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E492FB" w14:textId="77777777" w:rsidR="0048163B" w:rsidRPr="00582D73" w:rsidRDefault="0048163B" w:rsidP="0048163B">
      <w:pPr>
        <w:rPr>
          <w:rFonts w:ascii="Times New Roman" w:hAnsi="Times New Roman" w:cs="Times New Roman"/>
          <w:b/>
          <w:sz w:val="24"/>
          <w:szCs w:val="24"/>
          <w:lang w:val="en-US"/>
        </w:rPr>
      </w:pPr>
      <w:r>
        <w:rPr>
          <w:rFonts w:ascii="Times New Roman" w:hAnsi="Times New Roman" w:cs="Times New Roman"/>
          <w:b/>
          <w:sz w:val="24"/>
          <w:szCs w:val="24"/>
          <w:lang w:val="en-US"/>
        </w:rPr>
        <w:t>Online Appendix B</w:t>
      </w:r>
    </w:p>
    <w:p w14:paraId="3DE790E9" w14:textId="77777777" w:rsidR="0048163B" w:rsidRDefault="0048163B" w:rsidP="0048163B">
      <w:pPr>
        <w:contextualSpacing/>
        <w:rPr>
          <w:rFonts w:ascii="Times New Roman" w:hAnsi="Times New Roman" w:cs="Times New Roman"/>
          <w:b/>
          <w:sz w:val="24"/>
          <w:szCs w:val="24"/>
        </w:rPr>
      </w:pPr>
    </w:p>
    <w:p w14:paraId="77AF04E5" w14:textId="77777777" w:rsidR="0048163B" w:rsidRDefault="0048163B" w:rsidP="0048163B">
      <w:pPr>
        <w:contextualSpacing/>
        <w:jc w:val="both"/>
        <w:rPr>
          <w:rFonts w:ascii="Times New Roman" w:hAnsi="Times New Roman" w:cs="Times New Roman"/>
          <w:sz w:val="24"/>
          <w:szCs w:val="24"/>
        </w:rPr>
      </w:pPr>
      <w:r>
        <w:rPr>
          <w:rFonts w:ascii="Times New Roman" w:hAnsi="Times New Roman" w:cs="Times New Roman"/>
          <w:sz w:val="24"/>
          <w:szCs w:val="24"/>
        </w:rPr>
        <w:t xml:space="preserve">We sought only to review UK longitudinal studies – defined as cohort studies or repeated cross sectional studies - with representative population samples. We focused on surveys which collected IPVA victim and/or perpetration data. We excluded one-off cross sectional surveys (without repeated data collection). We also excluded surveys of participants aged under 16 years of age. We excluded surveys and questionnaires on child abuse and questionnaires about abuse taking place by family members out with intimate relationships. As our focus is on population surveys, we also do not include any syntheses of police records data, or crown prosecution service data, child protection data, or similar. A comprehensive overview of such data as well as data from smaller scale studies, third sector organisation data and more is provided by the </w:t>
      </w:r>
      <w:r w:rsidRPr="001A3CBE">
        <w:rPr>
          <w:rFonts w:ascii="Times New Roman" w:hAnsi="Times New Roman" w:cs="Times New Roman"/>
          <w:sz w:val="24"/>
          <w:szCs w:val="24"/>
        </w:rPr>
        <w:t xml:space="preserve">2022 </w:t>
      </w:r>
      <w:r w:rsidRPr="001A3CBE">
        <w:rPr>
          <w:rFonts w:ascii="Times New Roman" w:hAnsi="Times New Roman" w:cs="Times New Roman"/>
          <w:i/>
          <w:sz w:val="24"/>
          <w:szCs w:val="24"/>
        </w:rPr>
        <w:t>Violence against women and girls: data landscape</w:t>
      </w:r>
      <w:r>
        <w:rPr>
          <w:rFonts w:ascii="Times New Roman" w:hAnsi="Times New Roman" w:cs="Times New Roman"/>
          <w:sz w:val="24"/>
          <w:szCs w:val="24"/>
        </w:rPr>
        <w:t xml:space="preserve"> reports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{"citationID":"5acxO2I9","properties":{"formattedCitation":"(ONS, 2022)","plainCitation":"(ONS, 2022)","noteIndex":0},"citationItems":[{"id":3044,"uris":["http://zotero.org/users/955371/items/EKYRJQ7W"],"itemData":{"id":3044,"type":"report","title":"Violence against women and girls: Data landscape","URL":"https://www.ons.gov.uk/peoplepopulationandcommunity/crimeandjustice/datasets/violenceagainstwomenandgirlsdatalandscape","author":[{"family":"ONS","given":""}],"accessed":{"date-parts":[["2022",5,12]]},"issued":{"date-parts":[["2022"]]}}}],"schema":"https://github.com/citation-style-language/schema/raw/master/csl-citation.json"} </w:instrText>
      </w:r>
      <w:r>
        <w:rPr>
          <w:rFonts w:ascii="Times New Roman" w:hAnsi="Times New Roman" w:cs="Times New Roman"/>
          <w:sz w:val="24"/>
          <w:szCs w:val="24"/>
        </w:rPr>
        <w:fldChar w:fldCharType="separate"/>
      </w:r>
      <w:r w:rsidRPr="0048163B">
        <w:rPr>
          <w:rFonts w:ascii="Times New Roman" w:hAnsi="Times New Roman" w:cs="Times New Roman"/>
          <w:sz w:val="24"/>
        </w:rPr>
        <w:t>(ONS, 2022)</w:t>
      </w:r>
      <w:r>
        <w:rPr>
          <w:rFonts w:ascii="Times New Roman" w:hAnsi="Times New Roman" w:cs="Times New Roman"/>
          <w:sz w:val="24"/>
          <w:szCs w:val="24"/>
        </w:rPr>
        <w:fldChar w:fldCharType="end"/>
      </w:r>
    </w:p>
    <w:p w14:paraId="105BC59F" w14:textId="77777777" w:rsidR="0048163B" w:rsidRDefault="0048163B" w:rsidP="0048163B">
      <w:pPr>
        <w:contextualSpacing/>
        <w:jc w:val="both"/>
        <w:rPr>
          <w:rFonts w:ascii="Times New Roman" w:hAnsi="Times New Roman" w:cs="Times New Roman"/>
          <w:sz w:val="24"/>
          <w:szCs w:val="24"/>
        </w:rPr>
      </w:pPr>
    </w:p>
    <w:p w14:paraId="2BB92520" w14:textId="77777777" w:rsidR="0048163B" w:rsidRDefault="0048163B" w:rsidP="0048163B">
      <w:pPr>
        <w:contextualSpacing/>
        <w:jc w:val="both"/>
        <w:rPr>
          <w:rFonts w:ascii="Times New Roman" w:hAnsi="Times New Roman" w:cs="Times New Roman"/>
          <w:sz w:val="24"/>
          <w:szCs w:val="24"/>
        </w:rPr>
      </w:pPr>
      <w:r>
        <w:rPr>
          <w:rFonts w:ascii="Times New Roman" w:hAnsi="Times New Roman" w:cs="Times New Roman"/>
          <w:sz w:val="24"/>
          <w:szCs w:val="24"/>
        </w:rPr>
        <w:t xml:space="preserve">A brief overview of population surveys which were identified via our searches but excluded from our study is provided below </w:t>
      </w:r>
    </w:p>
    <w:p w14:paraId="78D21796" w14:textId="77777777" w:rsidR="0048163B" w:rsidRDefault="0048163B" w:rsidP="0048163B">
      <w:pPr>
        <w:contextualSpacing/>
        <w:rPr>
          <w:rFonts w:ascii="Times New Roman" w:hAnsi="Times New Roman" w:cs="Times New Roman"/>
          <w:b/>
          <w:sz w:val="24"/>
          <w:szCs w:val="24"/>
        </w:rPr>
      </w:pPr>
    </w:p>
    <w:p w14:paraId="2EDFC2F7" w14:textId="77777777" w:rsidR="0048163B" w:rsidRDefault="0048163B" w:rsidP="0048163B">
      <w:pPr>
        <w:contextualSpacing/>
        <w:rPr>
          <w:rFonts w:ascii="Times New Roman" w:hAnsi="Times New Roman" w:cs="Times New Roman"/>
          <w:b/>
          <w:sz w:val="24"/>
          <w:szCs w:val="24"/>
        </w:rPr>
      </w:pPr>
      <w:r w:rsidRPr="003A5BC0">
        <w:rPr>
          <w:rFonts w:ascii="Times New Roman" w:hAnsi="Times New Roman" w:cs="Times New Roman"/>
          <w:b/>
          <w:sz w:val="24"/>
          <w:szCs w:val="24"/>
        </w:rPr>
        <w:t>Surv</w:t>
      </w:r>
      <w:r>
        <w:rPr>
          <w:rFonts w:ascii="Times New Roman" w:hAnsi="Times New Roman" w:cs="Times New Roman"/>
          <w:b/>
          <w:sz w:val="24"/>
          <w:szCs w:val="24"/>
        </w:rPr>
        <w:t>eys excluded from our analysis</w:t>
      </w:r>
    </w:p>
    <w:p w14:paraId="59473FBE" w14:textId="77777777" w:rsidR="0048163B" w:rsidRDefault="0048163B" w:rsidP="0048163B">
      <w:pPr>
        <w:contextualSpacing/>
        <w:rPr>
          <w:rFonts w:ascii="Times New Roman" w:hAnsi="Times New Roman" w:cs="Times New Roman"/>
          <w:b/>
          <w:sz w:val="24"/>
          <w:szCs w:val="24"/>
        </w:rPr>
      </w:pPr>
    </w:p>
    <w:p w14:paraId="1D6536D7" w14:textId="77777777" w:rsidR="0048163B" w:rsidRDefault="0048163B" w:rsidP="0048163B">
      <w:pPr>
        <w:contextualSpacing/>
        <w:jc w:val="both"/>
        <w:rPr>
          <w:rFonts w:ascii="Times New Roman" w:hAnsi="Times New Roman" w:cs="Times New Roman"/>
          <w:sz w:val="24"/>
          <w:szCs w:val="24"/>
        </w:rPr>
      </w:pPr>
      <w:r w:rsidRPr="00C869D0">
        <w:rPr>
          <w:rFonts w:ascii="Times New Roman" w:hAnsi="Times New Roman" w:cs="Times New Roman"/>
          <w:b/>
          <w:i/>
          <w:sz w:val="24"/>
          <w:szCs w:val="24"/>
        </w:rPr>
        <w:t xml:space="preserve">Young People's Behaviour and Attitudes Survey, 2019. </w:t>
      </w:r>
      <w:r>
        <w:rPr>
          <w:rFonts w:ascii="Times New Roman" w:hAnsi="Times New Roman" w:cs="Times New Roman"/>
          <w:sz w:val="24"/>
          <w:szCs w:val="24"/>
        </w:rPr>
        <w:t xml:space="preserve">This is a repeated cross-sectional survey of participants aged 11 to 16 years of age. The first survey ran in 2000, then again in 2003, 2007, 2010, 2013, 2016 and most recently in 2019. In 2019, the survey asked respondents about their beliefs and attitudes to IPVA using questions such as: </w:t>
      </w:r>
      <w:r w:rsidRPr="00C869D0">
        <w:rPr>
          <w:rFonts w:ascii="Times New Roman" w:hAnsi="Times New Roman" w:cs="Times New Roman"/>
          <w:i/>
          <w:sz w:val="24"/>
          <w:szCs w:val="24"/>
        </w:rPr>
        <w:t>‘who can be a victim of domestic violence/abuse?’</w:t>
      </w:r>
      <w:r>
        <w:rPr>
          <w:rFonts w:ascii="Times New Roman" w:hAnsi="Times New Roman" w:cs="Times New Roman"/>
          <w:sz w:val="24"/>
          <w:szCs w:val="24"/>
        </w:rPr>
        <w:t xml:space="preserve"> and </w:t>
      </w:r>
      <w:r w:rsidRPr="00C869D0">
        <w:rPr>
          <w:rFonts w:ascii="Times New Roman" w:hAnsi="Times New Roman" w:cs="Times New Roman"/>
          <w:i/>
          <w:sz w:val="24"/>
          <w:szCs w:val="24"/>
        </w:rPr>
        <w:t>‘who can commit acts o</w:t>
      </w:r>
      <w:r>
        <w:rPr>
          <w:rFonts w:ascii="Times New Roman" w:hAnsi="Times New Roman" w:cs="Times New Roman"/>
          <w:i/>
          <w:sz w:val="24"/>
          <w:szCs w:val="24"/>
        </w:rPr>
        <w:t>f domestic violence/abuse?’</w:t>
      </w:r>
      <w:r>
        <w:rPr>
          <w:rFonts w:ascii="Times New Roman" w:hAnsi="Times New Roman" w:cs="Times New Roman"/>
          <w:sz w:val="24"/>
          <w:szCs w:val="24"/>
        </w:rPr>
        <w:t xml:space="preserve"> which asked about men, women or both. The survey asks if participants’ </w:t>
      </w:r>
      <w:r w:rsidRPr="00C869D0">
        <w:rPr>
          <w:rFonts w:ascii="Times New Roman" w:hAnsi="Times New Roman" w:cs="Times New Roman"/>
          <w:sz w:val="24"/>
          <w:szCs w:val="24"/>
        </w:rPr>
        <w:t>school</w:t>
      </w:r>
      <w:r>
        <w:rPr>
          <w:rFonts w:ascii="Times New Roman" w:hAnsi="Times New Roman" w:cs="Times New Roman"/>
          <w:sz w:val="24"/>
          <w:szCs w:val="24"/>
        </w:rPr>
        <w:t>s</w:t>
      </w:r>
      <w:r w:rsidRPr="00C869D0">
        <w:rPr>
          <w:rFonts w:ascii="Times New Roman" w:hAnsi="Times New Roman" w:cs="Times New Roman"/>
          <w:sz w:val="24"/>
          <w:szCs w:val="24"/>
        </w:rPr>
        <w:t xml:space="preserve"> or college</w:t>
      </w:r>
      <w:r>
        <w:rPr>
          <w:rFonts w:ascii="Times New Roman" w:hAnsi="Times New Roman" w:cs="Times New Roman"/>
          <w:sz w:val="24"/>
          <w:szCs w:val="24"/>
        </w:rPr>
        <w:t>s</w:t>
      </w:r>
      <w:r w:rsidRPr="00C869D0">
        <w:rPr>
          <w:rFonts w:ascii="Times New Roman" w:hAnsi="Times New Roman" w:cs="Times New Roman"/>
          <w:sz w:val="24"/>
          <w:szCs w:val="24"/>
        </w:rPr>
        <w:t xml:space="preserve"> include awareness sessions on the subject of domestic violence/a</w:t>
      </w:r>
      <w:r>
        <w:rPr>
          <w:rFonts w:ascii="Times New Roman" w:hAnsi="Times New Roman" w:cs="Times New Roman"/>
          <w:sz w:val="24"/>
          <w:szCs w:val="24"/>
        </w:rPr>
        <w:t xml:space="preserve">buse. Young people are asked </w:t>
      </w:r>
      <w:r w:rsidRPr="00C869D0">
        <w:rPr>
          <w:rFonts w:ascii="Times New Roman" w:hAnsi="Times New Roman" w:cs="Times New Roman"/>
          <w:sz w:val="24"/>
          <w:szCs w:val="24"/>
        </w:rPr>
        <w:t xml:space="preserve">who </w:t>
      </w:r>
      <w:r>
        <w:rPr>
          <w:rFonts w:ascii="Times New Roman" w:hAnsi="Times New Roman" w:cs="Times New Roman"/>
          <w:sz w:val="24"/>
          <w:szCs w:val="24"/>
        </w:rPr>
        <w:t xml:space="preserve">they would contact to </w:t>
      </w:r>
      <w:r w:rsidRPr="00C869D0">
        <w:rPr>
          <w:rFonts w:ascii="Times New Roman" w:hAnsi="Times New Roman" w:cs="Times New Roman"/>
          <w:sz w:val="24"/>
          <w:szCs w:val="24"/>
        </w:rPr>
        <w:t>discuss concerns re</w:t>
      </w:r>
      <w:r>
        <w:rPr>
          <w:rFonts w:ascii="Times New Roman" w:hAnsi="Times New Roman" w:cs="Times New Roman"/>
          <w:sz w:val="24"/>
          <w:szCs w:val="24"/>
        </w:rPr>
        <w:t xml:space="preserve">garding domestic violence/abuse. Finally, respondents are asked </w:t>
      </w:r>
      <w:r w:rsidRPr="00C869D0">
        <w:rPr>
          <w:rFonts w:ascii="Times New Roman" w:hAnsi="Times New Roman" w:cs="Times New Roman"/>
          <w:i/>
          <w:sz w:val="24"/>
          <w:szCs w:val="24"/>
        </w:rPr>
        <w:t>‘which of the following would you consider an example of domestic violence/abuse?’</w:t>
      </w:r>
      <w:r>
        <w:rPr>
          <w:rFonts w:ascii="Times New Roman" w:hAnsi="Times New Roman" w:cs="Times New Roman"/>
          <w:sz w:val="24"/>
          <w:szCs w:val="24"/>
        </w:rPr>
        <w:t xml:space="preserve"> and are shown a vast range of behaviours to select from. There are no questions about experiences of IPVA as such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{"citationID":"OqJPqSzo","properties":{"formattedCitation":"(Northern Ireland Statistics and Research Agency, 2019)","plainCitation":"(Northern Ireland Statistics and Research Agency, 2019)","noteIndex":0},"citationItems":[{"id":2880,"uris":["http://zotero.org/users/955371/items/M22JVI63"],"itemData":{"id":2880,"type":"report","title":"Young Persons’ Behaviour &amp; Attitudes Survey 2019","URL":"https://doc.ukdataservice.ac.uk/doc/8727/mrdoc/pdf/8727_ypbas_2019_codebook_updated.pdf","author":[{"family":"Northern Ireland Statistics and Research Agency","given":""}],"accessed":{"date-parts":[["2022",6,22]]},"issued":{"date-parts":[["2019"]]}}}],"schema":"https://github.com/citation-style-language/schema/raw/master/csl-citation.json"} </w:instrText>
      </w:r>
      <w:r>
        <w:rPr>
          <w:rFonts w:ascii="Times New Roman" w:hAnsi="Times New Roman" w:cs="Times New Roman"/>
          <w:sz w:val="24"/>
          <w:szCs w:val="24"/>
        </w:rPr>
        <w:fldChar w:fldCharType="separate"/>
      </w:r>
      <w:r>
        <w:rPr>
          <w:rFonts w:ascii="Times New Roman" w:hAnsi="Times New Roman" w:cs="Times New Roman"/>
          <w:sz w:val="24"/>
        </w:rPr>
        <w:t>(Northern Ireland Statistics and Research Agency, 2019)</w:t>
      </w:r>
      <w:r>
        <w:rPr>
          <w:rFonts w:ascii="Times New Roman" w:hAnsi="Times New Roman" w:cs="Times New Roman"/>
          <w:sz w:val="24"/>
          <w:szCs w:val="24"/>
        </w:rPr>
        <w:fldChar w:fldCharType="end"/>
      </w:r>
      <w:r>
        <w:rPr>
          <w:rFonts w:ascii="Times New Roman" w:hAnsi="Times New Roman" w:cs="Times New Roman"/>
          <w:sz w:val="24"/>
          <w:szCs w:val="24"/>
        </w:rPr>
        <w:t>.</w:t>
      </w:r>
    </w:p>
    <w:p w14:paraId="4EF58F46" w14:textId="77777777" w:rsidR="0048163B" w:rsidRDefault="0048163B" w:rsidP="0048163B">
      <w:pPr>
        <w:contextualSpacing/>
        <w:rPr>
          <w:rFonts w:ascii="Times New Roman" w:hAnsi="Times New Roman" w:cs="Times New Roman"/>
          <w:sz w:val="24"/>
          <w:szCs w:val="24"/>
        </w:rPr>
      </w:pPr>
    </w:p>
    <w:p w14:paraId="3D8660F9" w14:textId="77777777" w:rsidR="0048163B" w:rsidRDefault="0048163B" w:rsidP="0048163B">
      <w:pPr>
        <w:contextualSpacing/>
        <w:jc w:val="both"/>
        <w:rPr>
          <w:rFonts w:ascii="Times New Roman" w:hAnsi="Times New Roman" w:cs="Times New Roman"/>
          <w:sz w:val="24"/>
          <w:szCs w:val="24"/>
        </w:rPr>
      </w:pPr>
      <w:r w:rsidRPr="00694E95">
        <w:rPr>
          <w:rFonts w:ascii="Times New Roman" w:hAnsi="Times New Roman" w:cs="Times New Roman"/>
          <w:b/>
          <w:i/>
          <w:sz w:val="24"/>
          <w:szCs w:val="24"/>
        </w:rPr>
        <w:t>School Health Research Network – 2017 Student Health and Wellbeing survey (Wales)</w:t>
      </w:r>
      <w:r>
        <w:rPr>
          <w:rFonts w:ascii="Times New Roman" w:hAnsi="Times New Roman" w:cs="Times New Roman"/>
          <w:sz w:val="24"/>
          <w:szCs w:val="24"/>
        </w:rPr>
        <w:t xml:space="preserve">. This is a cross-sectional school pupil survey which asks about dating violence and abuse but focuses on children (ages 11-16) </w:t>
      </w:r>
      <w:r>
        <w:rPr>
          <w:rFonts w:ascii="Times New Roman" w:hAnsi="Times New Roman" w:cs="Times New Roman"/>
          <w:i/>
          <w:sz w:val="24"/>
          <w:szCs w:val="24"/>
        </w:rPr>
        <w:fldChar w:fldCharType="begin"/>
      </w:r>
      <w:r>
        <w:rPr>
          <w:rFonts w:ascii="Times New Roman" w:hAnsi="Times New Roman" w:cs="Times New Roman"/>
          <w:i/>
          <w:sz w:val="24"/>
          <w:szCs w:val="24"/>
        </w:rPr>
        <w:instrText xml:space="preserve"> ADDIN ZOTERO_ITEM CSL_CITATION {"citationID":"coXykg2v","properties":{"formattedCitation":"(Young et al., 2021)","plainCitation":"(Young et al., 2021)","noteIndex":0},"citationItems":[{"id":2878,"uris":["http://zotero.org/users/955371/items/HZRQNQRG"],"itemData":{"id":2878,"type":"article-journal","abstract":"Abstract\n            \n              Background\n              This study examines the prevalence of dating and relationship violence (DRV) victimization, perpetration and joint victimization and perpetration, and associations between DRV and socio-demographic characteristics.\n            \n            \n              Methods\n              Cross-sectional self-report data from 74 908 students aged 11–16 from 193 schools across Wales were collected and analysed using generalized estimating equations to examine prevalence and predictors of emotional and physical DRV victimization, perpetration and joint victimization and perpetration.\n            \n            \n              Results\n              More girls reported emotional victimization (28%) and perpetration (18%) than boys (20% and 16%, respectively). More girls (8%) than boys (7%) reported physical perpetration. However, boys (17%) reported more physical victimization than girls (12%). Age-related trajectories of DRV victimization and perpetration were stronger in girls than in boys. Students from single or step parent homes, those in care, and certain ethnic minority groups had increased odds of DRV. No association was found between socioeconomic status and DRV.\n            \n            \n              Conclusions\n              Age-related trajectories and the lack of social patterning by socioeconomic status point to the value of early, universal interventions, while some evidence of ethnic patterning and family structure-related risk factors suggest areas for further research and targeted interventions. DRV continues to be a major public health problem for which little UK-specific intervention evidence exists.","container-title":"Journal of Public Health","DOI":"10.1093/pubmed/fdz084","ISSN":"1741-3842, 1741-3850","issue":"1","language":"en","page":"111-122","source":"DOI.org (Crossref)","title":"Dating and relationship violence victimization and perpetration among 11–16 year olds in Wales: a cross-sectional analysis of the School Health Research Network (SHRN) survey","title-short":"Dating and relationship violence victimization and perpetration among 11–16 year olds in Wales","volume":"43","author":[{"family":"Young","given":"Honor"},{"family":"Long","given":"Sara Jayne"},{"family":"Melendez-Torres","given":"G J"},{"family":"Kim","given":"Hyun Sue"},{"family":"Hewitt","given":"Gillian"},{"family":"Murphy","given":"Simon"},{"family":"Moore","given":"Graham F"}],"issued":{"date-parts":[["2021",4,12]]}}}],"schema":"https://github.com/citation-style-language/schema/raw/master/csl-citation.json"} </w:instrText>
      </w:r>
      <w:r>
        <w:rPr>
          <w:rFonts w:ascii="Times New Roman" w:hAnsi="Times New Roman" w:cs="Times New Roman"/>
          <w:i/>
          <w:sz w:val="24"/>
          <w:szCs w:val="24"/>
        </w:rPr>
        <w:fldChar w:fldCharType="separate"/>
      </w:r>
      <w:r>
        <w:rPr>
          <w:rFonts w:ascii="Times New Roman" w:hAnsi="Times New Roman" w:cs="Times New Roman"/>
          <w:sz w:val="24"/>
          <w:szCs w:val="24"/>
        </w:rPr>
        <w:t>(Young et al., 2021)</w:t>
      </w:r>
      <w:r>
        <w:rPr>
          <w:rFonts w:ascii="Times New Roman" w:hAnsi="Times New Roman" w:cs="Times New Roman"/>
          <w:i/>
          <w:sz w:val="24"/>
          <w:szCs w:val="24"/>
        </w:rPr>
        <w:fldChar w:fldCharType="end"/>
      </w:r>
      <w:r>
        <w:rPr>
          <w:rFonts w:ascii="Times New Roman" w:hAnsi="Times New Roman" w:cs="Times New Roman"/>
          <w:i/>
          <w:sz w:val="24"/>
          <w:szCs w:val="24"/>
        </w:rPr>
        <w:t xml:space="preserve">. </w:t>
      </w:r>
      <w:r>
        <w:rPr>
          <w:rFonts w:ascii="Times New Roman" w:hAnsi="Times New Roman" w:cs="Times New Roman"/>
          <w:sz w:val="24"/>
          <w:szCs w:val="24"/>
        </w:rPr>
        <w:t>As it is not a longitudinal survey, and as it focuses on children, we did not include it in our study.</w:t>
      </w:r>
    </w:p>
    <w:p w14:paraId="6743038D" w14:textId="77777777" w:rsidR="0048163B" w:rsidRPr="000A0408" w:rsidRDefault="0048163B" w:rsidP="0048163B">
      <w:pPr>
        <w:contextualSpacing/>
        <w:rPr>
          <w:rFonts w:ascii="Times New Roman" w:hAnsi="Times New Roman" w:cs="Times New Roman"/>
          <w:i/>
          <w:sz w:val="24"/>
          <w:szCs w:val="24"/>
        </w:rPr>
      </w:pPr>
    </w:p>
    <w:p w14:paraId="10EC22EC" w14:textId="77777777" w:rsidR="0048163B" w:rsidRPr="00680A98" w:rsidRDefault="0048163B" w:rsidP="0048163B">
      <w:pPr>
        <w:jc w:val="both"/>
        <w:rPr>
          <w:rFonts w:ascii="Times New Roman" w:hAnsi="Times New Roman" w:cs="Times New Roman"/>
          <w:bCs/>
          <w:color w:val="333333"/>
          <w:sz w:val="24"/>
          <w:szCs w:val="24"/>
          <w:shd w:val="clear" w:color="auto" w:fill="FFFFFF"/>
        </w:rPr>
      </w:pPr>
      <w:r w:rsidRPr="00680A98">
        <w:rPr>
          <w:rFonts w:ascii="Times New Roman" w:hAnsi="Times New Roman" w:cs="Times New Roman"/>
          <w:b/>
          <w:bCs/>
          <w:i/>
          <w:color w:val="333333"/>
          <w:sz w:val="24"/>
          <w:szCs w:val="24"/>
          <w:shd w:val="clear" w:color="auto" w:fill="FFFFFF"/>
        </w:rPr>
        <w:t>Metropolitan Police Public Attitudes Surveys, 2000-2017.</w:t>
      </w:r>
      <w:r w:rsidRPr="000A0408">
        <w:rPr>
          <w:rFonts w:ascii="Times New Roman" w:hAnsi="Times New Roman" w:cs="Times New Roman"/>
          <w:b/>
          <w:bCs/>
          <w:color w:val="333333"/>
          <w:sz w:val="24"/>
          <w:szCs w:val="24"/>
          <w:shd w:val="clear" w:color="auto" w:fill="FFFFFF"/>
        </w:rPr>
        <w:t xml:space="preserve"> </w:t>
      </w:r>
      <w:r w:rsidRPr="000A0408">
        <w:rPr>
          <w:rFonts w:ascii="Times New Roman" w:hAnsi="Times New Roman" w:cs="Times New Roman"/>
          <w:bCs/>
          <w:color w:val="333333"/>
          <w:sz w:val="24"/>
          <w:szCs w:val="24"/>
          <w:shd w:val="clear" w:color="auto" w:fill="FFFFFF"/>
        </w:rPr>
        <w:t>This is</w:t>
      </w:r>
      <w:r>
        <w:rPr>
          <w:rFonts w:ascii="Times New Roman" w:hAnsi="Times New Roman" w:cs="Times New Roman"/>
          <w:b/>
          <w:bCs/>
          <w:color w:val="333333"/>
          <w:sz w:val="24"/>
          <w:szCs w:val="24"/>
          <w:shd w:val="clear" w:color="auto" w:fill="FFFFFF"/>
        </w:rPr>
        <w:t xml:space="preserve"> </w:t>
      </w:r>
      <w:r>
        <w:rPr>
          <w:rFonts w:ascii="Times New Roman" w:hAnsi="Times New Roman" w:cs="Times New Roman"/>
          <w:bCs/>
          <w:color w:val="333333"/>
          <w:sz w:val="24"/>
          <w:szCs w:val="24"/>
          <w:shd w:val="clear" w:color="auto" w:fill="FFFFFF"/>
        </w:rPr>
        <w:t>a repeated cross-sectional survey of public attitudes towards police and policing in London. In terms of relevant questions, t</w:t>
      </w:r>
      <w:r w:rsidRPr="000A0408">
        <w:rPr>
          <w:rFonts w:ascii="Times New Roman" w:hAnsi="Times New Roman" w:cs="Times New Roman"/>
          <w:bCs/>
          <w:color w:val="333333"/>
          <w:sz w:val="24"/>
          <w:szCs w:val="24"/>
          <w:shd w:val="clear" w:color="auto" w:fill="FFFFFF"/>
        </w:rPr>
        <w:t xml:space="preserve">he 2017-18 </w:t>
      </w:r>
      <w:r>
        <w:rPr>
          <w:rFonts w:ascii="Times New Roman" w:hAnsi="Times New Roman" w:cs="Times New Roman"/>
          <w:bCs/>
          <w:color w:val="333333"/>
          <w:sz w:val="24"/>
          <w:szCs w:val="24"/>
          <w:shd w:val="clear" w:color="auto" w:fill="FFFFFF"/>
        </w:rPr>
        <w:t xml:space="preserve">sweep </w:t>
      </w:r>
      <w:r w:rsidRPr="000A0408">
        <w:rPr>
          <w:rFonts w:ascii="Times New Roman" w:hAnsi="Times New Roman" w:cs="Times New Roman"/>
          <w:bCs/>
          <w:color w:val="333333"/>
          <w:sz w:val="24"/>
          <w:szCs w:val="24"/>
          <w:shd w:val="clear" w:color="auto" w:fill="FFFFFF"/>
        </w:rPr>
        <w:t>asks</w:t>
      </w:r>
      <w:r w:rsidRPr="000A0408">
        <w:rPr>
          <w:rFonts w:ascii="Times New Roman" w:hAnsi="Times New Roman" w:cs="Times New Roman"/>
          <w:b/>
          <w:bCs/>
          <w:color w:val="333333"/>
          <w:sz w:val="24"/>
          <w:szCs w:val="24"/>
          <w:shd w:val="clear" w:color="auto" w:fill="FFFFFF"/>
        </w:rPr>
        <w:t xml:space="preserve"> </w:t>
      </w:r>
      <w:r>
        <w:rPr>
          <w:rFonts w:ascii="Times New Roman" w:hAnsi="Times New Roman" w:cs="Times New Roman"/>
          <w:b/>
          <w:bCs/>
          <w:color w:val="333333"/>
          <w:sz w:val="24"/>
          <w:szCs w:val="24"/>
          <w:shd w:val="clear" w:color="auto" w:fill="FFFFFF"/>
        </w:rPr>
        <w:t>‘</w:t>
      </w:r>
      <w:r>
        <w:rPr>
          <w:rFonts w:ascii="Times New Roman" w:hAnsi="Times New Roman" w:cs="Times New Roman"/>
          <w:bCs/>
          <w:color w:val="333333"/>
          <w:sz w:val="24"/>
          <w:szCs w:val="24"/>
          <w:shd w:val="clear" w:color="auto" w:fill="FFFFFF"/>
        </w:rPr>
        <w:t>i</w:t>
      </w:r>
      <w:r w:rsidRPr="000A0408">
        <w:rPr>
          <w:rFonts w:ascii="Times New Roman" w:hAnsi="Times New Roman" w:cs="Times New Roman"/>
          <w:bCs/>
          <w:color w:val="333333"/>
          <w:sz w:val="24"/>
          <w:szCs w:val="24"/>
          <w:shd w:val="clear" w:color="auto" w:fill="FFFFFF"/>
        </w:rPr>
        <w:t>f the Met Police responds well to violence against women and girls</w:t>
      </w:r>
      <w:r>
        <w:rPr>
          <w:rFonts w:ascii="Times New Roman" w:hAnsi="Times New Roman" w:cs="Times New Roman"/>
          <w:bCs/>
          <w:color w:val="333333"/>
          <w:sz w:val="24"/>
          <w:szCs w:val="24"/>
          <w:shd w:val="clear" w:color="auto" w:fill="FFFFFF"/>
        </w:rPr>
        <w:t>’ and if ‘</w:t>
      </w:r>
      <w:r w:rsidRPr="000A0408">
        <w:rPr>
          <w:rFonts w:ascii="Times New Roman" w:hAnsi="Times New Roman" w:cs="Times New Roman"/>
          <w:bCs/>
          <w:color w:val="333333"/>
          <w:sz w:val="24"/>
          <w:szCs w:val="24"/>
          <w:shd w:val="clear" w:color="auto" w:fill="FFFFFF"/>
        </w:rPr>
        <w:t>domestic disputes</w:t>
      </w:r>
      <w:r>
        <w:rPr>
          <w:rFonts w:ascii="Times New Roman" w:hAnsi="Times New Roman" w:cs="Times New Roman"/>
          <w:bCs/>
          <w:color w:val="333333"/>
          <w:sz w:val="24"/>
          <w:szCs w:val="24"/>
          <w:shd w:val="clear" w:color="auto" w:fill="FFFFFF"/>
        </w:rPr>
        <w:t>’</w:t>
      </w:r>
      <w:r w:rsidRPr="000A0408">
        <w:rPr>
          <w:rFonts w:ascii="Times New Roman" w:hAnsi="Times New Roman" w:cs="Times New Roman"/>
          <w:bCs/>
          <w:color w:val="333333"/>
          <w:sz w:val="24"/>
          <w:szCs w:val="24"/>
          <w:shd w:val="clear" w:color="auto" w:fill="FFFFFF"/>
        </w:rPr>
        <w:t xml:space="preserve"> </w:t>
      </w:r>
      <w:r>
        <w:rPr>
          <w:rFonts w:ascii="Times New Roman" w:hAnsi="Times New Roman" w:cs="Times New Roman"/>
          <w:bCs/>
          <w:color w:val="333333"/>
          <w:sz w:val="24"/>
          <w:szCs w:val="24"/>
          <w:shd w:val="clear" w:color="auto" w:fill="FFFFFF"/>
        </w:rPr>
        <w:t xml:space="preserve">are a problem in </w:t>
      </w:r>
      <w:r w:rsidRPr="000A0408">
        <w:rPr>
          <w:rFonts w:ascii="Times New Roman" w:hAnsi="Times New Roman" w:cs="Times New Roman"/>
          <w:bCs/>
          <w:color w:val="333333"/>
          <w:sz w:val="24"/>
          <w:szCs w:val="24"/>
          <w:shd w:val="clear" w:color="auto" w:fill="FFFFFF"/>
        </w:rPr>
        <w:t>the area</w:t>
      </w:r>
      <w:r>
        <w:rPr>
          <w:rFonts w:ascii="Times New Roman" w:hAnsi="Times New Roman" w:cs="Times New Roman"/>
          <w:bCs/>
          <w:color w:val="333333"/>
          <w:sz w:val="24"/>
          <w:szCs w:val="24"/>
          <w:shd w:val="clear" w:color="auto" w:fill="FFFFFF"/>
        </w:rPr>
        <w:t xml:space="preserve"> where the respondent lives</w:t>
      </w:r>
      <w:r>
        <w:rPr>
          <w:rFonts w:ascii="Times New Roman" w:hAnsi="Times New Roman" w:cs="Times New Roman"/>
          <w:bCs/>
          <w:color w:val="333333"/>
          <w:sz w:val="24"/>
          <w:szCs w:val="24"/>
          <w:shd w:val="clear" w:color="auto" w:fill="FFFFFF"/>
        </w:rPr>
        <w:t xml:space="preserve"> </w:t>
      </w:r>
      <w:r>
        <w:rPr>
          <w:rFonts w:ascii="Times New Roman" w:hAnsi="Times New Roman" w:cs="Times New Roman"/>
          <w:bCs/>
          <w:color w:val="333333"/>
          <w:sz w:val="24"/>
          <w:szCs w:val="24"/>
          <w:shd w:val="clear" w:color="auto" w:fill="FFFFFF"/>
        </w:rPr>
        <w:fldChar w:fldCharType="begin"/>
      </w:r>
      <w:r>
        <w:rPr>
          <w:rFonts w:ascii="Times New Roman" w:hAnsi="Times New Roman" w:cs="Times New Roman"/>
          <w:bCs/>
          <w:color w:val="333333"/>
          <w:sz w:val="24"/>
          <w:szCs w:val="24"/>
          <w:shd w:val="clear" w:color="auto" w:fill="FFFFFF"/>
        </w:rPr>
        <w:instrText xml:space="preserve"> ADDIN ZOTERO_ITEM CSL_CITATION {"citationID":"KrRECR1M","properties":{"formattedCitation":"(Opinion Research Services, 2018)","plainCitation":"(Opinion Research Services, 2018)","noteIndex":0},"citationItems":[{"id":3045,"uris":["http://zotero.org/users/955371/items/E4E7QMEP"],"itemData":{"id":3045,"type":"report","title":"Metropolitan Police: Public Attitude Survey 2017-18 Technical Report Quarter 52","URL":"http://doc.ukdataservice.ac.uk/doc/7048/mrdoc/pdf/7048_pas_technical_report_q4_2017-18.pdf","author":[{"family":"Opinion Research Services","given":""}],"accessed":{"date-parts":[["2022",5,12]]},"issued":{"date-parts":[["2018"]]}}}],"schema":"https://github.com/citation-style-language/schema/raw/master/csl-citation.json"} </w:instrText>
      </w:r>
      <w:r>
        <w:rPr>
          <w:rFonts w:ascii="Times New Roman" w:hAnsi="Times New Roman" w:cs="Times New Roman"/>
          <w:bCs/>
          <w:color w:val="333333"/>
          <w:sz w:val="24"/>
          <w:szCs w:val="24"/>
          <w:shd w:val="clear" w:color="auto" w:fill="FFFFFF"/>
        </w:rPr>
        <w:fldChar w:fldCharType="separate"/>
      </w:r>
      <w:r w:rsidRPr="0048163B">
        <w:rPr>
          <w:rFonts w:ascii="Times New Roman" w:hAnsi="Times New Roman" w:cs="Times New Roman"/>
          <w:sz w:val="24"/>
        </w:rPr>
        <w:t>(Opinion Research Services, 2018)</w:t>
      </w:r>
      <w:r>
        <w:rPr>
          <w:rFonts w:ascii="Times New Roman" w:hAnsi="Times New Roman" w:cs="Times New Roman"/>
          <w:bCs/>
          <w:color w:val="333333"/>
          <w:sz w:val="24"/>
          <w:szCs w:val="24"/>
          <w:shd w:val="clear" w:color="auto" w:fill="FFFFFF"/>
        </w:rPr>
        <w:fldChar w:fldCharType="end"/>
      </w:r>
      <w:r>
        <w:rPr>
          <w:rFonts w:ascii="Times New Roman" w:hAnsi="Times New Roman" w:cs="Times New Roman"/>
          <w:bCs/>
          <w:color w:val="333333"/>
          <w:sz w:val="24"/>
          <w:szCs w:val="24"/>
          <w:shd w:val="clear" w:color="auto" w:fill="FFFFFF"/>
        </w:rPr>
        <w:t xml:space="preserve">. </w:t>
      </w:r>
    </w:p>
    <w:p w14:paraId="4E048463" w14:textId="77777777" w:rsidR="0048163B" w:rsidRPr="00680A98" w:rsidRDefault="0048163B" w:rsidP="0048163B">
      <w:pPr>
        <w:jc w:val="both"/>
        <w:rPr>
          <w:rFonts w:ascii="Times New Roman" w:hAnsi="Times New Roman" w:cs="Times New Roman"/>
          <w:b/>
          <w:bCs/>
          <w:color w:val="333333"/>
          <w:sz w:val="24"/>
          <w:szCs w:val="24"/>
          <w:shd w:val="clear" w:color="auto" w:fill="FFFFFF"/>
        </w:rPr>
      </w:pPr>
      <w:r w:rsidRPr="00680A98">
        <w:rPr>
          <w:rFonts w:ascii="Times New Roman" w:hAnsi="Times New Roman" w:cs="Times New Roman"/>
          <w:b/>
          <w:bCs/>
          <w:i/>
          <w:color w:val="333333"/>
          <w:sz w:val="24"/>
          <w:szCs w:val="24"/>
          <w:shd w:val="clear" w:color="auto" w:fill="FFFFFF"/>
        </w:rPr>
        <w:t>Mental Health of Children and Young People in England, 2004</w:t>
      </w:r>
      <w:r>
        <w:rPr>
          <w:rFonts w:ascii="Times New Roman" w:hAnsi="Times New Roman" w:cs="Times New Roman"/>
          <w:b/>
          <w:bCs/>
          <w:i/>
          <w:color w:val="333333"/>
          <w:sz w:val="24"/>
          <w:szCs w:val="24"/>
          <w:shd w:val="clear" w:color="auto" w:fill="FFFFFF"/>
        </w:rPr>
        <w:t>-2021</w:t>
      </w:r>
      <w:r w:rsidRPr="00680A98">
        <w:rPr>
          <w:rFonts w:ascii="Times New Roman" w:hAnsi="Times New Roman" w:cs="Times New Roman"/>
          <w:b/>
          <w:bCs/>
          <w:i/>
          <w:color w:val="333333"/>
          <w:sz w:val="24"/>
          <w:szCs w:val="24"/>
          <w:shd w:val="clear" w:color="auto" w:fill="FFFFFF"/>
        </w:rPr>
        <w:t xml:space="preserve">. </w:t>
      </w:r>
      <w:r w:rsidRPr="00680A98">
        <w:rPr>
          <w:rFonts w:ascii="Times New Roman" w:hAnsi="Times New Roman" w:cs="Times New Roman"/>
          <w:bCs/>
          <w:color w:val="333333"/>
          <w:sz w:val="24"/>
          <w:szCs w:val="24"/>
          <w:shd w:val="clear" w:color="auto" w:fill="FFFFFF"/>
        </w:rPr>
        <w:t>This repeated cross-sectional study interviews children (aged 11-19)</w:t>
      </w:r>
      <w:r>
        <w:rPr>
          <w:rFonts w:ascii="Times New Roman" w:hAnsi="Times New Roman" w:cs="Times New Roman"/>
          <w:bCs/>
          <w:color w:val="333333"/>
          <w:sz w:val="24"/>
          <w:szCs w:val="24"/>
          <w:shd w:val="clear" w:color="auto" w:fill="FFFFFF"/>
        </w:rPr>
        <w:t xml:space="preserve"> and their parents about children’s mental health and about contextual information affecting this. </w:t>
      </w:r>
      <w:r w:rsidRPr="00680A98">
        <w:rPr>
          <w:rFonts w:ascii="Times New Roman" w:hAnsi="Times New Roman" w:cs="Times New Roman"/>
          <w:bCs/>
          <w:color w:val="333333"/>
          <w:sz w:val="24"/>
          <w:szCs w:val="24"/>
          <w:shd w:val="clear" w:color="auto" w:fill="FFFFFF"/>
        </w:rPr>
        <w:t>The</w:t>
      </w:r>
      <w:r w:rsidRPr="00680A98">
        <w:rPr>
          <w:rFonts w:ascii="Times New Roman" w:hAnsi="Times New Roman" w:cs="Times New Roman"/>
          <w:b/>
          <w:bCs/>
          <w:color w:val="333333"/>
          <w:sz w:val="24"/>
          <w:szCs w:val="24"/>
          <w:shd w:val="clear" w:color="auto" w:fill="FFFFFF"/>
        </w:rPr>
        <w:t xml:space="preserve"> </w:t>
      </w:r>
      <w:r w:rsidRPr="00680A98">
        <w:rPr>
          <w:rFonts w:ascii="Times New Roman" w:hAnsi="Times New Roman" w:cs="Times New Roman"/>
          <w:bCs/>
          <w:color w:val="333333"/>
          <w:sz w:val="24"/>
          <w:szCs w:val="24"/>
          <w:shd w:val="clear" w:color="auto" w:fill="FFFFFF"/>
        </w:rPr>
        <w:t xml:space="preserve">2017 questionnaire asks parents </w:t>
      </w:r>
      <w:r w:rsidRPr="00680A98">
        <w:rPr>
          <w:rFonts w:ascii="Times New Roman" w:hAnsi="Times New Roman" w:cs="Times New Roman"/>
          <w:bCs/>
          <w:color w:val="333333"/>
          <w:sz w:val="24"/>
          <w:szCs w:val="24"/>
          <w:shd w:val="clear" w:color="auto" w:fill="FFFFFF"/>
        </w:rPr>
        <w:lastRenderedPageBreak/>
        <w:t xml:space="preserve">and children themselves </w:t>
      </w:r>
      <w:r>
        <w:rPr>
          <w:rFonts w:ascii="Times New Roman" w:hAnsi="Times New Roman" w:cs="Times New Roman"/>
          <w:bCs/>
          <w:color w:val="333333"/>
          <w:sz w:val="24"/>
          <w:szCs w:val="24"/>
          <w:shd w:val="clear" w:color="auto" w:fill="FFFFFF"/>
        </w:rPr>
        <w:t xml:space="preserve">one question about whether </w:t>
      </w:r>
      <w:r w:rsidRPr="00680A98">
        <w:rPr>
          <w:rFonts w:ascii="Times New Roman" w:hAnsi="Times New Roman" w:cs="Times New Roman"/>
          <w:bCs/>
          <w:color w:val="333333"/>
          <w:sz w:val="24"/>
          <w:szCs w:val="24"/>
          <w:shd w:val="clear" w:color="auto" w:fill="FFFFFF"/>
        </w:rPr>
        <w:t>children have “witnessed severe domestic violence”</w:t>
      </w:r>
      <w:r>
        <w:rPr>
          <w:rFonts w:ascii="Times New Roman" w:hAnsi="Times New Roman" w:cs="Times New Roman"/>
          <w:bCs/>
          <w:color w:val="333333"/>
          <w:sz w:val="24"/>
          <w:szCs w:val="24"/>
          <w:shd w:val="clear" w:color="auto" w:fill="FFFFFF"/>
        </w:rPr>
        <w:t>, but there are no questions about direct experiences of IPVA</w:t>
      </w:r>
      <w:r>
        <w:rPr>
          <w:rFonts w:ascii="Times New Roman" w:hAnsi="Times New Roman" w:cs="Times New Roman"/>
          <w:bCs/>
          <w:color w:val="333333"/>
          <w:sz w:val="24"/>
          <w:szCs w:val="24"/>
          <w:shd w:val="clear" w:color="auto" w:fill="FFFFFF"/>
        </w:rPr>
        <w:t xml:space="preserve"> </w:t>
      </w:r>
      <w:r>
        <w:rPr>
          <w:rFonts w:ascii="Times New Roman" w:hAnsi="Times New Roman" w:cs="Times New Roman"/>
          <w:bCs/>
          <w:color w:val="333333"/>
          <w:sz w:val="24"/>
          <w:szCs w:val="24"/>
          <w:shd w:val="clear" w:color="auto" w:fill="FFFFFF"/>
        </w:rPr>
        <w:fldChar w:fldCharType="begin"/>
      </w:r>
      <w:r>
        <w:rPr>
          <w:rFonts w:ascii="Times New Roman" w:hAnsi="Times New Roman" w:cs="Times New Roman"/>
          <w:bCs/>
          <w:color w:val="333333"/>
          <w:sz w:val="24"/>
          <w:szCs w:val="24"/>
          <w:shd w:val="clear" w:color="auto" w:fill="FFFFFF"/>
        </w:rPr>
        <w:instrText xml:space="preserve"> ADDIN ZOTERO_ITEM CSL_CITATION {"citationID":"YrUY291X","properties":{"formattedCitation":"(NHS Digital, 2022)","plainCitation":"(NHS Digital, 2022)","noteIndex":0},"citationItems":[{"id":3046,"uris":["http://zotero.org/users/955371/items/BNML24KB"],"itemData":{"id":3046,"type":"report","title":"Mental Health of Children and Young People in England, 2022: Wave 3 follow up to the 2017 survey Questionnaire and Materials","URL":"https://files.digital.nhs.uk/E6/BC7D92/MHCYP_2022_que_mat.pdf","author":[{"family":"NHS Digital","given":""}],"accessed":{"date-parts":[["2022",5,12]]},"issued":{"date-parts":[["2022"]]}}}],"schema":"https://github.com/citation-style-language/schema/raw/master/csl-citation.json"} </w:instrText>
      </w:r>
      <w:r>
        <w:rPr>
          <w:rFonts w:ascii="Times New Roman" w:hAnsi="Times New Roman" w:cs="Times New Roman"/>
          <w:bCs/>
          <w:color w:val="333333"/>
          <w:sz w:val="24"/>
          <w:szCs w:val="24"/>
          <w:shd w:val="clear" w:color="auto" w:fill="FFFFFF"/>
        </w:rPr>
        <w:fldChar w:fldCharType="separate"/>
      </w:r>
      <w:r w:rsidRPr="0048163B">
        <w:rPr>
          <w:rFonts w:ascii="Times New Roman" w:hAnsi="Times New Roman" w:cs="Times New Roman"/>
          <w:sz w:val="24"/>
        </w:rPr>
        <w:t>(NHS Digital, 2022)</w:t>
      </w:r>
      <w:r>
        <w:rPr>
          <w:rFonts w:ascii="Times New Roman" w:hAnsi="Times New Roman" w:cs="Times New Roman"/>
          <w:bCs/>
          <w:color w:val="333333"/>
          <w:sz w:val="24"/>
          <w:szCs w:val="24"/>
          <w:shd w:val="clear" w:color="auto" w:fill="FFFFFF"/>
        </w:rPr>
        <w:fldChar w:fldCharType="end"/>
      </w:r>
      <w:r>
        <w:rPr>
          <w:rFonts w:ascii="Times New Roman" w:hAnsi="Times New Roman" w:cs="Times New Roman"/>
          <w:bCs/>
          <w:color w:val="333333"/>
          <w:sz w:val="24"/>
          <w:szCs w:val="24"/>
          <w:shd w:val="clear" w:color="auto" w:fill="FFFFFF"/>
        </w:rPr>
        <w:t>.</w:t>
      </w:r>
      <w:r>
        <w:rPr>
          <w:rFonts w:ascii="Times New Roman" w:hAnsi="Times New Roman" w:cs="Times New Roman"/>
          <w:bCs/>
          <w:color w:val="333333"/>
          <w:sz w:val="24"/>
          <w:szCs w:val="24"/>
          <w:shd w:val="clear" w:color="auto" w:fill="FFFFFF"/>
        </w:rPr>
        <w:t xml:space="preserve"> </w:t>
      </w:r>
      <w:r>
        <w:rPr>
          <w:rFonts w:ascii="Times New Roman" w:hAnsi="Times New Roman" w:cs="Times New Roman"/>
          <w:bCs/>
          <w:color w:val="333333"/>
          <w:sz w:val="24"/>
          <w:szCs w:val="24"/>
          <w:shd w:val="clear" w:color="auto" w:fill="FFFFFF"/>
        </w:rPr>
        <w:t xml:space="preserve"> </w:t>
      </w:r>
      <w:r w:rsidRPr="00680A98">
        <w:rPr>
          <w:rFonts w:ascii="Times New Roman" w:hAnsi="Times New Roman" w:cs="Times New Roman"/>
          <w:bCs/>
          <w:color w:val="333333"/>
          <w:sz w:val="24"/>
          <w:szCs w:val="24"/>
          <w:shd w:val="clear" w:color="auto" w:fill="FFFFFF"/>
        </w:rPr>
        <w:t xml:space="preserve"> </w:t>
      </w:r>
    </w:p>
    <w:p w14:paraId="1E579CD7" w14:textId="77777777" w:rsidR="0048163B" w:rsidRDefault="0048163B" w:rsidP="0048163B">
      <w:pPr>
        <w:rPr>
          <w:rFonts w:ascii="Times New Roman" w:hAnsi="Times New Roman" w:cs="Times New Roman"/>
          <w:b/>
          <w:bCs/>
          <w:color w:val="333333"/>
          <w:sz w:val="24"/>
          <w:szCs w:val="24"/>
          <w:shd w:val="clear" w:color="auto" w:fill="FFFFFF"/>
        </w:rPr>
      </w:pPr>
    </w:p>
    <w:p w14:paraId="2228938A" w14:textId="77777777" w:rsidR="0048163B" w:rsidRPr="001A3CBE" w:rsidRDefault="0048163B" w:rsidP="0048163B">
      <w:pPr>
        <w:rPr>
          <w:rFonts w:ascii="Times New Roman" w:hAnsi="Times New Roman" w:cs="Times New Roman"/>
          <w:b/>
          <w:bCs/>
          <w:color w:val="333333"/>
          <w:sz w:val="24"/>
          <w:szCs w:val="24"/>
          <w:shd w:val="clear" w:color="auto" w:fill="FFFFFF"/>
        </w:rPr>
      </w:pPr>
      <w:r w:rsidRPr="001A3CBE">
        <w:rPr>
          <w:rFonts w:ascii="Times New Roman" w:hAnsi="Times New Roman" w:cs="Times New Roman"/>
          <w:b/>
          <w:bCs/>
          <w:color w:val="333333"/>
          <w:sz w:val="24"/>
          <w:szCs w:val="24"/>
          <w:shd w:val="clear" w:color="auto" w:fill="FFFFFF"/>
        </w:rPr>
        <w:t>References</w:t>
      </w:r>
      <w:bookmarkStart w:id="0" w:name="_GoBack"/>
      <w:bookmarkEnd w:id="0"/>
    </w:p>
    <w:p w14:paraId="09B0C7CA" w14:textId="77777777" w:rsidR="0048163B" w:rsidRPr="0048163B" w:rsidRDefault="0048163B" w:rsidP="0048163B">
      <w:pPr>
        <w:pStyle w:val="Bibliography"/>
        <w:rPr>
          <w:rFonts w:ascii="Times New Roman" w:hAnsi="Times New Roman" w:cs="Times New Roman"/>
          <w:sz w:val="24"/>
          <w:szCs w:val="24"/>
        </w:rPr>
      </w:pPr>
      <w:r>
        <w:fldChar w:fldCharType="begin"/>
      </w:r>
      <w:r>
        <w:instrText xml:space="preserve"> ADDIN ZOTERO_BIBL {"uncited":[],"omitted":[],"custom":[]} CSL_BIBLIOGRAPHY </w:instrText>
      </w:r>
      <w:r>
        <w:fldChar w:fldCharType="separate"/>
      </w:r>
      <w:r w:rsidRPr="0048163B">
        <w:rPr>
          <w:rFonts w:ascii="Times New Roman" w:hAnsi="Times New Roman" w:cs="Times New Roman"/>
          <w:sz w:val="24"/>
          <w:szCs w:val="24"/>
        </w:rPr>
        <w:t xml:space="preserve">NHS Digital. (2022). </w:t>
      </w:r>
      <w:r w:rsidRPr="0048163B">
        <w:rPr>
          <w:rFonts w:ascii="Times New Roman" w:hAnsi="Times New Roman" w:cs="Times New Roman"/>
          <w:i/>
          <w:iCs/>
          <w:sz w:val="24"/>
          <w:szCs w:val="24"/>
        </w:rPr>
        <w:t>Mental Health of Children and Young People in England, 2022: Wave 3 follow up to the 2017 survey Questionnaire and Materials</w:t>
      </w:r>
      <w:r w:rsidRPr="0048163B">
        <w:rPr>
          <w:rFonts w:ascii="Times New Roman" w:hAnsi="Times New Roman" w:cs="Times New Roman"/>
          <w:sz w:val="24"/>
          <w:szCs w:val="24"/>
        </w:rPr>
        <w:t>. https://files.digital.nhs.uk/E6/BC7D92/MHCYP_2022_que_mat.pdf</w:t>
      </w:r>
    </w:p>
    <w:p w14:paraId="5DED3BC4" w14:textId="77777777" w:rsidR="0048163B" w:rsidRPr="0048163B" w:rsidRDefault="0048163B" w:rsidP="0048163B">
      <w:pPr>
        <w:pStyle w:val="Bibliography"/>
        <w:rPr>
          <w:rFonts w:ascii="Times New Roman" w:hAnsi="Times New Roman" w:cs="Times New Roman"/>
          <w:sz w:val="24"/>
          <w:szCs w:val="24"/>
        </w:rPr>
      </w:pPr>
      <w:r w:rsidRPr="0048163B">
        <w:rPr>
          <w:rFonts w:ascii="Times New Roman" w:hAnsi="Times New Roman" w:cs="Times New Roman"/>
          <w:sz w:val="24"/>
          <w:szCs w:val="24"/>
        </w:rPr>
        <w:t xml:space="preserve">Northern Ireland Statistics and Research Agency. (2019). </w:t>
      </w:r>
      <w:r w:rsidRPr="0048163B">
        <w:rPr>
          <w:rFonts w:ascii="Times New Roman" w:hAnsi="Times New Roman" w:cs="Times New Roman"/>
          <w:i/>
          <w:iCs/>
          <w:sz w:val="24"/>
          <w:szCs w:val="24"/>
        </w:rPr>
        <w:t>Young Persons’ Behaviour &amp; Attitudes Survey 2019</w:t>
      </w:r>
      <w:r w:rsidRPr="0048163B">
        <w:rPr>
          <w:rFonts w:ascii="Times New Roman" w:hAnsi="Times New Roman" w:cs="Times New Roman"/>
          <w:sz w:val="24"/>
          <w:szCs w:val="24"/>
        </w:rPr>
        <w:t>. https://doc.ukdataservice.ac.uk/doc/8727/mrdoc/pdf/8727_ypbas_2019_codebook_updated.pdf</w:t>
      </w:r>
    </w:p>
    <w:p w14:paraId="711AAE8F" w14:textId="77777777" w:rsidR="0048163B" w:rsidRPr="0048163B" w:rsidRDefault="0048163B" w:rsidP="0048163B">
      <w:pPr>
        <w:pStyle w:val="Bibliography"/>
        <w:rPr>
          <w:rFonts w:ascii="Times New Roman" w:hAnsi="Times New Roman" w:cs="Times New Roman"/>
          <w:sz w:val="24"/>
          <w:szCs w:val="24"/>
        </w:rPr>
      </w:pPr>
      <w:r w:rsidRPr="0048163B">
        <w:rPr>
          <w:rFonts w:ascii="Times New Roman" w:hAnsi="Times New Roman" w:cs="Times New Roman"/>
          <w:sz w:val="24"/>
          <w:szCs w:val="24"/>
        </w:rPr>
        <w:t xml:space="preserve">ONS. (2022). </w:t>
      </w:r>
      <w:r w:rsidRPr="0048163B">
        <w:rPr>
          <w:rFonts w:ascii="Times New Roman" w:hAnsi="Times New Roman" w:cs="Times New Roman"/>
          <w:i/>
          <w:iCs/>
          <w:sz w:val="24"/>
          <w:szCs w:val="24"/>
        </w:rPr>
        <w:t>Violence against women and girls: Data landscape</w:t>
      </w:r>
      <w:r w:rsidRPr="0048163B">
        <w:rPr>
          <w:rFonts w:ascii="Times New Roman" w:hAnsi="Times New Roman" w:cs="Times New Roman"/>
          <w:sz w:val="24"/>
          <w:szCs w:val="24"/>
        </w:rPr>
        <w:t>. https://www.ons.gov.uk/peoplepopulationandcommunity/crimeandjustice/datasets/violenceagainstwomenandgirlsdatalandscape</w:t>
      </w:r>
    </w:p>
    <w:p w14:paraId="27A7946B" w14:textId="77777777" w:rsidR="0048163B" w:rsidRPr="0048163B" w:rsidRDefault="0048163B" w:rsidP="0048163B">
      <w:pPr>
        <w:pStyle w:val="Bibliography"/>
        <w:rPr>
          <w:rFonts w:ascii="Times New Roman" w:hAnsi="Times New Roman" w:cs="Times New Roman"/>
          <w:sz w:val="24"/>
          <w:szCs w:val="24"/>
        </w:rPr>
      </w:pPr>
      <w:r w:rsidRPr="0048163B">
        <w:rPr>
          <w:rFonts w:ascii="Times New Roman" w:hAnsi="Times New Roman" w:cs="Times New Roman"/>
          <w:sz w:val="24"/>
          <w:szCs w:val="24"/>
        </w:rPr>
        <w:t xml:space="preserve">Opinion Research Services. (2018). </w:t>
      </w:r>
      <w:r w:rsidRPr="0048163B">
        <w:rPr>
          <w:rFonts w:ascii="Times New Roman" w:hAnsi="Times New Roman" w:cs="Times New Roman"/>
          <w:i/>
          <w:iCs/>
          <w:sz w:val="24"/>
          <w:szCs w:val="24"/>
        </w:rPr>
        <w:t>Metropolitan Police: Public Attitude Survey 2017-18 Technical Report Quarter 52</w:t>
      </w:r>
      <w:r w:rsidRPr="0048163B">
        <w:rPr>
          <w:rFonts w:ascii="Times New Roman" w:hAnsi="Times New Roman" w:cs="Times New Roman"/>
          <w:sz w:val="24"/>
          <w:szCs w:val="24"/>
        </w:rPr>
        <w:t>. http://doc.ukdataservice.ac.uk/doc/7048/mrdoc/pdf/7048_pas_technical_report_q4_2017-18.pdf</w:t>
      </w:r>
    </w:p>
    <w:p w14:paraId="62F59912" w14:textId="77777777" w:rsidR="0048163B" w:rsidRPr="0048163B" w:rsidRDefault="0048163B" w:rsidP="0048163B">
      <w:pPr>
        <w:pStyle w:val="Bibliography"/>
        <w:rPr>
          <w:rFonts w:ascii="Calibri" w:hAnsi="Calibri"/>
        </w:rPr>
      </w:pPr>
      <w:r w:rsidRPr="0048163B">
        <w:rPr>
          <w:rFonts w:ascii="Times New Roman" w:hAnsi="Times New Roman" w:cs="Times New Roman"/>
          <w:sz w:val="24"/>
          <w:szCs w:val="24"/>
        </w:rPr>
        <w:t xml:space="preserve">Young, H., Long, S. J., Melendez-Torres, G. J., Kim, H. S., Hewitt, G., Murphy, S., &amp; Moore, G. F. (2021). Dating and relationship violence victimization and perpetration among 11–16 year olds in Wales: A cross-sectional analysis of the School Health Research Network (SHRN) </w:t>
      </w:r>
      <w:r w:rsidRPr="0048163B">
        <w:rPr>
          <w:rFonts w:ascii="Calibri" w:hAnsi="Calibri"/>
        </w:rPr>
        <w:t xml:space="preserve">survey. </w:t>
      </w:r>
      <w:r w:rsidRPr="0048163B">
        <w:rPr>
          <w:rFonts w:ascii="Calibri" w:hAnsi="Calibri"/>
          <w:i/>
          <w:iCs/>
        </w:rPr>
        <w:t>Journal of Public Health</w:t>
      </w:r>
      <w:r w:rsidRPr="0048163B">
        <w:rPr>
          <w:rFonts w:ascii="Calibri" w:hAnsi="Calibri"/>
        </w:rPr>
        <w:t xml:space="preserve">, </w:t>
      </w:r>
      <w:r w:rsidRPr="0048163B">
        <w:rPr>
          <w:rFonts w:ascii="Calibri" w:hAnsi="Calibri"/>
          <w:i/>
          <w:iCs/>
        </w:rPr>
        <w:t>43</w:t>
      </w:r>
      <w:r w:rsidRPr="0048163B">
        <w:rPr>
          <w:rFonts w:ascii="Calibri" w:hAnsi="Calibri"/>
        </w:rPr>
        <w:t>(1), 111–122. https://doi.org/10.1093/pubmed/fdz084</w:t>
      </w:r>
    </w:p>
    <w:p w14:paraId="02FE3D55" w14:textId="77777777" w:rsidR="0087496B" w:rsidRDefault="0048163B">
      <w:r>
        <w:fldChar w:fldCharType="end"/>
      </w:r>
    </w:p>
    <w:sectPr w:rsidR="0087496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163B"/>
    <w:rsid w:val="0048163B"/>
    <w:rsid w:val="008749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932F45"/>
  <w15:chartTrackingRefBased/>
  <w15:docId w15:val="{FBCBB9CD-AD53-4BDA-9283-C8148AEC4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163B"/>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8163B"/>
    <w:rPr>
      <w:color w:val="0563C1" w:themeColor="hyperlink"/>
      <w:u w:val="single"/>
    </w:rPr>
  </w:style>
  <w:style w:type="character" w:styleId="FollowedHyperlink">
    <w:name w:val="FollowedHyperlink"/>
    <w:basedOn w:val="DefaultParagraphFont"/>
    <w:uiPriority w:val="99"/>
    <w:semiHidden/>
    <w:unhideWhenUsed/>
    <w:rsid w:val="0048163B"/>
    <w:rPr>
      <w:color w:val="954F72" w:themeColor="followedHyperlink"/>
      <w:u w:val="single"/>
    </w:rPr>
  </w:style>
  <w:style w:type="paragraph" w:styleId="Bibliography">
    <w:name w:val="Bibliography"/>
    <w:basedOn w:val="Normal"/>
    <w:next w:val="Normal"/>
    <w:uiPriority w:val="37"/>
    <w:unhideWhenUsed/>
    <w:rsid w:val="0048163B"/>
    <w:pPr>
      <w:spacing w:after="0" w:line="480" w:lineRule="auto"/>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65525F3005DB40A86F7A725196B0DE" ma:contentTypeVersion="13" ma:contentTypeDescription="Create a new document." ma:contentTypeScope="" ma:versionID="f9a88a691a00b078adebe5a28ecb6e65">
  <xsd:schema xmlns:xsd="http://www.w3.org/2001/XMLSchema" xmlns:xs="http://www.w3.org/2001/XMLSchema" xmlns:p="http://schemas.microsoft.com/office/2006/metadata/properties" xmlns:ns3="ed206a8e-2b5d-4efd-b1df-a84e50bdee71" xmlns:ns4="b5fab470-db72-4b91-8117-98a27abd51fd" targetNamespace="http://schemas.microsoft.com/office/2006/metadata/properties" ma:root="true" ma:fieldsID="692564bdb8602c8ce49bfcdc2bb29220" ns3:_="" ns4:_="">
    <xsd:import namespace="ed206a8e-2b5d-4efd-b1df-a84e50bdee71"/>
    <xsd:import namespace="b5fab470-db72-4b91-8117-98a27abd51f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EventHashCode" minOccurs="0"/>
                <xsd:element ref="ns3:MediaServiceGenerationTim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206a8e-2b5d-4efd-b1df-a84e50bdee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5fab470-db72-4b91-8117-98a27abd51f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31C059E-B6EA-4256-BBA6-4568D38127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206a8e-2b5d-4efd-b1df-a84e50bdee71"/>
    <ds:schemaRef ds:uri="b5fab470-db72-4b91-8117-98a27abd51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2EB1ACC-3530-4A3D-80C0-81643C584A73}">
  <ds:schemaRefs>
    <ds:schemaRef ds:uri="http://schemas.microsoft.com/sharepoint/v3/contenttype/forms"/>
  </ds:schemaRefs>
</ds:datastoreItem>
</file>

<file path=customXml/itemProps3.xml><?xml version="1.0" encoding="utf-8"?>
<ds:datastoreItem xmlns:ds="http://schemas.openxmlformats.org/officeDocument/2006/customXml" ds:itemID="{9B860D1C-8817-43CB-94F0-4D45B362259C}">
  <ds:schemaRefs>
    <ds:schemaRef ds:uri="http://schemas.openxmlformats.org/package/2006/metadata/core-properties"/>
    <ds:schemaRef ds:uri="http://www.w3.org/XML/1998/namespace"/>
    <ds:schemaRef ds:uri="http://schemas.microsoft.com/office/infopath/2007/PartnerControls"/>
    <ds:schemaRef ds:uri="http://purl.org/dc/terms/"/>
    <ds:schemaRef ds:uri="http://schemas.microsoft.com/office/2006/metadata/properties"/>
    <ds:schemaRef ds:uri="http://schemas.microsoft.com/office/2006/documentManagement/types"/>
    <ds:schemaRef ds:uri="b5fab470-db72-4b91-8117-98a27abd51fd"/>
    <ds:schemaRef ds:uri="http://purl.org/dc/elements/1.1/"/>
    <ds:schemaRef ds:uri="ed206a8e-2b5d-4efd-b1df-a84e50bdee71"/>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1545</Words>
  <Characters>8807</Characters>
  <Application>Microsoft Office Word</Application>
  <DocSecurity>0</DocSecurity>
  <Lines>73</Lines>
  <Paragraphs>20</Paragraphs>
  <ScaleCrop>false</ScaleCrop>
  <Company/>
  <LinksUpToDate>false</LinksUpToDate>
  <CharactersWithSpaces>10332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Valeria Skafida</dc:creator>
  <cp:keywords/>
  <dc:description/>
  <cp:lastModifiedBy>Valeria Skafida</cp:lastModifiedBy>
  <cp:revision>1</cp:revision>
  <dcterms:created xsi:type="dcterms:W3CDTF">2022-12-05T14:46:00Z</dcterms:created>
  <dcterms:modified xsi:type="dcterms:W3CDTF">2022-12-05T14:53:00Z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zotero-version="6.0.18"&gt;&lt;session id="OS7NTEZ2"/&gt;&lt;style id="http://www.zotero.org/styles/apa" locale="en-GB"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y fmtid="{D5CDD505-2E9C-101B-9397-08002B2CF9AE}" pid="4" name="ContentTypeId">
    <vt:lpwstr>0x010100DB65525F3005DB40A86F7A725196B0DE</vt:lpwstr>
  </property>
</Properties>
</file>