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653" w:rsidRPr="00796F9D" w:rsidRDefault="00164653" w:rsidP="00164653">
      <w:pPr>
        <w:spacing w:line="48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Supplementary </w:t>
      </w:r>
      <w:bookmarkStart w:id="0" w:name="_GoBack"/>
      <w:bookmarkEnd w:id="0"/>
      <w:r w:rsidR="00C01C35">
        <w:rPr>
          <w:rFonts w:ascii="Times New Roman" w:hAnsi="Times New Roman" w:cs="Times New Roman"/>
          <w:b/>
          <w:sz w:val="22"/>
          <w:szCs w:val="22"/>
        </w:rPr>
        <w:t>D</w:t>
      </w:r>
      <w:r w:rsidRPr="00796F9D">
        <w:rPr>
          <w:rFonts w:ascii="Times New Roman" w:hAnsi="Times New Roman" w:cs="Times New Roman"/>
          <w:b/>
          <w:sz w:val="22"/>
          <w:szCs w:val="22"/>
        </w:rPr>
        <w:t>: Interview Guide for ‘Exploring the views of genetics health professionals on use of patient-reported outcome data for quality improvement in clinical genetics services’.</w:t>
      </w:r>
    </w:p>
    <w:p w:rsidR="00164653" w:rsidRPr="00796F9D" w:rsidRDefault="00164653" w:rsidP="00164653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</w:p>
    <w:p w:rsidR="00164653" w:rsidRPr="00796F9D" w:rsidRDefault="00164653" w:rsidP="00164653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This guide will only act as a reference to prompt discussion and focus topics throughout the interview. It is meant to act as an outline and is meant to be flexible.</w:t>
      </w:r>
    </w:p>
    <w:p w:rsidR="00164653" w:rsidRPr="00796F9D" w:rsidRDefault="00164653" w:rsidP="00164653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:rsidR="00164653" w:rsidRPr="00796F9D" w:rsidRDefault="00164653" w:rsidP="00164653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b/>
          <w:sz w:val="22"/>
          <w:szCs w:val="22"/>
        </w:rPr>
        <w:t>Introduction</w:t>
      </w:r>
    </w:p>
    <w:p w:rsidR="00164653" w:rsidRPr="00796F9D" w:rsidRDefault="00164653" w:rsidP="00164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Explanation of research and answering any questions or concerns</w:t>
      </w:r>
    </w:p>
    <w:p w:rsidR="00164653" w:rsidRPr="00796F9D" w:rsidRDefault="00164653" w:rsidP="00164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Outline of the interview format</w:t>
      </w:r>
    </w:p>
    <w:p w:rsidR="00164653" w:rsidRPr="00796F9D" w:rsidRDefault="00164653" w:rsidP="00164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 xml:space="preserve">Reminder that participant can stop the interview at any time </w:t>
      </w:r>
    </w:p>
    <w:p w:rsidR="00164653" w:rsidRPr="00796F9D" w:rsidRDefault="00164653" w:rsidP="00164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Explanation that notes may be taken and that participant may be asked to clarify ideas</w:t>
      </w:r>
    </w:p>
    <w:p w:rsidR="00164653" w:rsidRPr="00796F9D" w:rsidRDefault="00164653" w:rsidP="00164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Review of consent form</w:t>
      </w:r>
    </w:p>
    <w:p w:rsidR="00164653" w:rsidRPr="00796F9D" w:rsidRDefault="00164653" w:rsidP="00164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Assurance that confidentiality and anonymity will be maintained</w:t>
      </w:r>
    </w:p>
    <w:p w:rsidR="00164653" w:rsidRPr="00796F9D" w:rsidRDefault="00164653" w:rsidP="00164653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:rsidR="00164653" w:rsidRPr="00796F9D" w:rsidRDefault="00164653" w:rsidP="00164653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796F9D">
        <w:rPr>
          <w:rFonts w:ascii="Times New Roman" w:hAnsi="Times New Roman" w:cs="Times New Roman"/>
          <w:b/>
          <w:sz w:val="22"/>
          <w:szCs w:val="22"/>
        </w:rPr>
        <w:t>Background</w:t>
      </w:r>
    </w:p>
    <w:p w:rsidR="00164653" w:rsidRPr="00796F9D" w:rsidRDefault="00164653" w:rsidP="00164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 xml:space="preserve">Tell me about yourself e.g. type of clinician (genetic </w:t>
      </w:r>
      <w:proofErr w:type="spellStart"/>
      <w:r w:rsidRPr="00796F9D">
        <w:rPr>
          <w:rFonts w:ascii="Times New Roman" w:hAnsi="Times New Roman" w:cs="Times New Roman"/>
          <w:sz w:val="22"/>
          <w:szCs w:val="22"/>
        </w:rPr>
        <w:t>counselor</w:t>
      </w:r>
      <w:proofErr w:type="spellEnd"/>
      <w:r w:rsidRPr="00796F9D">
        <w:rPr>
          <w:rFonts w:ascii="Times New Roman" w:hAnsi="Times New Roman" w:cs="Times New Roman"/>
          <w:sz w:val="22"/>
          <w:szCs w:val="22"/>
        </w:rPr>
        <w:t>, clinical geneticist), years of clinical experience, how long worked at All Wales Medical Genetics Service (AWMGS), any specific interest or experience in service quality improvement etc.)</w:t>
      </w:r>
    </w:p>
    <w:p w:rsidR="00164653" w:rsidRPr="00796F9D" w:rsidRDefault="00164653" w:rsidP="00164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Could you tell me a bit about how you became involved in the initiative to use patient questionnaire data for service quality improvement in the All Wales Medical Genetics Service (AWMGS)?</w:t>
      </w:r>
    </w:p>
    <w:p w:rsidR="00164653" w:rsidRPr="00796F9D" w:rsidRDefault="00164653" w:rsidP="00164653">
      <w:pPr>
        <w:pStyle w:val="ListParagraph"/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796F9D">
        <w:rPr>
          <w:rFonts w:ascii="Times New Roman" w:hAnsi="Times New Roman" w:cs="Times New Roman"/>
          <w:b/>
          <w:sz w:val="22"/>
          <w:szCs w:val="22"/>
        </w:rPr>
        <w:t>Acceptability and usefulness of the questionnaires: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do you think of the questionnaires that are being used in this initiative?</w:t>
      </w:r>
    </w:p>
    <w:p w:rsidR="00164653" w:rsidRPr="00796F9D" w:rsidRDefault="00164653" w:rsidP="001646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Genetic Counseling Outcome Scale</w:t>
      </w:r>
    </w:p>
    <w:p w:rsidR="00164653" w:rsidRPr="00796F9D" w:rsidRDefault="00164653" w:rsidP="001646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EQ-5D</w:t>
      </w:r>
    </w:p>
    <w:p w:rsidR="00164653" w:rsidRPr="00796F9D" w:rsidRDefault="00164653" w:rsidP="001646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lastRenderedPageBreak/>
        <w:t>AWMGS satisfaction questionnaire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are your views about usefulness of the data collected on the questionnaires?</w:t>
      </w:r>
    </w:p>
    <w:p w:rsidR="00164653" w:rsidRPr="00796F9D" w:rsidRDefault="00164653" w:rsidP="001646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Genetic Counseling Outcome Scale</w:t>
      </w:r>
    </w:p>
    <w:p w:rsidR="00164653" w:rsidRPr="00796F9D" w:rsidRDefault="00164653" w:rsidP="001646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EQ-5D</w:t>
      </w:r>
    </w:p>
    <w:p w:rsidR="00164653" w:rsidRPr="00796F9D" w:rsidRDefault="00164653" w:rsidP="0016465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AWMGS satisfaction questionnaire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How do you think the information collected on these questionnaires could be used by the clinical service to improve patient care?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796F9D">
        <w:rPr>
          <w:rFonts w:ascii="Times New Roman" w:hAnsi="Times New Roman" w:cs="Times New Roman"/>
          <w:b/>
          <w:sz w:val="22"/>
          <w:szCs w:val="22"/>
        </w:rPr>
        <w:t>Resources required: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 xml:space="preserve">How easy or hard do you think it is for a clinical service to collect these data? 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challenges does collecting the data pose to the clinical team, including administrative staff?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 xml:space="preserve">Thinking about how these data might be used, how easy or hard do you think it is for a clinical service to use these data to improve the service provided? 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challenges does reviewing the data pose to the clinical team?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challenges does using the data for service quality improvement pose to the clinical team?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b/>
          <w:sz w:val="22"/>
          <w:szCs w:val="22"/>
        </w:rPr>
        <w:t>Barriers and enablers to implementation: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strengths do administrative staff have that can help make this kind of initiative successful?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training and support needs do administrative staff have in order to make this kind of initiative successful?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strengths do clinical staff have that can help make this kind of initiative successful?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training and support needs do clinical staff have in order to make this kind of initiative successful?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796F9D">
        <w:rPr>
          <w:rFonts w:ascii="Times New Roman" w:hAnsi="Times New Roman" w:cs="Times New Roman"/>
          <w:b/>
          <w:sz w:val="22"/>
          <w:szCs w:val="22"/>
        </w:rPr>
        <w:lastRenderedPageBreak/>
        <w:t>Methods for interpreting and using the PRO data for continuous quality improvement in patient care: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approaches, if any, has your team tried, up to now, to understand the questionnaire data?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approaches, if any, has your team tried, up to now, to use the questionnaire data?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approaches, if any, has your team tried, up to now, to think about the implications of these data for the quality of the service provided by the AWMGS?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approaches, if any, has your team tried, up to now, to make changes to the service provided by the AWMGS, based on the questionnaire feedback?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796F9D">
        <w:rPr>
          <w:rFonts w:ascii="Times New Roman" w:hAnsi="Times New Roman" w:cs="Times New Roman"/>
          <w:b/>
          <w:sz w:val="22"/>
          <w:szCs w:val="22"/>
        </w:rPr>
        <w:t>Spreadability</w:t>
      </w:r>
      <w:proofErr w:type="spellEnd"/>
      <w:r w:rsidRPr="00796F9D">
        <w:rPr>
          <w:rFonts w:ascii="Times New Roman" w:hAnsi="Times New Roman" w:cs="Times New Roman"/>
          <w:b/>
          <w:sz w:val="22"/>
          <w:szCs w:val="22"/>
        </w:rPr>
        <w:t xml:space="preserve"> beyond </w:t>
      </w:r>
      <w:proofErr w:type="spellStart"/>
      <w:r w:rsidRPr="00796F9D">
        <w:rPr>
          <w:rFonts w:ascii="Times New Roman" w:hAnsi="Times New Roman" w:cs="Times New Roman"/>
          <w:b/>
          <w:sz w:val="22"/>
          <w:szCs w:val="22"/>
        </w:rPr>
        <w:t>AWMGS</w:t>
      </w:r>
      <w:proofErr w:type="spellEnd"/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In your view, what is the feasibility of moving this approach beyond the AWMGS (to other clinical genetics services e.g. in England)?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In your view, what are the challenges of moving this approach beyond the AWMGS (to other clinical genetics services e.g. in England)?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796F9D">
        <w:rPr>
          <w:rFonts w:ascii="Times New Roman" w:hAnsi="Times New Roman" w:cs="Times New Roman"/>
          <w:b/>
          <w:sz w:val="22"/>
          <w:szCs w:val="22"/>
        </w:rPr>
        <w:t>Specifics of how the initiative is working in AWMGS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 xml:space="preserve">To make this initiative work, how often do you think the team needs to meet to discuss the data collected and how the data might best be used? 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 xml:space="preserve">To make this initiative work, what do you think is the best way to manage the meetings? 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To make this initiative work, what do you think is the best way to record any decisions made, actions arising etc.?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To make this initiative work, what do you think is the best way to take things forward from here?</w:t>
      </w:r>
    </w:p>
    <w:p w:rsidR="00164653" w:rsidRPr="00796F9D" w:rsidRDefault="00164653" w:rsidP="00164653">
      <w:pPr>
        <w:widowControl w:val="0"/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What do you think is the best way to determine whether the initiative is working well?</w:t>
      </w:r>
    </w:p>
    <w:p w:rsidR="00164653" w:rsidRPr="00796F9D" w:rsidRDefault="00164653" w:rsidP="00164653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796F9D">
        <w:rPr>
          <w:rFonts w:ascii="Times New Roman" w:hAnsi="Times New Roman" w:cs="Times New Roman"/>
          <w:b/>
          <w:sz w:val="22"/>
          <w:szCs w:val="22"/>
        </w:rPr>
        <w:t>Closing</w:t>
      </w:r>
    </w:p>
    <w:p w:rsidR="00164653" w:rsidRPr="00796F9D" w:rsidRDefault="00164653" w:rsidP="00164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Is there anything additional we have not touched on that you would like to discuss about your experience?</w:t>
      </w:r>
    </w:p>
    <w:p w:rsidR="00164653" w:rsidRDefault="00164653" w:rsidP="0016465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796F9D">
        <w:rPr>
          <w:rFonts w:ascii="Times New Roman" w:hAnsi="Times New Roman" w:cs="Times New Roman"/>
          <w:sz w:val="22"/>
          <w:szCs w:val="22"/>
        </w:rPr>
        <w:t>Thank you for your time</w:t>
      </w:r>
    </w:p>
    <w:p w:rsidR="001F5F25" w:rsidRDefault="001F5F25"/>
    <w:sectPr w:rsidR="001F5F25" w:rsidSect="00A852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3070"/>
    <w:multiLevelType w:val="hybridMultilevel"/>
    <w:tmpl w:val="F30EF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D63E6D"/>
    <w:multiLevelType w:val="hybridMultilevel"/>
    <w:tmpl w:val="298A06B2"/>
    <w:lvl w:ilvl="0" w:tplc="46D49D9E">
      <w:start w:val="13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1"/>
  </w:docVars>
  <w:rsids>
    <w:rsidRoot w:val="00164653"/>
    <w:rsid w:val="00164653"/>
    <w:rsid w:val="001F5F25"/>
    <w:rsid w:val="007F2BBF"/>
    <w:rsid w:val="00A85284"/>
    <w:rsid w:val="00C01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653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6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653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6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702</Words>
  <Characters>3526</Characters>
  <Application>Microsoft Office Word</Application>
  <DocSecurity>0</DocSecurity>
  <Lines>71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CPASCUAL</cp:lastModifiedBy>
  <cp:revision>3</cp:revision>
  <dcterms:created xsi:type="dcterms:W3CDTF">2017-01-27T10:12:00Z</dcterms:created>
  <dcterms:modified xsi:type="dcterms:W3CDTF">2017-02-07T08:19:00Z</dcterms:modified>
</cp:coreProperties>
</file>