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C8A" w:rsidRPr="002C5AB7" w:rsidRDefault="002C5AB7" w:rsidP="002C5AB7">
      <w:pPr>
        <w:jc w:val="center"/>
        <w:rPr>
          <w:b/>
        </w:rPr>
      </w:pPr>
      <w:r w:rsidRPr="002C5AB7">
        <w:rPr>
          <w:b/>
        </w:rPr>
        <w:t>Appendix B (complete survey)</w:t>
      </w:r>
    </w:p>
    <w:p w:rsidR="002C5AB7" w:rsidRDefault="002C5AB7">
      <w:pPr>
        <w:keepNext/>
        <w:rPr>
          <w:b/>
          <w:u w:val="single"/>
        </w:rPr>
      </w:pPr>
    </w:p>
    <w:p w:rsidR="002C5AB7" w:rsidRDefault="002C5AB7">
      <w:pPr>
        <w:keepNext/>
        <w:rPr>
          <w:b/>
          <w:u w:val="single"/>
        </w:rPr>
      </w:pPr>
    </w:p>
    <w:p w:rsidR="00E70C8A" w:rsidRDefault="00EB610D">
      <w:pPr>
        <w:keepNext/>
      </w:pPr>
      <w:r>
        <w:rPr>
          <w:b/>
          <w:u w:val="single"/>
        </w:rPr>
        <w:t>Informed Consent:</w:t>
      </w:r>
      <w:r>
        <w:t xml:space="preserve">  You are being asked to complete this online survey as part of a research study on decision making related dietary choice</w:t>
      </w:r>
      <w:r w:rsidR="000E1D06">
        <w:t>.</w:t>
      </w:r>
      <w:r>
        <w:t xml:space="preserve">  Participation in this online survey is completely voluntary, your responses to this survey will remain completely confidential, the data will be securely stored, your name will not be recorded anywhere on this survey. The only identifier we will record will be your Prolific ID, which we as researchers cannot link to personally identifiable data of yours. This survey is estimated to take 18 minutes to complete and your payment for successful and complete survey completion will be $2.40.  Additionally, the information use decision task within this survey offers </w:t>
      </w:r>
      <w:r>
        <w:rPr>
          <w:b/>
        </w:rPr>
        <w:t xml:space="preserve">the chance of earning an </w:t>
      </w:r>
      <w:r>
        <w:rPr>
          <w:b/>
          <w:i/>
        </w:rPr>
        <w:t xml:space="preserve">additional </w:t>
      </w:r>
      <w:r>
        <w:rPr>
          <w:b/>
        </w:rPr>
        <w:t>$1.00 bonus payment,</w:t>
      </w:r>
      <w:r>
        <w:t xml:space="preserve"> depending on your choice in the task (the instructions will clearly explain how this works on that task)</w:t>
      </w:r>
      <w:r w:rsidR="000E1D06">
        <w:t>.</w:t>
      </w:r>
      <w:r>
        <w:t xml:space="preserve"> There are no known risks associated with this study beyond those associated with everyday life. Although this study will not benefit you personally, its results will help our understanding of how people make decisions.</w:t>
      </w:r>
      <w:r>
        <w:br/>
        <w:t xml:space="preserve"> </w:t>
      </w:r>
      <w:r>
        <w:br/>
        <w:t xml:space="preserve"> For additional information related to this questionnaire, contact Dr. David Dickinson, Department of Economics, Appalachian State University, at dickinsondl@appstate.edu. Appalachian State University's Institutional Review Board (IRB) has determined this study to be exempt from review by the IRB administration</w:t>
      </w:r>
      <w:r>
        <w:rPr>
          <w:b/>
        </w:rPr>
        <w:t>.  </w:t>
      </w:r>
    </w:p>
    <w:p w:rsidR="00E70C8A" w:rsidRDefault="00EB610D">
      <w:pPr>
        <w:pStyle w:val="ListParagraph"/>
        <w:keepNext/>
        <w:numPr>
          <w:ilvl w:val="0"/>
          <w:numId w:val="4"/>
        </w:numPr>
      </w:pPr>
      <w:r>
        <w:rPr>
          <w:b/>
          <w:u w:val="single"/>
        </w:rPr>
        <w:t>I Consent</w:t>
      </w:r>
      <w:r>
        <w:t xml:space="preserve"> and wish to continue with this study  </w:t>
      </w:r>
    </w:p>
    <w:p w:rsidR="00E70C8A" w:rsidRDefault="00EB610D">
      <w:pPr>
        <w:pStyle w:val="ListParagraph"/>
        <w:keepNext/>
        <w:numPr>
          <w:ilvl w:val="0"/>
          <w:numId w:val="4"/>
        </w:numPr>
      </w:pPr>
      <w:r>
        <w:rPr>
          <w:b/>
          <w:u w:val="single"/>
        </w:rPr>
        <w:t xml:space="preserve">I do not consent </w:t>
      </w:r>
      <w:r>
        <w:t xml:space="preserve">to participating and </w:t>
      </w:r>
      <w:r>
        <w:rPr>
          <w:b/>
        </w:rPr>
        <w:t>do not wish to continue</w:t>
      </w:r>
      <w:r>
        <w:t xml:space="preserve">  </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E70C8A" w:rsidTr="000E1D06">
        <w:trPr>
          <w:trHeight w:val="300"/>
        </w:trPr>
        <w:tc>
          <w:tcPr>
            <w:tcW w:w="1350" w:type="dxa"/>
            <w:tcBorders>
              <w:top w:val="nil"/>
              <w:left w:val="nil"/>
              <w:bottom w:val="nil"/>
              <w:right w:val="nil"/>
            </w:tcBorders>
          </w:tcPr>
          <w:p w:rsidR="00E70C8A" w:rsidRDefault="00EB610D">
            <w:pPr>
              <w:rPr>
                <w:color w:val="CCCCCC"/>
              </w:rPr>
            </w:pPr>
            <w:r>
              <w:rPr>
                <w:color w:val="CCCCCC"/>
              </w:rPr>
              <w:t>Page Break</w:t>
            </w:r>
          </w:p>
        </w:tc>
        <w:tc>
          <w:tcPr>
            <w:tcW w:w="8020" w:type="dxa"/>
            <w:tcBorders>
              <w:top w:val="nil"/>
              <w:left w:val="nil"/>
              <w:bottom w:val="nil"/>
              <w:right w:val="nil"/>
            </w:tcBorders>
          </w:tcPr>
          <w:p w:rsidR="00E70C8A" w:rsidRDefault="00E70C8A">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t>As you do not wish to participate in this study, please return your submission on Prolific by selecting the 'Stop without completing' button</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2C5AB7" w:rsidTr="002C5AB7">
        <w:trPr>
          <w:trHeight w:val="300"/>
        </w:trPr>
        <w:tc>
          <w:tcPr>
            <w:tcW w:w="1348" w:type="dxa"/>
            <w:tcBorders>
              <w:top w:val="nil"/>
              <w:left w:val="nil"/>
              <w:bottom w:val="nil"/>
              <w:right w:val="nil"/>
            </w:tcBorders>
          </w:tcPr>
          <w:p w:rsidR="002C5AB7" w:rsidRDefault="002C5AB7" w:rsidP="00E421F7">
            <w:pPr>
              <w:rPr>
                <w:color w:val="CCCCCC"/>
              </w:rPr>
            </w:pPr>
            <w:r>
              <w:rPr>
                <w:color w:val="CCCCCC"/>
              </w:rPr>
              <w:t>Page Break</w:t>
            </w:r>
          </w:p>
        </w:tc>
        <w:tc>
          <w:tcPr>
            <w:tcW w:w="8002" w:type="dxa"/>
            <w:tcBorders>
              <w:top w:val="nil"/>
              <w:left w:val="nil"/>
              <w:bottom w:val="nil"/>
              <w:right w:val="nil"/>
            </w:tcBorders>
          </w:tcPr>
          <w:p w:rsidR="002C5AB7" w:rsidRDefault="002C5AB7" w:rsidP="00E421F7">
            <w:pPr>
              <w:pBdr>
                <w:top w:val="single" w:sz="8" w:space="0" w:color="CCCCCC"/>
              </w:pBdr>
              <w:spacing w:before="120" w:after="120" w:line="120" w:lineRule="auto"/>
              <w:jc w:val="center"/>
              <w:rPr>
                <w:color w:val="CCCCCC"/>
              </w:rPr>
            </w:pPr>
          </w:p>
        </w:tc>
      </w:tr>
      <w:tr w:rsidR="002C5AB7" w:rsidTr="002C5AB7">
        <w:trPr>
          <w:trHeight w:val="300"/>
        </w:trPr>
        <w:tc>
          <w:tcPr>
            <w:tcW w:w="1348" w:type="dxa"/>
            <w:tcBorders>
              <w:top w:val="nil"/>
              <w:left w:val="nil"/>
              <w:bottom w:val="nil"/>
              <w:right w:val="nil"/>
            </w:tcBorders>
          </w:tcPr>
          <w:p w:rsidR="002C5AB7" w:rsidRPr="00AE0CAA" w:rsidRDefault="002C5AB7" w:rsidP="002C5AB7"/>
        </w:tc>
        <w:tc>
          <w:tcPr>
            <w:tcW w:w="8002" w:type="dxa"/>
            <w:tcBorders>
              <w:top w:val="nil"/>
              <w:left w:val="nil"/>
              <w:bottom w:val="nil"/>
              <w:right w:val="nil"/>
            </w:tcBorders>
          </w:tcPr>
          <w:p w:rsidR="002C5AB7" w:rsidRPr="00AE0CAA" w:rsidRDefault="002C5AB7" w:rsidP="002C5AB7"/>
        </w:tc>
      </w:tr>
    </w:tbl>
    <w:p w:rsidR="00E70C8A" w:rsidRDefault="00EB610D">
      <w:pPr>
        <w:keepNext/>
      </w:pPr>
      <w:r>
        <w:t xml:space="preserve">The following questions are </w:t>
      </w:r>
      <w:r>
        <w:rPr>
          <w:b/>
        </w:rPr>
        <w:t>screener validation questions</w:t>
      </w:r>
      <w:r>
        <w:t xml:space="preserve"> to make sure we get the desired sample we advertised for this survey</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2C5AB7" w:rsidTr="00E421F7">
        <w:trPr>
          <w:trHeight w:val="300"/>
        </w:trPr>
        <w:tc>
          <w:tcPr>
            <w:tcW w:w="1350" w:type="dxa"/>
            <w:tcBorders>
              <w:top w:val="nil"/>
              <w:left w:val="nil"/>
              <w:bottom w:val="nil"/>
              <w:right w:val="nil"/>
            </w:tcBorders>
          </w:tcPr>
          <w:p w:rsidR="002C5AB7" w:rsidRDefault="002C5AB7" w:rsidP="00E421F7">
            <w:pPr>
              <w:rPr>
                <w:color w:val="CCCCCC"/>
              </w:rPr>
            </w:pPr>
            <w:r>
              <w:rPr>
                <w:color w:val="CCCCCC"/>
              </w:rPr>
              <w:t>Page Break</w:t>
            </w:r>
          </w:p>
        </w:tc>
        <w:tc>
          <w:tcPr>
            <w:tcW w:w="8020" w:type="dxa"/>
            <w:tcBorders>
              <w:top w:val="nil"/>
              <w:left w:val="nil"/>
              <w:bottom w:val="nil"/>
              <w:right w:val="nil"/>
            </w:tcBorders>
          </w:tcPr>
          <w:p w:rsidR="002C5AB7" w:rsidRDefault="002C5AB7" w:rsidP="00E421F7">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t xml:space="preserve">What is </w:t>
      </w:r>
      <w:r>
        <w:rPr>
          <w:b/>
        </w:rPr>
        <w:t>your current age</w:t>
      </w:r>
      <w:r>
        <w:t xml:space="preserve"> (in years)?</w:t>
      </w:r>
    </w:p>
    <w:tbl>
      <w:tblPr>
        <w:tblStyle w:val="QSliderLabelsTable"/>
        <w:tblW w:w="9576" w:type="auto"/>
        <w:tblInd w:w="0" w:type="dxa"/>
        <w:tblLook w:val="07E0" w:firstRow="1" w:lastRow="1" w:firstColumn="1" w:lastColumn="1" w:noHBand="1" w:noVBand="1"/>
      </w:tblPr>
      <w:tblGrid>
        <w:gridCol w:w="4637"/>
        <w:gridCol w:w="429"/>
        <w:gridCol w:w="429"/>
        <w:gridCol w:w="429"/>
        <w:gridCol w:w="429"/>
        <w:gridCol w:w="429"/>
        <w:gridCol w:w="429"/>
        <w:gridCol w:w="429"/>
        <w:gridCol w:w="429"/>
        <w:gridCol w:w="429"/>
        <w:gridCol w:w="429"/>
        <w:gridCol w:w="433"/>
      </w:tblGrid>
      <w:tr w:rsidR="00E70C8A">
        <w:tc>
          <w:tcPr>
            <w:tcW w:w="4788" w:type="dxa"/>
          </w:tcPr>
          <w:p w:rsidR="00E70C8A" w:rsidRDefault="00E70C8A"/>
        </w:tc>
        <w:tc>
          <w:tcPr>
            <w:tcW w:w="435" w:type="dxa"/>
          </w:tcPr>
          <w:p w:rsidR="00E70C8A" w:rsidRDefault="00EB610D">
            <w:r>
              <w:t>18</w:t>
            </w:r>
          </w:p>
        </w:tc>
        <w:tc>
          <w:tcPr>
            <w:tcW w:w="435" w:type="dxa"/>
          </w:tcPr>
          <w:p w:rsidR="00E70C8A" w:rsidRDefault="00EB610D">
            <w:r>
              <w:t>26</w:t>
            </w:r>
          </w:p>
        </w:tc>
        <w:tc>
          <w:tcPr>
            <w:tcW w:w="435" w:type="dxa"/>
          </w:tcPr>
          <w:p w:rsidR="00E70C8A" w:rsidRDefault="00EB610D">
            <w:r>
              <w:t>34</w:t>
            </w:r>
          </w:p>
        </w:tc>
        <w:tc>
          <w:tcPr>
            <w:tcW w:w="435" w:type="dxa"/>
          </w:tcPr>
          <w:p w:rsidR="00E70C8A" w:rsidRDefault="00EB610D">
            <w:r>
              <w:t>43</w:t>
            </w:r>
          </w:p>
        </w:tc>
        <w:tc>
          <w:tcPr>
            <w:tcW w:w="435" w:type="dxa"/>
          </w:tcPr>
          <w:p w:rsidR="00E70C8A" w:rsidRDefault="00EB610D">
            <w:r>
              <w:t>51</w:t>
            </w:r>
          </w:p>
        </w:tc>
        <w:tc>
          <w:tcPr>
            <w:tcW w:w="435" w:type="dxa"/>
          </w:tcPr>
          <w:p w:rsidR="00E70C8A" w:rsidRDefault="00EB610D">
            <w:r>
              <w:t>59</w:t>
            </w:r>
          </w:p>
        </w:tc>
        <w:tc>
          <w:tcPr>
            <w:tcW w:w="435" w:type="dxa"/>
          </w:tcPr>
          <w:p w:rsidR="00E70C8A" w:rsidRDefault="00EB610D">
            <w:r>
              <w:t>67</w:t>
            </w:r>
          </w:p>
        </w:tc>
        <w:tc>
          <w:tcPr>
            <w:tcW w:w="435" w:type="dxa"/>
          </w:tcPr>
          <w:p w:rsidR="00E70C8A" w:rsidRDefault="00EB610D">
            <w:r>
              <w:t>75</w:t>
            </w:r>
          </w:p>
        </w:tc>
        <w:tc>
          <w:tcPr>
            <w:tcW w:w="435" w:type="dxa"/>
          </w:tcPr>
          <w:p w:rsidR="00E70C8A" w:rsidRDefault="00EB610D">
            <w:r>
              <w:t>84</w:t>
            </w:r>
          </w:p>
        </w:tc>
        <w:tc>
          <w:tcPr>
            <w:tcW w:w="435" w:type="dxa"/>
          </w:tcPr>
          <w:p w:rsidR="00E70C8A" w:rsidRDefault="00EB610D">
            <w:r>
              <w:t>92</w:t>
            </w:r>
          </w:p>
        </w:tc>
        <w:tc>
          <w:tcPr>
            <w:tcW w:w="435" w:type="dxa"/>
          </w:tcPr>
          <w:p w:rsidR="00E70C8A" w:rsidRDefault="00EB610D">
            <w:r>
              <w:t>100</w:t>
            </w:r>
          </w:p>
        </w:tc>
      </w:tr>
    </w:tbl>
    <w:p w:rsidR="00E70C8A" w:rsidRDefault="00E70C8A"/>
    <w:tbl>
      <w:tblPr>
        <w:tblStyle w:val="QStandardSliderTable"/>
        <w:tblW w:w="9576" w:type="auto"/>
        <w:tblLook w:val="07E0" w:firstRow="1" w:lastRow="1" w:firstColumn="1" w:lastColumn="1" w:noHBand="1" w:noVBand="1"/>
      </w:tblPr>
      <w:tblGrid>
        <w:gridCol w:w="4530"/>
        <w:gridCol w:w="4830"/>
      </w:tblGrid>
      <w:tr w:rsidR="00D86A9C" w:rsidTr="00E70C8A">
        <w:tc>
          <w:tcPr>
            <w:cnfStyle w:val="001000000000" w:firstRow="0" w:lastRow="0" w:firstColumn="1" w:lastColumn="0" w:oddVBand="0" w:evenVBand="0" w:oddHBand="0" w:evenHBand="0" w:firstRowFirstColumn="0" w:firstRowLastColumn="0" w:lastRowFirstColumn="0" w:lastRowLastColumn="0"/>
            <w:tcW w:w="4788" w:type="dxa"/>
          </w:tcPr>
          <w:p w:rsidR="00E70C8A" w:rsidRDefault="00EB610D">
            <w:pPr>
              <w:keepNext/>
            </w:pPr>
            <w:r>
              <w:t>Years of age ()</w:t>
            </w:r>
          </w:p>
        </w:tc>
        <w:tc>
          <w:tcPr>
            <w:tcW w:w="4788" w:type="dxa"/>
          </w:tcPr>
          <w:p w:rsidR="00E70C8A" w:rsidRDefault="00EB610D">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extent cx="2910840" cy="304800"/>
                  <wp:effectExtent l="0" t="0" r="3810" b="0"/>
                  <wp:docPr id="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liderHorizontal.png"/>
                          <pic:cNvPicPr/>
                        </pic:nvPicPr>
                        <pic:blipFill>
                          <a:blip r:embed="rId7"/>
                          <a:stretch>
                            <a:fillRect/>
                          </a:stretch>
                        </pic:blipFill>
                        <pic:spPr>
                          <a:xfrm>
                            <a:off x="0" y="0"/>
                            <a:ext cx="2910840" cy="304800"/>
                          </a:xfrm>
                          <a:prstGeom prst="rect">
                            <a:avLst/>
                          </a:prstGeom>
                        </pic:spPr>
                      </pic:pic>
                    </a:graphicData>
                  </a:graphic>
                </wp:inline>
              </w:drawing>
            </w:r>
          </w:p>
        </w:tc>
      </w:tr>
    </w:tbl>
    <w:p w:rsidR="00E70C8A" w:rsidRDefault="00E70C8A"/>
    <w:p w:rsidR="00E70C8A" w:rsidRDefault="00EB610D">
      <w:pPr>
        <w:keepNext/>
      </w:pPr>
      <w:r>
        <w:rPr>
          <w:b/>
        </w:rPr>
        <w:lastRenderedPageBreak/>
        <w:t>What is your sex?</w:t>
      </w:r>
      <w:r>
        <w:t xml:space="preserve"> </w:t>
      </w:r>
      <w:r>
        <w:br/>
        <w:t>(i.e., what sex were you assigned at birth, such as on an original birth certificate)?</w:t>
      </w:r>
    </w:p>
    <w:p w:rsidR="00E70C8A" w:rsidRDefault="00EB610D">
      <w:pPr>
        <w:pStyle w:val="ListParagraph"/>
        <w:keepNext/>
        <w:numPr>
          <w:ilvl w:val="0"/>
          <w:numId w:val="4"/>
        </w:numPr>
      </w:pPr>
      <w:proofErr w:type="gramStart"/>
      <w:r>
        <w:t>Female  (</w:t>
      </w:r>
      <w:proofErr w:type="gramEnd"/>
      <w:r>
        <w:t xml:space="preserve">1) </w:t>
      </w:r>
    </w:p>
    <w:p w:rsidR="00E70C8A" w:rsidRDefault="00EB610D">
      <w:pPr>
        <w:pStyle w:val="ListParagraph"/>
        <w:keepNext/>
        <w:numPr>
          <w:ilvl w:val="0"/>
          <w:numId w:val="4"/>
        </w:numPr>
      </w:pPr>
      <w:proofErr w:type="gramStart"/>
      <w:r>
        <w:t>Male  (</w:t>
      </w:r>
      <w:proofErr w:type="gramEnd"/>
      <w:r>
        <w:t xml:space="preserve">2) </w:t>
      </w:r>
    </w:p>
    <w:p w:rsidR="000E1D06" w:rsidRDefault="000E1D06" w:rsidP="000E1D06">
      <w:pPr>
        <w:pStyle w:val="ListParagraph"/>
        <w:keepNext/>
        <w:spacing w:before="120" w:line="240" w:lineRule="auto"/>
        <w:ind w:left="360"/>
      </w:pPr>
    </w:p>
    <w:p w:rsidR="00E70C8A" w:rsidRDefault="00EB610D">
      <w:pPr>
        <w:keepNext/>
      </w:pPr>
      <w:r>
        <w:rPr>
          <w:b/>
        </w:rPr>
        <w:t xml:space="preserve">What types of online gambling / casino games have you played? </w:t>
      </w:r>
      <w:r>
        <w:t>Choose all that apply.</w:t>
      </w:r>
      <w:r>
        <w:br/>
      </w:r>
    </w:p>
    <w:p w:rsidR="00E70C8A" w:rsidRDefault="00EB610D" w:rsidP="002C5AB7">
      <w:pPr>
        <w:pStyle w:val="ListParagraph"/>
        <w:keepNext/>
        <w:numPr>
          <w:ilvl w:val="0"/>
          <w:numId w:val="2"/>
        </w:numPr>
        <w:spacing w:before="0"/>
      </w:pPr>
      <w:r>
        <w:t xml:space="preserve">Baccarat  </w:t>
      </w:r>
    </w:p>
    <w:p w:rsidR="00E70C8A" w:rsidRDefault="00EB610D" w:rsidP="002C5AB7">
      <w:pPr>
        <w:pStyle w:val="ListParagraph"/>
        <w:keepNext/>
        <w:numPr>
          <w:ilvl w:val="0"/>
          <w:numId w:val="2"/>
        </w:numPr>
        <w:spacing w:before="0"/>
      </w:pPr>
      <w:proofErr w:type="spellStart"/>
      <w:r>
        <w:t>BlackJack</w:t>
      </w:r>
      <w:proofErr w:type="spellEnd"/>
      <w:r>
        <w:t xml:space="preserve">) </w:t>
      </w:r>
    </w:p>
    <w:p w:rsidR="00E70C8A" w:rsidRDefault="00EB610D" w:rsidP="002C5AB7">
      <w:pPr>
        <w:pStyle w:val="ListParagraph"/>
        <w:keepNext/>
        <w:numPr>
          <w:ilvl w:val="0"/>
          <w:numId w:val="2"/>
        </w:numPr>
        <w:spacing w:before="0"/>
      </w:pPr>
      <w:r>
        <w:t xml:space="preserve">Bingo) </w:t>
      </w:r>
    </w:p>
    <w:p w:rsidR="00E70C8A" w:rsidRDefault="00EB610D" w:rsidP="002C5AB7">
      <w:pPr>
        <w:pStyle w:val="ListParagraph"/>
        <w:keepNext/>
        <w:numPr>
          <w:ilvl w:val="0"/>
          <w:numId w:val="2"/>
        </w:numPr>
        <w:spacing w:before="0"/>
      </w:pPr>
      <w:r>
        <w:t xml:space="preserve">Craps) </w:t>
      </w:r>
    </w:p>
    <w:p w:rsidR="00E70C8A" w:rsidRDefault="00EB610D" w:rsidP="002C5AB7">
      <w:pPr>
        <w:pStyle w:val="ListParagraph"/>
        <w:keepNext/>
        <w:numPr>
          <w:ilvl w:val="0"/>
          <w:numId w:val="2"/>
        </w:numPr>
        <w:spacing w:before="0"/>
      </w:pPr>
      <w:r>
        <w:t xml:space="preserve">Lottery) </w:t>
      </w:r>
    </w:p>
    <w:p w:rsidR="00E70C8A" w:rsidRDefault="00EB610D" w:rsidP="002C5AB7">
      <w:pPr>
        <w:pStyle w:val="ListParagraph"/>
        <w:keepNext/>
        <w:numPr>
          <w:ilvl w:val="0"/>
          <w:numId w:val="2"/>
        </w:numPr>
        <w:spacing w:before="0"/>
      </w:pPr>
      <w:r>
        <w:t xml:space="preserve">Pachinko  </w:t>
      </w:r>
    </w:p>
    <w:p w:rsidR="00E70C8A" w:rsidRDefault="00EB610D" w:rsidP="002C5AB7">
      <w:pPr>
        <w:pStyle w:val="ListParagraph"/>
        <w:keepNext/>
        <w:numPr>
          <w:ilvl w:val="0"/>
          <w:numId w:val="2"/>
        </w:numPr>
        <w:spacing w:before="0"/>
      </w:pPr>
      <w:r>
        <w:t xml:space="preserve">Poker) </w:t>
      </w:r>
    </w:p>
    <w:p w:rsidR="00E70C8A" w:rsidRDefault="00EB610D" w:rsidP="002C5AB7">
      <w:pPr>
        <w:pStyle w:val="ListParagraph"/>
        <w:keepNext/>
        <w:numPr>
          <w:ilvl w:val="0"/>
          <w:numId w:val="2"/>
        </w:numPr>
        <w:spacing w:before="0"/>
      </w:pPr>
      <w:r>
        <w:t xml:space="preserve">Race &amp; Sports Book  </w:t>
      </w:r>
    </w:p>
    <w:p w:rsidR="00E70C8A" w:rsidRDefault="00EB610D" w:rsidP="002C5AB7">
      <w:pPr>
        <w:pStyle w:val="ListParagraph"/>
        <w:keepNext/>
        <w:numPr>
          <w:ilvl w:val="0"/>
          <w:numId w:val="2"/>
        </w:numPr>
        <w:spacing w:before="0"/>
      </w:pPr>
      <w:r>
        <w:t xml:space="preserve">Roulette1) </w:t>
      </w:r>
    </w:p>
    <w:p w:rsidR="00E70C8A" w:rsidRDefault="00EB610D" w:rsidP="002C5AB7">
      <w:pPr>
        <w:pStyle w:val="ListParagraph"/>
        <w:keepNext/>
        <w:numPr>
          <w:ilvl w:val="0"/>
          <w:numId w:val="2"/>
        </w:numPr>
        <w:spacing w:before="0"/>
      </w:pPr>
      <w:r>
        <w:t xml:space="preserve">Slots </w:t>
      </w:r>
    </w:p>
    <w:p w:rsidR="00E70C8A" w:rsidRDefault="00EB610D" w:rsidP="002C5AB7">
      <w:pPr>
        <w:pStyle w:val="ListParagraph"/>
        <w:keepNext/>
        <w:numPr>
          <w:ilvl w:val="0"/>
          <w:numId w:val="2"/>
        </w:numPr>
        <w:spacing w:before="0"/>
      </w:pPr>
      <w:r>
        <w:t xml:space="preserve">Video Poker  </w:t>
      </w:r>
    </w:p>
    <w:p w:rsidR="00E70C8A" w:rsidRDefault="00EB610D" w:rsidP="002C5AB7">
      <w:pPr>
        <w:pStyle w:val="ListParagraph"/>
        <w:keepNext/>
        <w:numPr>
          <w:ilvl w:val="0"/>
          <w:numId w:val="2"/>
        </w:numPr>
        <w:spacing w:before="0"/>
      </w:pPr>
      <w:r>
        <w:t xml:space="preserve">Virtual Sports Betting  </w:t>
      </w:r>
    </w:p>
    <w:p w:rsidR="00E70C8A" w:rsidRDefault="00EB610D" w:rsidP="002C5AB7">
      <w:pPr>
        <w:pStyle w:val="ListParagraph"/>
        <w:keepNext/>
        <w:numPr>
          <w:ilvl w:val="0"/>
          <w:numId w:val="2"/>
        </w:numPr>
        <w:spacing w:before="0"/>
      </w:pPr>
      <w:r>
        <w:t xml:space="preserve">None of the above  </w:t>
      </w:r>
    </w:p>
    <w:p w:rsidR="00E70C8A" w:rsidRDefault="00EB610D" w:rsidP="002C5AB7">
      <w:pPr>
        <w:pStyle w:val="ListParagraph"/>
        <w:keepNext/>
        <w:numPr>
          <w:ilvl w:val="0"/>
          <w:numId w:val="2"/>
        </w:numPr>
        <w:spacing w:before="0"/>
      </w:pPr>
      <w:r>
        <w:t xml:space="preserve">Not applicable / rather not say  </w:t>
      </w:r>
    </w:p>
    <w:p w:rsidR="00E70C8A" w:rsidRDefault="00E70C8A" w:rsidP="002C5AB7">
      <w:pPr>
        <w:spacing w:line="240" w:lineRule="auto"/>
      </w:pPr>
    </w:p>
    <w:p w:rsidR="00E70C8A" w:rsidRDefault="00EB610D">
      <w:pPr>
        <w:keepNext/>
      </w:pPr>
      <w:r>
        <w:rPr>
          <w:b/>
        </w:rPr>
        <w:lastRenderedPageBreak/>
        <w:t>What is your current frequency of gambling</w:t>
      </w:r>
      <w:r>
        <w:t xml:space="preserve"> (online or otherwise)?</w:t>
      </w:r>
      <w:r>
        <w:br/>
      </w:r>
    </w:p>
    <w:p w:rsidR="00E70C8A" w:rsidRDefault="00EB610D">
      <w:pPr>
        <w:pStyle w:val="ListParagraph"/>
        <w:keepNext/>
        <w:numPr>
          <w:ilvl w:val="0"/>
          <w:numId w:val="4"/>
        </w:numPr>
      </w:pPr>
      <w:r>
        <w:t xml:space="preserve">Never </w:t>
      </w:r>
    </w:p>
    <w:p w:rsidR="00E70C8A" w:rsidRDefault="00EB610D">
      <w:pPr>
        <w:pStyle w:val="ListParagraph"/>
        <w:keepNext/>
        <w:numPr>
          <w:ilvl w:val="0"/>
          <w:numId w:val="4"/>
        </w:numPr>
      </w:pPr>
      <w:r>
        <w:rPr>
          <w:i/>
        </w:rPr>
        <w:t>less</w:t>
      </w:r>
      <w:r>
        <w:t xml:space="preserve"> than once a month </w:t>
      </w:r>
    </w:p>
    <w:p w:rsidR="00E70C8A" w:rsidRDefault="00EB610D">
      <w:pPr>
        <w:pStyle w:val="ListParagraph"/>
        <w:keepNext/>
        <w:numPr>
          <w:ilvl w:val="0"/>
          <w:numId w:val="4"/>
        </w:numPr>
      </w:pPr>
      <w:r>
        <w:t xml:space="preserve">once or twice a month </w:t>
      </w:r>
    </w:p>
    <w:p w:rsidR="00E70C8A" w:rsidRDefault="00EB610D">
      <w:pPr>
        <w:pStyle w:val="ListParagraph"/>
        <w:keepNext/>
        <w:numPr>
          <w:ilvl w:val="0"/>
          <w:numId w:val="4"/>
        </w:numPr>
      </w:pPr>
      <w:r>
        <w:t xml:space="preserve">once or twice a week  </w:t>
      </w:r>
    </w:p>
    <w:p w:rsidR="00E70C8A" w:rsidRDefault="00EB610D">
      <w:pPr>
        <w:pStyle w:val="ListParagraph"/>
        <w:keepNext/>
        <w:numPr>
          <w:ilvl w:val="0"/>
          <w:numId w:val="4"/>
        </w:numPr>
      </w:pPr>
      <w:r>
        <w:t xml:space="preserve">daily </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2C5AB7" w:rsidTr="00E421F7">
        <w:trPr>
          <w:trHeight w:val="300"/>
        </w:trPr>
        <w:tc>
          <w:tcPr>
            <w:tcW w:w="1350" w:type="dxa"/>
            <w:tcBorders>
              <w:top w:val="nil"/>
              <w:left w:val="nil"/>
              <w:bottom w:val="nil"/>
              <w:right w:val="nil"/>
            </w:tcBorders>
          </w:tcPr>
          <w:p w:rsidR="002C5AB7" w:rsidRDefault="002C5AB7" w:rsidP="00E421F7">
            <w:pPr>
              <w:rPr>
                <w:color w:val="CCCCCC"/>
              </w:rPr>
            </w:pPr>
            <w:r>
              <w:rPr>
                <w:color w:val="CCCCCC"/>
              </w:rPr>
              <w:t>Page Break</w:t>
            </w:r>
          </w:p>
        </w:tc>
        <w:tc>
          <w:tcPr>
            <w:tcW w:w="8020" w:type="dxa"/>
            <w:tcBorders>
              <w:top w:val="nil"/>
              <w:left w:val="nil"/>
              <w:bottom w:val="nil"/>
              <w:right w:val="nil"/>
            </w:tcBorders>
          </w:tcPr>
          <w:p w:rsidR="002C5AB7" w:rsidRDefault="002C5AB7" w:rsidP="00E421F7">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rPr>
          <w:b/>
        </w:rPr>
        <w:t>In what country do you currently reside?</w:t>
      </w:r>
    </w:p>
    <w:p w:rsidR="00E70C8A" w:rsidRDefault="00EB610D">
      <w:pPr>
        <w:pStyle w:val="ListParagraph"/>
        <w:keepNext/>
        <w:numPr>
          <w:ilvl w:val="0"/>
          <w:numId w:val="4"/>
        </w:numPr>
      </w:pPr>
      <w:r>
        <w:t xml:space="preserve">United Kingdom </w:t>
      </w:r>
    </w:p>
    <w:p w:rsidR="00E70C8A" w:rsidRDefault="00EB610D">
      <w:pPr>
        <w:pStyle w:val="ListParagraph"/>
        <w:keepNext/>
        <w:numPr>
          <w:ilvl w:val="0"/>
          <w:numId w:val="4"/>
        </w:numPr>
      </w:pPr>
      <w:r>
        <w:t xml:space="preserve">United States </w:t>
      </w:r>
    </w:p>
    <w:p w:rsidR="00E70C8A" w:rsidRDefault="00EB610D">
      <w:pPr>
        <w:pStyle w:val="ListParagraph"/>
        <w:keepNext/>
        <w:numPr>
          <w:ilvl w:val="0"/>
          <w:numId w:val="4"/>
        </w:numPr>
      </w:pPr>
      <w:r>
        <w:t xml:space="preserve">Other </w:t>
      </w:r>
    </w:p>
    <w:p w:rsidR="00E70C8A" w:rsidRDefault="00E70C8A"/>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2C5AB7" w:rsidTr="00E421F7">
        <w:trPr>
          <w:trHeight w:val="300"/>
        </w:trPr>
        <w:tc>
          <w:tcPr>
            <w:tcW w:w="1350" w:type="dxa"/>
            <w:tcBorders>
              <w:top w:val="nil"/>
              <w:left w:val="nil"/>
              <w:bottom w:val="nil"/>
              <w:right w:val="nil"/>
            </w:tcBorders>
          </w:tcPr>
          <w:p w:rsidR="002C5AB7" w:rsidRDefault="002C5AB7" w:rsidP="00E421F7">
            <w:pPr>
              <w:rPr>
                <w:color w:val="CCCCCC"/>
              </w:rPr>
            </w:pPr>
            <w:r>
              <w:rPr>
                <w:color w:val="CCCCCC"/>
              </w:rPr>
              <w:t>Page Break</w:t>
            </w:r>
          </w:p>
        </w:tc>
        <w:tc>
          <w:tcPr>
            <w:tcW w:w="8020" w:type="dxa"/>
            <w:tcBorders>
              <w:top w:val="nil"/>
              <w:left w:val="nil"/>
              <w:bottom w:val="nil"/>
              <w:right w:val="nil"/>
            </w:tcBorders>
          </w:tcPr>
          <w:p w:rsidR="002C5AB7" w:rsidRDefault="002C5AB7" w:rsidP="00E421F7">
            <w:pPr>
              <w:pBdr>
                <w:top w:val="single" w:sz="8" w:space="0" w:color="CCCCCC"/>
              </w:pBdr>
              <w:spacing w:before="120" w:after="120" w:line="120" w:lineRule="auto"/>
              <w:jc w:val="center"/>
              <w:rPr>
                <w:color w:val="CCCCCC"/>
              </w:rPr>
            </w:pPr>
          </w:p>
        </w:tc>
      </w:tr>
    </w:tbl>
    <w:p w:rsidR="00E70C8A" w:rsidRDefault="00EB610D">
      <w:pPr>
        <w:keepNext/>
      </w:pPr>
      <w:r>
        <w:t>Before you start, please switch off phone/ e-mail/ music so that you can focus on this study.  Thank you!</w:t>
      </w:r>
      <w:r>
        <w:br/>
        <w:t xml:space="preserve"> </w:t>
      </w:r>
      <w:r>
        <w:br/>
        <w:t xml:space="preserve"> Please carefully enter your Prolific ID</w:t>
      </w:r>
    </w:p>
    <w:p w:rsidR="00E70C8A" w:rsidRDefault="00EB610D">
      <w:pPr>
        <w:pStyle w:val="TextEntryLine"/>
        <w:ind w:firstLine="400"/>
      </w:pPr>
      <w:r>
        <w:t>________________________________________________________________</w:t>
      </w:r>
    </w:p>
    <w:p w:rsidR="00E70C8A" w:rsidRDefault="00E70C8A"/>
    <w:p w:rsidR="00E70C8A" w:rsidRDefault="00E70C8A"/>
    <w:p w:rsidR="00E70C8A" w:rsidRDefault="00EB610D">
      <w:pPr>
        <w:keepNext/>
      </w:pPr>
      <w:r>
        <w:lastRenderedPageBreak/>
        <w:t xml:space="preserve">Please mark the number that best corresponds to how sleepy you feel </w:t>
      </w:r>
      <w:r>
        <w:rPr>
          <w:b/>
          <w:u w:val="single"/>
        </w:rPr>
        <w:t>right now</w:t>
      </w:r>
      <w:r>
        <w:t>. You may mark any number, but mark only one number.</w:t>
      </w:r>
    </w:p>
    <w:p w:rsidR="00E70C8A" w:rsidRDefault="00EB610D" w:rsidP="002C5AB7">
      <w:pPr>
        <w:pStyle w:val="ListParagraph"/>
        <w:keepNext/>
        <w:numPr>
          <w:ilvl w:val="0"/>
          <w:numId w:val="4"/>
        </w:numPr>
        <w:spacing w:before="0"/>
      </w:pPr>
      <w:r>
        <w:t xml:space="preserve">1. Extremely alert  </w:t>
      </w:r>
    </w:p>
    <w:p w:rsidR="00E70C8A" w:rsidRDefault="00EB610D" w:rsidP="002C5AB7">
      <w:pPr>
        <w:pStyle w:val="ListParagraph"/>
        <w:keepNext/>
        <w:numPr>
          <w:ilvl w:val="0"/>
          <w:numId w:val="4"/>
        </w:numPr>
        <w:spacing w:before="0"/>
      </w:pPr>
      <w:r>
        <w:t xml:space="preserve">2. </w:t>
      </w:r>
    </w:p>
    <w:p w:rsidR="00E70C8A" w:rsidRDefault="00EB610D" w:rsidP="002C5AB7">
      <w:pPr>
        <w:pStyle w:val="ListParagraph"/>
        <w:keepNext/>
        <w:numPr>
          <w:ilvl w:val="0"/>
          <w:numId w:val="4"/>
        </w:numPr>
        <w:spacing w:before="0"/>
      </w:pPr>
      <w:r>
        <w:t xml:space="preserve">3. Alert </w:t>
      </w:r>
    </w:p>
    <w:p w:rsidR="00E70C8A" w:rsidRDefault="00EB610D" w:rsidP="002C5AB7">
      <w:pPr>
        <w:pStyle w:val="ListParagraph"/>
        <w:keepNext/>
        <w:numPr>
          <w:ilvl w:val="0"/>
          <w:numId w:val="4"/>
        </w:numPr>
        <w:spacing w:before="0"/>
      </w:pPr>
      <w:r>
        <w:t xml:space="preserve">4.  </w:t>
      </w:r>
    </w:p>
    <w:p w:rsidR="00E70C8A" w:rsidRDefault="00EB610D" w:rsidP="002C5AB7">
      <w:pPr>
        <w:pStyle w:val="ListParagraph"/>
        <w:keepNext/>
        <w:numPr>
          <w:ilvl w:val="0"/>
          <w:numId w:val="4"/>
        </w:numPr>
        <w:spacing w:before="0"/>
      </w:pPr>
      <w:r>
        <w:t xml:space="preserve">5. Neither alert nor sleepy  </w:t>
      </w:r>
    </w:p>
    <w:p w:rsidR="00E70C8A" w:rsidRDefault="00EB610D" w:rsidP="002C5AB7">
      <w:pPr>
        <w:pStyle w:val="ListParagraph"/>
        <w:keepNext/>
        <w:numPr>
          <w:ilvl w:val="0"/>
          <w:numId w:val="4"/>
        </w:numPr>
        <w:spacing w:before="0"/>
      </w:pPr>
      <w:r>
        <w:t xml:space="preserve">6.  </w:t>
      </w:r>
    </w:p>
    <w:p w:rsidR="00E70C8A" w:rsidRDefault="00EB610D" w:rsidP="002C5AB7">
      <w:pPr>
        <w:pStyle w:val="ListParagraph"/>
        <w:keepNext/>
        <w:numPr>
          <w:ilvl w:val="0"/>
          <w:numId w:val="4"/>
        </w:numPr>
        <w:spacing w:before="0"/>
      </w:pPr>
      <w:r>
        <w:t xml:space="preserve">7. Sleepy--but no difficulty remaining awake </w:t>
      </w:r>
    </w:p>
    <w:p w:rsidR="00E70C8A" w:rsidRDefault="00EB610D" w:rsidP="002C5AB7">
      <w:pPr>
        <w:pStyle w:val="ListParagraph"/>
        <w:keepNext/>
        <w:numPr>
          <w:ilvl w:val="0"/>
          <w:numId w:val="4"/>
        </w:numPr>
        <w:spacing w:before="0"/>
      </w:pPr>
      <w:r>
        <w:t xml:space="preserve">8.  </w:t>
      </w:r>
    </w:p>
    <w:p w:rsidR="00E70C8A" w:rsidRDefault="00EB610D" w:rsidP="002C5AB7">
      <w:pPr>
        <w:pStyle w:val="ListParagraph"/>
        <w:keepNext/>
        <w:numPr>
          <w:ilvl w:val="0"/>
          <w:numId w:val="4"/>
        </w:numPr>
        <w:spacing w:before="0"/>
      </w:pPr>
      <w:r>
        <w:t xml:space="preserve">9. Extremely sleepy--fighting sleep  </w:t>
      </w:r>
    </w:p>
    <w:p w:rsidR="002C5AB7" w:rsidRDefault="002C5AB7" w:rsidP="002C5AB7">
      <w:pPr>
        <w:pStyle w:val="ListParagraph"/>
        <w:ind w:left="360"/>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2C5AB7" w:rsidTr="002C5AB7">
        <w:trPr>
          <w:trHeight w:val="300"/>
        </w:trPr>
        <w:tc>
          <w:tcPr>
            <w:tcW w:w="1348" w:type="dxa"/>
            <w:tcBorders>
              <w:top w:val="nil"/>
              <w:left w:val="nil"/>
              <w:bottom w:val="nil"/>
              <w:right w:val="nil"/>
            </w:tcBorders>
          </w:tcPr>
          <w:p w:rsidR="002C5AB7" w:rsidRDefault="002C5AB7" w:rsidP="00E421F7">
            <w:pPr>
              <w:rPr>
                <w:color w:val="CCCCCC"/>
              </w:rPr>
            </w:pPr>
            <w:r>
              <w:rPr>
                <w:color w:val="CCCCCC"/>
              </w:rPr>
              <w:t>Page Break</w:t>
            </w:r>
          </w:p>
        </w:tc>
        <w:tc>
          <w:tcPr>
            <w:tcW w:w="8002" w:type="dxa"/>
            <w:tcBorders>
              <w:top w:val="nil"/>
              <w:left w:val="nil"/>
              <w:bottom w:val="nil"/>
              <w:right w:val="nil"/>
            </w:tcBorders>
          </w:tcPr>
          <w:p w:rsidR="002C5AB7" w:rsidRDefault="002C5AB7" w:rsidP="00E421F7">
            <w:pPr>
              <w:pBdr>
                <w:top w:val="single" w:sz="8" w:space="0" w:color="CCCCCC"/>
              </w:pBdr>
              <w:spacing w:before="120" w:after="120" w:line="120" w:lineRule="auto"/>
              <w:jc w:val="center"/>
              <w:rPr>
                <w:color w:val="CCCCCC"/>
              </w:rPr>
            </w:pPr>
          </w:p>
        </w:tc>
      </w:tr>
    </w:tbl>
    <w:p w:rsidR="00E70C8A" w:rsidRDefault="00EB610D">
      <w:pPr>
        <w:keepNext/>
      </w:pPr>
      <w:r>
        <w:rPr>
          <w:b/>
          <w:u w:val="single"/>
        </w:rPr>
        <w:t>Over the last 7 nights</w:t>
      </w:r>
      <w:r>
        <w:t>, what is the average amount of sleep you obtained each night?</w:t>
      </w:r>
    </w:p>
    <w:tbl>
      <w:tblPr>
        <w:tblStyle w:val="QSliderLabelsTable"/>
        <w:tblW w:w="9576" w:type="auto"/>
        <w:tblInd w:w="0" w:type="dxa"/>
        <w:tblLook w:val="07E0" w:firstRow="1" w:lastRow="1" w:firstColumn="1" w:lastColumn="1" w:noHBand="1" w:noVBand="1"/>
      </w:tblPr>
      <w:tblGrid>
        <w:gridCol w:w="4655"/>
        <w:gridCol w:w="361"/>
        <w:gridCol w:w="361"/>
        <w:gridCol w:w="361"/>
        <w:gridCol w:w="361"/>
        <w:gridCol w:w="361"/>
        <w:gridCol w:w="361"/>
        <w:gridCol w:w="361"/>
        <w:gridCol w:w="361"/>
        <w:gridCol w:w="361"/>
        <w:gridCol w:w="361"/>
        <w:gridCol w:w="365"/>
        <w:gridCol w:w="365"/>
        <w:gridCol w:w="365"/>
      </w:tblGrid>
      <w:tr w:rsidR="00E70C8A">
        <w:tc>
          <w:tcPr>
            <w:tcW w:w="4788" w:type="dxa"/>
          </w:tcPr>
          <w:p w:rsidR="00E70C8A" w:rsidRDefault="00E70C8A"/>
        </w:tc>
        <w:tc>
          <w:tcPr>
            <w:tcW w:w="368" w:type="dxa"/>
          </w:tcPr>
          <w:p w:rsidR="00E70C8A" w:rsidRDefault="00EB610D">
            <w:r>
              <w:t>0</w:t>
            </w:r>
          </w:p>
        </w:tc>
        <w:tc>
          <w:tcPr>
            <w:tcW w:w="368" w:type="dxa"/>
          </w:tcPr>
          <w:p w:rsidR="00E70C8A" w:rsidRDefault="00EB610D">
            <w:r>
              <w:t>1</w:t>
            </w:r>
          </w:p>
        </w:tc>
        <w:tc>
          <w:tcPr>
            <w:tcW w:w="368" w:type="dxa"/>
          </w:tcPr>
          <w:p w:rsidR="00E70C8A" w:rsidRDefault="00EB610D">
            <w:r>
              <w:t>2</w:t>
            </w:r>
          </w:p>
        </w:tc>
        <w:tc>
          <w:tcPr>
            <w:tcW w:w="368" w:type="dxa"/>
          </w:tcPr>
          <w:p w:rsidR="00E70C8A" w:rsidRDefault="00EB610D">
            <w:r>
              <w:t>3</w:t>
            </w:r>
          </w:p>
        </w:tc>
        <w:tc>
          <w:tcPr>
            <w:tcW w:w="368" w:type="dxa"/>
          </w:tcPr>
          <w:p w:rsidR="00E70C8A" w:rsidRDefault="00EB610D">
            <w:r>
              <w:t>4</w:t>
            </w:r>
          </w:p>
        </w:tc>
        <w:tc>
          <w:tcPr>
            <w:tcW w:w="368" w:type="dxa"/>
          </w:tcPr>
          <w:p w:rsidR="00E70C8A" w:rsidRDefault="00EB610D">
            <w:r>
              <w:t>5</w:t>
            </w:r>
          </w:p>
        </w:tc>
        <w:tc>
          <w:tcPr>
            <w:tcW w:w="368" w:type="dxa"/>
          </w:tcPr>
          <w:p w:rsidR="00E70C8A" w:rsidRDefault="00EB610D">
            <w:r>
              <w:t>6</w:t>
            </w:r>
          </w:p>
        </w:tc>
        <w:tc>
          <w:tcPr>
            <w:tcW w:w="368" w:type="dxa"/>
          </w:tcPr>
          <w:p w:rsidR="00E70C8A" w:rsidRDefault="00EB610D">
            <w:r>
              <w:t>7</w:t>
            </w:r>
          </w:p>
        </w:tc>
        <w:tc>
          <w:tcPr>
            <w:tcW w:w="368" w:type="dxa"/>
          </w:tcPr>
          <w:p w:rsidR="00E70C8A" w:rsidRDefault="00EB610D">
            <w:r>
              <w:t>8</w:t>
            </w:r>
          </w:p>
        </w:tc>
        <w:tc>
          <w:tcPr>
            <w:tcW w:w="368" w:type="dxa"/>
          </w:tcPr>
          <w:p w:rsidR="00E70C8A" w:rsidRDefault="00EB610D">
            <w:r>
              <w:t>9</w:t>
            </w:r>
          </w:p>
        </w:tc>
        <w:tc>
          <w:tcPr>
            <w:tcW w:w="368" w:type="dxa"/>
          </w:tcPr>
          <w:p w:rsidR="00E70C8A" w:rsidRDefault="00EB610D">
            <w:r>
              <w:t>10</w:t>
            </w:r>
          </w:p>
        </w:tc>
        <w:tc>
          <w:tcPr>
            <w:tcW w:w="368" w:type="dxa"/>
          </w:tcPr>
          <w:p w:rsidR="00E70C8A" w:rsidRDefault="00EB610D">
            <w:r>
              <w:t>11</w:t>
            </w:r>
          </w:p>
        </w:tc>
        <w:tc>
          <w:tcPr>
            <w:tcW w:w="368" w:type="dxa"/>
          </w:tcPr>
          <w:p w:rsidR="00E70C8A" w:rsidRDefault="00EB610D">
            <w:r>
              <w:t>12</w:t>
            </w:r>
          </w:p>
        </w:tc>
      </w:tr>
    </w:tbl>
    <w:p w:rsidR="00E70C8A" w:rsidRDefault="00E70C8A"/>
    <w:tbl>
      <w:tblPr>
        <w:tblStyle w:val="QStandardSliderTable"/>
        <w:tblW w:w="9576" w:type="auto"/>
        <w:tblLook w:val="07E0" w:firstRow="1" w:lastRow="1" w:firstColumn="1" w:lastColumn="1" w:noHBand="1" w:noVBand="1"/>
      </w:tblPr>
      <w:tblGrid>
        <w:gridCol w:w="4581"/>
        <w:gridCol w:w="4779"/>
      </w:tblGrid>
      <w:tr w:rsidR="00E70C8A" w:rsidTr="00E70C8A">
        <w:tc>
          <w:tcPr>
            <w:cnfStyle w:val="001000000000" w:firstRow="0" w:lastRow="0" w:firstColumn="1" w:lastColumn="0" w:oddVBand="0" w:evenVBand="0" w:oddHBand="0" w:evenHBand="0" w:firstRowFirstColumn="0" w:firstRowLastColumn="0" w:lastRowFirstColumn="0" w:lastRowLastColumn="0"/>
            <w:tcW w:w="4788" w:type="dxa"/>
          </w:tcPr>
          <w:p w:rsidR="00E70C8A" w:rsidRDefault="00EB610D">
            <w:pPr>
              <w:keepNext/>
            </w:pPr>
            <w:r>
              <w:t>Average nightly sleep over the LAST WEEK ()</w:t>
            </w:r>
          </w:p>
        </w:tc>
        <w:tc>
          <w:tcPr>
            <w:tcW w:w="4788" w:type="dxa"/>
          </w:tcPr>
          <w:p w:rsidR="00E70C8A" w:rsidRDefault="00EB610D">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extent cx="2773680" cy="304800"/>
                  <wp:effectExtent l="0" t="0" r="7620" b="0"/>
                  <wp:docPr id="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liderHorizontal.png"/>
                          <pic:cNvPicPr/>
                        </pic:nvPicPr>
                        <pic:blipFill>
                          <a:blip r:embed="rId7"/>
                          <a:stretch>
                            <a:fillRect/>
                          </a:stretch>
                        </pic:blipFill>
                        <pic:spPr>
                          <a:xfrm>
                            <a:off x="0" y="0"/>
                            <a:ext cx="2773680" cy="304800"/>
                          </a:xfrm>
                          <a:prstGeom prst="rect">
                            <a:avLst/>
                          </a:prstGeom>
                        </pic:spPr>
                      </pic:pic>
                    </a:graphicData>
                  </a:graphic>
                </wp:inline>
              </w:drawing>
            </w:r>
          </w:p>
        </w:tc>
      </w:tr>
    </w:tbl>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2C5AB7" w:rsidTr="00E421F7">
        <w:trPr>
          <w:trHeight w:val="300"/>
        </w:trPr>
        <w:tc>
          <w:tcPr>
            <w:tcW w:w="1350" w:type="dxa"/>
            <w:tcBorders>
              <w:top w:val="nil"/>
              <w:left w:val="nil"/>
              <w:bottom w:val="nil"/>
              <w:right w:val="nil"/>
            </w:tcBorders>
          </w:tcPr>
          <w:p w:rsidR="002C5AB7" w:rsidRDefault="002C5AB7" w:rsidP="00E421F7">
            <w:pPr>
              <w:rPr>
                <w:color w:val="CCCCCC"/>
              </w:rPr>
            </w:pPr>
            <w:r>
              <w:rPr>
                <w:color w:val="CCCCCC"/>
              </w:rPr>
              <w:t>Page Break</w:t>
            </w:r>
          </w:p>
        </w:tc>
        <w:tc>
          <w:tcPr>
            <w:tcW w:w="8020" w:type="dxa"/>
            <w:tcBorders>
              <w:top w:val="nil"/>
              <w:left w:val="nil"/>
              <w:bottom w:val="nil"/>
              <w:right w:val="nil"/>
            </w:tcBorders>
          </w:tcPr>
          <w:p w:rsidR="002C5AB7" w:rsidRDefault="002C5AB7" w:rsidP="00E421F7">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rPr>
          <w:b/>
          <w:u w:val="single"/>
        </w:rPr>
        <w:t>Last night</w:t>
      </w:r>
      <w:r>
        <w:t>, how much sleep did you get?</w:t>
      </w:r>
    </w:p>
    <w:tbl>
      <w:tblPr>
        <w:tblStyle w:val="QSliderLabelsTable"/>
        <w:tblW w:w="9576" w:type="auto"/>
        <w:tblInd w:w="0" w:type="dxa"/>
        <w:tblLook w:val="07E0" w:firstRow="1" w:lastRow="1" w:firstColumn="1" w:lastColumn="1" w:noHBand="1" w:noVBand="1"/>
      </w:tblPr>
      <w:tblGrid>
        <w:gridCol w:w="4655"/>
        <w:gridCol w:w="361"/>
        <w:gridCol w:w="361"/>
        <w:gridCol w:w="361"/>
        <w:gridCol w:w="361"/>
        <w:gridCol w:w="361"/>
        <w:gridCol w:w="361"/>
        <w:gridCol w:w="361"/>
        <w:gridCol w:w="361"/>
        <w:gridCol w:w="361"/>
        <w:gridCol w:w="361"/>
        <w:gridCol w:w="365"/>
        <w:gridCol w:w="365"/>
        <w:gridCol w:w="365"/>
      </w:tblGrid>
      <w:tr w:rsidR="00E70C8A">
        <w:tc>
          <w:tcPr>
            <w:tcW w:w="4788" w:type="dxa"/>
          </w:tcPr>
          <w:p w:rsidR="00E70C8A" w:rsidRDefault="00E70C8A"/>
        </w:tc>
        <w:tc>
          <w:tcPr>
            <w:tcW w:w="368" w:type="dxa"/>
          </w:tcPr>
          <w:p w:rsidR="00E70C8A" w:rsidRDefault="00EB610D">
            <w:r>
              <w:t>0</w:t>
            </w:r>
          </w:p>
        </w:tc>
        <w:tc>
          <w:tcPr>
            <w:tcW w:w="368" w:type="dxa"/>
          </w:tcPr>
          <w:p w:rsidR="00E70C8A" w:rsidRDefault="00EB610D">
            <w:r>
              <w:t>1</w:t>
            </w:r>
          </w:p>
        </w:tc>
        <w:tc>
          <w:tcPr>
            <w:tcW w:w="368" w:type="dxa"/>
          </w:tcPr>
          <w:p w:rsidR="00E70C8A" w:rsidRDefault="00EB610D">
            <w:r>
              <w:t>2</w:t>
            </w:r>
          </w:p>
        </w:tc>
        <w:tc>
          <w:tcPr>
            <w:tcW w:w="368" w:type="dxa"/>
          </w:tcPr>
          <w:p w:rsidR="00E70C8A" w:rsidRDefault="00EB610D">
            <w:r>
              <w:t>3</w:t>
            </w:r>
          </w:p>
        </w:tc>
        <w:tc>
          <w:tcPr>
            <w:tcW w:w="368" w:type="dxa"/>
          </w:tcPr>
          <w:p w:rsidR="00E70C8A" w:rsidRDefault="00EB610D">
            <w:r>
              <w:t>4</w:t>
            </w:r>
          </w:p>
        </w:tc>
        <w:tc>
          <w:tcPr>
            <w:tcW w:w="368" w:type="dxa"/>
          </w:tcPr>
          <w:p w:rsidR="00E70C8A" w:rsidRDefault="00EB610D">
            <w:r>
              <w:t>5</w:t>
            </w:r>
          </w:p>
        </w:tc>
        <w:tc>
          <w:tcPr>
            <w:tcW w:w="368" w:type="dxa"/>
          </w:tcPr>
          <w:p w:rsidR="00E70C8A" w:rsidRDefault="00EB610D">
            <w:r>
              <w:t>6</w:t>
            </w:r>
          </w:p>
        </w:tc>
        <w:tc>
          <w:tcPr>
            <w:tcW w:w="368" w:type="dxa"/>
          </w:tcPr>
          <w:p w:rsidR="00E70C8A" w:rsidRDefault="00EB610D">
            <w:r>
              <w:t>7</w:t>
            </w:r>
          </w:p>
        </w:tc>
        <w:tc>
          <w:tcPr>
            <w:tcW w:w="368" w:type="dxa"/>
          </w:tcPr>
          <w:p w:rsidR="00E70C8A" w:rsidRDefault="00EB610D">
            <w:r>
              <w:t>8</w:t>
            </w:r>
          </w:p>
        </w:tc>
        <w:tc>
          <w:tcPr>
            <w:tcW w:w="368" w:type="dxa"/>
          </w:tcPr>
          <w:p w:rsidR="00E70C8A" w:rsidRDefault="00EB610D">
            <w:r>
              <w:t>9</w:t>
            </w:r>
          </w:p>
        </w:tc>
        <w:tc>
          <w:tcPr>
            <w:tcW w:w="368" w:type="dxa"/>
          </w:tcPr>
          <w:p w:rsidR="00E70C8A" w:rsidRDefault="00EB610D">
            <w:r>
              <w:t>10</w:t>
            </w:r>
          </w:p>
        </w:tc>
        <w:tc>
          <w:tcPr>
            <w:tcW w:w="368" w:type="dxa"/>
          </w:tcPr>
          <w:p w:rsidR="00E70C8A" w:rsidRDefault="00EB610D">
            <w:r>
              <w:t>11</w:t>
            </w:r>
          </w:p>
        </w:tc>
        <w:tc>
          <w:tcPr>
            <w:tcW w:w="368" w:type="dxa"/>
          </w:tcPr>
          <w:p w:rsidR="00E70C8A" w:rsidRDefault="00EB610D">
            <w:r>
              <w:t>12</w:t>
            </w:r>
          </w:p>
        </w:tc>
      </w:tr>
    </w:tbl>
    <w:p w:rsidR="00E70C8A" w:rsidRDefault="00E70C8A"/>
    <w:tbl>
      <w:tblPr>
        <w:tblStyle w:val="QStandardSliderTable"/>
        <w:tblW w:w="9576" w:type="auto"/>
        <w:tblLook w:val="07E0" w:firstRow="1" w:lastRow="1" w:firstColumn="1" w:lastColumn="1" w:noHBand="1" w:noVBand="1"/>
      </w:tblPr>
      <w:tblGrid>
        <w:gridCol w:w="4580"/>
        <w:gridCol w:w="4780"/>
      </w:tblGrid>
      <w:tr w:rsidR="00E70C8A" w:rsidTr="00E70C8A">
        <w:tc>
          <w:tcPr>
            <w:cnfStyle w:val="001000000000" w:firstRow="0" w:lastRow="0" w:firstColumn="1" w:lastColumn="0" w:oddVBand="0" w:evenVBand="0" w:oddHBand="0" w:evenHBand="0" w:firstRowFirstColumn="0" w:firstRowLastColumn="0" w:lastRowFirstColumn="0" w:lastRowLastColumn="0"/>
            <w:tcW w:w="4788" w:type="dxa"/>
          </w:tcPr>
          <w:p w:rsidR="00E70C8A" w:rsidRDefault="00EB610D">
            <w:pPr>
              <w:keepNext/>
            </w:pPr>
            <w:r>
              <w:t>Hours of sleep       LAST NIGHT ()</w:t>
            </w:r>
          </w:p>
        </w:tc>
        <w:tc>
          <w:tcPr>
            <w:tcW w:w="4788" w:type="dxa"/>
          </w:tcPr>
          <w:p w:rsidR="00E70C8A" w:rsidRDefault="00EB610D">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extent cx="2788920" cy="304800"/>
                  <wp:effectExtent l="0" t="0" r="0" b="0"/>
                  <wp:docPr id="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SliderHorizontal.png"/>
                          <pic:cNvPicPr/>
                        </pic:nvPicPr>
                        <pic:blipFill>
                          <a:blip r:embed="rId7"/>
                          <a:stretch>
                            <a:fillRect/>
                          </a:stretch>
                        </pic:blipFill>
                        <pic:spPr>
                          <a:xfrm>
                            <a:off x="0" y="0"/>
                            <a:ext cx="2788920" cy="304800"/>
                          </a:xfrm>
                          <a:prstGeom prst="rect">
                            <a:avLst/>
                          </a:prstGeom>
                        </pic:spPr>
                      </pic:pic>
                    </a:graphicData>
                  </a:graphic>
                </wp:inline>
              </w:drawing>
            </w:r>
          </w:p>
        </w:tc>
      </w:tr>
    </w:tbl>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2C5AB7" w:rsidTr="00E421F7">
        <w:trPr>
          <w:trHeight w:val="300"/>
        </w:trPr>
        <w:tc>
          <w:tcPr>
            <w:tcW w:w="1350" w:type="dxa"/>
            <w:tcBorders>
              <w:top w:val="nil"/>
              <w:left w:val="nil"/>
              <w:bottom w:val="nil"/>
              <w:right w:val="nil"/>
            </w:tcBorders>
          </w:tcPr>
          <w:p w:rsidR="002C5AB7" w:rsidRDefault="002C5AB7" w:rsidP="00E421F7">
            <w:pPr>
              <w:rPr>
                <w:color w:val="CCCCCC"/>
              </w:rPr>
            </w:pPr>
            <w:r>
              <w:rPr>
                <w:color w:val="CCCCCC"/>
              </w:rPr>
              <w:t>Page Break</w:t>
            </w:r>
          </w:p>
        </w:tc>
        <w:tc>
          <w:tcPr>
            <w:tcW w:w="8020" w:type="dxa"/>
            <w:tcBorders>
              <w:top w:val="nil"/>
              <w:left w:val="nil"/>
              <w:bottom w:val="nil"/>
              <w:right w:val="nil"/>
            </w:tcBorders>
          </w:tcPr>
          <w:p w:rsidR="002C5AB7" w:rsidRDefault="002C5AB7" w:rsidP="00E421F7">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t xml:space="preserve">Q3.5 </w:t>
      </w:r>
      <w:r>
        <w:rPr>
          <w:b/>
          <w:u w:val="single"/>
        </w:rPr>
        <w:t>What do you feel is the optimal amount of sleep for you personally to get each night</w:t>
      </w:r>
      <w:r>
        <w:t>? (optimal in terms of next day alertness, performance, and functionality for you personally.)</w:t>
      </w:r>
    </w:p>
    <w:tbl>
      <w:tblPr>
        <w:tblStyle w:val="QSliderLabelsTable"/>
        <w:tblW w:w="9576" w:type="auto"/>
        <w:tblInd w:w="0" w:type="dxa"/>
        <w:tblLook w:val="07E0" w:firstRow="1" w:lastRow="1" w:firstColumn="1" w:lastColumn="1" w:noHBand="1" w:noVBand="1"/>
      </w:tblPr>
      <w:tblGrid>
        <w:gridCol w:w="4655"/>
        <w:gridCol w:w="361"/>
        <w:gridCol w:w="361"/>
        <w:gridCol w:w="361"/>
        <w:gridCol w:w="361"/>
        <w:gridCol w:w="361"/>
        <w:gridCol w:w="361"/>
        <w:gridCol w:w="361"/>
        <w:gridCol w:w="361"/>
        <w:gridCol w:w="361"/>
        <w:gridCol w:w="361"/>
        <w:gridCol w:w="365"/>
        <w:gridCol w:w="365"/>
        <w:gridCol w:w="365"/>
      </w:tblGrid>
      <w:tr w:rsidR="00E70C8A">
        <w:tc>
          <w:tcPr>
            <w:tcW w:w="4788" w:type="dxa"/>
          </w:tcPr>
          <w:p w:rsidR="00E70C8A" w:rsidRDefault="00E70C8A"/>
        </w:tc>
        <w:tc>
          <w:tcPr>
            <w:tcW w:w="368" w:type="dxa"/>
          </w:tcPr>
          <w:p w:rsidR="00E70C8A" w:rsidRDefault="00EB610D">
            <w:r>
              <w:t>0</w:t>
            </w:r>
          </w:p>
        </w:tc>
        <w:tc>
          <w:tcPr>
            <w:tcW w:w="368" w:type="dxa"/>
          </w:tcPr>
          <w:p w:rsidR="00E70C8A" w:rsidRDefault="00EB610D">
            <w:r>
              <w:t>1</w:t>
            </w:r>
          </w:p>
        </w:tc>
        <w:tc>
          <w:tcPr>
            <w:tcW w:w="368" w:type="dxa"/>
          </w:tcPr>
          <w:p w:rsidR="00E70C8A" w:rsidRDefault="00EB610D">
            <w:r>
              <w:t>2</w:t>
            </w:r>
          </w:p>
        </w:tc>
        <w:tc>
          <w:tcPr>
            <w:tcW w:w="368" w:type="dxa"/>
          </w:tcPr>
          <w:p w:rsidR="00E70C8A" w:rsidRDefault="00EB610D">
            <w:r>
              <w:t>3</w:t>
            </w:r>
          </w:p>
        </w:tc>
        <w:tc>
          <w:tcPr>
            <w:tcW w:w="368" w:type="dxa"/>
          </w:tcPr>
          <w:p w:rsidR="00E70C8A" w:rsidRDefault="00EB610D">
            <w:r>
              <w:t>4</w:t>
            </w:r>
          </w:p>
        </w:tc>
        <w:tc>
          <w:tcPr>
            <w:tcW w:w="368" w:type="dxa"/>
          </w:tcPr>
          <w:p w:rsidR="00E70C8A" w:rsidRDefault="00EB610D">
            <w:r>
              <w:t>5</w:t>
            </w:r>
          </w:p>
        </w:tc>
        <w:tc>
          <w:tcPr>
            <w:tcW w:w="368" w:type="dxa"/>
          </w:tcPr>
          <w:p w:rsidR="00E70C8A" w:rsidRDefault="00EB610D">
            <w:r>
              <w:t>6</w:t>
            </w:r>
          </w:p>
        </w:tc>
        <w:tc>
          <w:tcPr>
            <w:tcW w:w="368" w:type="dxa"/>
          </w:tcPr>
          <w:p w:rsidR="00E70C8A" w:rsidRDefault="00EB610D">
            <w:r>
              <w:t>7</w:t>
            </w:r>
          </w:p>
        </w:tc>
        <w:tc>
          <w:tcPr>
            <w:tcW w:w="368" w:type="dxa"/>
          </w:tcPr>
          <w:p w:rsidR="00E70C8A" w:rsidRDefault="00EB610D">
            <w:r>
              <w:t>8</w:t>
            </w:r>
          </w:p>
        </w:tc>
        <w:tc>
          <w:tcPr>
            <w:tcW w:w="368" w:type="dxa"/>
          </w:tcPr>
          <w:p w:rsidR="00E70C8A" w:rsidRDefault="00EB610D">
            <w:r>
              <w:t>9</w:t>
            </w:r>
          </w:p>
        </w:tc>
        <w:tc>
          <w:tcPr>
            <w:tcW w:w="368" w:type="dxa"/>
          </w:tcPr>
          <w:p w:rsidR="00E70C8A" w:rsidRDefault="00EB610D">
            <w:r>
              <w:t>10</w:t>
            </w:r>
          </w:p>
        </w:tc>
        <w:tc>
          <w:tcPr>
            <w:tcW w:w="368" w:type="dxa"/>
          </w:tcPr>
          <w:p w:rsidR="00E70C8A" w:rsidRDefault="00EB610D">
            <w:r>
              <w:t>11</w:t>
            </w:r>
          </w:p>
        </w:tc>
        <w:tc>
          <w:tcPr>
            <w:tcW w:w="368" w:type="dxa"/>
          </w:tcPr>
          <w:p w:rsidR="00E70C8A" w:rsidRDefault="00EB610D">
            <w:r>
              <w:t>12</w:t>
            </w:r>
          </w:p>
        </w:tc>
      </w:tr>
    </w:tbl>
    <w:p w:rsidR="00E70C8A" w:rsidRDefault="00E70C8A"/>
    <w:tbl>
      <w:tblPr>
        <w:tblStyle w:val="QStandardSliderTable"/>
        <w:tblW w:w="9576" w:type="auto"/>
        <w:tblLook w:val="07E0" w:firstRow="1" w:lastRow="1" w:firstColumn="1" w:lastColumn="1" w:noHBand="1" w:noVBand="1"/>
      </w:tblPr>
      <w:tblGrid>
        <w:gridCol w:w="4524"/>
        <w:gridCol w:w="4836"/>
      </w:tblGrid>
      <w:tr w:rsidR="00E70C8A" w:rsidTr="00E70C8A">
        <w:tc>
          <w:tcPr>
            <w:cnfStyle w:val="001000000000" w:firstRow="0" w:lastRow="0" w:firstColumn="1" w:lastColumn="0" w:oddVBand="0" w:evenVBand="0" w:oddHBand="0" w:evenHBand="0" w:firstRowFirstColumn="0" w:firstRowLastColumn="0" w:lastRowFirstColumn="0" w:lastRowLastColumn="0"/>
            <w:tcW w:w="4788" w:type="dxa"/>
          </w:tcPr>
          <w:p w:rsidR="00E70C8A" w:rsidRDefault="00EB610D">
            <w:pPr>
              <w:keepNext/>
            </w:pPr>
            <w:r>
              <w:t>Average nightly sleep I need personally ()</w:t>
            </w:r>
          </w:p>
        </w:tc>
        <w:tc>
          <w:tcPr>
            <w:tcW w:w="4788" w:type="dxa"/>
          </w:tcPr>
          <w:p w:rsidR="00E70C8A" w:rsidRDefault="00EB610D">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extent cx="2918460" cy="304800"/>
                  <wp:effectExtent l="0" t="0" r="0" b="0"/>
                  <wp:docPr id="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SliderHorizontal.png"/>
                          <pic:cNvPicPr/>
                        </pic:nvPicPr>
                        <pic:blipFill>
                          <a:blip r:embed="rId7"/>
                          <a:stretch>
                            <a:fillRect/>
                          </a:stretch>
                        </pic:blipFill>
                        <pic:spPr>
                          <a:xfrm>
                            <a:off x="0" y="0"/>
                            <a:ext cx="2918460" cy="304800"/>
                          </a:xfrm>
                          <a:prstGeom prst="rect">
                            <a:avLst/>
                          </a:prstGeom>
                        </pic:spPr>
                      </pic:pic>
                    </a:graphicData>
                  </a:graphic>
                </wp:inline>
              </w:drawing>
            </w:r>
          </w:p>
        </w:tc>
      </w:tr>
    </w:tbl>
    <w:p w:rsidR="00E70C8A" w:rsidRDefault="00E70C8A"/>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0E1D06" w:rsidTr="001C1623">
        <w:trPr>
          <w:trHeight w:val="300"/>
        </w:trPr>
        <w:tc>
          <w:tcPr>
            <w:tcW w:w="1350" w:type="dxa"/>
            <w:tcBorders>
              <w:top w:val="nil"/>
              <w:left w:val="nil"/>
              <w:bottom w:val="nil"/>
              <w:right w:val="nil"/>
            </w:tcBorders>
          </w:tcPr>
          <w:p w:rsidR="000E1D06" w:rsidRDefault="000E1D06" w:rsidP="001C1623">
            <w:pPr>
              <w:rPr>
                <w:color w:val="CCCCCC"/>
              </w:rPr>
            </w:pPr>
            <w:r>
              <w:rPr>
                <w:color w:val="CCCCCC"/>
              </w:rPr>
              <w:lastRenderedPageBreak/>
              <w:t>Page Break</w:t>
            </w:r>
          </w:p>
        </w:tc>
        <w:tc>
          <w:tcPr>
            <w:tcW w:w="8020" w:type="dxa"/>
            <w:tcBorders>
              <w:top w:val="nil"/>
              <w:left w:val="nil"/>
              <w:bottom w:val="nil"/>
              <w:right w:val="nil"/>
            </w:tcBorders>
          </w:tcPr>
          <w:p w:rsidR="000E1D06" w:rsidRDefault="000E1D06" w:rsidP="001C1623">
            <w:pPr>
              <w:pBdr>
                <w:top w:val="single" w:sz="8" w:space="0" w:color="CCCCCC"/>
              </w:pBdr>
              <w:spacing w:before="120" w:after="120" w:line="120" w:lineRule="auto"/>
              <w:jc w:val="center"/>
              <w:rPr>
                <w:color w:val="CCCCCC"/>
              </w:rPr>
            </w:pPr>
          </w:p>
        </w:tc>
      </w:tr>
    </w:tbl>
    <w:p w:rsidR="00E70C8A" w:rsidRDefault="00EB610D">
      <w:pPr>
        <w:keepNext/>
      </w:pPr>
      <w:r>
        <w:t>Have there ever been periods lasting 2 weeks or longer when you spent a lot of time thinking about your gambling experiences or planning out future gambling ventures or bets?</w:t>
      </w:r>
    </w:p>
    <w:p w:rsidR="00E70C8A" w:rsidRDefault="00EB610D">
      <w:pPr>
        <w:pStyle w:val="ListParagraph"/>
        <w:keepNext/>
        <w:numPr>
          <w:ilvl w:val="0"/>
          <w:numId w:val="4"/>
        </w:numPr>
      </w:pPr>
      <w:r>
        <w:t xml:space="preserve">NO </w:t>
      </w:r>
    </w:p>
    <w:p w:rsidR="00E70C8A" w:rsidRDefault="00EB610D">
      <w:pPr>
        <w:pStyle w:val="ListParagraph"/>
        <w:keepNext/>
        <w:numPr>
          <w:ilvl w:val="0"/>
          <w:numId w:val="4"/>
        </w:numPr>
      </w:pPr>
      <w:r>
        <w:t xml:space="preserve">YES  </w:t>
      </w:r>
    </w:p>
    <w:tbl>
      <w:tblPr>
        <w:tblW w:w="0" w:type="auto"/>
        <w:tblInd w:w="10" w:type="dxa"/>
        <w:tblCellMar>
          <w:left w:w="10" w:type="dxa"/>
          <w:right w:w="10" w:type="dxa"/>
        </w:tblCellMar>
        <w:tblLook w:val="0000" w:firstRow="0" w:lastRow="0" w:firstColumn="0" w:lastColumn="0" w:noHBand="0" w:noVBand="0"/>
      </w:tblPr>
      <w:tblGrid>
        <w:gridCol w:w="1348"/>
        <w:gridCol w:w="8002"/>
      </w:tblGrid>
      <w:tr w:rsidR="002C5AB7" w:rsidRPr="002C5AB7" w:rsidTr="00E421F7">
        <w:trPr>
          <w:gridAfter w:val="1"/>
          <w:wAfter w:w="8002" w:type="dxa"/>
          <w:trHeight w:val="300"/>
        </w:trPr>
        <w:tc>
          <w:tcPr>
            <w:tcW w:w="1348" w:type="dxa"/>
            <w:tcBorders>
              <w:top w:val="nil"/>
              <w:left w:val="nil"/>
              <w:bottom w:val="nil"/>
              <w:right w:val="nil"/>
            </w:tcBorders>
          </w:tcPr>
          <w:p w:rsidR="002C5AB7" w:rsidRPr="002C5AB7" w:rsidRDefault="002C5AB7" w:rsidP="00E421F7"/>
        </w:tc>
      </w:tr>
      <w:tr w:rsidR="002C5AB7" w:rsidTr="00E421F7">
        <w:trPr>
          <w:gridAfter w:val="1"/>
          <w:wAfter w:w="8002" w:type="dxa"/>
          <w:trHeight w:val="300"/>
        </w:trPr>
        <w:tc>
          <w:tcPr>
            <w:tcW w:w="1348" w:type="dxa"/>
            <w:tcBorders>
              <w:top w:val="nil"/>
              <w:left w:val="nil"/>
              <w:bottom w:val="nil"/>
              <w:right w:val="nil"/>
            </w:tcBorders>
          </w:tcPr>
          <w:p w:rsidR="002C5AB7" w:rsidRDefault="002C5AB7" w:rsidP="00E421F7"/>
        </w:tc>
      </w:tr>
      <w:tr w:rsidR="002C5AB7" w:rsidTr="002C5AB7">
        <w:trPr>
          <w:trHeight w:val="300"/>
        </w:trPr>
        <w:tc>
          <w:tcPr>
            <w:tcW w:w="1348" w:type="dxa"/>
            <w:tcBorders>
              <w:top w:val="nil"/>
              <w:left w:val="nil"/>
              <w:bottom w:val="nil"/>
              <w:right w:val="nil"/>
            </w:tcBorders>
          </w:tcPr>
          <w:p w:rsidR="002C5AB7" w:rsidRDefault="002C5AB7" w:rsidP="00E421F7">
            <w:pPr>
              <w:rPr>
                <w:color w:val="CCCCCC"/>
              </w:rPr>
            </w:pPr>
            <w:r>
              <w:rPr>
                <w:color w:val="CCCCCC"/>
              </w:rPr>
              <w:t>Page Break</w:t>
            </w:r>
          </w:p>
        </w:tc>
        <w:tc>
          <w:tcPr>
            <w:tcW w:w="8002" w:type="dxa"/>
            <w:tcBorders>
              <w:top w:val="nil"/>
              <w:left w:val="nil"/>
              <w:bottom w:val="nil"/>
              <w:right w:val="nil"/>
            </w:tcBorders>
          </w:tcPr>
          <w:p w:rsidR="002C5AB7" w:rsidRDefault="002C5AB7" w:rsidP="00E421F7">
            <w:pPr>
              <w:pBdr>
                <w:top w:val="single" w:sz="8" w:space="0" w:color="CCCCCC"/>
              </w:pBdr>
              <w:spacing w:before="120" w:after="120" w:line="120" w:lineRule="auto"/>
              <w:jc w:val="center"/>
              <w:rPr>
                <w:color w:val="CCCCCC"/>
              </w:rPr>
            </w:pPr>
          </w:p>
        </w:tc>
      </w:tr>
    </w:tbl>
    <w:p w:rsidR="002C5AB7" w:rsidRDefault="002C5AB7">
      <w:pPr>
        <w:keepNext/>
      </w:pPr>
    </w:p>
    <w:p w:rsidR="00E70C8A" w:rsidRDefault="00EB610D">
      <w:pPr>
        <w:keepNext/>
      </w:pPr>
      <w:r>
        <w:t xml:space="preserve">Have you ever tried to stop, cut down, or control your gambling? </w:t>
      </w:r>
    </w:p>
    <w:p w:rsidR="00E70C8A" w:rsidRDefault="00EB610D">
      <w:pPr>
        <w:pStyle w:val="ListParagraph"/>
        <w:keepNext/>
        <w:numPr>
          <w:ilvl w:val="0"/>
          <w:numId w:val="4"/>
        </w:numPr>
      </w:pPr>
      <w:r>
        <w:t xml:space="preserve">NO </w:t>
      </w:r>
    </w:p>
    <w:p w:rsidR="00E70C8A" w:rsidRDefault="00EB610D">
      <w:pPr>
        <w:pStyle w:val="ListParagraph"/>
        <w:keepNext/>
        <w:numPr>
          <w:ilvl w:val="0"/>
          <w:numId w:val="4"/>
        </w:numPr>
      </w:pPr>
      <w:r>
        <w:t xml:space="preserve">YES  </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2C5AB7" w:rsidTr="00E421F7">
        <w:trPr>
          <w:trHeight w:val="300"/>
        </w:trPr>
        <w:tc>
          <w:tcPr>
            <w:tcW w:w="1350" w:type="dxa"/>
            <w:tcBorders>
              <w:top w:val="nil"/>
              <w:left w:val="nil"/>
              <w:bottom w:val="nil"/>
              <w:right w:val="nil"/>
            </w:tcBorders>
          </w:tcPr>
          <w:p w:rsidR="002C5AB7" w:rsidRDefault="002C5AB7" w:rsidP="00E421F7">
            <w:pPr>
              <w:rPr>
                <w:color w:val="CCCCCC"/>
              </w:rPr>
            </w:pPr>
            <w:r>
              <w:rPr>
                <w:color w:val="CCCCCC"/>
              </w:rPr>
              <w:t>Page Break</w:t>
            </w:r>
          </w:p>
        </w:tc>
        <w:tc>
          <w:tcPr>
            <w:tcW w:w="8020" w:type="dxa"/>
            <w:tcBorders>
              <w:top w:val="nil"/>
              <w:left w:val="nil"/>
              <w:bottom w:val="nil"/>
              <w:right w:val="nil"/>
            </w:tcBorders>
          </w:tcPr>
          <w:p w:rsidR="002C5AB7" w:rsidRDefault="002C5AB7" w:rsidP="00E421F7">
            <w:pPr>
              <w:pBdr>
                <w:top w:val="single" w:sz="8" w:space="0" w:color="CCCCCC"/>
              </w:pBdr>
              <w:spacing w:before="120" w:after="120" w:line="120" w:lineRule="auto"/>
              <w:jc w:val="center"/>
              <w:rPr>
                <w:color w:val="CCCCCC"/>
              </w:rPr>
            </w:pPr>
          </w:p>
        </w:tc>
      </w:tr>
    </w:tbl>
    <w:p w:rsidR="00E70C8A" w:rsidRDefault="00EB610D">
      <w:pPr>
        <w:keepNext/>
      </w:pPr>
      <w:r>
        <w:t>Have you ever lied to family members, friends, or others about how much you gamble or how much money you lost on gambling?</w:t>
      </w:r>
    </w:p>
    <w:p w:rsidR="00E70C8A" w:rsidRDefault="00EB610D">
      <w:pPr>
        <w:pStyle w:val="ListParagraph"/>
        <w:keepNext/>
        <w:numPr>
          <w:ilvl w:val="0"/>
          <w:numId w:val="4"/>
        </w:numPr>
      </w:pPr>
      <w:r>
        <w:t xml:space="preserve">NO </w:t>
      </w:r>
    </w:p>
    <w:p w:rsidR="00E70C8A" w:rsidRDefault="00EB610D">
      <w:pPr>
        <w:pStyle w:val="ListParagraph"/>
        <w:keepNext/>
        <w:numPr>
          <w:ilvl w:val="0"/>
          <w:numId w:val="4"/>
        </w:numPr>
      </w:pPr>
      <w:r>
        <w:t xml:space="preserve">YES </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0E1D06" w:rsidTr="001C1623">
        <w:trPr>
          <w:trHeight w:val="300"/>
        </w:trPr>
        <w:tc>
          <w:tcPr>
            <w:tcW w:w="1350" w:type="dxa"/>
            <w:tcBorders>
              <w:top w:val="nil"/>
              <w:left w:val="nil"/>
              <w:bottom w:val="nil"/>
              <w:right w:val="nil"/>
            </w:tcBorders>
          </w:tcPr>
          <w:p w:rsidR="000E1D06" w:rsidRDefault="000E1D06" w:rsidP="001C1623">
            <w:pPr>
              <w:rPr>
                <w:color w:val="CCCCCC"/>
              </w:rPr>
            </w:pPr>
            <w:r>
              <w:rPr>
                <w:color w:val="CCCCCC"/>
              </w:rPr>
              <w:t>Page Break</w:t>
            </w:r>
          </w:p>
        </w:tc>
        <w:tc>
          <w:tcPr>
            <w:tcW w:w="8020" w:type="dxa"/>
            <w:tcBorders>
              <w:top w:val="nil"/>
              <w:left w:val="nil"/>
              <w:bottom w:val="nil"/>
              <w:right w:val="nil"/>
            </w:tcBorders>
          </w:tcPr>
          <w:p w:rsidR="000E1D06" w:rsidRDefault="000E1D06" w:rsidP="001C1623">
            <w:pPr>
              <w:pBdr>
                <w:top w:val="single" w:sz="8" w:space="0" w:color="CCCCCC"/>
              </w:pBdr>
              <w:spacing w:before="120" w:after="120" w:line="120" w:lineRule="auto"/>
              <w:jc w:val="center"/>
              <w:rPr>
                <w:color w:val="CCCCCC"/>
              </w:rPr>
            </w:pPr>
          </w:p>
        </w:tc>
      </w:tr>
    </w:tbl>
    <w:p w:rsidR="00E70C8A" w:rsidRDefault="00EB610D">
      <w:pPr>
        <w:keepNext/>
      </w:pPr>
      <w:r>
        <w:t xml:space="preserve">As described earlier, we are interested in factors that influence the decisions you might make. In order for the results of this survey to be valid, </w:t>
      </w:r>
      <w:r>
        <w:rPr>
          <w:b/>
        </w:rPr>
        <w:t>it is essential that you read all the instructions and questions carefully</w:t>
      </w:r>
      <w:r>
        <w:t>. So we know that you have read these instructions, please place the slider below on the answer to (33+</w:t>
      </w:r>
      <w:proofErr w:type="gramStart"/>
      <w:r>
        <w:t>12)=</w:t>
      </w:r>
      <w:proofErr w:type="gramEnd"/>
      <w:r>
        <w:t xml:space="preserve">? Thank you for taking the time to read these instructions. </w:t>
      </w:r>
      <w:r>
        <w:br/>
        <w:t> </w:t>
      </w:r>
    </w:p>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70C8A">
        <w:tc>
          <w:tcPr>
            <w:tcW w:w="4788" w:type="dxa"/>
          </w:tcPr>
          <w:p w:rsidR="00E70C8A" w:rsidRDefault="00E70C8A"/>
        </w:tc>
        <w:tc>
          <w:tcPr>
            <w:tcW w:w="435" w:type="dxa"/>
          </w:tcPr>
          <w:p w:rsidR="00E70C8A" w:rsidRDefault="00EB610D">
            <w:r>
              <w:t>0</w:t>
            </w:r>
          </w:p>
        </w:tc>
        <w:tc>
          <w:tcPr>
            <w:tcW w:w="435" w:type="dxa"/>
          </w:tcPr>
          <w:p w:rsidR="00E70C8A" w:rsidRDefault="00EB610D">
            <w:r>
              <w:t>10</w:t>
            </w:r>
          </w:p>
        </w:tc>
        <w:tc>
          <w:tcPr>
            <w:tcW w:w="435" w:type="dxa"/>
          </w:tcPr>
          <w:p w:rsidR="00E70C8A" w:rsidRDefault="00EB610D">
            <w:r>
              <w:t>20</w:t>
            </w:r>
          </w:p>
        </w:tc>
        <w:tc>
          <w:tcPr>
            <w:tcW w:w="435" w:type="dxa"/>
          </w:tcPr>
          <w:p w:rsidR="00E70C8A" w:rsidRDefault="00EB610D">
            <w:r>
              <w:t>30</w:t>
            </w:r>
          </w:p>
        </w:tc>
        <w:tc>
          <w:tcPr>
            <w:tcW w:w="435" w:type="dxa"/>
          </w:tcPr>
          <w:p w:rsidR="00E70C8A" w:rsidRDefault="00EB610D">
            <w:r>
              <w:t>40</w:t>
            </w:r>
          </w:p>
        </w:tc>
        <w:tc>
          <w:tcPr>
            <w:tcW w:w="435" w:type="dxa"/>
          </w:tcPr>
          <w:p w:rsidR="00E70C8A" w:rsidRDefault="00EB610D">
            <w:r>
              <w:t>50</w:t>
            </w:r>
          </w:p>
        </w:tc>
        <w:tc>
          <w:tcPr>
            <w:tcW w:w="435" w:type="dxa"/>
          </w:tcPr>
          <w:p w:rsidR="00E70C8A" w:rsidRDefault="00EB610D">
            <w:r>
              <w:t>60</w:t>
            </w:r>
          </w:p>
        </w:tc>
        <w:tc>
          <w:tcPr>
            <w:tcW w:w="435" w:type="dxa"/>
          </w:tcPr>
          <w:p w:rsidR="00E70C8A" w:rsidRDefault="00EB610D">
            <w:r>
              <w:t>70</w:t>
            </w:r>
          </w:p>
        </w:tc>
        <w:tc>
          <w:tcPr>
            <w:tcW w:w="435" w:type="dxa"/>
          </w:tcPr>
          <w:p w:rsidR="00E70C8A" w:rsidRDefault="00EB610D">
            <w:r>
              <w:t>80</w:t>
            </w:r>
          </w:p>
        </w:tc>
        <w:tc>
          <w:tcPr>
            <w:tcW w:w="435" w:type="dxa"/>
          </w:tcPr>
          <w:p w:rsidR="00E70C8A" w:rsidRDefault="00EB610D">
            <w:r>
              <w:t>90</w:t>
            </w:r>
          </w:p>
        </w:tc>
        <w:tc>
          <w:tcPr>
            <w:tcW w:w="435" w:type="dxa"/>
          </w:tcPr>
          <w:p w:rsidR="00E70C8A" w:rsidRDefault="00EB610D">
            <w:r>
              <w:t>100</w:t>
            </w:r>
          </w:p>
        </w:tc>
      </w:tr>
    </w:tbl>
    <w:p w:rsidR="00E70C8A" w:rsidRDefault="00E70C8A"/>
    <w:tbl>
      <w:tblPr>
        <w:tblStyle w:val="QStandardSliderTable"/>
        <w:tblW w:w="9576" w:type="auto"/>
        <w:tblLook w:val="07E0" w:firstRow="1" w:lastRow="1" w:firstColumn="1" w:lastColumn="1" w:noHBand="1" w:noVBand="1"/>
      </w:tblPr>
      <w:tblGrid>
        <w:gridCol w:w="4416"/>
        <w:gridCol w:w="4944"/>
      </w:tblGrid>
      <w:tr w:rsidR="00E70C8A" w:rsidTr="00E70C8A">
        <w:tc>
          <w:tcPr>
            <w:cnfStyle w:val="001000000000" w:firstRow="0" w:lastRow="0" w:firstColumn="1" w:lastColumn="0" w:oddVBand="0" w:evenVBand="0" w:oddHBand="0" w:evenHBand="0" w:firstRowFirstColumn="0" w:firstRowLastColumn="0" w:lastRowFirstColumn="0" w:lastRowLastColumn="0"/>
            <w:tcW w:w="4788" w:type="dxa"/>
          </w:tcPr>
          <w:p w:rsidR="00E70C8A" w:rsidRDefault="00EB610D">
            <w:pPr>
              <w:keepNext/>
            </w:pPr>
            <w:r>
              <w:t>My response ()</w:t>
            </w:r>
          </w:p>
        </w:tc>
        <w:tc>
          <w:tcPr>
            <w:tcW w:w="4788" w:type="dxa"/>
          </w:tcPr>
          <w:p w:rsidR="00E70C8A" w:rsidRDefault="00EB610D">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extent cx="2987040" cy="304800"/>
                  <wp:effectExtent l="0" t="0" r="0" b="0"/>
                  <wp:docPr id="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SliderHorizontal.png"/>
                          <pic:cNvPicPr/>
                        </pic:nvPicPr>
                        <pic:blipFill>
                          <a:blip r:embed="rId7"/>
                          <a:stretch>
                            <a:fillRect/>
                          </a:stretch>
                        </pic:blipFill>
                        <pic:spPr>
                          <a:xfrm>
                            <a:off x="0" y="0"/>
                            <a:ext cx="2987040" cy="304800"/>
                          </a:xfrm>
                          <a:prstGeom prst="rect">
                            <a:avLst/>
                          </a:prstGeom>
                        </pic:spPr>
                      </pic:pic>
                    </a:graphicData>
                  </a:graphic>
                </wp:inline>
              </w:drawing>
            </w:r>
          </w:p>
        </w:tc>
      </w:tr>
    </w:tbl>
    <w:p w:rsidR="00E70C8A" w:rsidRDefault="00E70C8A"/>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0E1D06" w:rsidTr="001C1623">
        <w:trPr>
          <w:trHeight w:val="300"/>
        </w:trPr>
        <w:tc>
          <w:tcPr>
            <w:tcW w:w="1350" w:type="dxa"/>
            <w:tcBorders>
              <w:top w:val="nil"/>
              <w:left w:val="nil"/>
              <w:bottom w:val="nil"/>
              <w:right w:val="nil"/>
            </w:tcBorders>
          </w:tcPr>
          <w:p w:rsidR="000E1D06" w:rsidRDefault="000E1D06" w:rsidP="001C1623">
            <w:pPr>
              <w:rPr>
                <w:color w:val="CCCCCC"/>
              </w:rPr>
            </w:pPr>
            <w:r>
              <w:rPr>
                <w:color w:val="CCCCCC"/>
              </w:rPr>
              <w:t>Page Break</w:t>
            </w:r>
          </w:p>
        </w:tc>
        <w:tc>
          <w:tcPr>
            <w:tcW w:w="8020" w:type="dxa"/>
            <w:tcBorders>
              <w:top w:val="nil"/>
              <w:left w:val="nil"/>
              <w:bottom w:val="nil"/>
              <w:right w:val="nil"/>
            </w:tcBorders>
          </w:tcPr>
          <w:p w:rsidR="000E1D06" w:rsidRDefault="000E1D06" w:rsidP="001C1623">
            <w:pPr>
              <w:pBdr>
                <w:top w:val="single" w:sz="8" w:space="0" w:color="CCCCCC"/>
              </w:pBdr>
              <w:spacing w:before="120" w:after="120" w:line="120" w:lineRule="auto"/>
              <w:jc w:val="center"/>
              <w:rPr>
                <w:color w:val="CCCCCC"/>
              </w:rPr>
            </w:pPr>
          </w:p>
        </w:tc>
      </w:tr>
    </w:tbl>
    <w:p w:rsidR="002C5AB7" w:rsidRDefault="00EB610D" w:rsidP="000E1D06">
      <w:pPr>
        <w:keepNext/>
        <w:rPr>
          <w:b/>
          <w:u w:val="single"/>
        </w:rPr>
      </w:pPr>
      <w:r>
        <w:t xml:space="preserve"> </w:t>
      </w:r>
      <w:r>
        <w:br/>
      </w:r>
    </w:p>
    <w:p w:rsidR="002C5AB7" w:rsidRDefault="002C5AB7">
      <w:pPr>
        <w:rPr>
          <w:b/>
          <w:u w:val="single"/>
        </w:rPr>
      </w:pPr>
      <w:r>
        <w:rPr>
          <w:b/>
          <w:u w:val="single"/>
        </w:rPr>
        <w:br w:type="page"/>
      </w:r>
    </w:p>
    <w:p w:rsidR="002C5AB7" w:rsidRDefault="00EB610D" w:rsidP="000E1D06">
      <w:pPr>
        <w:keepNext/>
      </w:pPr>
      <w:r>
        <w:rPr>
          <w:b/>
          <w:u w:val="single"/>
        </w:rPr>
        <w:lastRenderedPageBreak/>
        <w:t>INSTRUCTIONS FOR THE DECISION TASK</w:t>
      </w:r>
      <w:r>
        <w:t xml:space="preserve">  </w:t>
      </w:r>
      <w:r>
        <w:br/>
        <w:t xml:space="preserve">   </w:t>
      </w:r>
      <w:r>
        <w:br/>
        <w:t xml:space="preserve">In each round, you will see a picture of two boxes, populated with 3 total balls each.  The LEFT box contains 2 black and 1 white ball, while the RIGHT box contains 2 white and 1 black ball.  One of the boxes will be selected in each round.  You will not know for certain which box is selected, but </w:t>
      </w:r>
      <w:r>
        <w:rPr>
          <w:b/>
        </w:rPr>
        <w:t>we will provide you with two pieces of information that may be helpful in how you determine which box was more likely selected</w:t>
      </w:r>
      <w:r>
        <w:t>.  First, we will give you the "starting chances" that either box may be selected in that round.  Higher starting chances of the LEFT box means it is more likely the LEFT box will be selected in that round, for example. Secondly, we will present to you the results of having drawn 8 balls, with replacement, from whichever box was selected.  Drawing with replacement means we always replace the ball after drawing so that the contents of each box are always the same when making each draw.  All else equal, drawing balls from the LEFT box (which has more black than white balls) is more likely to produce more black balls in the sample set of draws, and drawing balls from the RIGHT box (which has more white than black balls) is more likely to produce more white balls in a sample of draws.  Thus, both the "starting chances" and the "sample evidence" may be useful as you think of which box had more likely been selected in that round.</w:t>
      </w:r>
      <w:r>
        <w:br/>
        <w:t xml:space="preserve">    </w:t>
      </w:r>
      <w:r>
        <w:br/>
        <w:t xml:space="preserve">Winning a $0.05 bonus in each round depends on your response in that round. At the most basic level, in each round </w:t>
      </w:r>
      <w:r>
        <w:rPr>
          <w:b/>
        </w:rPr>
        <w:t xml:space="preserve">the goal is to give your best guess about how likely </w:t>
      </w:r>
      <w:r>
        <w:rPr>
          <w:b/>
          <w:i/>
          <w:u w:val="single"/>
        </w:rPr>
        <w:t xml:space="preserve">the LEFT box </w:t>
      </w:r>
      <w:r>
        <w:rPr>
          <w:b/>
        </w:rPr>
        <w:t>was selected in that round.  We will ask for your answer each round by asking you for your best estimate of the "</w:t>
      </w:r>
      <w:r>
        <w:rPr>
          <w:b/>
          <w:i/>
        </w:rPr>
        <w:t>chances out of 100</w:t>
      </w:r>
      <w:r>
        <w:rPr>
          <w:b/>
        </w:rPr>
        <w:t>" that you think the LEFT box was selected in that round</w:t>
      </w:r>
      <w:r>
        <w:t xml:space="preserve">.  A "0" answer means you feel there was no chance the LEFT box was selected in that round, "50" means you feel there was an equal chance the LEFT or RIGHT box was selected that round, and "100" means you feel that the LEFT box was certainly selected in that round.  </w:t>
      </w:r>
      <w:r>
        <w:rPr>
          <w:b/>
        </w:rPr>
        <w:t xml:space="preserve">Because we are asking for your response in terms of </w:t>
      </w:r>
      <w:r>
        <w:rPr>
          <w:b/>
          <w:i/>
          <w:u w:val="single"/>
        </w:rPr>
        <w:t>how likely you think it is the LEFT box was selected</w:t>
      </w:r>
      <w:r>
        <w:rPr>
          <w:b/>
        </w:rPr>
        <w:t>, you should indicate a response greater than "50" if you feel it is more likely the LEFT box was selected in that round, and a response less than "50" if you feel it is more likely the RIGHT box was selected (and the closer to 100 or 0 your response, the more strongly you feel the box selected was the LEFT or RIGHT, respectively). </w:t>
      </w:r>
      <w:r>
        <w:t xml:space="preserve"> The payment method for this task is designed so that your chances of winning a bonus that round are highest if your response is an accurate reflection of how likely you think the LEFT box was selected in that round.  You will maximize your chance of the highest bonus in this decision task by being as accurate as possible in each round.</w:t>
      </w:r>
      <w:r>
        <w:br/>
      </w:r>
    </w:p>
    <w:tbl>
      <w:tblPr>
        <w:tblW w:w="0" w:type="auto"/>
        <w:tblInd w:w="10" w:type="dxa"/>
        <w:tblCellMar>
          <w:left w:w="10" w:type="dxa"/>
          <w:right w:w="10" w:type="dxa"/>
        </w:tblCellMar>
        <w:tblLook w:val="0000" w:firstRow="0" w:lastRow="0" w:firstColumn="0" w:lastColumn="0" w:noHBand="0" w:noVBand="0"/>
      </w:tblPr>
      <w:tblGrid>
        <w:gridCol w:w="1348"/>
        <w:gridCol w:w="8002"/>
      </w:tblGrid>
      <w:tr w:rsidR="002C5AB7" w:rsidTr="00E421F7">
        <w:trPr>
          <w:trHeight w:val="300"/>
        </w:trPr>
        <w:tc>
          <w:tcPr>
            <w:tcW w:w="1350" w:type="dxa"/>
            <w:tcBorders>
              <w:top w:val="nil"/>
              <w:left w:val="nil"/>
              <w:bottom w:val="nil"/>
              <w:right w:val="nil"/>
            </w:tcBorders>
          </w:tcPr>
          <w:p w:rsidR="002C5AB7" w:rsidRDefault="002C5AB7" w:rsidP="00E421F7">
            <w:pPr>
              <w:rPr>
                <w:color w:val="CCCCCC"/>
              </w:rPr>
            </w:pPr>
            <w:r>
              <w:rPr>
                <w:color w:val="CCCCCC"/>
              </w:rPr>
              <w:t>Page Break</w:t>
            </w:r>
          </w:p>
        </w:tc>
        <w:tc>
          <w:tcPr>
            <w:tcW w:w="8020" w:type="dxa"/>
            <w:tcBorders>
              <w:top w:val="nil"/>
              <w:left w:val="nil"/>
              <w:bottom w:val="nil"/>
              <w:right w:val="nil"/>
            </w:tcBorders>
          </w:tcPr>
          <w:p w:rsidR="002C5AB7" w:rsidRDefault="002C5AB7" w:rsidP="00E421F7">
            <w:pPr>
              <w:pBdr>
                <w:top w:val="single" w:sz="8" w:space="0" w:color="CCCCCC"/>
              </w:pBdr>
              <w:spacing w:before="120" w:after="120" w:line="120" w:lineRule="auto"/>
              <w:jc w:val="center"/>
              <w:rPr>
                <w:color w:val="CCCCCC"/>
              </w:rPr>
            </w:pPr>
          </w:p>
        </w:tc>
      </w:tr>
    </w:tbl>
    <w:p w:rsidR="000E1D06" w:rsidRDefault="00EB610D" w:rsidP="000E1D06">
      <w:pPr>
        <w:keepNext/>
      </w:pPr>
      <w:r>
        <w:t xml:space="preserve"> </w:t>
      </w:r>
      <w:r>
        <w:br/>
        <w:t xml:space="preserve"> </w:t>
      </w:r>
      <w:r>
        <w:rPr>
          <w:b/>
        </w:rPr>
        <w:t xml:space="preserve">Here's how your response generates a bonus in each round of this task.  </w:t>
      </w:r>
      <w:r>
        <w:t xml:space="preserve">It is not the </w:t>
      </w:r>
      <w:proofErr w:type="gramStart"/>
      <w:r>
        <w:t>most easy</w:t>
      </w:r>
      <w:proofErr w:type="gramEnd"/>
      <w:r>
        <w:t xml:space="preserve"> to understand process, but its design actually ensures that it is in your best interest (in terms of bonus payment potential) to response with your true belief in each round.</w:t>
      </w:r>
      <w:r>
        <w:br/>
      </w:r>
      <w:r>
        <w:br/>
        <w:t xml:space="preserve"> (you can</w:t>
      </w:r>
      <w:r>
        <w:rPr>
          <w:b/>
        </w:rPr>
        <w:t xml:space="preserve"> skip these shaded details if you are not interested in the underlying process</w:t>
      </w:r>
      <w:r>
        <w:t>).</w:t>
      </w:r>
      <w:r>
        <w:br/>
        <w:t xml:space="preserve"> </w:t>
      </w:r>
      <w:r>
        <w:br/>
        <w:t xml:space="preserve"> In each round, the computer will draw a random number from 0 to 100. Each number from 0 to </w:t>
      </w:r>
      <w:r>
        <w:lastRenderedPageBreak/>
        <w:t xml:space="preserve">100 is equally likely to be drawn by the computer. We'll call this number Draw 1. How you win or lose that round of the task depends on what number the computer draws for Draw 1 and your belief response (in terms of the "chances out of 100" that you think the LEFT box was selected in that round): </w:t>
      </w:r>
      <w:r>
        <w:br/>
        <w:t xml:space="preserve"> </w:t>
      </w:r>
      <w:r>
        <w:br/>
        <w:t xml:space="preserve"> </w:t>
      </w:r>
      <w:r>
        <w:rPr>
          <w:i/>
          <w:u w:val="single"/>
        </w:rPr>
        <w:t xml:space="preserve">Payment Method </w:t>
      </w:r>
      <w:r>
        <w:rPr>
          <w:i/>
        </w:rPr>
        <w:t>1) </w:t>
      </w:r>
      <w:r>
        <w:t xml:space="preserve">If Draw 1 is less than your belief response, you win if the LEFT box was selected and you do not win if the RIGHT box was selected in that round. For example, if you enter a belief response of 99, you are very likely to win a bonus if the LEFT box was selected and very likely to not win if the RIGHT box was selected. You are more likely to win the bonus in any given round where the LEFT box was selected if you give a higher belief response (i.e., chances out of 100 you feel the LEFT box was selected).  Similarly, if the RIGHT box was selected in any given round, </w:t>
      </w:r>
      <w:proofErr w:type="spellStart"/>
      <w:proofErr w:type="gramStart"/>
      <w:r>
        <w:t>your</w:t>
      </w:r>
      <w:proofErr w:type="spellEnd"/>
      <w:proofErr w:type="gramEnd"/>
      <w:r>
        <w:t xml:space="preserve"> are more likely to win the </w:t>
      </w:r>
      <w:r>
        <w:rPr>
          <w:i/>
        </w:rPr>
        <w:t>lower</w:t>
      </w:r>
      <w:r>
        <w:t> is your belief response regarding how likely the LEFT box was selected (because if indicate you feel it was less likely the LEFT box was selected, then you are also indicating that you feel it more likely the RIGHT box was selected in that round). </w:t>
      </w:r>
      <w:r>
        <w:br/>
        <w:t xml:space="preserve"> </w:t>
      </w:r>
      <w:r>
        <w:br/>
        <w:t xml:space="preserve"> </w:t>
      </w:r>
      <w:r>
        <w:rPr>
          <w:i/>
          <w:u w:val="single"/>
        </w:rPr>
        <w:t>Payment Method 2</w:t>
      </w:r>
      <w:r>
        <w:t xml:space="preserve">) If Draw 1 is greater than your response, then the computer will draw a second random number from 0 to 100. As before, each number from 0 to 100 is equally likely to be drawn by the computer. We'll call this random number Draw 2. If Draw 2 is less than Draw 1, then you win the bonus for that round. If Draw 2 is greater than Draw 1, then you do not win the round.  What </w:t>
      </w:r>
      <w:r>
        <w:rPr>
          <w:i/>
        </w:rPr>
        <w:t>Payment Method 2 </w:t>
      </w:r>
      <w:r>
        <w:t xml:space="preserve">does is provide a way where, on average, you have a higher chance of winning the bonus than with </w:t>
      </w:r>
      <w:r>
        <w:rPr>
          <w:i/>
        </w:rPr>
        <w:t xml:space="preserve">Payment Method 1 </w:t>
      </w:r>
      <w:r>
        <w:t xml:space="preserve">whenever Draw 1 is greater than your response.   </w:t>
      </w:r>
      <w:r>
        <w:br/>
        <w:t xml:space="preserve">   </w:t>
      </w:r>
      <w:r>
        <w:br/>
        <w:t>The computer will therefore use your response each round to choose the whichever payoff method (Method 1 or Method 2) that offers you the best chance of earning the bonus payment in that round.  </w:t>
      </w:r>
      <w:r>
        <w:rPr>
          <w:b/>
        </w:rPr>
        <w:t>If your response represents your true beliefs about the chances the LEFT box was selected, then the computer selects the payment method that gives you the best chance of winning the bonus that round.</w:t>
      </w:r>
      <w:r>
        <w:t xml:space="preserve">  </w:t>
      </w:r>
      <w:r>
        <w:br/>
      </w:r>
    </w:p>
    <w:tbl>
      <w:tblPr>
        <w:tblW w:w="0" w:type="auto"/>
        <w:tblInd w:w="10" w:type="dxa"/>
        <w:tblCellMar>
          <w:left w:w="10" w:type="dxa"/>
          <w:right w:w="10" w:type="dxa"/>
        </w:tblCellMar>
        <w:tblLook w:val="0000" w:firstRow="0" w:lastRow="0" w:firstColumn="0" w:lastColumn="0" w:noHBand="0" w:noVBand="0"/>
      </w:tblPr>
      <w:tblGrid>
        <w:gridCol w:w="1348"/>
        <w:gridCol w:w="8002"/>
      </w:tblGrid>
      <w:tr w:rsidR="000E1D06" w:rsidTr="001C1623">
        <w:trPr>
          <w:trHeight w:val="300"/>
        </w:trPr>
        <w:tc>
          <w:tcPr>
            <w:tcW w:w="1350" w:type="dxa"/>
            <w:tcBorders>
              <w:top w:val="nil"/>
              <w:left w:val="nil"/>
              <w:bottom w:val="nil"/>
              <w:right w:val="nil"/>
            </w:tcBorders>
          </w:tcPr>
          <w:p w:rsidR="000E1D06" w:rsidRDefault="000E1D06" w:rsidP="001C1623">
            <w:pPr>
              <w:rPr>
                <w:color w:val="CCCCCC"/>
              </w:rPr>
            </w:pPr>
            <w:r>
              <w:rPr>
                <w:color w:val="CCCCCC"/>
              </w:rPr>
              <w:t>Page Break</w:t>
            </w:r>
          </w:p>
        </w:tc>
        <w:tc>
          <w:tcPr>
            <w:tcW w:w="8020" w:type="dxa"/>
            <w:tcBorders>
              <w:top w:val="nil"/>
              <w:left w:val="nil"/>
              <w:bottom w:val="nil"/>
              <w:right w:val="nil"/>
            </w:tcBorders>
          </w:tcPr>
          <w:p w:rsidR="000E1D06" w:rsidRDefault="000E1D06" w:rsidP="001C1623">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rPr>
          <w:b/>
        </w:rPr>
        <w:t>Instructions (continued)</w:t>
      </w:r>
      <w:r>
        <w:br/>
      </w:r>
      <w:r>
        <w:br/>
        <w:t xml:space="preserve">Again, the contest payment process is designed so that you have the best chance for earning a </w:t>
      </w:r>
      <w:proofErr w:type="gramStart"/>
      <w:r>
        <w:t>5 cent</w:t>
      </w:r>
      <w:proofErr w:type="gramEnd"/>
      <w:r>
        <w:t xml:space="preserve"> bonus each round by being as accurate as possible with your response (which can earn you up to a total bonus payment of 20 rounds times 5 cents, or $1.00). The random numbers and payment calculations will happen behind the scenes after you have finished the study. As such, you will not have any feedback on your performance from one round to the next (you will only know your outcome based on the bonus you receive separately from the fixed payment for this task) </w:t>
      </w:r>
      <w:r>
        <w:br/>
      </w:r>
      <w:r>
        <w:br/>
      </w:r>
      <w:r>
        <w:br/>
      </w:r>
      <w:r>
        <w:br/>
      </w:r>
      <w:r>
        <w:lastRenderedPageBreak/>
        <w:br/>
        <w:t> A picture of the stimulus is shown below, which succinctly reminds you of the contents of the LEFT and RIGHT boxes (this remains constant across all trials), as well as the starting-chance of selecting the LEFT versus RIGHT box and the sample evidence of the 8 ball drawn from the selected box.  Across different rounds, the starting-chance and/or sample evidence may change, and so you should pay attention to these pieces of information carefully in each round because this may affect how likely you think it was that the LEFT box was selected in that round.  You may use the starting-chance and sample evidence information however you like in giving your best estimate of the "chances out of 100" the LEFT box was selected in that round, and remember that you maximize your chance of the highest bonus by responding what you truly believe the chances are that the LEFT box was selected in each and every round.</w:t>
      </w:r>
      <w:r>
        <w:br/>
      </w:r>
    </w:p>
    <w:tbl>
      <w:tblPr>
        <w:tblW w:w="0" w:type="auto"/>
        <w:tblInd w:w="10" w:type="dxa"/>
        <w:tblCellMar>
          <w:left w:w="10" w:type="dxa"/>
          <w:right w:w="10" w:type="dxa"/>
        </w:tblCellMar>
        <w:tblLook w:val="0000" w:firstRow="0" w:lastRow="0" w:firstColumn="0" w:lastColumn="0" w:noHBand="0" w:noVBand="0"/>
      </w:tblPr>
      <w:tblGrid>
        <w:gridCol w:w="1348"/>
        <w:gridCol w:w="8002"/>
      </w:tblGrid>
      <w:tr w:rsidR="000E1D06" w:rsidTr="001C1623">
        <w:trPr>
          <w:trHeight w:val="300"/>
        </w:trPr>
        <w:tc>
          <w:tcPr>
            <w:tcW w:w="1350" w:type="dxa"/>
            <w:tcBorders>
              <w:top w:val="nil"/>
              <w:left w:val="nil"/>
              <w:bottom w:val="nil"/>
              <w:right w:val="nil"/>
            </w:tcBorders>
          </w:tcPr>
          <w:p w:rsidR="000E1D06" w:rsidRDefault="000E1D06" w:rsidP="001C1623">
            <w:pPr>
              <w:rPr>
                <w:color w:val="CCCCCC"/>
              </w:rPr>
            </w:pPr>
            <w:r>
              <w:rPr>
                <w:color w:val="CCCCCC"/>
              </w:rPr>
              <w:t>Page Break</w:t>
            </w:r>
          </w:p>
        </w:tc>
        <w:tc>
          <w:tcPr>
            <w:tcW w:w="8020" w:type="dxa"/>
            <w:tcBorders>
              <w:top w:val="nil"/>
              <w:left w:val="nil"/>
              <w:bottom w:val="nil"/>
              <w:right w:val="nil"/>
            </w:tcBorders>
          </w:tcPr>
          <w:p w:rsidR="000E1D06" w:rsidRDefault="000E1D06" w:rsidP="001C1623">
            <w:pPr>
              <w:pBdr>
                <w:top w:val="single" w:sz="8" w:space="0" w:color="CCCCCC"/>
              </w:pBdr>
              <w:spacing w:before="120" w:after="120" w:line="120" w:lineRule="auto"/>
              <w:jc w:val="center"/>
              <w:rPr>
                <w:color w:val="CCCCCC"/>
              </w:rPr>
            </w:pPr>
          </w:p>
        </w:tc>
      </w:tr>
    </w:tbl>
    <w:p w:rsidR="00E70C8A" w:rsidRDefault="00E70C8A"/>
    <w:p w:rsidR="00E70C8A" w:rsidRDefault="000E1D06">
      <w:pPr>
        <w:keepNext/>
      </w:pPr>
      <w:r>
        <w:rPr>
          <w:noProof/>
        </w:rPr>
        <w:drawing>
          <wp:inline distT="0" distB="0" distL="0" distR="0">
            <wp:extent cx="2632835" cy="203454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nstructions sample Graphic (with not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1000" cy="2040850"/>
                    </a:xfrm>
                    <a:prstGeom prst="rect">
                      <a:avLst/>
                    </a:prstGeom>
                  </pic:spPr>
                </pic:pic>
              </a:graphicData>
            </a:graphic>
          </wp:inline>
        </w:drawing>
      </w:r>
      <w:r w:rsidR="00EB610D">
        <w:br/>
        <w:t xml:space="preserve"> </w:t>
      </w:r>
      <w:r w:rsidR="00EB610D">
        <w:rPr>
          <w:b/>
          <w:u w:val="single"/>
        </w:rPr>
        <w:t>The importance of each part of the stimulus image is as follows:</w:t>
      </w:r>
      <w:r w:rsidR="00EB610D">
        <w:t xml:space="preserve">  </w:t>
      </w:r>
      <w:r w:rsidR="00EB610D">
        <w:br/>
        <w:t xml:space="preserve">   </w:t>
      </w:r>
      <w:r w:rsidR="00EB610D">
        <w:br/>
      </w:r>
      <w:r w:rsidR="00EB610D">
        <w:rPr>
          <w:b/>
        </w:rPr>
        <w:t>(1</w:t>
      </w:r>
      <w:proofErr w:type="gramStart"/>
      <w:r w:rsidR="00EB610D">
        <w:rPr>
          <w:b/>
        </w:rPr>
        <w:t>)</w:t>
      </w:r>
      <w:r w:rsidR="00EB610D">
        <w:t>  Balls</w:t>
      </w:r>
      <w:proofErr w:type="gramEnd"/>
      <w:r w:rsidR="00EB610D">
        <w:t xml:space="preserve"> inside of the box show the different contents of each box  </w:t>
      </w:r>
      <w:r w:rsidR="00EB610D">
        <w:br/>
        <w:t xml:space="preserve">   </w:t>
      </w:r>
      <w:r w:rsidR="00EB610D">
        <w:br/>
      </w:r>
      <w:r w:rsidR="00EB610D">
        <w:rPr>
          <w:b/>
        </w:rPr>
        <w:t>(2)</w:t>
      </w:r>
      <w:r w:rsidR="00EB610D">
        <w:t xml:space="preserve">  The fraction beneath the box shows the starting-chance (out of 10) that the box will be selected.  </w:t>
      </w:r>
      <w:r w:rsidR="00EB610D">
        <w:rPr>
          <w:b/>
          <w:i/>
        </w:rPr>
        <w:t>A greater fraction below the LEFT box means the starting-chance of selecting the LEFT box is higher</w:t>
      </w:r>
      <w:r w:rsidR="00EB610D">
        <w:t xml:space="preserve"> </w:t>
      </w:r>
      <w:r w:rsidR="00EB610D">
        <w:rPr>
          <w:i/>
        </w:rPr>
        <w:t>(and a lower fraction means the starting-chance of selecting the LEFT box is lower)</w:t>
      </w:r>
      <w:r w:rsidR="00EB610D">
        <w:t xml:space="preserve">.  However, remember that you do </w:t>
      </w:r>
      <w:r w:rsidR="00EB610D">
        <w:rPr>
          <w:b/>
        </w:rPr>
        <w:t>not</w:t>
      </w:r>
      <w:r w:rsidR="00EB610D">
        <w:t xml:space="preserve"> get to see which Box was actually selected  </w:t>
      </w:r>
      <w:r w:rsidR="00EB610D">
        <w:br/>
        <w:t xml:space="preserve">   </w:t>
      </w:r>
      <w:r w:rsidR="00EB610D">
        <w:br/>
      </w:r>
      <w:r w:rsidR="00EB610D">
        <w:rPr>
          <w:b/>
        </w:rPr>
        <w:t>(3</w:t>
      </w:r>
      <w:proofErr w:type="gramStart"/>
      <w:r w:rsidR="00EB610D">
        <w:rPr>
          <w:b/>
        </w:rPr>
        <w:t>)</w:t>
      </w:r>
      <w:r w:rsidR="00EB610D">
        <w:t>  The</w:t>
      </w:r>
      <w:proofErr w:type="gramEnd"/>
      <w:r w:rsidR="00EB610D">
        <w:t xml:space="preserve"> set of 8 balls at the bottom show the result of drawing 8 balls, with replacement, from the Box that was selected.  Remember, because of the contents of each box shown in </w:t>
      </w:r>
      <w:r w:rsidR="00EB610D">
        <w:rPr>
          <w:b/>
        </w:rPr>
        <w:t>(1)</w:t>
      </w:r>
      <w:r w:rsidR="00EB610D">
        <w:t xml:space="preserve">, </w:t>
      </w:r>
      <w:r w:rsidR="00EB610D">
        <w:rPr>
          <w:b/>
          <w:i/>
        </w:rPr>
        <w:t xml:space="preserve">a sample draw with more black balls is more likely to come from the LEFT box </w:t>
      </w:r>
      <w:r w:rsidR="00EB610D">
        <w:rPr>
          <w:i/>
        </w:rPr>
        <w:t>(and a draw with more white balls is less likely to come from the LEFT box).</w:t>
      </w:r>
      <w:r w:rsidR="00EB610D">
        <w:t xml:space="preserve">  </w:t>
      </w:r>
      <w:r w:rsidR="00EB610D">
        <w:br/>
        <w:t xml:space="preserve">   </w:t>
      </w:r>
      <w:r w:rsidR="00EB610D">
        <w:br/>
        <w:t xml:space="preserve">   </w:t>
      </w:r>
      <w:r w:rsidR="00EB610D">
        <w:br/>
        <w:t xml:space="preserve">   </w:t>
      </w:r>
      <w:r w:rsidR="00EB610D">
        <w:br/>
        <w:t xml:space="preserve">   Using any of this information that seems relevant to you, </w:t>
      </w:r>
      <w:r w:rsidR="00EB610D">
        <w:rPr>
          <w:b/>
        </w:rPr>
        <w:t>you are then asked to indicate the likelihood (chances out of 100) that you think the LEFT box had been selected</w:t>
      </w:r>
      <w:r w:rsidR="00EB610D">
        <w:t xml:space="preserve"> in that particular trial.  </w:t>
      </w:r>
      <w:r w:rsidR="00EB610D">
        <w:br/>
      </w:r>
      <w:r w:rsidR="00EB610D">
        <w:lastRenderedPageBreak/>
        <w:t xml:space="preserve">   </w:t>
      </w:r>
      <w:r w:rsidR="00EB610D">
        <w:br/>
      </w:r>
      <w:r w:rsidR="00EB610D">
        <w:rPr>
          <w:b/>
          <w:u w:val="single"/>
        </w:rPr>
        <w:t>Note: </w:t>
      </w:r>
      <w:r w:rsidR="00EB610D">
        <w:t xml:space="preserve"> From trial to trial, </w:t>
      </w:r>
      <w:r w:rsidR="00EB610D">
        <w:rPr>
          <w:i/>
        </w:rPr>
        <w:t>the information in items (2) and (3) may change</w:t>
      </w:r>
      <w:r w:rsidR="00EB610D">
        <w:t xml:space="preserve"> (but not item (</w:t>
      </w:r>
      <w:proofErr w:type="gramStart"/>
      <w:r w:rsidR="00EB610D">
        <w:t>1)--</w:t>
      </w:r>
      <w:proofErr w:type="gramEnd"/>
      <w:r w:rsidR="00EB610D">
        <w:t xml:space="preserve">the contents of each Box).  </w:t>
      </w:r>
      <w:r w:rsidR="00EB610D">
        <w:br/>
        <w:t xml:space="preserve">   </w:t>
      </w:r>
      <w:r w:rsidR="00EB610D">
        <w:br/>
      </w:r>
      <w:r w:rsidR="00EB610D">
        <w:rPr>
          <w:b/>
        </w:rPr>
        <w:t>Remember, you maximize the chance of winning the bonus payment each round by responding with your true belief of how likely you think the LEFT box was selected, given the available information!</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E70C8A" w:rsidTr="000E1D06">
        <w:trPr>
          <w:trHeight w:val="300"/>
        </w:trPr>
        <w:tc>
          <w:tcPr>
            <w:tcW w:w="1350" w:type="dxa"/>
            <w:tcBorders>
              <w:top w:val="nil"/>
              <w:left w:val="nil"/>
              <w:bottom w:val="nil"/>
              <w:right w:val="nil"/>
            </w:tcBorders>
          </w:tcPr>
          <w:p w:rsidR="00E70C8A" w:rsidRDefault="00EB610D">
            <w:pPr>
              <w:rPr>
                <w:color w:val="CCCCCC"/>
              </w:rPr>
            </w:pPr>
            <w:r>
              <w:rPr>
                <w:color w:val="CCCCCC"/>
              </w:rPr>
              <w:t>Page Break</w:t>
            </w:r>
          </w:p>
        </w:tc>
        <w:tc>
          <w:tcPr>
            <w:tcW w:w="8020" w:type="dxa"/>
            <w:tcBorders>
              <w:top w:val="nil"/>
              <w:left w:val="nil"/>
              <w:bottom w:val="nil"/>
              <w:right w:val="nil"/>
            </w:tcBorders>
          </w:tcPr>
          <w:p w:rsidR="00E70C8A" w:rsidRDefault="00E70C8A">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t>The main assessment task starts on the next page.  Please click below when ready to start.</w:t>
      </w:r>
    </w:p>
    <w:p w:rsidR="00E70C8A" w:rsidRDefault="00EB610D">
      <w:pPr>
        <w:pStyle w:val="ListParagraph"/>
        <w:keepNext/>
        <w:numPr>
          <w:ilvl w:val="0"/>
          <w:numId w:val="4"/>
        </w:numPr>
      </w:pPr>
      <w:r>
        <w:t xml:space="preserve">I'm ready to start the task </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2C5AB7" w:rsidTr="00E421F7">
        <w:trPr>
          <w:trHeight w:val="300"/>
        </w:trPr>
        <w:tc>
          <w:tcPr>
            <w:tcW w:w="1350" w:type="dxa"/>
            <w:tcBorders>
              <w:top w:val="nil"/>
              <w:left w:val="nil"/>
              <w:bottom w:val="nil"/>
              <w:right w:val="nil"/>
            </w:tcBorders>
          </w:tcPr>
          <w:p w:rsidR="002C5AB7" w:rsidRDefault="002C5AB7" w:rsidP="00E421F7">
            <w:pPr>
              <w:rPr>
                <w:color w:val="CCCCCC"/>
              </w:rPr>
            </w:pPr>
            <w:r>
              <w:rPr>
                <w:color w:val="CCCCCC"/>
              </w:rPr>
              <w:t>Page Break</w:t>
            </w:r>
          </w:p>
        </w:tc>
        <w:tc>
          <w:tcPr>
            <w:tcW w:w="8020" w:type="dxa"/>
            <w:tcBorders>
              <w:top w:val="nil"/>
              <w:left w:val="nil"/>
              <w:bottom w:val="nil"/>
              <w:right w:val="nil"/>
            </w:tcBorders>
          </w:tcPr>
          <w:p w:rsidR="002C5AB7" w:rsidRDefault="002C5AB7" w:rsidP="00E421F7">
            <w:pPr>
              <w:pBdr>
                <w:top w:val="single" w:sz="8" w:space="0" w:color="CCCCCC"/>
              </w:pBdr>
              <w:spacing w:before="120" w:after="120" w:line="120" w:lineRule="auto"/>
              <w:jc w:val="center"/>
              <w:rPr>
                <w:color w:val="CCCCCC"/>
              </w:rPr>
            </w:pPr>
          </w:p>
        </w:tc>
      </w:tr>
    </w:tbl>
    <w:p w:rsidR="002C5AB7" w:rsidRDefault="002C5AB7">
      <w:pPr>
        <w:keepNext/>
      </w:pPr>
    </w:p>
    <w:p w:rsidR="002C5AB7" w:rsidRDefault="002C5AB7">
      <w:pPr>
        <w:keepNext/>
      </w:pPr>
    </w:p>
    <w:p w:rsidR="002C5AB7" w:rsidRDefault="002C5AB7">
      <w:pPr>
        <w:keepNext/>
      </w:pPr>
      <w:bookmarkStart w:id="0" w:name="_GoBack"/>
      <w:bookmarkEnd w:id="0"/>
    </w:p>
    <w:p w:rsidR="002C5AB7" w:rsidRDefault="002C5AB7">
      <w:pPr>
        <w:keepNext/>
      </w:pPr>
    </w:p>
    <w:p w:rsidR="002C5AB7" w:rsidRDefault="002C5AB7">
      <w:pPr>
        <w:keepNext/>
      </w:pPr>
    </w:p>
    <w:p w:rsidR="002C5AB7" w:rsidRDefault="002C5AB7">
      <w:pPr>
        <w:keepNext/>
      </w:pPr>
    </w:p>
    <w:p w:rsidR="00806D32" w:rsidRDefault="00806D32">
      <w:pPr>
        <w:keepNext/>
      </w:pPr>
      <w:r>
        <w:rPr>
          <w:noProof/>
        </w:rPr>
        <mc:AlternateContent>
          <mc:Choice Requires="wps">
            <w:drawing>
              <wp:anchor distT="0" distB="0" distL="114300" distR="114300" simplePos="0" relativeHeight="251658240" behindDoc="0" locked="0" layoutInCell="1" allowOverlap="1">
                <wp:simplePos x="0" y="0"/>
                <wp:positionH relativeFrom="column">
                  <wp:posOffset>533400</wp:posOffset>
                </wp:positionH>
                <wp:positionV relativeFrom="paragraph">
                  <wp:posOffset>144145</wp:posOffset>
                </wp:positionV>
                <wp:extent cx="4640580" cy="1219200"/>
                <wp:effectExtent l="0" t="0" r="26670" b="1905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0580" cy="1219200"/>
                        </a:xfrm>
                        <a:prstGeom prst="rect">
                          <a:avLst/>
                        </a:prstGeom>
                        <a:solidFill>
                          <a:srgbClr val="FFFFFF"/>
                        </a:solidFill>
                        <a:ln w="9525">
                          <a:solidFill>
                            <a:srgbClr val="000000"/>
                          </a:solidFill>
                          <a:miter lim="800000"/>
                          <a:headEnd/>
                          <a:tailEnd/>
                        </a:ln>
                      </wps:spPr>
                      <wps:txbx>
                        <w:txbxContent>
                          <w:p w:rsidR="009D13E3" w:rsidRPr="009D13E3" w:rsidRDefault="009D13E3">
                            <w:pPr>
                              <w:rPr>
                                <w:b/>
                              </w:rPr>
                            </w:pPr>
                            <w:r w:rsidRPr="009D13E3">
                              <w:rPr>
                                <w:b/>
                              </w:rPr>
                              <w:t xml:space="preserve">NOTE:  2 sample trials are shown </w:t>
                            </w:r>
                            <w:r w:rsidR="002C5AB7">
                              <w:rPr>
                                <w:b/>
                              </w:rPr>
                              <w:t>on the following pages for purposes of this Appendix</w:t>
                            </w:r>
                            <w:r w:rsidRPr="009D13E3">
                              <w:rPr>
                                <w:b/>
                              </w:rPr>
                              <w:t xml:space="preserve">.  The complete survey </w:t>
                            </w:r>
                            <w:r w:rsidR="002C5AB7">
                              <w:rPr>
                                <w:b/>
                              </w:rPr>
                              <w:t>included</w:t>
                            </w:r>
                            <w:r w:rsidRPr="009D13E3">
                              <w:rPr>
                                <w:b/>
                              </w:rPr>
                              <w:t xml:space="preserve"> 20 trials where the details on each trial var</w:t>
                            </w:r>
                            <w:r w:rsidR="002C5AB7">
                              <w:rPr>
                                <w:b/>
                              </w:rPr>
                              <w:t xml:space="preserve">ied </w:t>
                            </w:r>
                            <w:r w:rsidRPr="009D13E3">
                              <w:rPr>
                                <w:b/>
                              </w:rPr>
                              <w:t>the number of black versus white balls in the 8-sample draw, and/or vary the fractions beneath the LEFT and RIGHT boxes</w:t>
                            </w:r>
                            <w:r w:rsidR="002C5AB7">
                              <w:rPr>
                                <w:b/>
                              </w:rPr>
                              <w:t xml:space="preserve"> (See Table 1, main text)</w:t>
                            </w:r>
                            <w:r w:rsidRPr="009D13E3">
                              <w:rPr>
                                <w: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pt;margin-top:11.35pt;width:365.4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">
                <v:textbox>
                  <w:txbxContent>
                    <w:p w:rsidR="009D13E3" w:rsidRPr="009D13E3" w:rsidRDefault="009D13E3">
                      <w:pPr>
                        <w:rPr>
                          <w:b/>
                        </w:rPr>
                      </w:pPr>
                      <w:r w:rsidRPr="009D13E3">
                        <w:rPr>
                          <w:b/>
                        </w:rPr>
                        <w:t xml:space="preserve">NOTE:  2 sample trials are shown </w:t>
                      </w:r>
                      <w:r w:rsidR="002C5AB7">
                        <w:rPr>
                          <w:b/>
                        </w:rPr>
                        <w:t>on the following pages for purposes of this Appendix</w:t>
                      </w:r>
                      <w:r w:rsidRPr="009D13E3">
                        <w:rPr>
                          <w:b/>
                        </w:rPr>
                        <w:t xml:space="preserve">.  The complete survey </w:t>
                      </w:r>
                      <w:r w:rsidR="002C5AB7">
                        <w:rPr>
                          <w:b/>
                        </w:rPr>
                        <w:t>included</w:t>
                      </w:r>
                      <w:r w:rsidRPr="009D13E3">
                        <w:rPr>
                          <w:b/>
                        </w:rPr>
                        <w:t xml:space="preserve"> 20 trials where the details on each trial var</w:t>
                      </w:r>
                      <w:r w:rsidR="002C5AB7">
                        <w:rPr>
                          <w:b/>
                        </w:rPr>
                        <w:t xml:space="preserve">ied </w:t>
                      </w:r>
                      <w:r w:rsidRPr="009D13E3">
                        <w:rPr>
                          <w:b/>
                        </w:rPr>
                        <w:t>the number of black versus white balls in the 8-sample draw, and/or vary the fractions beneath the LEFT and RIGHT boxes</w:t>
                      </w:r>
                      <w:r w:rsidR="002C5AB7">
                        <w:rPr>
                          <w:b/>
                        </w:rPr>
                        <w:t xml:space="preserve"> (See Table 1, main text)</w:t>
                      </w:r>
                      <w:r w:rsidRPr="009D13E3">
                        <w:rPr>
                          <w:b/>
                        </w:rPr>
                        <w:t>.</w:t>
                      </w:r>
                    </w:p>
                  </w:txbxContent>
                </v:textbox>
              </v:shape>
            </w:pict>
          </mc:Fallback>
        </mc:AlternateContent>
      </w:r>
    </w:p>
    <w:p w:rsidR="00806D32" w:rsidRDefault="00806D32">
      <w:pPr>
        <w:keepNext/>
      </w:pPr>
    </w:p>
    <w:p w:rsidR="00806D32" w:rsidRDefault="00806D32">
      <w:pPr>
        <w:keepNext/>
      </w:pPr>
    </w:p>
    <w:p w:rsidR="00806D32" w:rsidRDefault="00806D32">
      <w:pPr>
        <w:keepNext/>
      </w:pPr>
    </w:p>
    <w:p w:rsidR="00806D32" w:rsidRDefault="00806D32">
      <w:r>
        <w:br w:type="page"/>
      </w:r>
    </w:p>
    <w:p w:rsidR="00E70C8A" w:rsidRDefault="00EB610D">
      <w:pPr>
        <w:keepNext/>
      </w:pPr>
      <w:r>
        <w:lastRenderedPageBreak/>
        <w:t xml:space="preserve">Please indicate on the scale below </w:t>
      </w:r>
      <w:r>
        <w:rPr>
          <w:b/>
        </w:rPr>
        <w:t>how likely you think it is that the LEFT box had been selected</w:t>
      </w:r>
      <w:r>
        <w:t xml:space="preserve">, given the following information below: </w:t>
      </w:r>
      <w:r>
        <w:br/>
        <w:t xml:space="preserve">  </w:t>
      </w:r>
      <w:r>
        <w:br/>
        <w:t xml:space="preserve">(remember, the fractions listed directly below each box indicate the starting-chance that the box will be selected in this trial.  The row of 8 balls underneath show the result of drawing 8 balls with replacement from the box actually selected in this trial).   </w:t>
      </w:r>
      <w:r>
        <w:br/>
        <w:t xml:space="preserve">      </w:t>
      </w:r>
      <w:r>
        <w:br/>
        <w:t xml:space="preserve">  </w:t>
      </w:r>
      <w:r w:rsidR="000E1D06">
        <w:rPr>
          <w:noProof/>
        </w:rPr>
        <w:drawing>
          <wp:inline distT="0" distB="0" distL="0" distR="0">
            <wp:extent cx="1775460" cy="133899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R 8_10 3Bbal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2865" cy="1352118"/>
                    </a:xfrm>
                    <a:prstGeom prst="rect">
                      <a:avLst/>
                    </a:prstGeom>
                  </pic:spPr>
                </pic:pic>
              </a:graphicData>
            </a:graphic>
          </wp:inline>
        </w:drawing>
      </w:r>
      <w:r>
        <w:br/>
        <w:t xml:space="preserve">   </w:t>
      </w:r>
      <w:r>
        <w:br/>
        <w:t xml:space="preserve">Given this information, I feel the chances out of 100 (i.e., the likelihood) that the LEFT box was selected in this trial is:  </w:t>
      </w:r>
      <w:r>
        <w:br/>
      </w:r>
      <w:r>
        <w:br/>
        <w:t xml:space="preserve">     </w:t>
      </w:r>
    </w:p>
    <w:tbl>
      <w:tblPr>
        <w:tblStyle w:val="QSliderLabelsTable"/>
        <w:tblW w:w="9576" w:type="auto"/>
        <w:tblInd w:w="0" w:type="dxa"/>
        <w:tblLook w:val="07E0" w:firstRow="1" w:lastRow="1" w:firstColumn="1" w:lastColumn="1" w:noHBand="1" w:noVBand="1"/>
      </w:tblPr>
      <w:tblGrid>
        <w:gridCol w:w="4622"/>
        <w:gridCol w:w="1588"/>
        <w:gridCol w:w="1573"/>
        <w:gridCol w:w="1577"/>
      </w:tblGrid>
      <w:tr w:rsidR="00E70C8A">
        <w:tc>
          <w:tcPr>
            <w:tcW w:w="4788" w:type="dxa"/>
          </w:tcPr>
          <w:p w:rsidR="00E70C8A" w:rsidRDefault="00E70C8A">
            <w:pPr>
              <w:keepNext/>
            </w:pPr>
          </w:p>
        </w:tc>
        <w:tc>
          <w:tcPr>
            <w:tcW w:w="1596" w:type="dxa"/>
          </w:tcPr>
          <w:p w:rsidR="00E70C8A" w:rsidRDefault="00EB610D">
            <w:r>
              <w:br/>
              <w:t>Low chances out of 100 mean I think it is</w:t>
            </w:r>
            <w:r>
              <w:rPr>
                <w:b/>
              </w:rPr>
              <w:t xml:space="preserve"> unlikely the LEFT box was selected</w:t>
            </w:r>
            <w:r>
              <w:t> (i.e., more likely the RIGHT box was selected)</w:t>
            </w:r>
          </w:p>
        </w:tc>
        <w:tc>
          <w:tcPr>
            <w:tcW w:w="1596" w:type="dxa"/>
          </w:tcPr>
          <w:p w:rsidR="00E70C8A" w:rsidRDefault="00EB610D">
            <w:r>
              <w:br/>
              <w:t xml:space="preserve">Chance of 50 out of 100 means I think it is </w:t>
            </w:r>
            <w:r>
              <w:rPr>
                <w:b/>
              </w:rPr>
              <w:t>equally likely that either the LEFT or RIGHT box were selected</w:t>
            </w:r>
            <w:r>
              <w:t xml:space="preserve"> </w:t>
            </w:r>
          </w:p>
        </w:tc>
        <w:tc>
          <w:tcPr>
            <w:tcW w:w="1596" w:type="dxa"/>
          </w:tcPr>
          <w:p w:rsidR="00E70C8A" w:rsidRDefault="00EB610D">
            <w:r>
              <w:br/>
              <w:t>High chances out of 100 mean I think it is</w:t>
            </w:r>
            <w:r>
              <w:rPr>
                <w:b/>
              </w:rPr>
              <w:t> more likely the LEFT box was selected</w:t>
            </w:r>
            <w:r>
              <w:t xml:space="preserve"> (i.e., unlikely the RIGHT box was selected) </w:t>
            </w:r>
          </w:p>
        </w:tc>
      </w:tr>
    </w:tbl>
    <w:p w:rsidR="00E70C8A" w:rsidRDefault="00E70C8A"/>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70C8A">
        <w:tc>
          <w:tcPr>
            <w:tcW w:w="4788" w:type="dxa"/>
          </w:tcPr>
          <w:p w:rsidR="00E70C8A" w:rsidRDefault="00E70C8A"/>
        </w:tc>
        <w:tc>
          <w:tcPr>
            <w:tcW w:w="435" w:type="dxa"/>
          </w:tcPr>
          <w:p w:rsidR="00E70C8A" w:rsidRDefault="00EB610D">
            <w:r>
              <w:t>0</w:t>
            </w:r>
          </w:p>
        </w:tc>
        <w:tc>
          <w:tcPr>
            <w:tcW w:w="435" w:type="dxa"/>
          </w:tcPr>
          <w:p w:rsidR="00E70C8A" w:rsidRDefault="00EB610D">
            <w:r>
              <w:t>10</w:t>
            </w:r>
          </w:p>
        </w:tc>
        <w:tc>
          <w:tcPr>
            <w:tcW w:w="435" w:type="dxa"/>
          </w:tcPr>
          <w:p w:rsidR="00E70C8A" w:rsidRDefault="00EB610D">
            <w:r>
              <w:t>20</w:t>
            </w:r>
          </w:p>
        </w:tc>
        <w:tc>
          <w:tcPr>
            <w:tcW w:w="435" w:type="dxa"/>
          </w:tcPr>
          <w:p w:rsidR="00E70C8A" w:rsidRDefault="00EB610D">
            <w:r>
              <w:t>30</w:t>
            </w:r>
          </w:p>
        </w:tc>
        <w:tc>
          <w:tcPr>
            <w:tcW w:w="435" w:type="dxa"/>
          </w:tcPr>
          <w:p w:rsidR="00E70C8A" w:rsidRDefault="00EB610D">
            <w:r>
              <w:t>40</w:t>
            </w:r>
          </w:p>
        </w:tc>
        <w:tc>
          <w:tcPr>
            <w:tcW w:w="435" w:type="dxa"/>
          </w:tcPr>
          <w:p w:rsidR="00E70C8A" w:rsidRDefault="00EB610D">
            <w:r>
              <w:t>50</w:t>
            </w:r>
          </w:p>
        </w:tc>
        <w:tc>
          <w:tcPr>
            <w:tcW w:w="435" w:type="dxa"/>
          </w:tcPr>
          <w:p w:rsidR="00E70C8A" w:rsidRDefault="00EB610D">
            <w:r>
              <w:t>60</w:t>
            </w:r>
          </w:p>
        </w:tc>
        <w:tc>
          <w:tcPr>
            <w:tcW w:w="435" w:type="dxa"/>
          </w:tcPr>
          <w:p w:rsidR="00E70C8A" w:rsidRDefault="00EB610D">
            <w:r>
              <w:t>70</w:t>
            </w:r>
          </w:p>
        </w:tc>
        <w:tc>
          <w:tcPr>
            <w:tcW w:w="435" w:type="dxa"/>
          </w:tcPr>
          <w:p w:rsidR="00E70C8A" w:rsidRDefault="00EB610D">
            <w:r>
              <w:t>80</w:t>
            </w:r>
          </w:p>
        </w:tc>
        <w:tc>
          <w:tcPr>
            <w:tcW w:w="435" w:type="dxa"/>
          </w:tcPr>
          <w:p w:rsidR="00E70C8A" w:rsidRDefault="00EB610D">
            <w:r>
              <w:t>90</w:t>
            </w:r>
          </w:p>
        </w:tc>
        <w:tc>
          <w:tcPr>
            <w:tcW w:w="435" w:type="dxa"/>
          </w:tcPr>
          <w:p w:rsidR="00E70C8A" w:rsidRDefault="00EB610D">
            <w:r>
              <w:t>100</w:t>
            </w:r>
          </w:p>
        </w:tc>
      </w:tr>
    </w:tbl>
    <w:p w:rsidR="00E70C8A" w:rsidRDefault="00E70C8A"/>
    <w:tbl>
      <w:tblPr>
        <w:tblStyle w:val="QStandardSliderTable"/>
        <w:tblW w:w="9576" w:type="auto"/>
        <w:tblLook w:val="07E0" w:firstRow="1" w:lastRow="1" w:firstColumn="1" w:lastColumn="1" w:noHBand="1" w:noVBand="1"/>
      </w:tblPr>
      <w:tblGrid>
        <w:gridCol w:w="4574"/>
        <w:gridCol w:w="4786"/>
      </w:tblGrid>
      <w:tr w:rsidR="00E70C8A" w:rsidTr="00E70C8A">
        <w:tc>
          <w:tcPr>
            <w:cnfStyle w:val="001000000000" w:firstRow="0" w:lastRow="0" w:firstColumn="1" w:lastColumn="0" w:oddVBand="0" w:evenVBand="0" w:oddHBand="0" w:evenHBand="0" w:firstRowFirstColumn="0" w:firstRowLastColumn="0" w:lastRowFirstColumn="0" w:lastRowLastColumn="0"/>
            <w:tcW w:w="4788" w:type="dxa"/>
          </w:tcPr>
          <w:p w:rsidR="00E70C8A" w:rsidRDefault="00EB610D">
            <w:pPr>
              <w:keepNext/>
            </w:pPr>
            <w:r>
              <w:t xml:space="preserve">Chances out of 100 the </w:t>
            </w:r>
            <w:r>
              <w:rPr>
                <w:b/>
              </w:rPr>
              <w:t>LEFT</w:t>
            </w:r>
            <w:r>
              <w:t xml:space="preserve"> box was selected in this trial. ()</w:t>
            </w:r>
          </w:p>
        </w:tc>
        <w:tc>
          <w:tcPr>
            <w:tcW w:w="4788" w:type="dxa"/>
          </w:tcPr>
          <w:p w:rsidR="00E70C8A" w:rsidRDefault="00EB610D">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extent cx="2865120" cy="304800"/>
                  <wp:effectExtent l="0" t="0" r="0" b="0"/>
                  <wp:docPr id="1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SliderHorizontal.png"/>
                          <pic:cNvPicPr/>
                        </pic:nvPicPr>
                        <pic:blipFill>
                          <a:blip r:embed="rId7"/>
                          <a:stretch>
                            <a:fillRect/>
                          </a:stretch>
                        </pic:blipFill>
                        <pic:spPr>
                          <a:xfrm>
                            <a:off x="0" y="0"/>
                            <a:ext cx="2865120" cy="304800"/>
                          </a:xfrm>
                          <a:prstGeom prst="rect">
                            <a:avLst/>
                          </a:prstGeom>
                        </pic:spPr>
                      </pic:pic>
                    </a:graphicData>
                  </a:graphic>
                </wp:inline>
              </w:drawing>
            </w:r>
          </w:p>
        </w:tc>
      </w:tr>
    </w:tbl>
    <w:p w:rsidR="00E70C8A" w:rsidRDefault="00E70C8A"/>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2C5AB7" w:rsidTr="00E421F7">
        <w:trPr>
          <w:trHeight w:val="300"/>
        </w:trPr>
        <w:tc>
          <w:tcPr>
            <w:tcW w:w="1350" w:type="dxa"/>
            <w:tcBorders>
              <w:top w:val="nil"/>
              <w:left w:val="nil"/>
              <w:bottom w:val="nil"/>
              <w:right w:val="nil"/>
            </w:tcBorders>
          </w:tcPr>
          <w:p w:rsidR="002C5AB7" w:rsidRDefault="002C5AB7" w:rsidP="00E421F7">
            <w:pPr>
              <w:rPr>
                <w:color w:val="CCCCCC"/>
              </w:rPr>
            </w:pPr>
            <w:r>
              <w:rPr>
                <w:color w:val="CCCCCC"/>
              </w:rPr>
              <w:t>Page Break</w:t>
            </w:r>
          </w:p>
        </w:tc>
        <w:tc>
          <w:tcPr>
            <w:tcW w:w="8020" w:type="dxa"/>
            <w:tcBorders>
              <w:top w:val="nil"/>
              <w:left w:val="nil"/>
              <w:bottom w:val="nil"/>
              <w:right w:val="nil"/>
            </w:tcBorders>
          </w:tcPr>
          <w:p w:rsidR="002C5AB7" w:rsidRDefault="002C5AB7" w:rsidP="00E421F7">
            <w:pPr>
              <w:pBdr>
                <w:top w:val="single" w:sz="8" w:space="0" w:color="CCCCCC"/>
              </w:pBdr>
              <w:spacing w:before="120" w:after="120" w:line="120" w:lineRule="auto"/>
              <w:jc w:val="center"/>
              <w:rPr>
                <w:color w:val="CCCCCC"/>
              </w:rPr>
            </w:pPr>
          </w:p>
        </w:tc>
      </w:tr>
    </w:tbl>
    <w:p w:rsidR="00E70C8A" w:rsidRDefault="00E70C8A"/>
    <w:p w:rsidR="00E70C8A" w:rsidRDefault="002C5AB7">
      <w:pPr>
        <w:keepNext/>
      </w:pPr>
      <w:r>
        <w:t>P</w:t>
      </w:r>
      <w:r w:rsidR="00EB610D">
        <w:t xml:space="preserve">lease indicate on the scale below </w:t>
      </w:r>
      <w:r w:rsidR="00EB610D">
        <w:rPr>
          <w:b/>
        </w:rPr>
        <w:t>how likely you think it is that the LEFT box had been selected</w:t>
      </w:r>
      <w:r w:rsidR="00EB610D">
        <w:t xml:space="preserve">, given the following information below: </w:t>
      </w:r>
      <w:r w:rsidR="00EB610D">
        <w:br/>
        <w:t xml:space="preserve">  </w:t>
      </w:r>
      <w:r w:rsidR="00EB610D">
        <w:br/>
        <w:t xml:space="preserve">(remember, the fractions listed directly below each box indicate the starting-chance that the box will be selected in this trial.  The row of 8 balls underneath show the result of drawing 8 balls with replacement from the box actually selected in this trial).   </w:t>
      </w:r>
      <w:r w:rsidR="00EB610D">
        <w:br/>
      </w:r>
      <w:r w:rsidR="00EB610D">
        <w:lastRenderedPageBreak/>
        <w:t xml:space="preserve">  </w:t>
      </w:r>
      <w:r w:rsidR="009D13E3">
        <w:rPr>
          <w:noProof/>
        </w:rPr>
        <w:drawing>
          <wp:inline distT="0" distB="0" distL="0" distR="0">
            <wp:extent cx="1950046" cy="14706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R 1_10 7Bbal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62031" cy="1479698"/>
                    </a:xfrm>
                    <a:prstGeom prst="rect">
                      <a:avLst/>
                    </a:prstGeom>
                  </pic:spPr>
                </pic:pic>
              </a:graphicData>
            </a:graphic>
          </wp:inline>
        </w:drawing>
      </w:r>
      <w:r w:rsidR="00EB610D">
        <w:br/>
        <w:t xml:space="preserve">   </w:t>
      </w:r>
      <w:r w:rsidR="00EB610D">
        <w:br/>
        <w:t xml:space="preserve">   </w:t>
      </w:r>
      <w:r w:rsidR="00EB610D">
        <w:br/>
        <w:t xml:space="preserve"> Given this information, I feel the chances out of 100 (i.e., the likelihood) that the LEFT box was selected in this trial is:  </w:t>
      </w:r>
      <w:r w:rsidR="00EB610D">
        <w:br/>
      </w:r>
      <w:r w:rsidR="00EB610D">
        <w:br/>
        <w:t xml:space="preserve">     </w:t>
      </w:r>
    </w:p>
    <w:tbl>
      <w:tblPr>
        <w:tblStyle w:val="QSliderLabelsTable"/>
        <w:tblW w:w="9576" w:type="auto"/>
        <w:tblInd w:w="0" w:type="dxa"/>
        <w:tblLook w:val="07E0" w:firstRow="1" w:lastRow="1" w:firstColumn="1" w:lastColumn="1" w:noHBand="1" w:noVBand="1"/>
      </w:tblPr>
      <w:tblGrid>
        <w:gridCol w:w="4622"/>
        <w:gridCol w:w="1588"/>
        <w:gridCol w:w="1573"/>
        <w:gridCol w:w="1577"/>
      </w:tblGrid>
      <w:tr w:rsidR="00E70C8A">
        <w:tc>
          <w:tcPr>
            <w:tcW w:w="4788" w:type="dxa"/>
          </w:tcPr>
          <w:p w:rsidR="00E70C8A" w:rsidRDefault="00E70C8A">
            <w:pPr>
              <w:keepNext/>
            </w:pPr>
          </w:p>
        </w:tc>
        <w:tc>
          <w:tcPr>
            <w:tcW w:w="1596" w:type="dxa"/>
          </w:tcPr>
          <w:p w:rsidR="00E70C8A" w:rsidRDefault="00EB610D">
            <w:r>
              <w:br/>
              <w:t>Low chances out of 100 mean I think it is</w:t>
            </w:r>
            <w:r>
              <w:rPr>
                <w:b/>
              </w:rPr>
              <w:t xml:space="preserve"> unlikely the LEFT box was selected</w:t>
            </w:r>
            <w:r>
              <w:t> (i.e., more likely the RIGHT box was selected)</w:t>
            </w:r>
          </w:p>
        </w:tc>
        <w:tc>
          <w:tcPr>
            <w:tcW w:w="1596" w:type="dxa"/>
          </w:tcPr>
          <w:p w:rsidR="00E70C8A" w:rsidRDefault="00EB610D">
            <w:r>
              <w:br/>
              <w:t xml:space="preserve">Chance of 50 out of 100 means I think it is </w:t>
            </w:r>
            <w:r>
              <w:rPr>
                <w:b/>
              </w:rPr>
              <w:t>equally likely that either the LEFT or RIGHT box were selected</w:t>
            </w:r>
            <w:r>
              <w:t xml:space="preserve"> </w:t>
            </w:r>
          </w:p>
        </w:tc>
        <w:tc>
          <w:tcPr>
            <w:tcW w:w="1596" w:type="dxa"/>
          </w:tcPr>
          <w:p w:rsidR="00E70C8A" w:rsidRDefault="00EB610D">
            <w:r>
              <w:br/>
              <w:t>High chances out of 100 mean I think it is</w:t>
            </w:r>
            <w:r>
              <w:rPr>
                <w:b/>
              </w:rPr>
              <w:t> more likely the LEFT box was selected</w:t>
            </w:r>
            <w:r>
              <w:t xml:space="preserve"> (i.e., unlikely the RIGHT box was selected) </w:t>
            </w:r>
          </w:p>
        </w:tc>
      </w:tr>
    </w:tbl>
    <w:p w:rsidR="00E70C8A" w:rsidRDefault="00E70C8A"/>
    <w:tbl>
      <w:tblPr>
        <w:tblStyle w:val="QSliderLabelsTable"/>
        <w:tblW w:w="9576" w:type="auto"/>
        <w:tblInd w:w="0" w:type="dxa"/>
        <w:tblLook w:val="07E0" w:firstRow="1" w:lastRow="1" w:firstColumn="1" w:lastColumn="1" w:noHBand="1" w:noVBand="1"/>
      </w:tblPr>
      <w:tblGrid>
        <w:gridCol w:w="4641"/>
        <w:gridCol w:w="425"/>
        <w:gridCol w:w="429"/>
        <w:gridCol w:w="429"/>
        <w:gridCol w:w="429"/>
        <w:gridCol w:w="429"/>
        <w:gridCol w:w="429"/>
        <w:gridCol w:w="429"/>
        <w:gridCol w:w="429"/>
        <w:gridCol w:w="429"/>
        <w:gridCol w:w="429"/>
        <w:gridCol w:w="433"/>
      </w:tblGrid>
      <w:tr w:rsidR="00E70C8A">
        <w:tc>
          <w:tcPr>
            <w:tcW w:w="4788" w:type="dxa"/>
          </w:tcPr>
          <w:p w:rsidR="00E70C8A" w:rsidRDefault="00E70C8A"/>
        </w:tc>
        <w:tc>
          <w:tcPr>
            <w:tcW w:w="435" w:type="dxa"/>
          </w:tcPr>
          <w:p w:rsidR="00E70C8A" w:rsidRDefault="00EB610D">
            <w:r>
              <w:t>0</w:t>
            </w:r>
          </w:p>
        </w:tc>
        <w:tc>
          <w:tcPr>
            <w:tcW w:w="435" w:type="dxa"/>
          </w:tcPr>
          <w:p w:rsidR="00E70C8A" w:rsidRDefault="00EB610D">
            <w:r>
              <w:t>10</w:t>
            </w:r>
          </w:p>
        </w:tc>
        <w:tc>
          <w:tcPr>
            <w:tcW w:w="435" w:type="dxa"/>
          </w:tcPr>
          <w:p w:rsidR="00E70C8A" w:rsidRDefault="00EB610D">
            <w:r>
              <w:t>20</w:t>
            </w:r>
          </w:p>
        </w:tc>
        <w:tc>
          <w:tcPr>
            <w:tcW w:w="435" w:type="dxa"/>
          </w:tcPr>
          <w:p w:rsidR="00E70C8A" w:rsidRDefault="00EB610D">
            <w:r>
              <w:t>30</w:t>
            </w:r>
          </w:p>
        </w:tc>
        <w:tc>
          <w:tcPr>
            <w:tcW w:w="435" w:type="dxa"/>
          </w:tcPr>
          <w:p w:rsidR="00E70C8A" w:rsidRDefault="00EB610D">
            <w:r>
              <w:t>40</w:t>
            </w:r>
          </w:p>
        </w:tc>
        <w:tc>
          <w:tcPr>
            <w:tcW w:w="435" w:type="dxa"/>
          </w:tcPr>
          <w:p w:rsidR="00E70C8A" w:rsidRDefault="00EB610D">
            <w:r>
              <w:t>50</w:t>
            </w:r>
          </w:p>
        </w:tc>
        <w:tc>
          <w:tcPr>
            <w:tcW w:w="435" w:type="dxa"/>
          </w:tcPr>
          <w:p w:rsidR="00E70C8A" w:rsidRDefault="00EB610D">
            <w:r>
              <w:t>60</w:t>
            </w:r>
          </w:p>
        </w:tc>
        <w:tc>
          <w:tcPr>
            <w:tcW w:w="435" w:type="dxa"/>
          </w:tcPr>
          <w:p w:rsidR="00E70C8A" w:rsidRDefault="00EB610D">
            <w:r>
              <w:t>70</w:t>
            </w:r>
          </w:p>
        </w:tc>
        <w:tc>
          <w:tcPr>
            <w:tcW w:w="435" w:type="dxa"/>
          </w:tcPr>
          <w:p w:rsidR="00E70C8A" w:rsidRDefault="00EB610D">
            <w:r>
              <w:t>80</w:t>
            </w:r>
          </w:p>
        </w:tc>
        <w:tc>
          <w:tcPr>
            <w:tcW w:w="435" w:type="dxa"/>
          </w:tcPr>
          <w:p w:rsidR="00E70C8A" w:rsidRDefault="00EB610D">
            <w:r>
              <w:t>90</w:t>
            </w:r>
          </w:p>
        </w:tc>
        <w:tc>
          <w:tcPr>
            <w:tcW w:w="435" w:type="dxa"/>
          </w:tcPr>
          <w:p w:rsidR="00E70C8A" w:rsidRDefault="00EB610D">
            <w:r>
              <w:t>100</w:t>
            </w:r>
          </w:p>
        </w:tc>
      </w:tr>
    </w:tbl>
    <w:p w:rsidR="00E70C8A" w:rsidRDefault="00E70C8A"/>
    <w:tbl>
      <w:tblPr>
        <w:tblStyle w:val="QStandardSliderTable"/>
        <w:tblW w:w="9576" w:type="auto"/>
        <w:tblLook w:val="07E0" w:firstRow="1" w:lastRow="1" w:firstColumn="1" w:lastColumn="1" w:noHBand="1" w:noVBand="1"/>
      </w:tblPr>
      <w:tblGrid>
        <w:gridCol w:w="4573"/>
        <w:gridCol w:w="4787"/>
      </w:tblGrid>
      <w:tr w:rsidR="00E70C8A" w:rsidTr="00E70C8A">
        <w:tc>
          <w:tcPr>
            <w:cnfStyle w:val="001000000000" w:firstRow="0" w:lastRow="0" w:firstColumn="1" w:lastColumn="0" w:oddVBand="0" w:evenVBand="0" w:oddHBand="0" w:evenHBand="0" w:firstRowFirstColumn="0" w:firstRowLastColumn="0" w:lastRowFirstColumn="0" w:lastRowLastColumn="0"/>
            <w:tcW w:w="4788" w:type="dxa"/>
          </w:tcPr>
          <w:p w:rsidR="00E70C8A" w:rsidRDefault="00EB610D">
            <w:pPr>
              <w:keepNext/>
            </w:pPr>
            <w:r>
              <w:t xml:space="preserve">Chances out of 100 the </w:t>
            </w:r>
            <w:r>
              <w:rPr>
                <w:b/>
              </w:rPr>
              <w:t>LEFT</w:t>
            </w:r>
            <w:r>
              <w:t xml:space="preserve"> box was selected in this trial. ()</w:t>
            </w:r>
          </w:p>
        </w:tc>
        <w:tc>
          <w:tcPr>
            <w:tcW w:w="4788" w:type="dxa"/>
          </w:tcPr>
          <w:p w:rsidR="00E70C8A" w:rsidRDefault="00EB610D">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extent cx="2880360" cy="304800"/>
                  <wp:effectExtent l="0" t="0" r="0" b="0"/>
                  <wp:docPr id="1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SliderHorizontal.png"/>
                          <pic:cNvPicPr/>
                        </pic:nvPicPr>
                        <pic:blipFill>
                          <a:blip r:embed="rId7"/>
                          <a:stretch>
                            <a:fillRect/>
                          </a:stretch>
                        </pic:blipFill>
                        <pic:spPr>
                          <a:xfrm>
                            <a:off x="0" y="0"/>
                            <a:ext cx="2880360" cy="304800"/>
                          </a:xfrm>
                          <a:prstGeom prst="rect">
                            <a:avLst/>
                          </a:prstGeom>
                        </pic:spPr>
                      </pic:pic>
                    </a:graphicData>
                  </a:graphic>
                </wp:inline>
              </w:drawing>
            </w:r>
          </w:p>
        </w:tc>
      </w:tr>
    </w:tbl>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9D13E3" w:rsidTr="001C1623">
        <w:trPr>
          <w:trHeight w:val="300"/>
        </w:trPr>
        <w:tc>
          <w:tcPr>
            <w:tcW w:w="1350" w:type="dxa"/>
            <w:tcBorders>
              <w:top w:val="nil"/>
              <w:left w:val="nil"/>
              <w:bottom w:val="nil"/>
              <w:right w:val="nil"/>
            </w:tcBorders>
          </w:tcPr>
          <w:p w:rsidR="009D13E3" w:rsidRDefault="009D13E3" w:rsidP="001C1623">
            <w:pPr>
              <w:rPr>
                <w:color w:val="CCCCCC"/>
              </w:rPr>
            </w:pPr>
            <w:r>
              <w:rPr>
                <w:color w:val="CCCCCC"/>
              </w:rPr>
              <w:t>Page Break</w:t>
            </w:r>
          </w:p>
        </w:tc>
        <w:tc>
          <w:tcPr>
            <w:tcW w:w="8020" w:type="dxa"/>
            <w:tcBorders>
              <w:top w:val="nil"/>
              <w:left w:val="nil"/>
              <w:bottom w:val="nil"/>
              <w:right w:val="nil"/>
            </w:tcBorders>
          </w:tcPr>
          <w:p w:rsidR="009D13E3" w:rsidRDefault="009D13E3" w:rsidP="001C1623">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t>Finally, please answer these final questions on the next set of pages for us.  </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E70C8A" w:rsidTr="009D13E3">
        <w:trPr>
          <w:trHeight w:val="300"/>
        </w:trPr>
        <w:tc>
          <w:tcPr>
            <w:tcW w:w="1350" w:type="dxa"/>
            <w:tcBorders>
              <w:top w:val="nil"/>
              <w:left w:val="nil"/>
              <w:bottom w:val="nil"/>
              <w:right w:val="nil"/>
            </w:tcBorders>
          </w:tcPr>
          <w:p w:rsidR="00E70C8A" w:rsidRDefault="00EB610D">
            <w:pPr>
              <w:rPr>
                <w:color w:val="CCCCCC"/>
              </w:rPr>
            </w:pPr>
            <w:r>
              <w:rPr>
                <w:color w:val="CCCCCC"/>
              </w:rPr>
              <w:t>Page Break</w:t>
            </w:r>
          </w:p>
        </w:tc>
        <w:tc>
          <w:tcPr>
            <w:tcW w:w="8020" w:type="dxa"/>
            <w:tcBorders>
              <w:top w:val="nil"/>
              <w:left w:val="nil"/>
              <w:bottom w:val="nil"/>
              <w:right w:val="nil"/>
            </w:tcBorders>
          </w:tcPr>
          <w:p w:rsidR="00E70C8A" w:rsidRDefault="00E70C8A">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t xml:space="preserve">A bat and a ball cost $1.10 in total.  The bat costs $1.00 more than the ball.  How much does the ball cost? </w:t>
      </w:r>
      <w:r>
        <w:br/>
        <w:t>(please indicate your numeric answer</w:t>
      </w:r>
      <w:r>
        <w:rPr>
          <w:b/>
        </w:rPr>
        <w:t xml:space="preserve"> in cents</w:t>
      </w:r>
      <w:r>
        <w:t>)</w:t>
      </w:r>
    </w:p>
    <w:p w:rsidR="00E70C8A" w:rsidRDefault="00EB610D">
      <w:pPr>
        <w:pStyle w:val="TextEntryLine"/>
        <w:ind w:firstLine="400"/>
      </w:pPr>
      <w:r>
        <w:t>________________________________________________________________</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E70C8A" w:rsidTr="009D13E3">
        <w:trPr>
          <w:trHeight w:val="300"/>
        </w:trPr>
        <w:tc>
          <w:tcPr>
            <w:tcW w:w="1350" w:type="dxa"/>
            <w:tcBorders>
              <w:top w:val="nil"/>
              <w:left w:val="nil"/>
              <w:bottom w:val="nil"/>
              <w:right w:val="nil"/>
            </w:tcBorders>
          </w:tcPr>
          <w:p w:rsidR="00E70C8A" w:rsidRDefault="00EB610D">
            <w:pPr>
              <w:rPr>
                <w:color w:val="CCCCCC"/>
              </w:rPr>
            </w:pPr>
            <w:r>
              <w:rPr>
                <w:color w:val="CCCCCC"/>
              </w:rPr>
              <w:t>Page Break</w:t>
            </w:r>
          </w:p>
        </w:tc>
        <w:tc>
          <w:tcPr>
            <w:tcW w:w="8020" w:type="dxa"/>
            <w:tcBorders>
              <w:top w:val="nil"/>
              <w:left w:val="nil"/>
              <w:bottom w:val="nil"/>
              <w:right w:val="nil"/>
            </w:tcBorders>
          </w:tcPr>
          <w:p w:rsidR="00E70C8A" w:rsidRDefault="00E70C8A">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lastRenderedPageBreak/>
        <w:t xml:space="preserve">If it takes 5 minutes for 5 machines to make 5 widgets, how long would it take for 100 machines to make 100 widgets? </w:t>
      </w:r>
      <w:r>
        <w:br/>
        <w:t xml:space="preserve">(please indicate your numeric answer </w:t>
      </w:r>
      <w:r>
        <w:rPr>
          <w:b/>
        </w:rPr>
        <w:t>in minutes)</w:t>
      </w:r>
    </w:p>
    <w:p w:rsidR="00E70C8A" w:rsidRDefault="00EB610D">
      <w:pPr>
        <w:pStyle w:val="TextEntryLine"/>
        <w:ind w:firstLine="400"/>
      </w:pPr>
      <w:r>
        <w:t>________________________________________________________________</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E70C8A" w:rsidTr="009D13E3">
        <w:trPr>
          <w:trHeight w:val="300"/>
        </w:trPr>
        <w:tc>
          <w:tcPr>
            <w:tcW w:w="1350" w:type="dxa"/>
            <w:tcBorders>
              <w:top w:val="nil"/>
              <w:left w:val="nil"/>
              <w:bottom w:val="nil"/>
              <w:right w:val="nil"/>
            </w:tcBorders>
          </w:tcPr>
          <w:p w:rsidR="00E70C8A" w:rsidRDefault="00EB610D">
            <w:pPr>
              <w:rPr>
                <w:color w:val="CCCCCC"/>
              </w:rPr>
            </w:pPr>
            <w:r>
              <w:rPr>
                <w:color w:val="CCCCCC"/>
              </w:rPr>
              <w:t>Page Break</w:t>
            </w:r>
          </w:p>
        </w:tc>
        <w:tc>
          <w:tcPr>
            <w:tcW w:w="8020" w:type="dxa"/>
            <w:tcBorders>
              <w:top w:val="nil"/>
              <w:left w:val="nil"/>
              <w:bottom w:val="nil"/>
              <w:right w:val="nil"/>
            </w:tcBorders>
          </w:tcPr>
          <w:p w:rsidR="00E70C8A" w:rsidRDefault="00E70C8A">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t xml:space="preserve">If 3 elves can wrap 3 toys in 1 hour, how many elves are needed to wrap 6 toys in 2 hours? </w:t>
      </w:r>
      <w:r>
        <w:br/>
        <w:t xml:space="preserve">(please give your numeric answer in </w:t>
      </w:r>
      <w:r>
        <w:rPr>
          <w:b/>
        </w:rPr>
        <w:t># of elves</w:t>
      </w:r>
      <w:r>
        <w:t>)</w:t>
      </w:r>
    </w:p>
    <w:p w:rsidR="00E70C8A" w:rsidRDefault="00EB610D">
      <w:pPr>
        <w:pStyle w:val="TextEntryLine"/>
        <w:ind w:firstLine="400"/>
      </w:pPr>
      <w:r>
        <w:t>________________________________________________________________</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E70C8A" w:rsidTr="009D13E3">
        <w:trPr>
          <w:trHeight w:val="300"/>
        </w:trPr>
        <w:tc>
          <w:tcPr>
            <w:tcW w:w="1350" w:type="dxa"/>
            <w:tcBorders>
              <w:top w:val="nil"/>
              <w:left w:val="nil"/>
              <w:bottom w:val="nil"/>
              <w:right w:val="nil"/>
            </w:tcBorders>
          </w:tcPr>
          <w:p w:rsidR="00E70C8A" w:rsidRDefault="00EB610D">
            <w:pPr>
              <w:rPr>
                <w:color w:val="CCCCCC"/>
              </w:rPr>
            </w:pPr>
            <w:r>
              <w:rPr>
                <w:color w:val="CCCCCC"/>
              </w:rPr>
              <w:t>Page Break</w:t>
            </w:r>
          </w:p>
        </w:tc>
        <w:tc>
          <w:tcPr>
            <w:tcW w:w="8020" w:type="dxa"/>
            <w:tcBorders>
              <w:top w:val="nil"/>
              <w:left w:val="nil"/>
              <w:bottom w:val="nil"/>
              <w:right w:val="nil"/>
            </w:tcBorders>
          </w:tcPr>
          <w:p w:rsidR="00E70C8A" w:rsidRDefault="00E70C8A">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t xml:space="preserve">Jerry received both the 15th highest and the 15th lowest mark in the class. How many students are there in the class? </w:t>
      </w:r>
      <w:r>
        <w:br/>
        <w:t xml:space="preserve">(please give your numeric answer in </w:t>
      </w:r>
      <w:r>
        <w:rPr>
          <w:b/>
        </w:rPr>
        <w:t># of students)</w:t>
      </w:r>
    </w:p>
    <w:p w:rsidR="00E70C8A" w:rsidRDefault="00EB610D">
      <w:pPr>
        <w:pStyle w:val="TextEntryLine"/>
        <w:ind w:firstLine="400"/>
      </w:pPr>
      <w:r>
        <w:t>________________________________________________________________</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E70C8A" w:rsidTr="009D13E3">
        <w:trPr>
          <w:trHeight w:val="300"/>
        </w:trPr>
        <w:tc>
          <w:tcPr>
            <w:tcW w:w="1350" w:type="dxa"/>
            <w:tcBorders>
              <w:top w:val="nil"/>
              <w:left w:val="nil"/>
              <w:bottom w:val="nil"/>
              <w:right w:val="nil"/>
            </w:tcBorders>
          </w:tcPr>
          <w:p w:rsidR="00E70C8A" w:rsidRDefault="00EB610D">
            <w:pPr>
              <w:rPr>
                <w:color w:val="CCCCCC"/>
              </w:rPr>
            </w:pPr>
            <w:r>
              <w:rPr>
                <w:color w:val="CCCCCC"/>
              </w:rPr>
              <w:t>Page Break</w:t>
            </w:r>
          </w:p>
        </w:tc>
        <w:tc>
          <w:tcPr>
            <w:tcW w:w="8020" w:type="dxa"/>
            <w:tcBorders>
              <w:top w:val="nil"/>
              <w:left w:val="nil"/>
              <w:bottom w:val="nil"/>
              <w:right w:val="nil"/>
            </w:tcBorders>
          </w:tcPr>
          <w:p w:rsidR="00E70C8A" w:rsidRDefault="00E70C8A">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t xml:space="preserve">In an athletics team, tall members are </w:t>
      </w:r>
      <w:r>
        <w:rPr>
          <w:b/>
        </w:rPr>
        <w:t>three</w:t>
      </w:r>
      <w:r>
        <w:t xml:space="preserve"> times more likely to win a medal than short members. This year the team has won 60 medals so far. How many of these have been won by short athletes? </w:t>
      </w:r>
      <w:r>
        <w:br/>
        <w:t xml:space="preserve">(please give your numeric answer in </w:t>
      </w:r>
      <w:r>
        <w:rPr>
          <w:b/>
        </w:rPr>
        <w:t># of medals</w:t>
      </w:r>
      <w:r>
        <w:t>)</w:t>
      </w:r>
    </w:p>
    <w:p w:rsidR="00E70C8A" w:rsidRDefault="00EB610D">
      <w:pPr>
        <w:pStyle w:val="TextEntryLine"/>
        <w:ind w:firstLine="400"/>
      </w:pPr>
      <w:r>
        <w:t>________________________________________________________________</w:t>
      </w:r>
    </w:p>
    <w:p w:rsidR="00E70C8A" w:rsidRDefault="00E70C8A"/>
    <w:tbl>
      <w:tblPr>
        <w:tblW w:w="0" w:type="auto"/>
        <w:tblInd w:w="10" w:type="dxa"/>
        <w:tblCellMar>
          <w:left w:w="10" w:type="dxa"/>
          <w:right w:w="10" w:type="dxa"/>
        </w:tblCellMar>
        <w:tblLook w:val="0000" w:firstRow="0" w:lastRow="0" w:firstColumn="0" w:lastColumn="0" w:noHBand="0" w:noVBand="0"/>
      </w:tblPr>
      <w:tblGrid>
        <w:gridCol w:w="1348"/>
        <w:gridCol w:w="8002"/>
      </w:tblGrid>
      <w:tr w:rsidR="00E70C8A" w:rsidTr="009D13E3">
        <w:trPr>
          <w:trHeight w:val="300"/>
        </w:trPr>
        <w:tc>
          <w:tcPr>
            <w:tcW w:w="1350" w:type="dxa"/>
            <w:tcBorders>
              <w:top w:val="nil"/>
              <w:left w:val="nil"/>
              <w:bottom w:val="nil"/>
              <w:right w:val="nil"/>
            </w:tcBorders>
          </w:tcPr>
          <w:p w:rsidR="00E70C8A" w:rsidRDefault="00EB610D">
            <w:pPr>
              <w:rPr>
                <w:color w:val="CCCCCC"/>
              </w:rPr>
            </w:pPr>
            <w:r>
              <w:rPr>
                <w:color w:val="CCCCCC"/>
              </w:rPr>
              <w:t>Page Break</w:t>
            </w:r>
          </w:p>
        </w:tc>
        <w:tc>
          <w:tcPr>
            <w:tcW w:w="8020" w:type="dxa"/>
            <w:tcBorders>
              <w:top w:val="nil"/>
              <w:left w:val="nil"/>
              <w:bottom w:val="nil"/>
              <w:right w:val="nil"/>
            </w:tcBorders>
          </w:tcPr>
          <w:p w:rsidR="00E70C8A" w:rsidRDefault="00E70C8A">
            <w:pPr>
              <w:pBdr>
                <w:top w:val="single" w:sz="8" w:space="0" w:color="CCCCCC"/>
              </w:pBdr>
              <w:spacing w:before="120" w:after="120" w:line="120" w:lineRule="auto"/>
              <w:jc w:val="center"/>
              <w:rPr>
                <w:color w:val="CCCCCC"/>
              </w:rPr>
            </w:pPr>
          </w:p>
        </w:tc>
      </w:tr>
    </w:tbl>
    <w:p w:rsidR="00E70C8A" w:rsidRDefault="00E70C8A"/>
    <w:p w:rsidR="00E70C8A" w:rsidRDefault="00EB610D">
      <w:pPr>
        <w:keepNext/>
      </w:pPr>
      <w:r>
        <w:t>In a lake, there is a patch of lily pads. Every day, the patch doubles in size. If it takes 48 days for the patch to cover the entire lake, how long would it take for the patch to cover </w:t>
      </w:r>
      <w:r>
        <w:rPr>
          <w:b/>
        </w:rPr>
        <w:t>half </w:t>
      </w:r>
      <w:r>
        <w:t>of the lake?  (please indicate your numeric answer </w:t>
      </w:r>
      <w:r>
        <w:rPr>
          <w:b/>
        </w:rPr>
        <w:t>in days</w:t>
      </w:r>
      <w:r>
        <w:t>)</w:t>
      </w:r>
    </w:p>
    <w:p w:rsidR="00E70C8A" w:rsidRDefault="00EB610D">
      <w:pPr>
        <w:pStyle w:val="TextEntryLine"/>
        <w:ind w:firstLine="400"/>
      </w:pPr>
      <w:r>
        <w:t>________________________________________________________________</w:t>
      </w:r>
    </w:p>
    <w:p w:rsidR="00E70C8A" w:rsidRDefault="00E70C8A"/>
    <w:sectPr w:rsidR="00E70C8A">
      <w:headerReference w:type="default" r:id="rId11"/>
      <w:footerReference w:type="even"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6405" w:rsidRDefault="00886405">
      <w:pPr>
        <w:spacing w:line="240" w:lineRule="auto"/>
      </w:pPr>
      <w:r>
        <w:separator/>
      </w:r>
    </w:p>
  </w:endnote>
  <w:endnote w:type="continuationSeparator" w:id="0">
    <w:p w:rsidR="00886405" w:rsidRDefault="008864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01B" w:rsidRDefault="00EB610D"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EB001B" w:rsidRDefault="00886405"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01B" w:rsidRDefault="00EB610D"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EB001B" w:rsidRDefault="00886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6405" w:rsidRDefault="00886405">
      <w:pPr>
        <w:spacing w:line="240" w:lineRule="auto"/>
      </w:pPr>
      <w:r>
        <w:separator/>
      </w:r>
    </w:p>
  </w:footnote>
  <w:footnote w:type="continuationSeparator" w:id="0">
    <w:p w:rsidR="00886405" w:rsidRDefault="008864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178" w:rsidRDefault="00EB610D">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E1D06"/>
    <w:rsid w:val="00182178"/>
    <w:rsid w:val="001F4AF3"/>
    <w:rsid w:val="002C5AB7"/>
    <w:rsid w:val="00426BCF"/>
    <w:rsid w:val="00806D32"/>
    <w:rsid w:val="00886405"/>
    <w:rsid w:val="009D13E3"/>
    <w:rsid w:val="00B70267"/>
    <w:rsid w:val="00BB5CC3"/>
    <w:rsid w:val="00D86A9C"/>
    <w:rsid w:val="00E70C8A"/>
    <w:rsid w:val="00EB610D"/>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BAA22"/>
  <w15:docId w15:val="{D2DB40D0-E031-451C-9823-F893BBE30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2531</Words>
  <Characters>14431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Parker project survey (Bayes task--Online gambling experience)</vt:lpstr>
    </vt:vector>
  </TitlesOfParts>
  <Company>Qualtrics</Company>
  <LinksUpToDate>false</LinksUpToDate>
  <CharactersWithSpaces>16929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Parker project survey (Bayes task--Online gambling experience)</dc:title>
  <dc:subject/>
  <dc:creator>Qualtrics</dc:creator>
  <cp:keywords/>
  <dc:description/>
  <cp:lastModifiedBy>Dickinson, David</cp:lastModifiedBy>
  <cp:revision>2</cp:revision>
  <dcterms:created xsi:type="dcterms:W3CDTF">2023-01-27T16:57:00Z</dcterms:created>
  <dcterms:modified xsi:type="dcterms:W3CDTF">2023-01-27T16:57:00Z</dcterms:modified>
</cp:coreProperties>
</file>