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2F82B" w14:textId="77777777" w:rsidR="0065151B" w:rsidRPr="00DD43A0" w:rsidRDefault="0065151B" w:rsidP="0065151B">
      <w:pPr>
        <w:rPr>
          <w:rFonts w:ascii="Arial" w:hAnsi="Arial" w:cs="Arial"/>
          <w:bCs/>
          <w:u w:val="single"/>
        </w:rPr>
      </w:pPr>
      <w:r w:rsidRPr="00DD43A0">
        <w:rPr>
          <w:rFonts w:ascii="Arial" w:hAnsi="Arial" w:cs="Arial"/>
          <w:bCs/>
          <w:u w:val="single"/>
        </w:rPr>
        <w:t>Appendix 1: Knowledge-based questions completed by Internal Medicine, Family Medicine, OBGYN, Pharmacy, and/or Practice of Medicine</w:t>
      </w:r>
    </w:p>
    <w:p w14:paraId="44477631" w14:textId="77777777" w:rsidR="0065151B" w:rsidRPr="00DD43A0" w:rsidRDefault="0065151B" w:rsidP="0065151B">
      <w:pPr>
        <w:spacing w:after="0"/>
        <w:ind w:left="720" w:hanging="36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bCs/>
          <w:color w:val="000000"/>
        </w:rPr>
        <w:t>Which of the following is NOT true about the fourth generation HIV test?</w:t>
      </w:r>
    </w:p>
    <w:p w14:paraId="048E1749" w14:textId="77777777" w:rsidR="0065151B" w:rsidRPr="00DD43A0" w:rsidRDefault="0065151B" w:rsidP="0065151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It is a combined antigen and antibody test</w:t>
      </w:r>
    </w:p>
    <w:p w14:paraId="5A200B0F" w14:textId="77777777" w:rsidR="0065151B" w:rsidRPr="00DD43A0" w:rsidRDefault="0065151B" w:rsidP="0065151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Its use decreases the time in the window period</w:t>
      </w:r>
    </w:p>
    <w:p w14:paraId="1A55197D" w14:textId="77777777" w:rsidR="0065151B" w:rsidRPr="00DD43A0" w:rsidRDefault="0065151B" w:rsidP="0065151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It has nearly 100% sensitivity and specificity in chronic HIV infection</w:t>
      </w:r>
    </w:p>
    <w:p w14:paraId="4DBF9E7C" w14:textId="77777777" w:rsidR="0065151B" w:rsidRPr="00DD43A0" w:rsidRDefault="0065151B" w:rsidP="0065151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It detects the HIV-1 p24 antigen </w:t>
      </w:r>
    </w:p>
    <w:p w14:paraId="4B2FDF3A" w14:textId="77777777" w:rsidR="0065151B" w:rsidRPr="00DD43A0" w:rsidRDefault="0065151B" w:rsidP="0065151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color w:val="000000"/>
        </w:rPr>
      </w:pPr>
      <w:r w:rsidRPr="00DD43A0">
        <w:rPr>
          <w:rFonts w:ascii="Arial" w:hAnsi="Arial" w:cs="Arial"/>
          <w:b/>
          <w:color w:val="000000"/>
        </w:rPr>
        <w:t>It is the last step in the CDC recommended HIV testing algorithm</w:t>
      </w:r>
    </w:p>
    <w:p w14:paraId="0693884B" w14:textId="77777777" w:rsidR="0065151B" w:rsidRPr="00DD43A0" w:rsidRDefault="0065151B" w:rsidP="0065151B">
      <w:pPr>
        <w:spacing w:after="0"/>
        <w:ind w:left="144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 </w:t>
      </w:r>
    </w:p>
    <w:p w14:paraId="64E05F04" w14:textId="77777777" w:rsidR="0065151B" w:rsidRPr="00DD43A0" w:rsidRDefault="0065151B" w:rsidP="0065151B">
      <w:pPr>
        <w:spacing w:after="0"/>
        <w:ind w:left="720" w:hanging="36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bCs/>
          <w:color w:val="000000"/>
        </w:rPr>
        <w:t>How many people are living with HIV worldwide?</w:t>
      </w:r>
    </w:p>
    <w:p w14:paraId="0EA9F805" w14:textId="77777777" w:rsidR="0065151B" w:rsidRPr="00DD43A0" w:rsidRDefault="0065151B" w:rsidP="0065151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198 thousand</w:t>
      </w:r>
    </w:p>
    <w:p w14:paraId="299C89F2" w14:textId="77777777" w:rsidR="0065151B" w:rsidRPr="00DD43A0" w:rsidRDefault="0065151B" w:rsidP="0065151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7.4 million</w:t>
      </w:r>
    </w:p>
    <w:p w14:paraId="7564D03E" w14:textId="77777777" w:rsidR="0065151B" w:rsidRPr="00DD43A0" w:rsidRDefault="0065151B" w:rsidP="0065151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15.7 million</w:t>
      </w:r>
    </w:p>
    <w:p w14:paraId="3795D7BB" w14:textId="77777777" w:rsidR="0065151B" w:rsidRPr="00DD43A0" w:rsidRDefault="0065151B" w:rsidP="0065151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color w:val="000000"/>
        </w:rPr>
      </w:pPr>
      <w:r w:rsidRPr="00DD43A0">
        <w:rPr>
          <w:rFonts w:ascii="Arial" w:hAnsi="Arial" w:cs="Arial"/>
          <w:b/>
          <w:color w:val="000000"/>
        </w:rPr>
        <w:t>37 million</w:t>
      </w:r>
    </w:p>
    <w:p w14:paraId="0A81E87E" w14:textId="77777777" w:rsidR="0065151B" w:rsidRPr="00DD43A0" w:rsidRDefault="0065151B" w:rsidP="0065151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152 million</w:t>
      </w:r>
    </w:p>
    <w:p w14:paraId="34C0EF28" w14:textId="77777777" w:rsidR="0065151B" w:rsidRPr="00DD43A0" w:rsidRDefault="0065151B" w:rsidP="0065151B">
      <w:pPr>
        <w:spacing w:after="0"/>
        <w:rPr>
          <w:rFonts w:ascii="Arial" w:hAnsi="Arial" w:cs="Arial"/>
          <w:color w:val="000000"/>
        </w:rPr>
      </w:pPr>
    </w:p>
    <w:p w14:paraId="68A3B303" w14:textId="77777777" w:rsidR="0065151B" w:rsidRPr="00DD43A0" w:rsidRDefault="0065151B" w:rsidP="0065151B">
      <w:pPr>
        <w:spacing w:after="0"/>
        <w:ind w:left="720" w:hanging="36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bCs/>
          <w:color w:val="000000"/>
        </w:rPr>
        <w:t>Which study showed efficacy in reducing HIV infection using oral PrEP in MSM and transgender women?</w:t>
      </w:r>
    </w:p>
    <w:p w14:paraId="6B175FFD" w14:textId="77777777" w:rsidR="0065151B" w:rsidRPr="00DD43A0" w:rsidRDefault="0065151B" w:rsidP="0065151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CAPRISA</w:t>
      </w:r>
    </w:p>
    <w:p w14:paraId="7ACA6E4F" w14:textId="77777777" w:rsidR="0065151B" w:rsidRPr="00DD43A0" w:rsidRDefault="0065151B" w:rsidP="0065151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VOICE</w:t>
      </w:r>
    </w:p>
    <w:p w14:paraId="42F6C136" w14:textId="77777777" w:rsidR="0065151B" w:rsidRPr="00DD43A0" w:rsidRDefault="0065151B" w:rsidP="0065151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DISCOVER</w:t>
      </w:r>
    </w:p>
    <w:p w14:paraId="0F5F1FD8" w14:textId="77777777" w:rsidR="0065151B" w:rsidRPr="00DD43A0" w:rsidRDefault="0065151B" w:rsidP="0065151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color w:val="000000"/>
        </w:rPr>
      </w:pPr>
      <w:r w:rsidRPr="00DD43A0">
        <w:rPr>
          <w:rFonts w:ascii="Arial" w:hAnsi="Arial" w:cs="Arial"/>
          <w:b/>
          <w:bCs/>
          <w:color w:val="000000"/>
        </w:rPr>
        <w:t>iPrEx</w:t>
      </w:r>
    </w:p>
    <w:p w14:paraId="4F55522C" w14:textId="77777777" w:rsidR="0065151B" w:rsidRPr="00DD43A0" w:rsidRDefault="0065151B" w:rsidP="0065151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FEM PrEP</w:t>
      </w:r>
    </w:p>
    <w:p w14:paraId="173E3E60" w14:textId="77777777" w:rsidR="0065151B" w:rsidRPr="00DD43A0" w:rsidRDefault="0065151B" w:rsidP="0065151B">
      <w:pPr>
        <w:spacing w:after="0"/>
        <w:ind w:left="1440" w:hanging="360"/>
        <w:rPr>
          <w:rFonts w:ascii="Arial" w:hAnsi="Arial" w:cs="Arial"/>
          <w:color w:val="000000"/>
        </w:rPr>
      </w:pPr>
    </w:p>
    <w:p w14:paraId="49EB9AED" w14:textId="77777777" w:rsidR="0065151B" w:rsidRPr="00DD43A0" w:rsidRDefault="0065151B" w:rsidP="0065151B">
      <w:pPr>
        <w:spacing w:after="0"/>
        <w:ind w:left="720" w:hanging="36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How many days does it take to achieve maximum protection in the anal mucosa when starting Truvada as PrEP?</w:t>
      </w:r>
    </w:p>
    <w:p w14:paraId="6EA35CD2" w14:textId="77777777" w:rsidR="0065151B" w:rsidRPr="00DD43A0" w:rsidRDefault="0065151B" w:rsidP="0065151B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24 hours</w:t>
      </w:r>
    </w:p>
    <w:p w14:paraId="0C2CE59E" w14:textId="77777777" w:rsidR="0065151B" w:rsidRPr="00DD43A0" w:rsidRDefault="0065151B" w:rsidP="0065151B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3 days</w:t>
      </w:r>
    </w:p>
    <w:p w14:paraId="3171A5A8" w14:textId="77777777" w:rsidR="0065151B" w:rsidRPr="00DD43A0" w:rsidRDefault="0065151B" w:rsidP="0065151B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color w:val="000000"/>
        </w:rPr>
      </w:pPr>
      <w:r w:rsidRPr="00DD43A0">
        <w:rPr>
          <w:rFonts w:ascii="Arial" w:hAnsi="Arial" w:cs="Arial"/>
          <w:b/>
          <w:bCs/>
          <w:color w:val="000000"/>
        </w:rPr>
        <w:t>7 days</w:t>
      </w:r>
    </w:p>
    <w:p w14:paraId="6FECEDE7" w14:textId="77777777" w:rsidR="0065151B" w:rsidRPr="00DD43A0" w:rsidRDefault="0065151B" w:rsidP="0065151B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30 days</w:t>
      </w:r>
    </w:p>
    <w:p w14:paraId="6F6FA8E2" w14:textId="77777777" w:rsidR="0065151B" w:rsidRPr="00DD43A0" w:rsidRDefault="0065151B" w:rsidP="0065151B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45 days </w:t>
      </w:r>
    </w:p>
    <w:p w14:paraId="29AECA95" w14:textId="77777777" w:rsidR="0065151B" w:rsidRPr="00DD43A0" w:rsidRDefault="0065151B" w:rsidP="0065151B">
      <w:pPr>
        <w:pStyle w:val="ListParagraph"/>
        <w:spacing w:after="0"/>
        <w:ind w:left="1440"/>
        <w:rPr>
          <w:rFonts w:ascii="Arial" w:hAnsi="Arial" w:cs="Arial"/>
        </w:rPr>
      </w:pPr>
    </w:p>
    <w:p w14:paraId="319E7FEF" w14:textId="77777777" w:rsidR="0065151B" w:rsidRPr="00DD43A0" w:rsidRDefault="0065151B" w:rsidP="0065151B">
      <w:pPr>
        <w:pStyle w:val="ListParagraph"/>
        <w:spacing w:after="0"/>
        <w:rPr>
          <w:rFonts w:ascii="Arial" w:hAnsi="Arial" w:cs="Arial"/>
        </w:rPr>
      </w:pPr>
      <w:r w:rsidRPr="00DD43A0">
        <w:rPr>
          <w:rFonts w:ascii="Arial" w:hAnsi="Arial" w:cs="Arial"/>
        </w:rPr>
        <w:t>Which patient is considered at substantial risk for HIV infection by the CDC definition?</w:t>
      </w:r>
    </w:p>
    <w:p w14:paraId="289ECA71" w14:textId="77777777" w:rsidR="0065151B" w:rsidRPr="00DD43A0" w:rsidRDefault="0065151B" w:rsidP="0065151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Anyone in an ongoing sexual relationship with an HIV-positive partner</w:t>
      </w:r>
    </w:p>
    <w:p w14:paraId="6EC929FD" w14:textId="77777777" w:rsidR="0065151B" w:rsidRPr="00DD43A0" w:rsidRDefault="0065151B" w:rsidP="0065151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A woman who has had anal sex with a man who injects drugs without a condom in the past 6 months</w:t>
      </w:r>
    </w:p>
    <w:p w14:paraId="365CC00E" w14:textId="77777777" w:rsidR="0065151B" w:rsidRPr="00DD43A0" w:rsidRDefault="0065151B" w:rsidP="0065151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A woman who has oral sex only with a single partner whose HIV-status is unknown</w:t>
      </w:r>
    </w:p>
    <w:p w14:paraId="1F40975B" w14:textId="77777777" w:rsidR="0065151B" w:rsidRPr="00DD43A0" w:rsidRDefault="0065151B" w:rsidP="0065151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/>
        </w:rPr>
      </w:pPr>
      <w:r w:rsidRPr="00DD43A0">
        <w:rPr>
          <w:rFonts w:ascii="Arial" w:hAnsi="Arial" w:cs="Arial"/>
          <w:b/>
        </w:rPr>
        <w:t>A and B</w:t>
      </w:r>
    </w:p>
    <w:p w14:paraId="0BFB2F5D" w14:textId="77777777" w:rsidR="0065151B" w:rsidRPr="00DD43A0" w:rsidRDefault="0065151B" w:rsidP="0065151B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All of the above</w:t>
      </w:r>
    </w:p>
    <w:p w14:paraId="3E54CA31" w14:textId="77777777" w:rsidR="0065151B" w:rsidRPr="00DD43A0" w:rsidRDefault="0065151B" w:rsidP="0065151B">
      <w:pPr>
        <w:rPr>
          <w:rFonts w:ascii="Arial" w:hAnsi="Arial" w:cs="Arial"/>
        </w:rPr>
      </w:pPr>
    </w:p>
    <w:p w14:paraId="55DD979C" w14:textId="77777777" w:rsidR="0065151B" w:rsidRPr="00DD43A0" w:rsidRDefault="0065151B" w:rsidP="0065151B">
      <w:pPr>
        <w:pStyle w:val="ListParagraph"/>
        <w:spacing w:after="0"/>
        <w:rPr>
          <w:rFonts w:ascii="Arial" w:hAnsi="Arial" w:cs="Arial"/>
        </w:rPr>
      </w:pPr>
      <w:r w:rsidRPr="00DD43A0">
        <w:rPr>
          <w:rFonts w:ascii="Arial" w:hAnsi="Arial" w:cs="Arial"/>
        </w:rPr>
        <w:t xml:space="preserve">Which is </w:t>
      </w:r>
      <w:r w:rsidRPr="00DD43A0">
        <w:rPr>
          <w:rFonts w:ascii="Arial" w:hAnsi="Arial" w:cs="Arial"/>
          <w:u w:val="single"/>
        </w:rPr>
        <w:t>NOT</w:t>
      </w:r>
      <w:r w:rsidRPr="00DD43A0">
        <w:rPr>
          <w:rFonts w:ascii="Arial" w:hAnsi="Arial" w:cs="Arial"/>
        </w:rPr>
        <w:t xml:space="preserve"> a proven effective method of preventing HIV?</w:t>
      </w:r>
    </w:p>
    <w:p w14:paraId="310E2566" w14:textId="77777777" w:rsidR="0065151B" w:rsidRPr="00DD43A0" w:rsidRDefault="0065151B" w:rsidP="0065151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An HIV-uninfected patient taking once a day HIV medication</w:t>
      </w:r>
    </w:p>
    <w:p w14:paraId="06BD78D9" w14:textId="77777777" w:rsidR="0065151B" w:rsidRPr="00DD43A0" w:rsidRDefault="0065151B" w:rsidP="0065151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An HIV-infected patient takes HIV medications every day, which prevents transmission of the virus to HIV-uninfected partners</w:t>
      </w:r>
    </w:p>
    <w:p w14:paraId="2DD1D88D" w14:textId="77777777" w:rsidR="0065151B" w:rsidRPr="00DD43A0" w:rsidRDefault="0065151B" w:rsidP="0065151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Condoms</w:t>
      </w:r>
    </w:p>
    <w:p w14:paraId="666D6A25" w14:textId="77777777" w:rsidR="0065151B" w:rsidRPr="00DD43A0" w:rsidRDefault="0065151B" w:rsidP="0065151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</w:rPr>
      </w:pPr>
      <w:r w:rsidRPr="00DD43A0">
        <w:rPr>
          <w:rFonts w:ascii="Arial" w:hAnsi="Arial" w:cs="Arial"/>
          <w:b/>
        </w:rPr>
        <w:t>Pulling out or removing the penis prior to ejaculation</w:t>
      </w:r>
    </w:p>
    <w:p w14:paraId="0E8DEDE1" w14:textId="77777777" w:rsidR="0065151B" w:rsidRPr="00DD43A0" w:rsidRDefault="0065151B" w:rsidP="0065151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lastRenderedPageBreak/>
        <w:t>All of the above are effective methods of preventing HIV</w:t>
      </w:r>
    </w:p>
    <w:p w14:paraId="75EB7B72" w14:textId="77777777" w:rsidR="0065151B" w:rsidRPr="00DD43A0" w:rsidRDefault="0065151B" w:rsidP="0065151B">
      <w:pPr>
        <w:spacing w:after="0"/>
        <w:rPr>
          <w:rFonts w:ascii="Arial" w:hAnsi="Arial" w:cs="Arial"/>
          <w:color w:val="000000"/>
        </w:rPr>
      </w:pPr>
    </w:p>
    <w:p w14:paraId="65EBB2C8" w14:textId="77777777" w:rsidR="0065151B" w:rsidRPr="00DD43A0" w:rsidRDefault="0065151B" w:rsidP="0065151B">
      <w:pPr>
        <w:pStyle w:val="ListParagraph"/>
        <w:spacing w:after="0"/>
        <w:rPr>
          <w:rFonts w:ascii="Arial" w:hAnsi="Arial" w:cs="Arial"/>
        </w:rPr>
      </w:pPr>
      <w:r w:rsidRPr="00DD43A0">
        <w:rPr>
          <w:rFonts w:ascii="Arial" w:hAnsi="Arial" w:cs="Arial"/>
        </w:rPr>
        <w:t xml:space="preserve">Which study showed efficacy in reducing HIV infection using microbicides? </w:t>
      </w:r>
    </w:p>
    <w:p w14:paraId="1E3691ED" w14:textId="77777777" w:rsidR="0065151B" w:rsidRPr="00DD43A0" w:rsidRDefault="0065151B" w:rsidP="0065151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</w:rPr>
      </w:pPr>
      <w:r w:rsidRPr="00DD43A0">
        <w:rPr>
          <w:rFonts w:ascii="Arial" w:hAnsi="Arial" w:cs="Arial"/>
          <w:b/>
        </w:rPr>
        <w:t>CAPRISA</w:t>
      </w:r>
    </w:p>
    <w:p w14:paraId="2E8900D3" w14:textId="77777777" w:rsidR="0065151B" w:rsidRPr="00DD43A0" w:rsidRDefault="0065151B" w:rsidP="0065151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VOICE</w:t>
      </w:r>
    </w:p>
    <w:p w14:paraId="58F15C51" w14:textId="77777777" w:rsidR="0065151B" w:rsidRPr="00DD43A0" w:rsidRDefault="0065151B" w:rsidP="0065151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MTN 003</w:t>
      </w:r>
    </w:p>
    <w:p w14:paraId="3E6F7C12" w14:textId="77777777" w:rsidR="0065151B" w:rsidRPr="00DD43A0" w:rsidRDefault="0065151B" w:rsidP="0065151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FACTS 001</w:t>
      </w:r>
    </w:p>
    <w:p w14:paraId="55F7A6EA" w14:textId="77777777" w:rsidR="0065151B" w:rsidRPr="00DD43A0" w:rsidRDefault="0065151B" w:rsidP="0065151B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FEM PrEP</w:t>
      </w:r>
    </w:p>
    <w:p w14:paraId="18CB39D3" w14:textId="77777777" w:rsidR="0065151B" w:rsidRPr="00DD43A0" w:rsidRDefault="0065151B" w:rsidP="0065151B">
      <w:pPr>
        <w:spacing w:after="0"/>
        <w:rPr>
          <w:rFonts w:ascii="Arial" w:hAnsi="Arial" w:cs="Arial"/>
          <w:color w:val="000000"/>
        </w:rPr>
      </w:pPr>
    </w:p>
    <w:p w14:paraId="47760CD3" w14:textId="77777777" w:rsidR="0065151B" w:rsidRPr="00DD43A0" w:rsidRDefault="0065151B" w:rsidP="0065151B">
      <w:pPr>
        <w:spacing w:after="0"/>
        <w:ind w:left="72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bCs/>
          <w:color w:val="000000"/>
        </w:rPr>
        <w:t>How many people are living with HIV worldwide?</w:t>
      </w:r>
    </w:p>
    <w:p w14:paraId="16D6C4D6" w14:textId="77777777" w:rsidR="0065151B" w:rsidRPr="00DD43A0" w:rsidRDefault="0065151B" w:rsidP="0065151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198 thousand</w:t>
      </w:r>
    </w:p>
    <w:p w14:paraId="4849F279" w14:textId="77777777" w:rsidR="0065151B" w:rsidRPr="00DD43A0" w:rsidRDefault="0065151B" w:rsidP="0065151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7.4 million</w:t>
      </w:r>
    </w:p>
    <w:p w14:paraId="57E7F6A7" w14:textId="77777777" w:rsidR="0065151B" w:rsidRPr="00DD43A0" w:rsidRDefault="0065151B" w:rsidP="0065151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15.7 million</w:t>
      </w:r>
    </w:p>
    <w:p w14:paraId="78EE57AE" w14:textId="77777777" w:rsidR="0065151B" w:rsidRPr="00DD43A0" w:rsidRDefault="0065151B" w:rsidP="0065151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b/>
          <w:color w:val="000000"/>
        </w:rPr>
      </w:pPr>
      <w:r w:rsidRPr="00DD43A0">
        <w:rPr>
          <w:rFonts w:ascii="Arial" w:hAnsi="Arial" w:cs="Arial"/>
          <w:b/>
          <w:color w:val="000000"/>
        </w:rPr>
        <w:t>37 million</w:t>
      </w:r>
    </w:p>
    <w:p w14:paraId="6AA6A771" w14:textId="77777777" w:rsidR="0065151B" w:rsidRPr="00DD43A0" w:rsidRDefault="0065151B" w:rsidP="0065151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color w:val="000000"/>
        </w:rPr>
      </w:pPr>
      <w:r w:rsidRPr="00DD43A0">
        <w:rPr>
          <w:rFonts w:ascii="Arial" w:hAnsi="Arial" w:cs="Arial"/>
          <w:color w:val="000000"/>
        </w:rPr>
        <w:t>152 million</w:t>
      </w:r>
    </w:p>
    <w:p w14:paraId="1672965C" w14:textId="77777777" w:rsidR="0065151B" w:rsidRPr="00DD43A0" w:rsidRDefault="0065151B" w:rsidP="0065151B">
      <w:pPr>
        <w:spacing w:after="0"/>
        <w:rPr>
          <w:rFonts w:ascii="Arial" w:hAnsi="Arial" w:cs="Arial"/>
          <w:color w:val="000000"/>
          <w:u w:val="single"/>
        </w:rPr>
      </w:pPr>
    </w:p>
    <w:p w14:paraId="44FF0803" w14:textId="77777777" w:rsidR="0065151B" w:rsidRPr="00DD43A0" w:rsidRDefault="0065151B" w:rsidP="0065151B">
      <w:pPr>
        <w:pStyle w:val="ListParagraph"/>
        <w:spacing w:after="0"/>
        <w:rPr>
          <w:rFonts w:ascii="Arial" w:hAnsi="Arial" w:cs="Arial"/>
        </w:rPr>
      </w:pPr>
      <w:r w:rsidRPr="00DD43A0">
        <w:rPr>
          <w:rFonts w:ascii="Arial" w:hAnsi="Arial" w:cs="Arial"/>
        </w:rPr>
        <w:t>Rates of diagnoses of HIV infection in the US are highest among which age group?</w:t>
      </w:r>
    </w:p>
    <w:p w14:paraId="06E32499" w14:textId="77777777" w:rsidR="0065151B" w:rsidRPr="00DD43A0" w:rsidRDefault="0065151B" w:rsidP="0065151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13-24 years old</w:t>
      </w:r>
    </w:p>
    <w:p w14:paraId="52FFBC53" w14:textId="77777777" w:rsidR="0065151B" w:rsidRPr="00DD43A0" w:rsidRDefault="0065151B" w:rsidP="0065151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/>
        </w:rPr>
      </w:pPr>
      <w:r w:rsidRPr="00DD43A0">
        <w:rPr>
          <w:rFonts w:ascii="Arial" w:hAnsi="Arial" w:cs="Arial"/>
          <w:b/>
        </w:rPr>
        <w:t>25-34 years old</w:t>
      </w:r>
    </w:p>
    <w:p w14:paraId="37E8A594" w14:textId="77777777" w:rsidR="0065151B" w:rsidRPr="00DD43A0" w:rsidRDefault="0065151B" w:rsidP="0065151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35-44 years old</w:t>
      </w:r>
    </w:p>
    <w:p w14:paraId="7324E80B" w14:textId="77777777" w:rsidR="0065151B" w:rsidRPr="00DD43A0" w:rsidRDefault="0065151B" w:rsidP="0065151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45-54 years old</w:t>
      </w:r>
    </w:p>
    <w:p w14:paraId="69E6E08F" w14:textId="77777777" w:rsidR="0065151B" w:rsidRPr="00DD43A0" w:rsidRDefault="0065151B" w:rsidP="0065151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≥ 55 years old</w:t>
      </w:r>
    </w:p>
    <w:p w14:paraId="5941C3CF" w14:textId="77777777" w:rsidR="0065151B" w:rsidRPr="00DD43A0" w:rsidRDefault="0065151B" w:rsidP="0065151B">
      <w:pPr>
        <w:ind w:left="1080"/>
        <w:rPr>
          <w:rFonts w:ascii="Arial" w:hAnsi="Arial" w:cs="Arial"/>
        </w:rPr>
      </w:pPr>
    </w:p>
    <w:p w14:paraId="4B01D1B0" w14:textId="77777777" w:rsidR="0065151B" w:rsidRPr="00DD43A0" w:rsidRDefault="0065151B" w:rsidP="0065151B">
      <w:pPr>
        <w:pStyle w:val="ListParagraph"/>
        <w:spacing w:after="0"/>
        <w:rPr>
          <w:rFonts w:ascii="Arial" w:hAnsi="Arial" w:cs="Arial"/>
        </w:rPr>
      </w:pPr>
      <w:r w:rsidRPr="00DD43A0">
        <w:rPr>
          <w:rFonts w:ascii="Arial" w:hAnsi="Arial" w:cs="Arial"/>
        </w:rPr>
        <w:t xml:space="preserve">The CDC provides 5 categories (the 5 P’s) for sexual history questions when interviewing a patient. Which is </w:t>
      </w:r>
      <w:r w:rsidRPr="00DD43A0">
        <w:rPr>
          <w:rFonts w:ascii="Arial" w:hAnsi="Arial" w:cs="Arial"/>
          <w:u w:val="single"/>
        </w:rPr>
        <w:t>NOT</w:t>
      </w:r>
      <w:r w:rsidRPr="00DD43A0">
        <w:rPr>
          <w:rFonts w:ascii="Arial" w:hAnsi="Arial" w:cs="Arial"/>
        </w:rPr>
        <w:t xml:space="preserve"> one of the 5 P’s?</w:t>
      </w:r>
    </w:p>
    <w:p w14:paraId="1FD61F96" w14:textId="77777777" w:rsidR="0065151B" w:rsidRPr="00DD43A0" w:rsidRDefault="0065151B" w:rsidP="0065151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Partners</w:t>
      </w:r>
    </w:p>
    <w:p w14:paraId="74867E61" w14:textId="77777777" w:rsidR="0065151B" w:rsidRPr="00DD43A0" w:rsidRDefault="0065151B" w:rsidP="0065151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DD43A0">
        <w:rPr>
          <w:rFonts w:ascii="Arial" w:hAnsi="Arial" w:cs="Arial"/>
          <w:b/>
        </w:rPr>
        <w:t>Privacy</w:t>
      </w:r>
    </w:p>
    <w:p w14:paraId="66AB349D" w14:textId="77777777" w:rsidR="0065151B" w:rsidRPr="00DD43A0" w:rsidRDefault="0065151B" w:rsidP="0065151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Past History of Sexually Transmitted Infections</w:t>
      </w:r>
    </w:p>
    <w:p w14:paraId="510E6218" w14:textId="77777777" w:rsidR="0065151B" w:rsidRPr="00DD43A0" w:rsidRDefault="0065151B" w:rsidP="0065151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Practices</w:t>
      </w:r>
    </w:p>
    <w:p w14:paraId="2FD6249C" w14:textId="77777777" w:rsidR="0065151B" w:rsidRPr="00DD43A0" w:rsidRDefault="0065151B" w:rsidP="0065151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DD43A0">
        <w:rPr>
          <w:rFonts w:ascii="Arial" w:hAnsi="Arial" w:cs="Arial"/>
        </w:rPr>
        <w:t>Pregnancy Plans</w:t>
      </w:r>
    </w:p>
    <w:p w14:paraId="0BFBED21" w14:textId="302E6986" w:rsidR="002230A0" w:rsidRPr="0065151B" w:rsidRDefault="002230A0" w:rsidP="0065151B"/>
    <w:sectPr w:rsidR="002230A0" w:rsidRPr="0065151B" w:rsidSect="00634EFF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A1CAC"/>
    <w:multiLevelType w:val="hybridMultilevel"/>
    <w:tmpl w:val="81C60A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AC402A"/>
    <w:multiLevelType w:val="hybridMultilevel"/>
    <w:tmpl w:val="9D706C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71034"/>
    <w:multiLevelType w:val="hybridMultilevel"/>
    <w:tmpl w:val="7E6EB1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765FFF"/>
    <w:multiLevelType w:val="hybridMultilevel"/>
    <w:tmpl w:val="4B4C11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013C57"/>
    <w:multiLevelType w:val="hybridMultilevel"/>
    <w:tmpl w:val="81C60A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AF125C"/>
    <w:multiLevelType w:val="hybridMultilevel"/>
    <w:tmpl w:val="163406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AF343E"/>
    <w:multiLevelType w:val="hybridMultilevel"/>
    <w:tmpl w:val="4A028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676AD"/>
    <w:multiLevelType w:val="hybridMultilevel"/>
    <w:tmpl w:val="3CB440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B95692"/>
    <w:multiLevelType w:val="hybridMultilevel"/>
    <w:tmpl w:val="E626DA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D26016"/>
    <w:multiLevelType w:val="hybridMultilevel"/>
    <w:tmpl w:val="0FFEF2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713B9F"/>
    <w:multiLevelType w:val="hybridMultilevel"/>
    <w:tmpl w:val="1F044B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DA0F75"/>
    <w:multiLevelType w:val="hybridMultilevel"/>
    <w:tmpl w:val="6D56D6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D95560"/>
    <w:multiLevelType w:val="hybridMultilevel"/>
    <w:tmpl w:val="81C60A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276594"/>
    <w:multiLevelType w:val="hybridMultilevel"/>
    <w:tmpl w:val="FD540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E0AF3"/>
    <w:multiLevelType w:val="hybridMultilevel"/>
    <w:tmpl w:val="81C60A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0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  <w:num w:numId="11">
    <w:abstractNumId w:val="8"/>
  </w:num>
  <w:num w:numId="12">
    <w:abstractNumId w:val="1"/>
  </w:num>
  <w:num w:numId="13">
    <w:abstractNumId w:val="2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83A"/>
    <w:rsid w:val="002230A0"/>
    <w:rsid w:val="00276E40"/>
    <w:rsid w:val="00495B25"/>
    <w:rsid w:val="00634EFF"/>
    <w:rsid w:val="0065151B"/>
    <w:rsid w:val="00804716"/>
    <w:rsid w:val="008643B6"/>
    <w:rsid w:val="00F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C8A185"/>
  <w14:defaultImageDpi w14:val="300"/>
  <w15:docId w15:val="{A92F9359-EB41-554D-B4B5-7340EC9A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83A"/>
    <w:pPr>
      <w:spacing w:after="160" w:line="259" w:lineRule="auto"/>
    </w:pPr>
    <w:rPr>
      <w:rFonts w:asciiTheme="minorHAnsi" w:eastAsia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Cannon, Sophie</cp:lastModifiedBy>
  <cp:revision>2</cp:revision>
  <dcterms:created xsi:type="dcterms:W3CDTF">2020-04-07T04:06:00Z</dcterms:created>
  <dcterms:modified xsi:type="dcterms:W3CDTF">2020-08-28T22:06:00Z</dcterms:modified>
</cp:coreProperties>
</file>