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DD3D" w14:textId="77777777" w:rsidR="003E4A6D" w:rsidRPr="002C42A6" w:rsidRDefault="003E4A6D" w:rsidP="003E4A6D">
      <w:pPr>
        <w:pStyle w:val="SuppliedContentStart"/>
      </w:pPr>
    </w:p>
    <w:tbl>
      <w:tblPr>
        <w:tblW w:w="14418" w:type="dxa"/>
        <w:tblLook w:val="04A0" w:firstRow="1" w:lastRow="0" w:firstColumn="1" w:lastColumn="0" w:noHBand="0" w:noVBand="1"/>
      </w:tblPr>
      <w:tblGrid>
        <w:gridCol w:w="14418"/>
      </w:tblGrid>
      <w:tr w:rsidR="003E4A6D" w:rsidRPr="002C42A6" w14:paraId="5866C995" w14:textId="77777777" w:rsidTr="000450DB">
        <w:trPr>
          <w:trHeight w:val="357"/>
        </w:trPr>
        <w:tc>
          <w:tcPr>
            <w:tcW w:w="14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21CBE" w14:textId="77777777" w:rsidR="003E4A6D" w:rsidRPr="002C42A6" w:rsidRDefault="003E4A6D" w:rsidP="000450DB">
            <w:pPr>
              <w:rPr>
                <w:rFonts w:ascii="Arial Unicode MS" w:hAnsi="Arial Unicode MS" w:cs="Arial Unicode MS"/>
                <w:kern w:val="2"/>
                <w:lang w:eastAsia="zh-CN"/>
                <w14:ligatures w14:val="standardContextual"/>
              </w:rPr>
            </w:pPr>
            <w:r w:rsidRPr="002C42A6">
              <w:rPr>
                <w:rFonts w:ascii="Arial Unicode MS" w:hAnsi="Calibri" w:cs="Arial Unicode MS"/>
                <w:b/>
                <w:bCs/>
                <w:kern w:val="2"/>
                <w:lang w:eastAsia="zh-CN"/>
                <w14:ligatures w14:val="standardContextual"/>
              </w:rPr>
              <w:t>Supplemental Fig.</w:t>
            </w:r>
            <w:r w:rsidRPr="002C42A6">
              <w:rPr>
                <w:rFonts w:ascii="Arial Unicode MS" w:hAnsi="Calibri" w:cs="Arial Unicode MS"/>
                <w:b/>
                <w:bCs/>
                <w:kern w:val="2"/>
                <w:lang w:eastAsia="zh-CN"/>
                <w14:ligatures w14:val="standardContextual"/>
              </w:rPr>
              <w:t> </w:t>
            </w:r>
            <w:r w:rsidRPr="002C42A6">
              <w:rPr>
                <w:rFonts w:ascii="Arial Unicode MS" w:hAnsi="Calibri" w:cs="Arial Unicode MS"/>
                <w:b/>
                <w:bCs/>
                <w:kern w:val="2"/>
                <w:lang w:eastAsia="zh-CN"/>
                <w14:ligatures w14:val="standardContextual"/>
              </w:rPr>
              <w:t>1.</w:t>
            </w:r>
            <w:r w:rsidRPr="002C42A6">
              <w:rPr>
                <w:rFonts w:ascii="Arial Unicode MS" w:hAnsi="Calibri" w:cs="Arial Unicode MS"/>
                <w:kern w:val="2"/>
                <w:lang w:eastAsia="zh-CN"/>
                <w14:ligatures w14:val="standardContextual"/>
              </w:rPr>
              <w:t xml:space="preserve"> Association between Hispanic enclave and childhood cancer risks.</w:t>
            </w:r>
          </w:p>
          <w:p w14:paraId="3A15659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</w:p>
          <w:p w14:paraId="61E8018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bookmarkStart w:id="0" w:name="[IMAGE-Fig1_Print.png]"/>
            <w:r w:rsidRPr="002C42A6">
              <w:rPr>
                <w:rFonts w:ascii="Arial Unicode MS" w:hAnsi="Arial" w:cs="Arial Unicode MS"/>
                <w:noProof/>
                <w:sz w:val="20"/>
                <w:szCs w:val="20"/>
              </w:rPr>
              <w:drawing>
                <wp:inline distT="0" distB="0" distL="0" distR="0" wp14:anchorId="30EAA49A" wp14:editId="34B96C35">
                  <wp:extent cx="5515200" cy="3078061"/>
                  <wp:effectExtent l="0" t="0" r="0" b="8255"/>
                  <wp:docPr id="62722394" name="Picture 1" descr="A graph with colorful dots and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22394" name="Picture 1" descr="A graph with colorful dots and lines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8480" cy="3102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1C8FEC3E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bookmarkStart w:id="1" w:name="[IMAGE-Fig2_Print.png]"/>
            <w:r w:rsidRPr="002C42A6">
              <w:rPr>
                <w:rFonts w:ascii="Arial Unicode MS" w:hAnsi="Arial" w:cs="Arial Unicode MS"/>
                <w:noProof/>
                <w:sz w:val="20"/>
                <w:szCs w:val="20"/>
              </w:rPr>
              <w:drawing>
                <wp:inline distT="0" distB="0" distL="0" distR="0" wp14:anchorId="4878F2F0" wp14:editId="630CB82D">
                  <wp:extent cx="5544000" cy="3066525"/>
                  <wp:effectExtent l="0" t="0" r="0" b="635"/>
                  <wp:docPr id="1517753862" name="Picture 1" descr="A graph with colorful dots and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7753862" name="Picture 1" descr="A graph with colorful dots and lines&#10;&#10;Description automatically generated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0203" cy="310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</w:tr>
    </w:tbl>
    <w:p w14:paraId="7A5048C5" w14:textId="77777777" w:rsidR="003E4A6D" w:rsidRPr="002C42A6" w:rsidRDefault="003E4A6D" w:rsidP="003E4A6D"/>
    <w:p w14:paraId="7E58B9ED" w14:textId="77777777" w:rsidR="003E4A6D" w:rsidRPr="002C42A6" w:rsidRDefault="003E4A6D" w:rsidP="003E4A6D">
      <w:pPr>
        <w:rPr>
          <w:rFonts w:ascii="Arial Unicode MS" w:hAnsi="Arial Unicode MS" w:cs="Arial Unicode MS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91"/>
        <w:gridCol w:w="1396"/>
        <w:gridCol w:w="1574"/>
        <w:gridCol w:w="1835"/>
        <w:gridCol w:w="1830"/>
      </w:tblGrid>
      <w:tr w:rsidR="003E4A6D" w:rsidRPr="002C42A6" w14:paraId="6C7FDA45" w14:textId="77777777" w:rsidTr="000450DB">
        <w:trPr>
          <w:trHeight w:val="398"/>
        </w:trPr>
        <w:tc>
          <w:tcPr>
            <w:tcW w:w="1341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1C644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Supplemental Table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 xml:space="preserve">1.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ORs for childhood cancer risk among children of US-born Hispanic mothers by Hispanic enclave tertile</w:t>
            </w:r>
          </w:p>
        </w:tc>
      </w:tr>
      <w:tr w:rsidR="003E4A6D" w:rsidRPr="002C42A6" w14:paraId="7769F7C1" w14:textId="77777777" w:rsidTr="000450DB">
        <w:trPr>
          <w:trHeight w:val="398"/>
        </w:trPr>
        <w:tc>
          <w:tcPr>
            <w:tcW w:w="359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7FE57269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3355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</w:p>
        </w:tc>
        <w:tc>
          <w:tcPr>
            <w:tcW w:w="7774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1901DC3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Low vs High</w:t>
            </w:r>
          </w:p>
        </w:tc>
      </w:tr>
      <w:tr w:rsidR="003E4A6D" w:rsidRPr="002C42A6" w14:paraId="6AF60641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5295C9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48FE6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High (Reference)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55CDE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Low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C9E2A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Crude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07F2B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b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</w:t>
            </w:r>
          </w:p>
        </w:tc>
      </w:tr>
      <w:tr w:rsidR="003E4A6D" w:rsidRPr="002C42A6" w14:paraId="5AB389C4" w14:textId="77777777" w:rsidTr="000450DB">
        <w:trPr>
          <w:trHeight w:val="340"/>
        </w:trPr>
        <w:tc>
          <w:tcPr>
            <w:tcW w:w="359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ACDE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Controls</w:t>
            </w:r>
          </w:p>
        </w:tc>
        <w:tc>
          <w:tcPr>
            <w:tcW w:w="204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A963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13719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0F6A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18021</w:t>
            </w:r>
          </w:p>
        </w:tc>
        <w:tc>
          <w:tcPr>
            <w:tcW w:w="272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3FDA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6A92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</w:tr>
      <w:tr w:rsidR="003E4A6D" w:rsidRPr="002C42A6" w14:paraId="2F268A2E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B90D5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Cases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41234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740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F3843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23B32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0.99 (0.89, 1.09)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9DC1F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0.99 (0.87, 1.12)</w:t>
            </w:r>
          </w:p>
        </w:tc>
      </w:tr>
      <w:tr w:rsidR="003E4A6D" w:rsidRPr="002C42A6" w14:paraId="4DC88905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FC6B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lastRenderedPageBreak/>
              <w:t xml:space="preserve">Acute lymphoblastic leukemia 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69F8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2406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C904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1.09 (0.92, 1.29)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7886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1.13 (0.89, 1.42)</w:t>
            </w:r>
          </w:p>
        </w:tc>
      </w:tr>
      <w:tr w:rsidR="003E4A6D" w:rsidRPr="002C42A6" w14:paraId="553AA490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D6819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Acute myeloid leukemia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F546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6050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ACE6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0.73 (0.48, 1.10)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E2E8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0.67 (0.40, 1.11)</w:t>
            </w:r>
          </w:p>
        </w:tc>
      </w:tr>
      <w:tr w:rsidR="003E4A6D" w:rsidRPr="002C42A6" w14:paraId="0C89F97C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80DC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Astrocytoma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4EFC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0258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D4DC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1.09 (0.75, 1.60)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E27C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1.32 (0.81, 2.15)</w:t>
            </w:r>
          </w:p>
        </w:tc>
      </w:tr>
      <w:tr w:rsidR="003E4A6D" w:rsidRPr="002C42A6" w14:paraId="7BBE4115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4AFE3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Ependymoma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C66E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400F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69A5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1.14 (0.61, 2.14)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AD5F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1.35 (0.63, 2.89)</w:t>
            </w:r>
          </w:p>
        </w:tc>
      </w:tr>
      <w:tr w:rsidR="003E4A6D" w:rsidRPr="002C42A6" w14:paraId="622A04FF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3CE3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Medulloblastoma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B237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C865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B7A9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1.20 (0.61, 2.34)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C01B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1.62 (0.67, 3.88)</w:t>
            </w:r>
          </w:p>
        </w:tc>
      </w:tr>
      <w:tr w:rsidR="003E4A6D" w:rsidRPr="002C42A6" w14:paraId="513AA32B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E83B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Germ cell 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04F4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E7FC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80B7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0.98 (0.56, 1.69)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C5EB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0.78 (0.40, 1.54)</w:t>
            </w:r>
          </w:p>
        </w:tc>
      </w:tr>
      <w:tr w:rsidR="003E4A6D" w:rsidRPr="002C42A6" w14:paraId="2079AD51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278C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Yolk sac tumors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0EB3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CBDA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38DB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1.82 (0.65, 5.12)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1C46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1.48 (0.46, 4.72)</w:t>
            </w:r>
          </w:p>
        </w:tc>
      </w:tr>
      <w:tr w:rsidR="003E4A6D" w:rsidRPr="002C42A6" w14:paraId="37FB1963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AD1E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Teratoma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407E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EFE9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A5F2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0.89 (0.42, 1.89)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1CCC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0.66 (0.26, 1.64)</w:t>
            </w:r>
          </w:p>
        </w:tc>
      </w:tr>
      <w:tr w:rsidR="003E4A6D" w:rsidRPr="002C42A6" w14:paraId="2B53AAC7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9ABEE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Hepatoblastoma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58F7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CD4E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1004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0.61 (0.35, 1.08)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58E5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0.44 (0.19, 1.01)</w:t>
            </w:r>
          </w:p>
        </w:tc>
      </w:tr>
      <w:tr w:rsidR="003E4A6D" w:rsidRPr="002C42A6" w14:paraId="7B5CA3AE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B6D1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Non-Hodgkin lymphoma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4A1D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1551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A8F8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0.86 (0.48, 1.55)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FFF2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1.14 (0.52, 2.51)</w:t>
            </w:r>
          </w:p>
        </w:tc>
      </w:tr>
      <w:tr w:rsidR="003E4A6D" w:rsidRPr="002C42A6" w14:paraId="211911D8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037A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Neuroblastoma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4F69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4B34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F96D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0.89 (0.64, 1.24)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BB34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0.72 (0.47, 1.10)</w:t>
            </w:r>
          </w:p>
        </w:tc>
      </w:tr>
      <w:tr w:rsidR="003E4A6D" w:rsidRPr="002C42A6" w14:paraId="1310AF71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E52A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Retinoblastoma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5999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16C2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DEBA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1.14 (0.73, 1.77)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6525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0.98 (0.55, 1.74)</w:t>
            </w:r>
          </w:p>
        </w:tc>
      </w:tr>
      <w:tr w:rsidR="003E4A6D" w:rsidRPr="002C42A6" w14:paraId="3B5C0934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73681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Unilateral 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2AC0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E9F7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7E8E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1.17 (0.71, 1.93)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DBB0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1.06 (0.58, 1.93)</w:t>
            </w:r>
          </w:p>
        </w:tc>
      </w:tr>
      <w:tr w:rsidR="003E4A6D" w:rsidRPr="002C42A6" w14:paraId="354C19FF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9E2A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Bilateral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A48C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63DF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4713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0.95 (0.37, 2.40)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748A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0.62 (0.14, 2.76)</w:t>
            </w:r>
          </w:p>
        </w:tc>
      </w:tr>
      <w:tr w:rsidR="003E4A6D" w:rsidRPr="002C42A6" w14:paraId="387630B6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E1CD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Soft tissue sarcomas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5F9D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F7A3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13FA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1.40 (0.91, 2.15)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43DD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1.56 (0.94, 2.61)</w:t>
            </w:r>
          </w:p>
        </w:tc>
      </w:tr>
      <w:tr w:rsidR="003E4A6D" w:rsidRPr="002C42A6" w14:paraId="60C2647F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77F6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Rhabdomyosarcoma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F384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E0B6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8369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1.52 (0.87, 2.67)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27C2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1.51 (0.80, 2.86)</w:t>
            </w:r>
          </w:p>
        </w:tc>
      </w:tr>
      <w:tr w:rsidR="003E4A6D" w:rsidRPr="002C42A6" w14:paraId="26460DA5" w14:textId="77777777" w:rsidTr="000450DB">
        <w:trPr>
          <w:trHeight w:val="340"/>
        </w:trPr>
        <w:tc>
          <w:tcPr>
            <w:tcW w:w="359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C96450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Wilms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’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tumor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BE34F7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A6DA42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40923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1.17 (0.82, 1.66)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7370EF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1.08 (0.69, 1.67)</w:t>
            </w:r>
          </w:p>
        </w:tc>
      </w:tr>
      <w:tr w:rsidR="003E4A6D" w:rsidRPr="002C42A6" w14:paraId="03398676" w14:textId="77777777" w:rsidTr="000450DB">
        <w:trPr>
          <w:trHeight w:val="340"/>
        </w:trPr>
        <w:tc>
          <w:tcPr>
            <w:tcW w:w="1341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68864CB4" w14:textId="77777777" w:rsidR="003E4A6D" w:rsidRPr="002C42A6" w:rsidRDefault="003E4A6D" w:rsidP="000450DB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adjusted for year of birth</w:t>
            </w:r>
          </w:p>
        </w:tc>
      </w:tr>
      <w:tr w:rsidR="003E4A6D" w:rsidRPr="002C42A6" w14:paraId="7254AB4E" w14:textId="77777777" w:rsidTr="000450DB">
        <w:trPr>
          <w:trHeight w:val="340"/>
        </w:trPr>
        <w:tc>
          <w:tcPr>
            <w:tcW w:w="13410" w:type="dxa"/>
            <w:gridSpan w:val="5"/>
            <w:tcBorders>
              <w:top w:val="nil"/>
              <w:left w:val="nil"/>
              <w:bottom w:val="nil"/>
            </w:tcBorders>
            <w:noWrap/>
          </w:tcPr>
          <w:p w14:paraId="50E81404" w14:textId="77777777" w:rsidR="003E4A6D" w:rsidRPr="002C42A6" w:rsidRDefault="003E4A6D" w:rsidP="000450DB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 xml:space="preserve">b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for year of birth, maternal age, maternal nativity, census-based nSES, paternal ethnicity, paternal age</w:t>
            </w:r>
          </w:p>
        </w:tc>
      </w:tr>
    </w:tbl>
    <w:p w14:paraId="353CB59D" w14:textId="77777777" w:rsidR="003E4A6D" w:rsidRPr="002C42A6" w:rsidRDefault="003E4A6D" w:rsidP="003E4A6D"/>
    <w:tbl>
      <w:tblPr>
        <w:tblW w:w="0" w:type="auto"/>
        <w:tblLook w:val="04A0" w:firstRow="1" w:lastRow="0" w:firstColumn="1" w:lastColumn="0" w:noHBand="0" w:noVBand="1"/>
      </w:tblPr>
      <w:tblGrid>
        <w:gridCol w:w="2391"/>
        <w:gridCol w:w="1396"/>
        <w:gridCol w:w="1574"/>
        <w:gridCol w:w="1835"/>
        <w:gridCol w:w="1830"/>
      </w:tblGrid>
      <w:tr w:rsidR="003E4A6D" w:rsidRPr="002C42A6" w14:paraId="069A23EE" w14:textId="77777777" w:rsidTr="000450DB">
        <w:trPr>
          <w:trHeight w:val="363"/>
        </w:trPr>
        <w:tc>
          <w:tcPr>
            <w:tcW w:w="1361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75101FA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</w:p>
        </w:tc>
      </w:tr>
      <w:tr w:rsidR="003E4A6D" w:rsidRPr="002C42A6" w14:paraId="42A37EE4" w14:textId="77777777" w:rsidTr="000450DB">
        <w:trPr>
          <w:trHeight w:val="363"/>
        </w:trPr>
        <w:tc>
          <w:tcPr>
            <w:tcW w:w="1361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62611D07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Supplemental Table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 xml:space="preserve">2.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ORs for childhood cancer risk among children of foreign-born Hispanic mothers by Hispanic enclave tertile</w:t>
            </w:r>
          </w:p>
        </w:tc>
      </w:tr>
      <w:tr w:rsidR="003E4A6D" w:rsidRPr="002C42A6" w14:paraId="72E0D116" w14:textId="77777777" w:rsidTr="000450DB">
        <w:trPr>
          <w:trHeight w:val="363"/>
        </w:trPr>
        <w:tc>
          <w:tcPr>
            <w:tcW w:w="364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1547D982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7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FFA3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</w:p>
        </w:tc>
        <w:tc>
          <w:tcPr>
            <w:tcW w:w="788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2DDD27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Low vs High</w:t>
            </w:r>
          </w:p>
        </w:tc>
      </w:tr>
      <w:tr w:rsidR="003E4A6D" w:rsidRPr="002C42A6" w14:paraId="66077782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C22FD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B1B52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High (Reference)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7F6A8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Low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27142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Crude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3D558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b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</w:t>
            </w:r>
          </w:p>
        </w:tc>
      </w:tr>
      <w:tr w:rsidR="003E4A6D" w:rsidRPr="002C42A6" w14:paraId="62ED3686" w14:textId="77777777" w:rsidTr="000450DB">
        <w:trPr>
          <w:trHeight w:val="363"/>
        </w:trPr>
        <w:tc>
          <w:tcPr>
            <w:tcW w:w="364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0910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Controls</w:t>
            </w:r>
          </w:p>
        </w:tc>
        <w:tc>
          <w:tcPr>
            <w:tcW w:w="207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90C2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40377</w:t>
            </w:r>
          </w:p>
        </w:tc>
        <w:tc>
          <w:tcPr>
            <w:tcW w:w="235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497C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20146</w:t>
            </w:r>
          </w:p>
        </w:tc>
        <w:tc>
          <w:tcPr>
            <w:tcW w:w="276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0669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BB36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</w:tr>
      <w:tr w:rsidR="003E4A6D" w:rsidRPr="002C42A6" w14:paraId="7FD239EE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51ABE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Cases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3D05C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1896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14627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13272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0.96 (0.87, 1.05)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D209E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0.93 (0.83, 1.04)</w:t>
            </w:r>
          </w:p>
        </w:tc>
      </w:tr>
      <w:tr w:rsidR="003E4A6D" w:rsidRPr="002C42A6" w14:paraId="16088983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551F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Acute lymphoblastic leukemia 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5C61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D795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594D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0.92 (0.80, 1.06)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AD9F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0.92 (0.77, 1.10)</w:t>
            </w:r>
          </w:p>
        </w:tc>
      </w:tr>
      <w:tr w:rsidR="003E4A6D" w:rsidRPr="002C42A6" w14:paraId="0931C3DD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0239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Acute myeloid leukemia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1DF6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5195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9CFA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0.91 (0.66, 1.26)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1457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0.83 (0.54, 1.28)</w:t>
            </w:r>
          </w:p>
        </w:tc>
      </w:tr>
      <w:tr w:rsidR="003E4A6D" w:rsidRPr="002C42A6" w14:paraId="1C5CC1F9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3B78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Astrocytoma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4590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8817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A975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0.88 (0.61, 1.27)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D46A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0.82 (0.52, 1.32)</w:t>
            </w:r>
          </w:p>
        </w:tc>
      </w:tr>
      <w:tr w:rsidR="003E4A6D" w:rsidRPr="002C42A6" w14:paraId="361300F6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A3B9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Ependymoma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D947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51C9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7207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0.74 (0.39, 1.41)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4DA2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0.57 (0.24, 1.35)</w:t>
            </w:r>
          </w:p>
        </w:tc>
      </w:tr>
      <w:tr w:rsidR="003E4A6D" w:rsidRPr="002C42A6" w14:paraId="772077D7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8A693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Medulloblastoma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B1AA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9B2C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BAAA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1.23 (0.67, 2.26)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D700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1.50 (0.69, 3.29)</w:t>
            </w:r>
          </w:p>
        </w:tc>
      </w:tr>
      <w:tr w:rsidR="003E4A6D" w:rsidRPr="002C42A6" w14:paraId="431693BA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25A2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Germ cell 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89AE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B4D8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95A0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(0.68, 1.55)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09F2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0.91 (0.51, 1.61)</w:t>
            </w:r>
          </w:p>
        </w:tc>
      </w:tr>
      <w:tr w:rsidR="003E4A6D" w:rsidRPr="002C42A6" w14:paraId="41C7D76B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E2A73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Yolk sac tumors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F5C7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BF1A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2E0D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0.80 (0.44, 1.45)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7BF0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0.66 (0.32, 1.38)</w:t>
            </w:r>
          </w:p>
        </w:tc>
      </w:tr>
      <w:tr w:rsidR="003E4A6D" w:rsidRPr="002C42A6" w14:paraId="566EADB3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FEB21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Teratoma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C20D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589E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7ADD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1.36 (0.74, 2.49)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606C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1.04 (0.44, 2.45)</w:t>
            </w:r>
          </w:p>
        </w:tc>
      </w:tr>
      <w:tr w:rsidR="003E4A6D" w:rsidRPr="002C42A6" w14:paraId="781BE8C0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A88B7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lastRenderedPageBreak/>
              <w:t>Hepatoblastoma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BB96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4BE6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90CF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1.39 (0.89, 2.15)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2921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1.32 (0.79, 2.22)</w:t>
            </w:r>
          </w:p>
        </w:tc>
      </w:tr>
      <w:tr w:rsidR="003E4A6D" w:rsidRPr="002C42A6" w14:paraId="344EEFFC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D10D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Non-Hodgkin lymphoma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D366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D86E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E2D0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0.66 (0.42, 1.05)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34EB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0.58 (0.32, 1.07)</w:t>
            </w:r>
          </w:p>
        </w:tc>
      </w:tr>
      <w:tr w:rsidR="003E4A6D" w:rsidRPr="002C42A6" w14:paraId="36C78901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970E9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Neuroblastoma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D76B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0C6D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8F6F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1.23 (0.94, 1.62)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6C81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0.89 (0.62, 1.28)</w:t>
            </w:r>
          </w:p>
        </w:tc>
      </w:tr>
      <w:tr w:rsidR="003E4A6D" w:rsidRPr="002C42A6" w14:paraId="389E33E2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FB2F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Retinoblastoma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2ACF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3434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8945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0.80 (0.55, 1.15)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FCB7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0.59 (0.38, 0.91)</w:t>
            </w:r>
          </w:p>
        </w:tc>
      </w:tr>
      <w:tr w:rsidR="003E4A6D" w:rsidRPr="002C42A6" w14:paraId="69F916C3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924C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Unilateral 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5425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F894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1678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0.89 (0.58, 1.36)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E0CA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0.67 (0.41, 1.08)</w:t>
            </w:r>
          </w:p>
        </w:tc>
      </w:tr>
      <w:tr w:rsidR="003E4A6D" w:rsidRPr="002C42A6" w14:paraId="7A5A21C3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B242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Bilateral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7134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AA71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7F3B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0.67 (0.35, 1.27)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DAAB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0.46 (0.20, 1.05)</w:t>
            </w:r>
          </w:p>
        </w:tc>
      </w:tr>
      <w:tr w:rsidR="003E4A6D" w:rsidRPr="002C42A6" w14:paraId="68A9F443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E318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Soft tissue sarcomas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F9D8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A290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45F7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(0.70, 1.52)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FFA8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1.32 (0.81, 2.15)</w:t>
            </w:r>
          </w:p>
        </w:tc>
      </w:tr>
      <w:tr w:rsidR="003E4A6D" w:rsidRPr="002C42A6" w14:paraId="030EC030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CA087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Rhabdomyosarcoma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7545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BDD7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BA66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1.32 (0.82, 2.14)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B692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1.66 (0.91, 3.03)</w:t>
            </w:r>
          </w:p>
        </w:tc>
      </w:tr>
      <w:tr w:rsidR="003E4A6D" w:rsidRPr="002C42A6" w14:paraId="19F32041" w14:textId="77777777" w:rsidTr="000450DB">
        <w:trPr>
          <w:trHeight w:val="363"/>
        </w:trPr>
        <w:tc>
          <w:tcPr>
            <w:tcW w:w="364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7EFA6E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Wilms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’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tumor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FE4133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BC10CA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80F320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1.24 (0.93, 1.67)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FEAB0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1.32 (0.90, 1.94)</w:t>
            </w:r>
          </w:p>
        </w:tc>
      </w:tr>
      <w:tr w:rsidR="003E4A6D" w:rsidRPr="002C42A6" w14:paraId="07673B2D" w14:textId="77777777" w:rsidTr="000450DB">
        <w:trPr>
          <w:trHeight w:val="363"/>
        </w:trPr>
        <w:tc>
          <w:tcPr>
            <w:tcW w:w="1361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1F291DC1" w14:textId="77777777" w:rsidR="003E4A6D" w:rsidRPr="002C42A6" w:rsidRDefault="003E4A6D" w:rsidP="000450DB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adjusted for year of birth</w:t>
            </w:r>
          </w:p>
        </w:tc>
      </w:tr>
      <w:tr w:rsidR="003E4A6D" w:rsidRPr="002C42A6" w14:paraId="5EAA7B51" w14:textId="77777777" w:rsidTr="000450DB">
        <w:trPr>
          <w:trHeight w:val="363"/>
        </w:trPr>
        <w:tc>
          <w:tcPr>
            <w:tcW w:w="1361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1E55DA7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  <w:vertAlign w:val="superscript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 xml:space="preserve">b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for year of birth, maternal age, maternal nativity, census-based nSES, paternal ethnicity, paternal age</w:t>
            </w:r>
          </w:p>
        </w:tc>
      </w:tr>
    </w:tbl>
    <w:p w14:paraId="4D49B0D6" w14:textId="77777777" w:rsidR="003E4A6D" w:rsidRPr="002C42A6" w:rsidRDefault="003E4A6D" w:rsidP="003E4A6D"/>
    <w:tbl>
      <w:tblPr>
        <w:tblW w:w="0" w:type="auto"/>
        <w:tblLook w:val="04A0" w:firstRow="1" w:lastRow="0" w:firstColumn="1" w:lastColumn="0" w:noHBand="0" w:noVBand="1"/>
      </w:tblPr>
      <w:tblGrid>
        <w:gridCol w:w="2366"/>
        <w:gridCol w:w="1384"/>
        <w:gridCol w:w="1560"/>
        <w:gridCol w:w="1819"/>
        <w:gridCol w:w="1897"/>
      </w:tblGrid>
      <w:tr w:rsidR="003E4A6D" w:rsidRPr="002C42A6" w14:paraId="0A5E3D99" w14:textId="77777777" w:rsidTr="000450DB">
        <w:trPr>
          <w:trHeight w:val="349"/>
        </w:trPr>
        <w:tc>
          <w:tcPr>
            <w:tcW w:w="139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11D67D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Supplemental Table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3.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Adjusted ORs for childhood cancer risk among Hispanic mothers living in LA by Hispanic enclave tertile</w:t>
            </w:r>
          </w:p>
        </w:tc>
      </w:tr>
      <w:tr w:rsidR="003E4A6D" w:rsidRPr="002C42A6" w14:paraId="1741E463" w14:textId="77777777" w:rsidTr="000450DB">
        <w:trPr>
          <w:trHeight w:val="349"/>
        </w:trPr>
        <w:tc>
          <w:tcPr>
            <w:tcW w:w="369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5C6DD54C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0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C9FB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</w:p>
        </w:tc>
        <w:tc>
          <w:tcPr>
            <w:tcW w:w="8144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1FA8514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Low vs High</w:t>
            </w:r>
          </w:p>
        </w:tc>
      </w:tr>
      <w:tr w:rsidR="003E4A6D" w:rsidRPr="002C42A6" w14:paraId="0E795557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E35F2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C6A6C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High (Reference)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F7DB1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Low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9C8B7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Crude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9F688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b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</w:t>
            </w:r>
          </w:p>
        </w:tc>
      </w:tr>
      <w:tr w:rsidR="003E4A6D" w:rsidRPr="002C42A6" w14:paraId="34F962E7" w14:textId="77777777" w:rsidTr="000450DB">
        <w:trPr>
          <w:trHeight w:val="349"/>
        </w:trPr>
        <w:tc>
          <w:tcPr>
            <w:tcW w:w="369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BA5B9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Controls</w:t>
            </w:r>
          </w:p>
        </w:tc>
        <w:tc>
          <w:tcPr>
            <w:tcW w:w="21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1901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29627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25D3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6617</w:t>
            </w:r>
          </w:p>
        </w:tc>
        <w:tc>
          <w:tcPr>
            <w:tcW w:w="281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EAEB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0A07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</w:tr>
      <w:tr w:rsidR="003E4A6D" w:rsidRPr="002C42A6" w14:paraId="03A4D1C0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54180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Cases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2B864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1503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CB770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A1756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1.04 (0.91, 1.18)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22871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1.02 (0.83, 1.25)</w:t>
            </w:r>
          </w:p>
        </w:tc>
      </w:tr>
      <w:tr w:rsidR="003E4A6D" w:rsidRPr="002C42A6" w14:paraId="4C3ADEDA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F7150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Acute lymphoblastic leukemia 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AFD9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FDA3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3E8B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1.00 (0.82, 1.23)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49CA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1.26 (0.89, 1.78)</w:t>
            </w:r>
          </w:p>
        </w:tc>
      </w:tr>
      <w:tr w:rsidR="003E4A6D" w:rsidRPr="002C42A6" w14:paraId="3A1FD081" w14:textId="77777777" w:rsidTr="000450DB">
        <w:trPr>
          <w:trHeight w:val="335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43AE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Acute myeloid leukemia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52E8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6ACC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E85C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1.04 (0.64, 1.69)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E6A4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0.65 (0.30, 1.40)</w:t>
            </w:r>
          </w:p>
        </w:tc>
      </w:tr>
      <w:tr w:rsidR="003E4A6D" w:rsidRPr="002C42A6" w14:paraId="55D47DE9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EACDE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Astrocytoma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AAFD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8BA3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D04D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0.59 (0.29, 1.18)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031D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0.64 (0.21, 1.97)</w:t>
            </w:r>
          </w:p>
        </w:tc>
      </w:tr>
      <w:tr w:rsidR="003E4A6D" w:rsidRPr="002C42A6" w14:paraId="108365DC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F4310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Ependymoma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C9A7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EEFB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0396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1.14 (0.51, 2.53)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79F3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0.98 (0.31, 3.14)</w:t>
            </w:r>
          </w:p>
        </w:tc>
      </w:tr>
      <w:tr w:rsidR="003E4A6D" w:rsidRPr="002C42A6" w14:paraId="701055A5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765D7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Medulloblastoma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AB66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5852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&lt;</w:t>
            </w: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 </w:t>
            </w: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3332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----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DC87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----</w:t>
            </w:r>
          </w:p>
        </w:tc>
      </w:tr>
      <w:tr w:rsidR="003E4A6D" w:rsidRPr="002C42A6" w14:paraId="5C9ABD70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281A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Germ cell 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5582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3EAF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A104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0.72 (0.34, 1.53)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F21A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0.45 (0.18, 1.10)</w:t>
            </w:r>
          </w:p>
        </w:tc>
      </w:tr>
      <w:tr w:rsidR="003E4A6D" w:rsidRPr="002C42A6" w14:paraId="69668EAE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24D41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Yolk sac tumors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A772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8EF8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&lt;</w:t>
            </w: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 </w:t>
            </w: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9CCE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----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6C95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----</w:t>
            </w:r>
          </w:p>
        </w:tc>
      </w:tr>
      <w:tr w:rsidR="003E4A6D" w:rsidRPr="002C42A6" w14:paraId="33DB2257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C8A0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Teratoma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7AF5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F82E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E15B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1.29 (0.52, 3.21)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3C4A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0.54 (0.15, 1.88)</w:t>
            </w:r>
          </w:p>
        </w:tc>
      </w:tr>
      <w:tr w:rsidR="003E4A6D" w:rsidRPr="002C42A6" w14:paraId="69D705F0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132E0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Hepatoblastoma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C25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0A2E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5321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0.95 (0.48, 1.88)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021A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0.65 (0.22, 1.96)</w:t>
            </w:r>
          </w:p>
        </w:tc>
      </w:tr>
      <w:tr w:rsidR="003E4A6D" w:rsidRPr="002C42A6" w14:paraId="5A37CD91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BA9F7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Non-Hodgkin lymphoma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46A8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6C7C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B133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0.83 (0.41, 1.69)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D948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0.67 (0.27, 1.64)</w:t>
            </w:r>
          </w:p>
        </w:tc>
      </w:tr>
      <w:tr w:rsidR="003E4A6D" w:rsidRPr="002C42A6" w14:paraId="07AB7EFF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61B4E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Neuroblastoma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23AD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7B96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0447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1.37 (0.94, 2.00)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03F5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0.94 (0.49, 1.81)</w:t>
            </w:r>
          </w:p>
        </w:tc>
      </w:tr>
      <w:tr w:rsidR="003E4A6D" w:rsidRPr="002C42A6" w14:paraId="5B684B9E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3B6B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Retinoblastoma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50ED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6A30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8E60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0.71 (0.40, 1.28)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CC9D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0.57 (0.26, 1.23)</w:t>
            </w:r>
          </w:p>
        </w:tc>
      </w:tr>
      <w:tr w:rsidR="003E4A6D" w:rsidRPr="002C42A6" w14:paraId="6D579276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9D8A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Unilateral 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A040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8FCD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9D4A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0.97 (0.52, 1.80)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0A64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0.88 (0.40, 1.94)</w:t>
            </w:r>
          </w:p>
        </w:tc>
      </w:tr>
      <w:tr w:rsidR="003E4A6D" w:rsidRPr="002C42A6" w14:paraId="1E58805E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A9A33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Bilateral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A6E9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09AE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&lt;</w:t>
            </w: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 </w:t>
            </w: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43F7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----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3184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----</w:t>
            </w:r>
          </w:p>
        </w:tc>
      </w:tr>
      <w:tr w:rsidR="003E4A6D" w:rsidRPr="002C42A6" w14:paraId="22DE0ED7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15EAE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Soft tissue sarcomas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A0C7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CB6C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CB4B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1.44 (0.85, 2.43)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D310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2.04 (1.02, 4.07)</w:t>
            </w:r>
          </w:p>
        </w:tc>
      </w:tr>
      <w:tr w:rsidR="003E4A6D" w:rsidRPr="002C42A6" w14:paraId="013BD9A2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C244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Rhabdomyosarcoma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866E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14F3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9B96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1.85 (1.04, 3.29)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A102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2.71 (1.27, 5.79)</w:t>
            </w:r>
          </w:p>
        </w:tc>
      </w:tr>
      <w:tr w:rsidR="003E4A6D" w:rsidRPr="002C42A6" w14:paraId="1EF5ED21" w14:textId="77777777" w:rsidTr="000450DB">
        <w:trPr>
          <w:trHeight w:val="349"/>
        </w:trPr>
        <w:tc>
          <w:tcPr>
            <w:tcW w:w="369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018C76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Wilms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’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tumor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1A5E8E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4E48CF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F005ED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1.63 (1.13, 2.36)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C42EFC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2.23 (1.26, 3.94)</w:t>
            </w:r>
          </w:p>
        </w:tc>
      </w:tr>
      <w:tr w:rsidR="003E4A6D" w:rsidRPr="002C42A6" w14:paraId="4396B010" w14:textId="77777777" w:rsidTr="000450DB">
        <w:trPr>
          <w:trHeight w:val="349"/>
        </w:trPr>
        <w:tc>
          <w:tcPr>
            <w:tcW w:w="1395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5B96CF2C" w14:textId="77777777" w:rsidR="003E4A6D" w:rsidRPr="002C42A6" w:rsidRDefault="003E4A6D" w:rsidP="000450DB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adjusted for year of birth</w:t>
            </w:r>
          </w:p>
        </w:tc>
      </w:tr>
      <w:tr w:rsidR="003E4A6D" w:rsidRPr="002C42A6" w14:paraId="547AC924" w14:textId="77777777" w:rsidTr="000450DB">
        <w:trPr>
          <w:trHeight w:val="349"/>
        </w:trPr>
        <w:tc>
          <w:tcPr>
            <w:tcW w:w="139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06ED30EE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  <w:vertAlign w:val="superscript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lastRenderedPageBreak/>
              <w:t xml:space="preserve">b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for year of birth, maternal age, maternal nativity, census-based nSES, paternal ethnicity, paternal age</w:t>
            </w:r>
          </w:p>
        </w:tc>
      </w:tr>
    </w:tbl>
    <w:p w14:paraId="05834A24" w14:textId="77777777" w:rsidR="003E4A6D" w:rsidRPr="002C42A6" w:rsidRDefault="003E4A6D" w:rsidP="003E4A6D">
      <w:pPr>
        <w:rPr>
          <w:rFonts w:ascii="Arial Unicode MS" w:hAnsi="Arial Unicode MS" w:cs="Arial Unicode MS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89"/>
        <w:gridCol w:w="1397"/>
        <w:gridCol w:w="1575"/>
        <w:gridCol w:w="1836"/>
        <w:gridCol w:w="1829"/>
      </w:tblGrid>
      <w:tr w:rsidR="003E4A6D" w:rsidRPr="002C42A6" w14:paraId="1732B450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18BFF550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Supplemental Table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 xml:space="preserve">4.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ORs for childhood cancer risk among births after 1998 by Hispanic enclave tertile</w:t>
            </w:r>
          </w:p>
        </w:tc>
      </w:tr>
      <w:tr w:rsidR="003E4A6D" w:rsidRPr="002C42A6" w14:paraId="51A4E704" w14:textId="77777777" w:rsidTr="000450DB">
        <w:trPr>
          <w:trHeight w:val="344"/>
        </w:trPr>
        <w:tc>
          <w:tcPr>
            <w:tcW w:w="36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0F3C2806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8222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</w:p>
        </w:tc>
        <w:tc>
          <w:tcPr>
            <w:tcW w:w="799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2BA41AC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Low vs High</w:t>
            </w:r>
          </w:p>
        </w:tc>
      </w:tr>
      <w:tr w:rsidR="003E4A6D" w:rsidRPr="002C42A6" w14:paraId="394FF7AB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3F554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B8447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High (Reference)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2651E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Low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2012B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Crude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7B82A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b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</w:t>
            </w:r>
          </w:p>
        </w:tc>
      </w:tr>
      <w:tr w:rsidR="003E4A6D" w:rsidRPr="002C42A6" w14:paraId="155180E2" w14:textId="77777777" w:rsidTr="000450DB">
        <w:trPr>
          <w:trHeight w:val="344"/>
        </w:trPr>
        <w:tc>
          <w:tcPr>
            <w:tcW w:w="369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D1B09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Controls</w:t>
            </w:r>
          </w:p>
        </w:tc>
        <w:tc>
          <w:tcPr>
            <w:tcW w:w="210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2FFC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30974</w:t>
            </w:r>
          </w:p>
        </w:tc>
        <w:tc>
          <w:tcPr>
            <w:tcW w:w="239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BA1D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21963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D0E5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B4FC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</w:tr>
      <w:tr w:rsidR="003E4A6D" w:rsidRPr="002C42A6" w14:paraId="451487DA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CA18E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Cases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2ADFC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1543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D7275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1115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0DE75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1.02 (0.94, 1.11)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71A6B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0.94 (0.84, 1.05)</w:t>
            </w:r>
          </w:p>
        </w:tc>
      </w:tr>
      <w:tr w:rsidR="003E4A6D" w:rsidRPr="002C42A6" w14:paraId="329DBAD6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C8ED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Acute lymphoblastic leukemia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07D0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8AAB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9108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1.08 (0.93, 1.25)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C0F2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1.01 (0.83, 1.22)</w:t>
            </w:r>
          </w:p>
        </w:tc>
      </w:tr>
      <w:tr w:rsidR="003E4A6D" w:rsidRPr="002C42A6" w14:paraId="38513064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566C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Acute myeloid leukemia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5B61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8691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4D9D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0.85 (0.62, 1.18)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7082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0.79 (0.52, 1.19)</w:t>
            </w:r>
          </w:p>
        </w:tc>
      </w:tr>
      <w:tr w:rsidR="003E4A6D" w:rsidRPr="002C42A6" w14:paraId="338C2883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A2CD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Astrocytoma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71D0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0949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14DE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1.51 (1.09, 2.09)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68A1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1.54 (1.03, 2.31)</w:t>
            </w:r>
          </w:p>
        </w:tc>
      </w:tr>
      <w:tr w:rsidR="003E4A6D" w:rsidRPr="002C42A6" w14:paraId="0D109E65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AFE30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Ependymoma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62DB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37FE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E4E8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1.11 (0.67, 1.83)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879A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(0.54, 1.96)</w:t>
            </w:r>
          </w:p>
        </w:tc>
      </w:tr>
      <w:tr w:rsidR="003E4A6D" w:rsidRPr="002C42A6" w14:paraId="3EF949EE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9332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Medulloblastoma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D1EC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3E6C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8682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1.13 (0.64, 1.99)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1A66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1.15 (0.56, 2.39)</w:t>
            </w:r>
          </w:p>
        </w:tc>
      </w:tr>
      <w:tr w:rsidR="003E4A6D" w:rsidRPr="002C42A6" w14:paraId="6DC0716B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6162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Germ cell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E0A6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1D8A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234B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0.77 (0.49, 1.20)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D68F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0.68 (0.39, 1.20)</w:t>
            </w:r>
          </w:p>
        </w:tc>
      </w:tr>
      <w:tr w:rsidR="003E4A6D" w:rsidRPr="002C42A6" w14:paraId="33DB16BE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BFDB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Yolk sac tumors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172C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C3A1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C83D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0.59 (0.29, 1.19)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B2EB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0.50 (0.23, 1.09)</w:t>
            </w:r>
          </w:p>
        </w:tc>
      </w:tr>
      <w:tr w:rsidR="003E4A6D" w:rsidRPr="002C42A6" w14:paraId="39222D17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433B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Teratoma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0D24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F4C0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378F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1.09 (0.59, 2.02)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5455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0.87 (0.36, 2.11)</w:t>
            </w:r>
          </w:p>
        </w:tc>
      </w:tr>
      <w:tr w:rsidR="003E4A6D" w:rsidRPr="002C42A6" w14:paraId="2A8E4C6D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8A950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Hepatoblastoma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59B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2EB3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5A09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0.85 (0.55, 1.32)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EF9B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0.70 (0.39, 1.27)</w:t>
            </w:r>
          </w:p>
        </w:tc>
      </w:tr>
      <w:tr w:rsidR="003E4A6D" w:rsidRPr="002C42A6" w14:paraId="65990EA8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6C9D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Non-Hodgkin lymphoma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AFC1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5481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C208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0.68 (0.42, 1.10)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8CA6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0.61 (0.32, 1.17)</w:t>
            </w:r>
          </w:p>
        </w:tc>
      </w:tr>
      <w:tr w:rsidR="003E4A6D" w:rsidRPr="002C42A6" w14:paraId="2CDB9EE1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422F1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Neuroblastoma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D3E3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85C1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2646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(0.79, 1.35)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1BEA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0.81 (0.57, 1.15)</w:t>
            </w:r>
          </w:p>
        </w:tc>
      </w:tr>
      <w:tr w:rsidR="003E4A6D" w:rsidRPr="002C42A6" w14:paraId="627D51C6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AED8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Retinoblastoma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78BC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9C6B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9C1D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0.87 (0.63, 1.21)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D7B3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0.70 (0.45, 1.10)</w:t>
            </w:r>
          </w:p>
        </w:tc>
      </w:tr>
      <w:tr w:rsidR="003E4A6D" w:rsidRPr="002C42A6" w14:paraId="6FC97CE0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6F81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Unilateral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9C80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B9DA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C7CE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0.94 (0.64, 1.39)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0138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0.79 (0.48, 1.30)</w:t>
            </w:r>
          </w:p>
        </w:tc>
      </w:tr>
      <w:tr w:rsidR="003E4A6D" w:rsidRPr="002C42A6" w14:paraId="1C67A6AA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899F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Bilateral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80EB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98F3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74FC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0.75 (0.40, 1.40)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D2EC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0.48 (0.19, 1.24)</w:t>
            </w:r>
          </w:p>
        </w:tc>
      </w:tr>
      <w:tr w:rsidR="003E4A6D" w:rsidRPr="002C42A6" w14:paraId="31027E06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187A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Soft tissue sarcomas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EA90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644D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B856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1.26 (0.90, 1.77)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AB5F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1.37 (0.90, 2.09)</w:t>
            </w:r>
          </w:p>
        </w:tc>
      </w:tr>
      <w:tr w:rsidR="003E4A6D" w:rsidRPr="002C42A6" w14:paraId="1EB791B1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96AB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Rhabdomyosarcoma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0EE9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CE79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DB7E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1.64 (1.07, 2.52)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4817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1.65 (0.98, 2.78)</w:t>
            </w:r>
          </w:p>
        </w:tc>
      </w:tr>
      <w:tr w:rsidR="003E4A6D" w:rsidRPr="002C42A6" w14:paraId="79FCA196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35CF68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Wilms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’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tumor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069D6C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762872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9E8001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1.37 (1.02, 1.83)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5773A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1.08 (0.73, 1.59)</w:t>
            </w:r>
          </w:p>
        </w:tc>
      </w:tr>
      <w:tr w:rsidR="003E4A6D" w:rsidRPr="002C42A6" w14:paraId="21225EA9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6BCFE21D" w14:textId="77777777" w:rsidR="003E4A6D" w:rsidRPr="002C42A6" w:rsidRDefault="003E4A6D" w:rsidP="000450DB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adjusted for year of birth</w:t>
            </w:r>
          </w:p>
        </w:tc>
      </w:tr>
      <w:tr w:rsidR="003E4A6D" w:rsidRPr="002C42A6" w14:paraId="22E53172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3E963111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  <w:vertAlign w:val="superscript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 xml:space="preserve">b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for year of birth, maternal age, maternal nativity, census-based nSES, paternal ethnicity, paternal age</w:t>
            </w:r>
          </w:p>
        </w:tc>
      </w:tr>
    </w:tbl>
    <w:p w14:paraId="4DA694D7" w14:textId="77777777" w:rsidR="003E4A6D" w:rsidRPr="002C42A6" w:rsidRDefault="003E4A6D" w:rsidP="003E4A6D"/>
    <w:tbl>
      <w:tblPr>
        <w:tblW w:w="0" w:type="auto"/>
        <w:tblLook w:val="04A0" w:firstRow="1" w:lastRow="0" w:firstColumn="1" w:lastColumn="0" w:noHBand="0" w:noVBand="1"/>
      </w:tblPr>
      <w:tblGrid>
        <w:gridCol w:w="2389"/>
        <w:gridCol w:w="1397"/>
        <w:gridCol w:w="1575"/>
        <w:gridCol w:w="1836"/>
        <w:gridCol w:w="1829"/>
      </w:tblGrid>
      <w:tr w:rsidR="003E4A6D" w:rsidRPr="002C42A6" w14:paraId="0B8BC66C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0AA8DF50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Supplemental Table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 xml:space="preserve">5.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ORs for childhood cancer risk by percent of Hispanics tertile</w:t>
            </w:r>
          </w:p>
        </w:tc>
      </w:tr>
      <w:tr w:rsidR="003E4A6D" w:rsidRPr="002C42A6" w14:paraId="6F326959" w14:textId="77777777" w:rsidTr="000450DB">
        <w:trPr>
          <w:trHeight w:val="344"/>
        </w:trPr>
        <w:tc>
          <w:tcPr>
            <w:tcW w:w="36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0C47E638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7A2A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</w:p>
        </w:tc>
        <w:tc>
          <w:tcPr>
            <w:tcW w:w="799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608806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Low vs High</w:t>
            </w:r>
          </w:p>
        </w:tc>
      </w:tr>
      <w:tr w:rsidR="003E4A6D" w:rsidRPr="002C42A6" w14:paraId="1B6588EE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00602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76D7C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High (Reference)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41762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Low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5F06E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Crude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99412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b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</w:t>
            </w:r>
          </w:p>
        </w:tc>
      </w:tr>
      <w:tr w:rsidR="003E4A6D" w:rsidRPr="002C42A6" w14:paraId="729B96D5" w14:textId="77777777" w:rsidTr="000450DB">
        <w:trPr>
          <w:trHeight w:val="344"/>
        </w:trPr>
        <w:tc>
          <w:tcPr>
            <w:tcW w:w="369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2CD6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Controls</w:t>
            </w:r>
          </w:p>
        </w:tc>
        <w:tc>
          <w:tcPr>
            <w:tcW w:w="210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FCCE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54114</w:t>
            </w:r>
          </w:p>
        </w:tc>
        <w:tc>
          <w:tcPr>
            <w:tcW w:w="239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5836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38184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DED9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F988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</w:tr>
      <w:tr w:rsidR="003E4A6D" w:rsidRPr="002C42A6" w14:paraId="35503FE5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F66C47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Cases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A4C63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2637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5537C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1866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4A64B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0.99 (0.93, 1.06)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060DE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0.97 (0.89, 1.05)</w:t>
            </w:r>
          </w:p>
        </w:tc>
      </w:tr>
      <w:tr w:rsidR="003E4A6D" w:rsidRPr="002C42A6" w14:paraId="136F0A65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FFA0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Acute lymphoblastic leukemia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79D1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3085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41B9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(0.92, 1.16)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45BB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1.02 (0.89, 1.18)</w:t>
            </w:r>
          </w:p>
        </w:tc>
      </w:tr>
      <w:tr w:rsidR="003E4A6D" w:rsidRPr="002C42A6" w14:paraId="699342AA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E7DC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lastRenderedPageBreak/>
              <w:t>Acute myeloid leukemia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C719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EAB6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3ABA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(0.78, 1.36)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CCF8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1.00 (0.72, 1.38)</w:t>
            </w:r>
          </w:p>
        </w:tc>
      </w:tr>
      <w:tr w:rsidR="003E4A6D" w:rsidRPr="002C42A6" w14:paraId="7639F25B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169E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Astrocytoma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9475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3C9A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CB43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0.98 (0.74, 1.32)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B391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0.99 (0.69, 1.41)</w:t>
            </w:r>
          </w:p>
        </w:tc>
      </w:tr>
      <w:tr w:rsidR="003E4A6D" w:rsidRPr="002C42A6" w14:paraId="1D63278C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3867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Ependymoma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980C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E496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3D37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1.43 (0.85, 2.43)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408D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1.41 (0.78, 2.57)</w:t>
            </w:r>
          </w:p>
        </w:tc>
      </w:tr>
      <w:tr w:rsidR="003E4A6D" w:rsidRPr="002C42A6" w14:paraId="3BC8427A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0F5CE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Medulloblastoma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2D8C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2DE0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B771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1.37 (0.83, 2.25)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3DBE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1.54 (0.88, 2.68)</w:t>
            </w:r>
          </w:p>
        </w:tc>
      </w:tr>
      <w:tr w:rsidR="003E4A6D" w:rsidRPr="002C42A6" w14:paraId="523D8C5E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B0B1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Germ cell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4C00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89EF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8622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1.01 (0.71, 1.43)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AFB0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0.92 (0.58, 1.45)</w:t>
            </w:r>
          </w:p>
        </w:tc>
      </w:tr>
      <w:tr w:rsidR="003E4A6D" w:rsidRPr="002C42A6" w14:paraId="05CBB41A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ED4E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Yolk sac tumors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A8B3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AB88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527A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0.77 (0.46, 1.31)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FC02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0.75 (0.38, 1.45)</w:t>
            </w:r>
          </w:p>
        </w:tc>
      </w:tr>
      <w:tr w:rsidR="003E4A6D" w:rsidRPr="002C42A6" w14:paraId="4315AF6E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8ED5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Teratoma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5D64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B551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B21C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1.56 (0.85, 2.87)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B966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1.16 (0.55, 2.46)</w:t>
            </w:r>
          </w:p>
        </w:tc>
      </w:tr>
      <w:tr w:rsidR="003E4A6D" w:rsidRPr="002C42A6" w14:paraId="245C6C93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7E9C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Hepatoblastoma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0307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00F6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C023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0.75 (0.52, 1.06)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EC8D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0.63 (0.40, 0.99)</w:t>
            </w:r>
          </w:p>
        </w:tc>
      </w:tr>
      <w:tr w:rsidR="003E4A6D" w:rsidRPr="002C42A6" w14:paraId="63D4411A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E1647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Non-Hodgkin lymphoma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9513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DD0B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D1AF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0.75 (0.52, 1.09)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FE2F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0.69 (0.44, 1.08)</w:t>
            </w:r>
          </w:p>
        </w:tc>
      </w:tr>
      <w:tr w:rsidR="003E4A6D" w:rsidRPr="002C42A6" w14:paraId="12513FB7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2750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Neuroblastoma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FC38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C671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C73F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1.25 (1.00, 1.58)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8A51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1.01 (0.76, 1.35)</w:t>
            </w:r>
          </w:p>
        </w:tc>
      </w:tr>
      <w:tr w:rsidR="003E4A6D" w:rsidRPr="002C42A6" w14:paraId="6B565799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60E5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Retinoblastoma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12F0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59F9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9513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0.92 (0.71, 1.20)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D2BC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0.80 (0.57, 1.13)</w:t>
            </w:r>
          </w:p>
        </w:tc>
      </w:tr>
      <w:tr w:rsidR="003E4A6D" w:rsidRPr="002C42A6" w14:paraId="42EB3F81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B79A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Unilateral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6B2E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9A9A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E107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0.86 (0.63, 1.18)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A397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0.68 (0.44, 1.04)</w:t>
            </w:r>
          </w:p>
        </w:tc>
      </w:tr>
      <w:tr w:rsidR="003E4A6D" w:rsidRPr="002C42A6" w14:paraId="2BEA22A1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0175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Bilateral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B8E5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15D0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9B35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1.14 (0.70, 1.85)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1475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1.12 (0.62, 2.02)</w:t>
            </w:r>
          </w:p>
        </w:tc>
      </w:tr>
      <w:tr w:rsidR="003E4A6D" w:rsidRPr="002C42A6" w14:paraId="77741129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F4E6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Soft tissue sarcomas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FD66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1197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AC13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1.08 (0.79, 1.48)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37D2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1.16 (0.81, 1.67)</w:t>
            </w:r>
          </w:p>
        </w:tc>
      </w:tr>
      <w:tr w:rsidR="003E4A6D" w:rsidRPr="002C42A6" w14:paraId="3275A9F3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3383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Rhabdomyosarcoma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1A78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482F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11C1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1.17 (0.78, 1.74)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E85F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1.10 (0.69, 1.74)</w:t>
            </w:r>
          </w:p>
        </w:tc>
      </w:tr>
      <w:tr w:rsidR="003E4A6D" w:rsidRPr="002C42A6" w14:paraId="73FBFD05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7058DB1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Wilms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’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tumor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B19A4E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1D8177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A084EF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1.09 (0.85, 1.39)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CA892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(0.77, 1.38)</w:t>
            </w:r>
          </w:p>
        </w:tc>
      </w:tr>
      <w:tr w:rsidR="003E4A6D" w:rsidRPr="002C42A6" w14:paraId="579F1198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2526ABF1" w14:textId="77777777" w:rsidR="003E4A6D" w:rsidRPr="002C42A6" w:rsidRDefault="003E4A6D" w:rsidP="000450DB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adjusted for year of birth</w:t>
            </w:r>
          </w:p>
        </w:tc>
      </w:tr>
      <w:tr w:rsidR="003E4A6D" w:rsidRPr="002C42A6" w14:paraId="2C467C63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0C72D44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  <w:vertAlign w:val="superscript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 xml:space="preserve">b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for year of birth, maternal age, maternal nativity, census-based nSES, paternal ethnicity, paternal age</w:t>
            </w:r>
          </w:p>
        </w:tc>
      </w:tr>
    </w:tbl>
    <w:p w14:paraId="271EBE94" w14:textId="77777777" w:rsidR="003E4A6D" w:rsidRPr="002C42A6" w:rsidRDefault="003E4A6D" w:rsidP="003E4A6D">
      <w:pPr>
        <w:rPr>
          <w:rFonts w:ascii="Arial Unicode MS" w:hAnsi="Arial Unicode MS" w:cs="Arial Unicode MS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89"/>
        <w:gridCol w:w="1397"/>
        <w:gridCol w:w="1575"/>
        <w:gridCol w:w="1836"/>
        <w:gridCol w:w="1829"/>
      </w:tblGrid>
      <w:tr w:rsidR="003E4A6D" w:rsidRPr="002C42A6" w14:paraId="527C6592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6181FAB9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Supplemental Table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 xml:space="preserve">6.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ORs for childhood cancer risk by percent of foreign-born tertile</w:t>
            </w:r>
          </w:p>
        </w:tc>
      </w:tr>
      <w:tr w:rsidR="003E4A6D" w:rsidRPr="002C42A6" w14:paraId="7A708513" w14:textId="77777777" w:rsidTr="000450DB">
        <w:trPr>
          <w:trHeight w:val="344"/>
        </w:trPr>
        <w:tc>
          <w:tcPr>
            <w:tcW w:w="36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09516E21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AA48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</w:p>
        </w:tc>
        <w:tc>
          <w:tcPr>
            <w:tcW w:w="799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1186C64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Low vs High</w:t>
            </w:r>
          </w:p>
        </w:tc>
      </w:tr>
      <w:tr w:rsidR="003E4A6D" w:rsidRPr="002C42A6" w14:paraId="71BB72B5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AE257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DFE79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High (Reference)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C3C5B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Low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85237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Crude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ADB31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b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</w:t>
            </w:r>
          </w:p>
        </w:tc>
      </w:tr>
      <w:tr w:rsidR="003E4A6D" w:rsidRPr="002C42A6" w14:paraId="7A32B393" w14:textId="77777777" w:rsidTr="000450DB">
        <w:trPr>
          <w:trHeight w:val="344"/>
        </w:trPr>
        <w:tc>
          <w:tcPr>
            <w:tcW w:w="369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C7A4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Controls</w:t>
            </w:r>
          </w:p>
        </w:tc>
        <w:tc>
          <w:tcPr>
            <w:tcW w:w="210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C88D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54114</w:t>
            </w:r>
          </w:p>
        </w:tc>
        <w:tc>
          <w:tcPr>
            <w:tcW w:w="239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B0BD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38184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1AEC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B4F0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</w:tr>
      <w:tr w:rsidR="003E4A6D" w:rsidRPr="002C42A6" w14:paraId="446D6077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2002E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Cases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1CB63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2637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87CC8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1866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BD26E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1.02 (0.95, 1.10)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89AAE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0.98 (0.91, 1.07)</w:t>
            </w:r>
          </w:p>
        </w:tc>
      </w:tr>
      <w:tr w:rsidR="003E4A6D" w:rsidRPr="002C42A6" w14:paraId="3C3D8C44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A903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Acute lymphoblastic leukemia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A954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D605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6C9F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1.00 (0.89, 1.11)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FF8E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0.98 (0.87, 1.10)</w:t>
            </w:r>
          </w:p>
        </w:tc>
      </w:tr>
      <w:tr w:rsidR="003E4A6D" w:rsidRPr="002C42A6" w14:paraId="497E3AB6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AE353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Acute myeloid leukemia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F99B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965B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FDB9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0.92 (0.69, 1.22)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8465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0.90 (0.66, 1.23)</w:t>
            </w:r>
          </w:p>
        </w:tc>
      </w:tr>
      <w:tr w:rsidR="003E4A6D" w:rsidRPr="002C42A6" w14:paraId="6E205DCC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F352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Astrocytoma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7F01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3708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1161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1.09 (0.83, 1.45)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9D79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1.05 (0.76, 1.46)</w:t>
            </w:r>
          </w:p>
        </w:tc>
      </w:tr>
      <w:tr w:rsidR="003E4A6D" w:rsidRPr="002C42A6" w14:paraId="59A45367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B3FD0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Ependymoma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BED3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780D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589C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1.27 (0.77, 2.11)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24A9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1.19 (0.68, 2.09)</w:t>
            </w:r>
          </w:p>
        </w:tc>
      </w:tr>
      <w:tr w:rsidR="003E4A6D" w:rsidRPr="002C42A6" w14:paraId="5A9DA279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07A60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Medulloblastoma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3743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D41F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7484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1.11 (0.68, 1.81)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C156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1.18 (0.70, 2.00)</w:t>
            </w:r>
          </w:p>
        </w:tc>
      </w:tr>
      <w:tr w:rsidR="003E4A6D" w:rsidRPr="002C42A6" w14:paraId="79CA2EF6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EF38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Germ cell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1F17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83CB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E090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0.99 (0.70, 1.39)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D358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0.94 (0.63, 1.39)</w:t>
            </w:r>
          </w:p>
        </w:tc>
      </w:tr>
      <w:tr w:rsidR="003E4A6D" w:rsidRPr="002C42A6" w14:paraId="2B175A1D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88DC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Yolk sac tumors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4C3D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91AA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0E19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0.92 (0.54, 1.58)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C5FE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0.86 (0.48, 1.52)</w:t>
            </w:r>
          </w:p>
        </w:tc>
      </w:tr>
      <w:tr w:rsidR="003E4A6D" w:rsidRPr="002C42A6" w14:paraId="6DE8DA08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8CB6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Teratoma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0D39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2FEA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05DF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1.25 (0.72, 2.17)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13B3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1.09 (0.57, 2.09)</w:t>
            </w:r>
          </w:p>
        </w:tc>
      </w:tr>
      <w:tr w:rsidR="003E4A6D" w:rsidRPr="002C42A6" w14:paraId="575AEE93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16230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Hepatoblastoma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099E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C7A2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5DD3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0.97 (0.66, 1.41)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54F2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0.86 (0.56, 1.32)</w:t>
            </w:r>
          </w:p>
        </w:tc>
      </w:tr>
      <w:tr w:rsidR="003E4A6D" w:rsidRPr="002C42A6" w14:paraId="7094A105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F61F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Non-Hodgkin lymphoma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DC4B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FF8E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D2CC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0.80 (0.55, 1.15)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CC81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0.89 (0.59, 1.35)</w:t>
            </w:r>
          </w:p>
        </w:tc>
      </w:tr>
      <w:tr w:rsidR="003E4A6D" w:rsidRPr="002C42A6" w14:paraId="3AC855AF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2436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Neuroblastoma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00F7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F4F8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9F5F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1.25 (0.99, 1.58)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CA52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0.94 (0.73, 1.23)</w:t>
            </w:r>
          </w:p>
        </w:tc>
      </w:tr>
      <w:tr w:rsidR="003E4A6D" w:rsidRPr="002C42A6" w14:paraId="0A3FF40B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BDAD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Retinoblastoma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8244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4A96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2FC8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1.01 (0.78, 1.32)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E9E6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0.92 (0.68, 1.23)</w:t>
            </w:r>
          </w:p>
        </w:tc>
      </w:tr>
      <w:tr w:rsidR="003E4A6D" w:rsidRPr="002C42A6" w14:paraId="6C23D37B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211E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lastRenderedPageBreak/>
              <w:t xml:space="preserve">    Unilateral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6995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4D20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A3E5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1.23 (0.88, 1.73)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5993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1.09 (0.75, 1.59)</w:t>
            </w:r>
          </w:p>
        </w:tc>
      </w:tr>
      <w:tr w:rsidR="003E4A6D" w:rsidRPr="002C42A6" w14:paraId="7BE88730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5033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Bilateral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9B77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1141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BD25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0.71 (0.45, 1.12)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0A78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0.63 (0.38, 1.05)</w:t>
            </w:r>
          </w:p>
        </w:tc>
      </w:tr>
      <w:tr w:rsidR="003E4A6D" w:rsidRPr="002C42A6" w14:paraId="4AA4AEE9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73AC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Soft tissue sarcomas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654A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9A61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6898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(0.76, 1.40)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664C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1.06 (0.76, 1.47)</w:t>
            </w:r>
          </w:p>
        </w:tc>
      </w:tr>
      <w:tr w:rsidR="003E4A6D" w:rsidRPr="002C42A6" w14:paraId="03DAE402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6F637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Rhabdomyosarcoma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0601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3307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7247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1.28 (0.85, 1.94)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EBDF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1.22 (0.79, 1.87)</w:t>
            </w:r>
          </w:p>
        </w:tc>
      </w:tr>
      <w:tr w:rsidR="003E4A6D" w:rsidRPr="002C42A6" w14:paraId="65748CDA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69DF70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Wilms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’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tumor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BADCD2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5A4994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99FF0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1.08 (0.85, 1.37)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CD9AAA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0.98 (0.75, 1.28)</w:t>
            </w:r>
          </w:p>
        </w:tc>
      </w:tr>
      <w:tr w:rsidR="003E4A6D" w:rsidRPr="002C42A6" w14:paraId="65E2948A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434C6C46" w14:textId="77777777" w:rsidR="003E4A6D" w:rsidRPr="002C42A6" w:rsidRDefault="003E4A6D" w:rsidP="000450DB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adjusted for year of birth</w:t>
            </w:r>
          </w:p>
        </w:tc>
      </w:tr>
      <w:tr w:rsidR="003E4A6D" w:rsidRPr="002C42A6" w14:paraId="279C2731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40696D8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  <w:vertAlign w:val="superscript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 xml:space="preserve">b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for year of birth, maternal age, maternal nativity, census-based nSES, paternal ethnicity, paternal age</w:t>
            </w:r>
          </w:p>
        </w:tc>
      </w:tr>
    </w:tbl>
    <w:p w14:paraId="2C985765" w14:textId="77777777" w:rsidR="003E4A6D" w:rsidRPr="002C42A6" w:rsidRDefault="003E4A6D" w:rsidP="003E4A6D"/>
    <w:tbl>
      <w:tblPr>
        <w:tblW w:w="0" w:type="auto"/>
        <w:tblLook w:val="04A0" w:firstRow="1" w:lastRow="0" w:firstColumn="1" w:lastColumn="0" w:noHBand="0" w:noVBand="1"/>
      </w:tblPr>
      <w:tblGrid>
        <w:gridCol w:w="2389"/>
        <w:gridCol w:w="1397"/>
        <w:gridCol w:w="1575"/>
        <w:gridCol w:w="1836"/>
        <w:gridCol w:w="1829"/>
      </w:tblGrid>
      <w:tr w:rsidR="003E4A6D" w:rsidRPr="002C42A6" w14:paraId="00F5694C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D9A4D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Supplemental Table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 xml:space="preserve">7.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ORs for childhood cancer risk by percent linguistically isolated households tertile</w:t>
            </w:r>
          </w:p>
        </w:tc>
      </w:tr>
      <w:tr w:rsidR="003E4A6D" w:rsidRPr="002C42A6" w14:paraId="0084E5DF" w14:textId="77777777" w:rsidTr="000450DB">
        <w:trPr>
          <w:trHeight w:val="344"/>
        </w:trPr>
        <w:tc>
          <w:tcPr>
            <w:tcW w:w="36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1D53CAF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5E8A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</w:p>
        </w:tc>
        <w:tc>
          <w:tcPr>
            <w:tcW w:w="799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483A52B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Low vs High</w:t>
            </w:r>
          </w:p>
        </w:tc>
      </w:tr>
      <w:tr w:rsidR="003E4A6D" w:rsidRPr="002C42A6" w14:paraId="52F896AD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733AE3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A6C3A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High (Reference)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AC8A9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Low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4D576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Crude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1FB1E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b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</w:t>
            </w:r>
          </w:p>
        </w:tc>
      </w:tr>
      <w:tr w:rsidR="003E4A6D" w:rsidRPr="002C42A6" w14:paraId="07EC4034" w14:textId="77777777" w:rsidTr="000450DB">
        <w:trPr>
          <w:trHeight w:val="344"/>
        </w:trPr>
        <w:tc>
          <w:tcPr>
            <w:tcW w:w="369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947B0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Controls</w:t>
            </w:r>
          </w:p>
        </w:tc>
        <w:tc>
          <w:tcPr>
            <w:tcW w:w="210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FE07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54114</w:t>
            </w:r>
          </w:p>
        </w:tc>
        <w:tc>
          <w:tcPr>
            <w:tcW w:w="239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1F6B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38184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19B2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9D92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</w:tr>
      <w:tr w:rsidR="003E4A6D" w:rsidRPr="002C42A6" w14:paraId="14DB0B4B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67C3C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Cases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CDE48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2637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C432C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1866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DDF20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(0.95, 1.11)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9B1E0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0.98 (0.90, 1.06)</w:t>
            </w:r>
          </w:p>
        </w:tc>
      </w:tr>
      <w:tr w:rsidR="003E4A6D" w:rsidRPr="002C42A6" w14:paraId="272DD598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D0AB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Acute lymphoblastic leukemia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02F5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442C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23B3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1.05 (0.94, 1.17)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6509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1.01 (0.89, 1.16)</w:t>
            </w:r>
          </w:p>
        </w:tc>
      </w:tr>
      <w:tr w:rsidR="003E4A6D" w:rsidRPr="002C42A6" w14:paraId="27A4BE0C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7F8E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Acute myeloid leukemia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51AE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5C6F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FC52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0.83 (0.64, 1.08)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B631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0.76 (0.55, 1.04)</w:t>
            </w:r>
          </w:p>
        </w:tc>
      </w:tr>
      <w:tr w:rsidR="003E4A6D" w:rsidRPr="002C42A6" w14:paraId="377F65A9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BACA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Astrocytoma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B316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3E34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251D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1.16 (0.87, 1.54)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9758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1.23 (0.86, 1.74)</w:t>
            </w:r>
          </w:p>
        </w:tc>
      </w:tr>
      <w:tr w:rsidR="003E4A6D" w:rsidRPr="002C42A6" w14:paraId="1F26B7A1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BCA27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Ependymoma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7182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57B4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77C6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1.43 (0.84, 2.42)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D6AC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1.54 (0.83, 2.85)</w:t>
            </w:r>
          </w:p>
        </w:tc>
      </w:tr>
      <w:tr w:rsidR="003E4A6D" w:rsidRPr="002C42A6" w14:paraId="0CE2A16F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F52B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Medulloblastoma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4E4F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965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7689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1.39 (0.82, 2.33)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34EC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1.46 (0.80, 2.66)</w:t>
            </w:r>
          </w:p>
        </w:tc>
      </w:tr>
      <w:tr w:rsidR="003E4A6D" w:rsidRPr="002C42A6" w14:paraId="6CEAF624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7D113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Germ cell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CB71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9E56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32CD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1.04 (0.73, 1.48)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AF37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1.00 (0.64, 1.55)</w:t>
            </w:r>
          </w:p>
        </w:tc>
      </w:tr>
      <w:tr w:rsidR="003E4A6D" w:rsidRPr="002C42A6" w14:paraId="67C34786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1C21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Yolk sac tumors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F74F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74A0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FB2A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(0.59, 1.79)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58EC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1.08 (0.57, 2.06)</w:t>
            </w:r>
          </w:p>
        </w:tc>
      </w:tr>
      <w:tr w:rsidR="003E4A6D" w:rsidRPr="002C42A6" w14:paraId="05230890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BDAB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Teratoma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25BB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4A4D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58D0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1.13 (0.67, 1.93)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FF7D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0.84 (0.43, 1.66)</w:t>
            </w:r>
          </w:p>
        </w:tc>
      </w:tr>
      <w:tr w:rsidR="003E4A6D" w:rsidRPr="002C42A6" w14:paraId="711D570B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C248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Hepatoblastoma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2FD7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228E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6FC2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0.98 (0.67, 1.43)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3674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0.83 (0.52, 1.32)</w:t>
            </w:r>
          </w:p>
        </w:tc>
      </w:tr>
      <w:tr w:rsidR="003E4A6D" w:rsidRPr="002C42A6" w14:paraId="319B9F1B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13BC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Non-Hodgkin lymphoma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01C9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57CA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C350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0.78 (0.53, 1.14)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B8BB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0.80 (0.51, 1.27)</w:t>
            </w:r>
          </w:p>
        </w:tc>
      </w:tr>
      <w:tr w:rsidR="003E4A6D" w:rsidRPr="002C42A6" w14:paraId="192BF244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3AE6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Neuroblastoma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7100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E5EC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7569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1.06 (0.85, 1.32)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24F6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0.76 (0.58, 1.00)</w:t>
            </w:r>
          </w:p>
        </w:tc>
      </w:tr>
      <w:tr w:rsidR="003E4A6D" w:rsidRPr="002C42A6" w14:paraId="0AB6A65F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9CCC1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Retinoblastoma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0EED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7891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23EA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1.15 (0.88, 1.52)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A283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1.04 (0.75, 1.43)</w:t>
            </w:r>
          </w:p>
        </w:tc>
      </w:tr>
      <w:tr w:rsidR="003E4A6D" w:rsidRPr="002C42A6" w14:paraId="1DF0A3E1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947E1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Unilateral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7538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B9B1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9744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1.23 (0.88, 1.73)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FC1F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1.06 (0.71, 1.58)</w:t>
            </w:r>
          </w:p>
        </w:tc>
      </w:tr>
      <w:tr w:rsidR="003E4A6D" w:rsidRPr="002C42A6" w14:paraId="2503ADCC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BBA5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Bilateral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8800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3B5D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43FF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1.07 (0.65, 1.77)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6C36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0.99 (0.56, 1.76)</w:t>
            </w:r>
          </w:p>
        </w:tc>
      </w:tr>
      <w:tr w:rsidR="003E4A6D" w:rsidRPr="002C42A6" w14:paraId="61BEB275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F415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Soft tissue sarcomas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AF62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23BE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1629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1.04 (0.77, 1.39)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0FC5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1.10 (0.78, 1.54)</w:t>
            </w:r>
          </w:p>
        </w:tc>
      </w:tr>
      <w:tr w:rsidR="003E4A6D" w:rsidRPr="002C42A6" w14:paraId="0A8F23FD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12C8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Rhabdomyosarcoma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7660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212F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DF08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1.24 (0.84, 1.85)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08B5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1.25 (0.80, 1.95)</w:t>
            </w:r>
          </w:p>
        </w:tc>
      </w:tr>
      <w:tr w:rsidR="003E4A6D" w:rsidRPr="002C42A6" w14:paraId="3F501457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064530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Wilms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’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tumor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3D26DF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AD1739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04B95E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1.08 (0.85, 1.37)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EC1E3E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0.93 (0.70, 1.24)</w:t>
            </w:r>
          </w:p>
        </w:tc>
      </w:tr>
      <w:tr w:rsidR="003E4A6D" w:rsidRPr="002C42A6" w14:paraId="0D9B7DEA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7E293321" w14:textId="77777777" w:rsidR="003E4A6D" w:rsidRPr="002C42A6" w:rsidRDefault="003E4A6D" w:rsidP="000450DB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adjusted for year of birth</w:t>
            </w:r>
          </w:p>
        </w:tc>
      </w:tr>
      <w:tr w:rsidR="003E4A6D" w:rsidRPr="002C42A6" w14:paraId="5148B033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213A367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  <w:vertAlign w:val="superscript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 xml:space="preserve">b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for year of birth, maternal age, maternal nativity, census-based nSES, paternal ethnicity, paternal age</w:t>
            </w:r>
          </w:p>
        </w:tc>
      </w:tr>
    </w:tbl>
    <w:p w14:paraId="6C9C721C" w14:textId="77777777" w:rsidR="003E4A6D" w:rsidRPr="002C42A6" w:rsidRDefault="003E4A6D" w:rsidP="003E4A6D">
      <w:pPr>
        <w:rPr>
          <w:rFonts w:ascii="Arial Unicode MS" w:hAnsi="Arial Unicode MS" w:cs="Arial Unicode MS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89"/>
        <w:gridCol w:w="1397"/>
        <w:gridCol w:w="1575"/>
        <w:gridCol w:w="1836"/>
        <w:gridCol w:w="1829"/>
      </w:tblGrid>
      <w:tr w:rsidR="003E4A6D" w:rsidRPr="002C42A6" w14:paraId="52054936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2975B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lastRenderedPageBreak/>
              <w:t>Supplemental Table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 xml:space="preserve">8.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ORs for childhood cancer risk by percent of Spanish language speaking households that are linguistically isolated tertile</w:t>
            </w:r>
          </w:p>
        </w:tc>
      </w:tr>
      <w:tr w:rsidR="003E4A6D" w:rsidRPr="002C42A6" w14:paraId="29A9B726" w14:textId="77777777" w:rsidTr="000450DB">
        <w:trPr>
          <w:trHeight w:val="344"/>
        </w:trPr>
        <w:tc>
          <w:tcPr>
            <w:tcW w:w="36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2FD67D93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C4BE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</w:p>
        </w:tc>
        <w:tc>
          <w:tcPr>
            <w:tcW w:w="799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51183B5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Low vs High</w:t>
            </w:r>
          </w:p>
        </w:tc>
      </w:tr>
      <w:tr w:rsidR="003E4A6D" w:rsidRPr="002C42A6" w14:paraId="2DCFD52C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E4034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5E5F6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High (Reference)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7FF86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Low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6A0B9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Crude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4AACB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b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</w:t>
            </w:r>
          </w:p>
        </w:tc>
      </w:tr>
      <w:tr w:rsidR="003E4A6D" w:rsidRPr="002C42A6" w14:paraId="6026F965" w14:textId="77777777" w:rsidTr="000450DB">
        <w:trPr>
          <w:trHeight w:val="344"/>
        </w:trPr>
        <w:tc>
          <w:tcPr>
            <w:tcW w:w="369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1CEC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Controls</w:t>
            </w:r>
          </w:p>
        </w:tc>
        <w:tc>
          <w:tcPr>
            <w:tcW w:w="210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6814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54114</w:t>
            </w:r>
          </w:p>
        </w:tc>
        <w:tc>
          <w:tcPr>
            <w:tcW w:w="239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B857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38184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B46C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6E40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</w:tr>
      <w:tr w:rsidR="003E4A6D" w:rsidRPr="002C42A6" w14:paraId="4B201DB7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3A868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Cases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471BD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2637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04EA0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1866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936C0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1.09 (1.01, 1.17)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A4460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1.02 (0.94, 1.11)</w:t>
            </w:r>
          </w:p>
        </w:tc>
      </w:tr>
      <w:tr w:rsidR="003E4A6D" w:rsidRPr="002C42A6" w14:paraId="4428C4D8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0C9C7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Acute lymphoblastic leukemia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9980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A425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0293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1.04 (0.93, 1.17)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94D5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0.98 (0.86, 1.13)</w:t>
            </w:r>
          </w:p>
        </w:tc>
      </w:tr>
      <w:tr w:rsidR="003E4A6D" w:rsidRPr="002C42A6" w14:paraId="7A375F20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45BD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Acute myeloid leukemia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380D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1EA1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EE44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0.90 (0.69, 1.17)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842C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0.87 (0.64, 1.19)</w:t>
            </w:r>
          </w:p>
        </w:tc>
      </w:tr>
      <w:tr w:rsidR="003E4A6D" w:rsidRPr="002C42A6" w14:paraId="7F90F649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958B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Astrocytoma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D5BB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36EC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D2A6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1.28 (0.95, 1.73)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052A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1.34 (0.96, 1.87)</w:t>
            </w:r>
          </w:p>
        </w:tc>
      </w:tr>
      <w:tr w:rsidR="003E4A6D" w:rsidRPr="002C42A6" w14:paraId="462D656E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55251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Ependymoma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3DAB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BABD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BA0B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1.17 (0.72, 1.90)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11E8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1.05 (0.60, 1.84)</w:t>
            </w:r>
          </w:p>
        </w:tc>
      </w:tr>
      <w:tr w:rsidR="003E4A6D" w:rsidRPr="002C42A6" w14:paraId="2EBC83F5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909D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Medulloblastoma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C92D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A325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A5DE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1.27 (0.78, 2.07)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1D53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1.30 (0.73, 2.32)</w:t>
            </w:r>
          </w:p>
        </w:tc>
      </w:tr>
      <w:tr w:rsidR="003E4A6D" w:rsidRPr="002C42A6" w14:paraId="4D6028C9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F08A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Germ cell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C90F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13AF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F6E8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1.18 (0.81, 1.72)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0A46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1.28 (0.84, 1.96)</w:t>
            </w:r>
          </w:p>
        </w:tc>
      </w:tr>
      <w:tr w:rsidR="003E4A6D" w:rsidRPr="002C42A6" w14:paraId="3C86997A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97C49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Yolk sac tumors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1F17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9EA5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0637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1.18 (0.66, 2.09)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4FE9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1.25 (0.69, 2.28)</w:t>
            </w:r>
          </w:p>
        </w:tc>
      </w:tr>
      <w:tr w:rsidR="003E4A6D" w:rsidRPr="002C42A6" w14:paraId="0AC4F8F1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ABBE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Teratoma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6896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2B02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D942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1.19 (0.70, 2.03)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A567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1.14 (0.61, 2.13)</w:t>
            </w:r>
          </w:p>
        </w:tc>
      </w:tr>
      <w:tr w:rsidR="003E4A6D" w:rsidRPr="002C42A6" w14:paraId="4B81BD00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EEF0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Hepatoblastoma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478D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DC59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350F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0.98 (0.66, 1.47)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5ABF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0.81 (0.51, 1.29)</w:t>
            </w:r>
          </w:p>
        </w:tc>
      </w:tr>
      <w:tr w:rsidR="003E4A6D" w:rsidRPr="002C42A6" w14:paraId="6A3F69A2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C8649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Non-Hodgkin lymphoma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87DD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009A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F2B3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0.86 (0.60, 1.24)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9341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0.88 (0.59, 1.31)</w:t>
            </w:r>
          </w:p>
        </w:tc>
      </w:tr>
      <w:tr w:rsidR="003E4A6D" w:rsidRPr="002C42A6" w14:paraId="007023B1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4568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Neuroblastoma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92BE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5033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A5DA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1.06 (0.85, 1.33)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8B54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0.81 (0.63, 1.05)</w:t>
            </w:r>
          </w:p>
        </w:tc>
      </w:tr>
      <w:tr w:rsidR="003E4A6D" w:rsidRPr="002C42A6" w14:paraId="77244D43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5F32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Retinoblastoma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ECFD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7CC1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D3A3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1.17 (0.88, 1.55)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E273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1.05 (0.77, 1.44)</w:t>
            </w:r>
          </w:p>
        </w:tc>
      </w:tr>
      <w:tr w:rsidR="003E4A6D" w:rsidRPr="002C42A6" w14:paraId="3D2AE2B0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4F81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Unilateral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DF11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76A7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CCA1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1.26 (0.89, 1.79)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1093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1.07 (0.73, 1.58)</w:t>
            </w:r>
          </w:p>
        </w:tc>
      </w:tr>
      <w:tr w:rsidR="003E4A6D" w:rsidRPr="002C42A6" w14:paraId="0BDA7FE6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748D7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Bilateral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21DD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FDB1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498E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1.07 (0.66, 1.74)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9F14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1.01 (0.58, 1.76)</w:t>
            </w:r>
          </w:p>
        </w:tc>
      </w:tr>
      <w:tr w:rsidR="003E4A6D" w:rsidRPr="002C42A6" w14:paraId="08C663CC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95021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Soft tissue sarcomas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3D6F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A4E1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2C76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1.34 (0.98, 1.82)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9C98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1.39 (0.98, 1.95)</w:t>
            </w:r>
          </w:p>
        </w:tc>
      </w:tr>
      <w:tr w:rsidR="003E4A6D" w:rsidRPr="002C42A6" w14:paraId="2D35A8D2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F2B80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Rhabdomyosarcoma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4B5A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98D9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92C4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1.76 (1.15, 2.70)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54F0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1.72 (1.08, 2.73)</w:t>
            </w:r>
          </w:p>
        </w:tc>
      </w:tr>
      <w:tr w:rsidR="003E4A6D" w:rsidRPr="002C42A6" w14:paraId="2BF7EF95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E9A3BB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Wilms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’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tumor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DF16A2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182BE2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C693F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1.31 (1.00, 1.71)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0287AB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1.14 (0.85, 1.53)</w:t>
            </w:r>
          </w:p>
        </w:tc>
      </w:tr>
      <w:tr w:rsidR="003E4A6D" w:rsidRPr="002C42A6" w14:paraId="103B3BDF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61AEF6B4" w14:textId="77777777" w:rsidR="003E4A6D" w:rsidRPr="002C42A6" w:rsidRDefault="003E4A6D" w:rsidP="000450DB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adjusted for year of birth</w:t>
            </w:r>
          </w:p>
        </w:tc>
      </w:tr>
      <w:tr w:rsidR="003E4A6D" w:rsidRPr="002C42A6" w14:paraId="54BA7FAC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4B74A3BE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  <w:vertAlign w:val="superscript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 xml:space="preserve">b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for year of birth, maternal age, maternal nativity, census-based nSES, paternal ethnicity, paternal age</w:t>
            </w:r>
          </w:p>
        </w:tc>
      </w:tr>
    </w:tbl>
    <w:p w14:paraId="11C0C68C" w14:textId="77777777" w:rsidR="003E4A6D" w:rsidRPr="002C42A6" w:rsidRDefault="003E4A6D" w:rsidP="003E4A6D">
      <w:pPr>
        <w:rPr>
          <w:rFonts w:ascii="Arial Unicode MS" w:hAnsi="Arial Unicode MS" w:cs="Arial Unicode M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89"/>
        <w:gridCol w:w="1397"/>
        <w:gridCol w:w="1575"/>
        <w:gridCol w:w="1836"/>
        <w:gridCol w:w="1829"/>
      </w:tblGrid>
      <w:tr w:rsidR="003E4A6D" w:rsidRPr="002C42A6" w14:paraId="7622F956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DB344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Supplemental Table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 xml:space="preserve">9.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ORs for childhood cancer risk by percent of all language speakers with limited English proficiency tertile</w:t>
            </w:r>
          </w:p>
        </w:tc>
      </w:tr>
      <w:tr w:rsidR="003E4A6D" w:rsidRPr="002C42A6" w14:paraId="3F3B3BE2" w14:textId="77777777" w:rsidTr="000450DB">
        <w:trPr>
          <w:trHeight w:val="344"/>
        </w:trPr>
        <w:tc>
          <w:tcPr>
            <w:tcW w:w="36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36C45CF1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E576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</w:p>
        </w:tc>
        <w:tc>
          <w:tcPr>
            <w:tcW w:w="799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5ADBD9B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Low vs High</w:t>
            </w:r>
          </w:p>
        </w:tc>
      </w:tr>
      <w:tr w:rsidR="003E4A6D" w:rsidRPr="002C42A6" w14:paraId="04CAE69D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752C1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2A144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High (Reference)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59978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Low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17E44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Crude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9E1CF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b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</w:t>
            </w:r>
          </w:p>
        </w:tc>
      </w:tr>
      <w:tr w:rsidR="003E4A6D" w:rsidRPr="002C42A6" w14:paraId="5EDFB03F" w14:textId="77777777" w:rsidTr="000450DB">
        <w:trPr>
          <w:trHeight w:val="344"/>
        </w:trPr>
        <w:tc>
          <w:tcPr>
            <w:tcW w:w="369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DBA3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Controls</w:t>
            </w:r>
          </w:p>
        </w:tc>
        <w:tc>
          <w:tcPr>
            <w:tcW w:w="210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D13F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54114</w:t>
            </w:r>
          </w:p>
        </w:tc>
        <w:tc>
          <w:tcPr>
            <w:tcW w:w="239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3B1B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38184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876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A50E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</w:tr>
      <w:tr w:rsidR="003E4A6D" w:rsidRPr="002C42A6" w14:paraId="55642461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794F6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Cases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E81F8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2637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0F24B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1866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01293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1.04 (0.97, 1.12)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96486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0.99 (0.91, 1.07)</w:t>
            </w:r>
          </w:p>
        </w:tc>
      </w:tr>
      <w:tr w:rsidR="003E4A6D" w:rsidRPr="002C42A6" w14:paraId="4813E96C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4875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Acute lymphoblastic leukemia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8CFD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B91E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A0AD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(0.93, 1.16)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F8AF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1.00 (0.87, 1.13)</w:t>
            </w:r>
          </w:p>
        </w:tc>
      </w:tr>
      <w:tr w:rsidR="003E4A6D" w:rsidRPr="002C42A6" w14:paraId="4C293F90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EA21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Acute myeloid leukemia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CF54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A124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C598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0.89 (0.67, 1.18)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3762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0.81 (0.58, 1.13)</w:t>
            </w:r>
          </w:p>
        </w:tc>
      </w:tr>
      <w:tr w:rsidR="003E4A6D" w:rsidRPr="002C42A6" w14:paraId="058BE827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85F89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lastRenderedPageBreak/>
              <w:t>Astrocytoma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5FE0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E7A8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E704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1.13 (0.85, 1.51)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6C76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1.09 (0.77, 1.55)</w:t>
            </w:r>
          </w:p>
        </w:tc>
      </w:tr>
      <w:tr w:rsidR="003E4A6D" w:rsidRPr="002C42A6" w14:paraId="753AFC96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5CE2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Ependymoma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35C0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F586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F670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1.51 (0.88, 2.59)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0117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1.49 (0.81, 2.76)</w:t>
            </w:r>
          </w:p>
        </w:tc>
      </w:tr>
      <w:tr w:rsidR="003E4A6D" w:rsidRPr="002C42A6" w14:paraId="4B3AF90E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8F81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Medulloblastoma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2258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7900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D356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1.12 (0.70, 1.81)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6C11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1.22 (0.70, 2.11)</w:t>
            </w:r>
          </w:p>
        </w:tc>
      </w:tr>
      <w:tr w:rsidR="003E4A6D" w:rsidRPr="002C42A6" w14:paraId="5D015997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17C9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Germ cell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61D1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648C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2E33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0.96 (0.68, 1.36)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2B40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0.85 (0.55, 1.32)</w:t>
            </w:r>
          </w:p>
        </w:tc>
      </w:tr>
      <w:tr w:rsidR="003E4A6D" w:rsidRPr="002C42A6" w14:paraId="23C14B2D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6E90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Yolk sac tumors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645A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9D8A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A3E9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0.91 (0.54, 1.54)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0D7B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0.81 (0.43, 1.51)</w:t>
            </w:r>
          </w:p>
        </w:tc>
      </w:tr>
      <w:tr w:rsidR="003E4A6D" w:rsidRPr="002C42A6" w14:paraId="3AE607BE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DBBD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Teratoma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BED5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BF77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1958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1.19 (0.68, 2.09)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23B3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0.95 (0.47, 1.90)</w:t>
            </w:r>
          </w:p>
        </w:tc>
      </w:tr>
      <w:tr w:rsidR="003E4A6D" w:rsidRPr="002C42A6" w14:paraId="3381CCCC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3D34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Hepatoblastoma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DEB3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495D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40C5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1.04 (0.70, 1.54)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9BC1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0.90 (0.56, 1.43)</w:t>
            </w:r>
          </w:p>
        </w:tc>
      </w:tr>
      <w:tr w:rsidR="003E4A6D" w:rsidRPr="002C42A6" w14:paraId="41EEF40E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A78A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Non-Hodgkin lymphoma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3E15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84FF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0D1F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0.76 (0.52, 1.10)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471C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0.79 (0.51, 1.24)</w:t>
            </w:r>
          </w:p>
        </w:tc>
      </w:tr>
      <w:tr w:rsidR="003E4A6D" w:rsidRPr="002C42A6" w14:paraId="46CE85C0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59F7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Neuroblastoma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3850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32D7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50D5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1.18 (0.94, 1.49)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DC94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0.88 (0.67, 1.17)</w:t>
            </w:r>
          </w:p>
        </w:tc>
      </w:tr>
      <w:tr w:rsidR="003E4A6D" w:rsidRPr="002C42A6" w14:paraId="74B22B11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DE6F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Retinoblastoma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3B31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9FC9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B8C6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1.11 (0.85, 1.45)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67F6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1.00 (0.72, 1.38)</w:t>
            </w:r>
          </w:p>
        </w:tc>
      </w:tr>
      <w:tr w:rsidR="003E4A6D" w:rsidRPr="002C42A6" w14:paraId="088CEE6A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B2229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Unilateral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A69D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A588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4338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1.17 (0.84, 1.63)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88F4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1.00 (0.67, 1.49)</w:t>
            </w:r>
          </w:p>
        </w:tc>
      </w:tr>
      <w:tr w:rsidR="003E4A6D" w:rsidRPr="002C42A6" w14:paraId="411257E6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3004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Bilateral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F286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D7AC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C77E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1.05 (0.64, 1.74)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03DD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0.99 (0.56, 1.75)</w:t>
            </w:r>
          </w:p>
        </w:tc>
      </w:tr>
      <w:tr w:rsidR="003E4A6D" w:rsidRPr="002C42A6" w14:paraId="6B68B505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2DBC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Soft tissue sarcomas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58D1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1E57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C348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1.00 (0.75, 1.33)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92C6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1.08 (0.77, 1.51)</w:t>
            </w:r>
          </w:p>
        </w:tc>
      </w:tr>
      <w:tr w:rsidR="003E4A6D" w:rsidRPr="002C42A6" w14:paraId="484259BB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55F9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Rhabdomyosarcoma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1683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8EF7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6582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1.24 (0.84, 1.84)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0C06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1.26 (0.81, 1.97)</w:t>
            </w:r>
          </w:p>
        </w:tc>
      </w:tr>
      <w:tr w:rsidR="003E4A6D" w:rsidRPr="002C42A6" w14:paraId="2623B594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4792FC1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Wilms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’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tumor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829CA4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64173A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7FEF5E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1.11 (0.88, 1.40)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2BB0A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0.97 (0.74, 1.29)</w:t>
            </w:r>
          </w:p>
        </w:tc>
      </w:tr>
      <w:tr w:rsidR="003E4A6D" w:rsidRPr="002C42A6" w14:paraId="031059CE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42F9C53C" w14:textId="77777777" w:rsidR="003E4A6D" w:rsidRPr="002C42A6" w:rsidRDefault="003E4A6D" w:rsidP="000450DB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adjusted for year of birth</w:t>
            </w:r>
          </w:p>
        </w:tc>
      </w:tr>
      <w:tr w:rsidR="003E4A6D" w:rsidRPr="002C42A6" w14:paraId="511E2581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2551E07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  <w:vertAlign w:val="superscript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 xml:space="preserve">b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for year of birth, maternal age, maternal nativity, census-based nSES, paternal ethnicity, paternal age</w:t>
            </w:r>
          </w:p>
        </w:tc>
      </w:tr>
    </w:tbl>
    <w:p w14:paraId="0C91ADA4" w14:textId="77777777" w:rsidR="003E4A6D" w:rsidRPr="002C42A6" w:rsidRDefault="003E4A6D" w:rsidP="003E4A6D">
      <w:pPr>
        <w:rPr>
          <w:rFonts w:ascii="Arial Unicode MS" w:hAnsi="Arial Unicode MS" w:cs="Arial Unicode M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89"/>
        <w:gridCol w:w="1397"/>
        <w:gridCol w:w="1575"/>
        <w:gridCol w:w="1836"/>
        <w:gridCol w:w="1829"/>
      </w:tblGrid>
      <w:tr w:rsidR="003E4A6D" w:rsidRPr="002C42A6" w14:paraId="0187C4DF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F3602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Supplemental Table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 xml:space="preserve">10.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ORs for childhood cancer risk by percent recent immigrants tertile</w:t>
            </w:r>
          </w:p>
        </w:tc>
      </w:tr>
      <w:tr w:rsidR="003E4A6D" w:rsidRPr="002C42A6" w14:paraId="0F1D49D8" w14:textId="77777777" w:rsidTr="000450DB">
        <w:trPr>
          <w:trHeight w:val="344"/>
        </w:trPr>
        <w:tc>
          <w:tcPr>
            <w:tcW w:w="36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50983FD4" w14:textId="77777777" w:rsidR="003E4A6D" w:rsidRPr="002C42A6" w:rsidRDefault="003E4A6D" w:rsidP="000450DB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5974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</w:p>
        </w:tc>
        <w:tc>
          <w:tcPr>
            <w:tcW w:w="799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4C19A6B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b/>
                <w:bCs/>
                <w:sz w:val="20"/>
                <w:szCs w:val="20"/>
              </w:rPr>
              <w:t>Low vs High</w:t>
            </w:r>
          </w:p>
        </w:tc>
      </w:tr>
      <w:tr w:rsidR="003E4A6D" w:rsidRPr="002C42A6" w14:paraId="318D5AED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A6A002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 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5563F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High (Reference)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E7C7B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 in Low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E606B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Crude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9D1DD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OR</w:t>
            </w: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b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</w:t>
            </w:r>
          </w:p>
        </w:tc>
      </w:tr>
      <w:tr w:rsidR="003E4A6D" w:rsidRPr="002C42A6" w14:paraId="492CF631" w14:textId="77777777" w:rsidTr="000450DB">
        <w:trPr>
          <w:trHeight w:val="344"/>
        </w:trPr>
        <w:tc>
          <w:tcPr>
            <w:tcW w:w="369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60FF1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Controls</w:t>
            </w:r>
          </w:p>
        </w:tc>
        <w:tc>
          <w:tcPr>
            <w:tcW w:w="210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E3BD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54114</w:t>
            </w:r>
          </w:p>
        </w:tc>
        <w:tc>
          <w:tcPr>
            <w:tcW w:w="239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B405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38184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F0B4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0E1A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 </w:t>
            </w:r>
          </w:p>
        </w:tc>
      </w:tr>
      <w:tr w:rsidR="003E4A6D" w:rsidRPr="002C42A6" w14:paraId="35CAF10A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ED96AE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Cases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BA8C1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2637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9D4A5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1866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3A9CD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(0.95, 1.12)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A0A44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0.98 (0.90, 1.08)</w:t>
            </w:r>
          </w:p>
        </w:tc>
      </w:tr>
      <w:tr w:rsidR="003E4A6D" w:rsidRPr="002C42A6" w14:paraId="762947C4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DDDC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Acute lymphoblastic leukemia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210A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4DB9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7EC8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0.96 (0.85, 1.09)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96F8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0.92 (0.80, 1.05)</w:t>
            </w:r>
          </w:p>
        </w:tc>
      </w:tr>
      <w:tr w:rsidR="003E4A6D" w:rsidRPr="002C42A6" w14:paraId="1A9AFD3A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31859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Acute myeloid leukemia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9E8C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3B09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BA2B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0.84 (0.62, 1.15)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D65E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0.84 (0.61, 1.17)</w:t>
            </w:r>
          </w:p>
        </w:tc>
      </w:tr>
      <w:tr w:rsidR="003E4A6D" w:rsidRPr="002C42A6" w14:paraId="55960F57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15770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Astrocytoma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4347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D655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67A1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1.02 (0.75, 1.38)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6FEB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0.95 (0.66, 1.36)</w:t>
            </w:r>
          </w:p>
        </w:tc>
      </w:tr>
      <w:tr w:rsidR="003E4A6D" w:rsidRPr="002C42A6" w14:paraId="168214B7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74F2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Ependymoma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551A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9771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9781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1.03 (0.58, 1.80)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16EB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1.02 (0.54, 1.92)</w:t>
            </w:r>
          </w:p>
        </w:tc>
      </w:tr>
      <w:tr w:rsidR="003E4A6D" w:rsidRPr="002C42A6" w14:paraId="10266155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171F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Medulloblastoma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E077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242C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92D4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2.31 (1.17, 4.55)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BCEB9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3.30 (1.44, 7.57)</w:t>
            </w:r>
          </w:p>
        </w:tc>
      </w:tr>
      <w:tr w:rsidR="003E4A6D" w:rsidRPr="002C42A6" w14:paraId="12CFBA83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0B05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Germ cell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A488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E63F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D3E7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0.85 (0.58, 1.24)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319C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0.73 (0.47, 1.14)</w:t>
            </w:r>
          </w:p>
        </w:tc>
      </w:tr>
      <w:tr w:rsidR="003E4A6D" w:rsidRPr="002C42A6" w14:paraId="66B0A731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2EC4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Yolk sac tumors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07FC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37A9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1F52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0.70 (0.40, 1.23)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5AE6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0.59 (0.32, 1.11)</w:t>
            </w:r>
          </w:p>
        </w:tc>
      </w:tr>
      <w:tr w:rsidR="003E4A6D" w:rsidRPr="002C42A6" w14:paraId="11F32818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AF3B8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Teratoma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4A96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443F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0294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1.20 (0.66, 2.18)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B8A3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0.92 (0.45, 1.89)</w:t>
            </w:r>
          </w:p>
        </w:tc>
      </w:tr>
      <w:tr w:rsidR="003E4A6D" w:rsidRPr="002C42A6" w14:paraId="035238EE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5E3B5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Hepatoblastoma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D591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EB17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C4A8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1.25 (0.77, 2.04)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4CEE6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1.14 (0.66, 1.96)</w:t>
            </w:r>
          </w:p>
        </w:tc>
      </w:tr>
      <w:tr w:rsidR="003E4A6D" w:rsidRPr="002C42A6" w14:paraId="2E0BD1C5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EC11B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Non-Hodgkin lymphoma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2D69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F4F0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713C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0.85 (0.58, 1.23)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EDCD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0.86 (0.56, 1.31)</w:t>
            </w:r>
          </w:p>
        </w:tc>
      </w:tr>
      <w:tr w:rsidR="003E4A6D" w:rsidRPr="002C42A6" w14:paraId="0E1A6988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B30FC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Neuroblastoma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2F2CA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8EE8C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44F6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1.13 (0.86, 1.50)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79E8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0.89 (0.65, 1.21)</w:t>
            </w:r>
          </w:p>
        </w:tc>
      </w:tr>
      <w:tr w:rsidR="003E4A6D" w:rsidRPr="002C42A6" w14:paraId="7CBC5442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F45DF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Retinoblastoma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8501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507D3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A0D7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1.10 (0.78, 1.53)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3193F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0.93 (0.65, 1.34)</w:t>
            </w:r>
          </w:p>
        </w:tc>
      </w:tr>
      <w:tr w:rsidR="003E4A6D" w:rsidRPr="002C42A6" w14:paraId="52DB814C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96807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Unilateral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8BEB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95B15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7FDF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1.44 (0.94, 2.21)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77FB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1.21 (0.77, 1.90)</w:t>
            </w:r>
          </w:p>
        </w:tc>
      </w:tr>
      <w:tr w:rsidR="003E4A6D" w:rsidRPr="002C42A6" w14:paraId="725D22AD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C1714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lastRenderedPageBreak/>
              <w:t xml:space="preserve">    Bilateral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E2544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89B1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27EB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0.69 (0.41, 1.18)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44FFB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0.61 (0.34, 1.11)</w:t>
            </w:r>
          </w:p>
        </w:tc>
      </w:tr>
      <w:tr w:rsidR="003E4A6D" w:rsidRPr="002C42A6" w14:paraId="0B89DAE7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8468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Soft tissue sarcomas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6704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F09E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C754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1.24 (0.89, 1.72)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D119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1.31 (0.91, 1.89)</w:t>
            </w:r>
          </w:p>
        </w:tc>
      </w:tr>
      <w:tr w:rsidR="003E4A6D" w:rsidRPr="002C42A6" w14:paraId="3AE82EB3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F972D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   Rhabdomyosarcoma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76938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C7B50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36A2E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1.48 (0.96, 2.27)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D3071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1.47 (0.91, 2.37)</w:t>
            </w:r>
          </w:p>
        </w:tc>
      </w:tr>
      <w:tr w:rsidR="003E4A6D" w:rsidRPr="002C42A6" w14:paraId="797411B4" w14:textId="77777777" w:rsidTr="000450DB">
        <w:trPr>
          <w:trHeight w:val="344"/>
        </w:trPr>
        <w:tc>
          <w:tcPr>
            <w:tcW w:w="36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8546616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</w:rPr>
              <w:t>Wilms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’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tumor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8DD4AC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C89DC8D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FDEF287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1.16 (0.88, 1.52)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70AEEB2" w14:textId="77777777" w:rsidR="003E4A6D" w:rsidRPr="002C42A6" w:rsidRDefault="003E4A6D" w:rsidP="000450DB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color w:val="000000"/>
                <w:sz w:val="20"/>
                <w:szCs w:val="20"/>
              </w:rPr>
              <w:t>1.08 (0.80, 1.46)</w:t>
            </w:r>
          </w:p>
        </w:tc>
      </w:tr>
      <w:tr w:rsidR="003E4A6D" w:rsidRPr="002C42A6" w14:paraId="246CDA09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74D82E15" w14:textId="77777777" w:rsidR="003E4A6D" w:rsidRPr="002C42A6" w:rsidRDefault="003E4A6D" w:rsidP="000450DB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>a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 xml:space="preserve"> adjusted for year of birth</w:t>
            </w:r>
          </w:p>
        </w:tc>
      </w:tr>
      <w:tr w:rsidR="003E4A6D" w:rsidRPr="002C42A6" w14:paraId="23ED5A9C" w14:textId="77777777" w:rsidTr="000450DB">
        <w:trPr>
          <w:trHeight w:val="344"/>
        </w:trPr>
        <w:tc>
          <w:tcPr>
            <w:tcW w:w="1379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7EF54F3A" w14:textId="77777777" w:rsidR="003E4A6D" w:rsidRPr="002C42A6" w:rsidRDefault="003E4A6D" w:rsidP="000450DB">
            <w:pPr>
              <w:rPr>
                <w:rFonts w:ascii="Arial Unicode MS" w:hAnsi="Arial Unicode MS" w:cs="Arial Unicode MS"/>
                <w:sz w:val="20"/>
                <w:szCs w:val="20"/>
                <w:vertAlign w:val="superscript"/>
              </w:rPr>
            </w:pPr>
            <w:r w:rsidRPr="002C42A6">
              <w:rPr>
                <w:rFonts w:ascii="Arial Unicode MS" w:hAnsi="Arial" w:cs="Arial Unicode MS"/>
                <w:sz w:val="20"/>
                <w:szCs w:val="20"/>
                <w:vertAlign w:val="superscript"/>
              </w:rPr>
              <w:t xml:space="preserve">b </w:t>
            </w:r>
            <w:r w:rsidRPr="002C42A6">
              <w:rPr>
                <w:rFonts w:ascii="Arial Unicode MS" w:hAnsi="Arial" w:cs="Arial Unicode MS"/>
                <w:sz w:val="20"/>
                <w:szCs w:val="20"/>
              </w:rPr>
              <w:t>adjusted for year of birth, maternal age, maternal nativity, census-based nSES, paternal ethnicity, paternal age</w:t>
            </w:r>
          </w:p>
        </w:tc>
      </w:tr>
    </w:tbl>
    <w:p w14:paraId="63B9D3EF" w14:textId="77777777" w:rsidR="003E4A6D" w:rsidRPr="002C42A6" w:rsidRDefault="003E4A6D" w:rsidP="003E4A6D">
      <w:pPr>
        <w:rPr>
          <w:rFonts w:ascii="Arial Unicode MS" w:hAnsi="Arial Unicode MS" w:cs="Arial Unicode MS"/>
        </w:rPr>
      </w:pPr>
    </w:p>
    <w:p w14:paraId="7504A021" w14:textId="77777777" w:rsidR="005E56B7" w:rsidRDefault="005E56B7"/>
    <w:sectPr w:rsidR="005E56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E51AF"/>
    <w:multiLevelType w:val="hybridMultilevel"/>
    <w:tmpl w:val="F7925CDA"/>
    <w:lvl w:ilvl="0" w:tplc="BEFC5DF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31891"/>
    <w:multiLevelType w:val="hybridMultilevel"/>
    <w:tmpl w:val="2E8C192A"/>
    <w:lvl w:ilvl="0" w:tplc="EBB4D594">
      <w:start w:val="1"/>
      <w:numFmt w:val="decimal"/>
      <w:lvlText w:val="%1."/>
      <w:lvlJc w:val="left"/>
      <w:pPr>
        <w:ind w:left="720" w:hanging="360"/>
      </w:pPr>
      <w:rPr>
        <w:rFonts w:ascii="Arial Unicode MS" w:hAnsi="Calibri" w:cs="Arial Unicode MS"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F2904"/>
    <w:multiLevelType w:val="hybridMultilevel"/>
    <w:tmpl w:val="DAEE8AD4"/>
    <w:lvl w:ilvl="0" w:tplc="7D1AB5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AC9478" w:tentative="1">
      <w:start w:val="1"/>
      <w:numFmt w:val="lowerLetter"/>
      <w:lvlText w:val="%2."/>
      <w:lvlJc w:val="left"/>
      <w:pPr>
        <w:ind w:left="1440" w:hanging="360"/>
      </w:pPr>
    </w:lvl>
    <w:lvl w:ilvl="2" w:tplc="4A260B84" w:tentative="1">
      <w:start w:val="1"/>
      <w:numFmt w:val="lowerRoman"/>
      <w:lvlText w:val="%3."/>
      <w:lvlJc w:val="right"/>
      <w:pPr>
        <w:ind w:left="2160" w:hanging="180"/>
      </w:pPr>
    </w:lvl>
    <w:lvl w:ilvl="3" w:tplc="49F6E330" w:tentative="1">
      <w:start w:val="1"/>
      <w:numFmt w:val="decimal"/>
      <w:lvlText w:val="%4."/>
      <w:lvlJc w:val="left"/>
      <w:pPr>
        <w:ind w:left="2880" w:hanging="360"/>
      </w:pPr>
    </w:lvl>
    <w:lvl w:ilvl="4" w:tplc="6D28060C" w:tentative="1">
      <w:start w:val="1"/>
      <w:numFmt w:val="lowerLetter"/>
      <w:lvlText w:val="%5."/>
      <w:lvlJc w:val="left"/>
      <w:pPr>
        <w:ind w:left="3600" w:hanging="360"/>
      </w:pPr>
    </w:lvl>
    <w:lvl w:ilvl="5" w:tplc="6430E4BC" w:tentative="1">
      <w:start w:val="1"/>
      <w:numFmt w:val="lowerRoman"/>
      <w:lvlText w:val="%6."/>
      <w:lvlJc w:val="right"/>
      <w:pPr>
        <w:ind w:left="4320" w:hanging="180"/>
      </w:pPr>
    </w:lvl>
    <w:lvl w:ilvl="6" w:tplc="82D0ED02" w:tentative="1">
      <w:start w:val="1"/>
      <w:numFmt w:val="decimal"/>
      <w:lvlText w:val="%7."/>
      <w:lvlJc w:val="left"/>
      <w:pPr>
        <w:ind w:left="5040" w:hanging="360"/>
      </w:pPr>
    </w:lvl>
    <w:lvl w:ilvl="7" w:tplc="01543E0C" w:tentative="1">
      <w:start w:val="1"/>
      <w:numFmt w:val="lowerLetter"/>
      <w:lvlText w:val="%8."/>
      <w:lvlJc w:val="left"/>
      <w:pPr>
        <w:ind w:left="5760" w:hanging="360"/>
      </w:pPr>
    </w:lvl>
    <w:lvl w:ilvl="8" w:tplc="BA24A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F2905"/>
    <w:multiLevelType w:val="hybridMultilevel"/>
    <w:tmpl w:val="597F2905"/>
    <w:lvl w:ilvl="0" w:tplc="71A8A23C">
      <w:start w:val="1"/>
      <w:numFmt w:val="decimal"/>
      <w:pStyle w:val="SpListbullet1"/>
      <w:lvlText w:val="%1."/>
      <w:lvlJc w:val="left"/>
      <w:pPr>
        <w:tabs>
          <w:tab w:val="num" w:pos="720"/>
        </w:tabs>
        <w:ind w:left="720" w:hanging="720"/>
      </w:pPr>
    </w:lvl>
    <w:lvl w:ilvl="1" w:tplc="639A8452">
      <w:start w:val="1"/>
      <w:numFmt w:val="decimal"/>
      <w:pStyle w:val="SpListDash2"/>
      <w:lvlText w:val="%2."/>
      <w:lvlJc w:val="left"/>
      <w:pPr>
        <w:tabs>
          <w:tab w:val="num" w:pos="1440"/>
        </w:tabs>
        <w:ind w:left="1440" w:hanging="720"/>
      </w:pPr>
    </w:lvl>
    <w:lvl w:ilvl="2" w:tplc="9E883F52">
      <w:start w:val="1"/>
      <w:numFmt w:val="decimal"/>
      <w:pStyle w:val="SpListDash3"/>
      <w:lvlText w:val="%3."/>
      <w:lvlJc w:val="left"/>
      <w:pPr>
        <w:tabs>
          <w:tab w:val="num" w:pos="2160"/>
        </w:tabs>
        <w:ind w:left="2160" w:hanging="720"/>
      </w:pPr>
    </w:lvl>
    <w:lvl w:ilvl="3" w:tplc="B18275FA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95E61420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77DA6404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548A9818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4D704A68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DC7E7056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80188795">
    <w:abstractNumId w:val="2"/>
  </w:num>
  <w:num w:numId="2" w16cid:durableId="1176336365">
    <w:abstractNumId w:val="3"/>
  </w:num>
  <w:num w:numId="3" w16cid:durableId="679261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92911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06336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1311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54070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04276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901345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4545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51652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417525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70524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53468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869322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290689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831484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74864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05854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74231385">
    <w:abstractNumId w:val="0"/>
  </w:num>
  <w:num w:numId="21" w16cid:durableId="1638296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A6D"/>
    <w:rsid w:val="000149B3"/>
    <w:rsid w:val="00020033"/>
    <w:rsid w:val="001605A6"/>
    <w:rsid w:val="003D1B9C"/>
    <w:rsid w:val="003E4A6D"/>
    <w:rsid w:val="0053498C"/>
    <w:rsid w:val="005B5975"/>
    <w:rsid w:val="005E56B7"/>
    <w:rsid w:val="00721126"/>
    <w:rsid w:val="007211FD"/>
    <w:rsid w:val="007657F5"/>
    <w:rsid w:val="007C4F48"/>
    <w:rsid w:val="008B245E"/>
    <w:rsid w:val="00B9525A"/>
    <w:rsid w:val="00E8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BB843"/>
  <w15:chartTrackingRefBased/>
  <w15:docId w15:val="{31B59455-5952-4A0F-BC64-62D62F54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A6D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3E4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3E4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3E4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3E4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3E4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3E4A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3E4A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3E4A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3E4A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4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3E4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3E4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3E4A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3E4A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3E4A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3E4A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3E4A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3E4A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A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qFormat/>
    <w:rsid w:val="003E4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rsid w:val="003E4A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A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A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A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A6D"/>
    <w:rPr>
      <w:b/>
      <w:bCs/>
      <w:smallCaps/>
      <w:color w:val="0F4761" w:themeColor="accent1" w:themeShade="BF"/>
      <w:spacing w:val="5"/>
    </w:rPr>
  </w:style>
  <w:style w:type="paragraph" w:customStyle="1" w:styleId="SuppliedContentStart">
    <w:name w:val="SuppliedContentStart"/>
    <w:basedOn w:val="Normal"/>
    <w:qFormat/>
    <w:rsid w:val="003E4A6D"/>
  </w:style>
  <w:style w:type="character" w:customStyle="1" w:styleId="URL">
    <w:name w:val="_URL"/>
    <w:basedOn w:val="DefaultParagraphFont"/>
    <w:rsid w:val="003E4A6D"/>
    <w:rPr>
      <w:color w:val="0000FF"/>
    </w:rPr>
  </w:style>
  <w:style w:type="paragraph" w:customStyle="1" w:styleId="Abstracthead">
    <w:name w:val="Abstract_head"/>
    <w:autoRedefine/>
    <w:qFormat/>
    <w:rsid w:val="003E4A6D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kern w:val="0"/>
      <w:sz w:val="32"/>
      <w:szCs w:val="20"/>
      <w:lang w:val="en-US"/>
      <w14:ligatures w14:val="none"/>
    </w:rPr>
  </w:style>
  <w:style w:type="paragraph" w:customStyle="1" w:styleId="Keywordhead">
    <w:name w:val="Keyword_head"/>
    <w:basedOn w:val="Abstracthead"/>
    <w:qFormat/>
    <w:rsid w:val="003E4A6D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3E4A6D"/>
    <w:pPr>
      <w:spacing w:after="480"/>
    </w:pPr>
  </w:style>
  <w:style w:type="paragraph" w:customStyle="1" w:styleId="Abstract">
    <w:name w:val="Abstract"/>
    <w:autoRedefine/>
    <w:rsid w:val="003E4A6D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kern w:val="0"/>
      <w:szCs w:val="20"/>
      <w:lang w:val="en-US"/>
      <w14:ligatures w14:val="none"/>
    </w:rPr>
  </w:style>
  <w:style w:type="paragraph" w:customStyle="1" w:styleId="AbstractDe">
    <w:name w:val="Abstract_De"/>
    <w:basedOn w:val="Abstract"/>
    <w:autoRedefine/>
    <w:qFormat/>
    <w:rsid w:val="003E4A6D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3E4A6D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3E4A6D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3E4A6D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3E4A6D"/>
    <w:pPr>
      <w:spacing w:after="0" w:line="240" w:lineRule="auto"/>
    </w:pPr>
    <w:rPr>
      <w:rFonts w:ascii="Arial Unicode MS" w:eastAsia="Arial Unicode MS" w:hAnsi="Arial Unicode MS" w:cs="Arial Unicode MS"/>
      <w:kern w:val="0"/>
      <w:sz w:val="22"/>
      <w:szCs w:val="20"/>
      <w:lang w:val="en-US"/>
      <w14:ligatures w14:val="none"/>
    </w:rPr>
  </w:style>
  <w:style w:type="paragraph" w:customStyle="1" w:styleId="AbstractSectionPara">
    <w:name w:val="AbstractSectionPara"/>
    <w:autoRedefine/>
    <w:rsid w:val="003E4A6D"/>
    <w:pPr>
      <w:spacing w:after="0" w:line="240" w:lineRule="auto"/>
    </w:pPr>
    <w:rPr>
      <w:rFonts w:ascii="Arial Unicode MS" w:eastAsia="Arial Unicode MS" w:hAnsi="Arial Unicode MS" w:cs="Arial Unicode MS"/>
      <w:kern w:val="0"/>
      <w:sz w:val="20"/>
      <w:szCs w:val="20"/>
      <w:lang w:val="en-US"/>
      <w14:ligatures w14:val="none"/>
    </w:rPr>
  </w:style>
  <w:style w:type="paragraph" w:customStyle="1" w:styleId="Acknowledgehead">
    <w:name w:val="Acknowledge_head"/>
    <w:qFormat/>
    <w:rsid w:val="003E4A6D"/>
    <w:pPr>
      <w:spacing w:before="320" w:after="60" w:line="240" w:lineRule="auto"/>
    </w:pPr>
    <w:rPr>
      <w:rFonts w:ascii="Arial Unicode MS" w:eastAsia="Arial Unicode MS" w:hAnsi="Arial Unicode MS" w:cs="Arial Unicode MS"/>
      <w:kern w:val="0"/>
      <w:sz w:val="32"/>
      <w:szCs w:val="20"/>
      <w:lang w:val="en-US"/>
      <w14:ligatures w14:val="none"/>
    </w:rPr>
  </w:style>
  <w:style w:type="paragraph" w:customStyle="1" w:styleId="Acknowledgment">
    <w:name w:val="Acknowledgment"/>
    <w:autoRedefine/>
    <w:qFormat/>
    <w:rsid w:val="003E4A6D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kern w:val="0"/>
      <w:szCs w:val="20"/>
      <w:lang w:val="en-US"/>
      <w14:ligatures w14:val="none"/>
    </w:rPr>
  </w:style>
  <w:style w:type="paragraph" w:customStyle="1" w:styleId="Affiliation">
    <w:name w:val="Affiliation"/>
    <w:rsid w:val="003E4A6D"/>
    <w:pPr>
      <w:spacing w:after="0" w:line="360" w:lineRule="exact"/>
    </w:pPr>
    <w:rPr>
      <w:rFonts w:ascii="Arial Unicode MS" w:eastAsia="Arial Unicode MS" w:hAnsi="Arial Unicode MS" w:cs="Arial Unicode MS"/>
      <w:kern w:val="0"/>
      <w:szCs w:val="20"/>
      <w:lang w:val="en-US"/>
      <w14:ligatures w14:val="none"/>
    </w:rPr>
  </w:style>
  <w:style w:type="paragraph" w:customStyle="1" w:styleId="Appendixend">
    <w:name w:val="Appendix_end"/>
    <w:basedOn w:val="Normal"/>
    <w:autoRedefine/>
    <w:rsid w:val="003E4A6D"/>
    <w:rPr>
      <w:rFonts w:ascii="Arial Unicode MS" w:hAnsi="Arial Unicode MS" w:cs="Arial Unicode MS"/>
    </w:rPr>
  </w:style>
  <w:style w:type="paragraph" w:customStyle="1" w:styleId="Appendixstart">
    <w:name w:val="Appendix_start"/>
    <w:basedOn w:val="Normal"/>
    <w:autoRedefine/>
    <w:rsid w:val="003E4A6D"/>
    <w:rPr>
      <w:rFonts w:ascii="Arial Unicode MS" w:hAnsi="Arial Unicode MS" w:cs="Arial Unicode MS"/>
    </w:rPr>
  </w:style>
  <w:style w:type="paragraph" w:customStyle="1" w:styleId="Authors">
    <w:name w:val="Author(s)"/>
    <w:autoRedefine/>
    <w:rsid w:val="003E4A6D"/>
    <w:pPr>
      <w:spacing w:before="240" w:after="240" w:line="360" w:lineRule="auto"/>
    </w:pPr>
    <w:rPr>
      <w:rFonts w:ascii="Arial Unicode MS" w:eastAsia="Times New Roman" w:hAnsi="Arial Unicode MS" w:cs="Times New Roman"/>
      <w:kern w:val="0"/>
      <w:szCs w:val="20"/>
      <w:lang w:val="en-US"/>
      <w14:ligatures w14:val="none"/>
    </w:rPr>
  </w:style>
  <w:style w:type="paragraph" w:customStyle="1" w:styleId="Bibentry">
    <w:name w:val="Bib_entry"/>
    <w:autoRedefine/>
    <w:rsid w:val="003E4A6D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kern w:val="0"/>
      <w:lang w:val="en-US"/>
      <w14:ligatures w14:val="none"/>
    </w:rPr>
  </w:style>
  <w:style w:type="paragraph" w:customStyle="1" w:styleId="Bibhead">
    <w:name w:val="Bib_head"/>
    <w:autoRedefine/>
    <w:rsid w:val="003E4A6D"/>
    <w:pPr>
      <w:spacing w:before="360" w:after="120" w:line="360" w:lineRule="auto"/>
    </w:pPr>
    <w:rPr>
      <w:rFonts w:ascii="Arial Unicode MS" w:eastAsia="Arial Unicode MS" w:hAnsi="Arial Unicode MS" w:cs="Arial Unicode MS"/>
      <w:color w:val="A53F23"/>
      <w:kern w:val="0"/>
      <w:sz w:val="32"/>
      <w:szCs w:val="20"/>
      <w:lang w:val="en-US"/>
      <w14:ligatures w14:val="none"/>
    </w:rPr>
  </w:style>
  <w:style w:type="paragraph" w:customStyle="1" w:styleId="BlockquoteEnd">
    <w:name w:val="BlockquoteEnd"/>
    <w:autoRedefine/>
    <w:rsid w:val="003E4A6D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kern w:val="0"/>
      <w:sz w:val="20"/>
      <w:szCs w:val="20"/>
      <w:lang w:val="en-US"/>
      <w14:ligatures w14:val="none"/>
    </w:rPr>
  </w:style>
  <w:style w:type="paragraph" w:customStyle="1" w:styleId="BlockquoteStart">
    <w:name w:val="BlockquoteStart"/>
    <w:basedOn w:val="Normal"/>
    <w:autoRedefine/>
    <w:rsid w:val="003E4A6D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</w:pPr>
    <w:rPr>
      <w:rFonts w:ascii="Arial Unicode MS" w:hAnsi="Arial Unicode MS" w:cs="Arial Unicode MS"/>
    </w:rPr>
  </w:style>
  <w:style w:type="paragraph" w:customStyle="1" w:styleId="Figurelegend">
    <w:name w:val="Figure_legend"/>
    <w:autoRedefine/>
    <w:rsid w:val="003E4A6D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kern w:val="0"/>
      <w:szCs w:val="20"/>
      <w:lang w:val="en-US"/>
      <w14:ligatures w14:val="none"/>
    </w:rPr>
  </w:style>
  <w:style w:type="paragraph" w:customStyle="1" w:styleId="Defdesc">
    <w:name w:val="Def_desc"/>
    <w:rsid w:val="003E4A6D"/>
    <w:pPr>
      <w:spacing w:after="120" w:line="360" w:lineRule="auto"/>
      <w:ind w:left="360"/>
    </w:pPr>
    <w:rPr>
      <w:rFonts w:ascii="Arial Unicode MS" w:eastAsia="Arial Unicode MS" w:hAnsi="Arial Unicode MS" w:cs="Arial Unicode MS"/>
      <w:kern w:val="0"/>
      <w:szCs w:val="20"/>
      <w:lang w:val="en-US"/>
      <w14:ligatures w14:val="none"/>
    </w:rPr>
  </w:style>
  <w:style w:type="paragraph" w:customStyle="1" w:styleId="Defterm">
    <w:name w:val="Def_term"/>
    <w:autoRedefine/>
    <w:qFormat/>
    <w:rsid w:val="003E4A6D"/>
    <w:pPr>
      <w:spacing w:after="0" w:line="240" w:lineRule="atLeast"/>
    </w:pPr>
    <w:rPr>
      <w:rFonts w:ascii="Arial Unicode MS" w:eastAsia="Times New Roman" w:hAnsi="Arial Unicode MS" w:cs="Times New Roman"/>
      <w:kern w:val="0"/>
      <w:szCs w:val="20"/>
      <w:lang w:val="en-US"/>
      <w14:ligatures w14:val="none"/>
    </w:rPr>
  </w:style>
  <w:style w:type="paragraph" w:customStyle="1" w:styleId="DefListEnd">
    <w:name w:val="DefListEnd"/>
    <w:basedOn w:val="Normal"/>
    <w:autoRedefine/>
    <w:rsid w:val="003E4A6D"/>
    <w:pPr>
      <w:pBdr>
        <w:left w:val="single" w:sz="8" w:space="4" w:color="99CC00"/>
        <w:bottom w:val="single" w:sz="8" w:space="1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efListStart">
    <w:name w:val="DefListStart"/>
    <w:basedOn w:val="Normal"/>
    <w:autoRedefine/>
    <w:rsid w:val="003E4A6D"/>
    <w:pPr>
      <w:pBdr>
        <w:top w:val="single" w:sz="8" w:space="1" w:color="99CC00"/>
        <w:left w:val="single" w:sz="8" w:space="4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isplayeqnnum">
    <w:name w:val="Display_eqn_num"/>
    <w:qFormat/>
    <w:rsid w:val="003E4A6D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kern w:val="0"/>
      <w:szCs w:val="20"/>
      <w:lang w:val="en-US"/>
      <w14:ligatures w14:val="none"/>
    </w:rPr>
  </w:style>
  <w:style w:type="paragraph" w:customStyle="1" w:styleId="Displayeqnunnum">
    <w:name w:val="Display_eqn_unnum"/>
    <w:basedOn w:val="Normal"/>
    <w:autoRedefine/>
    <w:qFormat/>
    <w:rsid w:val="003E4A6D"/>
    <w:pPr>
      <w:spacing w:before="240" w:after="240" w:line="360" w:lineRule="auto"/>
    </w:pPr>
  </w:style>
  <w:style w:type="paragraph" w:customStyle="1" w:styleId="Figureunnumbered">
    <w:name w:val="Figure_unnumbered"/>
    <w:autoRedefine/>
    <w:rsid w:val="003E4A6D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Arial Unicode MS"/>
      <w:color w:val="33CCFF"/>
      <w:kern w:val="0"/>
      <w:sz w:val="20"/>
      <w:szCs w:val="20"/>
      <w:lang w:val="en-US"/>
      <w14:ligatures w14:val="none"/>
    </w:rPr>
  </w:style>
  <w:style w:type="paragraph" w:styleId="FootnoteText">
    <w:name w:val="footnote text"/>
    <w:aliases w:val="Char1 Char Char,Char1, Char1 Char Char"/>
    <w:link w:val="FootnoteTextChar"/>
    <w:qFormat/>
    <w:rsid w:val="003E4A6D"/>
    <w:pPr>
      <w:spacing w:before="90" w:after="90" w:line="360" w:lineRule="auto"/>
    </w:pPr>
    <w:rPr>
      <w:rFonts w:ascii="Arial Unicode MS" w:eastAsia="Arial Unicode MS" w:hAnsi="Arial Unicode MS" w:cs="Arial Unicode MS"/>
      <w:kern w:val="0"/>
      <w:szCs w:val="20"/>
      <w:lang w:val="en-US"/>
      <w14:ligatures w14:val="none"/>
    </w:rPr>
  </w:style>
  <w:style w:type="character" w:customStyle="1" w:styleId="FootnoteTextChar">
    <w:name w:val="Footnote Text Char"/>
    <w:aliases w:val="Char1 Char Char Char,Char1 Char, Char1 Char Char Char"/>
    <w:basedOn w:val="DefaultParagraphFont"/>
    <w:link w:val="FootnoteText"/>
    <w:rsid w:val="003E4A6D"/>
    <w:rPr>
      <w:rFonts w:ascii="Arial Unicode MS" w:eastAsia="Arial Unicode MS" w:hAnsi="Arial Unicode MS" w:cs="Arial Unicode MS"/>
      <w:kern w:val="0"/>
      <w:szCs w:val="20"/>
      <w:lang w:val="en-US"/>
      <w14:ligatures w14:val="none"/>
    </w:rPr>
  </w:style>
  <w:style w:type="paragraph" w:customStyle="1" w:styleId="formalpara">
    <w:name w:val="formalpara"/>
    <w:autoRedefine/>
    <w:rsid w:val="003E4A6D"/>
    <w:pPr>
      <w:spacing w:after="0" w:line="240" w:lineRule="auto"/>
    </w:pPr>
    <w:rPr>
      <w:rFonts w:ascii="Arial Unicode MS" w:eastAsia="Arial Unicode MS" w:hAnsi="Arial Unicode MS" w:cs="Times New Roman"/>
      <w:kern w:val="0"/>
      <w:sz w:val="22"/>
      <w:szCs w:val="20"/>
      <w:lang w:val="en-US"/>
      <w14:ligatures w14:val="none"/>
    </w:rPr>
  </w:style>
  <w:style w:type="paragraph" w:customStyle="1" w:styleId="FormalParaEnd">
    <w:name w:val="FormalParaEnd"/>
    <w:basedOn w:val="Normal"/>
    <w:autoRedefine/>
    <w:rsid w:val="003E4A6D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Start">
    <w:name w:val="FormalParaStart"/>
    <w:basedOn w:val="Normal"/>
    <w:autoRedefine/>
    <w:rsid w:val="003E4A6D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Tablebody">
    <w:name w:val="Table_body"/>
    <w:basedOn w:val="ParaFL"/>
    <w:qFormat/>
    <w:rsid w:val="003E4A6D"/>
    <w:pPr>
      <w:widowControl w:val="0"/>
      <w:shd w:val="clear" w:color="auto" w:fill="84E290" w:themeFill="accent3" w:themeFillTint="66"/>
      <w:spacing w:before="60" w:line="260" w:lineRule="exact"/>
    </w:pPr>
  </w:style>
  <w:style w:type="paragraph" w:customStyle="1" w:styleId="Glossaryhead">
    <w:name w:val="Glossary_head"/>
    <w:rsid w:val="003E4A6D"/>
    <w:pPr>
      <w:spacing w:before="920" w:after="360" w:line="360" w:lineRule="auto"/>
    </w:pPr>
    <w:rPr>
      <w:rFonts w:ascii="Arial Unicode MS" w:eastAsia="Arial Unicode MS" w:hAnsi="Arial Unicode MS" w:cs="Arial Unicode MS"/>
      <w:kern w:val="0"/>
      <w:sz w:val="32"/>
      <w:szCs w:val="20"/>
      <w:lang w:val="en-US"/>
      <w14:ligatures w14:val="none"/>
    </w:rPr>
  </w:style>
  <w:style w:type="paragraph" w:customStyle="1" w:styleId="Head1">
    <w:name w:val="Head1"/>
    <w:autoRedefine/>
    <w:qFormat/>
    <w:rsid w:val="003E4A6D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kern w:val="0"/>
      <w:sz w:val="40"/>
      <w:szCs w:val="20"/>
      <w:lang w:val="en-US"/>
      <w14:ligatures w14:val="none"/>
    </w:rPr>
  </w:style>
  <w:style w:type="paragraph" w:customStyle="1" w:styleId="Head2">
    <w:name w:val="Head2"/>
    <w:autoRedefine/>
    <w:qFormat/>
    <w:rsid w:val="003E4A6D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kern w:val="0"/>
      <w:sz w:val="32"/>
      <w:szCs w:val="20"/>
      <w:lang w:val="en-US"/>
      <w14:ligatures w14:val="none"/>
    </w:rPr>
  </w:style>
  <w:style w:type="paragraph" w:customStyle="1" w:styleId="Head3">
    <w:name w:val="Head3"/>
    <w:autoRedefine/>
    <w:qFormat/>
    <w:rsid w:val="003E4A6D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kern w:val="0"/>
      <w:sz w:val="28"/>
      <w:szCs w:val="20"/>
      <w:lang w:val="en-US"/>
      <w14:ligatures w14:val="none"/>
    </w:rPr>
  </w:style>
  <w:style w:type="paragraph" w:customStyle="1" w:styleId="Head4">
    <w:name w:val="Head4"/>
    <w:qFormat/>
    <w:rsid w:val="003E4A6D"/>
    <w:pPr>
      <w:spacing w:before="240" w:after="0" w:line="240" w:lineRule="auto"/>
    </w:pPr>
    <w:rPr>
      <w:rFonts w:ascii="Arial Unicode MS" w:eastAsia="Arial Unicode MS" w:hAnsi="Arial Unicode MS" w:cs="Arial Unicode MS"/>
      <w:kern w:val="0"/>
      <w:sz w:val="26"/>
      <w:szCs w:val="20"/>
      <w:lang w:val="en-US"/>
      <w14:ligatures w14:val="none"/>
    </w:rPr>
  </w:style>
  <w:style w:type="paragraph" w:customStyle="1" w:styleId="Head5">
    <w:name w:val="Head5"/>
    <w:autoRedefine/>
    <w:qFormat/>
    <w:rsid w:val="003E4A6D"/>
    <w:pPr>
      <w:spacing w:before="240" w:after="0" w:line="240" w:lineRule="auto"/>
    </w:pPr>
    <w:rPr>
      <w:rFonts w:ascii="Arial Unicode MS" w:eastAsia="Times New Roman" w:hAnsi="Arial Unicode MS" w:cs="Times New Roman"/>
      <w:kern w:val="0"/>
      <w:szCs w:val="20"/>
      <w:lang w:val="en-US"/>
      <w14:ligatures w14:val="none"/>
    </w:rPr>
  </w:style>
  <w:style w:type="paragraph" w:customStyle="1" w:styleId="Head6">
    <w:name w:val="Head6"/>
    <w:rsid w:val="003E4A6D"/>
    <w:pPr>
      <w:spacing w:after="0" w:line="240" w:lineRule="auto"/>
    </w:pPr>
    <w:rPr>
      <w:rFonts w:ascii="Arial Unicode MS" w:eastAsia="Arial Unicode MS" w:hAnsi="Arial Unicode MS" w:cs="Arial Unicode MS"/>
      <w:kern w:val="0"/>
      <w:sz w:val="20"/>
      <w:szCs w:val="20"/>
      <w:lang w:val="en-US"/>
      <w14:ligatures w14:val="none"/>
    </w:rPr>
  </w:style>
  <w:style w:type="paragraph" w:customStyle="1" w:styleId="Head7">
    <w:name w:val="Head7"/>
    <w:autoRedefine/>
    <w:rsid w:val="003E4A6D"/>
    <w:pPr>
      <w:spacing w:after="0" w:line="240" w:lineRule="auto"/>
    </w:pPr>
    <w:rPr>
      <w:rFonts w:ascii="Arial Unicode MS" w:eastAsia="Arial Unicode MS" w:hAnsi="Arial Unicode MS" w:cs="Times New Roman"/>
      <w:color w:val="1FD330"/>
      <w:kern w:val="0"/>
      <w:sz w:val="20"/>
      <w:szCs w:val="20"/>
      <w:lang w:val="en-US"/>
      <w14:ligatures w14:val="none"/>
    </w:rPr>
  </w:style>
  <w:style w:type="paragraph" w:customStyle="1" w:styleId="Keyword">
    <w:name w:val="Keyword"/>
    <w:autoRedefine/>
    <w:rsid w:val="003E4A6D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kern w:val="0"/>
      <w:szCs w:val="20"/>
      <w:lang w:val="en-US"/>
      <w14:ligatures w14:val="none"/>
    </w:rPr>
  </w:style>
  <w:style w:type="paragraph" w:customStyle="1" w:styleId="KeywordEnd">
    <w:name w:val="KeywordEnd"/>
    <w:basedOn w:val="Normal"/>
    <w:autoRedefine/>
    <w:rsid w:val="003E4A6D"/>
  </w:style>
  <w:style w:type="paragraph" w:customStyle="1" w:styleId="KeywordStart--">
    <w:name w:val="KeywordStart_--"/>
    <w:basedOn w:val="Keyword"/>
    <w:rsid w:val="003E4A6D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3E4A6D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3E4A6D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3E4A6D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3E4A6D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3E4A6D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3E4A6D"/>
    <w:pPr>
      <w:numPr>
        <w:numId w:val="2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kern w:val="0"/>
      <w:sz w:val="20"/>
      <w:szCs w:val="20"/>
      <w:lang w:val="en-US"/>
      <w14:ligatures w14:val="none"/>
    </w:rPr>
  </w:style>
  <w:style w:type="character" w:customStyle="1" w:styleId="TabAlign">
    <w:name w:val="TabAlign"/>
    <w:basedOn w:val="DefaultParagraphFont"/>
    <w:rsid w:val="003E4A6D"/>
    <w:rPr>
      <w:bdr w:val="single" w:sz="8" w:space="0" w:color="FF0000"/>
    </w:rPr>
  </w:style>
  <w:style w:type="paragraph" w:customStyle="1" w:styleId="Notehead">
    <w:name w:val="Note_head"/>
    <w:qFormat/>
    <w:rsid w:val="003E4A6D"/>
    <w:pPr>
      <w:spacing w:before="360" w:after="120" w:line="240" w:lineRule="auto"/>
    </w:pPr>
    <w:rPr>
      <w:rFonts w:ascii="Arial Unicode MS" w:eastAsia="Arial Unicode MS" w:hAnsi="Arial Unicode MS" w:cs="Arial Unicode MS"/>
      <w:kern w:val="0"/>
      <w:sz w:val="32"/>
      <w:szCs w:val="20"/>
      <w:lang w:val="en-US"/>
      <w14:ligatures w14:val="none"/>
    </w:rPr>
  </w:style>
  <w:style w:type="paragraph" w:customStyle="1" w:styleId="NoteEntryLiteral">
    <w:name w:val="NoteEntryLiteral"/>
    <w:basedOn w:val="Normal"/>
    <w:autoRedefine/>
    <w:rsid w:val="003E4A6D"/>
    <w:rPr>
      <w:rFonts w:ascii="Arial Unicode MS" w:hAnsi="Arial Unicode MS"/>
    </w:rPr>
  </w:style>
  <w:style w:type="paragraph" w:customStyle="1" w:styleId="ParaFL">
    <w:name w:val="Para_FL"/>
    <w:link w:val="ParaFLChar"/>
    <w:autoRedefine/>
    <w:qFormat/>
    <w:rsid w:val="003E4A6D"/>
    <w:pPr>
      <w:spacing w:before="160" w:line="360" w:lineRule="auto"/>
    </w:pPr>
    <w:rPr>
      <w:rFonts w:ascii="Arial Unicode MS" w:eastAsia="Arial Unicode MS" w:hAnsi="Arial Unicode MS" w:cs="Arial Unicode MS"/>
      <w:kern w:val="0"/>
      <w:lang w:val="en-US"/>
      <w14:ligatures w14:val="none"/>
    </w:rPr>
  </w:style>
  <w:style w:type="paragraph" w:customStyle="1" w:styleId="Runningtitle">
    <w:name w:val="Running_title"/>
    <w:basedOn w:val="Normal"/>
    <w:rsid w:val="003E4A6D"/>
    <w:rPr>
      <w:rFonts w:ascii="Arial Unicode MS" w:hAnsi="Arial Unicode MS"/>
      <w:sz w:val="32"/>
    </w:rPr>
  </w:style>
  <w:style w:type="paragraph" w:customStyle="1" w:styleId="SubtitledocumentDe">
    <w:name w:val="Subtitle_documentDe"/>
    <w:basedOn w:val="Normal"/>
    <w:rsid w:val="003E4A6D"/>
    <w:rPr>
      <w:rFonts w:ascii="Arial Unicode MS" w:hAnsi="Arial Unicode MS"/>
      <w:sz w:val="32"/>
    </w:rPr>
  </w:style>
  <w:style w:type="paragraph" w:customStyle="1" w:styleId="SubtitledocumentEn">
    <w:name w:val="Subtitle_documentEn"/>
    <w:basedOn w:val="Normal"/>
    <w:rsid w:val="003E4A6D"/>
    <w:rPr>
      <w:rFonts w:ascii="Arial Unicode MS" w:hAnsi="Arial Unicode MS"/>
      <w:sz w:val="32"/>
    </w:rPr>
  </w:style>
  <w:style w:type="paragraph" w:customStyle="1" w:styleId="SubtitledocumentFr">
    <w:name w:val="Subtitle_documentFr"/>
    <w:basedOn w:val="Normal"/>
    <w:rsid w:val="003E4A6D"/>
    <w:rPr>
      <w:rFonts w:ascii="Arial Unicode MS" w:hAnsi="Arial Unicode MS"/>
      <w:sz w:val="32"/>
    </w:rPr>
  </w:style>
  <w:style w:type="paragraph" w:customStyle="1" w:styleId="SubtitledocumentNl">
    <w:name w:val="Subtitle_documentNl"/>
    <w:basedOn w:val="Normal"/>
    <w:rsid w:val="003E4A6D"/>
    <w:rPr>
      <w:rFonts w:ascii="Arial Unicode MS" w:hAnsi="Arial Unicode MS"/>
      <w:sz w:val="32"/>
    </w:rPr>
  </w:style>
  <w:style w:type="paragraph" w:customStyle="1" w:styleId="Tablecaption">
    <w:name w:val="Table_caption"/>
    <w:autoRedefine/>
    <w:rsid w:val="003E4A6D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kern w:val="0"/>
      <w:szCs w:val="20"/>
      <w:lang w:val="en-US"/>
      <w14:ligatures w14:val="none"/>
    </w:rPr>
  </w:style>
  <w:style w:type="paragraph" w:customStyle="1" w:styleId="Tablecolumnhead">
    <w:name w:val="Table_column_head"/>
    <w:qFormat/>
    <w:rsid w:val="003E4A6D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kern w:val="0"/>
      <w:sz w:val="20"/>
      <w:szCs w:val="20"/>
      <w:lang w:val="en-US"/>
      <w14:ligatures w14:val="none"/>
    </w:rPr>
  </w:style>
  <w:style w:type="paragraph" w:customStyle="1" w:styleId="Tablefootnote">
    <w:name w:val="Table_footnote"/>
    <w:autoRedefine/>
    <w:rsid w:val="003E4A6D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kern w:val="0"/>
      <w:sz w:val="18"/>
      <w:szCs w:val="20"/>
      <w:lang w:val="en-US"/>
      <w14:ligatures w14:val="none"/>
    </w:rPr>
  </w:style>
  <w:style w:type="paragraph" w:customStyle="1" w:styleId="TableImage">
    <w:name w:val="TableImage"/>
    <w:basedOn w:val="Normal"/>
    <w:autoRedefine/>
    <w:rsid w:val="003E4A6D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</w:pPr>
    <w:rPr>
      <w:rFonts w:ascii="Arial Unicode MS" w:hAnsi="Arial Unicode MS"/>
    </w:rPr>
  </w:style>
  <w:style w:type="paragraph" w:customStyle="1" w:styleId="TitledocumentDe">
    <w:name w:val="Title_documentDe"/>
    <w:basedOn w:val="Normal"/>
    <w:rsid w:val="003E4A6D"/>
    <w:rPr>
      <w:rFonts w:ascii="Arial Unicode MS" w:hAnsi="Arial Unicode MS"/>
      <w:sz w:val="36"/>
    </w:rPr>
  </w:style>
  <w:style w:type="paragraph" w:customStyle="1" w:styleId="TitledocumentEn">
    <w:name w:val="Title_documentEn"/>
    <w:rsid w:val="003E4A6D"/>
    <w:pPr>
      <w:spacing w:after="0" w:line="240" w:lineRule="auto"/>
    </w:pPr>
    <w:rPr>
      <w:rFonts w:ascii="Arial Unicode MS" w:eastAsia="Arial Unicode MS" w:hAnsi="Arial Unicode MS" w:cs="Times New Roman"/>
      <w:kern w:val="0"/>
      <w:sz w:val="36"/>
      <w:lang w:val="en-US"/>
      <w14:ligatures w14:val="none"/>
    </w:rPr>
  </w:style>
  <w:style w:type="paragraph" w:customStyle="1" w:styleId="TitledocumentFr">
    <w:name w:val="Title_documentFr"/>
    <w:basedOn w:val="Normal"/>
    <w:rsid w:val="003E4A6D"/>
    <w:rPr>
      <w:rFonts w:ascii="Arial Unicode MS" w:hAnsi="Arial Unicode MS"/>
      <w:sz w:val="36"/>
    </w:rPr>
  </w:style>
  <w:style w:type="paragraph" w:customStyle="1" w:styleId="TitledocumentNl">
    <w:name w:val="Title_documentNl"/>
    <w:basedOn w:val="Normal"/>
    <w:rsid w:val="003E4A6D"/>
    <w:rPr>
      <w:rFonts w:ascii="Arial Unicode MS" w:hAnsi="Arial Unicode MS"/>
      <w:sz w:val="36"/>
    </w:rPr>
  </w:style>
  <w:style w:type="paragraph" w:customStyle="1" w:styleId="TitledoumentFr">
    <w:name w:val="Title_doumentFr"/>
    <w:basedOn w:val="Normal"/>
    <w:rsid w:val="003E4A6D"/>
    <w:rPr>
      <w:rFonts w:ascii="Arial Unicode MS" w:hAnsi="Arial Unicode MS"/>
      <w:sz w:val="36"/>
    </w:rPr>
  </w:style>
  <w:style w:type="paragraph" w:customStyle="1" w:styleId="URL0">
    <w:name w:val="URL"/>
    <w:rsid w:val="003E4A6D"/>
    <w:pPr>
      <w:spacing w:after="60" w:line="240" w:lineRule="auto"/>
    </w:pPr>
    <w:rPr>
      <w:rFonts w:ascii="Arial Unicode MS" w:eastAsia="Arial Unicode MS" w:hAnsi="Arial Unicode MS" w:cs="Arial Unicode MS"/>
      <w:kern w:val="0"/>
      <w:szCs w:val="20"/>
      <w:lang w:val="en-US"/>
      <w14:ligatures w14:val="none"/>
    </w:rPr>
  </w:style>
  <w:style w:type="paragraph" w:customStyle="1" w:styleId="FormalParaHead1">
    <w:name w:val="FormalParaHead1"/>
    <w:autoRedefine/>
    <w:rsid w:val="003E4A6D"/>
    <w:pPr>
      <w:spacing w:after="0" w:line="240" w:lineRule="auto"/>
    </w:pPr>
    <w:rPr>
      <w:rFonts w:ascii="Arial Unicode MS" w:eastAsia="Arial Unicode MS" w:hAnsi="Arial Unicode MS" w:cs="Arial Unicode MS"/>
      <w:color w:val="FF7C80"/>
      <w:kern w:val="0"/>
      <w:sz w:val="22"/>
      <w:szCs w:val="20"/>
      <w:lang w:val="en-US"/>
      <w14:ligatures w14:val="none"/>
    </w:rPr>
  </w:style>
  <w:style w:type="paragraph" w:customStyle="1" w:styleId="FormalParaHead2">
    <w:name w:val="FormalParaHead2"/>
    <w:autoRedefine/>
    <w:rsid w:val="003E4A6D"/>
    <w:pPr>
      <w:spacing w:after="0" w:line="240" w:lineRule="auto"/>
    </w:pPr>
    <w:rPr>
      <w:rFonts w:ascii="Arial Unicode MS" w:eastAsia="Arial Unicode MS" w:hAnsi="Arial Unicode MS" w:cs="Arial Unicode MS"/>
      <w:color w:val="FF7C80"/>
      <w:kern w:val="0"/>
      <w:sz w:val="22"/>
      <w:szCs w:val="20"/>
      <w:lang w:val="en-US"/>
      <w14:ligatures w14:val="none"/>
    </w:rPr>
  </w:style>
  <w:style w:type="paragraph" w:customStyle="1" w:styleId="FormalParaHead3">
    <w:name w:val="FormalParaHead3"/>
    <w:basedOn w:val="Normal"/>
    <w:autoRedefine/>
    <w:rsid w:val="003E4A6D"/>
    <w:rPr>
      <w:rFonts w:ascii="Arial Unicode MS" w:hAnsi="Arial Unicode MS" w:cs="Arial Unicode MS"/>
      <w:color w:val="FF7C80"/>
      <w:sz w:val="22"/>
    </w:rPr>
  </w:style>
  <w:style w:type="paragraph" w:customStyle="1" w:styleId="FormalParaQuestionsEnd">
    <w:name w:val="FormalParaQuestionsEnd"/>
    <w:basedOn w:val="Normal"/>
    <w:autoRedefine/>
    <w:rsid w:val="003E4A6D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QuestionsStart">
    <w:name w:val="FormalParaQuestionsStart"/>
    <w:basedOn w:val="Normal"/>
    <w:autoRedefine/>
    <w:rsid w:val="003E4A6D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SpListDash2">
    <w:name w:val="SpListDash2"/>
    <w:basedOn w:val="Normal"/>
    <w:link w:val="SpListDash2Zchn"/>
    <w:rsid w:val="003E4A6D"/>
    <w:pPr>
      <w:widowControl w:val="0"/>
      <w:numPr>
        <w:ilvl w:val="1"/>
        <w:numId w:val="2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Dash3">
    <w:name w:val="SpListDash3"/>
    <w:basedOn w:val="Normal"/>
    <w:link w:val="SpListDash3Zchn"/>
    <w:rsid w:val="003E4A6D"/>
    <w:pPr>
      <w:widowControl w:val="0"/>
      <w:numPr>
        <w:ilvl w:val="2"/>
        <w:numId w:val="2"/>
      </w:numPr>
      <w:tabs>
        <w:tab w:val="num" w:pos="1106"/>
      </w:tabs>
      <w:spacing w:line="260" w:lineRule="exact"/>
      <w:ind w:left="1106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Arabic1">
    <w:name w:val="SpListArabic1"/>
    <w:basedOn w:val="Normal"/>
    <w:link w:val="SpListArabic1Zchn"/>
    <w:autoRedefine/>
    <w:qFormat/>
    <w:rsid w:val="003E4A6D"/>
    <w:pPr>
      <w:widowControl w:val="0"/>
      <w:spacing w:line="320" w:lineRule="exact"/>
      <w:ind w:left="369" w:hanging="36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Arabic2">
    <w:name w:val="SpListArabic2"/>
    <w:basedOn w:val="Normal"/>
    <w:link w:val="SpListArabic2Zchn"/>
    <w:rsid w:val="003E4A6D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Arabic3">
    <w:name w:val="SpListArabic3"/>
    <w:basedOn w:val="Normal"/>
    <w:link w:val="SpListArabic3Zchn"/>
    <w:rsid w:val="003E4A6D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Char1">
    <w:name w:val="SpListChar1"/>
    <w:basedOn w:val="Normal"/>
    <w:link w:val="SpListChar1Zchn"/>
    <w:autoRedefine/>
    <w:qFormat/>
    <w:rsid w:val="003E4A6D"/>
    <w:pPr>
      <w:widowControl w:val="0"/>
      <w:tabs>
        <w:tab w:val="num" w:pos="720"/>
      </w:tabs>
      <w:spacing w:line="32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Char2">
    <w:name w:val="SpListChar2"/>
    <w:basedOn w:val="Normal"/>
    <w:link w:val="SpListChar2Zchn"/>
    <w:rsid w:val="003E4A6D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Char3">
    <w:name w:val="SpListChar3"/>
    <w:basedOn w:val="Normal"/>
    <w:link w:val="SpListChar3Zchn"/>
    <w:rsid w:val="003E4A6D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1">
    <w:name w:val="SpListEmpty1"/>
    <w:basedOn w:val="Normal"/>
    <w:link w:val="SpListEmpty1Zchn"/>
    <w:rsid w:val="003E4A6D"/>
    <w:pPr>
      <w:widowControl w:val="0"/>
      <w:tabs>
        <w:tab w:val="num" w:pos="720"/>
      </w:tabs>
      <w:spacing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2">
    <w:name w:val="SpListEmpty2"/>
    <w:basedOn w:val="Normal"/>
    <w:link w:val="SpListEmpty2Zchn"/>
    <w:rsid w:val="003E4A6D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3">
    <w:name w:val="SpListEmpty3"/>
    <w:basedOn w:val="Normal"/>
    <w:link w:val="SpListEmpty3Zchn"/>
    <w:rsid w:val="003E4A6D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styleId="Revision">
    <w:name w:val="Revision"/>
    <w:hidden/>
    <w:uiPriority w:val="99"/>
    <w:rsid w:val="003E4A6D"/>
    <w:pPr>
      <w:spacing w:after="0" w:line="240" w:lineRule="auto"/>
    </w:pPr>
    <w:rPr>
      <w:rFonts w:ascii="Arial Unicode MS" w:eastAsia="Times New Roman" w:hAnsi="Arial Unicode MS" w:cs="Times New Roman"/>
      <w:kern w:val="0"/>
      <w:sz w:val="20"/>
      <w:lang w:val="de-DE" w:eastAsia="de-DE"/>
      <w14:ligatures w14:val="none"/>
    </w:rPr>
  </w:style>
  <w:style w:type="paragraph" w:customStyle="1" w:styleId="NoteentryMotto">
    <w:name w:val="Note_entry_Motto"/>
    <w:basedOn w:val="Normal"/>
    <w:qFormat/>
    <w:rsid w:val="003E4A6D"/>
    <w:pPr>
      <w:spacing w:line="360" w:lineRule="auto"/>
      <w:ind w:left="504" w:hanging="504"/>
    </w:pPr>
    <w:rPr>
      <w:rFonts w:ascii="Arial Unicode MS" w:eastAsia="Times New Roman" w:hAnsi="Arial Unicode MS"/>
      <w:color w:val="BF4E14" w:themeColor="accent2" w:themeShade="BF"/>
      <w:szCs w:val="20"/>
    </w:rPr>
  </w:style>
  <w:style w:type="paragraph" w:customStyle="1" w:styleId="GlossaryStart">
    <w:name w:val="Glossary_Start"/>
    <w:basedOn w:val="Normal"/>
    <w:autoRedefine/>
    <w:qFormat/>
    <w:rsid w:val="003E4A6D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End">
    <w:name w:val="Glossary_End"/>
    <w:basedOn w:val="Normal"/>
    <w:autoRedefine/>
    <w:qFormat/>
    <w:rsid w:val="003E4A6D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Start">
    <w:name w:val="Glossary_Section_Start"/>
    <w:basedOn w:val="Normal"/>
    <w:qFormat/>
    <w:rsid w:val="003E4A6D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End">
    <w:name w:val="Glossary_Section_End"/>
    <w:basedOn w:val="Normal"/>
    <w:autoRedefine/>
    <w:qFormat/>
    <w:rsid w:val="003E4A6D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Head">
    <w:name w:val="Glossary_Section_Head"/>
    <w:basedOn w:val="Normal"/>
    <w:autoRedefine/>
    <w:qFormat/>
    <w:rsid w:val="003E4A6D"/>
    <w:rPr>
      <w:rFonts w:ascii="Arial Unicode MS" w:hAnsi="Arial Unicode MS"/>
      <w:sz w:val="22"/>
    </w:rPr>
  </w:style>
  <w:style w:type="paragraph" w:customStyle="1" w:styleId="GlossaryTerm">
    <w:name w:val="Glossary_Term"/>
    <w:basedOn w:val="Normal"/>
    <w:autoRedefine/>
    <w:qFormat/>
    <w:rsid w:val="003E4A6D"/>
    <w:rPr>
      <w:rFonts w:ascii="Arial Unicode MS" w:hAnsi="Arial Unicode MS"/>
      <w:sz w:val="20"/>
    </w:rPr>
  </w:style>
  <w:style w:type="paragraph" w:customStyle="1" w:styleId="GlossaryDef">
    <w:name w:val="Glossary_Def"/>
    <w:basedOn w:val="Normal"/>
    <w:autoRedefine/>
    <w:qFormat/>
    <w:rsid w:val="003E4A6D"/>
    <w:rPr>
      <w:rFonts w:ascii="Arial Unicode MS" w:hAnsi="Arial Unicode MS"/>
      <w:sz w:val="20"/>
    </w:rPr>
  </w:style>
  <w:style w:type="paragraph" w:customStyle="1" w:styleId="NoteentryDedication">
    <w:name w:val="Note_entry_Dedication"/>
    <w:basedOn w:val="Normal"/>
    <w:qFormat/>
    <w:rsid w:val="003E4A6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Misc">
    <w:name w:val="Note_entry_Misc"/>
    <w:basedOn w:val="Normal"/>
    <w:qFormat/>
    <w:rsid w:val="003E4A6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oofNote">
    <w:name w:val="Note_entry_ProofNote"/>
    <w:basedOn w:val="Normal"/>
    <w:qFormat/>
    <w:rsid w:val="003E4A6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CommunicatedBy">
    <w:name w:val="Note_entry_CommunicatedBy"/>
    <w:basedOn w:val="Normal"/>
    <w:qFormat/>
    <w:rsid w:val="003E4A6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By">
    <w:name w:val="Note_entry_PresentedBy"/>
    <w:basedOn w:val="Normal"/>
    <w:qFormat/>
    <w:rsid w:val="003E4A6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At">
    <w:name w:val="Note_entry_PresentedAt"/>
    <w:basedOn w:val="Normal"/>
    <w:qFormat/>
    <w:rsid w:val="003E4A6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AbbreviationGroupStart">
    <w:name w:val="AbbreviationGroup_Start"/>
    <w:basedOn w:val="KeywordEnd"/>
    <w:qFormat/>
    <w:rsid w:val="003E4A6D"/>
  </w:style>
  <w:style w:type="paragraph" w:customStyle="1" w:styleId="AbbreviationGroupEnd">
    <w:name w:val="AbbreviationGroup_End"/>
    <w:basedOn w:val="Defdesc"/>
    <w:qFormat/>
    <w:rsid w:val="003E4A6D"/>
  </w:style>
  <w:style w:type="character" w:customStyle="1" w:styleId="CharChar6">
    <w:name w:val="Char Char6"/>
    <w:basedOn w:val="DefaultParagraphFont"/>
    <w:locked/>
    <w:rsid w:val="003E4A6D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3E4A6D"/>
    <w:pPr>
      <w:tabs>
        <w:tab w:val="num" w:pos="283"/>
      </w:tabs>
      <w:suppressAutoHyphens/>
      <w:spacing w:line="260" w:lineRule="exact"/>
      <w:ind w:left="283" w:hanging="283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3E4A6D"/>
    <w:pPr>
      <w:tabs>
        <w:tab w:val="num" w:pos="567"/>
      </w:tabs>
      <w:suppressAutoHyphens/>
      <w:spacing w:line="260" w:lineRule="exact"/>
      <w:ind w:left="567" w:hanging="284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3E4A6D"/>
    <w:pPr>
      <w:tabs>
        <w:tab w:val="num" w:pos="850"/>
      </w:tabs>
      <w:suppressAutoHyphens/>
      <w:spacing w:line="260" w:lineRule="exact"/>
      <w:ind w:left="850" w:hanging="283"/>
    </w:pPr>
    <w:rPr>
      <w:rFonts w:ascii="Arial Unicode MS" w:hAnsi="Arial Unicode MS"/>
      <w:sz w:val="20"/>
      <w:szCs w:val="20"/>
      <w:lang w:val="de-DE" w:eastAsia="de-DE"/>
    </w:rPr>
  </w:style>
  <w:style w:type="numbering" w:styleId="1ai">
    <w:name w:val="Outline List 1"/>
    <w:basedOn w:val="NoList"/>
    <w:rsid w:val="003E4A6D"/>
  </w:style>
  <w:style w:type="paragraph" w:customStyle="1" w:styleId="fax">
    <w:name w:val="fax"/>
    <w:basedOn w:val="Normal"/>
    <w:next w:val="Normal"/>
    <w:rsid w:val="003E4A6D"/>
    <w:pPr>
      <w:spacing w:after="120"/>
    </w:pPr>
    <w:rPr>
      <w:sz w:val="20"/>
    </w:rPr>
  </w:style>
  <w:style w:type="numbering" w:styleId="111111">
    <w:name w:val="Outline List 2"/>
    <w:basedOn w:val="NoList"/>
    <w:rsid w:val="003E4A6D"/>
  </w:style>
  <w:style w:type="paragraph" w:styleId="z-TopofForm">
    <w:name w:val="HTML Top of Form"/>
    <w:link w:val="z-TopofFormChar"/>
    <w:hidden/>
    <w:rsid w:val="003E4A6D"/>
    <w:pPr>
      <w:spacing w:after="0" w:line="240" w:lineRule="auto"/>
    </w:pPr>
    <w:rPr>
      <w:rFonts w:ascii="Times" w:eastAsia="Times New Roman" w:hAnsi="Times" w:cs="Times New Roman"/>
      <w:kern w:val="0"/>
      <w:szCs w:val="20"/>
      <w:lang w:val="de-DE" w:eastAsia="de-DE"/>
      <w14:ligatures w14:val="none"/>
    </w:rPr>
  </w:style>
  <w:style w:type="character" w:customStyle="1" w:styleId="z-TopofFormChar">
    <w:name w:val="z-Top of Form Char"/>
    <w:basedOn w:val="DefaultParagraphFont"/>
    <w:link w:val="z-TopofForm"/>
    <w:rsid w:val="003E4A6D"/>
    <w:rPr>
      <w:rFonts w:ascii="Times" w:eastAsia="Times New Roman" w:hAnsi="Times" w:cs="Times New Roman"/>
      <w:kern w:val="0"/>
      <w:szCs w:val="20"/>
      <w:lang w:val="de-DE" w:eastAsia="de-DE"/>
      <w14:ligatures w14:val="none"/>
    </w:rPr>
  </w:style>
  <w:style w:type="character" w:customStyle="1" w:styleId="ParaFLChar">
    <w:name w:val="Para_FL Char"/>
    <w:basedOn w:val="DefaultParagraphFont"/>
    <w:link w:val="ParaFL"/>
    <w:locked/>
    <w:rsid w:val="003E4A6D"/>
    <w:rPr>
      <w:rFonts w:ascii="Arial Unicode MS" w:eastAsia="Arial Unicode MS" w:hAnsi="Arial Unicode MS" w:cs="Arial Unicode MS"/>
      <w:kern w:val="0"/>
      <w:lang w:val="en-US"/>
      <w14:ligatures w14:val="none"/>
    </w:rPr>
  </w:style>
  <w:style w:type="paragraph" w:customStyle="1" w:styleId="AbbreviationSectionHead">
    <w:name w:val="AbbreviationSectionHead"/>
    <w:basedOn w:val="AbstractSectionHead"/>
    <w:qFormat/>
    <w:rsid w:val="003E4A6D"/>
    <w:rPr>
      <w:color w:val="071320" w:themeColor="text2" w:themeShade="80"/>
      <w:sz w:val="32"/>
    </w:rPr>
  </w:style>
  <w:style w:type="paragraph" w:customStyle="1" w:styleId="AbstractEnd">
    <w:name w:val="Abstract_End"/>
    <w:basedOn w:val="Normal"/>
    <w:qFormat/>
    <w:rsid w:val="003E4A6D"/>
    <w:pPr>
      <w:pBdr>
        <w:bottom w:val="dashed" w:sz="12" w:space="1" w:color="00B050"/>
      </w:pBdr>
    </w:pPr>
  </w:style>
  <w:style w:type="paragraph" w:customStyle="1" w:styleId="BibentryError">
    <w:name w:val="Bib_entry_Error"/>
    <w:basedOn w:val="Bibentry"/>
    <w:qFormat/>
    <w:rsid w:val="003E4A6D"/>
    <w:rPr>
      <w:color w:val="FF0000"/>
    </w:rPr>
  </w:style>
  <w:style w:type="paragraph" w:customStyle="1" w:styleId="BibSectionhead">
    <w:name w:val="BibSection_head"/>
    <w:autoRedefine/>
    <w:qFormat/>
    <w:rsid w:val="003E4A6D"/>
    <w:pPr>
      <w:spacing w:after="0" w:line="240" w:lineRule="auto"/>
    </w:pPr>
    <w:rPr>
      <w:rFonts w:ascii="Arial Unicode MS" w:eastAsia="Arial Unicode MS" w:hAnsi="Arial Unicode MS" w:cs="Times New Roman"/>
      <w:color w:val="275317" w:themeColor="accent6" w:themeShade="80"/>
      <w:kern w:val="0"/>
      <w:sz w:val="32"/>
      <w:lang w:val="en-US"/>
      <w14:ligatures w14:val="none"/>
    </w:rPr>
  </w:style>
  <w:style w:type="paragraph" w:customStyle="1" w:styleId="PresentAffiliation">
    <w:name w:val="Present_Affiliation"/>
    <w:basedOn w:val="Affiliation"/>
    <w:qFormat/>
    <w:rsid w:val="003E4A6D"/>
  </w:style>
  <w:style w:type="paragraph" w:customStyle="1" w:styleId="AbstractEs">
    <w:name w:val="Abstract_Es"/>
    <w:basedOn w:val="AbstractEn"/>
    <w:qFormat/>
    <w:rsid w:val="003E4A6D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3E4A6D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kern w:val="0"/>
      <w:szCs w:val="20"/>
      <w:lang w:val="en-US"/>
      <w14:ligatures w14:val="none"/>
    </w:rPr>
  </w:style>
  <w:style w:type="paragraph" w:customStyle="1" w:styleId="KeywordStartEs">
    <w:name w:val="KeywordStart_Es"/>
    <w:basedOn w:val="KeywordStartEn"/>
    <w:qFormat/>
    <w:rsid w:val="003E4A6D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3E4A6D"/>
  </w:style>
  <w:style w:type="paragraph" w:customStyle="1" w:styleId="EthicsEnd">
    <w:name w:val="Ethics_End"/>
    <w:basedOn w:val="Normal"/>
    <w:qFormat/>
    <w:rsid w:val="003E4A6D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EthicsStart">
    <w:name w:val="Ethics_Start"/>
    <w:basedOn w:val="Normal"/>
    <w:qFormat/>
    <w:rsid w:val="003E4A6D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Graphicalabstract">
    <w:name w:val="Graphical_abstract"/>
    <w:basedOn w:val="Figureunnumbered"/>
    <w:autoRedefine/>
    <w:qFormat/>
    <w:rsid w:val="003E4A6D"/>
  </w:style>
  <w:style w:type="paragraph" w:customStyle="1" w:styleId="EthicsPara">
    <w:name w:val="Ethics_Para"/>
    <w:basedOn w:val="ParaFL"/>
    <w:qFormat/>
    <w:rsid w:val="003E4A6D"/>
  </w:style>
  <w:style w:type="paragraph" w:customStyle="1" w:styleId="MOESMcaption">
    <w:name w:val="MOESM_caption"/>
    <w:basedOn w:val="ParaFL"/>
    <w:qFormat/>
    <w:rsid w:val="003E4A6D"/>
  </w:style>
  <w:style w:type="paragraph" w:customStyle="1" w:styleId="FundingInformationStart">
    <w:name w:val="FundingInformationStart"/>
    <w:basedOn w:val="AbstractDe"/>
    <w:qFormat/>
    <w:rsid w:val="003E4A6D"/>
    <w:pPr>
      <w:pBdr>
        <w:top w:val="single" w:sz="18" w:space="1" w:color="156082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3E4A6D"/>
  </w:style>
  <w:style w:type="paragraph" w:customStyle="1" w:styleId="FundStart">
    <w:name w:val="FundStart"/>
    <w:basedOn w:val="EthicsStart"/>
    <w:qFormat/>
    <w:rsid w:val="003E4A6D"/>
  </w:style>
  <w:style w:type="paragraph" w:customStyle="1" w:styleId="FundEnd">
    <w:name w:val="FundEnd"/>
    <w:basedOn w:val="EthicsEnd"/>
    <w:qFormat/>
    <w:rsid w:val="003E4A6D"/>
  </w:style>
  <w:style w:type="paragraph" w:customStyle="1" w:styleId="FunderName">
    <w:name w:val="Funder_Name"/>
    <w:basedOn w:val="ParaFL"/>
    <w:qFormat/>
    <w:rsid w:val="003E4A6D"/>
  </w:style>
  <w:style w:type="paragraph" w:customStyle="1" w:styleId="FundRefID">
    <w:name w:val="FundRef_ID"/>
    <w:basedOn w:val="ParaFL"/>
    <w:qFormat/>
    <w:rsid w:val="003E4A6D"/>
  </w:style>
  <w:style w:type="paragraph" w:customStyle="1" w:styleId="GrantNumber">
    <w:name w:val="Grant_Number"/>
    <w:basedOn w:val="ParaFL"/>
    <w:qFormat/>
    <w:rsid w:val="003E4A6D"/>
  </w:style>
  <w:style w:type="paragraph" w:customStyle="1" w:styleId="GrantRecipient">
    <w:name w:val="Grant_Recipient"/>
    <w:basedOn w:val="GrantNumber"/>
    <w:qFormat/>
    <w:rsid w:val="003E4A6D"/>
  </w:style>
  <w:style w:type="paragraph" w:customStyle="1" w:styleId="ArticleNoteESMHint">
    <w:name w:val="Article_Note_ESMHint"/>
    <w:basedOn w:val="Normal"/>
    <w:next w:val="Normal"/>
    <w:qFormat/>
    <w:rsid w:val="003E4A6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Tablecontd">
    <w:name w:val="Table_contd"/>
    <w:basedOn w:val="Normal"/>
    <w:qFormat/>
    <w:rsid w:val="003E4A6D"/>
    <w:pPr>
      <w:spacing w:after="120" w:line="360" w:lineRule="auto"/>
      <w:jc w:val="both"/>
    </w:pPr>
    <w:rPr>
      <w:rFonts w:ascii="Arial Unicode MS" w:hAnsi="Arial Unicode MS" w:cs="Arial Unicode MS"/>
      <w:szCs w:val="20"/>
    </w:rPr>
  </w:style>
  <w:style w:type="character" w:customStyle="1" w:styleId="UnitAlign">
    <w:name w:val="UnitAlign"/>
    <w:basedOn w:val="TabAlign"/>
    <w:uiPriority w:val="1"/>
    <w:qFormat/>
    <w:rsid w:val="003E4A6D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3E4A6D"/>
  </w:style>
  <w:style w:type="character" w:customStyle="1" w:styleId="ORCIDChar">
    <w:name w:val="ORC_ID Char"/>
    <w:basedOn w:val="ParaFLChar"/>
    <w:link w:val="ORCID"/>
    <w:rsid w:val="003E4A6D"/>
    <w:rPr>
      <w:rFonts w:ascii="Arial Unicode MS" w:eastAsia="Arial Unicode MS" w:hAnsi="Arial Unicode MS" w:cs="Arial Unicode MS"/>
      <w:kern w:val="0"/>
      <w:lang w:val="en-US"/>
      <w14:ligatures w14:val="none"/>
    </w:rPr>
  </w:style>
  <w:style w:type="paragraph" w:customStyle="1" w:styleId="NoteentryCrossLinking">
    <w:name w:val="Note_entry_CrossLinking"/>
    <w:basedOn w:val="NoteentryCorrigendum"/>
    <w:qFormat/>
    <w:rsid w:val="003E4A6D"/>
  </w:style>
  <w:style w:type="paragraph" w:customStyle="1" w:styleId="AbstractZh">
    <w:name w:val="Abstract_Zh"/>
    <w:basedOn w:val="AbstractDe"/>
    <w:qFormat/>
    <w:rsid w:val="003E4A6D"/>
  </w:style>
  <w:style w:type="paragraph" w:customStyle="1" w:styleId="AbstractJa">
    <w:name w:val="Abstract_Ja"/>
    <w:basedOn w:val="AbstractDe"/>
    <w:qFormat/>
    <w:rsid w:val="003E4A6D"/>
  </w:style>
  <w:style w:type="paragraph" w:customStyle="1" w:styleId="AbstractAr">
    <w:name w:val="Abstract_Ar"/>
    <w:basedOn w:val="AbstractDe"/>
    <w:qFormat/>
    <w:rsid w:val="003E4A6D"/>
  </w:style>
  <w:style w:type="paragraph" w:customStyle="1" w:styleId="Abstractheadonline">
    <w:name w:val="Abstract_head_online"/>
    <w:basedOn w:val="Abstracthead"/>
    <w:qFormat/>
    <w:rsid w:val="003E4A6D"/>
  </w:style>
  <w:style w:type="paragraph" w:customStyle="1" w:styleId="Keywordheadonline">
    <w:name w:val="Keyword_head_online"/>
    <w:basedOn w:val="Keywordhead"/>
    <w:qFormat/>
    <w:rsid w:val="003E4A6D"/>
  </w:style>
  <w:style w:type="paragraph" w:customStyle="1" w:styleId="CollaboratorAuthors">
    <w:name w:val="Collaborator_Authors"/>
    <w:basedOn w:val="Authors"/>
    <w:qFormat/>
    <w:rsid w:val="003E4A6D"/>
  </w:style>
  <w:style w:type="paragraph" w:customStyle="1" w:styleId="ArticleClassificationStart">
    <w:name w:val="ArticleClassification_Start"/>
    <w:basedOn w:val="FundingInformationStart"/>
    <w:qFormat/>
    <w:rsid w:val="003E4A6D"/>
  </w:style>
  <w:style w:type="paragraph" w:customStyle="1" w:styleId="ArticleClassificationEnd">
    <w:name w:val="ArticleClassification_End"/>
    <w:basedOn w:val="FundingInformationEnd"/>
    <w:qFormat/>
    <w:rsid w:val="003E4A6D"/>
  </w:style>
  <w:style w:type="paragraph" w:customStyle="1" w:styleId="AuthorContributionHead">
    <w:name w:val="AuthorContribution_Head"/>
    <w:basedOn w:val="Acknowledgehead"/>
    <w:qFormat/>
    <w:rsid w:val="003E4A6D"/>
  </w:style>
  <w:style w:type="paragraph" w:customStyle="1" w:styleId="AuthorContributionPara">
    <w:name w:val="AuthorContribution_Para"/>
    <w:basedOn w:val="Acknowledgment"/>
    <w:qFormat/>
    <w:rsid w:val="003E4A6D"/>
  </w:style>
  <w:style w:type="paragraph" w:customStyle="1" w:styleId="NoteentryAuthorContribution">
    <w:name w:val="Note_entry_AuthorContribution"/>
    <w:qFormat/>
    <w:rsid w:val="003E4A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paragraph" w:customStyle="1" w:styleId="FundingHead">
    <w:name w:val="Funding_Head"/>
    <w:qFormat/>
    <w:rsid w:val="003E4A6D"/>
    <w:pPr>
      <w:spacing w:before="240" w:after="120" w:line="240" w:lineRule="auto"/>
    </w:pPr>
    <w:rPr>
      <w:rFonts w:ascii="Arial Unicode MS" w:eastAsia="Arial Unicode MS" w:hAnsi="Arial Unicode MS" w:cs="Times New Roman"/>
      <w:b/>
      <w:kern w:val="0"/>
      <w:sz w:val="28"/>
      <w:lang w:val="en-US"/>
      <w14:ligatures w14:val="none"/>
    </w:rPr>
  </w:style>
  <w:style w:type="paragraph" w:customStyle="1" w:styleId="FundingPara">
    <w:name w:val="Funding_Para"/>
    <w:basedOn w:val="ParaFL"/>
    <w:qFormat/>
    <w:rsid w:val="003E4A6D"/>
  </w:style>
  <w:style w:type="paragraph" w:customStyle="1" w:styleId="SpListArabic4">
    <w:name w:val="SpListArabic4"/>
    <w:basedOn w:val="SpListArabic3"/>
    <w:link w:val="SpListArabic4Char"/>
    <w:rsid w:val="003E4A6D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Arabic5">
    <w:name w:val="SpListArabic5"/>
    <w:basedOn w:val="Normal"/>
    <w:link w:val="SpListArabic5Char"/>
    <w:rsid w:val="003E4A6D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Arabic6">
    <w:name w:val="SpListArabic6"/>
    <w:basedOn w:val="Normal"/>
    <w:qFormat/>
    <w:rsid w:val="003E4A6D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3E4A6D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3E4A6D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Char5">
    <w:name w:val="SpListChar5"/>
    <w:basedOn w:val="Normal"/>
    <w:link w:val="SpListChar5Char"/>
    <w:qFormat/>
    <w:rsid w:val="003E4A6D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Char6">
    <w:name w:val="SpListChar6"/>
    <w:basedOn w:val="SpListChar3"/>
    <w:link w:val="SpListChar6Char"/>
    <w:qFormat/>
    <w:rsid w:val="003E4A6D"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Char7">
    <w:name w:val="SpListChar7"/>
    <w:basedOn w:val="Normal"/>
    <w:link w:val="SpListChar7Char"/>
    <w:qFormat/>
    <w:rsid w:val="003E4A6D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Roman4">
    <w:name w:val="SpListRoman4"/>
    <w:basedOn w:val="Normal"/>
    <w:link w:val="SpListRoman4Char"/>
    <w:qFormat/>
    <w:rsid w:val="003E4A6D"/>
    <w:pPr>
      <w:widowControl w:val="0"/>
      <w:spacing w:after="120" w:line="260" w:lineRule="exact"/>
      <w:ind w:left="15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character" w:customStyle="1" w:styleId="SpListRoman4Char">
    <w:name w:val="SpListRoman4 Char"/>
    <w:basedOn w:val="DefaultParagraphFont"/>
    <w:link w:val="SpListRoman4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Dash4">
    <w:name w:val="SpListDash4"/>
    <w:basedOn w:val="Normal"/>
    <w:link w:val="SpListDash4Char"/>
    <w:qFormat/>
    <w:rsid w:val="003E4A6D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Dash5">
    <w:name w:val="SpListDash5"/>
    <w:basedOn w:val="Normal"/>
    <w:link w:val="SpListDash5Char"/>
    <w:qFormat/>
    <w:rsid w:val="003E4A6D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Dash6">
    <w:name w:val="SpListDash6"/>
    <w:basedOn w:val="Normal"/>
    <w:link w:val="SpListDash6Char"/>
    <w:qFormat/>
    <w:rsid w:val="003E4A6D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Dash7">
    <w:name w:val="SpListDash7"/>
    <w:basedOn w:val="Normal"/>
    <w:link w:val="SpListDash7Char"/>
    <w:qFormat/>
    <w:rsid w:val="003E4A6D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4">
    <w:name w:val="SpListEmpty4"/>
    <w:basedOn w:val="Normal"/>
    <w:link w:val="SpListEmpty4Char"/>
    <w:rsid w:val="003E4A6D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5">
    <w:name w:val="SpListEmpty5"/>
    <w:basedOn w:val="SpListEmpty3"/>
    <w:link w:val="SpListEmpty5Char"/>
    <w:qFormat/>
    <w:rsid w:val="003E4A6D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6">
    <w:name w:val="SpListEmpty6"/>
    <w:basedOn w:val="Normal"/>
    <w:link w:val="SpListEmpty6Char"/>
    <w:qFormat/>
    <w:rsid w:val="003E4A6D"/>
    <w:pPr>
      <w:widowControl w:val="0"/>
      <w:spacing w:after="120" w:line="260" w:lineRule="exact"/>
      <w:ind w:left="28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7">
    <w:name w:val="SpListEmpty7"/>
    <w:basedOn w:val="Normal"/>
    <w:link w:val="SpListEmpty7Char"/>
    <w:qFormat/>
    <w:rsid w:val="003E4A6D"/>
    <w:pPr>
      <w:widowControl w:val="0"/>
      <w:spacing w:after="120" w:line="260" w:lineRule="exact"/>
      <w:ind w:left="310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Roman5">
    <w:name w:val="SpListRoman5"/>
    <w:basedOn w:val="Normal"/>
    <w:link w:val="SpListRoman5Char"/>
    <w:qFormat/>
    <w:rsid w:val="003E4A6D"/>
    <w:pPr>
      <w:widowControl w:val="0"/>
      <w:spacing w:after="120" w:line="260" w:lineRule="exact"/>
      <w:ind w:left="1700" w:hanging="58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Roman6">
    <w:name w:val="SpListRoman6"/>
    <w:basedOn w:val="Normal"/>
    <w:link w:val="SpListRoman6Char"/>
    <w:qFormat/>
    <w:rsid w:val="003E4A6D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Roman7">
    <w:name w:val="SpListRoman7"/>
    <w:basedOn w:val="Normal"/>
    <w:link w:val="SpListRoman7Char"/>
    <w:qFormat/>
    <w:rsid w:val="003E4A6D"/>
    <w:pPr>
      <w:widowControl w:val="0"/>
      <w:spacing w:after="120" w:line="260" w:lineRule="exact"/>
      <w:ind w:left="24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3E4A6D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NoParaFL">
    <w:name w:val="NoPara_FL"/>
    <w:basedOn w:val="ParaFL"/>
    <w:next w:val="ParaFL"/>
    <w:qFormat/>
    <w:rsid w:val="003E4A6D"/>
  </w:style>
  <w:style w:type="paragraph" w:customStyle="1" w:styleId="Bodystart">
    <w:name w:val="Body_start"/>
    <w:basedOn w:val="Normal"/>
    <w:qFormat/>
    <w:rsid w:val="003E4A6D"/>
  </w:style>
  <w:style w:type="paragraph" w:customStyle="1" w:styleId="Bodyend">
    <w:name w:val="Body_end"/>
    <w:basedOn w:val="Normal"/>
    <w:qFormat/>
    <w:rsid w:val="003E4A6D"/>
  </w:style>
  <w:style w:type="paragraph" w:customStyle="1" w:styleId="Erratumabstract">
    <w:name w:val="Erratum_abstract"/>
    <w:basedOn w:val="Normal"/>
    <w:qFormat/>
    <w:rsid w:val="003E4A6D"/>
  </w:style>
  <w:style w:type="paragraph" w:customStyle="1" w:styleId="SuppliedImage">
    <w:name w:val="SuppliedImage"/>
    <w:basedOn w:val="Normal"/>
    <w:qFormat/>
    <w:rsid w:val="003E4A6D"/>
  </w:style>
  <w:style w:type="paragraph" w:customStyle="1" w:styleId="RawAuthorGroupStart">
    <w:name w:val="RawAuthorGroupStart"/>
    <w:basedOn w:val="Normal"/>
    <w:qFormat/>
    <w:rsid w:val="003E4A6D"/>
  </w:style>
  <w:style w:type="paragraph" w:customStyle="1" w:styleId="RawAuthorGroupEnd">
    <w:name w:val="RawAuthorGroupEnd"/>
    <w:basedOn w:val="Normal"/>
    <w:qFormat/>
    <w:rsid w:val="003E4A6D"/>
  </w:style>
  <w:style w:type="paragraph" w:customStyle="1" w:styleId="DataAvailabilityHead">
    <w:name w:val="DataAvailabilityHead"/>
    <w:basedOn w:val="Normal"/>
    <w:qFormat/>
    <w:rsid w:val="003E4A6D"/>
  </w:style>
  <w:style w:type="paragraph" w:customStyle="1" w:styleId="DataAvailabilityPara">
    <w:name w:val="DataAvailabilityPara"/>
    <w:basedOn w:val="Normal"/>
    <w:qFormat/>
    <w:rsid w:val="003E4A6D"/>
  </w:style>
  <w:style w:type="paragraph" w:customStyle="1" w:styleId="SuppliedEps">
    <w:name w:val="SuppliedEps"/>
    <w:basedOn w:val="Normal"/>
    <w:qFormat/>
    <w:rsid w:val="003E4A6D"/>
  </w:style>
  <w:style w:type="paragraph" w:customStyle="1" w:styleId="Style1">
    <w:name w:val="Style1"/>
    <w:basedOn w:val="Normal"/>
    <w:qFormat/>
    <w:rsid w:val="003E4A6D"/>
  </w:style>
  <w:style w:type="paragraph" w:customStyle="1" w:styleId="SuppliedContentEnd">
    <w:name w:val="SuppliedContentEnd"/>
    <w:basedOn w:val="Normal"/>
    <w:qFormat/>
    <w:rsid w:val="003E4A6D"/>
  </w:style>
  <w:style w:type="paragraph" w:customStyle="1" w:styleId="SuppliedTable">
    <w:name w:val="SuppliedTable"/>
    <w:basedOn w:val="Normal"/>
    <w:qFormat/>
    <w:rsid w:val="003E4A6D"/>
  </w:style>
  <w:style w:type="paragraph" w:customStyle="1" w:styleId="DuplicateTablecaptionStart">
    <w:name w:val="Duplicate_TablecaptionStart"/>
    <w:basedOn w:val="Normal"/>
    <w:qFormat/>
    <w:rsid w:val="003E4A6D"/>
  </w:style>
  <w:style w:type="paragraph" w:customStyle="1" w:styleId="DuplicateTablecaptionEnd">
    <w:name w:val="Duplicate_TablecaptionEnd"/>
    <w:basedOn w:val="Normal"/>
    <w:qFormat/>
    <w:rsid w:val="003E4A6D"/>
  </w:style>
  <w:style w:type="paragraph" w:customStyle="1" w:styleId="DuplicateFigurecaptionStart">
    <w:name w:val="Duplicate_FigurecaptionStart"/>
    <w:basedOn w:val="Normal"/>
    <w:qFormat/>
    <w:rsid w:val="003E4A6D"/>
  </w:style>
  <w:style w:type="paragraph" w:customStyle="1" w:styleId="DuplicateFigurecaptionEnd">
    <w:name w:val="Duplicate_FigurecaptionEnd"/>
    <w:basedOn w:val="Normal"/>
    <w:qFormat/>
    <w:rsid w:val="003E4A6D"/>
  </w:style>
  <w:style w:type="paragraph" w:customStyle="1" w:styleId="Biographystart">
    <w:name w:val="Biography_start"/>
    <w:basedOn w:val="Normal"/>
    <w:qFormat/>
    <w:rsid w:val="003E4A6D"/>
  </w:style>
  <w:style w:type="paragraph" w:customStyle="1" w:styleId="Biographyend">
    <w:name w:val="Biography_end"/>
    <w:basedOn w:val="Normal"/>
    <w:qFormat/>
    <w:rsid w:val="003E4A6D"/>
  </w:style>
  <w:style w:type="paragraph" w:customStyle="1" w:styleId="ArticleNoteAuthorContribution">
    <w:name w:val="ArticleNote_AuthorContribution"/>
    <w:basedOn w:val="AuthorContributionPara"/>
    <w:qFormat/>
    <w:rsid w:val="003E4A6D"/>
  </w:style>
  <w:style w:type="paragraph" w:customStyle="1" w:styleId="ArticleMSCategory">
    <w:name w:val="ArticleMSCategory"/>
    <w:basedOn w:val="Normal"/>
    <w:autoRedefine/>
    <w:qFormat/>
    <w:rsid w:val="003E4A6D"/>
  </w:style>
  <w:style w:type="paragraph" w:customStyle="1" w:styleId="Potentialabs">
    <w:name w:val="Potential_abs"/>
    <w:basedOn w:val="Normal"/>
    <w:qFormat/>
    <w:rsid w:val="003E4A6D"/>
  </w:style>
  <w:style w:type="paragraph" w:customStyle="1" w:styleId="InstitutionalAuthors">
    <w:name w:val="Institutional_Authors"/>
    <w:basedOn w:val="Normal"/>
    <w:autoRedefine/>
    <w:qFormat/>
    <w:rsid w:val="003E4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2161</Words>
  <Characters>12318</Characters>
  <Application>Microsoft Office Word</Application>
  <DocSecurity>0</DocSecurity>
  <Lines>102</Lines>
  <Paragraphs>28</Paragraphs>
  <ScaleCrop>false</ScaleCrop>
  <Company/>
  <LinksUpToDate>false</LinksUpToDate>
  <CharactersWithSpaces>14451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Wiley2 (Integra)</dc:creator>
  <cp:keywords/>
  <dc:description/>
  <cp:lastModifiedBy>Wiley2 (Integra)</cp:lastModifiedBy>
  <cp:revision>1</cp:revision>
  <dcterms:created xsi:type="dcterms:W3CDTF">2025-02-28T09:00:00Z</dcterms:created>
  <dcterms:modified xsi:type="dcterms:W3CDTF">2025-02-28T09:03:00Z</dcterms:modified>
</cp:coreProperties>
</file>