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F6" w:rsidRPr="00123D29" w:rsidRDefault="001166F6" w:rsidP="001166F6">
      <w:pPr>
        <w:pStyle w:val="paragraph"/>
        <w:spacing w:before="0" w:after="0" w:line="276" w:lineRule="auto"/>
        <w:rPr>
          <w:rFonts w:cs="Times New Roman"/>
          <w:b/>
          <w:sz w:val="32"/>
          <w:lang w:val="en-AU"/>
        </w:rPr>
      </w:pPr>
      <w:r w:rsidRPr="00123D29">
        <w:rPr>
          <w:rFonts w:cs="Times New Roman"/>
          <w:b/>
          <w:sz w:val="32"/>
          <w:lang w:val="en-AU"/>
        </w:rPr>
        <w:t xml:space="preserve">Ethical conduct of research </w:t>
      </w:r>
      <w:r w:rsidRPr="00123D29">
        <w:rPr>
          <w:rFonts w:cs="Times New Roman"/>
          <w:b/>
          <w:sz w:val="32"/>
          <w:szCs w:val="22"/>
          <w:lang w:val="en-AU"/>
        </w:rPr>
        <w:t>with</w:t>
      </w:r>
      <w:r w:rsidRPr="00123D29">
        <w:rPr>
          <w:rFonts w:cs="Times New Roman"/>
          <w:b/>
          <w:sz w:val="32"/>
          <w:lang w:val="en-AU"/>
        </w:rPr>
        <w:t xml:space="preserve"> Migrants and Refugees: </w:t>
      </w:r>
    </w:p>
    <w:p w:rsidR="001166F6" w:rsidRPr="00123D29" w:rsidRDefault="001166F6" w:rsidP="001166F6">
      <w:pPr>
        <w:pStyle w:val="paragraph"/>
        <w:spacing w:before="0" w:after="0" w:line="276" w:lineRule="auto"/>
        <w:rPr>
          <w:rFonts w:cs="Times New Roman"/>
          <w:b/>
          <w:sz w:val="32"/>
          <w:lang w:val="en-AU"/>
        </w:rPr>
      </w:pPr>
      <w:r w:rsidRPr="00123D29">
        <w:rPr>
          <w:rFonts w:cs="Times New Roman"/>
          <w:b/>
          <w:sz w:val="32"/>
          <w:lang w:val="en-AU"/>
        </w:rPr>
        <w:t xml:space="preserve">A Systematic qualitative review of </w:t>
      </w:r>
      <w:r w:rsidRPr="00123D29">
        <w:rPr>
          <w:rFonts w:cs="Times New Roman"/>
          <w:b/>
          <w:sz w:val="32"/>
          <w:szCs w:val="22"/>
          <w:lang w:val="en-AU"/>
        </w:rPr>
        <w:t>ethics</w:t>
      </w:r>
      <w:r w:rsidRPr="00123D29">
        <w:rPr>
          <w:rFonts w:cs="Times New Roman"/>
          <w:b/>
          <w:sz w:val="32"/>
          <w:lang w:val="en-AU"/>
        </w:rPr>
        <w:t xml:space="preserve"> guidelines</w:t>
      </w:r>
    </w:p>
    <w:p w:rsidR="001166F6" w:rsidRPr="00123D29" w:rsidRDefault="001166F6" w:rsidP="001166F6">
      <w:pPr>
        <w:shd w:val="clear" w:color="auto" w:fill="FFFFFF"/>
        <w:rPr>
          <w:rFonts w:ascii="Times New Roman" w:hAnsi="Times New Roman" w:cs="Times New Roman"/>
        </w:rPr>
      </w:pPr>
    </w:p>
    <w:p w:rsidR="00A94D43" w:rsidRDefault="00533A8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3A8E">
        <w:rPr>
          <w:rFonts w:ascii="Times New Roman" w:hAnsi="Times New Roman" w:cs="Times New Roman"/>
          <w:b/>
          <w:sz w:val="24"/>
          <w:szCs w:val="24"/>
        </w:rPr>
        <w:t>Supplementary Table S1</w:t>
      </w:r>
      <w:r w:rsidR="00B53291">
        <w:rPr>
          <w:rFonts w:ascii="Times New Roman" w:hAnsi="Times New Roman" w:cs="Times New Roman"/>
          <w:b/>
          <w:sz w:val="24"/>
          <w:szCs w:val="24"/>
        </w:rPr>
        <w:t>: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2"/>
        <w:gridCol w:w="5877"/>
        <w:gridCol w:w="1972"/>
      </w:tblGrid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4A16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S.N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4A16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Search terms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4A16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# Hits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institutional ethics/ or ethics/ or research ethics/ or medical ethics/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66979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ethic*.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 [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251941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((informed or presumed or shared or parent* or guardian* or family or families or child* or 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pediatric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or paediatric or adolescent* or youth) adj2 (consent or choice or decision making or assent or dissent)).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ti,ab,kf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73582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(consent or assent or informed consent).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tw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74048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exp confidentiality/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58431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guideline*.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 [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590920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practice guideline/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33103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consideration*.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tw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327863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(position statement* or policy statement* or practice parameter* or best practice*).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ti,ab,kf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45529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(Conduct adj2 research).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tw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4857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(Research adj2 complexities).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tw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56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recruitment.tw.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153610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(Resettlement or Unaccompanied minors).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2189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exp refugee/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14858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exp migrant/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15722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16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Asylum seekers.mp.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2158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Refugee background.tw.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155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transient population.tw.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256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forced migrant.tw.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29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Humanitarian settings.tw.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418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immigrant.tw.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15808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(Culturally diverse population or (Culturally and linguistically diverse) or Limited English Proficiency or CALD).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. or LEP.tw. [</w:t>
            </w:r>
            <w:proofErr w:type="spellStart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mp</w:t>
            </w:r>
            <w:proofErr w:type="spellEnd"/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=title, book title, abstract, original title, name of substance word, subject heading word, floating sub-heading word, keyword heading word, organism supplementary concept word, protocol supplementary concept word, rare disease </w:t>
            </w: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supplementary concept word, unique identifier, synonyms, population supplementary concept word, anatomy supplementary concept word]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5441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 or 2 or 3 or 4 or 5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369187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24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 or 7 or 8 or 9 or 10 or 11 or 12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1078831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 or 14 or 15 or 16 or 17 or 18 or 19 or 20 or 21 or 22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50290</w:t>
            </w:r>
          </w:p>
        </w:tc>
      </w:tr>
      <w:tr w:rsidR="00A94D43" w:rsidRPr="00A94D43" w:rsidTr="00A94D43">
        <w:trPr>
          <w:trHeight w:val="286"/>
        </w:trPr>
        <w:tc>
          <w:tcPr>
            <w:tcW w:w="91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26</w:t>
            </w:r>
          </w:p>
        </w:tc>
        <w:tc>
          <w:tcPr>
            <w:tcW w:w="5877" w:type="dxa"/>
            <w:noWrap/>
            <w:hideMark/>
          </w:tcPr>
          <w:p w:rsidR="00A94D43" w:rsidRPr="00A94D43" w:rsidRDefault="00A94D43" w:rsidP="00A94D43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 and 24 and 25</w:t>
            </w:r>
          </w:p>
        </w:tc>
        <w:tc>
          <w:tcPr>
            <w:tcW w:w="1972" w:type="dxa"/>
            <w:noWrap/>
            <w:hideMark/>
          </w:tcPr>
          <w:p w:rsidR="00A94D43" w:rsidRPr="00A94D43" w:rsidRDefault="00A94D43" w:rsidP="00A94D4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262</w:t>
            </w:r>
          </w:p>
        </w:tc>
      </w:tr>
      <w:tr w:rsidR="00A94D43" w:rsidRPr="00A94D43" w:rsidTr="00A94D43">
        <w:trPr>
          <w:trHeight w:val="246"/>
        </w:trPr>
        <w:tc>
          <w:tcPr>
            <w:tcW w:w="912" w:type="dxa"/>
          </w:tcPr>
          <w:p w:rsidR="00A94D43" w:rsidRPr="00A94D43" w:rsidRDefault="00A94D43" w:rsidP="00A94D43">
            <w:pPr>
              <w:jc w:val="right"/>
              <w:rPr>
                <w:rFonts w:ascii="Times New Roman" w:hAnsi="Times New Roman" w:cs="Times New Roman"/>
              </w:rPr>
            </w:pPr>
            <w:r w:rsidRPr="00A94D43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5877" w:type="dxa"/>
          </w:tcPr>
          <w:p w:rsidR="00A94D43" w:rsidRPr="00A94D43" w:rsidRDefault="00A94D43">
            <w:pPr>
              <w:rPr>
                <w:rFonts w:ascii="Times New Roman" w:hAnsi="Times New Roman" w:cs="Times New Roman"/>
                <w:b/>
              </w:rPr>
            </w:pPr>
            <w:r w:rsidRPr="00A94D4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Limit to English</w:t>
            </w:r>
          </w:p>
        </w:tc>
        <w:tc>
          <w:tcPr>
            <w:tcW w:w="1972" w:type="dxa"/>
          </w:tcPr>
          <w:p w:rsidR="00A94D43" w:rsidRPr="00A94D43" w:rsidRDefault="00A94D43">
            <w:pPr>
              <w:rPr>
                <w:rFonts w:ascii="Times New Roman" w:hAnsi="Times New Roman" w:cs="Times New Roman"/>
              </w:rPr>
            </w:pPr>
            <w:r w:rsidRPr="00A94D43">
              <w:rPr>
                <w:rFonts w:ascii="Times New Roman" w:hAnsi="Times New Roman" w:cs="Times New Roman"/>
              </w:rPr>
              <w:t xml:space="preserve">                      248</w:t>
            </w:r>
          </w:p>
        </w:tc>
      </w:tr>
    </w:tbl>
    <w:p w:rsidR="00533A8E" w:rsidRPr="00533A8E" w:rsidRDefault="00533A8E">
      <w:pPr>
        <w:rPr>
          <w:rFonts w:ascii="Times New Roman" w:hAnsi="Times New Roman" w:cs="Times New Roman"/>
          <w:b/>
          <w:sz w:val="24"/>
          <w:szCs w:val="24"/>
        </w:rPr>
      </w:pPr>
    </w:p>
    <w:p w:rsidR="00CC6B97" w:rsidRDefault="00CC6B97">
      <w:pPr>
        <w:rPr>
          <w:rFonts w:ascii="Times New Roman" w:hAnsi="Times New Roman" w:cs="Times New Roman"/>
          <w:sz w:val="24"/>
          <w:szCs w:val="24"/>
        </w:rPr>
      </w:pPr>
    </w:p>
    <w:p w:rsidR="00CC6B97" w:rsidRDefault="00CC6B97">
      <w:pPr>
        <w:rPr>
          <w:rFonts w:ascii="Times New Roman" w:hAnsi="Times New Roman" w:cs="Times New Roman"/>
          <w:sz w:val="24"/>
          <w:szCs w:val="24"/>
        </w:rPr>
      </w:pPr>
    </w:p>
    <w:sectPr w:rsidR="00CC6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8E"/>
    <w:rsid w:val="000868B2"/>
    <w:rsid w:val="001166F6"/>
    <w:rsid w:val="00337995"/>
    <w:rsid w:val="003D4769"/>
    <w:rsid w:val="00463F0D"/>
    <w:rsid w:val="004A16B6"/>
    <w:rsid w:val="00533A8E"/>
    <w:rsid w:val="005C559F"/>
    <w:rsid w:val="006A23DC"/>
    <w:rsid w:val="007E2598"/>
    <w:rsid w:val="00803503"/>
    <w:rsid w:val="00861DE1"/>
    <w:rsid w:val="009310BD"/>
    <w:rsid w:val="00975554"/>
    <w:rsid w:val="00985E76"/>
    <w:rsid w:val="00A57EE4"/>
    <w:rsid w:val="00A72363"/>
    <w:rsid w:val="00A94D43"/>
    <w:rsid w:val="00B53291"/>
    <w:rsid w:val="00BF4706"/>
    <w:rsid w:val="00CC6B97"/>
    <w:rsid w:val="00D012CE"/>
    <w:rsid w:val="00E62F69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9CE9B-F09B-4B1B-8AC7-443597C3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link w:val="paragraphChar"/>
    <w:rsid w:val="00533A8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/>
    </w:rPr>
  </w:style>
  <w:style w:type="character" w:customStyle="1" w:styleId="paragraphChar">
    <w:name w:val="paragraph Char"/>
    <w:basedOn w:val="DefaultParagraphFont"/>
    <w:link w:val="paragraph"/>
    <w:rsid w:val="00533A8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AU"/>
    </w:rPr>
  </w:style>
  <w:style w:type="character" w:styleId="Hyperlink">
    <w:name w:val="Hyperlink"/>
    <w:basedOn w:val="DefaultParagraphFont"/>
    <w:uiPriority w:val="99"/>
    <w:unhideWhenUsed/>
    <w:rsid w:val="00533A8E"/>
    <w:rPr>
      <w:color w:val="0000FF"/>
      <w:u w:val="single"/>
    </w:rPr>
  </w:style>
  <w:style w:type="paragraph" w:customStyle="1" w:styleId="Default">
    <w:name w:val="Default"/>
    <w:rsid w:val="00CC6B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searchhistory-search-term">
    <w:name w:val="searchhistory-search-term"/>
    <w:basedOn w:val="DefaultParagraphFont"/>
    <w:rsid w:val="00A57EE4"/>
  </w:style>
  <w:style w:type="table" w:styleId="TableGrid">
    <w:name w:val="Table Grid"/>
    <w:basedOn w:val="TableNormal"/>
    <w:uiPriority w:val="39"/>
    <w:rsid w:val="00A94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Rajshree Thapa</dc:creator>
  <cp:keywords/>
  <dc:description/>
  <cp:lastModifiedBy>Rajshree Thapa</cp:lastModifiedBy>
  <cp:revision>2</cp:revision>
  <dcterms:created xsi:type="dcterms:W3CDTF">2025-09-12T02:53:00Z</dcterms:created>
  <dcterms:modified xsi:type="dcterms:W3CDTF">2025-09-12T02:53:00Z</dcterms:modified>
</cp:coreProperties>
</file>