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AA612" w14:textId="0DC15B83" w:rsidR="00AB18B8" w:rsidRDefault="006050D6" w:rsidP="00AB18B8">
      <w:pP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Supplementary File 1</w:t>
      </w:r>
      <w:r w:rsidR="00AB18B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 MEDLINE Search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"/>
        <w:gridCol w:w="8828"/>
      </w:tblGrid>
      <w:tr w:rsidR="00AB18B8" w14:paraId="4CE1D465" w14:textId="77777777" w:rsidTr="00C249C1">
        <w:tc>
          <w:tcPr>
            <w:tcW w:w="522" w:type="dxa"/>
            <w:vAlign w:val="center"/>
          </w:tcPr>
          <w:p w14:paraId="4EE1DB80" w14:textId="77777777" w:rsidR="00AB18B8" w:rsidRPr="00290EE2" w:rsidRDefault="00AB18B8" w:rsidP="00C249C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45E39">
              <w:rPr>
                <w:rFonts w:ascii="Times New Roman" w:hAnsi="Times New Roman" w:cs="Times New Roman"/>
                <w:lang w:val="en-CA"/>
              </w:rPr>
              <w:t>1 </w:t>
            </w:r>
          </w:p>
        </w:tc>
        <w:tc>
          <w:tcPr>
            <w:tcW w:w="8828" w:type="dxa"/>
            <w:vAlign w:val="center"/>
          </w:tcPr>
          <w:p w14:paraId="49AEAAF8" w14:textId="77777777" w:rsidR="00AB18B8" w:rsidRPr="00290EE2" w:rsidRDefault="00AB18B8" w:rsidP="00C249C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45E39">
              <w:rPr>
                <w:rFonts w:ascii="Times New Roman" w:hAnsi="Times New Roman" w:cs="Times New Roman"/>
                <w:lang w:val="en-CA"/>
              </w:rPr>
              <w:t>Telemed*.jw. </w:t>
            </w:r>
          </w:p>
        </w:tc>
      </w:tr>
      <w:tr w:rsidR="00AB18B8" w14:paraId="0DBE4868" w14:textId="77777777" w:rsidTr="00C249C1">
        <w:tc>
          <w:tcPr>
            <w:tcW w:w="522" w:type="dxa"/>
            <w:vAlign w:val="center"/>
          </w:tcPr>
          <w:p w14:paraId="0E9DFA8A" w14:textId="77777777" w:rsidR="00AB18B8" w:rsidRPr="00290EE2" w:rsidRDefault="00AB18B8" w:rsidP="00C249C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45E39">
              <w:rPr>
                <w:rFonts w:ascii="Times New Roman" w:hAnsi="Times New Roman" w:cs="Times New Roman"/>
                <w:lang w:val="en-CA"/>
              </w:rPr>
              <w:t>2 </w:t>
            </w:r>
          </w:p>
        </w:tc>
        <w:tc>
          <w:tcPr>
            <w:tcW w:w="8828" w:type="dxa"/>
            <w:vAlign w:val="center"/>
          </w:tcPr>
          <w:p w14:paraId="5DA13D6C" w14:textId="77777777" w:rsidR="00AB18B8" w:rsidRPr="00290EE2" w:rsidRDefault="00AB18B8" w:rsidP="00C249C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45E39">
              <w:rPr>
                <w:rFonts w:ascii="Times New Roman" w:hAnsi="Times New Roman" w:cs="Times New Roman"/>
                <w:lang w:val="en-CA"/>
              </w:rPr>
              <w:t>((comput* or distance or internet or phone or online or remote or tele* or video or virtual or web) adj2 (administ* or advice or assess* or care or chat* or confer* or consult* or counsel* or deliver* or health* or interv* or manag* or medic* or monit* or nurs* or pharm* or therap* or visit*)).ti,ab,kf. </w:t>
            </w:r>
          </w:p>
        </w:tc>
      </w:tr>
      <w:tr w:rsidR="00AB18B8" w14:paraId="32816A66" w14:textId="77777777" w:rsidTr="00C249C1">
        <w:tc>
          <w:tcPr>
            <w:tcW w:w="522" w:type="dxa"/>
            <w:vAlign w:val="center"/>
          </w:tcPr>
          <w:p w14:paraId="57EC6E09" w14:textId="77777777" w:rsidR="00AB18B8" w:rsidRPr="00290EE2" w:rsidRDefault="00AB18B8" w:rsidP="00C249C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45E39">
              <w:rPr>
                <w:rFonts w:ascii="Times New Roman" w:hAnsi="Times New Roman" w:cs="Times New Roman"/>
                <w:lang w:val="en-CA"/>
              </w:rPr>
              <w:t>3 </w:t>
            </w:r>
          </w:p>
        </w:tc>
        <w:tc>
          <w:tcPr>
            <w:tcW w:w="8828" w:type="dxa"/>
            <w:vAlign w:val="center"/>
          </w:tcPr>
          <w:p w14:paraId="24462836" w14:textId="77777777" w:rsidR="00AB18B8" w:rsidRPr="00290EE2" w:rsidRDefault="00AB18B8" w:rsidP="00C249C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45E39">
              <w:rPr>
                <w:rFonts w:ascii="Times New Roman" w:hAnsi="Times New Roman" w:cs="Times New Roman"/>
                <w:lang w:val="en-CA"/>
              </w:rPr>
              <w:t>((comput* or distance or electronic or internet or phone or online or remote or tele* or video or virtual or web) adj2 (derm* or neurol* or pathol* or psych* or radiol* or rehab* or surg*)).ti,ab,kf. </w:t>
            </w:r>
          </w:p>
        </w:tc>
      </w:tr>
      <w:tr w:rsidR="00AB18B8" w14:paraId="7A1C0A20" w14:textId="77777777" w:rsidTr="00C249C1">
        <w:tc>
          <w:tcPr>
            <w:tcW w:w="522" w:type="dxa"/>
            <w:vAlign w:val="center"/>
          </w:tcPr>
          <w:p w14:paraId="29DB892C" w14:textId="77777777" w:rsidR="00AB18B8" w:rsidRPr="00290EE2" w:rsidRDefault="00AB18B8" w:rsidP="00C249C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45E39">
              <w:rPr>
                <w:rFonts w:ascii="Times New Roman" w:hAnsi="Times New Roman" w:cs="Times New Roman"/>
                <w:lang w:val="en-CA"/>
              </w:rPr>
              <w:t>4 </w:t>
            </w:r>
          </w:p>
        </w:tc>
        <w:tc>
          <w:tcPr>
            <w:tcW w:w="8828" w:type="dxa"/>
            <w:vAlign w:val="center"/>
          </w:tcPr>
          <w:p w14:paraId="662A26B6" w14:textId="77777777" w:rsidR="00AB18B8" w:rsidRPr="00290EE2" w:rsidRDefault="00AB18B8" w:rsidP="00C249C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45E39">
              <w:rPr>
                <w:rFonts w:ascii="Times New Roman" w:hAnsi="Times New Roman" w:cs="Times New Roman"/>
                <w:lang w:val="en-CA"/>
              </w:rPr>
              <w:t>(teleadminist* or teleadvice or teleassess* or telecare or telechat* or teleconf* or teleconsult* or telecounsel* or teledeliv* or telehealth* or teleinterv* or telemanag* or telemedic* or telemonit* or telenurs* or telepharm* or televisit* or teletherap* or videochat* or videotelephon*).ti,ab,kf. </w:t>
            </w:r>
          </w:p>
        </w:tc>
      </w:tr>
      <w:tr w:rsidR="00AB18B8" w14:paraId="7FAAD55D" w14:textId="77777777" w:rsidTr="00C249C1">
        <w:tc>
          <w:tcPr>
            <w:tcW w:w="522" w:type="dxa"/>
            <w:vAlign w:val="center"/>
          </w:tcPr>
          <w:p w14:paraId="20BD710D" w14:textId="77777777" w:rsidR="00AB18B8" w:rsidRPr="00290EE2" w:rsidRDefault="00AB18B8" w:rsidP="00C249C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90EE2">
              <w:rPr>
                <w:rFonts w:ascii="Times New Roman" w:eastAsia="Calibri" w:hAnsi="Times New Roman" w:cs="Times New Roman"/>
                <w:color w:val="000000" w:themeColor="text1"/>
              </w:rPr>
              <w:t>5 </w:t>
            </w:r>
          </w:p>
        </w:tc>
        <w:tc>
          <w:tcPr>
            <w:tcW w:w="8828" w:type="dxa"/>
            <w:vAlign w:val="center"/>
          </w:tcPr>
          <w:p w14:paraId="1EA6CA47" w14:textId="77777777" w:rsidR="00AB18B8" w:rsidRPr="00290EE2" w:rsidRDefault="00AB18B8" w:rsidP="00C249C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90EE2">
              <w:rPr>
                <w:rFonts w:ascii="Times New Roman" w:eastAsia="Calibri" w:hAnsi="Times New Roman" w:cs="Times New Roman"/>
                <w:color w:val="000000" w:themeColor="text1"/>
              </w:rPr>
              <w:t>Remote Consultation/ or exp Telemedicine/ or Distance Counseling/ </w:t>
            </w:r>
          </w:p>
        </w:tc>
      </w:tr>
      <w:tr w:rsidR="00AB18B8" w14:paraId="79EC1DDA" w14:textId="77777777" w:rsidTr="00C249C1">
        <w:tc>
          <w:tcPr>
            <w:tcW w:w="522" w:type="dxa"/>
            <w:vAlign w:val="center"/>
          </w:tcPr>
          <w:p w14:paraId="57C84D3D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6 </w:t>
            </w:r>
          </w:p>
        </w:tc>
        <w:tc>
          <w:tcPr>
            <w:tcW w:w="8828" w:type="dxa"/>
            <w:vAlign w:val="center"/>
          </w:tcPr>
          <w:p w14:paraId="3A481220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1 or 2 or 3 or 4 or 5 </w:t>
            </w:r>
          </w:p>
        </w:tc>
      </w:tr>
      <w:tr w:rsidR="00AB18B8" w:rsidRPr="00CE43C2" w14:paraId="68E96138" w14:textId="77777777" w:rsidTr="00C249C1">
        <w:tc>
          <w:tcPr>
            <w:tcW w:w="522" w:type="dxa"/>
            <w:vAlign w:val="center"/>
          </w:tcPr>
          <w:p w14:paraId="7242384B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7 </w:t>
            </w:r>
          </w:p>
        </w:tc>
        <w:tc>
          <w:tcPr>
            <w:tcW w:w="8828" w:type="dxa"/>
            <w:vAlign w:val="center"/>
          </w:tcPr>
          <w:p w14:paraId="71767813" w14:textId="77777777" w:rsidR="00AB18B8" w:rsidRPr="0021103D" w:rsidRDefault="00AB18B8" w:rsidP="00C249C1">
            <w:pPr>
              <w:rPr>
                <w:rFonts w:ascii="Times New Roman" w:hAnsi="Times New Roman" w:cs="Times New Roman"/>
                <w:lang w:val="fr-CA"/>
              </w:rPr>
            </w:pPr>
            <w:r w:rsidRPr="0021103D">
              <w:rPr>
                <w:rFonts w:ascii="Times New Roman" w:hAnsi="Times New Roman" w:cs="Times New Roman"/>
                <w:lang w:val="fr-CA"/>
              </w:rPr>
              <w:t>Undocumented immigrants/ or Immigrant*.ti,ab,kf. </w:t>
            </w:r>
          </w:p>
        </w:tc>
      </w:tr>
      <w:tr w:rsidR="00AB18B8" w14:paraId="736E8807" w14:textId="77777777" w:rsidTr="00C249C1">
        <w:tc>
          <w:tcPr>
            <w:tcW w:w="522" w:type="dxa"/>
            <w:vAlign w:val="center"/>
          </w:tcPr>
          <w:p w14:paraId="5C4385F9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8 </w:t>
            </w:r>
          </w:p>
        </w:tc>
        <w:tc>
          <w:tcPr>
            <w:tcW w:w="8828" w:type="dxa"/>
            <w:vAlign w:val="center"/>
          </w:tcPr>
          <w:p w14:paraId="25777920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Migrant*.ti,ab,kf. </w:t>
            </w:r>
          </w:p>
        </w:tc>
      </w:tr>
      <w:tr w:rsidR="00AB18B8" w14:paraId="38C3261F" w14:textId="77777777" w:rsidTr="00C249C1">
        <w:tc>
          <w:tcPr>
            <w:tcW w:w="522" w:type="dxa"/>
            <w:vAlign w:val="center"/>
          </w:tcPr>
          <w:p w14:paraId="726578B7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9 </w:t>
            </w:r>
          </w:p>
        </w:tc>
        <w:tc>
          <w:tcPr>
            <w:tcW w:w="8828" w:type="dxa"/>
            <w:vAlign w:val="center"/>
          </w:tcPr>
          <w:p w14:paraId="39D4EE34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Asylum seeker*.ti,ab,kf. </w:t>
            </w:r>
          </w:p>
        </w:tc>
      </w:tr>
      <w:tr w:rsidR="00AB18B8" w14:paraId="204F7813" w14:textId="77777777" w:rsidTr="00C249C1">
        <w:tc>
          <w:tcPr>
            <w:tcW w:w="522" w:type="dxa"/>
            <w:vAlign w:val="center"/>
          </w:tcPr>
          <w:p w14:paraId="319A35F3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10 </w:t>
            </w:r>
          </w:p>
        </w:tc>
        <w:tc>
          <w:tcPr>
            <w:tcW w:w="8828" w:type="dxa"/>
            <w:vAlign w:val="center"/>
          </w:tcPr>
          <w:p w14:paraId="04147815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Refugee*.ti,ab,kf. </w:t>
            </w:r>
          </w:p>
        </w:tc>
      </w:tr>
      <w:tr w:rsidR="00AB18B8" w14:paraId="3811ABFC" w14:textId="77777777" w:rsidTr="00C249C1">
        <w:tc>
          <w:tcPr>
            <w:tcW w:w="522" w:type="dxa"/>
            <w:vAlign w:val="center"/>
          </w:tcPr>
          <w:p w14:paraId="23BE3E75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11 </w:t>
            </w:r>
          </w:p>
        </w:tc>
        <w:tc>
          <w:tcPr>
            <w:tcW w:w="8828" w:type="dxa"/>
            <w:vAlign w:val="center"/>
          </w:tcPr>
          <w:p w14:paraId="546EC1E7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Foreigner*.ti,ab,kf. </w:t>
            </w:r>
          </w:p>
        </w:tc>
      </w:tr>
      <w:tr w:rsidR="00AB18B8" w14:paraId="5D0BD23F" w14:textId="77777777" w:rsidTr="00C249C1">
        <w:tc>
          <w:tcPr>
            <w:tcW w:w="522" w:type="dxa"/>
            <w:vAlign w:val="center"/>
          </w:tcPr>
          <w:p w14:paraId="18FFC00F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12 </w:t>
            </w:r>
          </w:p>
        </w:tc>
        <w:tc>
          <w:tcPr>
            <w:tcW w:w="8828" w:type="dxa"/>
            <w:vAlign w:val="center"/>
          </w:tcPr>
          <w:p w14:paraId="2677CD4D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7 or 8 or 9 or 10 or 11 </w:t>
            </w:r>
          </w:p>
        </w:tc>
      </w:tr>
      <w:tr w:rsidR="00AB18B8" w14:paraId="5A52DF12" w14:textId="77777777" w:rsidTr="00C249C1">
        <w:tc>
          <w:tcPr>
            <w:tcW w:w="522" w:type="dxa"/>
            <w:vAlign w:val="center"/>
          </w:tcPr>
          <w:p w14:paraId="298D9B79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13 </w:t>
            </w:r>
          </w:p>
        </w:tc>
        <w:tc>
          <w:tcPr>
            <w:tcW w:w="8828" w:type="dxa"/>
            <w:vAlign w:val="center"/>
          </w:tcPr>
          <w:p w14:paraId="3892299B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(Compassionate care or compassion*).ti,ab,kf. </w:t>
            </w:r>
          </w:p>
        </w:tc>
      </w:tr>
      <w:tr w:rsidR="00AB18B8" w14:paraId="1306C2C8" w14:textId="77777777" w:rsidTr="00C249C1">
        <w:tc>
          <w:tcPr>
            <w:tcW w:w="522" w:type="dxa"/>
            <w:vAlign w:val="center"/>
          </w:tcPr>
          <w:p w14:paraId="3844A57C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14 </w:t>
            </w:r>
          </w:p>
        </w:tc>
        <w:tc>
          <w:tcPr>
            <w:tcW w:w="8828" w:type="dxa"/>
            <w:vAlign w:val="center"/>
          </w:tcPr>
          <w:p w14:paraId="3C8D47C2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Comprehensive Health Care/ or Delivery of Health Care/ or Quality Assurance, Health Care/ or "Outcome and Process Assessment, Health Care"/ or Quality Indicators, Health Care/ or Outcome Assessment, Health Care/ or "Patient Protection and Affordable Care Act"/ or "Patient Acceptance of Health Care"/ or Patient Care/ or "Quality of Health Care"/ or care.ti,ab,kf. or caring.ti,ab,kf. </w:t>
            </w:r>
          </w:p>
        </w:tc>
      </w:tr>
      <w:tr w:rsidR="00AB18B8" w14:paraId="50E50734" w14:textId="77777777" w:rsidTr="00C249C1">
        <w:tc>
          <w:tcPr>
            <w:tcW w:w="522" w:type="dxa"/>
            <w:vAlign w:val="center"/>
          </w:tcPr>
          <w:p w14:paraId="056B3C51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15 </w:t>
            </w:r>
          </w:p>
        </w:tc>
        <w:tc>
          <w:tcPr>
            <w:tcW w:w="8828" w:type="dxa"/>
            <w:vAlign w:val="center"/>
          </w:tcPr>
          <w:p w14:paraId="7DF591BD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Kind*.ti,ab,kf. </w:t>
            </w:r>
          </w:p>
        </w:tc>
      </w:tr>
      <w:tr w:rsidR="00AB18B8" w14:paraId="432F00AE" w14:textId="77777777" w:rsidTr="00C249C1">
        <w:tc>
          <w:tcPr>
            <w:tcW w:w="522" w:type="dxa"/>
            <w:vAlign w:val="center"/>
          </w:tcPr>
          <w:p w14:paraId="7D52465B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16 </w:t>
            </w:r>
          </w:p>
        </w:tc>
        <w:tc>
          <w:tcPr>
            <w:tcW w:w="8828" w:type="dxa"/>
            <w:vAlign w:val="center"/>
          </w:tcPr>
          <w:p w14:paraId="5862038C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Social behavior/ or Emotions/ or Interpersonal Relations/ or Emotional Intelligence/ or Empathy/ or emotional intelligence.ti,ab,kf. or emotion*.ti,ab,kf. or empath*.ti,ab,kf. </w:t>
            </w:r>
          </w:p>
        </w:tc>
      </w:tr>
      <w:tr w:rsidR="00AB18B8" w14:paraId="123C66F3" w14:textId="77777777" w:rsidTr="00C249C1">
        <w:tc>
          <w:tcPr>
            <w:tcW w:w="522" w:type="dxa"/>
            <w:vAlign w:val="center"/>
          </w:tcPr>
          <w:p w14:paraId="7D39DF7C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17 </w:t>
            </w:r>
          </w:p>
        </w:tc>
        <w:tc>
          <w:tcPr>
            <w:tcW w:w="8828" w:type="dxa"/>
            <w:vAlign w:val="center"/>
          </w:tcPr>
          <w:p w14:paraId="303F94CE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sympath*.ti,ab,kf. </w:t>
            </w:r>
          </w:p>
        </w:tc>
      </w:tr>
      <w:tr w:rsidR="00AB18B8" w14:paraId="14E6F82E" w14:textId="77777777" w:rsidTr="00C249C1">
        <w:tc>
          <w:tcPr>
            <w:tcW w:w="522" w:type="dxa"/>
            <w:vAlign w:val="center"/>
          </w:tcPr>
          <w:p w14:paraId="32463006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18 </w:t>
            </w:r>
          </w:p>
        </w:tc>
        <w:tc>
          <w:tcPr>
            <w:tcW w:w="8828" w:type="dxa"/>
            <w:vAlign w:val="center"/>
          </w:tcPr>
          <w:p w14:paraId="49AD356A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Authentic*.ti,ab,kf. </w:t>
            </w:r>
          </w:p>
        </w:tc>
      </w:tr>
      <w:tr w:rsidR="00AB18B8" w14:paraId="4D671859" w14:textId="77777777" w:rsidTr="00C249C1">
        <w:tc>
          <w:tcPr>
            <w:tcW w:w="522" w:type="dxa"/>
            <w:vAlign w:val="center"/>
          </w:tcPr>
          <w:p w14:paraId="7BCBB9ED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19 </w:t>
            </w:r>
          </w:p>
        </w:tc>
        <w:tc>
          <w:tcPr>
            <w:tcW w:w="8828" w:type="dxa"/>
            <w:vAlign w:val="center"/>
          </w:tcPr>
          <w:p w14:paraId="51A8A24C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((attentiv* adj5 listen*) or attentiv*).ti,ab,kf. </w:t>
            </w:r>
          </w:p>
        </w:tc>
      </w:tr>
      <w:tr w:rsidR="00AB18B8" w14:paraId="42DF4B48" w14:textId="77777777" w:rsidTr="00C249C1">
        <w:tc>
          <w:tcPr>
            <w:tcW w:w="522" w:type="dxa"/>
            <w:vAlign w:val="center"/>
          </w:tcPr>
          <w:p w14:paraId="071DE6E7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20 </w:t>
            </w:r>
          </w:p>
        </w:tc>
        <w:tc>
          <w:tcPr>
            <w:tcW w:w="8828" w:type="dxa"/>
            <w:vAlign w:val="center"/>
          </w:tcPr>
          <w:p w14:paraId="212FD3DB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Health Communication/ or Communication/ or Nonverbal Communication/ or communicat*.ti,ab,kf. </w:t>
            </w:r>
          </w:p>
        </w:tc>
      </w:tr>
      <w:tr w:rsidR="00AB18B8" w14:paraId="15A9C455" w14:textId="77777777" w:rsidTr="00C249C1">
        <w:tc>
          <w:tcPr>
            <w:tcW w:w="522" w:type="dxa"/>
            <w:vAlign w:val="center"/>
          </w:tcPr>
          <w:p w14:paraId="0B57D104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21 </w:t>
            </w:r>
          </w:p>
        </w:tc>
        <w:tc>
          <w:tcPr>
            <w:tcW w:w="8828" w:type="dxa"/>
            <w:vAlign w:val="center"/>
          </w:tcPr>
          <w:p w14:paraId="42FA4159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Warm*.ti,ab,kf. </w:t>
            </w:r>
          </w:p>
        </w:tc>
      </w:tr>
      <w:tr w:rsidR="00AB18B8" w14:paraId="10DFA589" w14:textId="77777777" w:rsidTr="00C249C1">
        <w:tc>
          <w:tcPr>
            <w:tcW w:w="522" w:type="dxa"/>
            <w:vAlign w:val="center"/>
          </w:tcPr>
          <w:p w14:paraId="2CDDB1EB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22 </w:t>
            </w:r>
          </w:p>
        </w:tc>
        <w:tc>
          <w:tcPr>
            <w:tcW w:w="8828" w:type="dxa"/>
            <w:vAlign w:val="center"/>
          </w:tcPr>
          <w:p w14:paraId="4FFF5152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Gentl*.ti,ab,kf. </w:t>
            </w:r>
          </w:p>
        </w:tc>
      </w:tr>
      <w:tr w:rsidR="00AB18B8" w14:paraId="2C673F51" w14:textId="77777777" w:rsidTr="00C249C1">
        <w:tc>
          <w:tcPr>
            <w:tcW w:w="522" w:type="dxa"/>
            <w:vAlign w:val="center"/>
          </w:tcPr>
          <w:p w14:paraId="6EDE3E13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23 </w:t>
            </w:r>
          </w:p>
        </w:tc>
        <w:tc>
          <w:tcPr>
            <w:tcW w:w="8828" w:type="dxa"/>
            <w:vAlign w:val="center"/>
          </w:tcPr>
          <w:p w14:paraId="5F005FC7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Respect/ or respect*.ti,ab,kf. or Dignit*.ti,ab,kf. </w:t>
            </w:r>
          </w:p>
        </w:tc>
      </w:tr>
      <w:tr w:rsidR="00AB18B8" w14:paraId="0A6D6311" w14:textId="77777777" w:rsidTr="00C249C1">
        <w:tc>
          <w:tcPr>
            <w:tcW w:w="522" w:type="dxa"/>
            <w:vAlign w:val="center"/>
          </w:tcPr>
          <w:p w14:paraId="0FF4E118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24 </w:t>
            </w:r>
          </w:p>
        </w:tc>
        <w:tc>
          <w:tcPr>
            <w:tcW w:w="8828" w:type="dxa"/>
            <w:vAlign w:val="center"/>
          </w:tcPr>
          <w:p w14:paraId="406C00F4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Trust/ or trust*.ti,ab,kf. </w:t>
            </w:r>
          </w:p>
        </w:tc>
      </w:tr>
      <w:tr w:rsidR="00AB18B8" w14:paraId="465E63EE" w14:textId="77777777" w:rsidTr="00C249C1">
        <w:tc>
          <w:tcPr>
            <w:tcW w:w="522" w:type="dxa"/>
            <w:vAlign w:val="center"/>
          </w:tcPr>
          <w:p w14:paraId="217E2F29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25 </w:t>
            </w:r>
          </w:p>
        </w:tc>
        <w:tc>
          <w:tcPr>
            <w:tcW w:w="8828" w:type="dxa"/>
            <w:vAlign w:val="center"/>
          </w:tcPr>
          <w:p w14:paraId="00E40347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Eye contact.ti,ab,kf. </w:t>
            </w:r>
          </w:p>
        </w:tc>
      </w:tr>
      <w:tr w:rsidR="00AB18B8" w14:paraId="559EDB2E" w14:textId="77777777" w:rsidTr="00C249C1">
        <w:tc>
          <w:tcPr>
            <w:tcW w:w="522" w:type="dxa"/>
            <w:vAlign w:val="center"/>
          </w:tcPr>
          <w:p w14:paraId="2E2C7096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26 </w:t>
            </w:r>
          </w:p>
        </w:tc>
        <w:tc>
          <w:tcPr>
            <w:tcW w:w="8828" w:type="dxa"/>
            <w:vAlign w:val="center"/>
          </w:tcPr>
          <w:p w14:paraId="79E80899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Clear*.ti,ab,kf. </w:t>
            </w:r>
          </w:p>
        </w:tc>
      </w:tr>
      <w:tr w:rsidR="00AB18B8" w14:paraId="15B46905" w14:textId="77777777" w:rsidTr="00C249C1">
        <w:tc>
          <w:tcPr>
            <w:tcW w:w="522" w:type="dxa"/>
            <w:vAlign w:val="center"/>
          </w:tcPr>
          <w:p w14:paraId="4A4B4874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27 </w:t>
            </w:r>
          </w:p>
        </w:tc>
        <w:tc>
          <w:tcPr>
            <w:tcW w:w="8828" w:type="dxa"/>
            <w:vAlign w:val="center"/>
          </w:tcPr>
          <w:p w14:paraId="452774B0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Open*.ti,ab,kf. </w:t>
            </w:r>
          </w:p>
        </w:tc>
      </w:tr>
      <w:tr w:rsidR="00AB18B8" w14:paraId="39B286E7" w14:textId="77777777" w:rsidTr="00C249C1">
        <w:tc>
          <w:tcPr>
            <w:tcW w:w="522" w:type="dxa"/>
            <w:vAlign w:val="center"/>
          </w:tcPr>
          <w:p w14:paraId="452D9991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28 </w:t>
            </w:r>
          </w:p>
        </w:tc>
        <w:tc>
          <w:tcPr>
            <w:tcW w:w="8828" w:type="dxa"/>
            <w:vAlign w:val="center"/>
          </w:tcPr>
          <w:p w14:paraId="016924B9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Merc*.ti,ab,kf. </w:t>
            </w:r>
          </w:p>
        </w:tc>
      </w:tr>
      <w:tr w:rsidR="00AB18B8" w14:paraId="42E54410" w14:textId="77777777" w:rsidTr="00C249C1">
        <w:tc>
          <w:tcPr>
            <w:tcW w:w="522" w:type="dxa"/>
            <w:vAlign w:val="center"/>
          </w:tcPr>
          <w:p w14:paraId="10EE2084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29 </w:t>
            </w:r>
          </w:p>
        </w:tc>
        <w:tc>
          <w:tcPr>
            <w:tcW w:w="8828" w:type="dxa"/>
            <w:vAlign w:val="center"/>
          </w:tcPr>
          <w:p w14:paraId="1A6229AB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Time.ti,ab,kf. </w:t>
            </w:r>
          </w:p>
        </w:tc>
      </w:tr>
      <w:tr w:rsidR="00AB18B8" w14:paraId="0395CDC4" w14:textId="77777777" w:rsidTr="00C249C1">
        <w:tc>
          <w:tcPr>
            <w:tcW w:w="522" w:type="dxa"/>
            <w:vAlign w:val="center"/>
          </w:tcPr>
          <w:p w14:paraId="7070E377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30 </w:t>
            </w:r>
          </w:p>
        </w:tc>
        <w:tc>
          <w:tcPr>
            <w:tcW w:w="8828" w:type="dxa"/>
            <w:vAlign w:val="center"/>
          </w:tcPr>
          <w:p w14:paraId="35D33B46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Ethics/ or Ethics, Medical/ or Ethics, Clinical/ or "Codes of Ethics"/ or Principle-Based Ethics/ or Ethics, Institutional/ or ethic*.ti,ab,kf. </w:t>
            </w:r>
          </w:p>
        </w:tc>
      </w:tr>
      <w:tr w:rsidR="00AB18B8" w14:paraId="5BAE5739" w14:textId="77777777" w:rsidTr="00C249C1">
        <w:tc>
          <w:tcPr>
            <w:tcW w:w="522" w:type="dxa"/>
            <w:vAlign w:val="center"/>
          </w:tcPr>
          <w:p w14:paraId="250389CF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31 </w:t>
            </w:r>
          </w:p>
        </w:tc>
        <w:tc>
          <w:tcPr>
            <w:tcW w:w="8828" w:type="dxa"/>
            <w:vAlign w:val="center"/>
          </w:tcPr>
          <w:p w14:paraId="13CA871E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Smil*.ti,ab,kf. </w:t>
            </w:r>
          </w:p>
        </w:tc>
      </w:tr>
      <w:tr w:rsidR="00AB18B8" w14:paraId="487F846E" w14:textId="77777777" w:rsidTr="00C249C1">
        <w:tc>
          <w:tcPr>
            <w:tcW w:w="522" w:type="dxa"/>
            <w:vAlign w:val="center"/>
          </w:tcPr>
          <w:p w14:paraId="4A5510EE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32 </w:t>
            </w:r>
          </w:p>
        </w:tc>
        <w:tc>
          <w:tcPr>
            <w:tcW w:w="8828" w:type="dxa"/>
            <w:vAlign w:val="center"/>
          </w:tcPr>
          <w:p w14:paraId="3C775187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Safe*.ti,ab,kf. </w:t>
            </w:r>
          </w:p>
        </w:tc>
      </w:tr>
      <w:tr w:rsidR="00AB18B8" w14:paraId="738BFBE8" w14:textId="77777777" w:rsidTr="00C249C1">
        <w:tc>
          <w:tcPr>
            <w:tcW w:w="522" w:type="dxa"/>
            <w:vAlign w:val="center"/>
          </w:tcPr>
          <w:p w14:paraId="5F084860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33 </w:t>
            </w:r>
          </w:p>
        </w:tc>
        <w:tc>
          <w:tcPr>
            <w:tcW w:w="8828" w:type="dxa"/>
            <w:vAlign w:val="center"/>
          </w:tcPr>
          <w:p w14:paraId="5BCD719A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Flexibl*.ti,ab,kf. </w:t>
            </w:r>
          </w:p>
        </w:tc>
      </w:tr>
      <w:tr w:rsidR="00AB18B8" w14:paraId="44FCBC70" w14:textId="77777777" w:rsidTr="00C249C1">
        <w:tc>
          <w:tcPr>
            <w:tcW w:w="522" w:type="dxa"/>
            <w:vAlign w:val="center"/>
          </w:tcPr>
          <w:p w14:paraId="5C4BE0C0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34 </w:t>
            </w:r>
          </w:p>
        </w:tc>
        <w:tc>
          <w:tcPr>
            <w:tcW w:w="8828" w:type="dxa"/>
            <w:vAlign w:val="center"/>
          </w:tcPr>
          <w:p w14:paraId="65FA0E20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Comprehension/ or understand*.ti,ab,kf. </w:t>
            </w:r>
          </w:p>
        </w:tc>
      </w:tr>
      <w:tr w:rsidR="00AB18B8" w14:paraId="6386EF8F" w14:textId="77777777" w:rsidTr="00C249C1">
        <w:tc>
          <w:tcPr>
            <w:tcW w:w="522" w:type="dxa"/>
            <w:vAlign w:val="center"/>
          </w:tcPr>
          <w:p w14:paraId="2ED5F439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lastRenderedPageBreak/>
              <w:t>35 </w:t>
            </w:r>
          </w:p>
        </w:tc>
        <w:tc>
          <w:tcPr>
            <w:tcW w:w="8828" w:type="dxa"/>
            <w:vAlign w:val="center"/>
          </w:tcPr>
          <w:p w14:paraId="6106F8E2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(Quality care or quality).ti,ab,kf. </w:t>
            </w:r>
          </w:p>
        </w:tc>
      </w:tr>
      <w:tr w:rsidR="00AB18B8" w14:paraId="39B2C8E0" w14:textId="77777777" w:rsidTr="00C249C1">
        <w:tc>
          <w:tcPr>
            <w:tcW w:w="522" w:type="dxa"/>
            <w:vAlign w:val="center"/>
          </w:tcPr>
          <w:p w14:paraId="4AA12BA6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36 </w:t>
            </w:r>
          </w:p>
        </w:tc>
        <w:tc>
          <w:tcPr>
            <w:tcW w:w="8828" w:type="dxa"/>
            <w:vAlign w:val="center"/>
          </w:tcPr>
          <w:p w14:paraId="24144BF5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Sensitiv*.ti,ab,kf. </w:t>
            </w:r>
          </w:p>
        </w:tc>
      </w:tr>
      <w:tr w:rsidR="00AB18B8" w14:paraId="655AE7F6" w14:textId="77777777" w:rsidTr="00C249C1">
        <w:tc>
          <w:tcPr>
            <w:tcW w:w="522" w:type="dxa"/>
            <w:vAlign w:val="center"/>
          </w:tcPr>
          <w:p w14:paraId="1AD10F2C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37 </w:t>
            </w:r>
          </w:p>
        </w:tc>
        <w:tc>
          <w:tcPr>
            <w:tcW w:w="8828" w:type="dxa"/>
            <w:vAlign w:val="center"/>
          </w:tcPr>
          <w:p w14:paraId="613FBDA2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Decision making/ or decision making, shared/ </w:t>
            </w:r>
          </w:p>
        </w:tc>
      </w:tr>
      <w:tr w:rsidR="00AB18B8" w14:paraId="7BD7060C" w14:textId="77777777" w:rsidTr="00C249C1">
        <w:tc>
          <w:tcPr>
            <w:tcW w:w="522" w:type="dxa"/>
            <w:vAlign w:val="center"/>
          </w:tcPr>
          <w:p w14:paraId="6B81A8B9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38 </w:t>
            </w:r>
          </w:p>
        </w:tc>
        <w:tc>
          <w:tcPr>
            <w:tcW w:w="8828" w:type="dxa"/>
            <w:vAlign w:val="center"/>
          </w:tcPr>
          <w:p w14:paraId="6832B1AC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Patien*.ti,ab,kf. </w:t>
            </w:r>
          </w:p>
        </w:tc>
      </w:tr>
      <w:tr w:rsidR="00AB18B8" w14:paraId="6A911922" w14:textId="77777777" w:rsidTr="00C249C1">
        <w:tc>
          <w:tcPr>
            <w:tcW w:w="522" w:type="dxa"/>
            <w:vAlign w:val="center"/>
          </w:tcPr>
          <w:p w14:paraId="030FF027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39 </w:t>
            </w:r>
          </w:p>
        </w:tc>
        <w:tc>
          <w:tcPr>
            <w:tcW w:w="8828" w:type="dxa"/>
            <w:vAlign w:val="center"/>
          </w:tcPr>
          <w:p w14:paraId="157CA9F7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Honest*.ti,ab,kf. </w:t>
            </w:r>
          </w:p>
        </w:tc>
      </w:tr>
      <w:tr w:rsidR="00AB18B8" w14:paraId="3BF354C2" w14:textId="77777777" w:rsidTr="00C249C1">
        <w:tc>
          <w:tcPr>
            <w:tcW w:w="522" w:type="dxa"/>
            <w:vAlign w:val="center"/>
          </w:tcPr>
          <w:p w14:paraId="5B7E2B3B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40 </w:t>
            </w:r>
          </w:p>
        </w:tc>
        <w:tc>
          <w:tcPr>
            <w:tcW w:w="8828" w:type="dxa"/>
            <w:vAlign w:val="center"/>
          </w:tcPr>
          <w:p w14:paraId="124D5645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((Attitude of Health Personnel/ or Cultural Competency/ or cultural.mp.) adj 3 awareness.ti,ab,kf.) or cultural competen*.ti,ab,kf. or competen*.ti,ab,kf.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synonyms] </w:t>
            </w:r>
          </w:p>
        </w:tc>
      </w:tr>
      <w:tr w:rsidR="00AB18B8" w14:paraId="7AC24F5D" w14:textId="77777777" w:rsidTr="00C249C1">
        <w:tc>
          <w:tcPr>
            <w:tcW w:w="522" w:type="dxa"/>
            <w:vAlign w:val="center"/>
          </w:tcPr>
          <w:p w14:paraId="01075918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41 </w:t>
            </w:r>
          </w:p>
        </w:tc>
        <w:tc>
          <w:tcPr>
            <w:tcW w:w="8828" w:type="dxa"/>
            <w:vAlign w:val="center"/>
          </w:tcPr>
          <w:p w14:paraId="11F18D31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Support*.ti,ab,kf. </w:t>
            </w:r>
          </w:p>
        </w:tc>
      </w:tr>
      <w:tr w:rsidR="00AB18B8" w14:paraId="232D5527" w14:textId="77777777" w:rsidTr="00C249C1">
        <w:tc>
          <w:tcPr>
            <w:tcW w:w="522" w:type="dxa"/>
            <w:vAlign w:val="center"/>
          </w:tcPr>
          <w:p w14:paraId="0B6BA1D4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42 </w:t>
            </w:r>
          </w:p>
        </w:tc>
        <w:tc>
          <w:tcPr>
            <w:tcW w:w="8828" w:type="dxa"/>
            <w:vAlign w:val="center"/>
          </w:tcPr>
          <w:p w14:paraId="3B2C07A0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Help*.ti,ab,kf. </w:t>
            </w:r>
          </w:p>
        </w:tc>
      </w:tr>
      <w:tr w:rsidR="00AB18B8" w14:paraId="21C903DD" w14:textId="77777777" w:rsidTr="00C249C1">
        <w:tc>
          <w:tcPr>
            <w:tcW w:w="522" w:type="dxa"/>
            <w:vAlign w:val="center"/>
          </w:tcPr>
          <w:p w14:paraId="1D286C59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43 </w:t>
            </w:r>
          </w:p>
        </w:tc>
        <w:tc>
          <w:tcPr>
            <w:tcW w:w="8828" w:type="dxa"/>
            <w:vAlign w:val="center"/>
          </w:tcPr>
          <w:p w14:paraId="32D14822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(Tolerant or tolerat*).ti,ab,kf. </w:t>
            </w:r>
          </w:p>
        </w:tc>
      </w:tr>
      <w:tr w:rsidR="00AB18B8" w14:paraId="271EAA22" w14:textId="77777777" w:rsidTr="00C249C1">
        <w:tc>
          <w:tcPr>
            <w:tcW w:w="522" w:type="dxa"/>
            <w:vAlign w:val="center"/>
          </w:tcPr>
          <w:p w14:paraId="37A60203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44 </w:t>
            </w:r>
          </w:p>
        </w:tc>
        <w:tc>
          <w:tcPr>
            <w:tcW w:w="8828" w:type="dxa"/>
            <w:vAlign w:val="center"/>
          </w:tcPr>
          <w:p w14:paraId="76A806ED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Compromis*.ti,ab,kf. </w:t>
            </w:r>
          </w:p>
        </w:tc>
      </w:tr>
      <w:tr w:rsidR="00AB18B8" w14:paraId="1B988CC9" w14:textId="77777777" w:rsidTr="00C249C1">
        <w:tc>
          <w:tcPr>
            <w:tcW w:w="522" w:type="dxa"/>
            <w:vAlign w:val="center"/>
          </w:tcPr>
          <w:p w14:paraId="5E71B3E4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45 </w:t>
            </w:r>
          </w:p>
        </w:tc>
        <w:tc>
          <w:tcPr>
            <w:tcW w:w="8828" w:type="dxa"/>
            <w:vAlign w:val="center"/>
          </w:tcPr>
          <w:p w14:paraId="4B0F0DFD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((Physician-patient relations/ or Truth Disclosure/ or truth.mp.) adj5 tell*.ti,ab,kf.) or truth.ti,ab,kf.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synonyms] </w:t>
            </w:r>
          </w:p>
        </w:tc>
      </w:tr>
      <w:tr w:rsidR="00AB18B8" w14:paraId="15A8B6BF" w14:textId="77777777" w:rsidTr="00C249C1">
        <w:tc>
          <w:tcPr>
            <w:tcW w:w="522" w:type="dxa"/>
            <w:vAlign w:val="center"/>
          </w:tcPr>
          <w:p w14:paraId="465DC7BF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46 </w:t>
            </w:r>
          </w:p>
        </w:tc>
        <w:tc>
          <w:tcPr>
            <w:tcW w:w="8828" w:type="dxa"/>
            <w:vAlign w:val="center"/>
          </w:tcPr>
          <w:p w14:paraId="16C4C43B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Acknowledg*.ti,ab,kf. </w:t>
            </w:r>
          </w:p>
        </w:tc>
      </w:tr>
      <w:tr w:rsidR="00AB18B8" w14:paraId="762BD80C" w14:textId="77777777" w:rsidTr="00C249C1">
        <w:tc>
          <w:tcPr>
            <w:tcW w:w="522" w:type="dxa"/>
            <w:vAlign w:val="center"/>
          </w:tcPr>
          <w:p w14:paraId="0477706B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47 </w:t>
            </w:r>
          </w:p>
        </w:tc>
        <w:tc>
          <w:tcPr>
            <w:tcW w:w="8828" w:type="dxa"/>
            <w:vAlign w:val="center"/>
          </w:tcPr>
          <w:p w14:paraId="752060BB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Involve*.ti,ab,kf. </w:t>
            </w:r>
          </w:p>
        </w:tc>
      </w:tr>
      <w:tr w:rsidR="00AB18B8" w14:paraId="45EB75ED" w14:textId="77777777" w:rsidTr="00C249C1">
        <w:tc>
          <w:tcPr>
            <w:tcW w:w="522" w:type="dxa"/>
            <w:vAlign w:val="center"/>
          </w:tcPr>
          <w:p w14:paraId="0B0C36C7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48 </w:t>
            </w:r>
          </w:p>
        </w:tc>
        <w:tc>
          <w:tcPr>
            <w:tcW w:w="8828" w:type="dxa"/>
            <w:vAlign w:val="center"/>
          </w:tcPr>
          <w:p w14:paraId="6E9E31DA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Affectionat*.ti,ab,kf. </w:t>
            </w:r>
          </w:p>
        </w:tc>
      </w:tr>
      <w:tr w:rsidR="00AB18B8" w14:paraId="1D9EC2D6" w14:textId="77777777" w:rsidTr="00C249C1">
        <w:tc>
          <w:tcPr>
            <w:tcW w:w="522" w:type="dxa"/>
            <w:vAlign w:val="center"/>
          </w:tcPr>
          <w:p w14:paraId="7517D724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49 </w:t>
            </w:r>
          </w:p>
        </w:tc>
        <w:tc>
          <w:tcPr>
            <w:tcW w:w="8828" w:type="dxa"/>
            <w:vAlign w:val="center"/>
          </w:tcPr>
          <w:p w14:paraId="2EA57C50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Connect*.ti,ab,kf. </w:t>
            </w:r>
          </w:p>
        </w:tc>
      </w:tr>
      <w:tr w:rsidR="00AB18B8" w14:paraId="605B0B67" w14:textId="77777777" w:rsidTr="00C249C1">
        <w:tc>
          <w:tcPr>
            <w:tcW w:w="522" w:type="dxa"/>
            <w:vAlign w:val="center"/>
          </w:tcPr>
          <w:p w14:paraId="6EA540F0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50 </w:t>
            </w:r>
          </w:p>
        </w:tc>
        <w:tc>
          <w:tcPr>
            <w:tcW w:w="8828" w:type="dxa"/>
            <w:vAlign w:val="center"/>
          </w:tcPr>
          <w:p w14:paraId="54B9360A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Responsibl*.ti,ab,kf. </w:t>
            </w:r>
          </w:p>
        </w:tc>
      </w:tr>
      <w:tr w:rsidR="00AB18B8" w14:paraId="5B50EEE6" w14:textId="77777777" w:rsidTr="00C249C1">
        <w:tc>
          <w:tcPr>
            <w:tcW w:w="522" w:type="dxa"/>
            <w:vAlign w:val="center"/>
          </w:tcPr>
          <w:p w14:paraId="1FD14C3B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51 </w:t>
            </w:r>
          </w:p>
        </w:tc>
        <w:tc>
          <w:tcPr>
            <w:tcW w:w="8828" w:type="dxa"/>
            <w:vAlign w:val="center"/>
          </w:tcPr>
          <w:p w14:paraId="3B6636CB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Responsiv*.ti,ab,kf. </w:t>
            </w:r>
          </w:p>
        </w:tc>
      </w:tr>
      <w:tr w:rsidR="00AB18B8" w14:paraId="5F342C25" w14:textId="77777777" w:rsidTr="00C249C1">
        <w:tc>
          <w:tcPr>
            <w:tcW w:w="522" w:type="dxa"/>
            <w:vAlign w:val="center"/>
          </w:tcPr>
          <w:p w14:paraId="4AE9CFA3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52 </w:t>
            </w:r>
          </w:p>
        </w:tc>
        <w:tc>
          <w:tcPr>
            <w:tcW w:w="8828" w:type="dxa"/>
            <w:vAlign w:val="center"/>
          </w:tcPr>
          <w:p w14:paraId="06CF7124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Friend*.ti,ab,kf. </w:t>
            </w:r>
          </w:p>
        </w:tc>
      </w:tr>
      <w:tr w:rsidR="00AB18B8" w14:paraId="2DCE794B" w14:textId="77777777" w:rsidTr="00C249C1">
        <w:tc>
          <w:tcPr>
            <w:tcW w:w="522" w:type="dxa"/>
            <w:vAlign w:val="center"/>
          </w:tcPr>
          <w:p w14:paraId="6F8E7EE0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53 </w:t>
            </w:r>
          </w:p>
        </w:tc>
        <w:tc>
          <w:tcPr>
            <w:tcW w:w="8828" w:type="dxa"/>
            <w:vAlign w:val="center"/>
          </w:tcPr>
          <w:p w14:paraId="48A645BF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Encourag*.ti,ab,kf. </w:t>
            </w:r>
          </w:p>
        </w:tc>
      </w:tr>
      <w:tr w:rsidR="00AB18B8" w14:paraId="53A270E8" w14:textId="77777777" w:rsidTr="00C249C1">
        <w:tc>
          <w:tcPr>
            <w:tcW w:w="522" w:type="dxa"/>
            <w:vAlign w:val="center"/>
          </w:tcPr>
          <w:p w14:paraId="651001F8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54 </w:t>
            </w:r>
          </w:p>
        </w:tc>
        <w:tc>
          <w:tcPr>
            <w:tcW w:w="8828" w:type="dxa"/>
            <w:vAlign w:val="center"/>
          </w:tcPr>
          <w:p w14:paraId="32286B20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(Social skills/ or interpersonal.mp.) adj5 skill*.ti,ab,kf.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synonyms] </w:t>
            </w:r>
          </w:p>
        </w:tc>
      </w:tr>
      <w:tr w:rsidR="00AB18B8" w14:paraId="551E0500" w14:textId="77777777" w:rsidTr="00C249C1">
        <w:tc>
          <w:tcPr>
            <w:tcW w:w="522" w:type="dxa"/>
            <w:vAlign w:val="center"/>
          </w:tcPr>
          <w:p w14:paraId="19D25CA9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55 </w:t>
            </w:r>
          </w:p>
        </w:tc>
        <w:tc>
          <w:tcPr>
            <w:tcW w:w="8828" w:type="dxa"/>
            <w:vAlign w:val="center"/>
          </w:tcPr>
          <w:p w14:paraId="363973D8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Thoughtful*.ti,ab,kf. </w:t>
            </w:r>
          </w:p>
        </w:tc>
      </w:tr>
      <w:tr w:rsidR="00AB18B8" w14:paraId="0BFDBFA2" w14:textId="77777777" w:rsidTr="00C249C1">
        <w:tc>
          <w:tcPr>
            <w:tcW w:w="522" w:type="dxa"/>
            <w:vAlign w:val="center"/>
          </w:tcPr>
          <w:p w14:paraId="7BB2C18A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56 </w:t>
            </w:r>
          </w:p>
        </w:tc>
        <w:tc>
          <w:tcPr>
            <w:tcW w:w="8828" w:type="dxa"/>
            <w:vAlign w:val="center"/>
          </w:tcPr>
          <w:p w14:paraId="13B7C498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Courag*.ti,ab,kf. </w:t>
            </w:r>
          </w:p>
        </w:tc>
      </w:tr>
      <w:tr w:rsidR="00AB18B8" w14:paraId="00B182E8" w14:textId="77777777" w:rsidTr="00C249C1">
        <w:tc>
          <w:tcPr>
            <w:tcW w:w="522" w:type="dxa"/>
            <w:vAlign w:val="center"/>
          </w:tcPr>
          <w:p w14:paraId="20AD571C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57 </w:t>
            </w:r>
          </w:p>
        </w:tc>
        <w:tc>
          <w:tcPr>
            <w:tcW w:w="8828" w:type="dxa"/>
            <w:vAlign w:val="center"/>
          </w:tcPr>
          <w:p w14:paraId="34F39BEC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Shar*.ti,ab,kf. </w:t>
            </w:r>
          </w:p>
        </w:tc>
      </w:tr>
      <w:tr w:rsidR="00AB18B8" w14:paraId="3855660A" w14:textId="77777777" w:rsidTr="00C249C1">
        <w:tc>
          <w:tcPr>
            <w:tcW w:w="522" w:type="dxa"/>
            <w:vAlign w:val="center"/>
          </w:tcPr>
          <w:p w14:paraId="34F7AD6A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58 </w:t>
            </w:r>
          </w:p>
        </w:tc>
        <w:tc>
          <w:tcPr>
            <w:tcW w:w="8828" w:type="dxa"/>
            <w:vAlign w:val="center"/>
          </w:tcPr>
          <w:p w14:paraId="1CC478A7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Altruism/ or altruism.ti,ab,kf. or altruistic*.ti,ab,kf. </w:t>
            </w:r>
          </w:p>
        </w:tc>
      </w:tr>
      <w:tr w:rsidR="00AB18B8" w14:paraId="34277C39" w14:textId="77777777" w:rsidTr="00C249C1">
        <w:tc>
          <w:tcPr>
            <w:tcW w:w="522" w:type="dxa"/>
            <w:vAlign w:val="center"/>
          </w:tcPr>
          <w:p w14:paraId="3F3854C7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59 </w:t>
            </w:r>
          </w:p>
        </w:tc>
        <w:tc>
          <w:tcPr>
            <w:tcW w:w="8828" w:type="dxa"/>
            <w:vAlign w:val="center"/>
          </w:tcPr>
          <w:p w14:paraId="6F192EDB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Professional-Patient Relations/ or Professional Role/ or Professional Practice/ or Ethics, Professional/ or Professional Competence/ or profession*.ti,ab,kf. </w:t>
            </w:r>
          </w:p>
        </w:tc>
      </w:tr>
      <w:tr w:rsidR="00AB18B8" w14:paraId="391A6513" w14:textId="77777777" w:rsidTr="00C249C1">
        <w:tc>
          <w:tcPr>
            <w:tcW w:w="522" w:type="dxa"/>
            <w:vAlign w:val="center"/>
          </w:tcPr>
          <w:p w14:paraId="69D56980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60 </w:t>
            </w:r>
          </w:p>
        </w:tc>
        <w:tc>
          <w:tcPr>
            <w:tcW w:w="8828" w:type="dxa"/>
            <w:vAlign w:val="center"/>
          </w:tcPr>
          <w:p w14:paraId="3B3D48B0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Destigmatiz*.ti,ab,kf. </w:t>
            </w:r>
          </w:p>
        </w:tc>
      </w:tr>
      <w:tr w:rsidR="00AB18B8" w14:paraId="0C376569" w14:textId="77777777" w:rsidTr="00C249C1">
        <w:tc>
          <w:tcPr>
            <w:tcW w:w="522" w:type="dxa"/>
            <w:vAlign w:val="center"/>
          </w:tcPr>
          <w:p w14:paraId="44A45B46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61 </w:t>
            </w:r>
          </w:p>
        </w:tc>
        <w:tc>
          <w:tcPr>
            <w:tcW w:w="8828" w:type="dxa"/>
            <w:vAlign w:val="center"/>
          </w:tcPr>
          <w:p w14:paraId="704E704E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Privacy/ or privacy.ti,ab,kf. or privat*.ti,ab,kf. </w:t>
            </w:r>
          </w:p>
        </w:tc>
      </w:tr>
      <w:tr w:rsidR="00AB18B8" w:rsidRPr="00CE43C2" w14:paraId="36CC4B7A" w14:textId="77777777" w:rsidTr="00C249C1">
        <w:tc>
          <w:tcPr>
            <w:tcW w:w="522" w:type="dxa"/>
            <w:vAlign w:val="center"/>
          </w:tcPr>
          <w:p w14:paraId="443A3766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62 </w:t>
            </w:r>
          </w:p>
        </w:tc>
        <w:tc>
          <w:tcPr>
            <w:tcW w:w="8828" w:type="dxa"/>
            <w:vAlign w:val="center"/>
          </w:tcPr>
          <w:p w14:paraId="086C1E1F" w14:textId="77777777" w:rsidR="00AB18B8" w:rsidRPr="0021103D" w:rsidRDefault="00AB18B8" w:rsidP="00C249C1">
            <w:pPr>
              <w:rPr>
                <w:rFonts w:ascii="Times New Roman" w:hAnsi="Times New Roman" w:cs="Times New Roman"/>
                <w:lang w:val="fr-CA"/>
              </w:rPr>
            </w:pPr>
            <w:r w:rsidRPr="0021103D">
              <w:rPr>
                <w:rFonts w:ascii="Times New Roman" w:hAnsi="Times New Roman" w:cs="Times New Roman"/>
                <w:lang w:val="fr-CA"/>
              </w:rPr>
              <w:t>Non judgment*.ti,ab,kf. </w:t>
            </w:r>
          </w:p>
        </w:tc>
      </w:tr>
      <w:tr w:rsidR="00AB18B8" w14:paraId="3BA25FC3" w14:textId="77777777" w:rsidTr="00C249C1">
        <w:tc>
          <w:tcPr>
            <w:tcW w:w="522" w:type="dxa"/>
            <w:vAlign w:val="center"/>
          </w:tcPr>
          <w:p w14:paraId="56785458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63 </w:t>
            </w:r>
          </w:p>
        </w:tc>
        <w:tc>
          <w:tcPr>
            <w:tcW w:w="8828" w:type="dxa"/>
            <w:vAlign w:val="center"/>
          </w:tcPr>
          <w:p w14:paraId="6148A9AE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Patient comfort/ or comfort*.ti,ab,kf. </w:t>
            </w:r>
          </w:p>
        </w:tc>
      </w:tr>
      <w:tr w:rsidR="00AB18B8" w14:paraId="68B752F5" w14:textId="77777777" w:rsidTr="00C249C1">
        <w:tc>
          <w:tcPr>
            <w:tcW w:w="522" w:type="dxa"/>
            <w:vAlign w:val="center"/>
          </w:tcPr>
          <w:p w14:paraId="5F4096BA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64 </w:t>
            </w:r>
          </w:p>
        </w:tc>
        <w:tc>
          <w:tcPr>
            <w:tcW w:w="8828" w:type="dxa"/>
            <w:vAlign w:val="center"/>
          </w:tcPr>
          <w:p w14:paraId="4BE34412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Commitment.ti,ab,kf. </w:t>
            </w:r>
          </w:p>
        </w:tc>
      </w:tr>
      <w:tr w:rsidR="00AB18B8" w14:paraId="59EDF7C8" w14:textId="77777777" w:rsidTr="00C249C1">
        <w:tc>
          <w:tcPr>
            <w:tcW w:w="522" w:type="dxa"/>
            <w:vAlign w:val="center"/>
          </w:tcPr>
          <w:p w14:paraId="5BF67AD6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65 </w:t>
            </w:r>
          </w:p>
        </w:tc>
        <w:tc>
          <w:tcPr>
            <w:tcW w:w="8828" w:type="dxa"/>
            <w:vAlign w:val="center"/>
          </w:tcPr>
          <w:p w14:paraId="19D34AEC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Humanistic*.ti,ab,kf. </w:t>
            </w:r>
          </w:p>
        </w:tc>
      </w:tr>
      <w:tr w:rsidR="00AB18B8" w14:paraId="44864806" w14:textId="77777777" w:rsidTr="00C249C1">
        <w:tc>
          <w:tcPr>
            <w:tcW w:w="522" w:type="dxa"/>
            <w:vAlign w:val="center"/>
          </w:tcPr>
          <w:p w14:paraId="19478867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66 </w:t>
            </w:r>
          </w:p>
        </w:tc>
        <w:tc>
          <w:tcPr>
            <w:tcW w:w="8828" w:type="dxa"/>
            <w:vAlign w:val="center"/>
          </w:tcPr>
          <w:p w14:paraId="68489B9A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Confidentiality/ or confidential*.ti,ab,kf. </w:t>
            </w:r>
          </w:p>
        </w:tc>
      </w:tr>
      <w:tr w:rsidR="00AB18B8" w14:paraId="00AB7205" w14:textId="77777777" w:rsidTr="00C249C1">
        <w:tc>
          <w:tcPr>
            <w:tcW w:w="522" w:type="dxa"/>
            <w:vAlign w:val="center"/>
          </w:tcPr>
          <w:p w14:paraId="6E85E94A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67 </w:t>
            </w:r>
          </w:p>
        </w:tc>
        <w:tc>
          <w:tcPr>
            <w:tcW w:w="8828" w:type="dxa"/>
            <w:vAlign w:val="center"/>
          </w:tcPr>
          <w:p w14:paraId="2253B74B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Personaliz*.ti,ab,kf. </w:t>
            </w:r>
          </w:p>
        </w:tc>
      </w:tr>
      <w:tr w:rsidR="00AB18B8" w14:paraId="50343AB6" w14:textId="77777777" w:rsidTr="00C249C1">
        <w:tc>
          <w:tcPr>
            <w:tcW w:w="522" w:type="dxa"/>
            <w:vAlign w:val="center"/>
          </w:tcPr>
          <w:p w14:paraId="4C41DF04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68 </w:t>
            </w:r>
          </w:p>
        </w:tc>
        <w:tc>
          <w:tcPr>
            <w:tcW w:w="8828" w:type="dxa"/>
            <w:vAlign w:val="center"/>
          </w:tcPr>
          <w:p w14:paraId="161574F3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Reassurance.ti,ab,kf. </w:t>
            </w:r>
          </w:p>
        </w:tc>
      </w:tr>
      <w:tr w:rsidR="00AB18B8" w14:paraId="429ED962" w14:textId="77777777" w:rsidTr="00C249C1">
        <w:tc>
          <w:tcPr>
            <w:tcW w:w="522" w:type="dxa"/>
            <w:vAlign w:val="center"/>
          </w:tcPr>
          <w:p w14:paraId="7EBD26F0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69 </w:t>
            </w:r>
          </w:p>
        </w:tc>
        <w:tc>
          <w:tcPr>
            <w:tcW w:w="8828" w:type="dxa"/>
            <w:vAlign w:val="center"/>
          </w:tcPr>
          <w:p w14:paraId="398BC8B0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Affirma*.ti,ab,kf. </w:t>
            </w:r>
          </w:p>
        </w:tc>
      </w:tr>
      <w:tr w:rsidR="00AB18B8" w14:paraId="3D4D05C7" w14:textId="77777777" w:rsidTr="00C249C1">
        <w:tc>
          <w:tcPr>
            <w:tcW w:w="522" w:type="dxa"/>
            <w:vAlign w:val="center"/>
          </w:tcPr>
          <w:p w14:paraId="63066F73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70 </w:t>
            </w:r>
          </w:p>
        </w:tc>
        <w:tc>
          <w:tcPr>
            <w:tcW w:w="8828" w:type="dxa"/>
            <w:vAlign w:val="center"/>
          </w:tcPr>
          <w:p w14:paraId="08EE695F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Cultural characteristics/ or spirituality/ or spiritual*.ti,ab,kf. </w:t>
            </w:r>
          </w:p>
        </w:tc>
      </w:tr>
      <w:tr w:rsidR="00AB18B8" w14:paraId="4C17B361" w14:textId="77777777" w:rsidTr="00C249C1">
        <w:tc>
          <w:tcPr>
            <w:tcW w:w="522" w:type="dxa"/>
            <w:vAlign w:val="center"/>
          </w:tcPr>
          <w:p w14:paraId="4EE379D6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71 </w:t>
            </w:r>
          </w:p>
        </w:tc>
        <w:tc>
          <w:tcPr>
            <w:tcW w:w="8828" w:type="dxa"/>
            <w:vAlign w:val="center"/>
          </w:tcPr>
          <w:p w14:paraId="07C5D8B8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Recogni*.ti,ab,kf. </w:t>
            </w:r>
          </w:p>
        </w:tc>
      </w:tr>
      <w:tr w:rsidR="00AB18B8" w14:paraId="33644599" w14:textId="77777777" w:rsidTr="00C249C1">
        <w:tc>
          <w:tcPr>
            <w:tcW w:w="522" w:type="dxa"/>
            <w:vAlign w:val="center"/>
          </w:tcPr>
          <w:p w14:paraId="44497458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lastRenderedPageBreak/>
              <w:t>72 </w:t>
            </w:r>
          </w:p>
        </w:tc>
        <w:tc>
          <w:tcPr>
            <w:tcW w:w="8828" w:type="dxa"/>
            <w:vAlign w:val="center"/>
          </w:tcPr>
          <w:p w14:paraId="51012138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Nice*.ti,ab,kf. </w:t>
            </w:r>
          </w:p>
        </w:tc>
      </w:tr>
      <w:tr w:rsidR="00AB18B8" w14:paraId="6B8BA7B3" w14:textId="77777777" w:rsidTr="00C249C1">
        <w:tc>
          <w:tcPr>
            <w:tcW w:w="522" w:type="dxa"/>
            <w:vAlign w:val="center"/>
          </w:tcPr>
          <w:p w14:paraId="28CED9C6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73 </w:t>
            </w:r>
          </w:p>
        </w:tc>
        <w:tc>
          <w:tcPr>
            <w:tcW w:w="8828" w:type="dxa"/>
            <w:vAlign w:val="center"/>
          </w:tcPr>
          <w:p w14:paraId="22853695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13 or 14 or 15 or 16 or 17 or 18 or 19 or 20 or 21 or 22 or 23 or 24 or 25 or 26 or 27 or 28 or 29 or 30 or 31 or 32 or 33 or 34 or 35 or 36 or 37 or 38 or 39 or 40 or 41 or 42 or 43 or 44 or 45 or 46 or 47 or 48 or 49 or 50 or 51 or 52 or 53 or 54 or 55 or 56 or 57 or 58 or 59 or 60 or 61 or 62 or 63 or 64 or 65 or 66 or 67 or 68 or 69 or 70 or 71 or 72 </w:t>
            </w:r>
          </w:p>
        </w:tc>
      </w:tr>
      <w:tr w:rsidR="00AB18B8" w14:paraId="2868150C" w14:textId="77777777" w:rsidTr="00C249C1">
        <w:tc>
          <w:tcPr>
            <w:tcW w:w="522" w:type="dxa"/>
            <w:vAlign w:val="center"/>
          </w:tcPr>
          <w:p w14:paraId="67AD795B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74 </w:t>
            </w:r>
          </w:p>
        </w:tc>
        <w:tc>
          <w:tcPr>
            <w:tcW w:w="8828" w:type="dxa"/>
            <w:vAlign w:val="center"/>
          </w:tcPr>
          <w:p w14:paraId="051597AA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6 and 12 </w:t>
            </w:r>
          </w:p>
        </w:tc>
      </w:tr>
      <w:tr w:rsidR="00AB18B8" w14:paraId="3411D772" w14:textId="77777777" w:rsidTr="00C249C1">
        <w:tc>
          <w:tcPr>
            <w:tcW w:w="522" w:type="dxa"/>
            <w:vAlign w:val="center"/>
          </w:tcPr>
          <w:p w14:paraId="3BFC415B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75 </w:t>
            </w:r>
          </w:p>
        </w:tc>
        <w:tc>
          <w:tcPr>
            <w:tcW w:w="8828" w:type="dxa"/>
            <w:vAlign w:val="center"/>
          </w:tcPr>
          <w:p w14:paraId="57640B49" w14:textId="77777777" w:rsidR="00AB18B8" w:rsidRPr="00290EE2" w:rsidRDefault="00AB18B8" w:rsidP="00C249C1">
            <w:pPr>
              <w:rPr>
                <w:rFonts w:ascii="Times New Roman" w:hAnsi="Times New Roman" w:cs="Times New Roman"/>
                <w:lang w:val="en-CA"/>
              </w:rPr>
            </w:pPr>
            <w:r w:rsidRPr="00290EE2">
              <w:rPr>
                <w:rFonts w:ascii="Times New Roman" w:hAnsi="Times New Roman" w:cs="Times New Roman"/>
                <w:lang w:val="en-CA"/>
              </w:rPr>
              <w:t>6 and 12 and 73 </w:t>
            </w:r>
          </w:p>
        </w:tc>
      </w:tr>
    </w:tbl>
    <w:p w14:paraId="2B8307C8" w14:textId="77777777" w:rsidR="00AB18B8" w:rsidRPr="00360972" w:rsidRDefault="00AB18B8" w:rsidP="00AB18B8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94A27DC" w14:textId="77777777" w:rsidR="0020029F" w:rsidRDefault="0020029F"/>
    <w:sectPr w:rsidR="002002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8B8"/>
    <w:rsid w:val="0020029F"/>
    <w:rsid w:val="002878E5"/>
    <w:rsid w:val="003E715A"/>
    <w:rsid w:val="006050D6"/>
    <w:rsid w:val="00786E2C"/>
    <w:rsid w:val="009146CD"/>
    <w:rsid w:val="00AB18B8"/>
    <w:rsid w:val="00C1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422F6"/>
  <w15:chartTrackingRefBased/>
  <w15:docId w15:val="{44DF9C4E-D714-46F8-A757-965B6F89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8B8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18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8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8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8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8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8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8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8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8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8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8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8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8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8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8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8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8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B1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8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B1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8B8"/>
    <w:pPr>
      <w:spacing w:before="160"/>
      <w:jc w:val="center"/>
    </w:pPr>
    <w:rPr>
      <w:i/>
      <w:iCs/>
      <w:color w:val="404040" w:themeColor="text1" w:themeTint="BF"/>
      <w:kern w:val="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B18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8B8"/>
    <w:pPr>
      <w:ind w:left="720"/>
      <w:contextualSpacing/>
    </w:pPr>
    <w:rPr>
      <w:kern w:val="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B18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8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8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8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18B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807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Ha, Emily</dc:creator>
  <cp:keywords/>
  <dc:description/>
  <cp:lastModifiedBy>Ha, Emily</cp:lastModifiedBy>
  <cp:revision>2</cp:revision>
  <dcterms:created xsi:type="dcterms:W3CDTF">2024-12-01T02:25:00Z</dcterms:created>
  <dcterms:modified xsi:type="dcterms:W3CDTF">2024-12-23T21:37:00Z</dcterms:modified>
</cp:coreProperties>
</file>