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E4F3F" w14:textId="77777777" w:rsidR="00EA158B" w:rsidRPr="0077793C" w:rsidRDefault="00EA158B" w:rsidP="00EA158B">
      <w:pPr>
        <w:rPr>
          <w:rFonts w:ascii="Times New Roman" w:hAnsi="Times New Roman" w:cs="Times New Roman"/>
          <w:b/>
          <w:sz w:val="20"/>
          <w:szCs w:val="20"/>
        </w:rPr>
      </w:pPr>
      <w:r w:rsidRPr="0077793C">
        <w:rPr>
          <w:rFonts w:ascii="Times New Roman" w:hAnsi="Times New Roman" w:cs="Times New Roman"/>
          <w:b/>
          <w:sz w:val="20"/>
          <w:szCs w:val="20"/>
        </w:rPr>
        <w:t>Supplemental Material #1</w:t>
      </w:r>
    </w:p>
    <w:p w14:paraId="2C52FBEE" w14:textId="77777777" w:rsidR="00EA158B" w:rsidRPr="0077793C" w:rsidRDefault="00EA158B" w:rsidP="00EA158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7793C">
        <w:rPr>
          <w:rFonts w:ascii="Times New Roman" w:hAnsi="Times New Roman" w:cs="Times New Roman"/>
          <w:b/>
          <w:bCs/>
          <w:sz w:val="20"/>
          <w:szCs w:val="20"/>
        </w:rPr>
        <w:t xml:space="preserve">PROTOCOL: miRNA isolation from HM samples </w:t>
      </w:r>
    </w:p>
    <w:p w14:paraId="06979D5A" w14:textId="77777777" w:rsidR="00EA158B" w:rsidRPr="0077793C" w:rsidRDefault="00EA158B" w:rsidP="00EA158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7793C">
        <w:rPr>
          <w:rFonts w:ascii="Times New Roman" w:hAnsi="Times New Roman" w:cs="Times New Roman"/>
          <w:b/>
          <w:bCs/>
          <w:sz w:val="20"/>
          <w:szCs w:val="20"/>
        </w:rPr>
        <w:t xml:space="preserve">using </w:t>
      </w:r>
      <w:proofErr w:type="spellStart"/>
      <w:r w:rsidRPr="0077793C">
        <w:rPr>
          <w:rFonts w:ascii="Times New Roman" w:hAnsi="Times New Roman" w:cs="Times New Roman"/>
          <w:b/>
          <w:bCs/>
          <w:sz w:val="20"/>
          <w:szCs w:val="20"/>
        </w:rPr>
        <w:t>miRNeasy</w:t>
      </w:r>
      <w:proofErr w:type="spellEnd"/>
      <w:r w:rsidRPr="0077793C">
        <w:rPr>
          <w:rFonts w:ascii="Times New Roman" w:hAnsi="Times New Roman" w:cs="Times New Roman"/>
          <w:b/>
          <w:bCs/>
          <w:sz w:val="20"/>
          <w:szCs w:val="20"/>
        </w:rPr>
        <w:t xml:space="preserve"> mini kit (Cat. No. 217004) and RNeasy </w:t>
      </w:r>
      <w:proofErr w:type="spellStart"/>
      <w:r w:rsidRPr="0077793C">
        <w:rPr>
          <w:rFonts w:ascii="Times New Roman" w:hAnsi="Times New Roman" w:cs="Times New Roman"/>
          <w:b/>
          <w:bCs/>
          <w:sz w:val="20"/>
          <w:szCs w:val="20"/>
        </w:rPr>
        <w:t>MinElute</w:t>
      </w:r>
      <w:proofErr w:type="spellEnd"/>
      <w:r w:rsidRPr="0077793C">
        <w:rPr>
          <w:rFonts w:ascii="Times New Roman" w:hAnsi="Times New Roman" w:cs="Times New Roman"/>
          <w:b/>
          <w:bCs/>
          <w:sz w:val="20"/>
          <w:szCs w:val="20"/>
        </w:rPr>
        <w:t xml:space="preserve"> kit</w:t>
      </w:r>
    </w:p>
    <w:p w14:paraId="017C288B" w14:textId="77777777" w:rsidR="00EA158B" w:rsidRPr="0077793C" w:rsidRDefault="00EA158B" w:rsidP="00EA158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32BFB5F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If samples are frozen, thaw milk sample overnight at 4°C</w:t>
      </w:r>
    </w:p>
    <w:p w14:paraId="195718B3" w14:textId="77777777" w:rsidR="00EA158B" w:rsidRPr="0077793C" w:rsidRDefault="00EA158B" w:rsidP="00EA158B">
      <w:pPr>
        <w:numPr>
          <w:ilvl w:val="1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For smaller volumes such as 250ul to 1mL, thaw on ice for 30 minutes prior to extractions</w:t>
      </w:r>
    </w:p>
    <w:p w14:paraId="3D5B37F3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Turn on centrifuge and set to 4°C.</w:t>
      </w:r>
    </w:p>
    <w:p w14:paraId="6F7E27D9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b/>
          <w:sz w:val="20"/>
          <w:szCs w:val="20"/>
        </w:rPr>
        <w:t>Transfer 250 µL milk</w:t>
      </w:r>
      <w:r w:rsidRPr="0077793C">
        <w:rPr>
          <w:rFonts w:ascii="Times New Roman" w:hAnsi="Times New Roman" w:cs="Times New Roman"/>
          <w:sz w:val="20"/>
          <w:szCs w:val="20"/>
        </w:rPr>
        <w:t xml:space="preserve"> sample to a fresh 1.5mL tube</w:t>
      </w:r>
    </w:p>
    <w:p w14:paraId="55CBABC3" w14:textId="77777777" w:rsidR="00EA158B" w:rsidRPr="0077793C" w:rsidRDefault="00EA158B" w:rsidP="00EA158B">
      <w:pPr>
        <w:numPr>
          <w:ilvl w:val="1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b/>
          <w:sz w:val="20"/>
          <w:szCs w:val="20"/>
        </w:rPr>
        <w:t xml:space="preserve">If sample contains </w:t>
      </w:r>
      <w:proofErr w:type="spellStart"/>
      <w:r w:rsidRPr="0077793C">
        <w:rPr>
          <w:rFonts w:ascii="Times New Roman" w:hAnsi="Times New Roman" w:cs="Times New Roman"/>
          <w:b/>
          <w:sz w:val="20"/>
          <w:szCs w:val="20"/>
        </w:rPr>
        <w:t>RNAlater</w:t>
      </w:r>
      <w:proofErr w:type="spellEnd"/>
      <w:r w:rsidRPr="0077793C">
        <w:rPr>
          <w:rFonts w:ascii="Times New Roman" w:hAnsi="Times New Roman" w:cs="Times New Roman"/>
          <w:b/>
          <w:sz w:val="20"/>
          <w:szCs w:val="20"/>
        </w:rPr>
        <w:t xml:space="preserve"> (250 </w:t>
      </w:r>
      <w:proofErr w:type="spellStart"/>
      <w:r w:rsidRPr="0077793C">
        <w:rPr>
          <w:rFonts w:ascii="Times New Roman" w:hAnsi="Times New Roman" w:cs="Times New Roman"/>
          <w:b/>
          <w:sz w:val="20"/>
          <w:szCs w:val="20"/>
        </w:rPr>
        <w:t>uL</w:t>
      </w:r>
      <w:proofErr w:type="spellEnd"/>
      <w:r w:rsidRPr="0077793C">
        <w:rPr>
          <w:rFonts w:ascii="Times New Roman" w:hAnsi="Times New Roman" w:cs="Times New Roman"/>
          <w:b/>
          <w:sz w:val="20"/>
          <w:szCs w:val="20"/>
        </w:rPr>
        <w:t xml:space="preserve"> milk to 500 </w:t>
      </w:r>
      <w:proofErr w:type="spellStart"/>
      <w:r w:rsidRPr="0077793C">
        <w:rPr>
          <w:rFonts w:ascii="Times New Roman" w:hAnsi="Times New Roman" w:cs="Times New Roman"/>
          <w:b/>
          <w:sz w:val="20"/>
          <w:szCs w:val="20"/>
        </w:rPr>
        <w:t>uL</w:t>
      </w:r>
      <w:proofErr w:type="spellEnd"/>
      <w:r w:rsidRPr="0077793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7793C">
        <w:rPr>
          <w:rFonts w:ascii="Times New Roman" w:hAnsi="Times New Roman" w:cs="Times New Roman"/>
          <w:b/>
          <w:sz w:val="20"/>
          <w:szCs w:val="20"/>
        </w:rPr>
        <w:t>RNAlater</w:t>
      </w:r>
      <w:proofErr w:type="spellEnd"/>
      <w:r w:rsidRPr="0077793C">
        <w:rPr>
          <w:rFonts w:ascii="Times New Roman" w:hAnsi="Times New Roman" w:cs="Times New Roman"/>
          <w:b/>
          <w:sz w:val="20"/>
          <w:szCs w:val="20"/>
        </w:rPr>
        <w:t>), split into 3 250uL aliquots (all 3 will go into one spin column in step 17</w:t>
      </w:r>
      <w:proofErr w:type="gramStart"/>
      <w:r w:rsidRPr="0077793C">
        <w:rPr>
          <w:rFonts w:ascii="Times New Roman" w:hAnsi="Times New Roman" w:cs="Times New Roman"/>
          <w:b/>
          <w:sz w:val="20"/>
          <w:szCs w:val="20"/>
        </w:rPr>
        <w:t>. )</w:t>
      </w:r>
      <w:proofErr w:type="gramEnd"/>
    </w:p>
    <w:p w14:paraId="01894251" w14:textId="77777777" w:rsidR="00EA158B" w:rsidRPr="0077793C" w:rsidRDefault="00EA158B" w:rsidP="00EA158B">
      <w:pPr>
        <w:spacing w:line="480" w:lineRule="auto"/>
        <w:ind w:left="360"/>
        <w:rPr>
          <w:rFonts w:ascii="Times New Roman" w:hAnsi="Times New Roman" w:cs="Times New Roman"/>
          <w:b/>
          <w:sz w:val="20"/>
          <w:szCs w:val="20"/>
        </w:rPr>
      </w:pPr>
      <w:r w:rsidRPr="0077793C">
        <w:rPr>
          <w:rFonts w:ascii="Times New Roman" w:hAnsi="Times New Roman" w:cs="Times New Roman"/>
          <w:b/>
          <w:sz w:val="20"/>
          <w:szCs w:val="20"/>
        </w:rPr>
        <w:t>STEPS BELOW MUST BE CONDUCTED IN CHEMICAL FUME HOOD DUE TO QIAZOL AND CHLOROFORM</w:t>
      </w:r>
    </w:p>
    <w:p w14:paraId="09C1D52D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Add 800 µL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QIAzol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Lysis Reagent</w:t>
      </w:r>
    </w:p>
    <w:p w14:paraId="6C1BD838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Vortex</w:t>
      </w:r>
    </w:p>
    <w:p w14:paraId="0342BC8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Incubate at RT for 5 min</w:t>
      </w:r>
    </w:p>
    <w:p w14:paraId="3246DFDB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Add 200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chloroform</w:t>
      </w:r>
    </w:p>
    <w:p w14:paraId="6406AE79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Vortex</w:t>
      </w:r>
    </w:p>
    <w:p w14:paraId="6F604799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Incubate at RT for 5 min</w:t>
      </w:r>
    </w:p>
    <w:p w14:paraId="5BA7AB2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Centrifuge at 13,000×g, 4°C, 15 min</w:t>
      </w:r>
    </w:p>
    <w:p w14:paraId="4A5DA04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Set centrifuge to 22°C</w:t>
      </w:r>
    </w:p>
    <w:p w14:paraId="04DB9F77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Transfer the upper aqueous phase to a fresh 1.5mL tube</w:t>
      </w:r>
    </w:p>
    <w:p w14:paraId="78814483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Add 1 volume of 70% ethanol to upper aqueous phase</w:t>
      </w:r>
    </w:p>
    <w:p w14:paraId="122E3CD8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Discard lower layers in </w:t>
      </w:r>
      <w:r w:rsidRPr="0077793C">
        <w:rPr>
          <w:rFonts w:ascii="Times New Roman" w:hAnsi="Times New Roman" w:cs="Times New Roman"/>
          <w:b/>
          <w:sz w:val="20"/>
          <w:szCs w:val="20"/>
        </w:rPr>
        <w:t>HAZARDOUS WASTE</w:t>
      </w:r>
      <w:r w:rsidRPr="007779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E0E97D" w14:textId="77777777" w:rsidR="00EA158B" w:rsidRPr="0077793C" w:rsidRDefault="00EA158B" w:rsidP="00EA158B">
      <w:pPr>
        <w:numPr>
          <w:ilvl w:val="1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Troubleshooting Tips</w:t>
      </w:r>
    </w:p>
    <w:p w14:paraId="596A0AAB" w14:textId="77777777" w:rsidR="00EA158B" w:rsidRPr="0077793C" w:rsidRDefault="00EA158B" w:rsidP="00EA158B">
      <w:pPr>
        <w:numPr>
          <w:ilvl w:val="2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Small pink layer on top of middle clear aqueous layer- vortex and spin for an additional 15 min</w:t>
      </w:r>
    </w:p>
    <w:p w14:paraId="54282D0B" w14:textId="77777777" w:rsidR="00EA158B" w:rsidRPr="0077793C" w:rsidRDefault="00EA158B" w:rsidP="00EA158B">
      <w:pPr>
        <w:numPr>
          <w:ilvl w:val="2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lastRenderedPageBreak/>
        <w:t xml:space="preserve">Complete inversion of layer (clear layer on bottom)- salt concentration too high (likely due to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RNAlater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) repeat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Qiazol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and chloroform incubations with 100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Qiazol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and 50ul of chloroform and spin for additional 15 min</w:t>
      </w:r>
    </w:p>
    <w:p w14:paraId="2454E08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Discard tubes in tips container in hood</w:t>
      </w:r>
    </w:p>
    <w:p w14:paraId="67376E17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Vortex sample thoroughly</w:t>
      </w:r>
    </w:p>
    <w:p w14:paraId="548765A2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</w:rPr>
        <w:t>Pipet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700 µL of sample into RNeasy Mini spin column placed in 2mL collection tube</w:t>
      </w:r>
    </w:p>
    <w:p w14:paraId="6952ECAA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for 15s (if centrifuge does not go this low set for 30s and stop after 15s)</w:t>
      </w:r>
    </w:p>
    <w:p w14:paraId="2D4E166B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Pipet the flow-through (contains miRNA) into a new 1.5mL reaction tube</w:t>
      </w:r>
    </w:p>
    <w:p w14:paraId="27BEC67D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Repeat steps 17-19 until all of aqueous mixture has been passed though the column. Repeats will be needed for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RNAlater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-preserved samples</w:t>
      </w:r>
    </w:p>
    <w:p w14:paraId="5CD1650D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77793C">
        <w:rPr>
          <w:rFonts w:ascii="Times New Roman" w:hAnsi="Times New Roman" w:cs="Times New Roman"/>
          <w:b/>
          <w:sz w:val="20"/>
          <w:szCs w:val="20"/>
        </w:rPr>
        <w:t>DO NOT DISCARD SPIN COLUMN. PLACE COLUMNS ON ICE OR STORE AT 4°C. IT WILL BE USED LATER TO EXTRACT TOTAL RNA</w:t>
      </w:r>
    </w:p>
    <w:p w14:paraId="681E940A" w14:textId="77777777" w:rsidR="00EA158B" w:rsidRPr="0077793C" w:rsidRDefault="00EA158B" w:rsidP="00EA158B">
      <w:pPr>
        <w:spacing w:line="480" w:lineRule="auto"/>
        <w:ind w:left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7793C">
        <w:rPr>
          <w:rFonts w:ascii="Times New Roman" w:hAnsi="Times New Roman" w:cs="Times New Roman"/>
          <w:b/>
          <w:sz w:val="20"/>
          <w:szCs w:val="20"/>
          <w:u w:val="single"/>
        </w:rPr>
        <w:t xml:space="preserve">miRNA ENRICHED FRACTION EXTRACTION STEPS </w:t>
      </w:r>
    </w:p>
    <w:p w14:paraId="7822282F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Add 0.65 volumes of 100% ethanol to flow-through from step 19</w:t>
      </w:r>
    </w:p>
    <w:p w14:paraId="516C8A22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Vortex</w:t>
      </w:r>
    </w:p>
    <w:p w14:paraId="4BFC2C51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</w:rPr>
        <w:t>Pipet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700 µL of sample into RNeasy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MinElute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spin column placed in 2mL collection tube</w:t>
      </w:r>
    </w:p>
    <w:p w14:paraId="243D03D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/g for 15s</w:t>
      </w:r>
    </w:p>
    <w:p w14:paraId="53C8C524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Discard flow-through in </w:t>
      </w:r>
      <w:r w:rsidRPr="0077793C">
        <w:rPr>
          <w:rFonts w:ascii="Times New Roman" w:hAnsi="Times New Roman" w:cs="Times New Roman"/>
          <w:b/>
          <w:sz w:val="20"/>
          <w:szCs w:val="20"/>
        </w:rPr>
        <w:t>HAZARDOUS WASTE</w:t>
      </w:r>
    </w:p>
    <w:p w14:paraId="583FC9D9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Repeat steps 28-30 as needed. Repeats will be needed for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RNAlater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preserved samples</w:t>
      </w:r>
    </w:p>
    <w:p w14:paraId="222F668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</w:rPr>
        <w:t>Pipet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500 µL of Buffer RPE into RNeasy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MinElute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spin column </w:t>
      </w:r>
    </w:p>
    <w:p w14:paraId="0F7CCA3F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/g for 15s</w:t>
      </w:r>
    </w:p>
    <w:p w14:paraId="416782C4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Discard flow-through in normal waste</w:t>
      </w:r>
    </w:p>
    <w:p w14:paraId="3B1075AA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Add 500 µL of 80% ethanol into RNeasy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MinElute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spin column </w:t>
      </w:r>
    </w:p>
    <w:p w14:paraId="017EDA2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  <w:lang w:val="nb-NO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  <w:lang w:val="nb-NO"/>
        </w:rPr>
        <w:t>Centrifuge</w:t>
      </w:r>
      <w:proofErr w:type="spellEnd"/>
      <w:r w:rsidRPr="0077793C">
        <w:rPr>
          <w:rFonts w:ascii="Times New Roman" w:hAnsi="Times New Roman" w:cs="Times New Roman"/>
          <w:sz w:val="20"/>
          <w:szCs w:val="20"/>
          <w:lang w:val="nb-NO"/>
        </w:rPr>
        <w:t xml:space="preserve">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  <w:lang w:val="nb-NO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  <w:lang w:val="nb-NO"/>
        </w:rPr>
        <w:t xml:space="preserve">/g for 2 min </w:t>
      </w:r>
    </w:p>
    <w:p w14:paraId="7A8379A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Remove spin-column from collection tube immediately after centrifugation and place in new dry collection tube</w:t>
      </w:r>
    </w:p>
    <w:p w14:paraId="20E009EA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Open spin-column lid and centrifuge at 8000rcf/g for 5 min</w:t>
      </w:r>
    </w:p>
    <w:p w14:paraId="4DE9250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Place RNeasy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MinElute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spin column in 1.5ml Eppendorf tube</w:t>
      </w:r>
    </w:p>
    <w:p w14:paraId="043F7C21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lastRenderedPageBreak/>
        <w:t>Add 14 µL of RNase-free water to spin column and close lid</w:t>
      </w:r>
    </w:p>
    <w:p w14:paraId="1289C300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Centrifuge at 8000rcf/g for 1 min to elute miRNA-enriched fraction</w:t>
      </w:r>
    </w:p>
    <w:p w14:paraId="4A0A95A4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Discard column</w:t>
      </w:r>
    </w:p>
    <w:p w14:paraId="131B88BA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Freeze samples at -80°C until provided to core for Fragment Analyzer</w:t>
      </w:r>
    </w:p>
    <w:p w14:paraId="2258FA60" w14:textId="77777777" w:rsidR="00EA158B" w:rsidRPr="0077793C" w:rsidRDefault="00EA158B" w:rsidP="00EA158B">
      <w:pPr>
        <w:spacing w:line="480" w:lineRule="auto"/>
        <w:ind w:left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7793C">
        <w:rPr>
          <w:rFonts w:ascii="Times New Roman" w:hAnsi="Times New Roman" w:cs="Times New Roman"/>
          <w:b/>
          <w:sz w:val="20"/>
          <w:szCs w:val="20"/>
          <w:u w:val="single"/>
        </w:rPr>
        <w:t>TOTAL RNA EXTRACTION</w:t>
      </w:r>
    </w:p>
    <w:p w14:paraId="4A89EE32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</w:rPr>
        <w:t>Pipet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700 µL of Buffer RWT to RNeasy Mini Spin Column from step 21</w:t>
      </w:r>
    </w:p>
    <w:p w14:paraId="2883CC48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/g for 15s</w:t>
      </w:r>
    </w:p>
    <w:p w14:paraId="6340B102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Discard flow-through in </w:t>
      </w:r>
      <w:r w:rsidRPr="0077793C">
        <w:rPr>
          <w:rFonts w:ascii="Times New Roman" w:hAnsi="Times New Roman" w:cs="Times New Roman"/>
          <w:b/>
          <w:sz w:val="20"/>
          <w:szCs w:val="20"/>
        </w:rPr>
        <w:t>HAZARDOUS WASTE</w:t>
      </w:r>
    </w:p>
    <w:p w14:paraId="43D3852C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Add 500ul of Buffer RPE to the RNeasy spin column </w:t>
      </w:r>
    </w:p>
    <w:p w14:paraId="24A8D4F5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rcf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/g for 15s</w:t>
      </w:r>
    </w:p>
    <w:p w14:paraId="7BFE8B06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Discard flow-through in normal waste</w:t>
      </w:r>
    </w:p>
    <w:p w14:paraId="6F286514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Repeat steps 44-48</w:t>
      </w:r>
    </w:p>
    <w:p w14:paraId="7BBAB2DD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Discard collection tube immediately after centrifugation </w:t>
      </w:r>
    </w:p>
    <w:p w14:paraId="446CB934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Place spin column in new 2ml collection tube </w:t>
      </w:r>
    </w:p>
    <w:p w14:paraId="1A09CF8B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Open lid of spin column and centrifuge at full speed for 1 min</w:t>
      </w:r>
    </w:p>
    <w:p w14:paraId="056BBE33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Discard collection </w:t>
      </w:r>
      <w:proofErr w:type="gramStart"/>
      <w:r w:rsidRPr="0077793C">
        <w:rPr>
          <w:rFonts w:ascii="Times New Roman" w:hAnsi="Times New Roman" w:cs="Times New Roman"/>
          <w:sz w:val="20"/>
          <w:szCs w:val="20"/>
        </w:rPr>
        <w:t>tube  in</w:t>
      </w:r>
      <w:proofErr w:type="gramEnd"/>
      <w:r w:rsidRPr="0077793C">
        <w:rPr>
          <w:rFonts w:ascii="Times New Roman" w:hAnsi="Times New Roman" w:cs="Times New Roman"/>
          <w:sz w:val="20"/>
          <w:szCs w:val="20"/>
        </w:rPr>
        <w:t xml:space="preserve"> tips container </w:t>
      </w:r>
    </w:p>
    <w:p w14:paraId="116C4E92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Place spin column in new 1.5 ml Eppendorf tube</w:t>
      </w:r>
    </w:p>
    <w:p w14:paraId="030EF8A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77793C">
        <w:rPr>
          <w:rFonts w:ascii="Times New Roman" w:hAnsi="Times New Roman" w:cs="Times New Roman"/>
          <w:sz w:val="20"/>
          <w:szCs w:val="20"/>
        </w:rPr>
        <w:t>Pipet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30 µL of RNase-free water to spin column </w:t>
      </w:r>
    </w:p>
    <w:p w14:paraId="7066E32E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Centrifuge at 8000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rcg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>/g for 1 min to elute total RNA</w:t>
      </w:r>
    </w:p>
    <w:p w14:paraId="36264FDA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Discard column in tips container</w:t>
      </w:r>
    </w:p>
    <w:p w14:paraId="76D23D6D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Check RNA quality with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TapeStation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and RNA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ScreenTape</w:t>
      </w:r>
      <w:proofErr w:type="spellEnd"/>
    </w:p>
    <w:p w14:paraId="7A8B79A0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Freeze samples at -80°C</w:t>
      </w:r>
    </w:p>
    <w:p w14:paraId="53C5F911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 xml:space="preserve">Let waste sit in tips container in hood for minimum of 48hrs to let </w:t>
      </w:r>
      <w:proofErr w:type="spellStart"/>
      <w:r w:rsidRPr="0077793C">
        <w:rPr>
          <w:rFonts w:ascii="Times New Roman" w:hAnsi="Times New Roman" w:cs="Times New Roman"/>
          <w:sz w:val="20"/>
          <w:szCs w:val="20"/>
        </w:rPr>
        <w:t>QIAzol</w:t>
      </w:r>
      <w:proofErr w:type="spellEnd"/>
      <w:r w:rsidRPr="0077793C">
        <w:rPr>
          <w:rFonts w:ascii="Times New Roman" w:hAnsi="Times New Roman" w:cs="Times New Roman"/>
          <w:sz w:val="20"/>
          <w:szCs w:val="20"/>
        </w:rPr>
        <w:t xml:space="preserve"> and chloroform evaporate</w:t>
      </w:r>
    </w:p>
    <w:p w14:paraId="6CF0EA73" w14:textId="77777777" w:rsidR="00EA158B" w:rsidRPr="0077793C" w:rsidRDefault="00EA158B" w:rsidP="00EA158B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7793C">
        <w:rPr>
          <w:rFonts w:ascii="Times New Roman" w:hAnsi="Times New Roman" w:cs="Times New Roman"/>
          <w:sz w:val="20"/>
          <w:szCs w:val="20"/>
        </w:rPr>
        <w:t>After 48hrs discard in large sharps container</w:t>
      </w:r>
    </w:p>
    <w:p w14:paraId="5350F26B" w14:textId="77777777" w:rsidR="003E15E2" w:rsidRDefault="003E15E2">
      <w:pPr>
        <w:rPr>
          <w:rFonts w:ascii="Times New Roman" w:hAnsi="Times New Roman" w:cs="Times New Roman"/>
          <w:sz w:val="20"/>
          <w:szCs w:val="20"/>
        </w:rPr>
      </w:pPr>
    </w:p>
    <w:p w14:paraId="3DAF9519" w14:textId="77777777" w:rsidR="00F03728" w:rsidRDefault="00F03728">
      <w:pPr>
        <w:rPr>
          <w:rFonts w:ascii="Times New Roman" w:hAnsi="Times New Roman" w:cs="Times New Roman"/>
          <w:sz w:val="20"/>
          <w:szCs w:val="20"/>
        </w:rPr>
      </w:pPr>
    </w:p>
    <w:p w14:paraId="1E1AED25" w14:textId="77777777" w:rsidR="00F03728" w:rsidRDefault="00F03728">
      <w:pPr>
        <w:rPr>
          <w:rFonts w:ascii="Times New Roman" w:hAnsi="Times New Roman" w:cs="Times New Roman"/>
          <w:sz w:val="20"/>
          <w:szCs w:val="20"/>
        </w:rPr>
      </w:pPr>
    </w:p>
    <w:p w14:paraId="01E18D58" w14:textId="77777777" w:rsidR="00F03728" w:rsidRDefault="00F03728">
      <w:pPr>
        <w:rPr>
          <w:rFonts w:ascii="Times New Roman" w:hAnsi="Times New Roman" w:cs="Times New Roman"/>
          <w:sz w:val="20"/>
          <w:szCs w:val="20"/>
        </w:rPr>
      </w:pPr>
    </w:p>
    <w:p w14:paraId="7AD010F6" w14:textId="77777777" w:rsidR="00F03728" w:rsidRDefault="00F0372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498"/>
        <w:gridCol w:w="1399"/>
        <w:gridCol w:w="1300"/>
        <w:gridCol w:w="1300"/>
        <w:gridCol w:w="1300"/>
      </w:tblGrid>
      <w:tr w:rsidR="00F03728" w:rsidRPr="00911453" w14:paraId="06F4A0EF" w14:textId="77777777" w:rsidTr="00F03728">
        <w:trPr>
          <w:trHeight w:val="320"/>
        </w:trPr>
        <w:tc>
          <w:tcPr>
            <w:tcW w:w="8097" w:type="dxa"/>
            <w:gridSpan w:val="6"/>
            <w:shd w:val="clear" w:color="auto" w:fill="auto"/>
            <w:noWrap/>
            <w:vAlign w:val="bottom"/>
          </w:tcPr>
          <w:p w14:paraId="4321E901" w14:textId="26E227C0" w:rsidR="00F03728" w:rsidRPr="00911453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453">
              <w:rPr>
                <w:rFonts w:ascii="Times New Roman" w:eastAsia="Times New Roman" w:hAnsi="Times New Roman" w:cs="Times New Roman"/>
                <w:sz w:val="24"/>
                <w:szCs w:val="24"/>
              </w:rPr>
              <w:t>Supplementary Table 1. Summary Statistics for RINe Scores</w:t>
            </w:r>
          </w:p>
        </w:tc>
      </w:tr>
      <w:tr w:rsidR="00F03728" w:rsidRPr="00F03728" w14:paraId="46E5D26D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4BB859" w14:textId="2B4B8E98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11453">
              <w:rPr>
                <w:rFonts w:ascii="Times New Roman" w:eastAsia="Times New Roman" w:hAnsi="Times New Roman" w:cs="Times New Roman"/>
                <w:color w:val="000000"/>
              </w:rPr>
              <w:t>Timepoint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62EC13A2" w14:textId="444877F9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11453">
              <w:rPr>
                <w:rFonts w:ascii="Times New Roman" w:eastAsia="Times New Roman" w:hAnsi="Times New Roman" w:cs="Times New Roman"/>
                <w:color w:val="000000"/>
              </w:rPr>
              <w:t>Storage Temperature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5BA1DDF" w14:textId="06F68018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11453">
              <w:rPr>
                <w:rFonts w:ascii="Times New Roman" w:eastAsia="Times New Roman" w:hAnsi="Times New Roman" w:cs="Times New Roman"/>
                <w:color w:val="000000"/>
              </w:rPr>
              <w:t xml:space="preserve">Treatment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18BCB2" w14:textId="2EC39CC9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0BB37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F16614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3728" w:rsidRPr="00F03728" w14:paraId="254B04B7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C66C2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IMD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C30C64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RT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06325F3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57C86C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9.07 ¬± 0.4; Median 9.08 (8.86-9.43)</w:t>
            </w:r>
          </w:p>
        </w:tc>
      </w:tr>
      <w:tr w:rsidR="00F03728" w:rsidRPr="00F03728" w14:paraId="38096D24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00AF74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1757E03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2141671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651D81C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7.95 ¬± 0.81; Median 8.17 (7.67-8.42)</w:t>
            </w:r>
          </w:p>
        </w:tc>
      </w:tr>
      <w:tr w:rsidR="00F03728" w:rsidRPr="00F03728" w14:paraId="70A40DB9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ACC57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6B2103D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6C9DD24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D98F96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6.94 ¬± 1.6; Median 7.23 (6.27-8.13)</w:t>
            </w:r>
          </w:p>
        </w:tc>
      </w:tr>
      <w:tr w:rsidR="00F03728" w:rsidRPr="00F03728" w14:paraId="7141F81A" w14:textId="77777777" w:rsidTr="00911453">
        <w:trPr>
          <w:trHeight w:val="197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AF6C6A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4DF023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3A65AEEF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69F4D95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7.56 ¬± 1.09; Median 7.87 (7.22-8.47)</w:t>
            </w:r>
          </w:p>
        </w:tc>
      </w:tr>
      <w:tr w:rsidR="00F03728" w:rsidRPr="00F03728" w14:paraId="10F3D9FE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D7EB1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1861BB2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78548D3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EB9977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7.76 ¬± 0.86; Median 7.83 (7.5-8.33)</w:t>
            </w:r>
          </w:p>
        </w:tc>
      </w:tr>
      <w:tr w:rsidR="00F03728" w:rsidRPr="00F03728" w14:paraId="62ED3B6C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FE962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2D233F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51FC18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E50201F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6.12 ¬± 1.74; Median 6.62 (5.44-7.12)</w:t>
            </w:r>
          </w:p>
        </w:tc>
      </w:tr>
      <w:tr w:rsidR="00F03728" w:rsidRPr="00F03728" w14:paraId="41047A14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0D894F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1C5964D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2C7DFDA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8787A9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7.63 ¬± 0.82; Median 7.68 (7.34-8.17)</w:t>
            </w:r>
          </w:p>
        </w:tc>
      </w:tr>
      <w:tr w:rsidR="00F03728" w:rsidRPr="00F03728" w14:paraId="1E28CAAB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CC2F26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B39B58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5FF4AA2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48311614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8.01 ¬± 0.65; Median 8.13 (7.81-8.38)</w:t>
            </w:r>
          </w:p>
        </w:tc>
      </w:tr>
      <w:tr w:rsidR="00F03728" w:rsidRPr="00F03728" w14:paraId="642D8A88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F3CDF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D30B63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40CB857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ACC217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7.29 ¬± 1.24; Median 7.17 (6.62-8.33)</w:t>
            </w:r>
          </w:p>
        </w:tc>
      </w:tr>
      <w:tr w:rsidR="00F03728" w:rsidRPr="00F03728" w14:paraId="194E6EE5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28603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201066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C5ED1F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CA9CDF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7.7 ¬± 1.01; Median 7.9 (7.33-8.47)</w:t>
            </w:r>
          </w:p>
        </w:tc>
      </w:tr>
      <w:tr w:rsidR="00F03728" w:rsidRPr="00F03728" w14:paraId="0C1F0ED4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0100A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12wk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E83397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B3FB364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5D1C92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7.39 ¬± 0.73; Median 7.28 (7.03-7.95)</w:t>
            </w:r>
          </w:p>
        </w:tc>
      </w:tr>
      <w:tr w:rsidR="00F03728" w:rsidRPr="00F03728" w14:paraId="045ADF73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8881E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12wk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75EC5F2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080BF62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4DEFD21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7.92 ¬± 0.65; Median 8.05 (7.62-8.27)</w:t>
            </w:r>
          </w:p>
        </w:tc>
      </w:tr>
      <w:tr w:rsidR="00F03728" w:rsidRPr="00F03728" w14:paraId="2A27487D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3AE94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81388C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30741C0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3728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164268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7.1 ¬± 1.32; Median 7.17 (6.27-8.1)</w:t>
            </w:r>
          </w:p>
        </w:tc>
      </w:tr>
      <w:tr w:rsidR="00F03728" w:rsidRPr="00F03728" w14:paraId="0DE4149C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149A7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71774DE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08F576DC" w14:textId="4552A2D6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11453">
              <w:rPr>
                <w:rFonts w:ascii="Times New Roman" w:eastAsia="Times New Roman" w:hAnsi="Times New Roman" w:cs="Times New Roman"/>
                <w:color w:val="000000"/>
              </w:rPr>
              <w:t>RNALater</w:t>
            </w:r>
            <w:proofErr w:type="spellEnd"/>
            <w:r w:rsidRPr="0091145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4BDD8FD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7.99 ¬± 0.81; Median 8.07 (7.7-8.6)</w:t>
            </w:r>
          </w:p>
        </w:tc>
      </w:tr>
      <w:tr w:rsidR="00F03728" w:rsidRPr="00F03728" w14:paraId="1A80FCC7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F74E9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078D8C0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5C41DEB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6609A16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7.84 ¬± 1.25; Median 8.25 (6.86-8.76)</w:t>
            </w:r>
          </w:p>
        </w:tc>
      </w:tr>
      <w:tr w:rsidR="00F03728" w:rsidRPr="00F03728" w14:paraId="3DD030B0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6E1F6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58B7ACB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96939A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4D5815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5.51 ¬± 1.96; Median 5.6 (4.12-6.78)</w:t>
            </w:r>
          </w:p>
        </w:tc>
      </w:tr>
      <w:tr w:rsidR="00F03728" w:rsidRPr="00F03728" w14:paraId="14852FC4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E8A56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561F507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0A5EC77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116D8B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2.88 ¬± 1; Median 3.03 (2.15-3.3)</w:t>
            </w:r>
          </w:p>
        </w:tc>
      </w:tr>
      <w:tr w:rsidR="00F03728" w:rsidRPr="00F03728" w14:paraId="3928E6A4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861DB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24hr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382FA39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6A3C01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230CB28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2.89 ¬± 0.87; Median 2.95 (2.07-3.47)</w:t>
            </w:r>
          </w:p>
        </w:tc>
      </w:tr>
      <w:tr w:rsidR="00F03728" w:rsidRPr="00F03728" w14:paraId="4E3BCA22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24EB0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305885D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4F145CE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B3D0027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3.4 ¬± 0.81; Median 3.13 (2.92-3.85)</w:t>
            </w:r>
          </w:p>
        </w:tc>
      </w:tr>
      <w:tr w:rsidR="00F03728" w:rsidRPr="00F03728" w14:paraId="315560CE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C65EC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632DFB3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760C26ED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4B3E5526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2.51 ¬± 0.94; Median 2.28 (1.74-3.38)</w:t>
            </w:r>
          </w:p>
        </w:tc>
      </w:tr>
      <w:tr w:rsidR="00F03728" w:rsidRPr="00F03728" w14:paraId="53436A8A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6F9C0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5BC250B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489EC2C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0DA3781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2.81 ¬± 1.21; Median 2.52 (1.7-3.73)</w:t>
            </w:r>
          </w:p>
        </w:tc>
      </w:tr>
      <w:tr w:rsidR="00F03728" w:rsidRPr="00F03728" w14:paraId="72148A8A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5B1BF4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E4C481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3F767C2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3F852621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2.51 ¬± 0.83; Median 2.56 (1.9-3)</w:t>
            </w:r>
          </w:p>
        </w:tc>
      </w:tr>
      <w:tr w:rsidR="00F03728" w:rsidRPr="00F03728" w14:paraId="4C00BD5B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13C613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6A276A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41ADF36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495E918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2.84 ¬± 0.93; Median 2.77 (2.37-3.67)</w:t>
            </w:r>
          </w:p>
        </w:tc>
      </w:tr>
      <w:tr w:rsidR="00F03728" w:rsidRPr="00F03728" w14:paraId="5A0FB189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6D2E7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12wk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1E9B6B7C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4B7743FF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3978603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2.78 ¬± 1.21; Median 1.93 (1.7-3.9)</w:t>
            </w:r>
          </w:p>
        </w:tc>
      </w:tr>
      <w:tr w:rsidR="00F03728" w:rsidRPr="00F03728" w14:paraId="742D742D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1ABE45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12wk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48022D5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6914482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DFDFF06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3.14 ¬± 1.03; Median 3.33 (2.07-3.77)</w:t>
            </w:r>
          </w:p>
        </w:tc>
      </w:tr>
      <w:tr w:rsidR="00F03728" w:rsidRPr="00F03728" w14:paraId="1944766A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CECAE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E49B5D6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-20C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5CD1B100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73803A2B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2.55 ¬± 1.21; Median 2 (1.47-3.57)</w:t>
            </w:r>
          </w:p>
        </w:tc>
      </w:tr>
      <w:tr w:rsidR="00F03728" w:rsidRPr="00F03728" w14:paraId="1F822B18" w14:textId="77777777" w:rsidTr="00F037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7F7E79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24wk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14:paraId="2023CA1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-80C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14:paraId="180D926E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 xml:space="preserve">No Treatment </w:t>
            </w:r>
          </w:p>
        </w:tc>
        <w:tc>
          <w:tcPr>
            <w:tcW w:w="3900" w:type="dxa"/>
            <w:gridSpan w:val="3"/>
            <w:shd w:val="clear" w:color="auto" w:fill="auto"/>
            <w:noWrap/>
            <w:vAlign w:val="bottom"/>
            <w:hideMark/>
          </w:tcPr>
          <w:p w14:paraId="5BB73BE8" w14:textId="77777777" w:rsidR="00F03728" w:rsidRPr="00F03728" w:rsidRDefault="00F03728" w:rsidP="00F0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3728">
              <w:rPr>
                <w:rFonts w:ascii="Times New Roman" w:eastAsia="Times New Roman" w:hAnsi="Times New Roman" w:cs="Times New Roman"/>
                <w:color w:val="000000"/>
              </w:rPr>
              <w:t>3.15 ¬± 0.92; Median 3.1 (2.42-3.88)</w:t>
            </w:r>
          </w:p>
        </w:tc>
      </w:tr>
    </w:tbl>
    <w:p w14:paraId="58CAF35C" w14:textId="285B8432" w:rsidR="00F03728" w:rsidRPr="00911453" w:rsidRDefault="00F03728">
      <w:pPr>
        <w:rPr>
          <w:rFonts w:ascii="Times New Roman" w:hAnsi="Times New Roman" w:cs="Times New Roman"/>
        </w:rPr>
      </w:pPr>
    </w:p>
    <w:p w14:paraId="3B7D53F4" w14:textId="77777777" w:rsidR="00F03728" w:rsidRPr="00911453" w:rsidRDefault="00F03728">
      <w:pPr>
        <w:rPr>
          <w:rFonts w:ascii="Times New Roman" w:hAnsi="Times New Roman" w:cs="Times New Roman"/>
        </w:rPr>
      </w:pPr>
    </w:p>
    <w:p w14:paraId="7B030746" w14:textId="77777777" w:rsidR="00F03728" w:rsidRPr="00911453" w:rsidRDefault="00F037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3"/>
        <w:gridCol w:w="1340"/>
        <w:gridCol w:w="1300"/>
        <w:gridCol w:w="4062"/>
      </w:tblGrid>
      <w:tr w:rsidR="00911453" w:rsidRPr="00911453" w14:paraId="2366DE88" w14:textId="77777777" w:rsidTr="00EC7249">
        <w:trPr>
          <w:trHeight w:val="320"/>
        </w:trPr>
        <w:tc>
          <w:tcPr>
            <w:tcW w:w="8165" w:type="dxa"/>
            <w:gridSpan w:val="4"/>
            <w:noWrap/>
          </w:tcPr>
          <w:p w14:paraId="16ADC4E2" w14:textId="1E78EE14" w:rsidR="00911453" w:rsidRPr="00911453" w:rsidRDefault="009114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Supplementary Table 2. Summary </w:t>
            </w:r>
            <w:proofErr w:type="gramStart"/>
            <w:r>
              <w:rPr>
                <w:rFonts w:ascii="Times New Roman" w:hAnsi="Times New Roman" w:cs="Times New Roman"/>
              </w:rPr>
              <w:t>Statistics  RNA</w:t>
            </w:r>
            <w:proofErr w:type="gramEnd"/>
            <w:r>
              <w:rPr>
                <w:rFonts w:ascii="Times New Roman" w:hAnsi="Times New Roman" w:cs="Times New Roman"/>
              </w:rPr>
              <w:t xml:space="preserve"> Concentration </w:t>
            </w:r>
          </w:p>
        </w:tc>
      </w:tr>
      <w:tr w:rsidR="00911453" w:rsidRPr="00911453" w14:paraId="46D35A45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4535B64" w14:textId="319B692B" w:rsidR="00911453" w:rsidRPr="00911453" w:rsidRDefault="00911453" w:rsidP="009114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Timepoint</w:t>
            </w:r>
          </w:p>
        </w:tc>
        <w:tc>
          <w:tcPr>
            <w:tcW w:w="1340" w:type="dxa"/>
            <w:noWrap/>
            <w:hideMark/>
          </w:tcPr>
          <w:p w14:paraId="0CE5BA9C" w14:textId="77A99344" w:rsidR="00911453" w:rsidRPr="00911453" w:rsidRDefault="009114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Storage Temperature</w:t>
            </w:r>
          </w:p>
        </w:tc>
        <w:tc>
          <w:tcPr>
            <w:tcW w:w="1300" w:type="dxa"/>
            <w:noWrap/>
            <w:hideMark/>
          </w:tcPr>
          <w:p w14:paraId="6434BDC0" w14:textId="37FCBEB8" w:rsidR="00911453" w:rsidRPr="00911453" w:rsidRDefault="009114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911453">
              <w:rPr>
                <w:rFonts w:ascii="Times New Roman" w:hAnsi="Times New Roman" w:cs="Times New Roman"/>
              </w:rPr>
              <w:t>reatment</w:t>
            </w:r>
          </w:p>
        </w:tc>
        <w:tc>
          <w:tcPr>
            <w:tcW w:w="4062" w:type="dxa"/>
            <w:noWrap/>
            <w:hideMark/>
          </w:tcPr>
          <w:p w14:paraId="566048BD" w14:textId="4F559D92" w:rsidR="00911453" w:rsidRPr="00911453" w:rsidRDefault="00911453">
            <w:pPr>
              <w:rPr>
                <w:rFonts w:ascii="Times New Roman" w:hAnsi="Times New Roman" w:cs="Times New Roman"/>
              </w:rPr>
            </w:pPr>
          </w:p>
        </w:tc>
      </w:tr>
      <w:tr w:rsidR="00911453" w:rsidRPr="00911453" w14:paraId="56D14F4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53ADA3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IMD</w:t>
            </w:r>
          </w:p>
        </w:tc>
        <w:tc>
          <w:tcPr>
            <w:tcW w:w="1340" w:type="dxa"/>
            <w:noWrap/>
            <w:hideMark/>
          </w:tcPr>
          <w:p w14:paraId="2DD23EF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1300" w:type="dxa"/>
            <w:noWrap/>
            <w:hideMark/>
          </w:tcPr>
          <w:p w14:paraId="75C601B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2" w:type="dxa"/>
            <w:noWrap/>
            <w:hideMark/>
          </w:tcPr>
          <w:p w14:paraId="483C929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76.99 ¬± 58.15; Median 60.07 (38.67-119.35)</w:t>
            </w:r>
          </w:p>
        </w:tc>
      </w:tr>
      <w:tr w:rsidR="00911453" w:rsidRPr="00911453" w14:paraId="78F838E2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6DC14A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4hr</w:t>
            </w:r>
          </w:p>
        </w:tc>
        <w:tc>
          <w:tcPr>
            <w:tcW w:w="1340" w:type="dxa"/>
            <w:noWrap/>
            <w:hideMark/>
          </w:tcPr>
          <w:p w14:paraId="34109EF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7CB0075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081717C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26.9 ¬± 19.87; Median 21.67 (12.52-37.58)</w:t>
            </w:r>
          </w:p>
        </w:tc>
      </w:tr>
      <w:tr w:rsidR="00911453" w:rsidRPr="00911453" w14:paraId="4491116F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65AB1F2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70D6E7F8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7F8DF5E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041F6C7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22.33 ¬± 12.64; Median 20.73 (11.08-31.38)</w:t>
            </w:r>
          </w:p>
        </w:tc>
      </w:tr>
      <w:tr w:rsidR="00911453" w:rsidRPr="00911453" w14:paraId="68E89CC4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C56A10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726B300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151E4AC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4627335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26.67 ¬± 19.56; Median 20.86 (13.7-36.96)</w:t>
            </w:r>
          </w:p>
        </w:tc>
      </w:tr>
      <w:tr w:rsidR="00911453" w:rsidRPr="00911453" w14:paraId="6297CE5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ED2EC1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3CB7DC83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7493633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5552BFE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28.84 ¬± 16.09; Median 26.15 (16.42-37.27)</w:t>
            </w:r>
          </w:p>
        </w:tc>
      </w:tr>
      <w:tr w:rsidR="00911453" w:rsidRPr="00911453" w14:paraId="3ECB31A0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74D4A56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1CD9E4D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6E2CDB2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49E0593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16.35 ¬± 10.46; Median 17.48 (7.64-24.18)</w:t>
            </w:r>
          </w:p>
        </w:tc>
      </w:tr>
      <w:tr w:rsidR="00911453" w:rsidRPr="00911453" w14:paraId="40C37355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143BAC2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5047422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58C0EB8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7C1806A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20.12 ¬± 15.17; Median 16.83 (8.39-29.09)</w:t>
            </w:r>
          </w:p>
        </w:tc>
      </w:tr>
      <w:tr w:rsidR="00911453" w:rsidRPr="00911453" w14:paraId="7899981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252C4EB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2FD5476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2420403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044C27A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25.69 ¬± 20.47; Median 18.34 (12.86-35.19)</w:t>
            </w:r>
          </w:p>
        </w:tc>
      </w:tr>
      <w:tr w:rsidR="00911453" w:rsidRPr="00911453" w14:paraId="719DAF70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76D931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4wk</w:t>
            </w:r>
          </w:p>
        </w:tc>
        <w:tc>
          <w:tcPr>
            <w:tcW w:w="1340" w:type="dxa"/>
            <w:noWrap/>
            <w:hideMark/>
          </w:tcPr>
          <w:p w14:paraId="01AF905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47408CE1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12696D9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21.97 ¬± 12.06; Median 18.45 (15.16-30.52)</w:t>
            </w:r>
          </w:p>
        </w:tc>
      </w:tr>
      <w:tr w:rsidR="00911453" w:rsidRPr="00911453" w14:paraId="51AD37FA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4960526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4wk</w:t>
            </w:r>
          </w:p>
        </w:tc>
        <w:tc>
          <w:tcPr>
            <w:tcW w:w="1340" w:type="dxa"/>
            <w:noWrap/>
            <w:hideMark/>
          </w:tcPr>
          <w:p w14:paraId="0F44FBED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64817EC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56E95D4D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30.66 ¬± 17.77; Median 26.27 (15.43-39.95)</w:t>
            </w:r>
          </w:p>
        </w:tc>
      </w:tr>
      <w:tr w:rsidR="00911453" w:rsidRPr="00911453" w14:paraId="107F0280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7D4945F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12wk</w:t>
            </w:r>
          </w:p>
        </w:tc>
        <w:tc>
          <w:tcPr>
            <w:tcW w:w="1340" w:type="dxa"/>
            <w:noWrap/>
            <w:hideMark/>
          </w:tcPr>
          <w:p w14:paraId="7F0DEDE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546C49E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595AEE9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21.92 ¬± 13.97; Median 18.42 (10.39-28.08)</w:t>
            </w:r>
          </w:p>
        </w:tc>
      </w:tr>
      <w:tr w:rsidR="00911453" w:rsidRPr="00911453" w14:paraId="55ABAA38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738FA97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12wk</w:t>
            </w:r>
          </w:p>
        </w:tc>
        <w:tc>
          <w:tcPr>
            <w:tcW w:w="1340" w:type="dxa"/>
            <w:noWrap/>
            <w:hideMark/>
          </w:tcPr>
          <w:p w14:paraId="6965003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62C60A7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628CFBF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28.69 ¬± 22.62; Median 21.27 (12.16-36.98)</w:t>
            </w:r>
          </w:p>
        </w:tc>
      </w:tr>
      <w:tr w:rsidR="00911453" w:rsidRPr="00911453" w14:paraId="6FA3B364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5ADFE9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340" w:type="dxa"/>
            <w:noWrap/>
            <w:hideMark/>
          </w:tcPr>
          <w:p w14:paraId="6F0D7F7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73DFB51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6832604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16.17 ¬± 11.52; Median 14.12 (7-23.83)</w:t>
            </w:r>
          </w:p>
        </w:tc>
      </w:tr>
      <w:tr w:rsidR="00911453" w:rsidRPr="00911453" w14:paraId="161A3A71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7626075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340" w:type="dxa"/>
            <w:noWrap/>
            <w:hideMark/>
          </w:tcPr>
          <w:p w14:paraId="2BF4E37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6CC7D32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proofErr w:type="spellStart"/>
            <w:r w:rsidRPr="00911453">
              <w:rPr>
                <w:rFonts w:ascii="Times New Roman" w:hAnsi="Times New Roman" w:cs="Times New Roman"/>
              </w:rPr>
              <w:t>RNAlater</w:t>
            </w:r>
            <w:proofErr w:type="spellEnd"/>
          </w:p>
        </w:tc>
        <w:tc>
          <w:tcPr>
            <w:tcW w:w="4062" w:type="dxa"/>
            <w:noWrap/>
            <w:hideMark/>
          </w:tcPr>
          <w:p w14:paraId="48FC6778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29.25 ¬± 23.14; Median 20.17 (15.01-34.4)</w:t>
            </w:r>
          </w:p>
        </w:tc>
      </w:tr>
      <w:tr w:rsidR="00911453" w:rsidRPr="00911453" w14:paraId="75783740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740BE5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4hr</w:t>
            </w:r>
          </w:p>
        </w:tc>
        <w:tc>
          <w:tcPr>
            <w:tcW w:w="1340" w:type="dxa"/>
            <w:noWrap/>
            <w:hideMark/>
          </w:tcPr>
          <w:p w14:paraId="59D2FFC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0EAB258D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56CC44C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79.25 ¬± 62; Median 65.32 (38.25-103.49)</w:t>
            </w:r>
          </w:p>
        </w:tc>
      </w:tr>
      <w:tr w:rsidR="00911453" w:rsidRPr="00911453" w14:paraId="36B99514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1FEC76B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4D93ADBD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357D024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17CD36B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70.71 ¬± 49.75; Median 48.23 (36.87-101.65)</w:t>
            </w:r>
          </w:p>
        </w:tc>
      </w:tr>
      <w:tr w:rsidR="00911453" w:rsidRPr="00911453" w14:paraId="7644F514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898DE63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6B981F5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45F6CF8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28844B2E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80.16 ¬± 58.76; Median 57.57 (40.02-117.47)</w:t>
            </w:r>
          </w:p>
        </w:tc>
      </w:tr>
      <w:tr w:rsidR="00911453" w:rsidRPr="00911453" w14:paraId="366D0451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4E7B0A8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24hr</w:t>
            </w:r>
          </w:p>
        </w:tc>
        <w:tc>
          <w:tcPr>
            <w:tcW w:w="1340" w:type="dxa"/>
            <w:noWrap/>
            <w:hideMark/>
          </w:tcPr>
          <w:p w14:paraId="614EFC0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2E26D05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2212630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86.78 ¬± 61.21; Median 65.82 (50.48-126.47)</w:t>
            </w:r>
          </w:p>
        </w:tc>
      </w:tr>
      <w:tr w:rsidR="00911453" w:rsidRPr="00911453" w14:paraId="7D06BCC5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F4B60EF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59D26B91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300" w:type="dxa"/>
            <w:noWrap/>
            <w:hideMark/>
          </w:tcPr>
          <w:p w14:paraId="7875831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4F3345B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42.11 ¬± 30.8; Median 38.63 (23.66-51.86)</w:t>
            </w:r>
          </w:p>
        </w:tc>
      </w:tr>
      <w:tr w:rsidR="00911453" w:rsidRPr="00911453" w14:paraId="5CF4E350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684C75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2EE0B63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7DBB32BE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1196B04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66.13 ¬± 56.08; Median 46.51 (26.34-104.67)</w:t>
            </w:r>
          </w:p>
        </w:tc>
      </w:tr>
      <w:tr w:rsidR="00911453" w:rsidRPr="00911453" w14:paraId="3DCAF6B1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9C16042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1wk</w:t>
            </w:r>
          </w:p>
        </w:tc>
        <w:tc>
          <w:tcPr>
            <w:tcW w:w="1340" w:type="dxa"/>
            <w:noWrap/>
            <w:hideMark/>
          </w:tcPr>
          <w:p w14:paraId="4A96A8E8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10DA997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2D3DFAC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71.15 ¬± 56.66; Median 61.6 (32.39-87.03)</w:t>
            </w:r>
          </w:p>
        </w:tc>
      </w:tr>
      <w:tr w:rsidR="00911453" w:rsidRPr="00911453" w14:paraId="2E4A36F2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2E66BFF1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4wk</w:t>
            </w:r>
          </w:p>
        </w:tc>
        <w:tc>
          <w:tcPr>
            <w:tcW w:w="1340" w:type="dxa"/>
            <w:noWrap/>
            <w:hideMark/>
          </w:tcPr>
          <w:p w14:paraId="36DE39A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06565885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398E972C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74.33 ¬± 47.38; Median 61.33 (45.4-120.67)</w:t>
            </w:r>
          </w:p>
        </w:tc>
      </w:tr>
      <w:tr w:rsidR="00911453" w:rsidRPr="00911453" w14:paraId="6C9C218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702AB21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lastRenderedPageBreak/>
              <w:t>4wk</w:t>
            </w:r>
          </w:p>
        </w:tc>
        <w:tc>
          <w:tcPr>
            <w:tcW w:w="1340" w:type="dxa"/>
            <w:noWrap/>
            <w:hideMark/>
          </w:tcPr>
          <w:p w14:paraId="30FEDD78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3C83189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0C53241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76.78 ¬± 55.86; Median 70.93 (44.97-99.47)</w:t>
            </w:r>
          </w:p>
        </w:tc>
      </w:tr>
      <w:tr w:rsidR="00911453" w:rsidRPr="00911453" w14:paraId="66CF3D95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CC01BF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12wk</w:t>
            </w:r>
          </w:p>
        </w:tc>
        <w:tc>
          <w:tcPr>
            <w:tcW w:w="1340" w:type="dxa"/>
            <w:noWrap/>
            <w:hideMark/>
          </w:tcPr>
          <w:p w14:paraId="30FD318A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7C62431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60B3A509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73.61 ¬± 61; Median 53.07 (33.65-101.03)</w:t>
            </w:r>
          </w:p>
        </w:tc>
      </w:tr>
      <w:tr w:rsidR="00911453" w:rsidRPr="00911453" w14:paraId="787DCF1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377A6BE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12wk</w:t>
            </w:r>
          </w:p>
        </w:tc>
        <w:tc>
          <w:tcPr>
            <w:tcW w:w="1340" w:type="dxa"/>
            <w:noWrap/>
            <w:hideMark/>
          </w:tcPr>
          <w:p w14:paraId="6E8935AE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20DD5517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66161704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80.11 ¬± 61.45; Median 52.1 (39.77-105.27)</w:t>
            </w:r>
          </w:p>
        </w:tc>
      </w:tr>
      <w:tr w:rsidR="00911453" w:rsidRPr="00911453" w14:paraId="2EFE349D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0D7F8380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340" w:type="dxa"/>
            <w:noWrap/>
            <w:hideMark/>
          </w:tcPr>
          <w:p w14:paraId="6FE471A1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1300" w:type="dxa"/>
            <w:noWrap/>
            <w:hideMark/>
          </w:tcPr>
          <w:p w14:paraId="29E82D2B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4B1991E1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66.38 ¬± 46.31; Median 58.73 (33.93-78.63)</w:t>
            </w:r>
          </w:p>
        </w:tc>
      </w:tr>
      <w:tr w:rsidR="00911453" w:rsidRPr="00911453" w14:paraId="1427D177" w14:textId="77777777" w:rsidTr="00911453">
        <w:trPr>
          <w:trHeight w:val="320"/>
        </w:trPr>
        <w:tc>
          <w:tcPr>
            <w:tcW w:w="1463" w:type="dxa"/>
            <w:noWrap/>
            <w:hideMark/>
          </w:tcPr>
          <w:p w14:paraId="693536A3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340" w:type="dxa"/>
            <w:noWrap/>
            <w:hideMark/>
          </w:tcPr>
          <w:p w14:paraId="397DEF9F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1300" w:type="dxa"/>
            <w:noWrap/>
            <w:hideMark/>
          </w:tcPr>
          <w:p w14:paraId="2F5E6986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 xml:space="preserve">No Treatment </w:t>
            </w:r>
          </w:p>
        </w:tc>
        <w:tc>
          <w:tcPr>
            <w:tcW w:w="4062" w:type="dxa"/>
            <w:noWrap/>
            <w:hideMark/>
          </w:tcPr>
          <w:p w14:paraId="54030D73" w14:textId="77777777" w:rsidR="00911453" w:rsidRPr="00911453" w:rsidRDefault="00911453">
            <w:pPr>
              <w:rPr>
                <w:rFonts w:ascii="Times New Roman" w:hAnsi="Times New Roman" w:cs="Times New Roman"/>
              </w:rPr>
            </w:pPr>
            <w:r w:rsidRPr="00911453">
              <w:rPr>
                <w:rFonts w:ascii="Times New Roman" w:hAnsi="Times New Roman" w:cs="Times New Roman"/>
              </w:rPr>
              <w:t>84.11 ¬± 60.4; Median 68.88 (43.19-121.72)</w:t>
            </w:r>
          </w:p>
        </w:tc>
      </w:tr>
    </w:tbl>
    <w:p w14:paraId="796DE488" w14:textId="77777777" w:rsidR="00F03728" w:rsidRDefault="00F03728">
      <w:pPr>
        <w:rPr>
          <w:rFonts w:ascii="Times New Roman" w:hAnsi="Times New Roman" w:cs="Times New Roman"/>
        </w:rPr>
      </w:pPr>
    </w:p>
    <w:p w14:paraId="76E4FD20" w14:textId="77777777" w:rsidR="005E2D2D" w:rsidRDefault="005E2D2D">
      <w:pPr>
        <w:rPr>
          <w:rFonts w:ascii="Times New Roman" w:hAnsi="Times New Roman" w:cs="Times New Roman"/>
        </w:rPr>
      </w:pPr>
    </w:p>
    <w:p w14:paraId="3EE62B5F" w14:textId="77777777" w:rsidR="005E2D2D" w:rsidRDefault="005E2D2D">
      <w:pPr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1049"/>
        <w:gridCol w:w="952"/>
        <w:gridCol w:w="1208"/>
        <w:gridCol w:w="939"/>
        <w:gridCol w:w="597"/>
        <w:gridCol w:w="854"/>
      </w:tblGrid>
      <w:tr w:rsidR="005E2D2D" w:rsidRPr="005E2D2D" w14:paraId="3529FC42" w14:textId="77777777" w:rsidTr="008F7990">
        <w:trPr>
          <w:trHeight w:val="165"/>
        </w:trPr>
        <w:tc>
          <w:tcPr>
            <w:tcW w:w="6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A7A9CD" w14:textId="504C61B1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Supplementary Table 3. EEF1A</w:t>
            </w:r>
          </w:p>
        </w:tc>
      </w:tr>
      <w:tr w:rsidR="005E2D2D" w:rsidRPr="005E2D2D" w14:paraId="62474C38" w14:textId="77777777" w:rsidTr="005E2D2D">
        <w:trPr>
          <w:trHeight w:val="165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ED49C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timepoint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F5A9B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treatment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575C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proofErr w:type="spellStart"/>
            <w:r w:rsidRPr="005E2D2D">
              <w:rPr>
                <w:rFonts w:ascii="Times New Roman" w:hAnsi="Times New Roman" w:cs="Times New Roman"/>
              </w:rPr>
              <w:t>mean_sd</w:t>
            </w:r>
            <w:proofErr w:type="spellEnd"/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52811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proofErr w:type="spellStart"/>
            <w:r w:rsidRPr="005E2D2D">
              <w:rPr>
                <w:rFonts w:ascii="Times New Roman" w:hAnsi="Times New Roman" w:cs="Times New Roman"/>
              </w:rPr>
              <w:t>median_iqr</w:t>
            </w:r>
            <w:proofErr w:type="spellEnd"/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EF1EA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proofErr w:type="spellStart"/>
            <w:r w:rsidRPr="005E2D2D">
              <w:rPr>
                <w:rFonts w:ascii="Times New Roman" w:hAnsi="Times New Roman" w:cs="Times New Roman"/>
              </w:rPr>
              <w:t>range_ct</w:t>
            </w:r>
            <w:proofErr w:type="spellEnd"/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35A67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temp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FE455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proofErr w:type="spellStart"/>
            <w:r w:rsidRPr="005E2D2D">
              <w:rPr>
                <w:rFonts w:ascii="Times New Roman" w:hAnsi="Times New Roman" w:cs="Times New Roman"/>
              </w:rPr>
              <w:t>p_value</w:t>
            </w:r>
            <w:proofErr w:type="spellEnd"/>
          </w:p>
        </w:tc>
      </w:tr>
      <w:tr w:rsidR="005E2D2D" w:rsidRPr="005E2D2D" w14:paraId="2B9CFA6C" w14:textId="77777777" w:rsidTr="005E2D2D">
        <w:trPr>
          <w:trHeight w:val="180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3FB27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6ECD9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RNA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D0C2B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24.26 ± 1.41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8B0A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24.05 (1.51)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EBBA2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22.05–28.94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10713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939D8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2.91E-08</w:t>
            </w:r>
          </w:p>
        </w:tc>
      </w:tr>
      <w:tr w:rsidR="005E2D2D" w:rsidRPr="005E2D2D" w14:paraId="6E8AE372" w14:textId="77777777" w:rsidTr="005E2D2D">
        <w:trPr>
          <w:trHeight w:val="165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FCAB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195C4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RNA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00EC5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24.26 ± 1.41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367C4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24.05 (1.51)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0BFF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22.05–28.94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23B6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EC1B9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2.91E-08</w:t>
            </w:r>
          </w:p>
        </w:tc>
      </w:tr>
      <w:tr w:rsidR="005E2D2D" w:rsidRPr="005E2D2D" w14:paraId="404BEB63" w14:textId="77777777" w:rsidTr="005E2D2D">
        <w:trPr>
          <w:trHeight w:val="165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47563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8433D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RNARL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6B5B9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19.56 ± 0.65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63181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19.48 (0.82)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5FDA6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18.47–21.29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0B6B4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-20C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DD25C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2.91E-08</w:t>
            </w:r>
          </w:p>
        </w:tc>
      </w:tr>
      <w:tr w:rsidR="005E2D2D" w:rsidRPr="005E2D2D" w14:paraId="7F214169" w14:textId="77777777" w:rsidTr="005E2D2D">
        <w:trPr>
          <w:trHeight w:val="165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2183F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24wk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8F636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RNARL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1EF40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19.56 ± 0.65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4273E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19.48 (0.82)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249D2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18.47–21.29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6BE08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-80C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4E9FC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2.91E-08</w:t>
            </w:r>
          </w:p>
        </w:tc>
      </w:tr>
      <w:tr w:rsidR="005E2D2D" w:rsidRPr="005E2D2D" w14:paraId="2FCEA921" w14:textId="77777777" w:rsidTr="005E2D2D">
        <w:trPr>
          <w:trHeight w:val="165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74352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IMD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E631B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RNA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CD09E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21.08 ± 0.67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C0927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20.93 (0.61)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7E925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20.09–22.73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81152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D71AC" w14:textId="77777777" w:rsidR="005E2D2D" w:rsidRPr="005E2D2D" w:rsidRDefault="005E2D2D" w:rsidP="005E2D2D">
            <w:pPr>
              <w:rPr>
                <w:rFonts w:ascii="Times New Roman" w:hAnsi="Times New Roman" w:cs="Times New Roman"/>
              </w:rPr>
            </w:pPr>
            <w:r w:rsidRPr="005E2D2D">
              <w:rPr>
                <w:rFonts w:ascii="Times New Roman" w:hAnsi="Times New Roman" w:cs="Times New Roman"/>
              </w:rPr>
              <w:t>NA</w:t>
            </w:r>
          </w:p>
        </w:tc>
      </w:tr>
    </w:tbl>
    <w:p w14:paraId="5DC8F995" w14:textId="77777777" w:rsidR="005E2D2D" w:rsidRPr="00911453" w:rsidRDefault="005E2D2D">
      <w:pPr>
        <w:rPr>
          <w:rFonts w:ascii="Times New Roman" w:hAnsi="Times New Roman" w:cs="Times New Roman"/>
        </w:rPr>
      </w:pPr>
    </w:p>
    <w:sectPr w:rsidR="005E2D2D" w:rsidRPr="00911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87372"/>
    <w:multiLevelType w:val="hybridMultilevel"/>
    <w:tmpl w:val="0EFE71FC"/>
    <w:lvl w:ilvl="0" w:tplc="E6249C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50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8B"/>
    <w:rsid w:val="00282B45"/>
    <w:rsid w:val="003E15E2"/>
    <w:rsid w:val="005E2D2D"/>
    <w:rsid w:val="00603676"/>
    <w:rsid w:val="0077793C"/>
    <w:rsid w:val="00911453"/>
    <w:rsid w:val="009C3508"/>
    <w:rsid w:val="00B672FD"/>
    <w:rsid w:val="00EA158B"/>
    <w:rsid w:val="00F03728"/>
    <w:rsid w:val="00F9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5A9217"/>
  <w15:chartTrackingRefBased/>
  <w15:docId w15:val="{12D28706-2245-A547-9522-06B445FF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58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5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3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Crimmins</dc:creator>
  <cp:keywords/>
  <dc:description/>
  <cp:lastModifiedBy>Meghan Crimmins</cp:lastModifiedBy>
  <cp:revision>2</cp:revision>
  <dcterms:created xsi:type="dcterms:W3CDTF">2025-12-08T05:38:00Z</dcterms:created>
  <dcterms:modified xsi:type="dcterms:W3CDTF">2025-12-08T05:38:00Z</dcterms:modified>
</cp:coreProperties>
</file>