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3BC" w:rsidRPr="002A2C4E" w:rsidRDefault="008323BC" w:rsidP="005F4E0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A2C4E">
        <w:rPr>
          <w:rFonts w:ascii="Times New Roman" w:hAnsi="Times New Roman" w:cs="Times New Roman"/>
          <w:b/>
          <w:sz w:val="20"/>
          <w:szCs w:val="20"/>
        </w:rPr>
        <w:t>Ecomorphology</w:t>
      </w:r>
      <w:proofErr w:type="spellEnd"/>
      <w:r w:rsidRPr="002A2C4E">
        <w:rPr>
          <w:rFonts w:ascii="Times New Roman" w:hAnsi="Times New Roman" w:cs="Times New Roman"/>
          <w:b/>
          <w:sz w:val="20"/>
          <w:szCs w:val="20"/>
        </w:rPr>
        <w:t xml:space="preserve"> of toothed whales (Cetacea, Odontoceti) as revealed by 3D skull geometry</w:t>
      </w:r>
      <w:r w:rsidRPr="002A2C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4E00" w:rsidRPr="002A2C4E" w:rsidRDefault="005F4E00" w:rsidP="005F4E00">
      <w:pPr>
        <w:rPr>
          <w:rFonts w:ascii="Times New Roman" w:hAnsi="Times New Roman" w:cs="Times New Roman"/>
          <w:sz w:val="20"/>
          <w:szCs w:val="20"/>
        </w:rPr>
      </w:pPr>
      <w:r w:rsidRPr="002A2C4E">
        <w:rPr>
          <w:rFonts w:ascii="Times New Roman" w:hAnsi="Times New Roman" w:cs="Times New Roman"/>
          <w:sz w:val="20"/>
          <w:szCs w:val="20"/>
        </w:rPr>
        <w:t xml:space="preserve">J </w:t>
      </w:r>
      <w:proofErr w:type="spellStart"/>
      <w:r w:rsidRPr="002A2C4E">
        <w:rPr>
          <w:rFonts w:ascii="Times New Roman" w:hAnsi="Times New Roman" w:cs="Times New Roman"/>
          <w:sz w:val="20"/>
          <w:szCs w:val="20"/>
        </w:rPr>
        <w:t>Mamm</w:t>
      </w:r>
      <w:proofErr w:type="spellEnd"/>
      <w:r w:rsidRPr="002A2C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2C4E">
        <w:rPr>
          <w:rFonts w:ascii="Times New Roman" w:hAnsi="Times New Roman" w:cs="Times New Roman"/>
          <w:sz w:val="20"/>
          <w:szCs w:val="20"/>
        </w:rPr>
        <w:t>Evol</w:t>
      </w:r>
      <w:proofErr w:type="spellEnd"/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421CEC">
        <w:rPr>
          <w:rFonts w:ascii="Times New Roman" w:hAnsi="Times New Roman" w:cs="Times New Roman"/>
          <w:sz w:val="20"/>
          <w:szCs w:val="20"/>
          <w:lang w:val="it-IT"/>
        </w:rPr>
        <w:t>Deborah Vicari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1*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, Michael R. McGowen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2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, Olivier Lambert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3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, Richard P. Brown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1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, Giovanni Bianucci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4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, Richard C. Sabin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5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, Carlo Meloro</w:t>
      </w:r>
      <w:r w:rsidRPr="00421CEC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1</w:t>
      </w:r>
      <w:r w:rsidRPr="00421CEC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  <w:lang w:val="it-IT"/>
        </w:rPr>
      </w:pP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  <w:lang w:val="it-IT"/>
        </w:rPr>
      </w:pP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</w:rPr>
      </w:pPr>
      <w:r w:rsidRPr="00421C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21CEC">
        <w:rPr>
          <w:rFonts w:ascii="Times New Roman" w:hAnsi="Times New Roman" w:cs="Times New Roman"/>
          <w:sz w:val="20"/>
          <w:szCs w:val="20"/>
        </w:rPr>
        <w:t xml:space="preserve">Research Centre in Evolutionary Anthropology and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Palaeoecology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, School of Natural Sciences and Psychology, Liverpool John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Moores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Byrom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 Street, Liverpool L3 3AF, UK</w:t>
      </w: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  <w:u w:val="single"/>
          <w:lang w:val="fr-BE"/>
        </w:rPr>
      </w:pPr>
      <w:r w:rsidRPr="00421CEC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421CEC">
        <w:rPr>
          <w:rFonts w:ascii="Times New Roman" w:hAnsi="Times New Roman" w:cs="Times New Roman"/>
          <w:sz w:val="20"/>
          <w:szCs w:val="20"/>
        </w:rPr>
        <w:t>Department of Vertebrate Zoology, Smithsonian National Museum of Natural History, 10</w:t>
      </w:r>
      <w:r w:rsidRPr="00421CEC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21CEC">
        <w:rPr>
          <w:rFonts w:ascii="Times New Roman" w:hAnsi="Times New Roman" w:cs="Times New Roman"/>
          <w:sz w:val="20"/>
          <w:szCs w:val="20"/>
        </w:rPr>
        <w:t xml:space="preserve"> St. </w:t>
      </w:r>
      <w:r w:rsidRPr="00421CEC">
        <w:rPr>
          <w:rFonts w:ascii="Times New Roman" w:hAnsi="Times New Roman" w:cs="Times New Roman"/>
          <w:sz w:val="20"/>
          <w:szCs w:val="20"/>
          <w:lang w:val="fr-BE"/>
        </w:rPr>
        <w:t>&amp; Constitution Ave., Washington, DC 20560, USA.</w:t>
      </w:r>
      <w:r w:rsidRPr="00421CEC">
        <w:rPr>
          <w:rFonts w:ascii="Times New Roman" w:hAnsi="Times New Roman" w:cs="Times New Roman"/>
          <w:sz w:val="20"/>
          <w:szCs w:val="20"/>
          <w:u w:val="single"/>
          <w:lang w:val="fr-BE"/>
        </w:rPr>
        <w:t xml:space="preserve"> </w:t>
      </w: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421CEC">
        <w:rPr>
          <w:rFonts w:ascii="Times New Roman" w:hAnsi="Times New Roman" w:cs="Times New Roman"/>
          <w:sz w:val="20"/>
          <w:szCs w:val="20"/>
          <w:vertAlign w:val="superscript"/>
          <w:lang w:val="fr-BE"/>
        </w:rPr>
        <w:t>3</w:t>
      </w:r>
      <w:r w:rsidRPr="00421CEC">
        <w:rPr>
          <w:rFonts w:ascii="Times New Roman" w:hAnsi="Times New Roman" w:cs="Times New Roman"/>
          <w:sz w:val="20"/>
          <w:szCs w:val="20"/>
          <w:lang w:val="fr-BE"/>
        </w:rPr>
        <w:t xml:space="preserve"> Institut royal des Sciences naturelles de Belgique, D.O. Terre et Histoire de la Vie, Rue Vautier, 29, B-1000     Brussels, </w:t>
      </w:r>
      <w:proofErr w:type="spellStart"/>
      <w:r w:rsidRPr="00421CEC">
        <w:rPr>
          <w:rFonts w:ascii="Times New Roman" w:hAnsi="Times New Roman" w:cs="Times New Roman"/>
          <w:sz w:val="20"/>
          <w:szCs w:val="20"/>
          <w:lang w:val="fr-BE"/>
        </w:rPr>
        <w:t>Belgium</w:t>
      </w:r>
      <w:proofErr w:type="spellEnd"/>
      <w:r w:rsidRPr="00421CEC">
        <w:rPr>
          <w:rFonts w:ascii="Times New Roman" w:hAnsi="Times New Roman" w:cs="Times New Roman"/>
          <w:sz w:val="20"/>
          <w:szCs w:val="20"/>
          <w:lang w:val="fr-BE"/>
        </w:rPr>
        <w:t xml:space="preserve">. </w:t>
      </w: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  <w:lang w:val="fr-BE"/>
        </w:rPr>
      </w:pPr>
      <w:r w:rsidRPr="00421CEC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Dipartimento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Scienze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della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 Terra, </w:t>
      </w:r>
      <w:proofErr w:type="spellStart"/>
      <w:r w:rsidRPr="00421CEC">
        <w:rPr>
          <w:rFonts w:ascii="Times New Roman" w:hAnsi="Times New Roman" w:cs="Times New Roman"/>
          <w:sz w:val="20"/>
          <w:szCs w:val="20"/>
        </w:rPr>
        <w:t>Università</w:t>
      </w:r>
      <w:proofErr w:type="spellEnd"/>
      <w:r w:rsidRPr="00421CEC">
        <w:rPr>
          <w:rFonts w:ascii="Times New Roman" w:hAnsi="Times New Roman" w:cs="Times New Roman"/>
          <w:sz w:val="20"/>
          <w:szCs w:val="20"/>
        </w:rPr>
        <w:t xml:space="preserve"> di Pisa, 56126 Pisa, Italy.</w:t>
      </w:r>
    </w:p>
    <w:p w:rsidR="00421CEC" w:rsidRPr="00421CEC" w:rsidRDefault="00421CEC" w:rsidP="00421CEC">
      <w:pPr>
        <w:rPr>
          <w:rFonts w:ascii="Times New Roman" w:hAnsi="Times New Roman" w:cs="Times New Roman"/>
          <w:sz w:val="20"/>
          <w:szCs w:val="20"/>
        </w:rPr>
      </w:pPr>
      <w:r w:rsidRPr="00421CEC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421CEC">
        <w:rPr>
          <w:rFonts w:ascii="Times New Roman" w:hAnsi="Times New Roman" w:cs="Times New Roman"/>
          <w:sz w:val="20"/>
          <w:szCs w:val="20"/>
        </w:rPr>
        <w:t>Department of Life Sciences, The Natural History Museum, Cromwell Road, South Kensington, London SW7 5BD, UK.</w:t>
      </w:r>
    </w:p>
    <w:p w:rsidR="005F4E00" w:rsidRPr="002A2C4E" w:rsidRDefault="005F4E00" w:rsidP="005F4E00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bookmarkStart w:id="0" w:name="_GoBack"/>
      <w:bookmarkEnd w:id="0"/>
      <w:r w:rsidRPr="002A2C4E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</w:t>
      </w:r>
    </w:p>
    <w:p w:rsidR="005F4E00" w:rsidRPr="002A2C4E" w:rsidRDefault="005F4E00" w:rsidP="005F4E00">
      <w:pPr>
        <w:rPr>
          <w:rFonts w:ascii="Times New Roman" w:hAnsi="Times New Roman" w:cs="Times New Roman"/>
          <w:sz w:val="20"/>
          <w:szCs w:val="20"/>
        </w:rPr>
      </w:pPr>
      <w:r w:rsidRPr="002A2C4E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A2C4E">
        <w:rPr>
          <w:rFonts w:ascii="Times New Roman" w:hAnsi="Times New Roman" w:cs="Times New Roman"/>
          <w:sz w:val="20"/>
          <w:szCs w:val="20"/>
        </w:rPr>
        <w:t>Corresponding author</w:t>
      </w:r>
    </w:p>
    <w:p w:rsidR="005F4E00" w:rsidRPr="002A2C4E" w:rsidRDefault="005F4E00" w:rsidP="005F4E00">
      <w:pPr>
        <w:rPr>
          <w:rFonts w:ascii="Times New Roman" w:hAnsi="Times New Roman" w:cs="Times New Roman"/>
          <w:sz w:val="20"/>
          <w:szCs w:val="20"/>
        </w:rPr>
      </w:pPr>
      <w:r w:rsidRPr="002A2C4E">
        <w:rPr>
          <w:rFonts w:ascii="Times New Roman" w:hAnsi="Times New Roman" w:cs="Times New Roman"/>
          <w:sz w:val="20"/>
          <w:szCs w:val="20"/>
        </w:rPr>
        <w:t>E-mail:D.Vicari@outlook.com (DV)</w:t>
      </w:r>
    </w:p>
    <w:p w:rsidR="008E1AC6" w:rsidRDefault="008E1AC6"/>
    <w:p w:rsidR="005F4E00" w:rsidRDefault="005F4E00"/>
    <w:p w:rsidR="005F4E00" w:rsidRDefault="005F4E00"/>
    <w:p w:rsidR="005F4E00" w:rsidRDefault="005F4E00"/>
    <w:p w:rsidR="005F4E00" w:rsidRDefault="005F4E00"/>
    <w:p w:rsidR="005F4E00" w:rsidRDefault="005F4E00"/>
    <w:p w:rsidR="005F4E00" w:rsidRDefault="005F4E00"/>
    <w:p w:rsidR="005F4E00" w:rsidRDefault="005F4E00"/>
    <w:p w:rsidR="005F4E00" w:rsidRDefault="005F4E00"/>
    <w:tbl>
      <w:tblPr>
        <w:tblpPr w:leftFromText="180" w:rightFromText="180" w:vertAnchor="page" w:horzAnchor="margin" w:tblpY="2581"/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97"/>
        <w:gridCol w:w="599"/>
        <w:gridCol w:w="1052"/>
        <w:gridCol w:w="899"/>
        <w:gridCol w:w="750"/>
        <w:gridCol w:w="1052"/>
        <w:gridCol w:w="899"/>
        <w:gridCol w:w="750"/>
      </w:tblGrid>
      <w:tr w:rsidR="005F4E00" w:rsidRPr="002A2C4E" w:rsidTr="008F253D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02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Shape Residuals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9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01" w:type="dxa"/>
            <w:gridSpan w:val="3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procD.lm</w:t>
            </w:r>
            <w:proofErr w:type="spellEnd"/>
          </w:p>
        </w:tc>
        <w:tc>
          <w:tcPr>
            <w:tcW w:w="2701" w:type="dxa"/>
            <w:gridSpan w:val="3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procD.pgls</w:t>
            </w:r>
            <w:proofErr w:type="spellEnd"/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Variables</w:t>
            </w:r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Species No.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df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Rsq</w:t>
            </w:r>
            <w:proofErr w:type="spellEnd"/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Rsq</w:t>
            </w:r>
            <w:proofErr w:type="spellEnd"/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</w:t>
            </w:r>
            <w:r w:rsidRPr="002A2C4E">
              <w:rPr>
                <w:rStyle w:val="FootnoteReference"/>
                <w:rFonts w:ascii="Times New Roman" w:eastAsia="Times New Roman" w:hAnsi="Times New Roman" w:cs="Times New Roman"/>
                <w:color w:val="000000"/>
                <w:lang w:eastAsia="en-GB"/>
              </w:rPr>
              <w:footnoteReference w:id="1"/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Biosonar</w:t>
            </w:r>
            <w:proofErr w:type="spellEnd"/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0.12364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4.0207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0.04137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1.2299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Diet</w:t>
            </w:r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0.06066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1.8405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0.102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0.02235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0.6516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Diving Ecology</w:t>
            </w:r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0.1159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3.7363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0.05362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1.6147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0.1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</w:t>
            </w:r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0.20073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4.6881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0.06559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1.3103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0.116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</w:t>
            </w:r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0.00751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0.4391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0.765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0.01792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1.0586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0.338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BodyMass</w:t>
            </w:r>
            <w:proofErr w:type="spellEnd"/>
          </w:p>
        </w:tc>
        <w:tc>
          <w:tcPr>
            <w:tcW w:w="997" w:type="dxa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0.0183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1.0814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0.287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0.02891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1.7268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0.114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PreyMean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1.4583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0.185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3.3947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PreyM</w:t>
            </w:r>
            <w:r w:rsidR="00994F21"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ax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0.01456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0.7979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0.445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0.8931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0.447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PreyM</w:t>
            </w:r>
            <w:r w:rsidR="00994F21"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0.0215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1.1865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0.04536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2.5658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EQ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0.03624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1.0904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0.02514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0.7478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0.575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BrainMass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0.08413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2.6639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0.079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0.04559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1.3852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0.221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kHzmin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0.05157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1.3049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0.241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0.05599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1.4234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Cs/>
                <w:sz w:val="20"/>
                <w:szCs w:val="20"/>
              </w:rPr>
              <w:t>0.196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kHzmax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0.01403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0.3415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0.01195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0.2902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:rsidR="005F4E00" w:rsidRPr="002A2C4E" w:rsidTr="008F253D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</w:tcPr>
          <w:p w:rsidR="005F4E00" w:rsidRPr="002A2C4E" w:rsidRDefault="005F4E00" w:rsidP="008F2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Biosonar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2C4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0.16396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2.2553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0.042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0.12011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1.5699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5F4E00" w:rsidRPr="002A2C4E" w:rsidRDefault="005F4E00" w:rsidP="008F2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C4E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</w:tbl>
    <w:p w:rsidR="005F4E00" w:rsidRDefault="005F4E00" w:rsidP="005F4E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Online Resource 7:</w:t>
      </w:r>
      <w:r w:rsidRPr="00833C0A">
        <w:rPr>
          <w:rFonts w:ascii="Times New Roman" w:hAnsi="Times New Roman" w:cs="Times New Roman"/>
          <w:sz w:val="20"/>
          <w:szCs w:val="20"/>
        </w:rPr>
        <w:t xml:space="preserve"> Procrustes ANOVA and PGLS analyses performed on toothed whale </w:t>
      </w:r>
      <w:r w:rsidR="00083C7E">
        <w:rPr>
          <w:rFonts w:ascii="Times New Roman" w:hAnsi="Times New Roman" w:cs="Times New Roman"/>
          <w:sz w:val="20"/>
          <w:szCs w:val="20"/>
        </w:rPr>
        <w:t>skull</w:t>
      </w:r>
      <w:r w:rsidRPr="00833C0A">
        <w:rPr>
          <w:rFonts w:ascii="Times New Roman" w:hAnsi="Times New Roman" w:cs="Times New Roman"/>
          <w:sz w:val="20"/>
          <w:szCs w:val="20"/>
        </w:rPr>
        <w:t xml:space="preserve"> shape residuals of allometry on whole shape in four datasets (60, 56, 31, 26 species), to test covariation between </w:t>
      </w:r>
      <w:r w:rsidR="00083C7E">
        <w:rPr>
          <w:rFonts w:ascii="Times New Roman" w:hAnsi="Times New Roman" w:cs="Times New Roman"/>
          <w:sz w:val="20"/>
          <w:szCs w:val="20"/>
        </w:rPr>
        <w:t>skull</w:t>
      </w:r>
      <w:r w:rsidRPr="00833C0A">
        <w:rPr>
          <w:rFonts w:ascii="Times New Roman" w:hAnsi="Times New Roman" w:cs="Times New Roman"/>
          <w:sz w:val="20"/>
          <w:szCs w:val="20"/>
        </w:rPr>
        <w:t xml:space="preserve"> size shape and ecological (ST= surface temperature, EQ=Encephalic quotient, kHz= minimum and maximum peak frequency) and metric variables</w:t>
      </w:r>
      <w:r w:rsidR="00083C7E">
        <w:rPr>
          <w:rFonts w:ascii="Times New Roman" w:hAnsi="Times New Roman" w:cs="Times New Roman"/>
          <w:sz w:val="20"/>
          <w:szCs w:val="20"/>
        </w:rPr>
        <w:t xml:space="preserve"> (L=length)</w:t>
      </w:r>
      <w:r w:rsidRPr="00833C0A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5F4E00" w:rsidSect="00D11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ABB" w:rsidRDefault="00470ABB" w:rsidP="005F4E00">
      <w:pPr>
        <w:spacing w:after="0" w:line="240" w:lineRule="auto"/>
      </w:pPr>
      <w:r>
        <w:separator/>
      </w:r>
    </w:p>
  </w:endnote>
  <w:endnote w:type="continuationSeparator" w:id="0">
    <w:p w:rsidR="00470ABB" w:rsidRDefault="00470ABB" w:rsidP="005F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ABB" w:rsidRDefault="00470ABB" w:rsidP="005F4E00">
      <w:pPr>
        <w:spacing w:after="0" w:line="240" w:lineRule="auto"/>
      </w:pPr>
      <w:r>
        <w:separator/>
      </w:r>
    </w:p>
  </w:footnote>
  <w:footnote w:type="continuationSeparator" w:id="0">
    <w:p w:rsidR="00470ABB" w:rsidRDefault="00470ABB" w:rsidP="005F4E00">
      <w:pPr>
        <w:spacing w:after="0" w:line="240" w:lineRule="auto"/>
      </w:pPr>
      <w:r>
        <w:continuationSeparator/>
      </w:r>
    </w:p>
  </w:footnote>
  <w:footnote w:id="1">
    <w:p w:rsidR="005F4E00" w:rsidRPr="002A2C4E" w:rsidRDefault="005F4E00" w:rsidP="005F4E00">
      <w:pPr>
        <w:rPr>
          <w:rFonts w:ascii="Times New Roman" w:hAnsi="Times New Roman" w:cs="Times New Roman"/>
        </w:rPr>
      </w:pPr>
      <w:r w:rsidRPr="002A2C4E">
        <w:rPr>
          <w:rStyle w:val="FootnoteReference"/>
          <w:rFonts w:ascii="Times New Roman" w:hAnsi="Times New Roman" w:cs="Times New Roman"/>
        </w:rPr>
        <w:footnoteRef/>
      </w:r>
      <w:r w:rsidRPr="002A2C4E">
        <w:rPr>
          <w:rFonts w:ascii="Times New Roman" w:hAnsi="Times New Roman" w:cs="Times New Roman"/>
        </w:rPr>
        <w:t xml:space="preserve"> </w:t>
      </w:r>
      <w:r w:rsidRPr="002A2C4E">
        <w:rPr>
          <w:rFonts w:ascii="Times New Roman" w:hAnsi="Times New Roman" w:cs="Times New Roman"/>
          <w:b/>
          <w:bCs/>
          <w:i/>
        </w:rPr>
        <w:t>P</w:t>
      </w:r>
      <w:r w:rsidRPr="002A2C4E">
        <w:rPr>
          <w:rFonts w:ascii="Times New Roman" w:hAnsi="Times New Roman" w:cs="Times New Roman"/>
          <w:b/>
          <w:i/>
        </w:rPr>
        <w:t>-values</w:t>
      </w:r>
      <w:r w:rsidRPr="002A2C4E">
        <w:rPr>
          <w:rFonts w:ascii="Times New Roman" w:hAnsi="Times New Roman" w:cs="Times New Roman"/>
        </w:rPr>
        <w:t xml:space="preserve"> are in bold when significant (</w:t>
      </w:r>
      <w:r w:rsidRPr="002A2C4E">
        <w:rPr>
          <w:rFonts w:ascii="Times New Roman" w:hAnsi="Times New Roman" w:cs="Times New Roman"/>
          <w:i/>
        </w:rPr>
        <w:t>P &lt; 0.05</w:t>
      </w:r>
      <w:r w:rsidRPr="002A2C4E">
        <w:rPr>
          <w:rFonts w:ascii="Times New Roman" w:hAnsi="Times New Roman" w:cs="Times New Roman"/>
        </w:rPr>
        <w:t>)</w:t>
      </w:r>
    </w:p>
    <w:p w:rsidR="005F4E00" w:rsidRDefault="005F4E0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0"/>
    <w:rsid w:val="00052F72"/>
    <w:rsid w:val="00083C7E"/>
    <w:rsid w:val="000E66EC"/>
    <w:rsid w:val="00226E86"/>
    <w:rsid w:val="002A2C4E"/>
    <w:rsid w:val="003E5E1C"/>
    <w:rsid w:val="00421CEC"/>
    <w:rsid w:val="00470ABB"/>
    <w:rsid w:val="005F4E00"/>
    <w:rsid w:val="006B0EF7"/>
    <w:rsid w:val="008146A0"/>
    <w:rsid w:val="008323BC"/>
    <w:rsid w:val="008E1AC6"/>
    <w:rsid w:val="008F7F73"/>
    <w:rsid w:val="00994F21"/>
    <w:rsid w:val="00AA41B8"/>
    <w:rsid w:val="00AF07C9"/>
    <w:rsid w:val="00B32844"/>
    <w:rsid w:val="00D11D4E"/>
    <w:rsid w:val="00D64696"/>
    <w:rsid w:val="00E034E1"/>
    <w:rsid w:val="00EA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3AAB1D-3F61-458E-919E-E537160B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E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4E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4E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4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Vicari, Deborah</dc:creator>
  <cp:keywords/>
  <dc:description/>
  <cp:lastModifiedBy>Vicari, Deborah</cp:lastModifiedBy>
  <cp:revision>9</cp:revision>
  <dcterms:created xsi:type="dcterms:W3CDTF">2022-05-20T17:00:00Z</dcterms:created>
  <dcterms:modified xsi:type="dcterms:W3CDTF">2022-12-12T19:35:00Z</dcterms:modified>
</cp:coreProperties>
</file>