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68AA4" w14:textId="52B4588C" w:rsidR="00950568" w:rsidRPr="00950568" w:rsidRDefault="00D51E45" w:rsidP="009505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</w:t>
      </w:r>
      <w:bookmarkStart w:id="0" w:name="_GoBack"/>
      <w:bookmarkEnd w:id="0"/>
      <w:r w:rsidR="00950568" w:rsidRPr="00950568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14:paraId="7902A4BE" w14:textId="0D7F582E" w:rsidR="002F3022" w:rsidRPr="00950568" w:rsidRDefault="004E780F" w:rsidP="009505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0568">
        <w:rPr>
          <w:rFonts w:ascii="Times New Roman" w:hAnsi="Times New Roman" w:cs="Times New Roman"/>
          <w:sz w:val="24"/>
          <w:szCs w:val="24"/>
          <w:lang w:val="en-US"/>
        </w:rPr>
        <w:t>The search strategy used in EBSCO</w:t>
      </w:r>
      <w:r w:rsidR="00950568" w:rsidRPr="00950568">
        <w:rPr>
          <w:rFonts w:ascii="Times New Roman" w:hAnsi="Times New Roman" w:cs="Times New Roman"/>
          <w:sz w:val="24"/>
          <w:szCs w:val="24"/>
          <w:lang w:val="en-US"/>
        </w:rPr>
        <w:t xml:space="preserve"> (Academic Search Premier, Academic Search Ultimate, ERIC, SocINDEX, CINAHL, PsycINFO, MEDLINE).</w:t>
      </w:r>
    </w:p>
    <w:p w14:paraId="53ED9370" w14:textId="773D4803" w:rsidR="00E64E5B" w:rsidRPr="00950568" w:rsidRDefault="002F3022" w:rsidP="009505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0568">
        <w:rPr>
          <w:rFonts w:ascii="Times New Roman" w:hAnsi="Times New Roman" w:cs="Times New Roman"/>
          <w:sz w:val="24"/>
          <w:szCs w:val="24"/>
        </w:rPr>
        <w:t xml:space="preserve"> ( “Support* employ*” OR “Customized Employment” OR “Individual Placement and Support” OR “supportive employment” OR “supporting employment” OR “customized support”) AND  (“Engage*” OR “person-centered” OR “person-centred” OR “client-centered” OR “client-centred” OR “collaboration” OR “cooperation” OR “partnership” OR “alliance” OR “relationship” OR “</w:t>
      </w:r>
      <w:proofErr w:type="spellStart"/>
      <w:r w:rsidRPr="00950568">
        <w:rPr>
          <w:rFonts w:ascii="Times New Roman" w:hAnsi="Times New Roman" w:cs="Times New Roman"/>
          <w:sz w:val="24"/>
          <w:szCs w:val="24"/>
        </w:rPr>
        <w:t>motiv</w:t>
      </w:r>
      <w:proofErr w:type="spellEnd"/>
      <w:r w:rsidRPr="00950568">
        <w:rPr>
          <w:rFonts w:ascii="Times New Roman" w:hAnsi="Times New Roman" w:cs="Times New Roman"/>
          <w:sz w:val="24"/>
          <w:szCs w:val="24"/>
        </w:rPr>
        <w:t xml:space="preserve">*” OR “self-determination” OR “choice” OR “choose” </w:t>
      </w:r>
      <w:proofErr w:type="gramStart"/>
      <w:r w:rsidRPr="00950568">
        <w:rPr>
          <w:rFonts w:ascii="Times New Roman" w:hAnsi="Times New Roman" w:cs="Times New Roman"/>
          <w:sz w:val="24"/>
          <w:szCs w:val="24"/>
        </w:rPr>
        <w:t>OR  “</w:t>
      </w:r>
      <w:proofErr w:type="gramEnd"/>
      <w:r w:rsidRPr="00950568">
        <w:rPr>
          <w:rFonts w:ascii="Times New Roman" w:hAnsi="Times New Roman" w:cs="Times New Roman"/>
          <w:sz w:val="24"/>
          <w:szCs w:val="24"/>
        </w:rPr>
        <w:t>empower*)”.</w:t>
      </w:r>
    </w:p>
    <w:sectPr w:rsidR="00E64E5B" w:rsidRPr="0095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9B"/>
    <w:rsid w:val="00213895"/>
    <w:rsid w:val="002F3022"/>
    <w:rsid w:val="003D519B"/>
    <w:rsid w:val="0042028C"/>
    <w:rsid w:val="004E780F"/>
    <w:rsid w:val="00950568"/>
    <w:rsid w:val="00D51E45"/>
    <w:rsid w:val="00E6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1528"/>
  <w15:chartTrackingRefBased/>
  <w15:docId w15:val="{5878AA2E-9E72-4C02-B827-3C467F98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100" w:afterAutospacing="1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[Normal]"/>
    <w:rsid w:val="0042028C"/>
    <w:pPr>
      <w:widowControl w:val="0"/>
      <w:autoSpaceDE w:val="0"/>
      <w:autoSpaceDN w:val="0"/>
      <w:adjustRightInd w:val="0"/>
      <w:spacing w:after="0" w:line="480" w:lineRule="auto"/>
    </w:pPr>
    <w:rPr>
      <w:rFonts w:ascii="Times New Roman" w:hAnsi="Times New Roman" w:cs="Arial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F30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302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477</Characters>
  <Application>Microsoft Office Word</Application>
  <DocSecurity>0</DocSecurity>
  <Lines>3</Lines>
  <Paragraphs>1</Paragraphs>
  <ScaleCrop>false</ScaleCrop>
  <Company>OsloMet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Khoronzhevych</dc:creator>
  <cp:keywords/>
  <dc:description/>
  <cp:lastModifiedBy>Mariya Khoronzhevych</cp:lastModifiedBy>
  <cp:revision>6</cp:revision>
  <dcterms:created xsi:type="dcterms:W3CDTF">2020-11-02T04:19:00Z</dcterms:created>
  <dcterms:modified xsi:type="dcterms:W3CDTF">2021-05-01T08:42:00Z</dcterms:modified>
</cp:coreProperties>
</file>