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AC68E" w14:textId="4AAB40C0" w:rsidR="00302585" w:rsidRDefault="005E05D4" w:rsidP="00266400">
      <w:pPr>
        <w:pStyle w:val="Tabletitle"/>
        <w:spacing w:line="240" w:lineRule="auto"/>
      </w:pPr>
      <w:bookmarkStart w:id="0" w:name="_Hlk139368578"/>
      <w:r>
        <w:rPr>
          <w:b/>
          <w:bCs/>
        </w:rPr>
        <w:t>Supplementary file A</w:t>
      </w:r>
      <w:r w:rsidR="00302585" w:rsidRPr="00052250">
        <w:rPr>
          <w:b/>
          <w:bCs/>
        </w:rPr>
        <w:t>:</w:t>
      </w:r>
      <w:r w:rsidR="00302585" w:rsidRPr="00052250">
        <w:t xml:space="preserve"> </w:t>
      </w:r>
      <w:r w:rsidR="00990667" w:rsidRPr="00990667">
        <w:t xml:space="preserve">Results </w:t>
      </w:r>
      <w:r w:rsidR="00140FDE">
        <w:t>f</w:t>
      </w:r>
      <w:r w:rsidR="00140FDE" w:rsidRPr="00990667">
        <w:t xml:space="preserve">rom </w:t>
      </w:r>
      <w:r w:rsidR="00990667" w:rsidRPr="00990667">
        <w:t>the Post Hoc Analyses</w:t>
      </w:r>
      <w:r w:rsidR="00AA3D1C">
        <w:t>–</w:t>
      </w:r>
    </w:p>
    <w:p w14:paraId="3B56F5FC" w14:textId="77777777" w:rsidR="00990667" w:rsidRDefault="00990667" w:rsidP="00990667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412"/>
        <w:gridCol w:w="4168"/>
        <w:gridCol w:w="2790"/>
        <w:gridCol w:w="2790"/>
        <w:gridCol w:w="2790"/>
      </w:tblGrid>
      <w:tr w:rsidR="00281863" w14:paraId="6B65736A" w14:textId="77777777" w:rsidTr="00A53052">
        <w:tc>
          <w:tcPr>
            <w:tcW w:w="506" w:type="pct"/>
          </w:tcPr>
          <w:p w14:paraId="33FFA4A4" w14:textId="2A52D92D" w:rsidR="00281863" w:rsidRDefault="00281863" w:rsidP="00E84E35">
            <w:pPr>
              <w:spacing w:line="240" w:lineRule="auto"/>
            </w:pPr>
            <w:r>
              <w:t>Variable</w:t>
            </w:r>
          </w:p>
        </w:tc>
        <w:tc>
          <w:tcPr>
            <w:tcW w:w="1494" w:type="pct"/>
          </w:tcPr>
          <w:p w14:paraId="715BECCF" w14:textId="642736C4" w:rsidR="00281863" w:rsidRDefault="00663347" w:rsidP="00E84E35">
            <w:pPr>
              <w:spacing w:line="240" w:lineRule="auto"/>
            </w:pPr>
            <w:r>
              <w:t>Category</w:t>
            </w:r>
          </w:p>
        </w:tc>
        <w:tc>
          <w:tcPr>
            <w:tcW w:w="1000" w:type="pct"/>
          </w:tcPr>
          <w:p w14:paraId="6E98BB1B" w14:textId="11C2BE9C" w:rsidR="00281863" w:rsidRDefault="00281863" w:rsidP="00E84E35">
            <w:pPr>
              <w:spacing w:line="240" w:lineRule="auto"/>
            </w:pPr>
            <w:r>
              <w:t>Difference</w:t>
            </w:r>
          </w:p>
        </w:tc>
        <w:tc>
          <w:tcPr>
            <w:tcW w:w="1000" w:type="pct"/>
          </w:tcPr>
          <w:p w14:paraId="744EE906" w14:textId="3F84EA59" w:rsidR="00281863" w:rsidRDefault="00281863" w:rsidP="00E84E35">
            <w:pPr>
              <w:spacing w:line="240" w:lineRule="auto"/>
            </w:pPr>
            <w:r>
              <w:t>95% CI</w:t>
            </w:r>
          </w:p>
        </w:tc>
        <w:tc>
          <w:tcPr>
            <w:tcW w:w="1000" w:type="pct"/>
          </w:tcPr>
          <w:p w14:paraId="124E92E1" w14:textId="0A60164F" w:rsidR="00281863" w:rsidRDefault="00852ECA" w:rsidP="00E84E35">
            <w:pPr>
              <w:spacing w:line="240" w:lineRule="auto"/>
            </w:pPr>
            <w:r>
              <w:t xml:space="preserve">Adj. </w:t>
            </w:r>
            <w:r w:rsidR="00281863">
              <w:t>P</w:t>
            </w:r>
          </w:p>
        </w:tc>
      </w:tr>
      <w:tr w:rsidR="0005066E" w14:paraId="0697FBBA" w14:textId="77777777" w:rsidTr="00A53052">
        <w:tc>
          <w:tcPr>
            <w:tcW w:w="506" w:type="pct"/>
          </w:tcPr>
          <w:p w14:paraId="686B49CA" w14:textId="5F79936D" w:rsidR="0005066E" w:rsidRDefault="00A753FA" w:rsidP="00E84E35">
            <w:pPr>
              <w:spacing w:line="240" w:lineRule="auto"/>
            </w:pPr>
            <w:r>
              <w:t>Sector</w:t>
            </w:r>
          </w:p>
        </w:tc>
        <w:tc>
          <w:tcPr>
            <w:tcW w:w="1494" w:type="pct"/>
          </w:tcPr>
          <w:p w14:paraId="76FAB3F4" w14:textId="20EE8676" w:rsidR="0005066E" w:rsidRPr="00943815" w:rsidRDefault="00A753FA" w:rsidP="00E84E35">
            <w:pPr>
              <w:spacing w:line="240" w:lineRule="auto"/>
            </w:pPr>
            <w:r>
              <w:t>Assurance vs</w:t>
            </w:r>
            <w:r w:rsidR="00351F4D">
              <w:t>.</w:t>
            </w:r>
            <w:r>
              <w:t xml:space="preserve"> Construction</w:t>
            </w:r>
          </w:p>
        </w:tc>
        <w:tc>
          <w:tcPr>
            <w:tcW w:w="1000" w:type="pct"/>
          </w:tcPr>
          <w:p w14:paraId="0AD69539" w14:textId="715F489C" w:rsidR="0005066E" w:rsidRDefault="00A753FA" w:rsidP="00E84E35">
            <w:pPr>
              <w:spacing w:line="240" w:lineRule="auto"/>
            </w:pPr>
            <w:r>
              <w:t>0.80</w:t>
            </w:r>
          </w:p>
        </w:tc>
        <w:tc>
          <w:tcPr>
            <w:tcW w:w="1000" w:type="pct"/>
          </w:tcPr>
          <w:p w14:paraId="65276FAA" w14:textId="51069E37" w:rsidR="0005066E" w:rsidRDefault="00351F4D" w:rsidP="00E84E35">
            <w:pPr>
              <w:spacing w:line="240" w:lineRule="auto"/>
            </w:pPr>
            <w:r>
              <w:t>-0.05</w:t>
            </w:r>
            <w:r w:rsidR="00AA3D1C">
              <w:t>–</w:t>
            </w:r>
            <w:r>
              <w:t>1.65</w:t>
            </w:r>
          </w:p>
        </w:tc>
        <w:tc>
          <w:tcPr>
            <w:tcW w:w="1000" w:type="pct"/>
          </w:tcPr>
          <w:p w14:paraId="34F3C34C" w14:textId="50A84366" w:rsidR="0005066E" w:rsidRDefault="00351F4D" w:rsidP="00E84E35">
            <w:pPr>
              <w:spacing w:line="240" w:lineRule="auto"/>
            </w:pPr>
            <w:r>
              <w:t>0.08</w:t>
            </w:r>
          </w:p>
        </w:tc>
      </w:tr>
      <w:tr w:rsidR="00351F4D" w14:paraId="1BE5C41B" w14:textId="77777777" w:rsidTr="00A53052">
        <w:tc>
          <w:tcPr>
            <w:tcW w:w="506" w:type="pct"/>
          </w:tcPr>
          <w:p w14:paraId="0DD27A5D" w14:textId="77777777" w:rsidR="00351F4D" w:rsidRDefault="00351F4D" w:rsidP="00E84E35">
            <w:pPr>
              <w:spacing w:line="240" w:lineRule="auto"/>
            </w:pPr>
          </w:p>
        </w:tc>
        <w:tc>
          <w:tcPr>
            <w:tcW w:w="1494" w:type="pct"/>
          </w:tcPr>
          <w:p w14:paraId="5EACEB38" w14:textId="124F6C97" w:rsidR="00351F4D" w:rsidRDefault="00351F4D" w:rsidP="00E84E35">
            <w:pPr>
              <w:spacing w:line="240" w:lineRule="auto"/>
            </w:pPr>
            <w:r>
              <w:t>Assurance vs Education</w:t>
            </w:r>
          </w:p>
        </w:tc>
        <w:tc>
          <w:tcPr>
            <w:tcW w:w="1000" w:type="pct"/>
          </w:tcPr>
          <w:p w14:paraId="2AC8AE58" w14:textId="280D7673" w:rsidR="00351F4D" w:rsidRDefault="00351F4D" w:rsidP="00E84E35">
            <w:pPr>
              <w:spacing w:line="240" w:lineRule="auto"/>
            </w:pPr>
            <w:r>
              <w:t>0.30</w:t>
            </w:r>
          </w:p>
        </w:tc>
        <w:tc>
          <w:tcPr>
            <w:tcW w:w="1000" w:type="pct"/>
          </w:tcPr>
          <w:p w14:paraId="6FD52821" w14:textId="0C0593C8" w:rsidR="00351F4D" w:rsidRDefault="00351F4D" w:rsidP="00E84E35">
            <w:pPr>
              <w:spacing w:line="240" w:lineRule="auto"/>
            </w:pPr>
            <w:r>
              <w:t>-0.28</w:t>
            </w:r>
            <w:r w:rsidR="00AA3D1C">
              <w:t>–</w:t>
            </w:r>
            <w:r>
              <w:t>0.89</w:t>
            </w:r>
          </w:p>
        </w:tc>
        <w:tc>
          <w:tcPr>
            <w:tcW w:w="1000" w:type="pct"/>
          </w:tcPr>
          <w:p w14:paraId="5F7162BD" w14:textId="7DB69CD5" w:rsidR="00351F4D" w:rsidRDefault="00351F4D" w:rsidP="00E84E35">
            <w:pPr>
              <w:spacing w:line="240" w:lineRule="auto"/>
            </w:pPr>
            <w:r>
              <w:t>0.</w:t>
            </w:r>
            <w:r w:rsidR="00596460">
              <w:t>70</w:t>
            </w:r>
          </w:p>
        </w:tc>
      </w:tr>
      <w:tr w:rsidR="00596460" w14:paraId="24438ECC" w14:textId="77777777" w:rsidTr="00A53052">
        <w:tc>
          <w:tcPr>
            <w:tcW w:w="506" w:type="pct"/>
          </w:tcPr>
          <w:p w14:paraId="27673BB4" w14:textId="77777777" w:rsidR="00596460" w:rsidRDefault="00596460" w:rsidP="00E84E35">
            <w:pPr>
              <w:spacing w:line="240" w:lineRule="auto"/>
            </w:pPr>
          </w:p>
        </w:tc>
        <w:tc>
          <w:tcPr>
            <w:tcW w:w="1494" w:type="pct"/>
          </w:tcPr>
          <w:p w14:paraId="3E6A31F8" w14:textId="4D03189A" w:rsidR="00596460" w:rsidRDefault="00596460" w:rsidP="00E84E35">
            <w:pPr>
              <w:spacing w:line="240" w:lineRule="auto"/>
            </w:pPr>
            <w:r>
              <w:t>Assurance vs Finance</w:t>
            </w:r>
          </w:p>
        </w:tc>
        <w:tc>
          <w:tcPr>
            <w:tcW w:w="1000" w:type="pct"/>
          </w:tcPr>
          <w:p w14:paraId="0B0BDF2C" w14:textId="1D434522" w:rsidR="00596460" w:rsidRDefault="00596460" w:rsidP="00E84E35">
            <w:pPr>
              <w:spacing w:line="240" w:lineRule="auto"/>
            </w:pPr>
            <w:r>
              <w:t>-0.01</w:t>
            </w:r>
          </w:p>
        </w:tc>
        <w:tc>
          <w:tcPr>
            <w:tcW w:w="1000" w:type="pct"/>
          </w:tcPr>
          <w:p w14:paraId="617D59EC" w14:textId="0AD3A796" w:rsidR="00596460" w:rsidRDefault="00596460" w:rsidP="00E84E35">
            <w:pPr>
              <w:spacing w:line="240" w:lineRule="auto"/>
            </w:pPr>
            <w:r>
              <w:t>-0.92</w:t>
            </w:r>
            <w:r w:rsidR="00AA3D1C">
              <w:t>–</w:t>
            </w:r>
            <w:r>
              <w:t xml:space="preserve"> 0.</w:t>
            </w:r>
            <w:r w:rsidR="00D132A9">
              <w:t>90</w:t>
            </w:r>
          </w:p>
        </w:tc>
        <w:tc>
          <w:tcPr>
            <w:tcW w:w="1000" w:type="pct"/>
          </w:tcPr>
          <w:p w14:paraId="20EFA2C1" w14:textId="692C9ABF" w:rsidR="00596460" w:rsidRDefault="00D132A9" w:rsidP="00E84E35">
            <w:pPr>
              <w:spacing w:line="240" w:lineRule="auto"/>
            </w:pPr>
            <w:r>
              <w:t>1</w:t>
            </w:r>
          </w:p>
        </w:tc>
      </w:tr>
      <w:tr w:rsidR="00D132A9" w14:paraId="2AF9C4AF" w14:textId="77777777" w:rsidTr="00A53052">
        <w:tc>
          <w:tcPr>
            <w:tcW w:w="506" w:type="pct"/>
          </w:tcPr>
          <w:p w14:paraId="725F0094" w14:textId="77777777" w:rsidR="00D132A9" w:rsidRDefault="00D132A9" w:rsidP="00E84E35">
            <w:pPr>
              <w:spacing w:line="240" w:lineRule="auto"/>
            </w:pPr>
          </w:p>
        </w:tc>
        <w:tc>
          <w:tcPr>
            <w:tcW w:w="1494" w:type="pct"/>
          </w:tcPr>
          <w:p w14:paraId="41A62E31" w14:textId="74D0DE96" w:rsidR="00D132A9" w:rsidRDefault="00D132A9" w:rsidP="00E84E35">
            <w:pPr>
              <w:spacing w:line="240" w:lineRule="auto"/>
            </w:pPr>
            <w:r>
              <w:t>Assurance vs Healthcare</w:t>
            </w:r>
          </w:p>
        </w:tc>
        <w:tc>
          <w:tcPr>
            <w:tcW w:w="1000" w:type="pct"/>
          </w:tcPr>
          <w:p w14:paraId="1F46F488" w14:textId="3616C841" w:rsidR="00D132A9" w:rsidRDefault="00D132A9" w:rsidP="00E84E35">
            <w:pPr>
              <w:spacing w:line="240" w:lineRule="auto"/>
            </w:pPr>
            <w:r>
              <w:t>0.71</w:t>
            </w:r>
          </w:p>
        </w:tc>
        <w:tc>
          <w:tcPr>
            <w:tcW w:w="1000" w:type="pct"/>
          </w:tcPr>
          <w:p w14:paraId="001FBA03" w14:textId="0BF80A12" w:rsidR="00D132A9" w:rsidRDefault="00D132A9" w:rsidP="00E84E35">
            <w:pPr>
              <w:spacing w:line="240" w:lineRule="auto"/>
            </w:pPr>
            <w:r>
              <w:t>0.16</w:t>
            </w:r>
            <w:r w:rsidR="00AA3D1C">
              <w:t>–</w:t>
            </w:r>
            <w:r w:rsidR="00CD03B4">
              <w:t>1.25</w:t>
            </w:r>
          </w:p>
        </w:tc>
        <w:tc>
          <w:tcPr>
            <w:tcW w:w="1000" w:type="pct"/>
          </w:tcPr>
          <w:p w14:paraId="5C2FA5D5" w14:textId="4FFD750F" w:rsidR="00D132A9" w:rsidRDefault="00CD03B4" w:rsidP="00E84E35">
            <w:pPr>
              <w:spacing w:line="240" w:lineRule="auto"/>
            </w:pPr>
            <w:r>
              <w:t>0.004</w:t>
            </w:r>
          </w:p>
        </w:tc>
      </w:tr>
      <w:tr w:rsidR="00CD03B4" w14:paraId="58A6213F" w14:textId="77777777" w:rsidTr="00A53052">
        <w:tc>
          <w:tcPr>
            <w:tcW w:w="506" w:type="pct"/>
          </w:tcPr>
          <w:p w14:paraId="6BA81141" w14:textId="77777777" w:rsidR="00CD03B4" w:rsidRDefault="00CD03B4" w:rsidP="00E84E35">
            <w:pPr>
              <w:spacing w:line="240" w:lineRule="auto"/>
            </w:pPr>
          </w:p>
        </w:tc>
        <w:tc>
          <w:tcPr>
            <w:tcW w:w="1494" w:type="pct"/>
          </w:tcPr>
          <w:p w14:paraId="29AAE81F" w14:textId="45A70578" w:rsidR="00CD03B4" w:rsidRDefault="00CD03B4" w:rsidP="00E84E35">
            <w:pPr>
              <w:spacing w:line="240" w:lineRule="auto"/>
            </w:pPr>
            <w:r>
              <w:t xml:space="preserve">Assurance vs </w:t>
            </w:r>
            <w:r w:rsidR="003959EE" w:rsidRPr="003959EE">
              <w:t>Information technology</w:t>
            </w:r>
          </w:p>
        </w:tc>
        <w:tc>
          <w:tcPr>
            <w:tcW w:w="1000" w:type="pct"/>
          </w:tcPr>
          <w:p w14:paraId="1C97AA55" w14:textId="00A5B1BB" w:rsidR="00CD03B4" w:rsidRDefault="003959EE" w:rsidP="00E84E35">
            <w:pPr>
              <w:spacing w:line="240" w:lineRule="auto"/>
            </w:pPr>
            <w:r>
              <w:t>-0.24</w:t>
            </w:r>
          </w:p>
        </w:tc>
        <w:tc>
          <w:tcPr>
            <w:tcW w:w="1000" w:type="pct"/>
          </w:tcPr>
          <w:p w14:paraId="016E33C8" w14:textId="33899786" w:rsidR="00CD03B4" w:rsidRDefault="003959EE" w:rsidP="00E84E35">
            <w:pPr>
              <w:spacing w:line="240" w:lineRule="auto"/>
            </w:pPr>
            <w:r>
              <w:t>-1.16</w:t>
            </w:r>
            <w:r w:rsidR="00AA3D1C">
              <w:t>–</w:t>
            </w:r>
            <w:r>
              <w:t>0.69</w:t>
            </w:r>
          </w:p>
        </w:tc>
        <w:tc>
          <w:tcPr>
            <w:tcW w:w="1000" w:type="pct"/>
          </w:tcPr>
          <w:p w14:paraId="7BC53C45" w14:textId="3CF80699" w:rsidR="00CD03B4" w:rsidRDefault="003959EE" w:rsidP="00E84E35">
            <w:pPr>
              <w:spacing w:line="240" w:lineRule="auto"/>
            </w:pPr>
            <w:r>
              <w:t>0.98</w:t>
            </w:r>
          </w:p>
        </w:tc>
      </w:tr>
      <w:tr w:rsidR="003959EE" w14:paraId="1E746EE5" w14:textId="77777777" w:rsidTr="00B8739C">
        <w:trPr>
          <w:trHeight w:val="87"/>
        </w:trPr>
        <w:tc>
          <w:tcPr>
            <w:tcW w:w="506" w:type="pct"/>
          </w:tcPr>
          <w:p w14:paraId="41A8B3EB" w14:textId="77777777" w:rsidR="003959EE" w:rsidRDefault="003959EE" w:rsidP="00E84E35">
            <w:pPr>
              <w:spacing w:line="240" w:lineRule="auto"/>
            </w:pPr>
          </w:p>
        </w:tc>
        <w:tc>
          <w:tcPr>
            <w:tcW w:w="1494" w:type="pct"/>
          </w:tcPr>
          <w:p w14:paraId="000B1345" w14:textId="4086BBBB" w:rsidR="003959EE" w:rsidRDefault="003B11AF" w:rsidP="00E84E35">
            <w:pPr>
              <w:spacing w:line="240" w:lineRule="auto"/>
            </w:pPr>
            <w:r>
              <w:t>Assurance vs Retail</w:t>
            </w:r>
          </w:p>
        </w:tc>
        <w:tc>
          <w:tcPr>
            <w:tcW w:w="1000" w:type="pct"/>
          </w:tcPr>
          <w:p w14:paraId="43EEE9D3" w14:textId="67D69F73" w:rsidR="003959EE" w:rsidRDefault="003B11AF" w:rsidP="00E84E35">
            <w:pPr>
              <w:spacing w:line="240" w:lineRule="auto"/>
            </w:pPr>
            <w:r>
              <w:t>0.64</w:t>
            </w:r>
          </w:p>
        </w:tc>
        <w:tc>
          <w:tcPr>
            <w:tcW w:w="1000" w:type="pct"/>
          </w:tcPr>
          <w:p w14:paraId="3F8D207E" w14:textId="0BDCDCCA" w:rsidR="003959EE" w:rsidRDefault="003B11AF" w:rsidP="00E84E35">
            <w:pPr>
              <w:spacing w:line="240" w:lineRule="auto"/>
            </w:pPr>
            <w:r>
              <w:t>-0.12</w:t>
            </w:r>
            <w:r w:rsidR="00AA3D1C">
              <w:t>–</w:t>
            </w:r>
            <w:r>
              <w:t>1.41</w:t>
            </w:r>
          </w:p>
        </w:tc>
        <w:tc>
          <w:tcPr>
            <w:tcW w:w="1000" w:type="pct"/>
          </w:tcPr>
          <w:p w14:paraId="242444E9" w14:textId="292A0257" w:rsidR="003959EE" w:rsidRDefault="00E70EB5" w:rsidP="00E84E35">
            <w:pPr>
              <w:spacing w:line="240" w:lineRule="auto"/>
            </w:pPr>
            <w:r w:rsidRPr="00E70EB5">
              <w:t>0.16</w:t>
            </w:r>
          </w:p>
        </w:tc>
      </w:tr>
      <w:tr w:rsidR="00852ECA" w14:paraId="12623049" w14:textId="77777777" w:rsidTr="00A53052">
        <w:tc>
          <w:tcPr>
            <w:tcW w:w="506" w:type="pct"/>
          </w:tcPr>
          <w:p w14:paraId="70037B66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50A1FB67" w14:textId="330EDB6B" w:rsidR="00852ECA" w:rsidRDefault="00852ECA" w:rsidP="00852ECA">
            <w:pPr>
              <w:spacing w:line="240" w:lineRule="auto"/>
            </w:pPr>
            <w:r>
              <w:t>C</w:t>
            </w:r>
            <w:r w:rsidRPr="00E70EB5">
              <w:t>onstruction</w:t>
            </w:r>
            <w:r>
              <w:t xml:space="preserve"> vs </w:t>
            </w:r>
            <w:r w:rsidRPr="009E76EA">
              <w:t>Education</w:t>
            </w:r>
          </w:p>
        </w:tc>
        <w:tc>
          <w:tcPr>
            <w:tcW w:w="1000" w:type="pct"/>
          </w:tcPr>
          <w:p w14:paraId="7136884A" w14:textId="635C39AC" w:rsidR="00852ECA" w:rsidRDefault="00852ECA" w:rsidP="00852ECA">
            <w:pPr>
              <w:spacing w:line="240" w:lineRule="auto"/>
            </w:pPr>
            <w:r w:rsidRPr="008841BF">
              <w:t>-0.49</w:t>
            </w:r>
          </w:p>
        </w:tc>
        <w:tc>
          <w:tcPr>
            <w:tcW w:w="1000" w:type="pct"/>
          </w:tcPr>
          <w:p w14:paraId="541771F9" w14:textId="5B11BB24" w:rsidR="00852ECA" w:rsidRDefault="00852ECA" w:rsidP="00852ECA">
            <w:pPr>
              <w:spacing w:line="240" w:lineRule="auto"/>
            </w:pPr>
            <w:r w:rsidRPr="0085026C">
              <w:t>-1.28</w:t>
            </w:r>
            <w:r w:rsidR="00AA3D1C">
              <w:t>–</w:t>
            </w:r>
            <w:r>
              <w:t>0.29</w:t>
            </w:r>
          </w:p>
        </w:tc>
        <w:tc>
          <w:tcPr>
            <w:tcW w:w="1000" w:type="pct"/>
          </w:tcPr>
          <w:p w14:paraId="227C374C" w14:textId="5D2CE487" w:rsidR="00852ECA" w:rsidRPr="00E70EB5" w:rsidRDefault="00852ECA" w:rsidP="00852ECA">
            <w:pPr>
              <w:spacing w:line="240" w:lineRule="auto"/>
            </w:pPr>
            <w:r w:rsidRPr="0022318F">
              <w:t>0.46</w:t>
            </w:r>
          </w:p>
        </w:tc>
      </w:tr>
      <w:tr w:rsidR="00852ECA" w14:paraId="759050BC" w14:textId="77777777" w:rsidTr="00A53052">
        <w:tc>
          <w:tcPr>
            <w:tcW w:w="506" w:type="pct"/>
          </w:tcPr>
          <w:p w14:paraId="0F0B8AC5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48D75BDE" w14:textId="52453842" w:rsidR="00852ECA" w:rsidRDefault="00852ECA" w:rsidP="00852ECA">
            <w:pPr>
              <w:spacing w:line="240" w:lineRule="auto"/>
            </w:pPr>
            <w:r>
              <w:t>C</w:t>
            </w:r>
            <w:r w:rsidRPr="00E70EB5">
              <w:t>onstruction</w:t>
            </w:r>
            <w:r>
              <w:t xml:space="preserve"> vs Finance</w:t>
            </w:r>
          </w:p>
        </w:tc>
        <w:tc>
          <w:tcPr>
            <w:tcW w:w="1000" w:type="pct"/>
          </w:tcPr>
          <w:p w14:paraId="08EC2540" w14:textId="641D5938" w:rsidR="00852ECA" w:rsidRDefault="00852ECA" w:rsidP="00852ECA">
            <w:pPr>
              <w:spacing w:line="240" w:lineRule="auto"/>
            </w:pPr>
            <w:r w:rsidRPr="008841BF">
              <w:t>-0.81</w:t>
            </w:r>
          </w:p>
        </w:tc>
        <w:tc>
          <w:tcPr>
            <w:tcW w:w="1000" w:type="pct"/>
          </w:tcPr>
          <w:p w14:paraId="665DB44E" w14:textId="448C1032" w:rsidR="00852ECA" w:rsidRDefault="00852ECA" w:rsidP="00852ECA">
            <w:pPr>
              <w:spacing w:line="240" w:lineRule="auto"/>
            </w:pPr>
            <w:r w:rsidRPr="0085026C">
              <w:t>-1.84</w:t>
            </w:r>
            <w:r w:rsidR="00AA3D1C">
              <w:t>–</w:t>
            </w:r>
            <w:r>
              <w:t>0.23</w:t>
            </w:r>
          </w:p>
        </w:tc>
        <w:tc>
          <w:tcPr>
            <w:tcW w:w="1000" w:type="pct"/>
          </w:tcPr>
          <w:p w14:paraId="33DB0D0C" w14:textId="1E47EDC1" w:rsidR="00852ECA" w:rsidRPr="00E70EB5" w:rsidRDefault="00852ECA" w:rsidP="00852ECA">
            <w:pPr>
              <w:spacing w:line="240" w:lineRule="auto"/>
            </w:pPr>
            <w:r w:rsidRPr="0022318F">
              <w:t>0.22</w:t>
            </w:r>
          </w:p>
        </w:tc>
      </w:tr>
      <w:tr w:rsidR="00852ECA" w14:paraId="562FE543" w14:textId="77777777" w:rsidTr="00A53052">
        <w:tc>
          <w:tcPr>
            <w:tcW w:w="506" w:type="pct"/>
          </w:tcPr>
          <w:p w14:paraId="49C0BDC9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023D9E57" w14:textId="4C562E4C" w:rsidR="00852ECA" w:rsidRDefault="00852ECA" w:rsidP="00852ECA">
            <w:pPr>
              <w:spacing w:line="240" w:lineRule="auto"/>
            </w:pPr>
            <w:r>
              <w:t>C</w:t>
            </w:r>
            <w:r w:rsidRPr="00E70EB5">
              <w:t>onstruction</w:t>
            </w:r>
            <w:r>
              <w:t xml:space="preserve"> vs Healthcare</w:t>
            </w:r>
          </w:p>
        </w:tc>
        <w:tc>
          <w:tcPr>
            <w:tcW w:w="1000" w:type="pct"/>
          </w:tcPr>
          <w:p w14:paraId="10F02CAD" w14:textId="54F49C19" w:rsidR="00852ECA" w:rsidRDefault="00852ECA" w:rsidP="00852ECA">
            <w:pPr>
              <w:spacing w:line="240" w:lineRule="auto"/>
            </w:pPr>
            <w:r w:rsidRPr="008841BF">
              <w:t>-0.09</w:t>
            </w:r>
          </w:p>
        </w:tc>
        <w:tc>
          <w:tcPr>
            <w:tcW w:w="1000" w:type="pct"/>
          </w:tcPr>
          <w:p w14:paraId="68EE9DBF" w14:textId="213AF52D" w:rsidR="00852ECA" w:rsidRDefault="00852ECA" w:rsidP="00852ECA">
            <w:pPr>
              <w:spacing w:line="240" w:lineRule="auto"/>
            </w:pPr>
            <w:r w:rsidRPr="0085026C">
              <w:t>-0.85</w:t>
            </w:r>
            <w:r w:rsidR="00AA3D1C">
              <w:t>–</w:t>
            </w:r>
            <w:r>
              <w:t>0.67</w:t>
            </w:r>
          </w:p>
        </w:tc>
        <w:tc>
          <w:tcPr>
            <w:tcW w:w="1000" w:type="pct"/>
          </w:tcPr>
          <w:p w14:paraId="2526A25F" w14:textId="4878CF5E" w:rsidR="00852ECA" w:rsidRPr="00E70EB5" w:rsidRDefault="00852ECA" w:rsidP="00852ECA">
            <w:pPr>
              <w:spacing w:line="240" w:lineRule="auto"/>
            </w:pPr>
            <w:r w:rsidRPr="0022318F">
              <w:t>1.00</w:t>
            </w:r>
          </w:p>
        </w:tc>
      </w:tr>
      <w:tr w:rsidR="00852ECA" w14:paraId="4EBB5B25" w14:textId="77777777" w:rsidTr="00A53052">
        <w:tc>
          <w:tcPr>
            <w:tcW w:w="506" w:type="pct"/>
          </w:tcPr>
          <w:p w14:paraId="788D8A2C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68FAB22B" w14:textId="6DDC7179" w:rsidR="00852ECA" w:rsidRDefault="00852ECA" w:rsidP="00852ECA">
            <w:pPr>
              <w:spacing w:line="240" w:lineRule="auto"/>
            </w:pPr>
            <w:r>
              <w:t>C</w:t>
            </w:r>
            <w:r w:rsidRPr="00E70EB5">
              <w:t>onstruction</w:t>
            </w:r>
            <w:r>
              <w:t xml:space="preserve"> vs </w:t>
            </w:r>
            <w:r w:rsidRPr="003959EE">
              <w:t>Information technology</w:t>
            </w:r>
          </w:p>
        </w:tc>
        <w:tc>
          <w:tcPr>
            <w:tcW w:w="1000" w:type="pct"/>
          </w:tcPr>
          <w:p w14:paraId="749202F2" w14:textId="4715545B" w:rsidR="00852ECA" w:rsidRDefault="00852ECA" w:rsidP="00852ECA">
            <w:pPr>
              <w:spacing w:line="240" w:lineRule="auto"/>
            </w:pPr>
            <w:r w:rsidRPr="008841BF">
              <w:t>-1.03</w:t>
            </w:r>
          </w:p>
        </w:tc>
        <w:tc>
          <w:tcPr>
            <w:tcW w:w="1000" w:type="pct"/>
          </w:tcPr>
          <w:p w14:paraId="2087EA43" w14:textId="3CFA1CA7" w:rsidR="00852ECA" w:rsidRDefault="00852ECA" w:rsidP="00852ECA">
            <w:pPr>
              <w:spacing w:line="240" w:lineRule="auto"/>
            </w:pPr>
            <w:r w:rsidRPr="0085026C">
              <w:t>-2.07</w:t>
            </w:r>
            <w:r w:rsidR="00AA3D1C">
              <w:t>–</w:t>
            </w:r>
            <w:r>
              <w:t>0.01</w:t>
            </w:r>
          </w:p>
        </w:tc>
        <w:tc>
          <w:tcPr>
            <w:tcW w:w="1000" w:type="pct"/>
          </w:tcPr>
          <w:p w14:paraId="1932D8FF" w14:textId="5DB82336" w:rsidR="00852ECA" w:rsidRPr="00E70EB5" w:rsidRDefault="00852ECA" w:rsidP="00852ECA">
            <w:pPr>
              <w:spacing w:line="240" w:lineRule="auto"/>
            </w:pPr>
            <w:r w:rsidRPr="0022318F">
              <w:t>0.05</w:t>
            </w:r>
          </w:p>
        </w:tc>
      </w:tr>
      <w:tr w:rsidR="00852ECA" w14:paraId="64C8D0F1" w14:textId="77777777" w:rsidTr="00A53052">
        <w:tc>
          <w:tcPr>
            <w:tcW w:w="506" w:type="pct"/>
          </w:tcPr>
          <w:p w14:paraId="7A5E5EC9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11673ACF" w14:textId="622A0982" w:rsidR="00852ECA" w:rsidRDefault="00852ECA" w:rsidP="00852ECA">
            <w:pPr>
              <w:spacing w:line="240" w:lineRule="auto"/>
            </w:pPr>
            <w:r>
              <w:t>C</w:t>
            </w:r>
            <w:r w:rsidRPr="00E70EB5">
              <w:t>onstruction</w:t>
            </w:r>
            <w:r>
              <w:t xml:space="preserve"> vs Retail</w:t>
            </w:r>
          </w:p>
        </w:tc>
        <w:tc>
          <w:tcPr>
            <w:tcW w:w="1000" w:type="pct"/>
          </w:tcPr>
          <w:p w14:paraId="4047DF5B" w14:textId="185208C5" w:rsidR="00852ECA" w:rsidRDefault="00852ECA" w:rsidP="00852ECA">
            <w:pPr>
              <w:spacing w:line="240" w:lineRule="auto"/>
            </w:pPr>
            <w:r w:rsidRPr="008841BF">
              <w:t>-0.15</w:t>
            </w:r>
          </w:p>
        </w:tc>
        <w:tc>
          <w:tcPr>
            <w:tcW w:w="1000" w:type="pct"/>
          </w:tcPr>
          <w:p w14:paraId="20507CD4" w14:textId="01BBAE13" w:rsidR="00852ECA" w:rsidRDefault="00852ECA" w:rsidP="00852ECA">
            <w:pPr>
              <w:spacing w:line="240" w:lineRule="auto"/>
            </w:pPr>
            <w:r w:rsidRPr="0085026C">
              <w:t>-1.07</w:t>
            </w:r>
            <w:r w:rsidR="00AA3D1C">
              <w:t>–</w:t>
            </w:r>
            <w:r>
              <w:t>0.77</w:t>
            </w:r>
          </w:p>
        </w:tc>
        <w:tc>
          <w:tcPr>
            <w:tcW w:w="1000" w:type="pct"/>
          </w:tcPr>
          <w:p w14:paraId="4AD19187" w14:textId="7C2BB531" w:rsidR="00852ECA" w:rsidRPr="00E70EB5" w:rsidRDefault="00852ECA" w:rsidP="00852ECA">
            <w:pPr>
              <w:spacing w:line="240" w:lineRule="auto"/>
            </w:pPr>
            <w:r w:rsidRPr="0022318F">
              <w:t>1.00</w:t>
            </w:r>
          </w:p>
        </w:tc>
      </w:tr>
      <w:tr w:rsidR="00852ECA" w14:paraId="2FDF97C9" w14:textId="77777777" w:rsidTr="00A53052">
        <w:tc>
          <w:tcPr>
            <w:tcW w:w="506" w:type="pct"/>
          </w:tcPr>
          <w:p w14:paraId="16AA765D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248B987E" w14:textId="1811CD52" w:rsidR="00852ECA" w:rsidRDefault="00852ECA" w:rsidP="00852ECA">
            <w:pPr>
              <w:spacing w:line="240" w:lineRule="auto"/>
            </w:pPr>
            <w:r>
              <w:t>Education vs Finance</w:t>
            </w:r>
          </w:p>
        </w:tc>
        <w:tc>
          <w:tcPr>
            <w:tcW w:w="1000" w:type="pct"/>
          </w:tcPr>
          <w:p w14:paraId="1A65D0EC" w14:textId="1E271BA6" w:rsidR="00852ECA" w:rsidRDefault="00852ECA" w:rsidP="00852ECA">
            <w:pPr>
              <w:spacing w:line="240" w:lineRule="auto"/>
            </w:pPr>
            <w:r w:rsidRPr="008841BF">
              <w:t>-0.31</w:t>
            </w:r>
          </w:p>
        </w:tc>
        <w:tc>
          <w:tcPr>
            <w:tcW w:w="1000" w:type="pct"/>
          </w:tcPr>
          <w:p w14:paraId="4F0CBB96" w14:textId="7DFE8207" w:rsidR="00852ECA" w:rsidRDefault="00852ECA" w:rsidP="00852ECA">
            <w:pPr>
              <w:spacing w:line="240" w:lineRule="auto"/>
            </w:pPr>
            <w:r w:rsidRPr="0085026C">
              <w:t>-1.16</w:t>
            </w:r>
            <w:r w:rsidR="00AA3D1C">
              <w:t>–</w:t>
            </w:r>
            <w:r>
              <w:t>0.54</w:t>
            </w:r>
          </w:p>
        </w:tc>
        <w:tc>
          <w:tcPr>
            <w:tcW w:w="1000" w:type="pct"/>
          </w:tcPr>
          <w:p w14:paraId="368538C4" w14:textId="33D30C31" w:rsidR="00852ECA" w:rsidRPr="00E70EB5" w:rsidRDefault="00852ECA" w:rsidP="00852ECA">
            <w:pPr>
              <w:spacing w:line="240" w:lineRule="auto"/>
            </w:pPr>
            <w:r w:rsidRPr="0022318F">
              <w:t>0.90</w:t>
            </w:r>
          </w:p>
        </w:tc>
      </w:tr>
      <w:tr w:rsidR="00852ECA" w14:paraId="59524B41" w14:textId="77777777" w:rsidTr="00A53052">
        <w:tc>
          <w:tcPr>
            <w:tcW w:w="506" w:type="pct"/>
          </w:tcPr>
          <w:p w14:paraId="6283B038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710C4363" w14:textId="27CF4313" w:rsidR="00852ECA" w:rsidRDefault="00852ECA" w:rsidP="00852ECA">
            <w:pPr>
              <w:spacing w:line="240" w:lineRule="auto"/>
            </w:pPr>
            <w:r>
              <w:t>Education vs Healthcare</w:t>
            </w:r>
          </w:p>
        </w:tc>
        <w:tc>
          <w:tcPr>
            <w:tcW w:w="1000" w:type="pct"/>
          </w:tcPr>
          <w:p w14:paraId="7E820E25" w14:textId="5D5C7DFA" w:rsidR="00852ECA" w:rsidRDefault="00852ECA" w:rsidP="00852ECA">
            <w:pPr>
              <w:spacing w:line="240" w:lineRule="auto"/>
            </w:pPr>
            <w:r w:rsidRPr="008841BF">
              <w:t>0.40</w:t>
            </w:r>
          </w:p>
        </w:tc>
        <w:tc>
          <w:tcPr>
            <w:tcW w:w="1000" w:type="pct"/>
          </w:tcPr>
          <w:p w14:paraId="5E6591E8" w14:textId="554D058B" w:rsidR="00852ECA" w:rsidRDefault="00852ECA" w:rsidP="00852ECA">
            <w:pPr>
              <w:spacing w:line="240" w:lineRule="auto"/>
            </w:pPr>
            <w:r w:rsidRPr="0085026C">
              <w:t>-0.01</w:t>
            </w:r>
            <w:r w:rsidR="00AA3D1C">
              <w:t>–</w:t>
            </w:r>
            <w:r>
              <w:t>0.81</w:t>
            </w:r>
          </w:p>
        </w:tc>
        <w:tc>
          <w:tcPr>
            <w:tcW w:w="1000" w:type="pct"/>
          </w:tcPr>
          <w:p w14:paraId="799B63D8" w14:textId="42878326" w:rsidR="00852ECA" w:rsidRPr="00E70EB5" w:rsidRDefault="00852ECA" w:rsidP="00852ECA">
            <w:pPr>
              <w:spacing w:line="240" w:lineRule="auto"/>
            </w:pPr>
            <w:r w:rsidRPr="0022318F">
              <w:t>0.06</w:t>
            </w:r>
          </w:p>
        </w:tc>
      </w:tr>
      <w:tr w:rsidR="00852ECA" w14:paraId="0CAF320F" w14:textId="77777777" w:rsidTr="00A53052">
        <w:tc>
          <w:tcPr>
            <w:tcW w:w="506" w:type="pct"/>
          </w:tcPr>
          <w:p w14:paraId="0890D094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369E6434" w14:textId="06DA96F1" w:rsidR="00852ECA" w:rsidRDefault="00852ECA" w:rsidP="00852ECA">
            <w:pPr>
              <w:spacing w:line="240" w:lineRule="auto"/>
            </w:pPr>
            <w:r>
              <w:t xml:space="preserve">Education vs </w:t>
            </w:r>
            <w:r w:rsidRPr="003959EE">
              <w:t>Information technology</w:t>
            </w:r>
          </w:p>
        </w:tc>
        <w:tc>
          <w:tcPr>
            <w:tcW w:w="1000" w:type="pct"/>
          </w:tcPr>
          <w:p w14:paraId="7576FFB2" w14:textId="4059D562" w:rsidR="00852ECA" w:rsidRDefault="00852ECA" w:rsidP="00852ECA">
            <w:pPr>
              <w:spacing w:line="240" w:lineRule="auto"/>
            </w:pPr>
            <w:r w:rsidRPr="008841BF">
              <w:t>-0.54</w:t>
            </w:r>
          </w:p>
        </w:tc>
        <w:tc>
          <w:tcPr>
            <w:tcW w:w="1000" w:type="pct"/>
          </w:tcPr>
          <w:p w14:paraId="713C4393" w14:textId="0ADD4F2E" w:rsidR="00852ECA" w:rsidRDefault="00852ECA" w:rsidP="00852ECA">
            <w:pPr>
              <w:spacing w:line="240" w:lineRule="auto"/>
            </w:pPr>
            <w:r w:rsidRPr="0085026C">
              <w:t>-1.42</w:t>
            </w:r>
            <w:r w:rsidR="00AA3D1C">
              <w:t>–</w:t>
            </w:r>
            <w:r>
              <w:t>0.34</w:t>
            </w:r>
          </w:p>
        </w:tc>
        <w:tc>
          <w:tcPr>
            <w:tcW w:w="1000" w:type="pct"/>
          </w:tcPr>
          <w:p w14:paraId="2FF95E9B" w14:textId="63BF305B" w:rsidR="00852ECA" w:rsidRPr="00E70EB5" w:rsidRDefault="00852ECA" w:rsidP="00852ECA">
            <w:pPr>
              <w:spacing w:line="240" w:lineRule="auto"/>
            </w:pPr>
            <w:r w:rsidRPr="0022318F">
              <w:t>0.42</w:t>
            </w:r>
          </w:p>
        </w:tc>
      </w:tr>
      <w:tr w:rsidR="00852ECA" w14:paraId="4E1035F2" w14:textId="77777777" w:rsidTr="00A53052">
        <w:tc>
          <w:tcPr>
            <w:tcW w:w="506" w:type="pct"/>
          </w:tcPr>
          <w:p w14:paraId="592B8546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75A4B8E6" w14:textId="673350F4" w:rsidR="00852ECA" w:rsidRDefault="00852ECA" w:rsidP="00852ECA">
            <w:pPr>
              <w:spacing w:line="240" w:lineRule="auto"/>
            </w:pPr>
            <w:r>
              <w:t>Education vs Retail</w:t>
            </w:r>
          </w:p>
        </w:tc>
        <w:tc>
          <w:tcPr>
            <w:tcW w:w="1000" w:type="pct"/>
          </w:tcPr>
          <w:p w14:paraId="4B565407" w14:textId="515BEA37" w:rsidR="00852ECA" w:rsidRDefault="00852ECA" w:rsidP="00852ECA">
            <w:pPr>
              <w:spacing w:line="240" w:lineRule="auto"/>
            </w:pPr>
            <w:r w:rsidRPr="008841BF">
              <w:t>0.34</w:t>
            </w:r>
          </w:p>
        </w:tc>
        <w:tc>
          <w:tcPr>
            <w:tcW w:w="1000" w:type="pct"/>
          </w:tcPr>
          <w:p w14:paraId="49E26FC7" w14:textId="36B59827" w:rsidR="00852ECA" w:rsidRDefault="00852ECA" w:rsidP="00852ECA">
            <w:pPr>
              <w:spacing w:line="240" w:lineRule="auto"/>
            </w:pPr>
            <w:r w:rsidRPr="0085026C">
              <w:t>-0.35</w:t>
            </w:r>
            <w:r w:rsidR="00AA3D1C">
              <w:t>–</w:t>
            </w:r>
            <w:r>
              <w:t>1.03</w:t>
            </w:r>
          </w:p>
        </w:tc>
        <w:tc>
          <w:tcPr>
            <w:tcW w:w="1000" w:type="pct"/>
          </w:tcPr>
          <w:p w14:paraId="0EE6F9F7" w14:textId="38AEEDF3" w:rsidR="00852ECA" w:rsidRPr="00E70EB5" w:rsidRDefault="00852ECA" w:rsidP="00852ECA">
            <w:pPr>
              <w:spacing w:line="240" w:lineRule="auto"/>
            </w:pPr>
            <w:r w:rsidRPr="0022318F">
              <w:t>0.73</w:t>
            </w:r>
          </w:p>
        </w:tc>
      </w:tr>
      <w:tr w:rsidR="00852ECA" w14:paraId="69FA0B25" w14:textId="77777777" w:rsidTr="00A53052">
        <w:tc>
          <w:tcPr>
            <w:tcW w:w="506" w:type="pct"/>
          </w:tcPr>
          <w:p w14:paraId="2364FD81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745DF8C1" w14:textId="6F9ADF24" w:rsidR="00852ECA" w:rsidRDefault="00852ECA" w:rsidP="00852ECA">
            <w:pPr>
              <w:spacing w:line="240" w:lineRule="auto"/>
            </w:pPr>
            <w:r>
              <w:t>Finance vs Healthcare</w:t>
            </w:r>
          </w:p>
        </w:tc>
        <w:tc>
          <w:tcPr>
            <w:tcW w:w="1000" w:type="pct"/>
          </w:tcPr>
          <w:p w14:paraId="541CFB79" w14:textId="4E35231C" w:rsidR="00852ECA" w:rsidRDefault="00852ECA" w:rsidP="00852ECA">
            <w:pPr>
              <w:spacing w:line="240" w:lineRule="auto"/>
            </w:pPr>
            <w:r w:rsidRPr="008841BF">
              <w:t>0.71</w:t>
            </w:r>
          </w:p>
        </w:tc>
        <w:tc>
          <w:tcPr>
            <w:tcW w:w="1000" w:type="pct"/>
          </w:tcPr>
          <w:p w14:paraId="76E8386E" w14:textId="236F5327" w:rsidR="00852ECA" w:rsidRDefault="00852ECA" w:rsidP="00852ECA">
            <w:pPr>
              <w:spacing w:line="240" w:lineRule="auto"/>
            </w:pPr>
            <w:r w:rsidRPr="0085026C">
              <w:t>-0.11</w:t>
            </w:r>
            <w:r w:rsidR="00AA3D1C">
              <w:t>–</w:t>
            </w:r>
            <w:r>
              <w:t>1.54</w:t>
            </w:r>
          </w:p>
        </w:tc>
        <w:tc>
          <w:tcPr>
            <w:tcW w:w="1000" w:type="pct"/>
          </w:tcPr>
          <w:p w14:paraId="45C9CE3E" w14:textId="29EB436B" w:rsidR="00852ECA" w:rsidRPr="00E70EB5" w:rsidRDefault="00852ECA" w:rsidP="00852ECA">
            <w:pPr>
              <w:spacing w:line="240" w:lineRule="auto"/>
            </w:pPr>
            <w:r w:rsidRPr="0022318F">
              <w:t>0.12</w:t>
            </w:r>
          </w:p>
        </w:tc>
      </w:tr>
      <w:tr w:rsidR="00852ECA" w14:paraId="67B65DE9" w14:textId="77777777" w:rsidTr="00A53052">
        <w:tc>
          <w:tcPr>
            <w:tcW w:w="506" w:type="pct"/>
          </w:tcPr>
          <w:p w14:paraId="01212DEE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70EBB8CF" w14:textId="00D5C861" w:rsidR="00852ECA" w:rsidRDefault="00852ECA" w:rsidP="00852ECA">
            <w:pPr>
              <w:spacing w:line="240" w:lineRule="auto"/>
            </w:pPr>
            <w:r>
              <w:t xml:space="preserve">Finance vs </w:t>
            </w:r>
            <w:r w:rsidRPr="003959EE">
              <w:t>Information technology</w:t>
            </w:r>
          </w:p>
        </w:tc>
        <w:tc>
          <w:tcPr>
            <w:tcW w:w="1000" w:type="pct"/>
          </w:tcPr>
          <w:p w14:paraId="1E1DC3A1" w14:textId="6790CEEC" w:rsidR="00852ECA" w:rsidRDefault="00852ECA" w:rsidP="00852ECA">
            <w:pPr>
              <w:spacing w:line="240" w:lineRule="auto"/>
            </w:pPr>
            <w:r w:rsidRPr="008841BF">
              <w:t>-0.23</w:t>
            </w:r>
          </w:p>
        </w:tc>
        <w:tc>
          <w:tcPr>
            <w:tcW w:w="1000" w:type="pct"/>
          </w:tcPr>
          <w:p w14:paraId="76E6C230" w14:textId="2474D01C" w:rsidR="00852ECA" w:rsidRDefault="00852ECA" w:rsidP="00852ECA">
            <w:pPr>
              <w:spacing w:line="240" w:lineRule="auto"/>
            </w:pPr>
            <w:r w:rsidRPr="0085026C">
              <w:t>-1.31</w:t>
            </w:r>
            <w:r w:rsidR="00AA3D1C">
              <w:t>–</w:t>
            </w:r>
            <w:r>
              <w:t>0.85</w:t>
            </w:r>
          </w:p>
        </w:tc>
        <w:tc>
          <w:tcPr>
            <w:tcW w:w="1000" w:type="pct"/>
          </w:tcPr>
          <w:p w14:paraId="0DB4AF51" w14:textId="418625EE" w:rsidR="00852ECA" w:rsidRPr="00E70EB5" w:rsidRDefault="00852ECA" w:rsidP="00852ECA">
            <w:pPr>
              <w:spacing w:line="240" w:lineRule="auto"/>
            </w:pPr>
            <w:r w:rsidRPr="0022318F">
              <w:t>0.99</w:t>
            </w:r>
          </w:p>
        </w:tc>
      </w:tr>
      <w:tr w:rsidR="00852ECA" w14:paraId="3D4DC421" w14:textId="77777777" w:rsidTr="00A53052">
        <w:tc>
          <w:tcPr>
            <w:tcW w:w="506" w:type="pct"/>
          </w:tcPr>
          <w:p w14:paraId="2EBCD6F7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1D8F7C8D" w14:textId="306095B8" w:rsidR="00852ECA" w:rsidRDefault="00852ECA" w:rsidP="00852ECA">
            <w:pPr>
              <w:spacing w:line="240" w:lineRule="auto"/>
            </w:pPr>
            <w:r>
              <w:t>Finance vs Retail</w:t>
            </w:r>
          </w:p>
        </w:tc>
        <w:tc>
          <w:tcPr>
            <w:tcW w:w="1000" w:type="pct"/>
          </w:tcPr>
          <w:p w14:paraId="24A9F741" w14:textId="395F2733" w:rsidR="00852ECA" w:rsidRDefault="00852ECA" w:rsidP="00852ECA">
            <w:pPr>
              <w:spacing w:line="240" w:lineRule="auto"/>
            </w:pPr>
            <w:r w:rsidRPr="008841BF">
              <w:t>0.65</w:t>
            </w:r>
          </w:p>
        </w:tc>
        <w:tc>
          <w:tcPr>
            <w:tcW w:w="1000" w:type="pct"/>
          </w:tcPr>
          <w:p w14:paraId="277F3DC6" w14:textId="61CF1312" w:rsidR="00852ECA" w:rsidRDefault="00852ECA" w:rsidP="00852ECA">
            <w:pPr>
              <w:spacing w:line="240" w:lineRule="auto"/>
            </w:pPr>
            <w:r w:rsidRPr="0085026C">
              <w:t>-0.32</w:t>
            </w:r>
            <w:r w:rsidR="00AA3D1C">
              <w:t>–</w:t>
            </w:r>
            <w:r>
              <w:t>1.62</w:t>
            </w:r>
          </w:p>
        </w:tc>
        <w:tc>
          <w:tcPr>
            <w:tcW w:w="1000" w:type="pct"/>
          </w:tcPr>
          <w:p w14:paraId="5771A181" w14:textId="5269EEEE" w:rsidR="00852ECA" w:rsidRPr="00E70EB5" w:rsidRDefault="00852ECA" w:rsidP="00852ECA">
            <w:pPr>
              <w:spacing w:line="240" w:lineRule="auto"/>
            </w:pPr>
            <w:r w:rsidRPr="0022318F">
              <w:t>0.38</w:t>
            </w:r>
          </w:p>
        </w:tc>
      </w:tr>
      <w:tr w:rsidR="00852ECA" w14:paraId="3A63B398" w14:textId="77777777" w:rsidTr="00A53052">
        <w:tc>
          <w:tcPr>
            <w:tcW w:w="506" w:type="pct"/>
          </w:tcPr>
          <w:p w14:paraId="28280F62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23E2DB79" w14:textId="504A6F2C" w:rsidR="00852ECA" w:rsidRDefault="00852ECA" w:rsidP="00852ECA">
            <w:pPr>
              <w:spacing w:line="240" w:lineRule="auto"/>
            </w:pPr>
            <w:r>
              <w:t xml:space="preserve">Healthcare vs </w:t>
            </w:r>
            <w:r w:rsidRPr="003959EE">
              <w:t>Information technology</w:t>
            </w:r>
          </w:p>
        </w:tc>
        <w:tc>
          <w:tcPr>
            <w:tcW w:w="1000" w:type="pct"/>
          </w:tcPr>
          <w:p w14:paraId="510A85A0" w14:textId="126FA5D9" w:rsidR="00852ECA" w:rsidRDefault="00852ECA" w:rsidP="00852ECA">
            <w:pPr>
              <w:spacing w:line="240" w:lineRule="auto"/>
            </w:pPr>
            <w:r w:rsidRPr="008841BF">
              <w:t>-0.94</w:t>
            </w:r>
          </w:p>
        </w:tc>
        <w:tc>
          <w:tcPr>
            <w:tcW w:w="1000" w:type="pct"/>
          </w:tcPr>
          <w:p w14:paraId="1BB52EB5" w14:textId="3ACE2E5F" w:rsidR="00852ECA" w:rsidRDefault="00852ECA" w:rsidP="00852ECA">
            <w:pPr>
              <w:spacing w:line="240" w:lineRule="auto"/>
            </w:pPr>
            <w:r w:rsidRPr="0085026C">
              <w:t>-1.80</w:t>
            </w:r>
            <w:r w:rsidR="00AA3D1C">
              <w:t>–</w:t>
            </w:r>
            <w:r>
              <w:t xml:space="preserve"> -0.08</w:t>
            </w:r>
          </w:p>
        </w:tc>
        <w:tc>
          <w:tcPr>
            <w:tcW w:w="1000" w:type="pct"/>
          </w:tcPr>
          <w:p w14:paraId="10CD9898" w14:textId="450007A3" w:rsidR="00852ECA" w:rsidRPr="00E70EB5" w:rsidRDefault="00852ECA" w:rsidP="00852ECA">
            <w:pPr>
              <w:spacing w:line="240" w:lineRule="auto"/>
            </w:pPr>
            <w:r w:rsidRPr="0022318F">
              <w:t>0.03</w:t>
            </w:r>
          </w:p>
        </w:tc>
      </w:tr>
      <w:tr w:rsidR="00852ECA" w14:paraId="21228CE3" w14:textId="77777777" w:rsidTr="00A53052">
        <w:tc>
          <w:tcPr>
            <w:tcW w:w="506" w:type="pct"/>
          </w:tcPr>
          <w:p w14:paraId="54331D7B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47FEDF16" w14:textId="4B91DDAA" w:rsidR="00852ECA" w:rsidRDefault="00852ECA" w:rsidP="00852ECA">
            <w:pPr>
              <w:spacing w:line="240" w:lineRule="auto"/>
            </w:pPr>
            <w:r>
              <w:t>Healthcare vs Retail</w:t>
            </w:r>
          </w:p>
        </w:tc>
        <w:tc>
          <w:tcPr>
            <w:tcW w:w="1000" w:type="pct"/>
          </w:tcPr>
          <w:p w14:paraId="17C11BF2" w14:textId="603A32E6" w:rsidR="00852ECA" w:rsidRDefault="00852ECA" w:rsidP="00852ECA">
            <w:pPr>
              <w:spacing w:line="240" w:lineRule="auto"/>
            </w:pPr>
            <w:r w:rsidRPr="008841BF">
              <w:t>-0.06</w:t>
            </w:r>
          </w:p>
        </w:tc>
        <w:tc>
          <w:tcPr>
            <w:tcW w:w="1000" w:type="pct"/>
          </w:tcPr>
          <w:p w14:paraId="6659DB4B" w14:textId="51C980FF" w:rsidR="00852ECA" w:rsidRDefault="00852ECA" w:rsidP="00852ECA">
            <w:pPr>
              <w:spacing w:line="240" w:lineRule="auto"/>
            </w:pPr>
            <w:r w:rsidRPr="0085026C">
              <w:t>-0.72</w:t>
            </w:r>
            <w:r>
              <w:t>–0.60</w:t>
            </w:r>
          </w:p>
        </w:tc>
        <w:tc>
          <w:tcPr>
            <w:tcW w:w="1000" w:type="pct"/>
          </w:tcPr>
          <w:p w14:paraId="203EB7EC" w14:textId="2D31D6A0" w:rsidR="00852ECA" w:rsidRPr="00E70EB5" w:rsidRDefault="00852ECA" w:rsidP="00852ECA">
            <w:pPr>
              <w:spacing w:line="240" w:lineRule="auto"/>
            </w:pPr>
            <w:r w:rsidRPr="0022318F">
              <w:t>1.00</w:t>
            </w:r>
          </w:p>
        </w:tc>
      </w:tr>
      <w:tr w:rsidR="00852ECA" w14:paraId="733563D5" w14:textId="77777777" w:rsidTr="00A53052">
        <w:tc>
          <w:tcPr>
            <w:tcW w:w="506" w:type="pct"/>
          </w:tcPr>
          <w:p w14:paraId="2DE75AE9" w14:textId="77777777" w:rsidR="00852ECA" w:rsidRDefault="00852ECA" w:rsidP="00852ECA">
            <w:pPr>
              <w:spacing w:line="240" w:lineRule="auto"/>
            </w:pPr>
          </w:p>
        </w:tc>
        <w:tc>
          <w:tcPr>
            <w:tcW w:w="1494" w:type="pct"/>
          </w:tcPr>
          <w:p w14:paraId="1F9777AF" w14:textId="421EDA18" w:rsidR="00852ECA" w:rsidRDefault="00852ECA" w:rsidP="00852ECA">
            <w:pPr>
              <w:spacing w:line="240" w:lineRule="auto"/>
            </w:pPr>
            <w:r w:rsidRPr="003959EE">
              <w:t>Information technology</w:t>
            </w:r>
            <w:r>
              <w:t xml:space="preserve"> vs Retail</w:t>
            </w:r>
          </w:p>
        </w:tc>
        <w:tc>
          <w:tcPr>
            <w:tcW w:w="1000" w:type="pct"/>
          </w:tcPr>
          <w:p w14:paraId="10D742A7" w14:textId="33BF7CD2" w:rsidR="00852ECA" w:rsidRDefault="00852ECA" w:rsidP="00852ECA">
            <w:pPr>
              <w:spacing w:line="240" w:lineRule="auto"/>
            </w:pPr>
            <w:r w:rsidRPr="008841BF">
              <w:t>0.88</w:t>
            </w:r>
          </w:p>
        </w:tc>
        <w:tc>
          <w:tcPr>
            <w:tcW w:w="1000" w:type="pct"/>
          </w:tcPr>
          <w:p w14:paraId="2D24BE7C" w14:textId="652B5CF9" w:rsidR="00852ECA" w:rsidRDefault="00852ECA" w:rsidP="00852ECA">
            <w:pPr>
              <w:spacing w:line="240" w:lineRule="auto"/>
            </w:pPr>
            <w:r w:rsidRPr="0085026C">
              <w:t>-0.10</w:t>
            </w:r>
            <w:r w:rsidR="00AA3D1C">
              <w:t>–</w:t>
            </w:r>
            <w:r>
              <w:t>1.86</w:t>
            </w:r>
          </w:p>
        </w:tc>
        <w:tc>
          <w:tcPr>
            <w:tcW w:w="1000" w:type="pct"/>
          </w:tcPr>
          <w:p w14:paraId="75AC6F43" w14:textId="6C038CDE" w:rsidR="00852ECA" w:rsidRPr="00E70EB5" w:rsidRDefault="00852ECA" w:rsidP="00852ECA">
            <w:pPr>
              <w:spacing w:line="240" w:lineRule="auto"/>
            </w:pPr>
            <w:r w:rsidRPr="0022318F">
              <w:t>0.10</w:t>
            </w:r>
          </w:p>
        </w:tc>
      </w:tr>
      <w:bookmarkEnd w:id="0"/>
    </w:tbl>
    <w:p w14:paraId="40ACE994" w14:textId="77777777" w:rsidR="007C6A47" w:rsidRDefault="007C6A47" w:rsidP="007C6A47"/>
    <w:p w14:paraId="3F3BD7E1" w14:textId="77777777" w:rsidR="005E05D4" w:rsidRPr="007C6A47" w:rsidRDefault="005E05D4" w:rsidP="007C6A47"/>
    <w:sectPr w:rsidR="005E05D4" w:rsidRPr="007C6A47" w:rsidSect="00FA7734">
      <w:pgSz w:w="16840" w:h="11901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1">
      <wne:acd wne:acdName="acd12"/>
    </wne:keymap>
    <wne:keymap wne:kcmPrimary="0632">
      <wne:acd wne:acdName="acd13"/>
    </wne:keymap>
    <wne:keymap wne:kcmPrimary="0633">
      <wne:acd wne:acdName="acd14"/>
    </wne:keymap>
    <wne:keymap wne:kcmPrimary="0634">
      <wne:acd wne:acdName="acd8"/>
    </wne:keymap>
    <wne:keymap wne:kcmPrimary="0641">
      <wne:acd wne:acdName="acd2"/>
    </wne:keymap>
    <wne:keymap wne:kcmPrimary="0642">
      <wne:acd wne:acdName="acd7"/>
    </wne:keymap>
    <wne:keymap wne:kcmPrimary="0643">
      <wne:acd wne:acdName="acd6"/>
    </wne:keymap>
    <wne:keymap wne:kcmPrimary="0645">
      <wne:acd wne:acdName="acd20"/>
    </wne:keymap>
    <wne:keymap wne:kcmPrimary="0646">
      <wne:acd wne:acdName="acd24"/>
    </wne:keymap>
    <wne:keymap wne:kcmPrimary="0649">
      <wne:acd wne:acdName="acd22"/>
    </wne:keymap>
    <wne:keymap wne:kcmPrimary="064A">
      <wne:acd wne:acdName="acd18"/>
    </wne:keymap>
    <wne:keymap wne:kcmPrimary="064B">
      <wne:acd wne:acdName="acd16"/>
    </wne:keymap>
    <wne:keymap wne:kcmPrimary="064C">
      <wne:acd wne:acdName="acd26"/>
    </wne:keymap>
    <wne:keymap wne:kcmPrimary="064E">
      <wne:acd wne:acdName="acd4"/>
    </wne:keymap>
    <wne:keymap wne:kcmPrimary="064F">
      <wne:acd wne:acdName="acd11"/>
    </wne:keymap>
    <wne:keymap wne:kcmPrimary="0650">
      <wne:acd wne:acdName="acd28"/>
    </wne:keymap>
    <wne:keymap wne:kcmPrimary="0651">
      <wne:acd wne:acdName="acd9"/>
    </wne:keymap>
    <wne:keymap wne:kcmPrimary="0652">
      <wne:acd wne:acdName="acd21"/>
    </wne:keymap>
    <wne:keymap wne:kcmPrimary="0653">
      <wne:acd wne:acdName="acd0"/>
    </wne:keymap>
    <wne:keymap wne:kcmPrimary="0654">
      <wne:acd wne:acdName="acd3"/>
    </wne:keymap>
    <wne:keymap wne:kcmPrimary="0655">
      <wne:acd wne:acdName="acd19"/>
    </wne:keymap>
    <wne:keymap wne:kcmPrimary="0657">
      <wne:acd wne:acdName="acd1"/>
    </wne:keymap>
    <wne:keymap wne:kcmPrimary="0658">
      <wne:acd wne:acdName="acd23"/>
    </wne:keymap>
    <wne:keymap wne:kcmPrimary="065A">
      <wne:acd wne:acdName="acd2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</wne:acdManifest>
    <wne:toolbarData r:id="rId1"/>
  </wne:toolbars>
  <wne:acds>
    <wne:acd wne:argValue="AgBBAGIAcwB0AHIAYQBjAHQA" wne:acdName="acd0" wne:fciIndexBasedOn="0065"/>
    <wne:acd wne:argValue="AgBBAGMAawBuAG8AdwBsAGUAZABnAGUAbQBlAG4AdABzAA==" wne:acdName="acd1" wne:fciIndexBasedOn="0065"/>
    <wne:acd wne:argValue="AgBBAGYAZgBpAGwAaQBhAHQAaQBvAG4A" wne:acdName="acd2" wne:fciIndexBasedOn="0065"/>
    <wne:acd wne:argValue="AgBBAHIAdABpAGMAbABlACAAdABpAHQAbABlAA==" wne:acdName="acd3" wne:fciIndexBasedOn="0065"/>
    <wne:acd wne:argValue="AgBBAHUAdABoAG8AcgAgAG4AYQBtAGUAcwA=" wne:acdName="acd4" wne:fciIndexBasedOn="0065"/>
    <wne:acd wne:argValue="AgBIAGUAYQBkAGkAbgBnACAANAAgACsAIABQAGEAcgBhAGcAcgBhAHAAaAA=" wne:acdName="acd5" wne:fciIndexBasedOn="0065"/>
    <wne:acd wne:argValue="AgBDAG8AcgByAGUAcwBwAG8AbgBkAGUAbgBjAGUAIABkAGUAdABhAGkAbABzAA==" wne:acdName="acd6" wne:fciIndexBasedOn="0065"/>
    <wne:acd wne:argValue="AgBCAHUAbABsAGUAdABlAGQAIABsAGkAcwB0AA==" wne:acdName="acd7" wne:fciIndexBasedOn="0065"/>
    <wne:acd wne:argValue="AgBIAGUAYQBkAGkAbgBnACAANAAgACsAIABQAGEAcgBhAGcAcgBhAHAAaAA=" wne:acdName="acd8" wne:fciIndexBasedOn="0065"/>
    <wne:acd wne:argValue="AgBEAGkAcwBwAGwAYQB5AGUAZAAgAHEAdQBvAHQAYQB0AGkAbwBuAA==" wne:acdName="acd9" wne:fciIndexBasedOn="0065"/>
    <wne:acd wne:acdName="acd10" wne:fciIndexBasedOn="0065"/>
    <wne:acd wne:argValue="AgBGAG8AbwB0AG4AbwB0AGUAcwA=" wne:acdName="acd11" wne:fciIndexBasedOn="0065"/>
    <wne:acd wne:argValue="AQAAAAEA" wne:acdName="acd12" wne:fciIndexBasedOn="0065"/>
    <wne:acd wne:argValue="AQAAAAIA" wne:acdName="acd13" wne:fciIndexBasedOn="0065"/>
    <wne:acd wne:argValue="AQAAAAMA" wne:acdName="acd14" wne:fciIndexBasedOn="0065"/>
    <wne:acd wne:acdName="acd15" wne:fciIndexBasedOn="0065"/>
    <wne:acd wne:argValue="AgBLAGUAeQB3AG8AcgBkAHMA" wne:acdName="acd16" wne:fciIndexBasedOn="0065"/>
    <wne:acd wne:argValue="AgBOAHUAbQBiAGUAcgBlAGQAIABsAGkAcwB0AA==" wne:acdName="acd17" wne:fciIndexBasedOn="0065"/>
    <wne:acd wne:argValue="AgBTAHUAYgBqAGUAYwB0ACAAYwBvAGQAZQBzAA==" wne:acdName="acd18" wne:fciIndexBasedOn="0065"/>
    <wne:acd wne:argValue="AgBOAG8AdABlAHMAIABvAG4AIABjAG8AbgB0AHIAaQBiAHUAdABvAHIAcwA=" wne:acdName="acd19" wne:fciIndexBasedOn="0065"/>
    <wne:acd wne:argValue="AgBEAGkAcwBwAGwAYQB5AGUAZAAgAGUAcQB1AGEAdABpAG8AbgA=" wne:acdName="acd20" wne:fciIndexBasedOn="0065"/>
    <wne:acd wne:argValue="AgBSAGUAYwBlAGkAdgBlAGQAIABkAGEAdABlAHMA" wne:acdName="acd21" wne:fciIndexBasedOn="0065"/>
    <wne:acd wne:argValue="AgBUAGEAYgBsAGUAIAB0AGkAdABsAGUA" wne:acdName="acd22" wne:fciIndexBasedOn="0065"/>
    <wne:acd wne:argValue="AgBSAGUAZgBlAHIAZQBuAGMAZQBzAA==" wne:acdName="acd23" wne:fciIndexBasedOn="0065"/>
    <wne:acd wne:argValue="AgBGAGkAZwB1AHIAZQAgAGMAYQBwAHQAaQBvAG4A" wne:acdName="acd24" wne:fciIndexBasedOn="0065"/>
    <wne:acd wne:acdName="acd25" wne:fciIndexBasedOn="0065"/>
    <wne:acd wne:argValue="AgBOAHUAbQBiAGUAcgBlAGQAIABsAGkAcwB0AA==" wne:acdName="acd26" wne:fciIndexBasedOn="0065"/>
    <wne:acd wne:acdName="acd27" wne:fciIndexBasedOn="0065"/>
    <wne:acd wne:argValue="AgBQAGEAcgBhAGcAcgBhAHAAaAA=" wne:acdName="acd28" wne:fciIndexBasedOn="0065"/>
    <wne:acd wne:argValue="AgBOAGUAdwAgAHAAYQByAGEAZwByAGEAcABoAA==" wne:acdName="acd2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F8E46" w14:textId="77777777" w:rsidR="00FA7734" w:rsidRDefault="00FA7734" w:rsidP="00AF2C92">
      <w:r>
        <w:separator/>
      </w:r>
    </w:p>
  </w:endnote>
  <w:endnote w:type="continuationSeparator" w:id="0">
    <w:p w14:paraId="2BBA28DA" w14:textId="77777777" w:rsidR="00FA7734" w:rsidRDefault="00FA7734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164DD" w14:textId="77777777" w:rsidR="00FA7734" w:rsidRDefault="00FA7734" w:rsidP="00AF2C92">
      <w:r>
        <w:separator/>
      </w:r>
    </w:p>
  </w:footnote>
  <w:footnote w:type="continuationSeparator" w:id="0">
    <w:p w14:paraId="6D130276" w14:textId="77777777" w:rsidR="00FA7734" w:rsidRDefault="00FA7734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09956">
    <w:abstractNumId w:val="15"/>
  </w:num>
  <w:num w:numId="2" w16cid:durableId="53283898">
    <w:abstractNumId w:val="19"/>
  </w:num>
  <w:num w:numId="3" w16cid:durableId="2035494010">
    <w:abstractNumId w:val="1"/>
  </w:num>
  <w:num w:numId="4" w16cid:durableId="1905526191">
    <w:abstractNumId w:val="2"/>
  </w:num>
  <w:num w:numId="5" w16cid:durableId="801966489">
    <w:abstractNumId w:val="3"/>
  </w:num>
  <w:num w:numId="6" w16cid:durableId="909581254">
    <w:abstractNumId w:val="4"/>
  </w:num>
  <w:num w:numId="7" w16cid:durableId="1777169570">
    <w:abstractNumId w:val="9"/>
  </w:num>
  <w:num w:numId="8" w16cid:durableId="1110666039">
    <w:abstractNumId w:val="5"/>
  </w:num>
  <w:num w:numId="9" w16cid:durableId="1418477630">
    <w:abstractNumId w:val="7"/>
  </w:num>
  <w:num w:numId="10" w16cid:durableId="1821389100">
    <w:abstractNumId w:val="6"/>
  </w:num>
  <w:num w:numId="11" w16cid:durableId="340014744">
    <w:abstractNumId w:val="10"/>
  </w:num>
  <w:num w:numId="12" w16cid:durableId="386026090">
    <w:abstractNumId w:val="8"/>
  </w:num>
  <w:num w:numId="13" w16cid:durableId="749162117">
    <w:abstractNumId w:val="17"/>
  </w:num>
  <w:num w:numId="14" w16cid:durableId="825123603">
    <w:abstractNumId w:val="20"/>
  </w:num>
  <w:num w:numId="15" w16cid:durableId="761028698">
    <w:abstractNumId w:val="14"/>
  </w:num>
  <w:num w:numId="16" w16cid:durableId="331570669">
    <w:abstractNumId w:val="16"/>
  </w:num>
  <w:num w:numId="17" w16cid:durableId="1237284539">
    <w:abstractNumId w:val="11"/>
  </w:num>
  <w:num w:numId="18" w16cid:durableId="1018049141">
    <w:abstractNumId w:val="0"/>
  </w:num>
  <w:num w:numId="19" w16cid:durableId="851457761">
    <w:abstractNumId w:val="12"/>
  </w:num>
  <w:num w:numId="20" w16cid:durableId="2049450201">
    <w:abstractNumId w:val="20"/>
  </w:num>
  <w:num w:numId="21" w16cid:durableId="2144884718">
    <w:abstractNumId w:val="20"/>
  </w:num>
  <w:num w:numId="22" w16cid:durableId="1759323804">
    <w:abstractNumId w:val="20"/>
  </w:num>
  <w:num w:numId="23" w16cid:durableId="850680046">
    <w:abstractNumId w:val="20"/>
  </w:num>
  <w:num w:numId="24" w16cid:durableId="1916545449">
    <w:abstractNumId w:val="17"/>
  </w:num>
  <w:num w:numId="25" w16cid:durableId="1393767977">
    <w:abstractNumId w:val="18"/>
  </w:num>
  <w:num w:numId="26" w16cid:durableId="1928726699">
    <w:abstractNumId w:val="21"/>
  </w:num>
  <w:num w:numId="27" w16cid:durableId="376975761">
    <w:abstractNumId w:val="22"/>
  </w:num>
  <w:num w:numId="28" w16cid:durableId="1533153991">
    <w:abstractNumId w:val="20"/>
  </w:num>
  <w:num w:numId="29" w16cid:durableId="901213425">
    <w:abstractNumId w:val="13"/>
  </w:num>
  <w:num w:numId="30" w16cid:durableId="8196590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F-Standard AP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ep5zsedwwt9aeet245xw5i9aerx9pfzp9a&quot;&gt;SWICA_Praesentismus-Converted&lt;record-ids&gt;&lt;item&gt;19&lt;/item&gt;&lt;/record-ids&gt;&lt;/item&gt;&lt;/Libraries&gt;"/>
  </w:docVars>
  <w:rsids>
    <w:rsidRoot w:val="00735F8B"/>
    <w:rsid w:val="00000BDA"/>
    <w:rsid w:val="00001899"/>
    <w:rsid w:val="0000234C"/>
    <w:rsid w:val="000049AD"/>
    <w:rsid w:val="0000681B"/>
    <w:rsid w:val="00012B7E"/>
    <w:rsid w:val="000133C0"/>
    <w:rsid w:val="00014C4E"/>
    <w:rsid w:val="0001515C"/>
    <w:rsid w:val="00017107"/>
    <w:rsid w:val="00017B50"/>
    <w:rsid w:val="000202E2"/>
    <w:rsid w:val="00022179"/>
    <w:rsid w:val="00022441"/>
    <w:rsid w:val="0002261E"/>
    <w:rsid w:val="000235CA"/>
    <w:rsid w:val="00024839"/>
    <w:rsid w:val="00026871"/>
    <w:rsid w:val="00032D03"/>
    <w:rsid w:val="000331EF"/>
    <w:rsid w:val="00034A56"/>
    <w:rsid w:val="00037A98"/>
    <w:rsid w:val="000427FB"/>
    <w:rsid w:val="0004455E"/>
    <w:rsid w:val="00045377"/>
    <w:rsid w:val="00046C5B"/>
    <w:rsid w:val="00047CB5"/>
    <w:rsid w:val="0005066E"/>
    <w:rsid w:val="00051FAA"/>
    <w:rsid w:val="00052250"/>
    <w:rsid w:val="000572A9"/>
    <w:rsid w:val="00061325"/>
    <w:rsid w:val="00062EE1"/>
    <w:rsid w:val="00063116"/>
    <w:rsid w:val="000733AC"/>
    <w:rsid w:val="00074B81"/>
    <w:rsid w:val="00074D22"/>
    <w:rsid w:val="00075081"/>
    <w:rsid w:val="0007528A"/>
    <w:rsid w:val="00076232"/>
    <w:rsid w:val="000811AB"/>
    <w:rsid w:val="00083C5F"/>
    <w:rsid w:val="00086000"/>
    <w:rsid w:val="0009172C"/>
    <w:rsid w:val="000930EC"/>
    <w:rsid w:val="00093812"/>
    <w:rsid w:val="000947C9"/>
    <w:rsid w:val="00095274"/>
    <w:rsid w:val="00095E61"/>
    <w:rsid w:val="000966C1"/>
    <w:rsid w:val="000970AC"/>
    <w:rsid w:val="000A1167"/>
    <w:rsid w:val="000A319A"/>
    <w:rsid w:val="000A3678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163"/>
    <w:rsid w:val="000C554F"/>
    <w:rsid w:val="000D0DC5"/>
    <w:rsid w:val="000D15FF"/>
    <w:rsid w:val="000D28DF"/>
    <w:rsid w:val="000D3BAB"/>
    <w:rsid w:val="000D488B"/>
    <w:rsid w:val="000D6504"/>
    <w:rsid w:val="000D68DF"/>
    <w:rsid w:val="000D7B7F"/>
    <w:rsid w:val="000E138D"/>
    <w:rsid w:val="000E187A"/>
    <w:rsid w:val="000E2D61"/>
    <w:rsid w:val="000E450E"/>
    <w:rsid w:val="000E6259"/>
    <w:rsid w:val="000E66D8"/>
    <w:rsid w:val="000F03A3"/>
    <w:rsid w:val="000F4677"/>
    <w:rsid w:val="000F5BE0"/>
    <w:rsid w:val="00100587"/>
    <w:rsid w:val="0010284E"/>
    <w:rsid w:val="00103122"/>
    <w:rsid w:val="0010336A"/>
    <w:rsid w:val="001050F1"/>
    <w:rsid w:val="00105AEA"/>
    <w:rsid w:val="001067CA"/>
    <w:rsid w:val="00106DAF"/>
    <w:rsid w:val="00114ABE"/>
    <w:rsid w:val="00114DB3"/>
    <w:rsid w:val="00115403"/>
    <w:rsid w:val="00115680"/>
    <w:rsid w:val="00116023"/>
    <w:rsid w:val="001160C6"/>
    <w:rsid w:val="00132ACD"/>
    <w:rsid w:val="001332D4"/>
    <w:rsid w:val="00134A51"/>
    <w:rsid w:val="00140727"/>
    <w:rsid w:val="00140FDE"/>
    <w:rsid w:val="00143C80"/>
    <w:rsid w:val="00150F16"/>
    <w:rsid w:val="00160628"/>
    <w:rsid w:val="00161344"/>
    <w:rsid w:val="00162195"/>
    <w:rsid w:val="0016322A"/>
    <w:rsid w:val="00165A21"/>
    <w:rsid w:val="001705CE"/>
    <w:rsid w:val="00172890"/>
    <w:rsid w:val="001735A6"/>
    <w:rsid w:val="00176CEF"/>
    <w:rsid w:val="0017714B"/>
    <w:rsid w:val="001804DF"/>
    <w:rsid w:val="001811E1"/>
    <w:rsid w:val="00181BDC"/>
    <w:rsid w:val="00181DB0"/>
    <w:rsid w:val="001829E3"/>
    <w:rsid w:val="001924C0"/>
    <w:rsid w:val="00196047"/>
    <w:rsid w:val="0019731E"/>
    <w:rsid w:val="001A03CD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5D25"/>
    <w:rsid w:val="001B7681"/>
    <w:rsid w:val="001B7CAE"/>
    <w:rsid w:val="001C0772"/>
    <w:rsid w:val="001C0D4F"/>
    <w:rsid w:val="001C1BA3"/>
    <w:rsid w:val="001C1DEC"/>
    <w:rsid w:val="001C5736"/>
    <w:rsid w:val="001C577A"/>
    <w:rsid w:val="001C73CF"/>
    <w:rsid w:val="001D0393"/>
    <w:rsid w:val="001D237E"/>
    <w:rsid w:val="001D647F"/>
    <w:rsid w:val="001D6857"/>
    <w:rsid w:val="001D6E74"/>
    <w:rsid w:val="001E0572"/>
    <w:rsid w:val="001E0A67"/>
    <w:rsid w:val="001E1028"/>
    <w:rsid w:val="001E14E2"/>
    <w:rsid w:val="001E468D"/>
    <w:rsid w:val="001E6302"/>
    <w:rsid w:val="001E7A80"/>
    <w:rsid w:val="001E7DCB"/>
    <w:rsid w:val="001F3411"/>
    <w:rsid w:val="001F4287"/>
    <w:rsid w:val="001F4A23"/>
    <w:rsid w:val="001F4DBA"/>
    <w:rsid w:val="002032BC"/>
    <w:rsid w:val="0020415E"/>
    <w:rsid w:val="00204FF4"/>
    <w:rsid w:val="002050E9"/>
    <w:rsid w:val="0021056E"/>
    <w:rsid w:val="0021075D"/>
    <w:rsid w:val="0021165A"/>
    <w:rsid w:val="00211BC9"/>
    <w:rsid w:val="00213A71"/>
    <w:rsid w:val="0021620C"/>
    <w:rsid w:val="00216E78"/>
    <w:rsid w:val="00217039"/>
    <w:rsid w:val="00217275"/>
    <w:rsid w:val="00217F4B"/>
    <w:rsid w:val="0022032F"/>
    <w:rsid w:val="002211DD"/>
    <w:rsid w:val="00227CA6"/>
    <w:rsid w:val="002337F9"/>
    <w:rsid w:val="00236F4B"/>
    <w:rsid w:val="00242B0D"/>
    <w:rsid w:val="0024335F"/>
    <w:rsid w:val="002465EC"/>
    <w:rsid w:val="002467C6"/>
    <w:rsid w:val="0024692A"/>
    <w:rsid w:val="00252BBA"/>
    <w:rsid w:val="00253123"/>
    <w:rsid w:val="002558A2"/>
    <w:rsid w:val="00261D06"/>
    <w:rsid w:val="00264001"/>
    <w:rsid w:val="00266354"/>
    <w:rsid w:val="00266400"/>
    <w:rsid w:val="002665F7"/>
    <w:rsid w:val="00267A18"/>
    <w:rsid w:val="00273462"/>
    <w:rsid w:val="0027395B"/>
    <w:rsid w:val="00275854"/>
    <w:rsid w:val="00275FEC"/>
    <w:rsid w:val="00277738"/>
    <w:rsid w:val="00277FBA"/>
    <w:rsid w:val="00281863"/>
    <w:rsid w:val="00283B41"/>
    <w:rsid w:val="00285F28"/>
    <w:rsid w:val="00286398"/>
    <w:rsid w:val="00287DD3"/>
    <w:rsid w:val="002940DE"/>
    <w:rsid w:val="00297C18"/>
    <w:rsid w:val="002A0959"/>
    <w:rsid w:val="002A3C42"/>
    <w:rsid w:val="002A5D75"/>
    <w:rsid w:val="002B1B1A"/>
    <w:rsid w:val="002B20C0"/>
    <w:rsid w:val="002B7228"/>
    <w:rsid w:val="002C0B83"/>
    <w:rsid w:val="002C3D5E"/>
    <w:rsid w:val="002C53EE"/>
    <w:rsid w:val="002C5FF2"/>
    <w:rsid w:val="002D24F7"/>
    <w:rsid w:val="002D2799"/>
    <w:rsid w:val="002D2CD7"/>
    <w:rsid w:val="002D4DDC"/>
    <w:rsid w:val="002D4F75"/>
    <w:rsid w:val="002D5699"/>
    <w:rsid w:val="002D6493"/>
    <w:rsid w:val="002D7AB6"/>
    <w:rsid w:val="002E06D0"/>
    <w:rsid w:val="002E3C27"/>
    <w:rsid w:val="002E403A"/>
    <w:rsid w:val="002E505F"/>
    <w:rsid w:val="002E7F3A"/>
    <w:rsid w:val="002F4DC3"/>
    <w:rsid w:val="002F4EDB"/>
    <w:rsid w:val="002F6054"/>
    <w:rsid w:val="00302585"/>
    <w:rsid w:val="00303316"/>
    <w:rsid w:val="00310E13"/>
    <w:rsid w:val="00315713"/>
    <w:rsid w:val="0031686C"/>
    <w:rsid w:val="00316FE0"/>
    <w:rsid w:val="003204D2"/>
    <w:rsid w:val="0032438E"/>
    <w:rsid w:val="0032605E"/>
    <w:rsid w:val="00326E35"/>
    <w:rsid w:val="003275D1"/>
    <w:rsid w:val="00330B2A"/>
    <w:rsid w:val="00331E17"/>
    <w:rsid w:val="00333063"/>
    <w:rsid w:val="003340C2"/>
    <w:rsid w:val="00334DBD"/>
    <w:rsid w:val="003408E3"/>
    <w:rsid w:val="00343480"/>
    <w:rsid w:val="00345E89"/>
    <w:rsid w:val="00351F4D"/>
    <w:rsid w:val="003522A1"/>
    <w:rsid w:val="0035254B"/>
    <w:rsid w:val="00352E56"/>
    <w:rsid w:val="00353555"/>
    <w:rsid w:val="00355087"/>
    <w:rsid w:val="003565D4"/>
    <w:rsid w:val="00356AFF"/>
    <w:rsid w:val="0035730B"/>
    <w:rsid w:val="003607FB"/>
    <w:rsid w:val="00360FD5"/>
    <w:rsid w:val="0036340D"/>
    <w:rsid w:val="003634A5"/>
    <w:rsid w:val="00366868"/>
    <w:rsid w:val="00367506"/>
    <w:rsid w:val="00370085"/>
    <w:rsid w:val="0037136C"/>
    <w:rsid w:val="003744A7"/>
    <w:rsid w:val="00376235"/>
    <w:rsid w:val="00381FB6"/>
    <w:rsid w:val="003836D3"/>
    <w:rsid w:val="00383A52"/>
    <w:rsid w:val="00384BAE"/>
    <w:rsid w:val="00390D7F"/>
    <w:rsid w:val="00391652"/>
    <w:rsid w:val="0039507F"/>
    <w:rsid w:val="0039533E"/>
    <w:rsid w:val="003959EE"/>
    <w:rsid w:val="003A0909"/>
    <w:rsid w:val="003A1260"/>
    <w:rsid w:val="003A295F"/>
    <w:rsid w:val="003A41DD"/>
    <w:rsid w:val="003A4BEA"/>
    <w:rsid w:val="003A7033"/>
    <w:rsid w:val="003A7C94"/>
    <w:rsid w:val="003B11AF"/>
    <w:rsid w:val="003B47FE"/>
    <w:rsid w:val="003B5673"/>
    <w:rsid w:val="003B6287"/>
    <w:rsid w:val="003B62C9"/>
    <w:rsid w:val="003B64A0"/>
    <w:rsid w:val="003B720D"/>
    <w:rsid w:val="003C1013"/>
    <w:rsid w:val="003C1765"/>
    <w:rsid w:val="003C6AC6"/>
    <w:rsid w:val="003C7176"/>
    <w:rsid w:val="003D0929"/>
    <w:rsid w:val="003D4729"/>
    <w:rsid w:val="003D49F2"/>
    <w:rsid w:val="003D7DD6"/>
    <w:rsid w:val="003E06E3"/>
    <w:rsid w:val="003E13A9"/>
    <w:rsid w:val="003E2557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17B17"/>
    <w:rsid w:val="0042221D"/>
    <w:rsid w:val="00424DD3"/>
    <w:rsid w:val="004269C5"/>
    <w:rsid w:val="00427111"/>
    <w:rsid w:val="00434F13"/>
    <w:rsid w:val="00435939"/>
    <w:rsid w:val="00437CC7"/>
    <w:rsid w:val="00442B9C"/>
    <w:rsid w:val="00445EFA"/>
    <w:rsid w:val="0044738A"/>
    <w:rsid w:val="004473D3"/>
    <w:rsid w:val="00450B7A"/>
    <w:rsid w:val="00452231"/>
    <w:rsid w:val="00452C86"/>
    <w:rsid w:val="00460C13"/>
    <w:rsid w:val="00463228"/>
    <w:rsid w:val="00463782"/>
    <w:rsid w:val="004667E0"/>
    <w:rsid w:val="0046760E"/>
    <w:rsid w:val="0047025C"/>
    <w:rsid w:val="00470E10"/>
    <w:rsid w:val="0047450C"/>
    <w:rsid w:val="00477A97"/>
    <w:rsid w:val="00481343"/>
    <w:rsid w:val="0048549E"/>
    <w:rsid w:val="004864FA"/>
    <w:rsid w:val="004930C6"/>
    <w:rsid w:val="00493347"/>
    <w:rsid w:val="00496092"/>
    <w:rsid w:val="00496C1B"/>
    <w:rsid w:val="004A08DB"/>
    <w:rsid w:val="004A25D0"/>
    <w:rsid w:val="004A37E8"/>
    <w:rsid w:val="004A7549"/>
    <w:rsid w:val="004B09D4"/>
    <w:rsid w:val="004B309D"/>
    <w:rsid w:val="004B330A"/>
    <w:rsid w:val="004B537B"/>
    <w:rsid w:val="004B7C8E"/>
    <w:rsid w:val="004C3D3C"/>
    <w:rsid w:val="004C3F9E"/>
    <w:rsid w:val="004C5B65"/>
    <w:rsid w:val="004D0EDC"/>
    <w:rsid w:val="004D1220"/>
    <w:rsid w:val="004D14B3"/>
    <w:rsid w:val="004D1529"/>
    <w:rsid w:val="004D2253"/>
    <w:rsid w:val="004D31B2"/>
    <w:rsid w:val="004D5514"/>
    <w:rsid w:val="004D56C3"/>
    <w:rsid w:val="004E0338"/>
    <w:rsid w:val="004E4FF3"/>
    <w:rsid w:val="004E5578"/>
    <w:rsid w:val="004E56A8"/>
    <w:rsid w:val="004F3B55"/>
    <w:rsid w:val="004F428E"/>
    <w:rsid w:val="004F4E46"/>
    <w:rsid w:val="004F6B7D"/>
    <w:rsid w:val="004F6FAC"/>
    <w:rsid w:val="005015F6"/>
    <w:rsid w:val="005030C4"/>
    <w:rsid w:val="005031C5"/>
    <w:rsid w:val="00504FDC"/>
    <w:rsid w:val="005120CC"/>
    <w:rsid w:val="00512B7B"/>
    <w:rsid w:val="00514EA1"/>
    <w:rsid w:val="0051798B"/>
    <w:rsid w:val="00520DFF"/>
    <w:rsid w:val="00521F5A"/>
    <w:rsid w:val="00525E06"/>
    <w:rsid w:val="00526454"/>
    <w:rsid w:val="00531823"/>
    <w:rsid w:val="00534ECC"/>
    <w:rsid w:val="005371FC"/>
    <w:rsid w:val="0053720D"/>
    <w:rsid w:val="00540EF5"/>
    <w:rsid w:val="00541BF3"/>
    <w:rsid w:val="00541CD3"/>
    <w:rsid w:val="005476FA"/>
    <w:rsid w:val="005503DC"/>
    <w:rsid w:val="00550B9F"/>
    <w:rsid w:val="0055595E"/>
    <w:rsid w:val="00557988"/>
    <w:rsid w:val="00561354"/>
    <w:rsid w:val="00562C49"/>
    <w:rsid w:val="00562DEF"/>
    <w:rsid w:val="0056321A"/>
    <w:rsid w:val="00563A35"/>
    <w:rsid w:val="00566596"/>
    <w:rsid w:val="00573540"/>
    <w:rsid w:val="005739B8"/>
    <w:rsid w:val="005741E9"/>
    <w:rsid w:val="005748CF"/>
    <w:rsid w:val="00576BF4"/>
    <w:rsid w:val="005772C6"/>
    <w:rsid w:val="00583651"/>
    <w:rsid w:val="00584270"/>
    <w:rsid w:val="00584738"/>
    <w:rsid w:val="005866E7"/>
    <w:rsid w:val="00591602"/>
    <w:rsid w:val="005920B0"/>
    <w:rsid w:val="0059380D"/>
    <w:rsid w:val="00595A8F"/>
    <w:rsid w:val="00596460"/>
    <w:rsid w:val="005977C2"/>
    <w:rsid w:val="00597BF2"/>
    <w:rsid w:val="005A1F54"/>
    <w:rsid w:val="005A2361"/>
    <w:rsid w:val="005A3020"/>
    <w:rsid w:val="005B134E"/>
    <w:rsid w:val="005B2039"/>
    <w:rsid w:val="005B344F"/>
    <w:rsid w:val="005B3FBA"/>
    <w:rsid w:val="005B4A1D"/>
    <w:rsid w:val="005B674D"/>
    <w:rsid w:val="005C056D"/>
    <w:rsid w:val="005C0AAA"/>
    <w:rsid w:val="005C0CBE"/>
    <w:rsid w:val="005C1FCF"/>
    <w:rsid w:val="005C3F41"/>
    <w:rsid w:val="005D1885"/>
    <w:rsid w:val="005D4A38"/>
    <w:rsid w:val="005E05D4"/>
    <w:rsid w:val="005E2EDA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1005"/>
    <w:rsid w:val="00601214"/>
    <w:rsid w:val="00602683"/>
    <w:rsid w:val="00605A69"/>
    <w:rsid w:val="00606C54"/>
    <w:rsid w:val="00612465"/>
    <w:rsid w:val="00614375"/>
    <w:rsid w:val="00615B0A"/>
    <w:rsid w:val="006168CF"/>
    <w:rsid w:val="0062011B"/>
    <w:rsid w:val="00620F08"/>
    <w:rsid w:val="00625077"/>
    <w:rsid w:val="006269CD"/>
    <w:rsid w:val="00626DE0"/>
    <w:rsid w:val="00630901"/>
    <w:rsid w:val="00631F8E"/>
    <w:rsid w:val="00633387"/>
    <w:rsid w:val="0063440E"/>
    <w:rsid w:val="00636EE9"/>
    <w:rsid w:val="00640950"/>
    <w:rsid w:val="00641AE7"/>
    <w:rsid w:val="00642629"/>
    <w:rsid w:val="006443E5"/>
    <w:rsid w:val="00644516"/>
    <w:rsid w:val="0064782B"/>
    <w:rsid w:val="0065293D"/>
    <w:rsid w:val="00653EFC"/>
    <w:rsid w:val="00654021"/>
    <w:rsid w:val="00661045"/>
    <w:rsid w:val="00663347"/>
    <w:rsid w:val="00666DA8"/>
    <w:rsid w:val="006707C1"/>
    <w:rsid w:val="00671057"/>
    <w:rsid w:val="00675AAF"/>
    <w:rsid w:val="0068031A"/>
    <w:rsid w:val="00680B0E"/>
    <w:rsid w:val="00681B2F"/>
    <w:rsid w:val="0068335F"/>
    <w:rsid w:val="0068478B"/>
    <w:rsid w:val="00687217"/>
    <w:rsid w:val="00693302"/>
    <w:rsid w:val="0069640B"/>
    <w:rsid w:val="006A1B83"/>
    <w:rsid w:val="006A21CD"/>
    <w:rsid w:val="006A5918"/>
    <w:rsid w:val="006A662A"/>
    <w:rsid w:val="006B21B2"/>
    <w:rsid w:val="006B4A4A"/>
    <w:rsid w:val="006C19B2"/>
    <w:rsid w:val="006C4409"/>
    <w:rsid w:val="006C5BB8"/>
    <w:rsid w:val="006C6936"/>
    <w:rsid w:val="006C7B01"/>
    <w:rsid w:val="006D0FE8"/>
    <w:rsid w:val="006D47EA"/>
    <w:rsid w:val="006D4B2B"/>
    <w:rsid w:val="006D4F3C"/>
    <w:rsid w:val="006D5C66"/>
    <w:rsid w:val="006D7002"/>
    <w:rsid w:val="006D75A4"/>
    <w:rsid w:val="006E1B3C"/>
    <w:rsid w:val="006E23FB"/>
    <w:rsid w:val="006E2A92"/>
    <w:rsid w:val="006E325A"/>
    <w:rsid w:val="006E33EC"/>
    <w:rsid w:val="006E3802"/>
    <w:rsid w:val="006E5363"/>
    <w:rsid w:val="006E6C02"/>
    <w:rsid w:val="006E7BCE"/>
    <w:rsid w:val="006F231A"/>
    <w:rsid w:val="006F6B55"/>
    <w:rsid w:val="006F788D"/>
    <w:rsid w:val="006F78E1"/>
    <w:rsid w:val="00701072"/>
    <w:rsid w:val="00701DC9"/>
    <w:rsid w:val="00702054"/>
    <w:rsid w:val="007035A4"/>
    <w:rsid w:val="0070513F"/>
    <w:rsid w:val="00711799"/>
    <w:rsid w:val="00712B78"/>
    <w:rsid w:val="0071393B"/>
    <w:rsid w:val="00713EE2"/>
    <w:rsid w:val="00715243"/>
    <w:rsid w:val="007177FC"/>
    <w:rsid w:val="00717909"/>
    <w:rsid w:val="00720C5E"/>
    <w:rsid w:val="00721701"/>
    <w:rsid w:val="007271CB"/>
    <w:rsid w:val="00731835"/>
    <w:rsid w:val="007341F8"/>
    <w:rsid w:val="00734372"/>
    <w:rsid w:val="00734EB8"/>
    <w:rsid w:val="00735F8B"/>
    <w:rsid w:val="00736119"/>
    <w:rsid w:val="0074090B"/>
    <w:rsid w:val="00741E0A"/>
    <w:rsid w:val="00742D1F"/>
    <w:rsid w:val="00743EBA"/>
    <w:rsid w:val="00744C8E"/>
    <w:rsid w:val="0074707E"/>
    <w:rsid w:val="007516DC"/>
    <w:rsid w:val="00751FD6"/>
    <w:rsid w:val="00752E58"/>
    <w:rsid w:val="00754B80"/>
    <w:rsid w:val="00761918"/>
    <w:rsid w:val="00762F03"/>
    <w:rsid w:val="007635E2"/>
    <w:rsid w:val="0076413B"/>
    <w:rsid w:val="007648AE"/>
    <w:rsid w:val="00764BF8"/>
    <w:rsid w:val="0076514D"/>
    <w:rsid w:val="007717D4"/>
    <w:rsid w:val="00773D59"/>
    <w:rsid w:val="00774DDC"/>
    <w:rsid w:val="00774FD6"/>
    <w:rsid w:val="007778F9"/>
    <w:rsid w:val="00781003"/>
    <w:rsid w:val="00790004"/>
    <w:rsid w:val="007905E7"/>
    <w:rsid w:val="007911FD"/>
    <w:rsid w:val="00793930"/>
    <w:rsid w:val="00793BB5"/>
    <w:rsid w:val="00793DD1"/>
    <w:rsid w:val="00794FEC"/>
    <w:rsid w:val="007A003E"/>
    <w:rsid w:val="007A050F"/>
    <w:rsid w:val="007A1965"/>
    <w:rsid w:val="007A2ED1"/>
    <w:rsid w:val="007A4BE6"/>
    <w:rsid w:val="007B0DC6"/>
    <w:rsid w:val="007B1094"/>
    <w:rsid w:val="007B1762"/>
    <w:rsid w:val="007B3320"/>
    <w:rsid w:val="007C22EE"/>
    <w:rsid w:val="007C301F"/>
    <w:rsid w:val="007C4540"/>
    <w:rsid w:val="007C572B"/>
    <w:rsid w:val="007C65AF"/>
    <w:rsid w:val="007C6A47"/>
    <w:rsid w:val="007D135D"/>
    <w:rsid w:val="007D730F"/>
    <w:rsid w:val="007D75A8"/>
    <w:rsid w:val="007D7CD8"/>
    <w:rsid w:val="007E3AA7"/>
    <w:rsid w:val="007E4B5A"/>
    <w:rsid w:val="007F737D"/>
    <w:rsid w:val="008001B0"/>
    <w:rsid w:val="0080308E"/>
    <w:rsid w:val="00805303"/>
    <w:rsid w:val="00806705"/>
    <w:rsid w:val="00806738"/>
    <w:rsid w:val="00817454"/>
    <w:rsid w:val="00820566"/>
    <w:rsid w:val="008216D5"/>
    <w:rsid w:val="008249CE"/>
    <w:rsid w:val="00831A50"/>
    <w:rsid w:val="00831B3C"/>
    <w:rsid w:val="00831C89"/>
    <w:rsid w:val="00832114"/>
    <w:rsid w:val="008326C4"/>
    <w:rsid w:val="00832A0F"/>
    <w:rsid w:val="00834C46"/>
    <w:rsid w:val="00834DA7"/>
    <w:rsid w:val="00835F56"/>
    <w:rsid w:val="0084093E"/>
    <w:rsid w:val="00841CCB"/>
    <w:rsid w:val="00841CE1"/>
    <w:rsid w:val="008473D8"/>
    <w:rsid w:val="008528DC"/>
    <w:rsid w:val="00852B8C"/>
    <w:rsid w:val="00852ECA"/>
    <w:rsid w:val="00854981"/>
    <w:rsid w:val="0085648D"/>
    <w:rsid w:val="00864B2E"/>
    <w:rsid w:val="00865726"/>
    <w:rsid w:val="00865963"/>
    <w:rsid w:val="00871C1D"/>
    <w:rsid w:val="0087450E"/>
    <w:rsid w:val="00875454"/>
    <w:rsid w:val="00875A82"/>
    <w:rsid w:val="00876100"/>
    <w:rsid w:val="00876CA3"/>
    <w:rsid w:val="008772FE"/>
    <w:rsid w:val="008775F1"/>
    <w:rsid w:val="008821AE"/>
    <w:rsid w:val="00883D3A"/>
    <w:rsid w:val="008854F7"/>
    <w:rsid w:val="00885A9D"/>
    <w:rsid w:val="0089270D"/>
    <w:rsid w:val="008929D2"/>
    <w:rsid w:val="00893636"/>
    <w:rsid w:val="00893B94"/>
    <w:rsid w:val="00896E9D"/>
    <w:rsid w:val="00896F11"/>
    <w:rsid w:val="008A0FB6"/>
    <w:rsid w:val="008A1049"/>
    <w:rsid w:val="008A1C98"/>
    <w:rsid w:val="008A322D"/>
    <w:rsid w:val="008A4D72"/>
    <w:rsid w:val="008A6285"/>
    <w:rsid w:val="008A63B2"/>
    <w:rsid w:val="008A7B52"/>
    <w:rsid w:val="008B345D"/>
    <w:rsid w:val="008B54E6"/>
    <w:rsid w:val="008C1FC2"/>
    <w:rsid w:val="008C2980"/>
    <w:rsid w:val="008C4DD6"/>
    <w:rsid w:val="008C54D0"/>
    <w:rsid w:val="008C5AFB"/>
    <w:rsid w:val="008C7E4D"/>
    <w:rsid w:val="008D07FB"/>
    <w:rsid w:val="008D0C02"/>
    <w:rsid w:val="008D331B"/>
    <w:rsid w:val="008D357D"/>
    <w:rsid w:val="008D435A"/>
    <w:rsid w:val="008E387B"/>
    <w:rsid w:val="008E4E51"/>
    <w:rsid w:val="008E6087"/>
    <w:rsid w:val="008E6BB2"/>
    <w:rsid w:val="008E758D"/>
    <w:rsid w:val="008F10A7"/>
    <w:rsid w:val="008F4365"/>
    <w:rsid w:val="008F755D"/>
    <w:rsid w:val="008F7A39"/>
    <w:rsid w:val="008F7BA2"/>
    <w:rsid w:val="009021E8"/>
    <w:rsid w:val="009031F0"/>
    <w:rsid w:val="00904677"/>
    <w:rsid w:val="00905EE2"/>
    <w:rsid w:val="00911440"/>
    <w:rsid w:val="00911712"/>
    <w:rsid w:val="00911B27"/>
    <w:rsid w:val="00912EA2"/>
    <w:rsid w:val="009170BE"/>
    <w:rsid w:val="00920B55"/>
    <w:rsid w:val="00920B56"/>
    <w:rsid w:val="009262C9"/>
    <w:rsid w:val="00930EB9"/>
    <w:rsid w:val="00931DFA"/>
    <w:rsid w:val="009322CE"/>
    <w:rsid w:val="00933DC7"/>
    <w:rsid w:val="009418F4"/>
    <w:rsid w:val="00942BBC"/>
    <w:rsid w:val="00943815"/>
    <w:rsid w:val="00944180"/>
    <w:rsid w:val="00944AA0"/>
    <w:rsid w:val="00947DA2"/>
    <w:rsid w:val="00950A23"/>
    <w:rsid w:val="00951177"/>
    <w:rsid w:val="00955BA4"/>
    <w:rsid w:val="0096335B"/>
    <w:rsid w:val="009673E8"/>
    <w:rsid w:val="009714F0"/>
    <w:rsid w:val="00974DB8"/>
    <w:rsid w:val="00980661"/>
    <w:rsid w:val="0098093B"/>
    <w:rsid w:val="009856F5"/>
    <w:rsid w:val="009876D4"/>
    <w:rsid w:val="00990667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0D1F"/>
    <w:rsid w:val="009B24B5"/>
    <w:rsid w:val="009B3152"/>
    <w:rsid w:val="009B4E8E"/>
    <w:rsid w:val="009B4EBC"/>
    <w:rsid w:val="009B5ABB"/>
    <w:rsid w:val="009B73CE"/>
    <w:rsid w:val="009C2250"/>
    <w:rsid w:val="009C2461"/>
    <w:rsid w:val="009C2652"/>
    <w:rsid w:val="009C4715"/>
    <w:rsid w:val="009C4C10"/>
    <w:rsid w:val="009C5A15"/>
    <w:rsid w:val="009C6FE2"/>
    <w:rsid w:val="009C7674"/>
    <w:rsid w:val="009D004A"/>
    <w:rsid w:val="009D5758"/>
    <w:rsid w:val="009D5880"/>
    <w:rsid w:val="009D5E0A"/>
    <w:rsid w:val="009E1FD4"/>
    <w:rsid w:val="009E29C3"/>
    <w:rsid w:val="009E2FBE"/>
    <w:rsid w:val="009E3B07"/>
    <w:rsid w:val="009E51D1"/>
    <w:rsid w:val="009E5531"/>
    <w:rsid w:val="009E76EA"/>
    <w:rsid w:val="009F05DB"/>
    <w:rsid w:val="009F171E"/>
    <w:rsid w:val="009F3D2F"/>
    <w:rsid w:val="009F7052"/>
    <w:rsid w:val="00A02668"/>
    <w:rsid w:val="00A02801"/>
    <w:rsid w:val="00A02A96"/>
    <w:rsid w:val="00A06A39"/>
    <w:rsid w:val="00A07F58"/>
    <w:rsid w:val="00A131CB"/>
    <w:rsid w:val="00A14847"/>
    <w:rsid w:val="00A16D6D"/>
    <w:rsid w:val="00A17E24"/>
    <w:rsid w:val="00A21383"/>
    <w:rsid w:val="00A2199F"/>
    <w:rsid w:val="00A21B31"/>
    <w:rsid w:val="00A2360E"/>
    <w:rsid w:val="00A2591D"/>
    <w:rsid w:val="00A26E0C"/>
    <w:rsid w:val="00A32FCB"/>
    <w:rsid w:val="00A34C25"/>
    <w:rsid w:val="00A3507D"/>
    <w:rsid w:val="00A3717A"/>
    <w:rsid w:val="00A40413"/>
    <w:rsid w:val="00A4088C"/>
    <w:rsid w:val="00A4146B"/>
    <w:rsid w:val="00A4456B"/>
    <w:rsid w:val="00A448D4"/>
    <w:rsid w:val="00A452E0"/>
    <w:rsid w:val="00A506DF"/>
    <w:rsid w:val="00A51EA5"/>
    <w:rsid w:val="00A53052"/>
    <w:rsid w:val="00A53742"/>
    <w:rsid w:val="00A557A1"/>
    <w:rsid w:val="00A627AB"/>
    <w:rsid w:val="00A63059"/>
    <w:rsid w:val="00A63723"/>
    <w:rsid w:val="00A63AE3"/>
    <w:rsid w:val="00A651A4"/>
    <w:rsid w:val="00A70466"/>
    <w:rsid w:val="00A71361"/>
    <w:rsid w:val="00A7404D"/>
    <w:rsid w:val="00A740E1"/>
    <w:rsid w:val="00A746E2"/>
    <w:rsid w:val="00A752A4"/>
    <w:rsid w:val="00A753FA"/>
    <w:rsid w:val="00A81E5C"/>
    <w:rsid w:val="00A81FF2"/>
    <w:rsid w:val="00A82189"/>
    <w:rsid w:val="00A83904"/>
    <w:rsid w:val="00A83CC4"/>
    <w:rsid w:val="00A84BCC"/>
    <w:rsid w:val="00A90A79"/>
    <w:rsid w:val="00A90EF3"/>
    <w:rsid w:val="00A96B30"/>
    <w:rsid w:val="00AA3D1C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C7300"/>
    <w:rsid w:val="00AD13DC"/>
    <w:rsid w:val="00AD46FD"/>
    <w:rsid w:val="00AD574A"/>
    <w:rsid w:val="00AD6DE2"/>
    <w:rsid w:val="00AE0A40"/>
    <w:rsid w:val="00AE1ED4"/>
    <w:rsid w:val="00AE21E1"/>
    <w:rsid w:val="00AE2F8D"/>
    <w:rsid w:val="00AE3BAE"/>
    <w:rsid w:val="00AE6A21"/>
    <w:rsid w:val="00AF1AD2"/>
    <w:rsid w:val="00AF1C8F"/>
    <w:rsid w:val="00AF2B68"/>
    <w:rsid w:val="00AF2C92"/>
    <w:rsid w:val="00AF3EC1"/>
    <w:rsid w:val="00AF5025"/>
    <w:rsid w:val="00AF519F"/>
    <w:rsid w:val="00AF5387"/>
    <w:rsid w:val="00AF54B0"/>
    <w:rsid w:val="00AF55F5"/>
    <w:rsid w:val="00AF651E"/>
    <w:rsid w:val="00AF7E86"/>
    <w:rsid w:val="00B024B9"/>
    <w:rsid w:val="00B077FA"/>
    <w:rsid w:val="00B07917"/>
    <w:rsid w:val="00B11CF2"/>
    <w:rsid w:val="00B127D7"/>
    <w:rsid w:val="00B13B0C"/>
    <w:rsid w:val="00B13C10"/>
    <w:rsid w:val="00B14408"/>
    <w:rsid w:val="00B1453A"/>
    <w:rsid w:val="00B20F82"/>
    <w:rsid w:val="00B224EA"/>
    <w:rsid w:val="00B22724"/>
    <w:rsid w:val="00B24F4B"/>
    <w:rsid w:val="00B25BD5"/>
    <w:rsid w:val="00B27EB6"/>
    <w:rsid w:val="00B313AB"/>
    <w:rsid w:val="00B34079"/>
    <w:rsid w:val="00B3793A"/>
    <w:rsid w:val="00B401BA"/>
    <w:rsid w:val="00B407E4"/>
    <w:rsid w:val="00B425B6"/>
    <w:rsid w:val="00B42A72"/>
    <w:rsid w:val="00B441AE"/>
    <w:rsid w:val="00B44FE1"/>
    <w:rsid w:val="00B45A65"/>
    <w:rsid w:val="00B45F33"/>
    <w:rsid w:val="00B46D50"/>
    <w:rsid w:val="00B53170"/>
    <w:rsid w:val="00B548B9"/>
    <w:rsid w:val="00B56DBE"/>
    <w:rsid w:val="00B60F49"/>
    <w:rsid w:val="00B62999"/>
    <w:rsid w:val="00B63BE3"/>
    <w:rsid w:val="00B64885"/>
    <w:rsid w:val="00B64FA3"/>
    <w:rsid w:val="00B66810"/>
    <w:rsid w:val="00B67A36"/>
    <w:rsid w:val="00B72BE3"/>
    <w:rsid w:val="00B73B80"/>
    <w:rsid w:val="00B750EA"/>
    <w:rsid w:val="00B762F3"/>
    <w:rsid w:val="00B770C7"/>
    <w:rsid w:val="00B77F5D"/>
    <w:rsid w:val="00B80F26"/>
    <w:rsid w:val="00B822BD"/>
    <w:rsid w:val="00B842F4"/>
    <w:rsid w:val="00B8739C"/>
    <w:rsid w:val="00B91A7B"/>
    <w:rsid w:val="00B929DD"/>
    <w:rsid w:val="00B93AF6"/>
    <w:rsid w:val="00B95405"/>
    <w:rsid w:val="00B963F1"/>
    <w:rsid w:val="00BA020A"/>
    <w:rsid w:val="00BA5D99"/>
    <w:rsid w:val="00BB025A"/>
    <w:rsid w:val="00BB02A4"/>
    <w:rsid w:val="00BB1270"/>
    <w:rsid w:val="00BB1E44"/>
    <w:rsid w:val="00BB265E"/>
    <w:rsid w:val="00BB4E23"/>
    <w:rsid w:val="00BB5267"/>
    <w:rsid w:val="00BB52B8"/>
    <w:rsid w:val="00BB59D8"/>
    <w:rsid w:val="00BB7E69"/>
    <w:rsid w:val="00BC0E51"/>
    <w:rsid w:val="00BC3C1F"/>
    <w:rsid w:val="00BC5D78"/>
    <w:rsid w:val="00BC7CE7"/>
    <w:rsid w:val="00BD295E"/>
    <w:rsid w:val="00BD4664"/>
    <w:rsid w:val="00BD4B30"/>
    <w:rsid w:val="00BE1193"/>
    <w:rsid w:val="00BE3A0A"/>
    <w:rsid w:val="00BE4062"/>
    <w:rsid w:val="00BE7AFC"/>
    <w:rsid w:val="00BF1D2E"/>
    <w:rsid w:val="00BF4849"/>
    <w:rsid w:val="00BF4EA7"/>
    <w:rsid w:val="00BF6525"/>
    <w:rsid w:val="00C00EDB"/>
    <w:rsid w:val="00C02863"/>
    <w:rsid w:val="00C0383A"/>
    <w:rsid w:val="00C067FF"/>
    <w:rsid w:val="00C12862"/>
    <w:rsid w:val="00C12927"/>
    <w:rsid w:val="00C13D28"/>
    <w:rsid w:val="00C14585"/>
    <w:rsid w:val="00C165A0"/>
    <w:rsid w:val="00C166D5"/>
    <w:rsid w:val="00C20A03"/>
    <w:rsid w:val="00C216CE"/>
    <w:rsid w:val="00C21824"/>
    <w:rsid w:val="00C2184F"/>
    <w:rsid w:val="00C22A78"/>
    <w:rsid w:val="00C23C7E"/>
    <w:rsid w:val="00C246C5"/>
    <w:rsid w:val="00C25A82"/>
    <w:rsid w:val="00C27E36"/>
    <w:rsid w:val="00C30A2A"/>
    <w:rsid w:val="00C3148B"/>
    <w:rsid w:val="00C33993"/>
    <w:rsid w:val="00C4069E"/>
    <w:rsid w:val="00C41ADC"/>
    <w:rsid w:val="00C431CD"/>
    <w:rsid w:val="00C44149"/>
    <w:rsid w:val="00C44410"/>
    <w:rsid w:val="00C44A15"/>
    <w:rsid w:val="00C4630A"/>
    <w:rsid w:val="00C473BE"/>
    <w:rsid w:val="00C523F0"/>
    <w:rsid w:val="00C526D2"/>
    <w:rsid w:val="00C53A91"/>
    <w:rsid w:val="00C55C0D"/>
    <w:rsid w:val="00C5794E"/>
    <w:rsid w:val="00C60968"/>
    <w:rsid w:val="00C63226"/>
    <w:rsid w:val="00C63D39"/>
    <w:rsid w:val="00C63EDD"/>
    <w:rsid w:val="00C65B36"/>
    <w:rsid w:val="00C7292E"/>
    <w:rsid w:val="00C74E88"/>
    <w:rsid w:val="00C77C43"/>
    <w:rsid w:val="00C77CAD"/>
    <w:rsid w:val="00C80924"/>
    <w:rsid w:val="00C8286B"/>
    <w:rsid w:val="00C86ED8"/>
    <w:rsid w:val="00C9168A"/>
    <w:rsid w:val="00C947F8"/>
    <w:rsid w:val="00C9515F"/>
    <w:rsid w:val="00C963C5"/>
    <w:rsid w:val="00C96D76"/>
    <w:rsid w:val="00CA030C"/>
    <w:rsid w:val="00CA1F41"/>
    <w:rsid w:val="00CA32EE"/>
    <w:rsid w:val="00CA4C27"/>
    <w:rsid w:val="00CA5771"/>
    <w:rsid w:val="00CA6A1A"/>
    <w:rsid w:val="00CB1FD0"/>
    <w:rsid w:val="00CB370E"/>
    <w:rsid w:val="00CC0176"/>
    <w:rsid w:val="00CC0F20"/>
    <w:rsid w:val="00CC1E75"/>
    <w:rsid w:val="00CC2E0E"/>
    <w:rsid w:val="00CC361C"/>
    <w:rsid w:val="00CC474B"/>
    <w:rsid w:val="00CC4927"/>
    <w:rsid w:val="00CC658C"/>
    <w:rsid w:val="00CC67BF"/>
    <w:rsid w:val="00CC68C5"/>
    <w:rsid w:val="00CD03B4"/>
    <w:rsid w:val="00CD0843"/>
    <w:rsid w:val="00CD13F4"/>
    <w:rsid w:val="00CD490B"/>
    <w:rsid w:val="00CD4A10"/>
    <w:rsid w:val="00CD4E31"/>
    <w:rsid w:val="00CD5A78"/>
    <w:rsid w:val="00CD7345"/>
    <w:rsid w:val="00CE0B87"/>
    <w:rsid w:val="00CE3363"/>
    <w:rsid w:val="00CE372E"/>
    <w:rsid w:val="00CE43DC"/>
    <w:rsid w:val="00CE6687"/>
    <w:rsid w:val="00CF0A1B"/>
    <w:rsid w:val="00CF19F6"/>
    <w:rsid w:val="00CF2394"/>
    <w:rsid w:val="00CF2F4F"/>
    <w:rsid w:val="00CF536D"/>
    <w:rsid w:val="00D023DA"/>
    <w:rsid w:val="00D02E9D"/>
    <w:rsid w:val="00D10CB8"/>
    <w:rsid w:val="00D125B1"/>
    <w:rsid w:val="00D12806"/>
    <w:rsid w:val="00D12D44"/>
    <w:rsid w:val="00D132A9"/>
    <w:rsid w:val="00D15018"/>
    <w:rsid w:val="00D158AC"/>
    <w:rsid w:val="00D1694C"/>
    <w:rsid w:val="00D205F6"/>
    <w:rsid w:val="00D20F5E"/>
    <w:rsid w:val="00D23B76"/>
    <w:rsid w:val="00D24B4A"/>
    <w:rsid w:val="00D357A4"/>
    <w:rsid w:val="00D379A3"/>
    <w:rsid w:val="00D37E68"/>
    <w:rsid w:val="00D40D88"/>
    <w:rsid w:val="00D45FF3"/>
    <w:rsid w:val="00D4662B"/>
    <w:rsid w:val="00D512CF"/>
    <w:rsid w:val="00D528B9"/>
    <w:rsid w:val="00D53186"/>
    <w:rsid w:val="00D5487D"/>
    <w:rsid w:val="00D56C78"/>
    <w:rsid w:val="00D60140"/>
    <w:rsid w:val="00D6024A"/>
    <w:rsid w:val="00D608B5"/>
    <w:rsid w:val="00D64739"/>
    <w:rsid w:val="00D67BBF"/>
    <w:rsid w:val="00D71F99"/>
    <w:rsid w:val="00D73CA4"/>
    <w:rsid w:val="00D73D71"/>
    <w:rsid w:val="00D74396"/>
    <w:rsid w:val="00D76433"/>
    <w:rsid w:val="00D80284"/>
    <w:rsid w:val="00D81F71"/>
    <w:rsid w:val="00D84831"/>
    <w:rsid w:val="00D8642D"/>
    <w:rsid w:val="00D90A5E"/>
    <w:rsid w:val="00D91A68"/>
    <w:rsid w:val="00D95A68"/>
    <w:rsid w:val="00DA17C7"/>
    <w:rsid w:val="00DA6A9A"/>
    <w:rsid w:val="00DB1D39"/>
    <w:rsid w:val="00DB1EFD"/>
    <w:rsid w:val="00DB3EAF"/>
    <w:rsid w:val="00DB46C6"/>
    <w:rsid w:val="00DC3203"/>
    <w:rsid w:val="00DC3C99"/>
    <w:rsid w:val="00DC4AE2"/>
    <w:rsid w:val="00DC52F5"/>
    <w:rsid w:val="00DC5FD0"/>
    <w:rsid w:val="00DC621D"/>
    <w:rsid w:val="00DC70F0"/>
    <w:rsid w:val="00DD0354"/>
    <w:rsid w:val="00DD06A3"/>
    <w:rsid w:val="00DD21F1"/>
    <w:rsid w:val="00DD27D7"/>
    <w:rsid w:val="00DD3A76"/>
    <w:rsid w:val="00DD458C"/>
    <w:rsid w:val="00DD72E9"/>
    <w:rsid w:val="00DD7605"/>
    <w:rsid w:val="00DE2020"/>
    <w:rsid w:val="00DE3476"/>
    <w:rsid w:val="00DE3CA0"/>
    <w:rsid w:val="00DE50B6"/>
    <w:rsid w:val="00DE68C2"/>
    <w:rsid w:val="00DE7BEA"/>
    <w:rsid w:val="00DF2E7C"/>
    <w:rsid w:val="00DF5553"/>
    <w:rsid w:val="00DF5B84"/>
    <w:rsid w:val="00DF5E2D"/>
    <w:rsid w:val="00DF6D5B"/>
    <w:rsid w:val="00DF771B"/>
    <w:rsid w:val="00DF7EE2"/>
    <w:rsid w:val="00E01BAA"/>
    <w:rsid w:val="00E0282A"/>
    <w:rsid w:val="00E02F9B"/>
    <w:rsid w:val="00E05477"/>
    <w:rsid w:val="00E0658B"/>
    <w:rsid w:val="00E07E14"/>
    <w:rsid w:val="00E14F94"/>
    <w:rsid w:val="00E17336"/>
    <w:rsid w:val="00E17D15"/>
    <w:rsid w:val="00E210B2"/>
    <w:rsid w:val="00E21327"/>
    <w:rsid w:val="00E217C1"/>
    <w:rsid w:val="00E22B95"/>
    <w:rsid w:val="00E263D9"/>
    <w:rsid w:val="00E30331"/>
    <w:rsid w:val="00E30BB8"/>
    <w:rsid w:val="00E31F9C"/>
    <w:rsid w:val="00E40488"/>
    <w:rsid w:val="00E50367"/>
    <w:rsid w:val="00E51ABA"/>
    <w:rsid w:val="00E524CB"/>
    <w:rsid w:val="00E54EC9"/>
    <w:rsid w:val="00E54EE3"/>
    <w:rsid w:val="00E56038"/>
    <w:rsid w:val="00E620E7"/>
    <w:rsid w:val="00E65456"/>
    <w:rsid w:val="00E65A91"/>
    <w:rsid w:val="00E66188"/>
    <w:rsid w:val="00E664FB"/>
    <w:rsid w:val="00E672F0"/>
    <w:rsid w:val="00E70373"/>
    <w:rsid w:val="00E70EB5"/>
    <w:rsid w:val="00E72E40"/>
    <w:rsid w:val="00E73665"/>
    <w:rsid w:val="00E73999"/>
    <w:rsid w:val="00E73BDC"/>
    <w:rsid w:val="00E73E9E"/>
    <w:rsid w:val="00E742AC"/>
    <w:rsid w:val="00E759E6"/>
    <w:rsid w:val="00E81660"/>
    <w:rsid w:val="00E81C6B"/>
    <w:rsid w:val="00E81CB7"/>
    <w:rsid w:val="00E82759"/>
    <w:rsid w:val="00E83A5C"/>
    <w:rsid w:val="00E84E35"/>
    <w:rsid w:val="00E854FE"/>
    <w:rsid w:val="00E85692"/>
    <w:rsid w:val="00E906CC"/>
    <w:rsid w:val="00E91096"/>
    <w:rsid w:val="00E939A0"/>
    <w:rsid w:val="00E97E4E"/>
    <w:rsid w:val="00EA1C3F"/>
    <w:rsid w:val="00EA1CC2"/>
    <w:rsid w:val="00EA2D76"/>
    <w:rsid w:val="00EA4644"/>
    <w:rsid w:val="00EA758A"/>
    <w:rsid w:val="00EB096F"/>
    <w:rsid w:val="00EB199F"/>
    <w:rsid w:val="00EB21A4"/>
    <w:rsid w:val="00EB27C4"/>
    <w:rsid w:val="00EB4DC5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2936"/>
    <w:rsid w:val="00EE37B6"/>
    <w:rsid w:val="00EF0F45"/>
    <w:rsid w:val="00EF2ADC"/>
    <w:rsid w:val="00EF4BA3"/>
    <w:rsid w:val="00EF7463"/>
    <w:rsid w:val="00EF7971"/>
    <w:rsid w:val="00F0001B"/>
    <w:rsid w:val="00F002EF"/>
    <w:rsid w:val="00F01EE9"/>
    <w:rsid w:val="00F03D9A"/>
    <w:rsid w:val="00F04900"/>
    <w:rsid w:val="00F0523B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772"/>
    <w:rsid w:val="00F43B9D"/>
    <w:rsid w:val="00F44D5E"/>
    <w:rsid w:val="00F46CB8"/>
    <w:rsid w:val="00F53A35"/>
    <w:rsid w:val="00F55A3D"/>
    <w:rsid w:val="00F561F9"/>
    <w:rsid w:val="00F5744B"/>
    <w:rsid w:val="00F61209"/>
    <w:rsid w:val="00F6259E"/>
    <w:rsid w:val="00F65DD4"/>
    <w:rsid w:val="00F672B2"/>
    <w:rsid w:val="00F74F47"/>
    <w:rsid w:val="00F80117"/>
    <w:rsid w:val="00F83973"/>
    <w:rsid w:val="00F87FA3"/>
    <w:rsid w:val="00F93D8C"/>
    <w:rsid w:val="00F95333"/>
    <w:rsid w:val="00F975F5"/>
    <w:rsid w:val="00FA3102"/>
    <w:rsid w:val="00FA48D4"/>
    <w:rsid w:val="00FA54FA"/>
    <w:rsid w:val="00FA6075"/>
    <w:rsid w:val="00FA6D39"/>
    <w:rsid w:val="00FA7734"/>
    <w:rsid w:val="00FB227E"/>
    <w:rsid w:val="00FB3D61"/>
    <w:rsid w:val="00FB44CE"/>
    <w:rsid w:val="00FB5009"/>
    <w:rsid w:val="00FB76AB"/>
    <w:rsid w:val="00FC4EC4"/>
    <w:rsid w:val="00FD03FE"/>
    <w:rsid w:val="00FD126E"/>
    <w:rsid w:val="00FD3C36"/>
    <w:rsid w:val="00FD44D5"/>
    <w:rsid w:val="00FD4D81"/>
    <w:rsid w:val="00FD60C6"/>
    <w:rsid w:val="00FD63CA"/>
    <w:rsid w:val="00FD7498"/>
    <w:rsid w:val="00FD7FB3"/>
    <w:rsid w:val="00FE4713"/>
    <w:rsid w:val="00FF1F44"/>
    <w:rsid w:val="00FF225E"/>
    <w:rsid w:val="00FF27E6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DA1526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berschrift1">
    <w:name w:val="heading 1"/>
    <w:basedOn w:val="Standard"/>
    <w:next w:val="Paragraph"/>
    <w:link w:val="berschrift1Zchn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Paragraph"/>
    <w:link w:val="berschrift2Zchn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berschrift3">
    <w:name w:val="heading 3"/>
    <w:basedOn w:val="Standard"/>
    <w:next w:val="Paragraph"/>
    <w:link w:val="berschrift3Zchn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berschrift4">
    <w:name w:val="heading 4"/>
    <w:basedOn w:val="Paragraph"/>
    <w:next w:val="Newparagraph"/>
    <w:link w:val="berschrift4Zchn"/>
    <w:rsid w:val="00F43B9D"/>
    <w:pPr>
      <w:spacing w:before="360"/>
      <w:outlineLvl w:val="3"/>
    </w:pPr>
    <w:rPr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ticletitle">
    <w:name w:val="Article title"/>
    <w:basedOn w:val="Standard"/>
    <w:next w:val="Standard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Standard"/>
    <w:next w:val="Standard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Standard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Standard"/>
    <w:qFormat/>
    <w:rsid w:val="00CC474B"/>
  </w:style>
  <w:style w:type="paragraph" w:customStyle="1" w:styleId="Abstract">
    <w:name w:val="Abstract"/>
    <w:basedOn w:val="Standard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Standard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Standard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Standard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Standard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Standard"/>
    <w:next w:val="Standard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Standard"/>
    <w:next w:val="Standard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Standard"/>
    <w:next w:val="Standard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Standard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Standard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Standard"/>
    <w:next w:val="Standard"/>
    <w:rsid w:val="00562DEF"/>
  </w:style>
  <w:style w:type="paragraph" w:customStyle="1" w:styleId="Paragraph">
    <w:name w:val="Paragraph"/>
    <w:basedOn w:val="Standard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Standard"/>
    <w:link w:val="NewparagraphZchn"/>
    <w:qFormat/>
    <w:rsid w:val="00AE2F8D"/>
    <w:pPr>
      <w:ind w:firstLine="720"/>
    </w:pPr>
  </w:style>
  <w:style w:type="paragraph" w:styleId="Standardeinzug">
    <w:name w:val="Normal Indent"/>
    <w:basedOn w:val="Standard"/>
    <w:rsid w:val="00526454"/>
    <w:pPr>
      <w:ind w:left="720"/>
    </w:pPr>
  </w:style>
  <w:style w:type="paragraph" w:customStyle="1" w:styleId="References">
    <w:name w:val="References"/>
    <w:basedOn w:val="Standard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berschrift2Zchn">
    <w:name w:val="Überschrift 2 Zchn"/>
    <w:basedOn w:val="Absatz-Standardschriftart"/>
    <w:link w:val="berschrift2"/>
    <w:rsid w:val="008D07FB"/>
    <w:rPr>
      <w:rFonts w:cs="Arial"/>
      <w:b/>
      <w:bCs/>
      <w:i/>
      <w:iCs/>
      <w:sz w:val="24"/>
      <w:szCs w:val="28"/>
    </w:rPr>
  </w:style>
  <w:style w:type="character" w:customStyle="1" w:styleId="berschrift1Zchn">
    <w:name w:val="Überschrift 1 Zchn"/>
    <w:basedOn w:val="Absatz-Standardschriftart"/>
    <w:link w:val="berschrift1"/>
    <w:rsid w:val="00AE1ED4"/>
    <w:rPr>
      <w:rFonts w:cs="Arial"/>
      <w:b/>
      <w:bCs/>
      <w:kern w:val="32"/>
      <w:sz w:val="24"/>
      <w:szCs w:val="32"/>
    </w:rPr>
  </w:style>
  <w:style w:type="character" w:customStyle="1" w:styleId="berschrift3Zchn">
    <w:name w:val="Überschrift 3 Zchn"/>
    <w:basedOn w:val="Absatz-Standardschriftart"/>
    <w:link w:val="berschrift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unotentext">
    <w:name w:val="footnote text"/>
    <w:basedOn w:val="Standard"/>
    <w:link w:val="FunotentextZchn"/>
    <w:autoRedefine/>
    <w:rsid w:val="006C19B2"/>
    <w:pPr>
      <w:ind w:left="284" w:hanging="284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C19B2"/>
    <w:rPr>
      <w:sz w:val="22"/>
    </w:rPr>
  </w:style>
  <w:style w:type="character" w:styleId="Funotenzeichen">
    <w:name w:val="footnote reference"/>
    <w:basedOn w:val="Absatz-Standardschriftart"/>
    <w:rsid w:val="00AF2C92"/>
    <w:rPr>
      <w:vertAlign w:val="superscript"/>
    </w:rPr>
  </w:style>
  <w:style w:type="paragraph" w:styleId="Endnotentext">
    <w:name w:val="endnote text"/>
    <w:basedOn w:val="Standard"/>
    <w:link w:val="EndnotentextZchn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6C19B2"/>
    <w:rPr>
      <w:sz w:val="22"/>
    </w:rPr>
  </w:style>
  <w:style w:type="character" w:styleId="Endnotenzeichen">
    <w:name w:val="endnote reference"/>
    <w:basedOn w:val="Absatz-Standardschriftart"/>
    <w:rsid w:val="00EC571B"/>
    <w:rPr>
      <w:vertAlign w:val="superscript"/>
    </w:rPr>
  </w:style>
  <w:style w:type="character" w:customStyle="1" w:styleId="berschrift4Zchn">
    <w:name w:val="Überschrift 4 Zchn"/>
    <w:basedOn w:val="Absatz-Standardschriftart"/>
    <w:link w:val="berschrift4"/>
    <w:rsid w:val="00F43B9D"/>
    <w:rPr>
      <w:bCs/>
      <w:sz w:val="24"/>
      <w:szCs w:val="28"/>
    </w:rPr>
  </w:style>
  <w:style w:type="paragraph" w:styleId="Kopfzeile">
    <w:name w:val="header"/>
    <w:basedOn w:val="Standard"/>
    <w:link w:val="KopfzeileZchn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KopfzeileZchn">
    <w:name w:val="Kopfzeile Zchn"/>
    <w:basedOn w:val="Absatz-Standardschriftart"/>
    <w:link w:val="Kopfzeile"/>
    <w:rsid w:val="003F193A"/>
    <w:rPr>
      <w:rFonts w:eastAsia="Times New Roman"/>
      <w:sz w:val="24"/>
      <w:szCs w:val="24"/>
      <w:lang w:eastAsia="en-GB"/>
    </w:rPr>
  </w:style>
  <w:style w:type="paragraph" w:styleId="Fuzeile">
    <w:name w:val="footer"/>
    <w:basedOn w:val="Standard"/>
    <w:link w:val="FuzeileZchn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uzeileZchn">
    <w:name w:val="Fußzeile Zchn"/>
    <w:basedOn w:val="Absatz-Standardschriftart"/>
    <w:link w:val="Fuzeile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customStyle="1" w:styleId="EndNoteBibliographyTitle">
    <w:name w:val="EndNote Bibliography Title"/>
    <w:basedOn w:val="Standard"/>
    <w:link w:val="EndNoteBibliographyTitleZchn"/>
    <w:rsid w:val="00C473BE"/>
    <w:pPr>
      <w:jc w:val="center"/>
    </w:pPr>
    <w:rPr>
      <w:noProof/>
    </w:rPr>
  </w:style>
  <w:style w:type="character" w:customStyle="1" w:styleId="NewparagraphZchn">
    <w:name w:val="New paragraph Zchn"/>
    <w:basedOn w:val="Absatz-Standardschriftart"/>
    <w:link w:val="Newparagraph"/>
    <w:rsid w:val="00C473BE"/>
    <w:rPr>
      <w:sz w:val="24"/>
      <w:szCs w:val="24"/>
    </w:rPr>
  </w:style>
  <w:style w:type="character" w:customStyle="1" w:styleId="EndNoteBibliographyTitleZchn">
    <w:name w:val="EndNote Bibliography Title Zchn"/>
    <w:basedOn w:val="NewparagraphZchn"/>
    <w:link w:val="EndNoteBibliographyTitle"/>
    <w:rsid w:val="00C473BE"/>
    <w:rPr>
      <w:noProof/>
      <w:sz w:val="24"/>
      <w:szCs w:val="24"/>
    </w:rPr>
  </w:style>
  <w:style w:type="paragraph" w:customStyle="1" w:styleId="EndNoteBibliography">
    <w:name w:val="EndNote Bibliography"/>
    <w:basedOn w:val="Standard"/>
    <w:link w:val="EndNoteBibliographyZchn"/>
    <w:rsid w:val="00C473BE"/>
    <w:pPr>
      <w:spacing w:line="240" w:lineRule="auto"/>
    </w:pPr>
    <w:rPr>
      <w:noProof/>
    </w:rPr>
  </w:style>
  <w:style w:type="character" w:customStyle="1" w:styleId="EndNoteBibliographyZchn">
    <w:name w:val="EndNote Bibliography Zchn"/>
    <w:basedOn w:val="NewparagraphZchn"/>
    <w:link w:val="EndNoteBibliography"/>
    <w:rsid w:val="00C473BE"/>
    <w:rPr>
      <w:noProof/>
      <w:sz w:val="24"/>
      <w:szCs w:val="24"/>
    </w:rPr>
  </w:style>
  <w:style w:type="character" w:styleId="Hyperlink">
    <w:name w:val="Hyperlink"/>
    <w:basedOn w:val="Absatz-Standardschriftart"/>
    <w:unhideWhenUsed/>
    <w:rsid w:val="00C473BE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473B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A4146B"/>
    <w:rPr>
      <w:rFonts w:asciiTheme="minorHAnsi" w:eastAsiaTheme="minorEastAsia" w:hAnsiTheme="minorHAnsi" w:cstheme="minorBidi"/>
      <w:sz w:val="24"/>
      <w:szCs w:val="24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326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de-CH"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26E35"/>
    <w:rPr>
      <w:rFonts w:ascii="Courier New" w:hAnsi="Courier New" w:cs="Courier New"/>
      <w:lang w:val="de-CH" w:eastAsia="de-CH"/>
    </w:rPr>
  </w:style>
  <w:style w:type="character" w:styleId="Kommentarzeichen">
    <w:name w:val="annotation reference"/>
    <w:basedOn w:val="Absatz-Standardschriftart"/>
    <w:semiHidden/>
    <w:unhideWhenUsed/>
    <w:rsid w:val="00227CA6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227CA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227CA6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27C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27CA6"/>
    <w:rPr>
      <w:b/>
      <w:bCs/>
    </w:rPr>
  </w:style>
  <w:style w:type="character" w:styleId="BesuchterLink">
    <w:name w:val="FollowedHyperlink"/>
    <w:basedOn w:val="Absatz-Standardschriftart"/>
    <w:semiHidden/>
    <w:unhideWhenUsed/>
    <w:rsid w:val="005C0AAA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semiHidden/>
    <w:unhideWhenUsed/>
    <w:rsid w:val="00F437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43772"/>
    <w:rPr>
      <w:rFonts w:ascii="Segoe UI" w:hAnsi="Segoe UI" w:cs="Segoe UI"/>
      <w:sz w:val="18"/>
      <w:szCs w:val="18"/>
    </w:rPr>
  </w:style>
  <w:style w:type="paragraph" w:styleId="berarbeitung">
    <w:name w:val="Revision"/>
    <w:hidden/>
    <w:semiHidden/>
    <w:rsid w:val="00E83A5C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7CAD"/>
    <w:rPr>
      <w:color w:val="605E5C"/>
      <w:shd w:val="clear" w:color="auto" w:fill="E1DFDD"/>
    </w:rPr>
  </w:style>
  <w:style w:type="paragraph" w:styleId="Listenabsatz">
    <w:name w:val="List Paragraph"/>
    <w:basedOn w:val="Standard"/>
    <w:rsid w:val="001C5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975ED7EA1D4546973544B85513B8BF" ma:contentTypeVersion="17" ma:contentTypeDescription="Ein neues Dokument erstellen." ma:contentTypeScope="" ma:versionID="b267c3886f99771fe5b095138b259ada">
  <xsd:schema xmlns:xsd="http://www.w3.org/2001/XMLSchema" xmlns:xs="http://www.w3.org/2001/XMLSchema" xmlns:p="http://schemas.microsoft.com/office/2006/metadata/properties" xmlns:ns2="9204aad9-73e8-46d9-a8ab-577f83103b52" xmlns:ns3="a36ac74e-8baf-4da7-afdf-c096294931a1" targetNamespace="http://schemas.microsoft.com/office/2006/metadata/properties" ma:root="true" ma:fieldsID="2957ea7831a66dc0ef61023d54c575d6" ns2:_="" ns3:_="">
    <xsd:import namespace="9204aad9-73e8-46d9-a8ab-577f83103b52"/>
    <xsd:import namespace="a36ac74e-8baf-4da7-afdf-c09629493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4aad9-73e8-46d9-a8ab-577f83103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5762c749-3c58-4e44-b2b3-1d952cc78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ac74e-8baf-4da7-afdf-c096294931a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72b35a2-223c-446b-b029-a9ecf90190ca}" ma:internalName="TaxCatchAll" ma:showField="CatchAllData" ma:web="a36ac74e-8baf-4da7-afdf-c09629493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1552F-B665-4CFE-8ECE-977419E86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6CF3FD-F592-455D-9AC2-CF39C7970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4aad9-73e8-46d9-a8ab-577f83103b52"/>
    <ds:schemaRef ds:uri="a36ac74e-8baf-4da7-afdf-c09629493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58B31-64ED-4513-83FE-AEDA01A0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966</Characters>
  <Application>Microsoft Office Word</Application>
  <DocSecurity>0</DocSecurity>
  <Lines>113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2024-01-25T12:00:00Z</dcterms:created>
  <dcterms:modified xsi:type="dcterms:W3CDTF">2024-01-25T12:52:00Z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2e79c6bbf28c3668c255ab98a31e62cf70a1bbf7e3c91017bf51eff6e5fc8fa7</vt:lpwstr>
  </property>
</Properties>
</file>