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5CC08" w14:textId="4BA53421" w:rsidR="007660FB" w:rsidRPr="00C86823" w:rsidRDefault="00BB7072">
      <w:pPr>
        <w:rPr>
          <w:rFonts w:ascii="Times New Roman" w:hAnsi="Times New Roman" w:cs="Times New Roman"/>
          <w:sz w:val="24"/>
          <w:szCs w:val="24"/>
        </w:rPr>
      </w:pPr>
      <w:r w:rsidRPr="00C86823">
        <w:rPr>
          <w:rFonts w:ascii="Times New Roman" w:hAnsi="Times New Roman" w:cs="Times New Roman"/>
          <w:sz w:val="24"/>
          <w:szCs w:val="24"/>
        </w:rPr>
        <w:t xml:space="preserve">Supplementary File </w:t>
      </w:r>
      <w:r w:rsidR="00EC4300" w:rsidRPr="00C86823">
        <w:rPr>
          <w:rFonts w:ascii="Times New Roman" w:hAnsi="Times New Roman" w:cs="Times New Roman"/>
          <w:sz w:val="24"/>
          <w:szCs w:val="24"/>
        </w:rPr>
        <w:t>4</w:t>
      </w:r>
      <w:r w:rsidRPr="00C86823">
        <w:rPr>
          <w:rFonts w:ascii="Times New Roman" w:hAnsi="Times New Roman" w:cs="Times New Roman"/>
          <w:sz w:val="24"/>
          <w:szCs w:val="24"/>
        </w:rPr>
        <w:t xml:space="preserve">. </w:t>
      </w:r>
      <w:r w:rsidR="00C6563A" w:rsidRPr="00C86823">
        <w:rPr>
          <w:rFonts w:ascii="Times New Roman" w:hAnsi="Times New Roman" w:cs="Times New Roman"/>
          <w:sz w:val="24"/>
          <w:szCs w:val="24"/>
        </w:rPr>
        <w:t>Excluded papers at the full text stage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0692"/>
      </w:tblGrid>
      <w:tr w:rsidR="00C86823" w:rsidRPr="00C86823" w14:paraId="1193959D" w14:textId="77777777" w:rsidTr="0004492E">
        <w:tc>
          <w:tcPr>
            <w:tcW w:w="3256" w:type="dxa"/>
          </w:tcPr>
          <w:p w14:paraId="3936434F" w14:textId="3AE2A00C" w:rsidR="00C6563A" w:rsidRPr="00C86823" w:rsidRDefault="00005EF6">
            <w:pPr>
              <w:rPr>
                <w:rFonts w:ascii="Times New Roman" w:hAnsi="Times New Roman" w:cs="Times New Roman"/>
                <w:b/>
                <w:bCs/>
              </w:rPr>
            </w:pPr>
            <w:r w:rsidRPr="00C86823">
              <w:rPr>
                <w:rFonts w:ascii="Times New Roman" w:hAnsi="Times New Roman" w:cs="Times New Roman"/>
                <w:b/>
                <w:bCs/>
              </w:rPr>
              <w:t>First a</w:t>
            </w:r>
            <w:r w:rsidR="00C6563A" w:rsidRPr="00C86823">
              <w:rPr>
                <w:rFonts w:ascii="Times New Roman" w:hAnsi="Times New Roman" w:cs="Times New Roman"/>
                <w:b/>
                <w:bCs/>
              </w:rPr>
              <w:t>uthor</w:t>
            </w:r>
            <w:r w:rsidRPr="00C86823">
              <w:rPr>
                <w:rFonts w:ascii="Times New Roman" w:hAnsi="Times New Roman" w:cs="Times New Roman"/>
                <w:b/>
                <w:bCs/>
              </w:rPr>
              <w:t xml:space="preserve"> and </w:t>
            </w:r>
            <w:r w:rsidR="00C6563A" w:rsidRPr="00C86823">
              <w:rPr>
                <w:rFonts w:ascii="Times New Roman" w:hAnsi="Times New Roman" w:cs="Times New Roman"/>
                <w:b/>
                <w:bCs/>
              </w:rPr>
              <w:t xml:space="preserve">year, </w:t>
            </w:r>
            <w:r w:rsidRPr="00C86823">
              <w:rPr>
                <w:rFonts w:ascii="Times New Roman" w:hAnsi="Times New Roman" w:cs="Times New Roman"/>
                <w:b/>
                <w:bCs/>
              </w:rPr>
              <w:t>or trial number</w:t>
            </w:r>
          </w:p>
        </w:tc>
        <w:tc>
          <w:tcPr>
            <w:tcW w:w="10692" w:type="dxa"/>
          </w:tcPr>
          <w:p w14:paraId="71C0EEBC" w14:textId="5C81B18A" w:rsidR="00C6563A" w:rsidRPr="00C86823" w:rsidRDefault="00C6563A">
            <w:pPr>
              <w:rPr>
                <w:rFonts w:ascii="Times New Roman" w:hAnsi="Times New Roman" w:cs="Times New Roman"/>
                <w:b/>
                <w:bCs/>
              </w:rPr>
            </w:pPr>
            <w:r w:rsidRPr="00C86823">
              <w:rPr>
                <w:rFonts w:ascii="Times New Roman" w:hAnsi="Times New Roman" w:cs="Times New Roman"/>
                <w:b/>
                <w:bCs/>
              </w:rPr>
              <w:t>Reason for exclusion</w:t>
            </w:r>
          </w:p>
        </w:tc>
      </w:tr>
      <w:tr w:rsidR="00C86823" w:rsidRPr="00C86823" w14:paraId="2B83EF1E" w14:textId="77777777" w:rsidTr="0004492E">
        <w:tc>
          <w:tcPr>
            <w:tcW w:w="3256" w:type="dxa"/>
          </w:tcPr>
          <w:p w14:paraId="65DF707D" w14:textId="2DC5DFDE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Andersson</w:t>
            </w:r>
            <w:proofErr w:type="spellEnd"/>
            <w:r w:rsidRPr="00C86823">
              <w:rPr>
                <w:rFonts w:ascii="Times New Roman" w:hAnsi="Times New Roman" w:cs="Times New Roman"/>
              </w:rPr>
              <w:t xml:space="preserve">, A. L., (2005). </w:t>
            </w:r>
          </w:p>
        </w:tc>
        <w:tc>
          <w:tcPr>
            <w:tcW w:w="10692" w:type="dxa"/>
          </w:tcPr>
          <w:p w14:paraId="47EB5E0D" w14:textId="3F772A53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>. Sample described using ISS, not injury type</w:t>
            </w:r>
            <w:r w:rsidR="00C76721" w:rsidRPr="00C86823">
              <w:rPr>
                <w:rFonts w:ascii="Times New Roman" w:hAnsi="Times New Roman" w:cs="Times New Roman"/>
              </w:rPr>
              <w:t>, unable to get injury type data</w:t>
            </w:r>
          </w:p>
        </w:tc>
      </w:tr>
      <w:tr w:rsidR="00C86823" w:rsidRPr="00C86823" w14:paraId="5A3B0F29" w14:textId="77777777" w:rsidTr="0004492E">
        <w:tc>
          <w:tcPr>
            <w:tcW w:w="3256" w:type="dxa"/>
          </w:tcPr>
          <w:p w14:paraId="7F7915EE" w14:textId="2BB807B0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Beer, A., (2012).</w:t>
            </w:r>
          </w:p>
        </w:tc>
        <w:tc>
          <w:tcPr>
            <w:tcW w:w="10692" w:type="dxa"/>
          </w:tcPr>
          <w:p w14:paraId="634B48F7" w14:textId="5ECA95D0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Not from RTC specifically. </w:t>
            </w:r>
          </w:p>
        </w:tc>
      </w:tr>
      <w:tr w:rsidR="00C86823" w:rsidRPr="00C86823" w14:paraId="4B2C8168" w14:textId="77777777" w:rsidTr="0004492E">
        <w:tc>
          <w:tcPr>
            <w:tcW w:w="3256" w:type="dxa"/>
          </w:tcPr>
          <w:p w14:paraId="26C17329" w14:textId="14918F67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Christensen, M. C., (2011).</w:t>
            </w:r>
          </w:p>
        </w:tc>
        <w:tc>
          <w:tcPr>
            <w:tcW w:w="10692" w:type="dxa"/>
          </w:tcPr>
          <w:p w14:paraId="666BA882" w14:textId="50C362C2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Blunt/penetrating trauma not musculoskeletal specifically. </w:t>
            </w:r>
          </w:p>
        </w:tc>
      </w:tr>
      <w:tr w:rsidR="00C86823" w:rsidRPr="00C86823" w14:paraId="37574746" w14:textId="77777777" w:rsidTr="0004492E">
        <w:tc>
          <w:tcPr>
            <w:tcW w:w="3256" w:type="dxa"/>
          </w:tcPr>
          <w:p w14:paraId="056D4821" w14:textId="0D096E0C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Classen</w:t>
            </w:r>
            <w:proofErr w:type="spellEnd"/>
            <w:r w:rsidRPr="00C86823">
              <w:rPr>
                <w:rFonts w:ascii="Times New Roman" w:hAnsi="Times New Roman" w:cs="Times New Roman"/>
              </w:rPr>
              <w:t>, S., (2017).</w:t>
            </w:r>
          </w:p>
        </w:tc>
        <w:tc>
          <w:tcPr>
            <w:tcW w:w="10692" w:type="dxa"/>
          </w:tcPr>
          <w:p w14:paraId="4C74C931" w14:textId="7F2D4C3A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Combat veterans with </w:t>
            </w:r>
            <w:proofErr w:type="spellStart"/>
            <w:r w:rsidR="00D33D6D" w:rsidRPr="00C86823">
              <w:rPr>
                <w:rFonts w:ascii="Times New Roman" w:hAnsi="Times New Roman" w:cs="Times New Roman"/>
              </w:rPr>
              <w:t>polytrauma</w:t>
            </w:r>
            <w:proofErr w:type="spellEnd"/>
            <w:r w:rsidR="00D33D6D" w:rsidRPr="00C8682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86823" w:rsidRPr="00C86823" w14:paraId="22EAF9D2" w14:textId="77777777" w:rsidTr="0004492E">
        <w:tc>
          <w:tcPr>
            <w:tcW w:w="3256" w:type="dxa"/>
          </w:tcPr>
          <w:p w14:paraId="2A56268B" w14:textId="18C57FA5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Ehrenborg</w:t>
            </w:r>
            <w:proofErr w:type="spellEnd"/>
            <w:r w:rsidRPr="00C86823">
              <w:rPr>
                <w:rFonts w:ascii="Times New Roman" w:hAnsi="Times New Roman" w:cs="Times New Roman"/>
              </w:rPr>
              <w:t>, C. (2010).</w:t>
            </w:r>
          </w:p>
        </w:tc>
        <w:tc>
          <w:tcPr>
            <w:tcW w:w="10692" w:type="dxa"/>
          </w:tcPr>
          <w:p w14:paraId="46115B5E" w14:textId="71D14DBE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>. Not from RTC specifically</w:t>
            </w:r>
            <w:r w:rsidR="00D462F0" w:rsidRPr="00C86823">
              <w:rPr>
                <w:rFonts w:ascii="Times New Roman" w:hAnsi="Times New Roman" w:cs="Times New Roman"/>
              </w:rPr>
              <w:t xml:space="preserve"> and no information about cause of injury. </w:t>
            </w:r>
          </w:p>
        </w:tc>
      </w:tr>
      <w:tr w:rsidR="00C86823" w:rsidRPr="00C86823" w14:paraId="3EEF408D" w14:textId="77777777" w:rsidTr="0004492E">
        <w:tc>
          <w:tcPr>
            <w:tcW w:w="3256" w:type="dxa"/>
          </w:tcPr>
          <w:p w14:paraId="2B7EAA82" w14:textId="24E391AC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Faux, S. G., (2015).</w:t>
            </w:r>
          </w:p>
        </w:tc>
        <w:tc>
          <w:tcPr>
            <w:tcW w:w="10692" w:type="dxa"/>
          </w:tcPr>
          <w:p w14:paraId="35600010" w14:textId="374115FC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>. Not musculoskeletal specifically.</w:t>
            </w:r>
          </w:p>
        </w:tc>
      </w:tr>
      <w:tr w:rsidR="00C86823" w:rsidRPr="00C86823" w14:paraId="6CCCB45E" w14:textId="77777777" w:rsidTr="0004492E">
        <w:tc>
          <w:tcPr>
            <w:tcW w:w="3256" w:type="dxa"/>
          </w:tcPr>
          <w:p w14:paraId="7B8C39C9" w14:textId="09617D54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Franzen</w:t>
            </w:r>
            <w:proofErr w:type="spellEnd"/>
            <w:r w:rsidRPr="00C86823">
              <w:rPr>
                <w:rFonts w:ascii="Times New Roman" w:hAnsi="Times New Roman" w:cs="Times New Roman"/>
              </w:rPr>
              <w:t>, C., (2009).</w:t>
            </w:r>
          </w:p>
        </w:tc>
        <w:tc>
          <w:tcPr>
            <w:tcW w:w="10692" w:type="dxa"/>
          </w:tcPr>
          <w:p w14:paraId="4D91C8AF" w14:textId="42737312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73369F37" w14:textId="77777777" w:rsidTr="0004492E">
        <w:tc>
          <w:tcPr>
            <w:tcW w:w="3256" w:type="dxa"/>
          </w:tcPr>
          <w:p w14:paraId="4E175FE6" w14:textId="798C6989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Ganesh, G. S., (2015).</w:t>
            </w:r>
          </w:p>
        </w:tc>
        <w:tc>
          <w:tcPr>
            <w:tcW w:w="10692" w:type="dxa"/>
          </w:tcPr>
          <w:p w14:paraId="71C6D06B" w14:textId="62124058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7E21326E" w14:textId="77777777" w:rsidTr="0004492E">
        <w:tc>
          <w:tcPr>
            <w:tcW w:w="3256" w:type="dxa"/>
          </w:tcPr>
          <w:p w14:paraId="2AD0E863" w14:textId="08D79DE7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Huang, Y. Y., (2021). </w:t>
            </w:r>
          </w:p>
        </w:tc>
        <w:tc>
          <w:tcPr>
            <w:tcW w:w="10692" w:type="dxa"/>
          </w:tcPr>
          <w:p w14:paraId="2B6FE141" w14:textId="713B62C2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37EA40F6" w14:textId="77777777" w:rsidTr="0004492E">
        <w:tc>
          <w:tcPr>
            <w:tcW w:w="3256" w:type="dxa"/>
          </w:tcPr>
          <w:p w14:paraId="49390B5C" w14:textId="5D7D527C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Janssen, C., (2009).</w:t>
            </w:r>
          </w:p>
        </w:tc>
        <w:tc>
          <w:tcPr>
            <w:tcW w:w="10692" w:type="dxa"/>
          </w:tcPr>
          <w:p w14:paraId="2C75A290" w14:textId="0E4890CF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365CB319" w14:textId="77777777" w:rsidTr="0004492E">
        <w:tc>
          <w:tcPr>
            <w:tcW w:w="3256" w:type="dxa"/>
          </w:tcPr>
          <w:p w14:paraId="74D4281D" w14:textId="35251986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Khan, I., (2020). </w:t>
            </w:r>
          </w:p>
        </w:tc>
        <w:tc>
          <w:tcPr>
            <w:tcW w:w="10692" w:type="dxa"/>
          </w:tcPr>
          <w:p w14:paraId="0A13D846" w14:textId="10E81112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79664E17" w14:textId="77777777" w:rsidTr="0004492E">
        <w:tc>
          <w:tcPr>
            <w:tcW w:w="3256" w:type="dxa"/>
          </w:tcPr>
          <w:p w14:paraId="05A608E6" w14:textId="4DB75756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Klobas</w:t>
            </w:r>
            <w:proofErr w:type="spellEnd"/>
            <w:r w:rsidRPr="00C86823">
              <w:rPr>
                <w:rFonts w:ascii="Times New Roman" w:hAnsi="Times New Roman" w:cs="Times New Roman"/>
              </w:rPr>
              <w:t>, L., (2006).</w:t>
            </w:r>
          </w:p>
        </w:tc>
        <w:tc>
          <w:tcPr>
            <w:tcW w:w="10692" w:type="dxa"/>
          </w:tcPr>
          <w:p w14:paraId="4DB0241D" w14:textId="31E39809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366AD786" w14:textId="77777777" w:rsidTr="0004492E">
        <w:tc>
          <w:tcPr>
            <w:tcW w:w="3256" w:type="dxa"/>
          </w:tcPr>
          <w:p w14:paraId="70FEC03A" w14:textId="0D126F69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Larsman</w:t>
            </w:r>
            <w:proofErr w:type="spellEnd"/>
            <w:r w:rsidRPr="00C86823">
              <w:rPr>
                <w:rFonts w:ascii="Times New Roman" w:hAnsi="Times New Roman" w:cs="Times New Roman"/>
              </w:rPr>
              <w:t>, P., (2010).</w:t>
            </w:r>
          </w:p>
        </w:tc>
        <w:tc>
          <w:tcPr>
            <w:tcW w:w="10692" w:type="dxa"/>
          </w:tcPr>
          <w:p w14:paraId="782173F8" w14:textId="034C6977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527017EB" w14:textId="77777777" w:rsidTr="0004492E">
        <w:tc>
          <w:tcPr>
            <w:tcW w:w="3256" w:type="dxa"/>
          </w:tcPr>
          <w:p w14:paraId="6425F639" w14:textId="649086E5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Miller, J., (2015).</w:t>
            </w:r>
          </w:p>
        </w:tc>
        <w:tc>
          <w:tcPr>
            <w:tcW w:w="10692" w:type="dxa"/>
          </w:tcPr>
          <w:p w14:paraId="1F63CB04" w14:textId="2576A5B1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4187995F" w14:textId="77777777" w:rsidTr="0004492E">
        <w:tc>
          <w:tcPr>
            <w:tcW w:w="3256" w:type="dxa"/>
          </w:tcPr>
          <w:p w14:paraId="088B87B2" w14:textId="2698380D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Moll, L. T., (2018).</w:t>
            </w:r>
          </w:p>
        </w:tc>
        <w:tc>
          <w:tcPr>
            <w:tcW w:w="10692" w:type="dxa"/>
          </w:tcPr>
          <w:p w14:paraId="6BE1690A" w14:textId="53BF3844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0B9F9B9C" w14:textId="77777777" w:rsidTr="0004492E">
        <w:tc>
          <w:tcPr>
            <w:tcW w:w="3256" w:type="dxa"/>
          </w:tcPr>
          <w:p w14:paraId="16196322" w14:textId="588D3E6D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Ortego</w:t>
            </w:r>
            <w:proofErr w:type="spellEnd"/>
            <w:r w:rsidRPr="00C86823">
              <w:rPr>
                <w:rFonts w:ascii="Times New Roman" w:hAnsi="Times New Roman" w:cs="Times New Roman"/>
              </w:rPr>
              <w:t>, G.</w:t>
            </w:r>
            <w:r w:rsidR="00005EF6" w:rsidRPr="00C86823">
              <w:rPr>
                <w:rFonts w:ascii="Times New Roman" w:hAnsi="Times New Roman" w:cs="Times New Roman"/>
              </w:rPr>
              <w:t>,</w:t>
            </w:r>
            <w:r w:rsidRPr="00C86823">
              <w:rPr>
                <w:rFonts w:ascii="Times New Roman" w:hAnsi="Times New Roman" w:cs="Times New Roman"/>
              </w:rPr>
              <w:t xml:space="preserve"> (2022). </w:t>
            </w:r>
          </w:p>
        </w:tc>
        <w:tc>
          <w:tcPr>
            <w:tcW w:w="10692" w:type="dxa"/>
          </w:tcPr>
          <w:p w14:paraId="66FCCF0A" w14:textId="69DE65B0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32767910" w14:textId="77777777" w:rsidTr="0004492E">
        <w:tc>
          <w:tcPr>
            <w:tcW w:w="3256" w:type="dxa"/>
          </w:tcPr>
          <w:p w14:paraId="2FC199A9" w14:textId="27F37AAE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Peolsson</w:t>
            </w:r>
            <w:proofErr w:type="spellEnd"/>
            <w:r w:rsidRPr="00C86823">
              <w:rPr>
                <w:rFonts w:ascii="Times New Roman" w:hAnsi="Times New Roman" w:cs="Times New Roman"/>
              </w:rPr>
              <w:t xml:space="preserve">, A., (2022). </w:t>
            </w:r>
          </w:p>
        </w:tc>
        <w:tc>
          <w:tcPr>
            <w:tcW w:w="10692" w:type="dxa"/>
          </w:tcPr>
          <w:p w14:paraId="3130A6A9" w14:textId="13EFFABD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4C94692D" w14:textId="77777777" w:rsidTr="0004492E">
        <w:tc>
          <w:tcPr>
            <w:tcW w:w="3256" w:type="dxa"/>
          </w:tcPr>
          <w:p w14:paraId="5EED8889" w14:textId="4B957857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Peterson, G., (2018).</w:t>
            </w:r>
          </w:p>
        </w:tc>
        <w:tc>
          <w:tcPr>
            <w:tcW w:w="10692" w:type="dxa"/>
          </w:tcPr>
          <w:p w14:paraId="599BE45B" w14:textId="7872EA6A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201AD984" w14:textId="77777777" w:rsidTr="0004492E">
        <w:tc>
          <w:tcPr>
            <w:tcW w:w="3256" w:type="dxa"/>
          </w:tcPr>
          <w:p w14:paraId="566E01DD" w14:textId="4E80879B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Porritt, D.</w:t>
            </w:r>
            <w:r w:rsidR="00005EF6" w:rsidRPr="00C86823">
              <w:rPr>
                <w:rFonts w:ascii="Times New Roman" w:hAnsi="Times New Roman" w:cs="Times New Roman"/>
              </w:rPr>
              <w:t xml:space="preserve">, </w:t>
            </w:r>
            <w:r w:rsidRPr="00C86823">
              <w:rPr>
                <w:rFonts w:ascii="Times New Roman" w:hAnsi="Times New Roman" w:cs="Times New Roman"/>
              </w:rPr>
              <w:t>(1980).</w:t>
            </w:r>
          </w:p>
        </w:tc>
        <w:tc>
          <w:tcPr>
            <w:tcW w:w="10692" w:type="dxa"/>
          </w:tcPr>
          <w:p w14:paraId="554A57E5" w14:textId="20FAC4A4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Injury types not reported. </w:t>
            </w:r>
          </w:p>
        </w:tc>
      </w:tr>
      <w:tr w:rsidR="00C86823" w:rsidRPr="00C86823" w14:paraId="68DF1E15" w14:textId="77777777" w:rsidTr="0004492E">
        <w:tc>
          <w:tcPr>
            <w:tcW w:w="3256" w:type="dxa"/>
          </w:tcPr>
          <w:p w14:paraId="5382CE7A" w14:textId="069A8397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Schermer</w:t>
            </w:r>
            <w:proofErr w:type="spellEnd"/>
            <w:r w:rsidRPr="00C86823">
              <w:rPr>
                <w:rFonts w:ascii="Times New Roman" w:hAnsi="Times New Roman" w:cs="Times New Roman"/>
              </w:rPr>
              <w:t>, C. R., (2006).</w:t>
            </w:r>
          </w:p>
        </w:tc>
        <w:tc>
          <w:tcPr>
            <w:tcW w:w="10692" w:type="dxa"/>
          </w:tcPr>
          <w:p w14:paraId="5C37EF2B" w14:textId="35094E77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Patients had DUI, admitted to hospital, no mention of injury. </w:t>
            </w:r>
          </w:p>
        </w:tc>
      </w:tr>
      <w:tr w:rsidR="00C86823" w:rsidRPr="00C86823" w14:paraId="0E7E81B8" w14:textId="77777777" w:rsidTr="0004492E">
        <w:tc>
          <w:tcPr>
            <w:tcW w:w="3256" w:type="dxa"/>
          </w:tcPr>
          <w:p w14:paraId="451972E4" w14:textId="0952EFAB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Simunovic</w:t>
            </w:r>
            <w:proofErr w:type="spellEnd"/>
            <w:r w:rsidRPr="00C86823">
              <w:rPr>
                <w:rFonts w:ascii="Times New Roman" w:hAnsi="Times New Roman" w:cs="Times New Roman"/>
              </w:rPr>
              <w:t>, Z., (2000).</w:t>
            </w:r>
          </w:p>
        </w:tc>
        <w:tc>
          <w:tcPr>
            <w:tcW w:w="10692" w:type="dxa"/>
          </w:tcPr>
          <w:p w14:paraId="7C59722F" w14:textId="56E1FD93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2C2833BE" w14:textId="77777777" w:rsidTr="0004492E">
        <w:tc>
          <w:tcPr>
            <w:tcW w:w="3256" w:type="dxa"/>
          </w:tcPr>
          <w:p w14:paraId="3F4E06B4" w14:textId="47C9D693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Sommers, M. S., (2006).</w:t>
            </w:r>
          </w:p>
        </w:tc>
        <w:tc>
          <w:tcPr>
            <w:tcW w:w="10692" w:type="dxa"/>
          </w:tcPr>
          <w:p w14:paraId="2F640BDF" w14:textId="36C9D1F6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</w:p>
        </w:tc>
      </w:tr>
      <w:tr w:rsidR="00C86823" w:rsidRPr="00C86823" w14:paraId="7AC0BA98" w14:textId="77777777" w:rsidTr="0004492E">
        <w:tc>
          <w:tcPr>
            <w:tcW w:w="3256" w:type="dxa"/>
          </w:tcPr>
          <w:p w14:paraId="078F8344" w14:textId="62625954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Wood, K. B., (2015).</w:t>
            </w:r>
          </w:p>
        </w:tc>
        <w:tc>
          <w:tcPr>
            <w:tcW w:w="10692" w:type="dxa"/>
          </w:tcPr>
          <w:p w14:paraId="27AB8958" w14:textId="3E94DB7D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Only 45% of cohort from RTCs, results not reported separately. </w:t>
            </w:r>
          </w:p>
        </w:tc>
      </w:tr>
      <w:tr w:rsidR="00C86823" w:rsidRPr="00C86823" w14:paraId="715088FD" w14:textId="77777777" w:rsidTr="0004492E">
        <w:tc>
          <w:tcPr>
            <w:tcW w:w="3256" w:type="dxa"/>
          </w:tcPr>
          <w:p w14:paraId="10E7C059" w14:textId="0A40FD1C" w:rsidR="00C6563A" w:rsidRPr="00C86823" w:rsidRDefault="00C6563A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Zoega</w:t>
            </w:r>
            <w:proofErr w:type="spellEnd"/>
            <w:r w:rsidRPr="00C86823">
              <w:rPr>
                <w:rFonts w:ascii="Times New Roman" w:hAnsi="Times New Roman" w:cs="Times New Roman"/>
              </w:rPr>
              <w:t>, B., (2000).</w:t>
            </w:r>
          </w:p>
        </w:tc>
        <w:tc>
          <w:tcPr>
            <w:tcW w:w="10692" w:type="dxa"/>
          </w:tcPr>
          <w:p w14:paraId="25CAD4C0" w14:textId="50569919" w:rsidR="00C6563A" w:rsidRPr="00C86823" w:rsidRDefault="00C6563A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</w:t>
            </w:r>
            <w:r w:rsidR="00D33D6D" w:rsidRPr="00C86823">
              <w:rPr>
                <w:rFonts w:ascii="Times New Roman" w:hAnsi="Times New Roman" w:cs="Times New Roman"/>
              </w:rPr>
              <w:t xml:space="preserve">. Only 40% RTC, </w:t>
            </w:r>
            <w:r w:rsidR="00495514" w:rsidRPr="00C86823">
              <w:rPr>
                <w:rFonts w:ascii="Times New Roman" w:hAnsi="Times New Roman" w:cs="Times New Roman"/>
              </w:rPr>
              <w:t>results not reported separately.</w:t>
            </w:r>
          </w:p>
        </w:tc>
      </w:tr>
      <w:tr w:rsidR="00C86823" w:rsidRPr="00C86823" w14:paraId="6BB65FD2" w14:textId="77777777" w:rsidTr="0004492E">
        <w:tc>
          <w:tcPr>
            <w:tcW w:w="3256" w:type="dxa"/>
          </w:tcPr>
          <w:p w14:paraId="57B98B17" w14:textId="46578059" w:rsidR="00962A92" w:rsidRPr="00C86823" w:rsidRDefault="00FF0DE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NCT02060734</w:t>
            </w:r>
          </w:p>
        </w:tc>
        <w:tc>
          <w:tcPr>
            <w:tcW w:w="10692" w:type="dxa"/>
          </w:tcPr>
          <w:p w14:paraId="0419C565" w14:textId="015DDBA6" w:rsidR="00962A92" w:rsidRPr="00C86823" w:rsidRDefault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Not adults with musculoskeletal injury from road traffic crash. Whiplash associated disorder after injury, not RTC specific, trial has been withdrawn. </w:t>
            </w:r>
          </w:p>
        </w:tc>
      </w:tr>
      <w:tr w:rsidR="00C86823" w:rsidRPr="00C86823" w14:paraId="5C116EFB" w14:textId="77777777" w:rsidTr="0004492E">
        <w:tc>
          <w:tcPr>
            <w:tcW w:w="3256" w:type="dxa"/>
          </w:tcPr>
          <w:p w14:paraId="3A912392" w14:textId="27356308" w:rsidR="00962A92" w:rsidRPr="00C86823" w:rsidRDefault="00FF0DE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NCT02692937</w:t>
            </w:r>
          </w:p>
        </w:tc>
        <w:tc>
          <w:tcPr>
            <w:tcW w:w="10692" w:type="dxa"/>
          </w:tcPr>
          <w:p w14:paraId="6D0E63A4" w14:textId="29F6537C" w:rsidR="00962A92" w:rsidRPr="00C86823" w:rsidRDefault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crash. Whiplash associated disorder after injury, not RTC specific.</w:t>
            </w:r>
          </w:p>
        </w:tc>
      </w:tr>
      <w:tr w:rsidR="00C86823" w:rsidRPr="00C86823" w14:paraId="2B4159DF" w14:textId="77777777" w:rsidTr="0004492E">
        <w:tc>
          <w:tcPr>
            <w:tcW w:w="3256" w:type="dxa"/>
          </w:tcPr>
          <w:p w14:paraId="5230F647" w14:textId="4A937B0F" w:rsidR="00962A92" w:rsidRPr="00C86823" w:rsidRDefault="00FF0DE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NCT02764983</w:t>
            </w:r>
          </w:p>
        </w:tc>
        <w:tc>
          <w:tcPr>
            <w:tcW w:w="10692" w:type="dxa"/>
          </w:tcPr>
          <w:p w14:paraId="3B64F615" w14:textId="1BCDEB51" w:rsidR="00962A92" w:rsidRPr="00C86823" w:rsidRDefault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Not adults with musculoskeletal injury from road traffic crash. Participants had traumatic brain injury. </w:t>
            </w:r>
          </w:p>
        </w:tc>
      </w:tr>
      <w:tr w:rsidR="00C86823" w:rsidRPr="00C86823" w14:paraId="55E71197" w14:textId="77777777" w:rsidTr="0004492E">
        <w:tc>
          <w:tcPr>
            <w:tcW w:w="3256" w:type="dxa"/>
          </w:tcPr>
          <w:p w14:paraId="4B12C536" w14:textId="42115FFE" w:rsidR="00962A92" w:rsidRPr="00C86823" w:rsidRDefault="00FF0DE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NCT03036007</w:t>
            </w:r>
          </w:p>
        </w:tc>
        <w:tc>
          <w:tcPr>
            <w:tcW w:w="10692" w:type="dxa"/>
          </w:tcPr>
          <w:p w14:paraId="2A2483F5" w14:textId="2A3B56BE" w:rsidR="00962A92" w:rsidRPr="00C86823" w:rsidRDefault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Not adults with musculoskeletal injury from road traffic crash. Patients have chronic neck pain, but not specifically from RTC.</w:t>
            </w:r>
          </w:p>
        </w:tc>
      </w:tr>
      <w:tr w:rsidR="00C86823" w:rsidRPr="00C86823" w14:paraId="39A639A2" w14:textId="77777777" w:rsidTr="0004492E">
        <w:tc>
          <w:tcPr>
            <w:tcW w:w="3256" w:type="dxa"/>
          </w:tcPr>
          <w:p w14:paraId="3AD88CEF" w14:textId="6F669D1C" w:rsidR="00472DB3" w:rsidRPr="00C86823" w:rsidRDefault="00472DB3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Bohman</w:t>
            </w:r>
            <w:proofErr w:type="spellEnd"/>
            <w:r w:rsidRPr="00C86823">
              <w:rPr>
                <w:rFonts w:ascii="Times New Roman" w:hAnsi="Times New Roman" w:cs="Times New Roman"/>
              </w:rPr>
              <w:t>, T. (2022).</w:t>
            </w:r>
          </w:p>
        </w:tc>
        <w:tc>
          <w:tcPr>
            <w:tcW w:w="10692" w:type="dxa"/>
          </w:tcPr>
          <w:p w14:paraId="20A37402" w14:textId="2FF8AC47" w:rsidR="00472DB3" w:rsidRPr="00C86823" w:rsidRDefault="00472DB3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comparison/ control group</w:t>
            </w:r>
          </w:p>
        </w:tc>
      </w:tr>
      <w:tr w:rsidR="00C86823" w:rsidRPr="00C86823" w14:paraId="224B93F5" w14:textId="77777777" w:rsidTr="0004492E">
        <w:tc>
          <w:tcPr>
            <w:tcW w:w="3256" w:type="dxa"/>
          </w:tcPr>
          <w:p w14:paraId="63330D70" w14:textId="1740EC4C" w:rsidR="00C6563A" w:rsidRPr="00C86823" w:rsidRDefault="00472DB3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Collie, A., (2015).</w:t>
            </w:r>
          </w:p>
        </w:tc>
        <w:tc>
          <w:tcPr>
            <w:tcW w:w="10692" w:type="dxa"/>
          </w:tcPr>
          <w:p w14:paraId="38976006" w14:textId="310311E3" w:rsidR="00C6563A" w:rsidRPr="00C86823" w:rsidRDefault="00D33D6D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comparison/ control group</w:t>
            </w:r>
          </w:p>
        </w:tc>
      </w:tr>
      <w:tr w:rsidR="00C86823" w:rsidRPr="00C86823" w14:paraId="26F8B1B3" w14:textId="77777777" w:rsidTr="0004492E">
        <w:tc>
          <w:tcPr>
            <w:tcW w:w="3256" w:type="dxa"/>
          </w:tcPr>
          <w:p w14:paraId="23CBD30E" w14:textId="71A7F227" w:rsidR="00C6563A" w:rsidRPr="00C86823" w:rsidRDefault="00472DB3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Ellis, N., (2010).</w:t>
            </w:r>
          </w:p>
        </w:tc>
        <w:tc>
          <w:tcPr>
            <w:tcW w:w="10692" w:type="dxa"/>
          </w:tcPr>
          <w:p w14:paraId="5D6C835F" w14:textId="08D27C61" w:rsidR="00C6563A" w:rsidRPr="00C86823" w:rsidRDefault="00472DB3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No comparison/ control group. Study downscaled to phase 1 feasibility study due to problems with recruitment. </w:t>
            </w:r>
          </w:p>
        </w:tc>
      </w:tr>
      <w:tr w:rsidR="00C86823" w:rsidRPr="00C86823" w14:paraId="7B8612AC" w14:textId="77777777" w:rsidTr="0004492E">
        <w:tc>
          <w:tcPr>
            <w:tcW w:w="3256" w:type="dxa"/>
          </w:tcPr>
          <w:p w14:paraId="2676FE1A" w14:textId="1F8C79D7" w:rsidR="00472DB3" w:rsidRPr="00C86823" w:rsidRDefault="00472DB3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Verma</w:t>
            </w:r>
            <w:proofErr w:type="spellEnd"/>
            <w:r w:rsidRPr="00C86823">
              <w:rPr>
                <w:rFonts w:ascii="Times New Roman" w:hAnsi="Times New Roman" w:cs="Times New Roman"/>
              </w:rPr>
              <w:t>, S., (2022).</w:t>
            </w:r>
          </w:p>
        </w:tc>
        <w:tc>
          <w:tcPr>
            <w:tcW w:w="10692" w:type="dxa"/>
          </w:tcPr>
          <w:p w14:paraId="3DFF0596" w14:textId="5B2E3360" w:rsidR="00472DB3" w:rsidRPr="00C86823" w:rsidRDefault="00472DB3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comparison/ control group</w:t>
            </w:r>
          </w:p>
        </w:tc>
      </w:tr>
      <w:tr w:rsidR="00C86823" w:rsidRPr="00C86823" w14:paraId="211ED038" w14:textId="77777777" w:rsidTr="0004492E">
        <w:tc>
          <w:tcPr>
            <w:tcW w:w="3256" w:type="dxa"/>
          </w:tcPr>
          <w:p w14:paraId="5D1F0FF7" w14:textId="433A42B3" w:rsidR="00472DB3" w:rsidRPr="00C86823" w:rsidRDefault="00495514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Cote, P., (2008).</w:t>
            </w:r>
          </w:p>
        </w:tc>
        <w:tc>
          <w:tcPr>
            <w:tcW w:w="10692" w:type="dxa"/>
          </w:tcPr>
          <w:p w14:paraId="0BB45B4A" w14:textId="706FE2BB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No work outcome. </w:t>
            </w:r>
            <w:r w:rsidR="00495514" w:rsidRPr="00C86823">
              <w:rPr>
                <w:rFonts w:ascii="Times New Roman" w:hAnsi="Times New Roman" w:cs="Times New Roman"/>
              </w:rPr>
              <w:t xml:space="preserve">Work status reported as measure in protocol paper but not in main outcomes paper. </w:t>
            </w:r>
            <w:r w:rsidR="00C76721" w:rsidRPr="00C86823">
              <w:rPr>
                <w:rFonts w:ascii="Times New Roman" w:hAnsi="Times New Roman" w:cs="Times New Roman"/>
              </w:rPr>
              <w:t xml:space="preserve">Collection of work data ceased during the study due to issues with questionnaire completion. </w:t>
            </w:r>
          </w:p>
        </w:tc>
      </w:tr>
      <w:tr w:rsidR="00C86823" w:rsidRPr="00C86823" w14:paraId="2C251DAD" w14:textId="77777777" w:rsidTr="0004492E">
        <w:tc>
          <w:tcPr>
            <w:tcW w:w="3256" w:type="dxa"/>
          </w:tcPr>
          <w:p w14:paraId="3A46CA74" w14:textId="0B6247D5" w:rsidR="00495514" w:rsidRPr="00C86823" w:rsidRDefault="00495514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DeLomba</w:t>
            </w:r>
            <w:proofErr w:type="spellEnd"/>
            <w:r w:rsidRPr="00C86823">
              <w:rPr>
                <w:rFonts w:ascii="Times New Roman" w:hAnsi="Times New Roman" w:cs="Times New Roman"/>
              </w:rPr>
              <w:t>, W., (2021).</w:t>
            </w:r>
          </w:p>
        </w:tc>
        <w:tc>
          <w:tcPr>
            <w:tcW w:w="10692" w:type="dxa"/>
          </w:tcPr>
          <w:p w14:paraId="48D19A9C" w14:textId="32586DA2" w:rsidR="00495514" w:rsidRPr="00C86823" w:rsidRDefault="00495514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79D994B6" w14:textId="77777777" w:rsidTr="0004492E">
        <w:tc>
          <w:tcPr>
            <w:tcW w:w="3256" w:type="dxa"/>
          </w:tcPr>
          <w:p w14:paraId="5B0CC49B" w14:textId="67538D58" w:rsidR="00495514" w:rsidRPr="00C86823" w:rsidRDefault="00495514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Elphinston</w:t>
            </w:r>
            <w:proofErr w:type="spellEnd"/>
            <w:r w:rsidRPr="00C86823">
              <w:rPr>
                <w:rFonts w:ascii="Times New Roman" w:hAnsi="Times New Roman" w:cs="Times New Roman"/>
              </w:rPr>
              <w:t>, R. A.</w:t>
            </w:r>
            <w:r w:rsidR="00005EF6" w:rsidRPr="00C86823">
              <w:rPr>
                <w:rFonts w:ascii="Times New Roman" w:hAnsi="Times New Roman" w:cs="Times New Roman"/>
              </w:rPr>
              <w:t>,</w:t>
            </w:r>
            <w:r w:rsidRPr="00C86823">
              <w:rPr>
                <w:rFonts w:ascii="Times New Roman" w:hAnsi="Times New Roman" w:cs="Times New Roman"/>
              </w:rPr>
              <w:t xml:space="preserve"> (2020).</w:t>
            </w:r>
          </w:p>
        </w:tc>
        <w:tc>
          <w:tcPr>
            <w:tcW w:w="10692" w:type="dxa"/>
          </w:tcPr>
          <w:p w14:paraId="13DF5557" w14:textId="35B85876" w:rsidR="00495514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4656DCAA" w14:textId="77777777" w:rsidTr="0004492E">
        <w:tc>
          <w:tcPr>
            <w:tcW w:w="3256" w:type="dxa"/>
          </w:tcPr>
          <w:p w14:paraId="7A0D21A8" w14:textId="64C06F17" w:rsidR="00472DB3" w:rsidRPr="00C86823" w:rsidRDefault="00495514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Fitz-</w:t>
            </w:r>
            <w:proofErr w:type="spellStart"/>
            <w:r w:rsidRPr="00C86823">
              <w:rPr>
                <w:rFonts w:ascii="Times New Roman" w:hAnsi="Times New Roman" w:cs="Times New Roman"/>
              </w:rPr>
              <w:t>Ritson</w:t>
            </w:r>
            <w:proofErr w:type="spellEnd"/>
            <w:r w:rsidRPr="00C86823">
              <w:rPr>
                <w:rFonts w:ascii="Times New Roman" w:hAnsi="Times New Roman" w:cs="Times New Roman"/>
              </w:rPr>
              <w:t>, D. (1994).</w:t>
            </w:r>
          </w:p>
        </w:tc>
        <w:tc>
          <w:tcPr>
            <w:tcW w:w="10692" w:type="dxa"/>
          </w:tcPr>
          <w:p w14:paraId="64D123CA" w14:textId="6A86840C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272A9DBB" w14:textId="77777777" w:rsidTr="0004492E">
        <w:tc>
          <w:tcPr>
            <w:tcW w:w="3256" w:type="dxa"/>
          </w:tcPr>
          <w:p w14:paraId="65D9E426" w14:textId="2A9287B4" w:rsidR="00472DB3" w:rsidRPr="00C86823" w:rsidRDefault="00495514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Kongsted</w:t>
            </w:r>
            <w:proofErr w:type="spellEnd"/>
            <w:r w:rsidRPr="00C86823">
              <w:rPr>
                <w:rFonts w:ascii="Times New Roman" w:hAnsi="Times New Roman" w:cs="Times New Roman"/>
              </w:rPr>
              <w:t>, A., (2008).</w:t>
            </w:r>
          </w:p>
        </w:tc>
        <w:tc>
          <w:tcPr>
            <w:tcW w:w="10692" w:type="dxa"/>
          </w:tcPr>
          <w:p w14:paraId="73127BF7" w14:textId="0DC2C9AF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No work outcome. Recovery outcome included both work and pain. </w:t>
            </w:r>
          </w:p>
        </w:tc>
      </w:tr>
      <w:tr w:rsidR="00C86823" w:rsidRPr="00C86823" w14:paraId="3FB129BE" w14:textId="77777777" w:rsidTr="0004492E">
        <w:tc>
          <w:tcPr>
            <w:tcW w:w="3256" w:type="dxa"/>
          </w:tcPr>
          <w:p w14:paraId="7F6DC8E2" w14:textId="29A947F5" w:rsidR="00472DB3" w:rsidRPr="00C86823" w:rsidRDefault="00495514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Nystrom, B., (2016).</w:t>
            </w:r>
          </w:p>
        </w:tc>
        <w:tc>
          <w:tcPr>
            <w:tcW w:w="10692" w:type="dxa"/>
          </w:tcPr>
          <w:p w14:paraId="31C07765" w14:textId="509F0673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36243E21" w14:textId="77777777" w:rsidTr="0004492E">
        <w:tc>
          <w:tcPr>
            <w:tcW w:w="3256" w:type="dxa"/>
          </w:tcPr>
          <w:p w14:paraId="4E43EBF2" w14:textId="5EF5033E" w:rsidR="00472DB3" w:rsidRPr="00C86823" w:rsidRDefault="00495514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Seferiadis</w:t>
            </w:r>
            <w:proofErr w:type="spellEnd"/>
            <w:r w:rsidRPr="00C86823">
              <w:rPr>
                <w:rFonts w:ascii="Times New Roman" w:hAnsi="Times New Roman" w:cs="Times New Roman"/>
              </w:rPr>
              <w:t>, A., (2016).</w:t>
            </w:r>
          </w:p>
        </w:tc>
        <w:tc>
          <w:tcPr>
            <w:tcW w:w="10692" w:type="dxa"/>
          </w:tcPr>
          <w:p w14:paraId="1EBF90D7" w14:textId="1A4BD824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0A836CC5" w14:textId="77777777" w:rsidTr="0004492E">
        <w:tc>
          <w:tcPr>
            <w:tcW w:w="3256" w:type="dxa"/>
          </w:tcPr>
          <w:p w14:paraId="3B607468" w14:textId="059717CE" w:rsidR="00472DB3" w:rsidRPr="00C86823" w:rsidRDefault="00495514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Suissa</w:t>
            </w:r>
            <w:proofErr w:type="spellEnd"/>
            <w:r w:rsidRPr="00C86823">
              <w:rPr>
                <w:rFonts w:ascii="Times New Roman" w:hAnsi="Times New Roman" w:cs="Times New Roman"/>
              </w:rPr>
              <w:t>, S., (2006).</w:t>
            </w:r>
          </w:p>
        </w:tc>
        <w:tc>
          <w:tcPr>
            <w:tcW w:w="10692" w:type="dxa"/>
          </w:tcPr>
          <w:p w14:paraId="7E5E80E2" w14:textId="705FBA2E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6AE4CFF0" w14:textId="77777777" w:rsidTr="0004492E">
        <w:tc>
          <w:tcPr>
            <w:tcW w:w="3256" w:type="dxa"/>
          </w:tcPr>
          <w:p w14:paraId="0B3D7A69" w14:textId="43E0F9F2" w:rsidR="00472DB3" w:rsidRPr="00C86823" w:rsidRDefault="00495514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Wicksell, R. K., (2008).</w:t>
            </w:r>
          </w:p>
        </w:tc>
        <w:tc>
          <w:tcPr>
            <w:tcW w:w="10692" w:type="dxa"/>
          </w:tcPr>
          <w:p w14:paraId="508DCC56" w14:textId="12160842" w:rsidR="00472DB3" w:rsidRPr="00C86823" w:rsidRDefault="00D462F0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No work outcome</w:t>
            </w:r>
          </w:p>
        </w:tc>
      </w:tr>
      <w:tr w:rsidR="00C86823" w:rsidRPr="00C86823" w14:paraId="7529775F" w14:textId="77777777" w:rsidTr="0004492E">
        <w:tc>
          <w:tcPr>
            <w:tcW w:w="3256" w:type="dxa"/>
          </w:tcPr>
          <w:p w14:paraId="5B5F579F" w14:textId="5A7968C7" w:rsidR="00E60ADB" w:rsidRPr="00C86823" w:rsidRDefault="00E60ADB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Peolsson</w:t>
            </w:r>
            <w:proofErr w:type="spellEnd"/>
            <w:r w:rsidRPr="00C86823">
              <w:rPr>
                <w:rFonts w:ascii="Times New Roman" w:hAnsi="Times New Roman" w:cs="Times New Roman"/>
              </w:rPr>
              <w:t>, A., (2017).</w:t>
            </w:r>
          </w:p>
        </w:tc>
        <w:tc>
          <w:tcPr>
            <w:tcW w:w="10692" w:type="dxa"/>
          </w:tcPr>
          <w:p w14:paraId="73B1557C" w14:textId="16AAAB4D" w:rsidR="00E60ADB" w:rsidRPr="00C86823" w:rsidRDefault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  <w:tr w:rsidR="00C86823" w:rsidRPr="00C86823" w14:paraId="2DE8E3FC" w14:textId="77777777" w:rsidTr="0004492E">
        <w:tc>
          <w:tcPr>
            <w:tcW w:w="3256" w:type="dxa"/>
          </w:tcPr>
          <w:p w14:paraId="1EB436AE" w14:textId="7240C1FD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Peterson, G., (2022)</w:t>
            </w:r>
            <w:r w:rsidR="00005EF6" w:rsidRPr="00C86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92" w:type="dxa"/>
          </w:tcPr>
          <w:p w14:paraId="02A2782C" w14:textId="6522A621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  <w:tr w:rsidR="00C86823" w:rsidRPr="00C86823" w14:paraId="35A158CB" w14:textId="77777777" w:rsidTr="0004492E">
        <w:tc>
          <w:tcPr>
            <w:tcW w:w="3256" w:type="dxa"/>
          </w:tcPr>
          <w:p w14:paraId="0926F18C" w14:textId="19D4A62F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proofErr w:type="spellStart"/>
            <w:r w:rsidRPr="00C86823">
              <w:rPr>
                <w:rFonts w:ascii="Times New Roman" w:hAnsi="Times New Roman" w:cs="Times New Roman"/>
              </w:rPr>
              <w:t>Rebbeck</w:t>
            </w:r>
            <w:proofErr w:type="spellEnd"/>
            <w:r w:rsidRPr="00C86823">
              <w:rPr>
                <w:rFonts w:ascii="Times New Roman" w:hAnsi="Times New Roman" w:cs="Times New Roman"/>
              </w:rPr>
              <w:t>, T., (2016).</w:t>
            </w:r>
          </w:p>
        </w:tc>
        <w:tc>
          <w:tcPr>
            <w:tcW w:w="10692" w:type="dxa"/>
          </w:tcPr>
          <w:p w14:paraId="360D41C8" w14:textId="33368A24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  <w:tr w:rsidR="00C86823" w:rsidRPr="00C86823" w14:paraId="67FA40ED" w14:textId="77777777" w:rsidTr="0004492E">
        <w:tc>
          <w:tcPr>
            <w:tcW w:w="3256" w:type="dxa"/>
          </w:tcPr>
          <w:p w14:paraId="73C9B3A4" w14:textId="1C795126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NCT05593289</w:t>
            </w:r>
          </w:p>
        </w:tc>
        <w:tc>
          <w:tcPr>
            <w:tcW w:w="10692" w:type="dxa"/>
          </w:tcPr>
          <w:p w14:paraId="1BFD8594" w14:textId="4E5E583A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  <w:tr w:rsidR="00C86823" w:rsidRPr="00C86823" w14:paraId="69604362" w14:textId="77777777" w:rsidTr="0004492E">
        <w:tc>
          <w:tcPr>
            <w:tcW w:w="3256" w:type="dxa"/>
          </w:tcPr>
          <w:p w14:paraId="0689A22C" w14:textId="56060012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NCT05704023</w:t>
            </w:r>
          </w:p>
        </w:tc>
        <w:tc>
          <w:tcPr>
            <w:tcW w:w="10692" w:type="dxa"/>
          </w:tcPr>
          <w:p w14:paraId="691F1B1E" w14:textId="6FE019A3" w:rsidR="00E60ADB" w:rsidRPr="00C86823" w:rsidRDefault="00E60ADB" w:rsidP="00E60ADB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  <w:tr w:rsidR="00C86823" w:rsidRPr="00C86823" w14:paraId="6D6E16C3" w14:textId="77777777" w:rsidTr="0004492E">
        <w:tc>
          <w:tcPr>
            <w:tcW w:w="3256" w:type="dxa"/>
          </w:tcPr>
          <w:p w14:paraId="7666698D" w14:textId="148877F6" w:rsidR="00962A92" w:rsidRPr="00C86823" w:rsidRDefault="00FF0DE0" w:rsidP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NCT01699334</w:t>
            </w:r>
          </w:p>
        </w:tc>
        <w:tc>
          <w:tcPr>
            <w:tcW w:w="10692" w:type="dxa"/>
          </w:tcPr>
          <w:p w14:paraId="51EC3305" w14:textId="655C9C15" w:rsidR="00962A92" w:rsidRPr="00C86823" w:rsidRDefault="00962A92" w:rsidP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  <w:tr w:rsidR="00C86823" w:rsidRPr="00C86823" w14:paraId="1859B14B" w14:textId="77777777" w:rsidTr="0004492E">
        <w:tc>
          <w:tcPr>
            <w:tcW w:w="3256" w:type="dxa"/>
          </w:tcPr>
          <w:p w14:paraId="19FB83DC" w14:textId="10B71950" w:rsidR="00962A92" w:rsidRPr="00C86823" w:rsidRDefault="00FF0DE0" w:rsidP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NCT03022812</w:t>
            </w:r>
          </w:p>
        </w:tc>
        <w:tc>
          <w:tcPr>
            <w:tcW w:w="10692" w:type="dxa"/>
          </w:tcPr>
          <w:p w14:paraId="60FE56ED" w14:textId="63846BB8" w:rsidR="00962A92" w:rsidRPr="00C86823" w:rsidRDefault="00962A92" w:rsidP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 xml:space="preserve">Study protocol/clinical trial protocol only </w:t>
            </w:r>
          </w:p>
        </w:tc>
      </w:tr>
      <w:tr w:rsidR="00C86823" w:rsidRPr="00C86823" w14:paraId="37549435" w14:textId="77777777" w:rsidTr="0004492E">
        <w:tc>
          <w:tcPr>
            <w:tcW w:w="3256" w:type="dxa"/>
          </w:tcPr>
          <w:p w14:paraId="6A037192" w14:textId="7184B076" w:rsidR="00962A92" w:rsidRPr="00C86823" w:rsidRDefault="00962A92" w:rsidP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ACTRN12621000030875</w:t>
            </w:r>
          </w:p>
        </w:tc>
        <w:tc>
          <w:tcPr>
            <w:tcW w:w="10692" w:type="dxa"/>
          </w:tcPr>
          <w:p w14:paraId="2128DA8A" w14:textId="79E92911" w:rsidR="00962A92" w:rsidRPr="00C86823" w:rsidRDefault="00962A92" w:rsidP="00962A92">
            <w:pPr>
              <w:rPr>
                <w:rFonts w:ascii="Times New Roman" w:hAnsi="Times New Roman" w:cs="Times New Roman"/>
              </w:rPr>
            </w:pPr>
            <w:r w:rsidRPr="00C86823">
              <w:rPr>
                <w:rFonts w:ascii="Times New Roman" w:hAnsi="Times New Roman" w:cs="Times New Roman"/>
              </w:rPr>
              <w:t>Study protocol/clinical trial protocol only</w:t>
            </w:r>
          </w:p>
        </w:tc>
      </w:tr>
    </w:tbl>
    <w:p w14:paraId="6ABED0FB" w14:textId="270A4227" w:rsidR="0089274B" w:rsidRPr="00C86823" w:rsidRDefault="0089274B" w:rsidP="0089274B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C86823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Paper:</w:t>
      </w:r>
      <w:r w:rsidRPr="00C86823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Effectiveness of interventions on work outcomes after road traffic crash-related musculoskeletal injuries: a systematic review and meta-analysis, submitted to Journal of Occupational Rehabilitation</w:t>
      </w:r>
    </w:p>
    <w:p w14:paraId="35640F58" w14:textId="77777777" w:rsidR="0089274B" w:rsidRPr="00C86823" w:rsidRDefault="0089274B" w:rsidP="0089274B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C86823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Authors</w:t>
      </w:r>
      <w:r w:rsidRPr="00C86823">
        <w:rPr>
          <w:rFonts w:ascii="Times New Roman" w:hAnsi="Times New Roman" w:cs="Times New Roman"/>
          <w:color w:val="auto"/>
          <w:sz w:val="22"/>
          <w:szCs w:val="22"/>
          <w:lang w:val="da-DK"/>
        </w:rPr>
        <w:t>: Charlotte L. Brakenridge, Esther J. Smits, Elise M. Gane, Nicole E. Andrews, Gina Williams, Venerina Johnston</w:t>
      </w:r>
    </w:p>
    <w:p w14:paraId="758820AE" w14:textId="2011DBC3" w:rsidR="0089274B" w:rsidRPr="00C86823" w:rsidRDefault="0089274B" w:rsidP="006644A7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C86823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Contact:</w:t>
      </w:r>
      <w:r w:rsidRPr="00C86823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Charlotte L. Brakenridge, </w:t>
      </w:r>
      <w:hyperlink r:id="rId4" w:history="1">
        <w:r w:rsidRPr="00C86823">
          <w:rPr>
            <w:rStyle w:val="Hyperlink"/>
            <w:rFonts w:ascii="Times New Roman" w:hAnsi="Times New Roman" w:cs="Times New Roman"/>
            <w:color w:val="auto"/>
            <w:sz w:val="22"/>
            <w:szCs w:val="22"/>
            <w:lang w:val="da-DK"/>
          </w:rPr>
          <w:t>c.brakenridge@uq.edu.au</w:t>
        </w:r>
      </w:hyperlink>
      <w:r w:rsidRPr="00C86823">
        <w:rPr>
          <w:rFonts w:ascii="Times New Roman" w:hAnsi="Times New Roman" w:cs="Times New Roman"/>
          <w:color w:val="auto"/>
          <w:sz w:val="22"/>
          <w:szCs w:val="22"/>
          <w:lang w:val="da-DK"/>
        </w:rPr>
        <w:t>, The University of Queensland, School of Human Movements and Nutrition Sciences, Brisbane, QLD, Australia</w:t>
      </w:r>
      <w:bookmarkStart w:id="0" w:name="_GoBack"/>
      <w:bookmarkEnd w:id="0"/>
    </w:p>
    <w:sectPr w:rsidR="0089274B" w:rsidRPr="00C86823" w:rsidSect="00C656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3A"/>
    <w:rsid w:val="00005EF6"/>
    <w:rsid w:val="0004492E"/>
    <w:rsid w:val="00310509"/>
    <w:rsid w:val="00472DB3"/>
    <w:rsid w:val="00495514"/>
    <w:rsid w:val="006644A7"/>
    <w:rsid w:val="007660FB"/>
    <w:rsid w:val="0089274B"/>
    <w:rsid w:val="00962A92"/>
    <w:rsid w:val="00BB7072"/>
    <w:rsid w:val="00C6563A"/>
    <w:rsid w:val="00C76721"/>
    <w:rsid w:val="00C86823"/>
    <w:rsid w:val="00D33D6D"/>
    <w:rsid w:val="00D462F0"/>
    <w:rsid w:val="00E60ADB"/>
    <w:rsid w:val="00EC4300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FD23"/>
  <w15:chartTrackingRefBased/>
  <w15:docId w15:val="{B838FC92-F183-4391-A36E-AE23C9F5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74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character" w:styleId="Hyperlink">
    <w:name w:val="Hyperlink"/>
    <w:rsid w:val="008927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brakenridge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Brakenridge</dc:creator>
  <cp:keywords/>
  <dc:description/>
  <cp:lastModifiedBy>Swarnambika kanniyappan</cp:lastModifiedBy>
  <cp:revision>11</cp:revision>
  <dcterms:created xsi:type="dcterms:W3CDTF">2023-09-15T07:51:00Z</dcterms:created>
  <dcterms:modified xsi:type="dcterms:W3CDTF">2024-03-19T07:10:00Z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2023-09-15T08:01:20Z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bc40440f-2327-4a37-b858-d3b401b13a1c</vt:lpwstr>
  </property>
  <property fmtid="{D5CDD505-2E9C-101B-9397-08002B2CF9AE}" pid="8" name="MSIP_Label_0f488380-630a-4f55-a077-a19445e3f360_ContentBits">
    <vt:lpwstr>0</vt:lpwstr>
  </property>
</Properties>
</file>