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116" w:rsidRPr="00BC1521" w:rsidRDefault="00AA2B2B" w:rsidP="00BC7116">
      <w:pPr>
        <w:pStyle w:val="Heading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material 3</w:t>
      </w:r>
      <w:r w:rsidR="00BC7116" w:rsidRPr="00BC1521">
        <w:rPr>
          <w:rFonts w:ascii="Times New Roman" w:hAnsi="Times New Roman" w:cs="Times New Roman"/>
          <w:lang w:val="en-US"/>
        </w:rPr>
        <w:t xml:space="preserve"> </w:t>
      </w:r>
    </w:p>
    <w:p w:rsidR="00BC7116" w:rsidRPr="00BC1521" w:rsidRDefault="00BC7116" w:rsidP="00BC7116">
      <w:pPr>
        <w:rPr>
          <w:rFonts w:ascii="Times New Roman" w:hAnsi="Times New Roman" w:cs="Times New Roman"/>
          <w:lang w:val="en-US"/>
        </w:rPr>
      </w:pPr>
    </w:p>
    <w:p w:rsidR="00D85E9D" w:rsidRDefault="00AA2B2B">
      <w:pPr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</w:pPr>
      <w:r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  <w:t>The example PK5 is taken here to illustrate how SIR should be performed.</w:t>
      </w:r>
    </w:p>
    <w:p w:rsidR="00AA2B2B" w:rsidRDefault="00AA2B2B" w:rsidP="00AA2B2B">
      <w:pPr>
        <w:pStyle w:val="NoSpacing"/>
        <w:rPr>
          <w:lang w:val="en-US"/>
        </w:rPr>
      </w:pPr>
    </w:p>
    <w:p w:rsidR="00AA2B2B" w:rsidRDefault="00AA2B2B" w:rsidP="00AA2B2B">
      <w:pPr>
        <w:pStyle w:val="NoSpacing"/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</w:pPr>
      <w:r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  <w:t>First, the model (3-compartment PK model with transit absorption and a number of covariate relationships</w:t>
      </w:r>
      <w:r w:rsidR="008244DE"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  <w:t>,</w:t>
      </w:r>
      <w:r w:rsidR="00640549"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  <w:t xml:space="preserve"> 18 estimated parameters in tot</w:t>
      </w:r>
      <w:r w:rsidR="008244DE"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  <w:t>al</w:t>
      </w:r>
      <w:r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  <w:t xml:space="preserve">) was run using the </w:t>
      </w:r>
      <w:proofErr w:type="spellStart"/>
      <w:r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  <w:t>PsN</w:t>
      </w:r>
      <w:proofErr w:type="spellEnd"/>
      <w:r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  <w:t xml:space="preserve"> command:</w:t>
      </w:r>
    </w:p>
    <w:p w:rsidR="00AA2B2B" w:rsidRDefault="00AA2B2B" w:rsidP="00AA2B2B">
      <w:pPr>
        <w:pStyle w:val="NoSpacing"/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</w:pPr>
    </w:p>
    <w:p w:rsidR="00AA2B2B" w:rsidRDefault="00AA2B2B" w:rsidP="00AA2B2B">
      <w:pPr>
        <w:pStyle w:val="NoSpacing"/>
        <w:rPr>
          <w:rFonts w:ascii="Lucida Console" w:eastAsiaTheme="minorHAnsi" w:hAnsi="Lucida Console" w:cs="Lucida Console"/>
          <w:szCs w:val="20"/>
          <w:lang w:val="en-US" w:eastAsia="en-US"/>
        </w:rPr>
      </w:pPr>
      <w:proofErr w:type="gramStart"/>
      <w:r w:rsidRPr="00AA2B2B">
        <w:rPr>
          <w:rFonts w:ascii="Lucida Console" w:eastAsiaTheme="minorHAnsi" w:hAnsi="Lucida Console" w:cs="Lucida Console"/>
          <w:iCs/>
          <w:lang w:val="en-US" w:eastAsia="en-US"/>
        </w:rPr>
        <w:t>execute</w:t>
      </w:r>
      <w:proofErr w:type="gramEnd"/>
      <w:r w:rsidRPr="00AA2B2B">
        <w:rPr>
          <w:rFonts w:ascii="Lucida Console" w:eastAsiaTheme="minorHAnsi" w:hAnsi="Lucida Console" w:cs="Lucida Console"/>
          <w:iCs/>
          <w:lang w:val="en-US" w:eastAsia="en-US"/>
        </w:rPr>
        <w:t xml:space="preserve"> </w:t>
      </w:r>
      <w:r w:rsidRPr="00AA2B2B">
        <w:rPr>
          <w:rFonts w:ascii="Lucida Console" w:eastAsiaTheme="minorHAnsi" w:hAnsi="Lucida Console" w:cs="Lucida Console"/>
          <w:szCs w:val="20"/>
          <w:lang w:val="en-US" w:eastAsia="en-US"/>
        </w:rPr>
        <w:t>Mida_PK_BA1_COV.mod</w:t>
      </w:r>
    </w:p>
    <w:p w:rsidR="00AA2B2B" w:rsidRDefault="00AA2B2B" w:rsidP="00AA2B2B">
      <w:pPr>
        <w:pStyle w:val="NoSpacing"/>
        <w:rPr>
          <w:rFonts w:ascii="Lucida Console" w:eastAsiaTheme="minorHAnsi" w:hAnsi="Lucida Console" w:cs="Lucida Console"/>
          <w:szCs w:val="20"/>
          <w:lang w:val="en-US" w:eastAsia="en-US"/>
        </w:rPr>
      </w:pPr>
    </w:p>
    <w:p w:rsidR="00AA2B2B" w:rsidRPr="00AA2B2B" w:rsidRDefault="00AA2B2B" w:rsidP="00AA2B2B">
      <w:pPr>
        <w:pStyle w:val="NoSpacing"/>
        <w:rPr>
          <w:rStyle w:val="Strong"/>
          <w:rFonts w:ascii="Times New Roman" w:hAnsi="Times New Roman" w:cs="Times New Roman"/>
          <w:b w:val="0"/>
          <w:i w:val="0"/>
          <w:iCs w:val="0"/>
          <w:sz w:val="20"/>
          <w:szCs w:val="20"/>
          <w:lang w:val="en-US" w:eastAsia="en-US"/>
        </w:rPr>
      </w:pPr>
      <w:r w:rsidRPr="00AA2B2B">
        <w:rPr>
          <w:rStyle w:val="Strong"/>
          <w:rFonts w:ascii="Times New Roman" w:hAnsi="Times New Roman" w:cs="Times New Roman"/>
          <w:b w:val="0"/>
          <w:i w:val="0"/>
          <w:iCs w:val="0"/>
          <w:sz w:val="20"/>
          <w:szCs w:val="20"/>
          <w:lang w:val="en-US"/>
        </w:rPr>
        <w:t xml:space="preserve">Minimization was successful. </w:t>
      </w:r>
      <w:r w:rsidR="008244DE">
        <w:rPr>
          <w:rStyle w:val="Strong"/>
          <w:rFonts w:ascii="Times New Roman" w:hAnsi="Times New Roman" w:cs="Times New Roman"/>
          <w:b w:val="0"/>
          <w:i w:val="0"/>
          <w:iCs w:val="0"/>
          <w:sz w:val="20"/>
          <w:szCs w:val="20"/>
          <w:lang w:val="en-US"/>
        </w:rPr>
        <w:t xml:space="preserve">Estimation and covariance time for this dataset (20 subjects, 808 observations) was 25 minutes. </w:t>
      </w:r>
      <w:r>
        <w:rPr>
          <w:rStyle w:val="Strong"/>
          <w:rFonts w:ascii="Times New Roman" w:hAnsi="Times New Roman" w:cs="Times New Roman"/>
          <w:b w:val="0"/>
          <w:i w:val="0"/>
          <w:iCs w:val="0"/>
          <w:sz w:val="20"/>
          <w:szCs w:val="20"/>
          <w:lang w:val="en-US"/>
        </w:rPr>
        <w:t>SIR was then per</w:t>
      </w:r>
      <w:r w:rsidR="008244DE">
        <w:rPr>
          <w:rStyle w:val="Strong"/>
          <w:rFonts w:ascii="Times New Roman" w:hAnsi="Times New Roman" w:cs="Times New Roman"/>
          <w:b w:val="0"/>
          <w:i w:val="0"/>
          <w:iCs w:val="0"/>
          <w:sz w:val="20"/>
          <w:szCs w:val="20"/>
          <w:lang w:val="en-US"/>
        </w:rPr>
        <w:t xml:space="preserve">formed </w:t>
      </w:r>
      <w:r>
        <w:rPr>
          <w:rStyle w:val="Strong"/>
          <w:rFonts w:ascii="Times New Roman" w:hAnsi="Times New Roman" w:cs="Times New Roman"/>
          <w:b w:val="0"/>
          <w:i w:val="0"/>
          <w:iCs w:val="0"/>
          <w:sz w:val="20"/>
          <w:szCs w:val="20"/>
          <w:lang w:val="en-US"/>
        </w:rPr>
        <w:t>using the covariance matrix as proposal distribution:</w:t>
      </w:r>
      <w:r w:rsidRPr="00AA2B2B">
        <w:rPr>
          <w:rStyle w:val="Strong"/>
          <w:rFonts w:ascii="Times New Roman" w:hAnsi="Times New Roman" w:cs="Times New Roman"/>
          <w:b w:val="0"/>
          <w:i w:val="0"/>
          <w:iCs w:val="0"/>
          <w:sz w:val="20"/>
          <w:szCs w:val="20"/>
          <w:lang w:val="en-US"/>
        </w:rPr>
        <w:t xml:space="preserve"> </w:t>
      </w:r>
    </w:p>
    <w:p w:rsidR="00AA2B2B" w:rsidRDefault="00AA2B2B" w:rsidP="00AA2B2B">
      <w:pPr>
        <w:pStyle w:val="NoSpacing"/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</w:pPr>
    </w:p>
    <w:p w:rsidR="00AA2B2B" w:rsidRDefault="00AA2B2B" w:rsidP="00AA2B2B">
      <w:pPr>
        <w:pStyle w:val="NoSpacing"/>
        <w:rPr>
          <w:rFonts w:ascii="Lucida Console" w:eastAsiaTheme="minorHAnsi" w:hAnsi="Lucida Console" w:cs="Lucida Console"/>
          <w:szCs w:val="20"/>
          <w:lang w:val="en-US" w:eastAsia="en-US"/>
        </w:rPr>
      </w:pPr>
      <w:proofErr w:type="gramStart"/>
      <w:r w:rsidRPr="00AA2B2B">
        <w:rPr>
          <w:rFonts w:ascii="Lucida Console" w:eastAsiaTheme="minorHAnsi" w:hAnsi="Lucida Console" w:cs="Lucida Console"/>
          <w:szCs w:val="20"/>
          <w:lang w:val="en-US" w:eastAsia="en-US"/>
        </w:rPr>
        <w:t>sir</w:t>
      </w:r>
      <w:proofErr w:type="gramEnd"/>
      <w:r w:rsidRPr="00AA2B2B">
        <w:rPr>
          <w:rFonts w:ascii="Lucida Console" w:eastAsiaTheme="minorHAnsi" w:hAnsi="Lucida Console" w:cs="Lucida Console"/>
          <w:szCs w:val="20"/>
          <w:lang w:val="en-US" w:eastAsia="en-US"/>
        </w:rPr>
        <w:t xml:space="preserve"> Mida_PK_BA1_COV.mod -</w:t>
      </w:r>
      <w:proofErr w:type="spellStart"/>
      <w:r w:rsidRPr="00AA2B2B">
        <w:rPr>
          <w:rFonts w:ascii="Lucida Console" w:eastAsiaTheme="minorHAnsi" w:hAnsi="Lucida Console" w:cs="Lucida Console"/>
          <w:szCs w:val="20"/>
          <w:lang w:val="en-US" w:eastAsia="en-US"/>
        </w:rPr>
        <w:t>dir</w:t>
      </w:r>
      <w:proofErr w:type="spellEnd"/>
      <w:r w:rsidRPr="00AA2B2B">
        <w:rPr>
          <w:rFonts w:ascii="Lucida Console" w:eastAsiaTheme="minorHAnsi" w:hAnsi="Lucida Console" w:cs="Lucida Console"/>
          <w:szCs w:val="20"/>
          <w:lang w:val="en-US" w:eastAsia="en-US"/>
        </w:rPr>
        <w:t>=</w:t>
      </w:r>
      <w:proofErr w:type="spellStart"/>
      <w:r w:rsidRPr="00AA2B2B">
        <w:rPr>
          <w:rFonts w:ascii="Lucida Console" w:eastAsiaTheme="minorHAnsi" w:hAnsi="Lucida Console" w:cs="Lucida Console"/>
          <w:szCs w:val="20"/>
          <w:lang w:val="en-US" w:eastAsia="en-US"/>
        </w:rPr>
        <w:t>sir_cov</w:t>
      </w:r>
      <w:proofErr w:type="spellEnd"/>
      <w:r w:rsidRPr="00AA2B2B">
        <w:rPr>
          <w:rFonts w:ascii="Lucida Console" w:eastAsiaTheme="minorHAnsi" w:hAnsi="Lucida Console" w:cs="Lucida Console"/>
          <w:szCs w:val="20"/>
          <w:lang w:val="en-US" w:eastAsia="en-US"/>
        </w:rPr>
        <w:t xml:space="preserve"> -</w:t>
      </w:r>
      <w:proofErr w:type="spellStart"/>
      <w:r w:rsidRPr="00AA2B2B">
        <w:rPr>
          <w:rFonts w:ascii="Lucida Console" w:eastAsiaTheme="minorHAnsi" w:hAnsi="Lucida Console" w:cs="Lucida Console"/>
          <w:szCs w:val="20"/>
          <w:lang w:val="en-US" w:eastAsia="en-US"/>
        </w:rPr>
        <w:t>rplots</w:t>
      </w:r>
      <w:proofErr w:type="spellEnd"/>
      <w:r w:rsidRPr="00AA2B2B">
        <w:rPr>
          <w:rFonts w:ascii="Lucida Console" w:eastAsiaTheme="minorHAnsi" w:hAnsi="Lucida Console" w:cs="Lucida Console"/>
          <w:szCs w:val="20"/>
          <w:lang w:val="en-US" w:eastAsia="en-US"/>
        </w:rPr>
        <w:t>=2</w:t>
      </w:r>
    </w:p>
    <w:p w:rsidR="008244DE" w:rsidRDefault="008244DE" w:rsidP="00AA2B2B">
      <w:pPr>
        <w:pStyle w:val="NoSpacing"/>
        <w:rPr>
          <w:rFonts w:ascii="Lucida Console" w:eastAsiaTheme="minorHAnsi" w:hAnsi="Lucida Console" w:cs="Lucida Console"/>
          <w:szCs w:val="20"/>
          <w:lang w:val="en-US" w:eastAsia="en-US"/>
        </w:rPr>
      </w:pPr>
    </w:p>
    <w:p w:rsidR="008244DE" w:rsidRDefault="008244DE" w:rsidP="00AA2B2B">
      <w:pPr>
        <w:pStyle w:val="NoSpacing"/>
        <w:rPr>
          <w:rFonts w:ascii="Times New Roman" w:eastAsiaTheme="minorHAnsi" w:hAnsi="Times New Roman" w:cs="Times New Roman"/>
          <w:szCs w:val="20"/>
          <w:lang w:val="en-US" w:eastAsia="en-US"/>
        </w:rPr>
      </w:pPr>
      <w:r>
        <w:rPr>
          <w:rFonts w:ascii="Times New Roman" w:eastAsiaTheme="minorHAnsi" w:hAnsi="Times New Roman" w:cs="Times New Roman"/>
          <w:szCs w:val="20"/>
          <w:lang w:val="en-US" w:eastAsia="en-US"/>
        </w:rPr>
        <w:t xml:space="preserve">SIR took 7 hours to run (note that a bootstrap of the same dataset took 7 hours as well). </w:t>
      </w:r>
      <w:r w:rsidRPr="008244DE">
        <w:rPr>
          <w:rFonts w:ascii="Times New Roman" w:eastAsiaTheme="minorHAnsi" w:hAnsi="Times New Roman" w:cs="Times New Roman"/>
          <w:szCs w:val="20"/>
          <w:lang w:val="en-US" w:eastAsia="en-US"/>
        </w:rPr>
        <w:t xml:space="preserve">Diagnostics available in the </w:t>
      </w:r>
      <w:r w:rsidRPr="00A96799">
        <w:rPr>
          <w:rFonts w:ascii="Lucida Console" w:eastAsiaTheme="minorHAnsi" w:hAnsi="Lucida Console" w:cs="Times New Roman"/>
          <w:szCs w:val="20"/>
          <w:lang w:val="en-US" w:eastAsia="en-US"/>
        </w:rPr>
        <w:t>PsN_plots_base.pdf</w:t>
      </w:r>
      <w:r w:rsidRPr="008244DE">
        <w:rPr>
          <w:rFonts w:ascii="Times New Roman" w:eastAsiaTheme="minorHAnsi" w:hAnsi="Times New Roman" w:cs="Times New Roman"/>
          <w:szCs w:val="20"/>
          <w:lang w:val="en-US" w:eastAsia="en-US"/>
        </w:rPr>
        <w:t xml:space="preserve"> file </w:t>
      </w:r>
      <w:r>
        <w:rPr>
          <w:rFonts w:ascii="Times New Roman" w:eastAsiaTheme="minorHAnsi" w:hAnsi="Times New Roman" w:cs="Times New Roman"/>
          <w:szCs w:val="20"/>
          <w:lang w:val="en-US" w:eastAsia="en-US"/>
        </w:rPr>
        <w:t>looked as follows (the reader is directed to the PSN user guide for a full description of the plots):</w:t>
      </w:r>
    </w:p>
    <w:p w:rsidR="00A96799" w:rsidRDefault="00A96799" w:rsidP="00AA2B2B">
      <w:pPr>
        <w:pStyle w:val="NoSpacing"/>
        <w:rPr>
          <w:rFonts w:ascii="Times New Roman" w:eastAsiaTheme="minorHAnsi" w:hAnsi="Times New Roman" w:cs="Times New Roman"/>
          <w:szCs w:val="20"/>
          <w:lang w:val="en-US" w:eastAsia="en-US"/>
        </w:rPr>
      </w:pPr>
    </w:p>
    <w:p w:rsidR="008244DE" w:rsidRDefault="008244DE" w:rsidP="00AA2B2B">
      <w:pPr>
        <w:pStyle w:val="NoSpacing"/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7FD777E8" wp14:editId="5636E598">
            <wp:extent cx="4818850" cy="2340864"/>
            <wp:effectExtent l="0" t="0" r="127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86" t="21990" r="15423" b="10633"/>
                    <a:stretch/>
                  </pic:blipFill>
                  <pic:spPr bwMode="auto">
                    <a:xfrm>
                      <a:off x="0" y="0"/>
                      <a:ext cx="4823955" cy="2343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549" w:rsidRDefault="00640549" w:rsidP="00AA2B2B">
      <w:pPr>
        <w:pStyle w:val="NoSpacing"/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</w:pPr>
    </w:p>
    <w:p w:rsidR="008244DE" w:rsidRDefault="008244DE" w:rsidP="00AA2B2B">
      <w:pPr>
        <w:pStyle w:val="NoSpacing"/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</w:pPr>
      <w:r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  <w:t>The dOFV plot showed that the proposal distribution was wide enough (i.e. above the reference chi-square distribution) and that SIR had converged (SIR distribution of iterations 3, 4 and 5 overlaid). SIR results can thus be considered valid.</w:t>
      </w:r>
    </w:p>
    <w:p w:rsidR="00640549" w:rsidRDefault="00640549">
      <w:pPr>
        <w:spacing w:after="200"/>
        <w:contextualSpacing w:val="0"/>
        <w:jc w:val="left"/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</w:pPr>
      <w:r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  <w:br w:type="page"/>
      </w:r>
    </w:p>
    <w:p w:rsidR="00640549" w:rsidRDefault="008244DE" w:rsidP="00AA2B2B">
      <w:pPr>
        <w:pStyle w:val="NoSpacing"/>
        <w:rPr>
          <w:noProof/>
          <w:lang w:val="en-US" w:eastAsia="en-US"/>
        </w:rPr>
      </w:pPr>
      <w:r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  <w:lastRenderedPageBreak/>
        <w:t>Additional plots show SIR convergence parameter by parameter:</w:t>
      </w:r>
      <w:r w:rsidRPr="008244DE">
        <w:rPr>
          <w:noProof/>
          <w:lang w:val="en-US" w:eastAsia="en-US"/>
        </w:rPr>
        <w:t xml:space="preserve"> </w:t>
      </w:r>
    </w:p>
    <w:p w:rsidR="00640549" w:rsidRDefault="00640549" w:rsidP="00AA2B2B">
      <w:pPr>
        <w:pStyle w:val="NoSpacing"/>
        <w:rPr>
          <w:noProof/>
          <w:lang w:val="en-US" w:eastAsia="en-US"/>
        </w:rPr>
      </w:pPr>
      <w:bookmarkStart w:id="0" w:name="_GoBack"/>
      <w:bookmarkEnd w:id="0"/>
    </w:p>
    <w:p w:rsidR="008244DE" w:rsidRDefault="008244DE" w:rsidP="00AA2B2B">
      <w:pPr>
        <w:pStyle w:val="NoSpacing"/>
        <w:rPr>
          <w:noProof/>
          <w:lang w:val="en-US" w:eastAsia="en-US"/>
        </w:rPr>
      </w:pPr>
      <w:r>
        <w:rPr>
          <w:noProof/>
          <w:lang w:val="en-US" w:eastAsia="en-US"/>
        </w:rPr>
        <w:drawing>
          <wp:inline distT="0" distB="0" distL="0" distR="0" wp14:anchorId="094CB809" wp14:editId="7CD9F322">
            <wp:extent cx="4425696" cy="21228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017" t="21989" r="15593" b="11479"/>
                    <a:stretch/>
                  </pic:blipFill>
                  <pic:spPr bwMode="auto">
                    <a:xfrm>
                      <a:off x="0" y="0"/>
                      <a:ext cx="4430385" cy="2125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4DE" w:rsidRDefault="008244DE" w:rsidP="00AA2B2B">
      <w:pPr>
        <w:pStyle w:val="NoSpacing"/>
        <w:rPr>
          <w:rFonts w:ascii="Times New Roman" w:hAnsi="Times New Roman" w:cs="Times New Roman"/>
          <w:noProof/>
          <w:lang w:val="en-US" w:eastAsia="en-US"/>
        </w:rPr>
      </w:pPr>
    </w:p>
    <w:p w:rsidR="008244DE" w:rsidRDefault="008244DE" w:rsidP="00AA2B2B">
      <w:pPr>
        <w:pStyle w:val="NoSpacing"/>
        <w:rPr>
          <w:rFonts w:ascii="Times New Roman" w:hAnsi="Times New Roman" w:cs="Times New Roman"/>
          <w:noProof/>
          <w:lang w:val="en-US" w:eastAsia="en-US"/>
        </w:rPr>
      </w:pPr>
      <w:r w:rsidRPr="008244DE">
        <w:rPr>
          <w:rFonts w:ascii="Times New Roman" w:hAnsi="Times New Roman" w:cs="Times New Roman"/>
          <w:noProof/>
          <w:lang w:val="en-US" w:eastAsia="en-US"/>
        </w:rPr>
        <w:t>As well</w:t>
      </w:r>
      <w:r w:rsidR="000B1A10">
        <w:rPr>
          <w:rFonts w:ascii="Times New Roman" w:hAnsi="Times New Roman" w:cs="Times New Roman"/>
          <w:noProof/>
          <w:lang w:val="en-US" w:eastAsia="en-US"/>
        </w:rPr>
        <w:t xml:space="preserve"> as a visual representation of the SIR results summarized as a covariance matrix (note that the same visual representation is also available for the proposal distribution):</w:t>
      </w:r>
    </w:p>
    <w:p w:rsidR="000B1A10" w:rsidRPr="008244DE" w:rsidRDefault="000B1A10" w:rsidP="00AA2B2B">
      <w:pPr>
        <w:pStyle w:val="NoSpacing"/>
        <w:rPr>
          <w:rStyle w:val="Strong"/>
          <w:rFonts w:ascii="Times New Roman" w:hAnsi="Times New Roman" w:cs="Times New Roman"/>
          <w:b w:val="0"/>
          <w:i w:val="0"/>
          <w:sz w:val="20"/>
          <w:szCs w:val="20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054936EE" wp14:editId="16292A40">
            <wp:extent cx="4754881" cy="2377440"/>
            <wp:effectExtent l="0" t="0" r="762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865" t="21707" r="16441" b="10350"/>
                    <a:stretch/>
                  </pic:blipFill>
                  <pic:spPr bwMode="auto">
                    <a:xfrm>
                      <a:off x="0" y="0"/>
                      <a:ext cx="4759918" cy="2379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B1A10" w:rsidRPr="008244DE" w:rsidSect="00F115B0">
      <w:endnotePr>
        <w:numFmt w:val="decimal"/>
      </w:endnotePr>
      <w:pgSz w:w="9356" w:h="13721" w:code="93"/>
      <w:pgMar w:top="992" w:right="1276" w:bottom="992" w:left="1276" w:header="709" w:footer="709" w:gutter="0"/>
      <w:pgNumType w:start="2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116"/>
    <w:rsid w:val="00086320"/>
    <w:rsid w:val="000B1A10"/>
    <w:rsid w:val="001C5B06"/>
    <w:rsid w:val="00242ECE"/>
    <w:rsid w:val="003E57EA"/>
    <w:rsid w:val="00640549"/>
    <w:rsid w:val="00793EA5"/>
    <w:rsid w:val="008244DE"/>
    <w:rsid w:val="00A96799"/>
    <w:rsid w:val="00AA2B2B"/>
    <w:rsid w:val="00BC1521"/>
    <w:rsid w:val="00BC7116"/>
    <w:rsid w:val="00E90700"/>
    <w:rsid w:val="00E94292"/>
    <w:rsid w:val="00EA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text"/>
    <w:next w:val="NoSpacing"/>
    <w:qFormat/>
    <w:rsid w:val="00BC7116"/>
    <w:pPr>
      <w:spacing w:after="0"/>
      <w:contextualSpacing/>
      <w:jc w:val="both"/>
    </w:pPr>
    <w:rPr>
      <w:rFonts w:eastAsiaTheme="minorEastAsia"/>
      <w:sz w:val="20"/>
      <w:lang w:val="sv-SE" w:eastAsia="sv-SE"/>
    </w:rPr>
  </w:style>
  <w:style w:type="paragraph" w:styleId="Heading3">
    <w:name w:val="heading 3"/>
    <w:aliases w:val="Head 2"/>
    <w:basedOn w:val="Normal"/>
    <w:next w:val="Normal"/>
    <w:link w:val="Heading3Char"/>
    <w:uiPriority w:val="9"/>
    <w:unhideWhenUsed/>
    <w:qFormat/>
    <w:rsid w:val="00BC7116"/>
    <w:pPr>
      <w:keepNext/>
      <w:keepLines/>
      <w:spacing w:before="280"/>
      <w:outlineLvl w:val="2"/>
    </w:pPr>
    <w:rPr>
      <w:rFonts w:asciiTheme="majorHAnsi" w:eastAsiaTheme="majorEastAsia" w:hAnsiTheme="majorHAnsi" w:cstheme="majorBidi"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Head 2 Char"/>
    <w:basedOn w:val="DefaultParagraphFont"/>
    <w:link w:val="Heading3"/>
    <w:uiPriority w:val="9"/>
    <w:rsid w:val="00BC7116"/>
    <w:rPr>
      <w:rFonts w:asciiTheme="majorHAnsi" w:eastAsiaTheme="majorEastAsia" w:hAnsiTheme="majorHAnsi" w:cstheme="majorBidi"/>
      <w:bCs/>
      <w:sz w:val="26"/>
      <w:lang w:val="sv-SE" w:eastAsia="sv-SE"/>
    </w:rPr>
  </w:style>
  <w:style w:type="paragraph" w:styleId="NoSpacing">
    <w:name w:val="No Spacing"/>
    <w:uiPriority w:val="1"/>
    <w:rsid w:val="00BC7116"/>
    <w:pPr>
      <w:spacing w:after="0" w:line="240" w:lineRule="auto"/>
    </w:pPr>
    <w:rPr>
      <w:rFonts w:eastAsiaTheme="minorEastAsia"/>
      <w:sz w:val="20"/>
      <w:lang w:val="sv-SE" w:eastAsia="sv-SE"/>
    </w:rPr>
  </w:style>
  <w:style w:type="character" w:styleId="Strong">
    <w:name w:val="Strong"/>
    <w:aliases w:val="Figure and Table text"/>
    <w:basedOn w:val="QuoteChar"/>
    <w:uiPriority w:val="22"/>
    <w:qFormat/>
    <w:rsid w:val="00BC7116"/>
    <w:rPr>
      <w:rFonts w:eastAsiaTheme="minorEastAsia"/>
      <w:b/>
      <w:i/>
      <w:iCs/>
      <w:color w:val="000000" w:themeColor="text1"/>
      <w:sz w:val="16"/>
      <w:lang w:val="sv-SE" w:eastAsia="sv-SE"/>
    </w:rPr>
  </w:style>
  <w:style w:type="paragraph" w:styleId="Quote">
    <w:name w:val="Quote"/>
    <w:aliases w:val="Description of figure or table."/>
    <w:basedOn w:val="Normal"/>
    <w:next w:val="Normal"/>
    <w:link w:val="QuoteChar"/>
    <w:uiPriority w:val="29"/>
    <w:qFormat/>
    <w:rsid w:val="00BC7116"/>
    <w:pPr>
      <w:spacing w:after="240"/>
    </w:pPr>
    <w:rPr>
      <w:iCs/>
      <w:color w:val="000000" w:themeColor="text1"/>
      <w:sz w:val="16"/>
    </w:rPr>
  </w:style>
  <w:style w:type="character" w:customStyle="1" w:styleId="QuoteChar">
    <w:name w:val="Quote Char"/>
    <w:aliases w:val="Description of figure or table. Char"/>
    <w:basedOn w:val="DefaultParagraphFont"/>
    <w:link w:val="Quote"/>
    <w:uiPriority w:val="29"/>
    <w:rsid w:val="00BC7116"/>
    <w:rPr>
      <w:rFonts w:eastAsiaTheme="minorEastAsia"/>
      <w:iCs/>
      <w:color w:val="000000" w:themeColor="text1"/>
      <w:sz w:val="16"/>
      <w:lang w:val="sv-SE"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1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116"/>
    <w:rPr>
      <w:rFonts w:ascii="Tahoma" w:eastAsiaTheme="minorEastAsia" w:hAnsi="Tahoma" w:cs="Tahoma"/>
      <w:sz w:val="16"/>
      <w:szCs w:val="16"/>
      <w:lang w:val="sv-SE"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text"/>
    <w:next w:val="NoSpacing"/>
    <w:qFormat/>
    <w:rsid w:val="00BC7116"/>
    <w:pPr>
      <w:spacing w:after="0"/>
      <w:contextualSpacing/>
      <w:jc w:val="both"/>
    </w:pPr>
    <w:rPr>
      <w:rFonts w:eastAsiaTheme="minorEastAsia"/>
      <w:sz w:val="20"/>
      <w:lang w:val="sv-SE" w:eastAsia="sv-SE"/>
    </w:rPr>
  </w:style>
  <w:style w:type="paragraph" w:styleId="Heading3">
    <w:name w:val="heading 3"/>
    <w:aliases w:val="Head 2"/>
    <w:basedOn w:val="Normal"/>
    <w:next w:val="Normal"/>
    <w:link w:val="Heading3Char"/>
    <w:uiPriority w:val="9"/>
    <w:unhideWhenUsed/>
    <w:qFormat/>
    <w:rsid w:val="00BC7116"/>
    <w:pPr>
      <w:keepNext/>
      <w:keepLines/>
      <w:spacing w:before="280"/>
      <w:outlineLvl w:val="2"/>
    </w:pPr>
    <w:rPr>
      <w:rFonts w:asciiTheme="majorHAnsi" w:eastAsiaTheme="majorEastAsia" w:hAnsiTheme="majorHAnsi" w:cstheme="majorBidi"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Head 2 Char"/>
    <w:basedOn w:val="DefaultParagraphFont"/>
    <w:link w:val="Heading3"/>
    <w:uiPriority w:val="9"/>
    <w:rsid w:val="00BC7116"/>
    <w:rPr>
      <w:rFonts w:asciiTheme="majorHAnsi" w:eastAsiaTheme="majorEastAsia" w:hAnsiTheme="majorHAnsi" w:cstheme="majorBidi"/>
      <w:bCs/>
      <w:sz w:val="26"/>
      <w:lang w:val="sv-SE" w:eastAsia="sv-SE"/>
    </w:rPr>
  </w:style>
  <w:style w:type="paragraph" w:styleId="NoSpacing">
    <w:name w:val="No Spacing"/>
    <w:uiPriority w:val="1"/>
    <w:rsid w:val="00BC7116"/>
    <w:pPr>
      <w:spacing w:after="0" w:line="240" w:lineRule="auto"/>
    </w:pPr>
    <w:rPr>
      <w:rFonts w:eastAsiaTheme="minorEastAsia"/>
      <w:sz w:val="20"/>
      <w:lang w:val="sv-SE" w:eastAsia="sv-SE"/>
    </w:rPr>
  </w:style>
  <w:style w:type="character" w:styleId="Strong">
    <w:name w:val="Strong"/>
    <w:aliases w:val="Figure and Table text"/>
    <w:basedOn w:val="QuoteChar"/>
    <w:uiPriority w:val="22"/>
    <w:qFormat/>
    <w:rsid w:val="00BC7116"/>
    <w:rPr>
      <w:rFonts w:eastAsiaTheme="minorEastAsia"/>
      <w:b/>
      <w:i/>
      <w:iCs/>
      <w:color w:val="000000" w:themeColor="text1"/>
      <w:sz w:val="16"/>
      <w:lang w:val="sv-SE" w:eastAsia="sv-SE"/>
    </w:rPr>
  </w:style>
  <w:style w:type="paragraph" w:styleId="Quote">
    <w:name w:val="Quote"/>
    <w:aliases w:val="Description of figure or table."/>
    <w:basedOn w:val="Normal"/>
    <w:next w:val="Normal"/>
    <w:link w:val="QuoteChar"/>
    <w:uiPriority w:val="29"/>
    <w:qFormat/>
    <w:rsid w:val="00BC7116"/>
    <w:pPr>
      <w:spacing w:after="240"/>
    </w:pPr>
    <w:rPr>
      <w:iCs/>
      <w:color w:val="000000" w:themeColor="text1"/>
      <w:sz w:val="16"/>
    </w:rPr>
  </w:style>
  <w:style w:type="character" w:customStyle="1" w:styleId="QuoteChar">
    <w:name w:val="Quote Char"/>
    <w:aliases w:val="Description of figure or table. Char"/>
    <w:basedOn w:val="DefaultParagraphFont"/>
    <w:link w:val="Quote"/>
    <w:uiPriority w:val="29"/>
    <w:rsid w:val="00BC7116"/>
    <w:rPr>
      <w:rFonts w:eastAsiaTheme="minorEastAsia"/>
      <w:iCs/>
      <w:color w:val="000000" w:themeColor="text1"/>
      <w:sz w:val="16"/>
      <w:lang w:val="sv-SE"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1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116"/>
    <w:rPr>
      <w:rFonts w:ascii="Tahoma" w:eastAsiaTheme="minorEastAsia" w:hAnsi="Tahoma" w:cs="Tahoma"/>
      <w:sz w:val="16"/>
      <w:szCs w:val="1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Anne-Gaëlle Dosne</dc:creator>
  <cp:lastModifiedBy>Anne-Gaëlle Dosne</cp:lastModifiedBy>
  <cp:revision>5</cp:revision>
  <dcterms:created xsi:type="dcterms:W3CDTF">2017-08-27T15:32:00Z</dcterms:created>
  <dcterms:modified xsi:type="dcterms:W3CDTF">2017-08-27T16:08:00Z</dcterms:modified>
</cp:coreProperties>
</file>