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712FB2" w14:textId="51D6BADD" w:rsidR="006F0F04" w:rsidRPr="008E028B" w:rsidRDefault="008E028B" w:rsidP="00554876">
      <w:pPr>
        <w:spacing w:line="360" w:lineRule="auto"/>
        <w:rPr>
          <w:rFonts w:ascii="Times New Roman" w:hAnsi="Times New Roman"/>
        </w:rPr>
      </w:pPr>
      <w:r>
        <w:rPr>
          <w:rFonts w:ascii="Times New Roman" w:hAnsi="Times New Roman"/>
        </w:rPr>
        <w:t>TITLE</w:t>
      </w:r>
    </w:p>
    <w:p w14:paraId="2D972EB2" w14:textId="77777777" w:rsidR="00355D86" w:rsidRPr="008E028B" w:rsidRDefault="00355D86" w:rsidP="00554876">
      <w:pPr>
        <w:spacing w:line="360" w:lineRule="auto"/>
        <w:rPr>
          <w:rFonts w:ascii="Times New Roman" w:hAnsi="Times New Roman"/>
        </w:rPr>
      </w:pPr>
    </w:p>
    <w:p w14:paraId="1C533F70" w14:textId="2032F3AA" w:rsidR="00661F39" w:rsidRPr="008E028B" w:rsidRDefault="00F83234" w:rsidP="00554876">
      <w:pPr>
        <w:spacing w:after="300" w:line="360" w:lineRule="auto"/>
        <w:contextualSpacing/>
        <w:rPr>
          <w:rFonts w:ascii="Times New Roman" w:eastAsia="Times New Roman" w:hAnsi="Times New Roman" w:cs="Times New Roman"/>
          <w:color w:val="000000" w:themeColor="text1"/>
          <w:shd w:val="clear" w:color="auto" w:fill="FFFFFF"/>
        </w:rPr>
      </w:pPr>
      <w:proofErr w:type="gramStart"/>
      <w:r>
        <w:rPr>
          <w:rFonts w:ascii="Times New Roman" w:hAnsi="Times New Roman"/>
          <w:color w:val="000000" w:themeColor="text1"/>
        </w:rPr>
        <w:t>gPKPDSim</w:t>
      </w:r>
      <w:proofErr w:type="gramEnd"/>
      <w:r w:rsidR="00661F39" w:rsidRPr="008E028B">
        <w:rPr>
          <w:rFonts w:ascii="Times New Roman" w:hAnsi="Times New Roman"/>
          <w:color w:val="000000" w:themeColor="text1"/>
        </w:rPr>
        <w:t xml:space="preserve">: A </w:t>
      </w:r>
      <w:r w:rsidR="002878FD">
        <w:rPr>
          <w:rFonts w:ascii="Times New Roman" w:hAnsi="Times New Roman"/>
          <w:color w:val="000000" w:themeColor="text1"/>
        </w:rPr>
        <w:t>SimBiology</w:t>
      </w:r>
      <w:r w:rsidR="008113A0" w:rsidRPr="00E07231">
        <w:rPr>
          <w:rFonts w:ascii="Times New Roman" w:eastAsia="Times New Roman" w:hAnsi="Times New Roman" w:cs="Times New Roman"/>
          <w:color w:val="000000"/>
          <w:shd w:val="clear" w:color="auto" w:fill="FFFFFF"/>
          <w:vertAlign w:val="superscript"/>
        </w:rPr>
        <w:t>®</w:t>
      </w:r>
      <w:r w:rsidR="00661F39" w:rsidRPr="008E028B">
        <w:rPr>
          <w:rFonts w:ascii="Times New Roman" w:hAnsi="Times New Roman"/>
          <w:color w:val="000000" w:themeColor="text1"/>
        </w:rPr>
        <w:t xml:space="preserve">-based GUI </w:t>
      </w:r>
      <w:r w:rsidR="00F0300F">
        <w:rPr>
          <w:rFonts w:ascii="Times New Roman" w:hAnsi="Times New Roman"/>
          <w:color w:val="000000" w:themeColor="text1"/>
        </w:rPr>
        <w:t>application</w:t>
      </w:r>
      <w:r w:rsidR="00661F39" w:rsidRPr="008E028B">
        <w:rPr>
          <w:rFonts w:ascii="Times New Roman" w:hAnsi="Times New Roman"/>
          <w:color w:val="000000" w:themeColor="text1"/>
        </w:rPr>
        <w:t xml:space="preserve"> for PKPD modeling in drug development</w:t>
      </w:r>
    </w:p>
    <w:p w14:paraId="4FF88545" w14:textId="77777777" w:rsidR="00CB3CE1" w:rsidRDefault="00CB3CE1" w:rsidP="00554876">
      <w:pPr>
        <w:spacing w:line="360" w:lineRule="auto"/>
        <w:rPr>
          <w:rFonts w:ascii="Times New Roman" w:hAnsi="Times New Roman"/>
        </w:rPr>
      </w:pPr>
    </w:p>
    <w:p w14:paraId="44AAB5AC" w14:textId="4189783E" w:rsidR="00661F39" w:rsidRPr="008E028B" w:rsidRDefault="008E028B" w:rsidP="00554876">
      <w:pPr>
        <w:spacing w:line="360" w:lineRule="auto"/>
        <w:rPr>
          <w:rFonts w:ascii="Times New Roman" w:hAnsi="Times New Roman"/>
        </w:rPr>
      </w:pPr>
      <w:r>
        <w:rPr>
          <w:rFonts w:ascii="Times New Roman" w:hAnsi="Times New Roman"/>
        </w:rPr>
        <w:t>AUTHORS</w:t>
      </w:r>
    </w:p>
    <w:p w14:paraId="206B04FA" w14:textId="77777777" w:rsidR="00661F39" w:rsidRPr="008E028B" w:rsidRDefault="00661F39" w:rsidP="00554876">
      <w:pPr>
        <w:spacing w:after="300" w:line="360" w:lineRule="auto"/>
        <w:contextualSpacing/>
        <w:rPr>
          <w:rFonts w:ascii="Times New Roman" w:eastAsia="Times New Roman" w:hAnsi="Times New Roman" w:cs="Times New Roman"/>
          <w:color w:val="000000" w:themeColor="text1"/>
        </w:rPr>
      </w:pPr>
    </w:p>
    <w:p w14:paraId="0AE80AB9" w14:textId="01313704" w:rsidR="00661F39" w:rsidRPr="008E028B" w:rsidRDefault="00661F39" w:rsidP="00554876">
      <w:pPr>
        <w:spacing w:line="360" w:lineRule="auto"/>
        <w:rPr>
          <w:rFonts w:ascii="Times New Roman" w:hAnsi="Times New Roman"/>
          <w:color w:val="000000" w:themeColor="text1"/>
        </w:rPr>
      </w:pPr>
      <w:r w:rsidRPr="008E028B">
        <w:rPr>
          <w:rFonts w:ascii="Times New Roman" w:hAnsi="Times New Roman"/>
          <w:color w:val="000000" w:themeColor="text1"/>
        </w:rPr>
        <w:t>Iraj Hosseini</w:t>
      </w:r>
      <w:r w:rsidRPr="008E028B">
        <w:rPr>
          <w:rFonts w:ascii="Times New Roman" w:eastAsia="Times New Roman" w:hAnsi="Times New Roman" w:cs="Times New Roman"/>
          <w:color w:val="000000" w:themeColor="text1"/>
          <w:shd w:val="clear" w:color="auto" w:fill="FFFFFF"/>
          <w:vertAlign w:val="superscript"/>
        </w:rPr>
        <w:t>1</w:t>
      </w:r>
      <w:proofErr w:type="gramStart"/>
      <w:r w:rsidRPr="008E028B">
        <w:rPr>
          <w:rFonts w:ascii="Times New Roman" w:eastAsia="Times New Roman" w:hAnsi="Times New Roman" w:cs="Times New Roman"/>
          <w:color w:val="000000" w:themeColor="text1"/>
          <w:shd w:val="clear" w:color="auto" w:fill="FFFFFF"/>
          <w:vertAlign w:val="superscript"/>
        </w:rPr>
        <w:t>,*</w:t>
      </w:r>
      <w:proofErr w:type="gramEnd"/>
      <w:r w:rsidRPr="008E028B">
        <w:rPr>
          <w:rFonts w:ascii="Times New Roman" w:hAnsi="Times New Roman"/>
          <w:color w:val="000000" w:themeColor="text1"/>
        </w:rPr>
        <w:t>, Anita Gajjala</w:t>
      </w:r>
      <w:r w:rsidRPr="008E028B">
        <w:rPr>
          <w:rFonts w:ascii="Times New Roman" w:eastAsia="Times New Roman" w:hAnsi="Times New Roman" w:cs="Times New Roman"/>
          <w:color w:val="000000" w:themeColor="text1"/>
          <w:shd w:val="clear" w:color="auto" w:fill="FFFFFF"/>
          <w:vertAlign w:val="superscript"/>
        </w:rPr>
        <w:t>2</w:t>
      </w:r>
      <w:r w:rsidRPr="008E028B">
        <w:rPr>
          <w:rFonts w:ascii="Times New Roman" w:hAnsi="Times New Roman"/>
          <w:color w:val="000000" w:themeColor="text1"/>
        </w:rPr>
        <w:t>, Daniela Bumbaca Yadav</w:t>
      </w:r>
      <w:r w:rsidRPr="008E028B">
        <w:rPr>
          <w:rFonts w:ascii="Times New Roman" w:eastAsia="Times New Roman" w:hAnsi="Times New Roman" w:cs="Times New Roman"/>
          <w:color w:val="000000" w:themeColor="text1"/>
          <w:shd w:val="clear" w:color="auto" w:fill="FFFFFF"/>
          <w:vertAlign w:val="superscript"/>
        </w:rPr>
        <w:t>1</w:t>
      </w:r>
      <w:r w:rsidRPr="008E028B">
        <w:rPr>
          <w:rFonts w:ascii="Times New Roman" w:hAnsi="Times New Roman"/>
          <w:color w:val="000000" w:themeColor="text1"/>
        </w:rPr>
        <w:t xml:space="preserve">, </w:t>
      </w:r>
      <w:proofErr w:type="spellStart"/>
      <w:r w:rsidR="00E91272" w:rsidRPr="008E028B">
        <w:rPr>
          <w:rFonts w:ascii="Times New Roman" w:hAnsi="Times New Roman"/>
          <w:color w:val="000000" w:themeColor="text1"/>
        </w:rPr>
        <w:t>Sid</w:t>
      </w:r>
      <w:r w:rsidR="00E91272">
        <w:rPr>
          <w:rFonts w:ascii="Times New Roman" w:hAnsi="Times New Roman"/>
          <w:color w:val="000000" w:themeColor="text1"/>
        </w:rPr>
        <w:t>dharth</w:t>
      </w:r>
      <w:proofErr w:type="spellEnd"/>
      <w:r w:rsidR="00E91272" w:rsidRPr="008E028B">
        <w:rPr>
          <w:rFonts w:ascii="Times New Roman" w:hAnsi="Times New Roman"/>
          <w:color w:val="000000" w:themeColor="text1"/>
        </w:rPr>
        <w:t xml:space="preserve"> </w:t>
      </w:r>
      <w:r w:rsidRPr="008E028B">
        <w:rPr>
          <w:rFonts w:ascii="Times New Roman" w:hAnsi="Times New Roman"/>
          <w:color w:val="000000" w:themeColor="text1"/>
        </w:rPr>
        <w:t>Sukumaran</w:t>
      </w:r>
      <w:r w:rsidRPr="008E028B">
        <w:rPr>
          <w:rFonts w:ascii="Times New Roman" w:eastAsia="Times New Roman" w:hAnsi="Times New Roman" w:cs="Times New Roman"/>
          <w:color w:val="000000" w:themeColor="text1"/>
          <w:shd w:val="clear" w:color="auto" w:fill="FFFFFF"/>
          <w:vertAlign w:val="superscript"/>
        </w:rPr>
        <w:t>1</w:t>
      </w:r>
      <w:r w:rsidRPr="008E028B">
        <w:rPr>
          <w:rFonts w:ascii="Times New Roman" w:hAnsi="Times New Roman"/>
          <w:color w:val="000000" w:themeColor="text1"/>
        </w:rPr>
        <w:t>, Saroja Ramanujan</w:t>
      </w:r>
      <w:r w:rsidRPr="008E028B">
        <w:rPr>
          <w:rFonts w:ascii="Times New Roman" w:eastAsia="Times New Roman" w:hAnsi="Times New Roman" w:cs="Times New Roman"/>
          <w:color w:val="000000" w:themeColor="text1"/>
          <w:shd w:val="clear" w:color="auto" w:fill="FFFFFF"/>
          <w:vertAlign w:val="superscript"/>
        </w:rPr>
        <w:t>1</w:t>
      </w:r>
      <w:r w:rsidRPr="008E028B">
        <w:rPr>
          <w:rFonts w:ascii="Times New Roman" w:hAnsi="Times New Roman"/>
          <w:color w:val="000000" w:themeColor="text1"/>
        </w:rPr>
        <w:t>, Ricardo Paxson</w:t>
      </w:r>
      <w:r w:rsidR="00C6303F">
        <w:rPr>
          <w:rFonts w:ascii="Times New Roman" w:eastAsia="Times New Roman" w:hAnsi="Times New Roman" w:cs="Times New Roman"/>
          <w:color w:val="000000" w:themeColor="text1"/>
          <w:shd w:val="clear" w:color="auto" w:fill="FFFFFF"/>
          <w:vertAlign w:val="superscript"/>
        </w:rPr>
        <w:t>3</w:t>
      </w:r>
      <w:r w:rsidRPr="008E028B">
        <w:rPr>
          <w:rFonts w:ascii="Times New Roman" w:hAnsi="Times New Roman"/>
          <w:color w:val="000000" w:themeColor="text1"/>
        </w:rPr>
        <w:t>, and Kapil Gadkar</w:t>
      </w:r>
      <w:r w:rsidRPr="008E028B">
        <w:rPr>
          <w:rFonts w:ascii="Times New Roman" w:eastAsia="Times New Roman" w:hAnsi="Times New Roman" w:cs="Times New Roman"/>
          <w:color w:val="000000" w:themeColor="text1"/>
          <w:shd w:val="clear" w:color="auto" w:fill="FFFFFF"/>
          <w:vertAlign w:val="superscript"/>
        </w:rPr>
        <w:t>1</w:t>
      </w:r>
    </w:p>
    <w:p w14:paraId="02F01CEC" w14:textId="77777777" w:rsidR="00661F39" w:rsidRPr="008E028B" w:rsidRDefault="00661F39" w:rsidP="00554876">
      <w:pPr>
        <w:spacing w:after="300" w:line="360" w:lineRule="auto"/>
        <w:contextualSpacing/>
        <w:rPr>
          <w:rFonts w:ascii="Times New Roman" w:eastAsia="Times New Roman" w:hAnsi="Times New Roman" w:cs="Times New Roman"/>
          <w:color w:val="000000" w:themeColor="text1"/>
        </w:rPr>
      </w:pPr>
    </w:p>
    <w:p w14:paraId="509248AC" w14:textId="77777777" w:rsidR="00661F39" w:rsidRPr="008E028B" w:rsidRDefault="00661F39" w:rsidP="00554876">
      <w:pPr>
        <w:spacing w:after="300" w:line="360" w:lineRule="auto"/>
        <w:contextualSpacing/>
        <w:rPr>
          <w:rFonts w:ascii="Times New Roman" w:eastAsia="Times New Roman" w:hAnsi="Times New Roman" w:cs="Times New Roman"/>
          <w:color w:val="000000" w:themeColor="text1"/>
        </w:rPr>
      </w:pPr>
      <w:r w:rsidRPr="008E028B">
        <w:rPr>
          <w:rFonts w:ascii="Times New Roman" w:eastAsia="Times New Roman" w:hAnsi="Times New Roman" w:cs="Times New Roman"/>
          <w:color w:val="000000" w:themeColor="text1"/>
          <w:shd w:val="clear" w:color="auto" w:fill="FFFFFF"/>
          <w:vertAlign w:val="superscript"/>
        </w:rPr>
        <w:t xml:space="preserve">1 </w:t>
      </w:r>
      <w:r w:rsidRPr="008E028B">
        <w:rPr>
          <w:rFonts w:ascii="Times New Roman" w:eastAsia="Times New Roman" w:hAnsi="Times New Roman" w:cs="Times New Roman"/>
          <w:color w:val="000000" w:themeColor="text1"/>
          <w:shd w:val="clear" w:color="auto" w:fill="FFFFFF"/>
        </w:rPr>
        <w:t>Genentech Inc., South San Francisco, CA</w:t>
      </w:r>
    </w:p>
    <w:p w14:paraId="16FADE82" w14:textId="1643EA5A" w:rsidR="00661F39" w:rsidRDefault="00661F39" w:rsidP="00554876">
      <w:pPr>
        <w:spacing w:after="300" w:line="360" w:lineRule="auto"/>
        <w:contextualSpacing/>
        <w:rPr>
          <w:rFonts w:ascii="Times New Roman" w:eastAsia="Times New Roman" w:hAnsi="Times New Roman" w:cs="Times New Roman"/>
          <w:color w:val="000000" w:themeColor="text1"/>
          <w:shd w:val="clear" w:color="auto" w:fill="FFFFFF"/>
        </w:rPr>
      </w:pPr>
      <w:r w:rsidRPr="008E028B">
        <w:rPr>
          <w:rFonts w:ascii="Times New Roman" w:eastAsia="Times New Roman" w:hAnsi="Times New Roman" w:cs="Times New Roman"/>
          <w:color w:val="000000" w:themeColor="text1"/>
          <w:shd w:val="clear" w:color="auto" w:fill="FFFFFF"/>
          <w:vertAlign w:val="superscript"/>
        </w:rPr>
        <w:t xml:space="preserve">2 </w:t>
      </w:r>
      <w:r w:rsidRPr="008E028B">
        <w:rPr>
          <w:rFonts w:ascii="Times New Roman" w:eastAsia="Times New Roman" w:hAnsi="Times New Roman" w:cs="Times New Roman"/>
          <w:color w:val="000000" w:themeColor="text1"/>
          <w:shd w:val="clear" w:color="auto" w:fill="FFFFFF"/>
        </w:rPr>
        <w:t>Math</w:t>
      </w:r>
      <w:r w:rsidR="00C6303F">
        <w:rPr>
          <w:rFonts w:ascii="Times New Roman" w:eastAsia="Times New Roman" w:hAnsi="Times New Roman" w:cs="Times New Roman"/>
          <w:color w:val="000000" w:themeColor="text1"/>
          <w:shd w:val="clear" w:color="auto" w:fill="FFFFFF"/>
        </w:rPr>
        <w:t>W</w:t>
      </w:r>
      <w:r w:rsidRPr="008E028B">
        <w:rPr>
          <w:rFonts w:ascii="Times New Roman" w:eastAsia="Times New Roman" w:hAnsi="Times New Roman" w:cs="Times New Roman"/>
          <w:color w:val="000000" w:themeColor="text1"/>
          <w:shd w:val="clear" w:color="auto" w:fill="FFFFFF"/>
        </w:rPr>
        <w:t xml:space="preserve">orks Inc., </w:t>
      </w:r>
      <w:r w:rsidR="00C6303F">
        <w:rPr>
          <w:rFonts w:ascii="Times New Roman" w:eastAsia="Times New Roman" w:hAnsi="Times New Roman" w:cs="Times New Roman"/>
          <w:color w:val="000000" w:themeColor="text1"/>
          <w:shd w:val="clear" w:color="auto" w:fill="FFFFFF"/>
        </w:rPr>
        <w:t xml:space="preserve">Consulting Services, </w:t>
      </w:r>
      <w:r w:rsidRPr="008E028B">
        <w:rPr>
          <w:rFonts w:ascii="Times New Roman" w:eastAsia="Times New Roman" w:hAnsi="Times New Roman" w:cs="Times New Roman"/>
          <w:color w:val="000000" w:themeColor="text1"/>
          <w:shd w:val="clear" w:color="auto" w:fill="FFFFFF"/>
        </w:rPr>
        <w:t>Natick, MA</w:t>
      </w:r>
    </w:p>
    <w:p w14:paraId="1CAEEC30" w14:textId="37BB9134" w:rsidR="00C6303F" w:rsidRDefault="00C6303F" w:rsidP="00554876">
      <w:pPr>
        <w:spacing w:after="300" w:line="360" w:lineRule="auto"/>
        <w:contextualSpacing/>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color w:val="000000" w:themeColor="text1"/>
          <w:shd w:val="clear" w:color="auto" w:fill="FFFFFF"/>
          <w:vertAlign w:val="superscript"/>
        </w:rPr>
        <w:t>3</w:t>
      </w:r>
      <w:r w:rsidRPr="008E028B">
        <w:rPr>
          <w:rFonts w:ascii="Times New Roman" w:eastAsia="Times New Roman" w:hAnsi="Times New Roman" w:cs="Times New Roman"/>
          <w:color w:val="000000" w:themeColor="text1"/>
          <w:shd w:val="clear" w:color="auto" w:fill="FFFFFF"/>
          <w:vertAlign w:val="superscript"/>
        </w:rPr>
        <w:t xml:space="preserve"> </w:t>
      </w:r>
      <w:r w:rsidRPr="008E028B">
        <w:rPr>
          <w:rFonts w:ascii="Times New Roman" w:eastAsia="Times New Roman" w:hAnsi="Times New Roman" w:cs="Times New Roman"/>
          <w:color w:val="000000" w:themeColor="text1"/>
          <w:shd w:val="clear" w:color="auto" w:fill="FFFFFF"/>
        </w:rPr>
        <w:t>Math</w:t>
      </w:r>
      <w:r>
        <w:rPr>
          <w:rFonts w:ascii="Times New Roman" w:eastAsia="Times New Roman" w:hAnsi="Times New Roman" w:cs="Times New Roman"/>
          <w:color w:val="000000" w:themeColor="text1"/>
          <w:shd w:val="clear" w:color="auto" w:fill="FFFFFF"/>
        </w:rPr>
        <w:t>W</w:t>
      </w:r>
      <w:r w:rsidRPr="008E028B">
        <w:rPr>
          <w:rFonts w:ascii="Times New Roman" w:eastAsia="Times New Roman" w:hAnsi="Times New Roman" w:cs="Times New Roman"/>
          <w:color w:val="000000" w:themeColor="text1"/>
          <w:shd w:val="clear" w:color="auto" w:fill="FFFFFF"/>
        </w:rPr>
        <w:t>orks Inc., Natick, MA</w:t>
      </w:r>
    </w:p>
    <w:p w14:paraId="121EC478" w14:textId="77777777" w:rsidR="00374473" w:rsidRDefault="00374473" w:rsidP="00554876">
      <w:pPr>
        <w:spacing w:after="300" w:line="360" w:lineRule="auto"/>
        <w:contextualSpacing/>
        <w:rPr>
          <w:rFonts w:ascii="Times New Roman" w:eastAsia="Times New Roman" w:hAnsi="Times New Roman" w:cs="Times New Roman"/>
          <w:color w:val="000000" w:themeColor="text1"/>
          <w:shd w:val="clear" w:color="auto" w:fill="FFFFFF"/>
        </w:rPr>
      </w:pPr>
    </w:p>
    <w:p w14:paraId="05243D6C" w14:textId="3EFB63F4" w:rsidR="00A06563" w:rsidRPr="0001704E" w:rsidRDefault="00B26B87" w:rsidP="0001704E">
      <w:pPr>
        <w:spacing w:after="300" w:line="360" w:lineRule="auto"/>
        <w:contextualSpacing/>
        <w:rPr>
          <w:rFonts w:ascii="Times New Roman" w:eastAsia="Times New Roman" w:hAnsi="Times New Roman" w:cs="Times New Roman"/>
          <w:color w:val="000000" w:themeColor="text1"/>
          <w:shd w:val="clear" w:color="auto" w:fill="FFFFFF"/>
        </w:rPr>
      </w:pPr>
      <w:r w:rsidRPr="00B26B87">
        <w:rPr>
          <w:rFonts w:ascii="Times New Roman" w:eastAsia="Times New Roman" w:hAnsi="Times New Roman" w:cs="Times New Roman"/>
          <w:color w:val="000000" w:themeColor="text1"/>
          <w:shd w:val="clear" w:color="auto" w:fill="FFFFFF"/>
          <w:vertAlign w:val="superscript"/>
        </w:rPr>
        <w:t>*</w:t>
      </w:r>
      <w:r>
        <w:rPr>
          <w:rFonts w:ascii="Times New Roman" w:eastAsia="Times New Roman" w:hAnsi="Times New Roman" w:cs="Times New Roman"/>
          <w:color w:val="000000" w:themeColor="text1"/>
          <w:shd w:val="clear" w:color="auto" w:fill="FFFFFF"/>
        </w:rPr>
        <w:t xml:space="preserve"> Corresponding author (email: hosseini.iraj@gene.com)</w:t>
      </w:r>
      <w:r w:rsidR="00934A02">
        <w:rPr>
          <w:rFonts w:ascii="Times New Roman" w:hAnsi="Times New Roman"/>
        </w:rPr>
        <w:br w:type="page"/>
      </w:r>
    </w:p>
    <w:p w14:paraId="0919F48A" w14:textId="5811F366" w:rsidR="00A06563" w:rsidRPr="001F45EB" w:rsidRDefault="00C00008" w:rsidP="00C44022">
      <w:pPr>
        <w:spacing w:line="360" w:lineRule="auto"/>
        <w:jc w:val="center"/>
        <w:rPr>
          <w:rFonts w:ascii="Times New Roman" w:hAnsi="Times New Roman" w:cs="Times New Roman"/>
          <w:b/>
          <w:sz w:val="32"/>
          <w:szCs w:val="32"/>
        </w:rPr>
      </w:pPr>
      <w:r w:rsidRPr="001F45EB">
        <w:rPr>
          <w:rFonts w:ascii="Times New Roman" w:hAnsi="Times New Roman" w:cs="Times New Roman"/>
          <w:b/>
          <w:sz w:val="32"/>
          <w:szCs w:val="32"/>
        </w:rPr>
        <w:lastRenderedPageBreak/>
        <w:t>SUPPLEM</w:t>
      </w:r>
      <w:r>
        <w:rPr>
          <w:rFonts w:ascii="Times New Roman" w:hAnsi="Times New Roman" w:cs="Times New Roman"/>
          <w:b/>
          <w:sz w:val="32"/>
          <w:szCs w:val="32"/>
        </w:rPr>
        <w:t>EN</w:t>
      </w:r>
      <w:r w:rsidRPr="001F45EB">
        <w:rPr>
          <w:rFonts w:ascii="Times New Roman" w:hAnsi="Times New Roman" w:cs="Times New Roman"/>
          <w:b/>
          <w:sz w:val="32"/>
          <w:szCs w:val="32"/>
        </w:rPr>
        <w:t xml:space="preserve">TARY </w:t>
      </w:r>
      <w:r w:rsidR="00A06563" w:rsidRPr="001F45EB">
        <w:rPr>
          <w:rFonts w:ascii="Times New Roman" w:hAnsi="Times New Roman" w:cs="Times New Roman"/>
          <w:b/>
          <w:sz w:val="32"/>
          <w:szCs w:val="32"/>
        </w:rPr>
        <w:t>MATERIAL</w:t>
      </w:r>
    </w:p>
    <w:p w14:paraId="436E9785" w14:textId="77777777" w:rsidR="00A06563" w:rsidRPr="001F45EB" w:rsidRDefault="00A06563" w:rsidP="00C44022">
      <w:pPr>
        <w:spacing w:line="360" w:lineRule="auto"/>
        <w:rPr>
          <w:rFonts w:ascii="Times New Roman" w:hAnsi="Times New Roman" w:cs="Times New Roman"/>
        </w:rPr>
      </w:pPr>
    </w:p>
    <w:p w14:paraId="12855805" w14:textId="3882BA04" w:rsidR="00A06563" w:rsidRPr="001F45EB" w:rsidRDefault="00C00008" w:rsidP="00C44022">
      <w:pPr>
        <w:spacing w:line="360" w:lineRule="auto"/>
        <w:rPr>
          <w:rFonts w:ascii="Times New Roman" w:hAnsi="Times New Roman" w:cs="Times New Roman"/>
        </w:rPr>
      </w:pPr>
      <w:r w:rsidRPr="001F45EB">
        <w:rPr>
          <w:rFonts w:ascii="Times New Roman" w:hAnsi="Times New Roman" w:cs="Times New Roman"/>
        </w:rPr>
        <w:t>SUPPLEM</w:t>
      </w:r>
      <w:r>
        <w:rPr>
          <w:rFonts w:ascii="Times New Roman" w:hAnsi="Times New Roman" w:cs="Times New Roman"/>
        </w:rPr>
        <w:t>EN</w:t>
      </w:r>
      <w:r w:rsidRPr="001F45EB">
        <w:rPr>
          <w:rFonts w:ascii="Times New Roman" w:hAnsi="Times New Roman" w:cs="Times New Roman"/>
        </w:rPr>
        <w:t xml:space="preserve">TARY </w:t>
      </w:r>
      <w:r w:rsidR="00A06563" w:rsidRPr="001F45EB">
        <w:rPr>
          <w:rFonts w:ascii="Times New Roman" w:hAnsi="Times New Roman" w:cs="Times New Roman"/>
        </w:rPr>
        <w:t>FIGURES</w:t>
      </w:r>
    </w:p>
    <w:p w14:paraId="43C6F9EB" w14:textId="77777777" w:rsidR="00A06563" w:rsidRDefault="00A06563" w:rsidP="00C44022">
      <w:pPr>
        <w:spacing w:line="360" w:lineRule="auto"/>
        <w:rPr>
          <w:rFonts w:ascii="Times New Roman" w:hAnsi="Times New Roman" w:cs="Times New Roman"/>
        </w:rPr>
      </w:pPr>
    </w:p>
    <w:p w14:paraId="6A4CB1CB" w14:textId="1260556E" w:rsidR="00A65621" w:rsidRDefault="00A65621" w:rsidP="00C44022">
      <w:pPr>
        <w:spacing w:line="360" w:lineRule="auto"/>
        <w:rPr>
          <w:rFonts w:ascii="Times New Roman" w:hAnsi="Times New Roman" w:cs="Times New Roman"/>
          <w:b/>
        </w:rPr>
      </w:pPr>
      <w:r w:rsidRPr="00A65621">
        <w:rPr>
          <w:rFonts w:ascii="Times New Roman" w:hAnsi="Times New Roman" w:cs="Times New Roman"/>
          <w:b/>
        </w:rPr>
        <w:t xml:space="preserve">Fig. S1. </w:t>
      </w:r>
      <w:proofErr w:type="gramStart"/>
      <w:r>
        <w:rPr>
          <w:rFonts w:ascii="Times New Roman" w:hAnsi="Times New Roman" w:cs="Times New Roman"/>
          <w:b/>
        </w:rPr>
        <w:t>SimBiology Variant Example.</w:t>
      </w:r>
      <w:proofErr w:type="gramEnd"/>
      <w:r>
        <w:rPr>
          <w:rFonts w:ascii="Times New Roman" w:hAnsi="Times New Roman" w:cs="Times New Roman"/>
          <w:b/>
        </w:rPr>
        <w:t xml:space="preserve"> </w:t>
      </w:r>
      <w:r w:rsidRPr="00A65621">
        <w:rPr>
          <w:rFonts w:ascii="Times New Roman" w:hAnsi="Times New Roman" w:cs="Times New Roman"/>
        </w:rPr>
        <w:t>The top table shows the parameter values stored in Var1 and Var2. In the bottom table, column 2 shows the default parameter values</w:t>
      </w:r>
      <w:r>
        <w:rPr>
          <w:rFonts w:ascii="Times New Roman" w:hAnsi="Times New Roman" w:cs="Times New Roman"/>
        </w:rPr>
        <w:t xml:space="preserve"> in the mode</w:t>
      </w:r>
      <w:r w:rsidRPr="00A65621">
        <w:rPr>
          <w:rFonts w:ascii="Times New Roman" w:hAnsi="Times New Roman" w:cs="Times New Roman"/>
        </w:rPr>
        <w:t>,</w:t>
      </w:r>
      <w:r>
        <w:rPr>
          <w:rFonts w:ascii="Times New Roman" w:hAnsi="Times New Roman" w:cs="Times New Roman"/>
        </w:rPr>
        <w:t xml:space="preserve"> whereas</w:t>
      </w:r>
      <w:r w:rsidRPr="00A65621">
        <w:rPr>
          <w:rFonts w:ascii="Times New Roman" w:hAnsi="Times New Roman" w:cs="Times New Roman"/>
        </w:rPr>
        <w:t xml:space="preserve"> columns 3 and 4 show how parameter values change when each variant is applied. Columns 5 and 6 show how parameter values change when variants are applied in different orders.</w:t>
      </w:r>
    </w:p>
    <w:p w14:paraId="6E93A307" w14:textId="43B04C5B" w:rsidR="00A65621" w:rsidRDefault="00A65621" w:rsidP="00C44022">
      <w:pPr>
        <w:spacing w:line="360" w:lineRule="auto"/>
        <w:rPr>
          <w:rFonts w:ascii="Times New Roman" w:hAnsi="Times New Roman" w:cs="Times New Roman"/>
        </w:rPr>
      </w:pPr>
      <w:r>
        <w:rPr>
          <w:rFonts w:ascii="Times New Roman" w:hAnsi="Times New Roman" w:cs="Times New Roman"/>
          <w:noProof/>
        </w:rPr>
        <w:drawing>
          <wp:inline distT="0" distB="0" distL="0" distR="0" wp14:anchorId="5D6E1B72" wp14:editId="309BF7BE">
            <wp:extent cx="5943600" cy="42183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1.png"/>
                    <pic:cNvPicPr/>
                  </pic:nvPicPr>
                  <pic:blipFill>
                    <a:blip r:embed="rId9">
                      <a:extLst>
                        <a:ext uri="{28A0092B-C50C-407E-A947-70E740481C1C}">
                          <a14:useLocalDpi xmlns:a14="http://schemas.microsoft.com/office/drawing/2010/main" val="0"/>
                        </a:ext>
                      </a:extLst>
                    </a:blip>
                    <a:stretch>
                      <a:fillRect/>
                    </a:stretch>
                  </pic:blipFill>
                  <pic:spPr>
                    <a:xfrm>
                      <a:off x="0" y="0"/>
                      <a:ext cx="5943600" cy="4218305"/>
                    </a:xfrm>
                    <a:prstGeom prst="rect">
                      <a:avLst/>
                    </a:prstGeom>
                  </pic:spPr>
                </pic:pic>
              </a:graphicData>
            </a:graphic>
          </wp:inline>
        </w:drawing>
      </w:r>
    </w:p>
    <w:p w14:paraId="23681079" w14:textId="77777777" w:rsidR="00A65621" w:rsidRPr="001F45EB" w:rsidRDefault="00A65621" w:rsidP="00C44022">
      <w:pPr>
        <w:spacing w:line="360" w:lineRule="auto"/>
        <w:rPr>
          <w:rFonts w:ascii="Times New Roman" w:hAnsi="Times New Roman" w:cs="Times New Roman"/>
        </w:rPr>
      </w:pPr>
    </w:p>
    <w:p w14:paraId="53970233" w14:textId="77777777" w:rsidR="007A500D" w:rsidRDefault="007A500D">
      <w:pPr>
        <w:rPr>
          <w:rFonts w:ascii="Times New Roman" w:hAnsi="Times New Roman" w:cs="Times New Roman"/>
          <w:b/>
        </w:rPr>
      </w:pPr>
      <w:r>
        <w:rPr>
          <w:rFonts w:ascii="Times New Roman" w:hAnsi="Times New Roman" w:cs="Times New Roman"/>
          <w:b/>
        </w:rPr>
        <w:br w:type="page"/>
      </w:r>
    </w:p>
    <w:p w14:paraId="1F183802" w14:textId="3EBC29A9" w:rsidR="001F45EB" w:rsidRPr="001F45EB" w:rsidRDefault="001F45EB" w:rsidP="00C44022">
      <w:pPr>
        <w:spacing w:line="360" w:lineRule="auto"/>
        <w:rPr>
          <w:rFonts w:ascii="Times New Roman" w:hAnsi="Times New Roman" w:cs="Times New Roman"/>
        </w:rPr>
      </w:pPr>
      <w:r w:rsidRPr="001F45EB">
        <w:rPr>
          <w:rFonts w:ascii="Times New Roman" w:hAnsi="Times New Roman" w:cs="Times New Roman"/>
          <w:b/>
        </w:rPr>
        <w:lastRenderedPageBreak/>
        <w:t>Fig S</w:t>
      </w:r>
      <w:r w:rsidR="00A65621">
        <w:rPr>
          <w:rFonts w:ascii="Times New Roman" w:hAnsi="Times New Roman" w:cs="Times New Roman"/>
          <w:b/>
        </w:rPr>
        <w:t>2</w:t>
      </w:r>
      <w:r w:rsidRPr="001F45EB">
        <w:rPr>
          <w:rFonts w:ascii="Times New Roman" w:hAnsi="Times New Roman" w:cs="Times New Roman"/>
          <w:b/>
        </w:rPr>
        <w:t xml:space="preserve">. </w:t>
      </w:r>
      <w:proofErr w:type="gramStart"/>
      <w:r w:rsidR="00F83234">
        <w:rPr>
          <w:rFonts w:ascii="Times New Roman" w:hAnsi="Times New Roman" w:cs="Times New Roman"/>
          <w:b/>
        </w:rPr>
        <w:t>gPKPDSim</w:t>
      </w:r>
      <w:proofErr w:type="gramEnd"/>
      <w:r w:rsidRPr="001F45EB">
        <w:rPr>
          <w:rFonts w:ascii="Times New Roman" w:hAnsi="Times New Roman" w:cs="Times New Roman"/>
          <w:b/>
        </w:rPr>
        <w:t xml:space="preserve">: </w:t>
      </w:r>
      <w:r>
        <w:rPr>
          <w:rFonts w:ascii="Times New Roman" w:hAnsi="Times New Roman" w:cs="Times New Roman"/>
          <w:b/>
        </w:rPr>
        <w:t>Import Dataset</w:t>
      </w:r>
      <w:r w:rsidRPr="001F45EB">
        <w:rPr>
          <w:rFonts w:ascii="Times New Roman" w:hAnsi="Times New Roman" w:cs="Times New Roman"/>
          <w:b/>
        </w:rPr>
        <w:t>.</w:t>
      </w:r>
      <w:r w:rsidRPr="005A5DA3">
        <w:rPr>
          <w:rFonts w:ascii="Times New Roman" w:hAnsi="Times New Roman" w:cs="Times New Roman"/>
        </w:rPr>
        <w:t xml:space="preserve"> This view </w:t>
      </w:r>
      <w:r w:rsidRPr="005A5DA3">
        <w:rPr>
          <w:rFonts w:ascii="Times New Roman" w:hAnsi="Times New Roman"/>
        </w:rPr>
        <w:t>e</w:t>
      </w:r>
      <w:r w:rsidRPr="00B246CE">
        <w:rPr>
          <w:rFonts w:ascii="Times New Roman" w:hAnsi="Times New Roman"/>
        </w:rPr>
        <w:t xml:space="preserve">nables the user to import a dataset for the purpose of visualization, data fitting, and/or NCA. The imported dataset </w:t>
      </w:r>
      <w:r>
        <w:rPr>
          <w:rFonts w:ascii="Times New Roman" w:hAnsi="Times New Roman"/>
        </w:rPr>
        <w:t>must</w:t>
      </w:r>
      <w:r w:rsidRPr="00B246CE">
        <w:rPr>
          <w:rFonts w:ascii="Times New Roman" w:hAnsi="Times New Roman"/>
        </w:rPr>
        <w:t xml:space="preserve"> be in a specific format</w:t>
      </w:r>
      <w:r>
        <w:rPr>
          <w:rFonts w:ascii="Times New Roman" w:hAnsi="Times New Roman"/>
        </w:rPr>
        <w:t xml:space="preserve"> defined in </w:t>
      </w:r>
      <w:r w:rsidR="004A143A">
        <w:rPr>
          <w:rFonts w:ascii="Times New Roman" w:hAnsi="Times New Roman"/>
        </w:rPr>
        <w:t>Supplementary Method S2</w:t>
      </w:r>
      <w:r>
        <w:rPr>
          <w:rFonts w:ascii="Times New Roman" w:hAnsi="Times New Roman"/>
        </w:rPr>
        <w:t xml:space="preserve">. </w:t>
      </w:r>
      <w:r w:rsidRPr="001F45EB">
        <w:rPr>
          <w:rFonts w:ascii="Times New Roman" w:hAnsi="Times New Roman" w:cs="Times New Roman"/>
        </w:rPr>
        <w:t xml:space="preserve">See Methods for detailed description of each </w:t>
      </w:r>
      <w:r>
        <w:rPr>
          <w:rFonts w:ascii="Times New Roman" w:hAnsi="Times New Roman" w:cs="Times New Roman"/>
        </w:rPr>
        <w:t>field</w:t>
      </w:r>
      <w:r w:rsidRPr="001F45EB">
        <w:rPr>
          <w:rFonts w:ascii="Times New Roman" w:hAnsi="Times New Roman" w:cs="Times New Roman"/>
        </w:rPr>
        <w:t>.</w:t>
      </w:r>
    </w:p>
    <w:p w14:paraId="7721E170" w14:textId="77777777" w:rsidR="0043307B" w:rsidRDefault="0043307B" w:rsidP="00C44022">
      <w:pPr>
        <w:spacing w:line="360" w:lineRule="auto"/>
        <w:rPr>
          <w:rFonts w:ascii="Times New Roman" w:hAnsi="Times New Roman" w:cs="Times New Roman"/>
        </w:rPr>
      </w:pPr>
    </w:p>
    <w:p w14:paraId="74146811" w14:textId="05F14A0E" w:rsidR="004A143A" w:rsidRPr="001F45EB" w:rsidRDefault="004A143A" w:rsidP="00C44022">
      <w:pPr>
        <w:spacing w:line="360" w:lineRule="auto"/>
        <w:rPr>
          <w:rFonts w:ascii="Times New Roman" w:hAnsi="Times New Roman" w:cs="Times New Roman"/>
        </w:rPr>
      </w:pPr>
    </w:p>
    <w:p w14:paraId="69D28CC8" w14:textId="64CC63BE" w:rsidR="0043307B" w:rsidRPr="001F45EB" w:rsidRDefault="0043307B" w:rsidP="00C44022">
      <w:pPr>
        <w:spacing w:line="360" w:lineRule="auto"/>
        <w:rPr>
          <w:rFonts w:ascii="Times New Roman" w:hAnsi="Times New Roman" w:cs="Times New Roman"/>
        </w:rPr>
      </w:pPr>
    </w:p>
    <w:p w14:paraId="1F17E447" w14:textId="2768B7B5" w:rsidR="003A684F" w:rsidRPr="001F45EB" w:rsidRDefault="009B7380" w:rsidP="00C44022">
      <w:pPr>
        <w:spacing w:line="360" w:lineRule="auto"/>
        <w:rPr>
          <w:rFonts w:ascii="Times New Roman" w:hAnsi="Times New Roman" w:cs="Times New Roman"/>
        </w:rPr>
      </w:pPr>
      <w:r>
        <w:rPr>
          <w:rFonts w:ascii="Times New Roman" w:hAnsi="Times New Roman" w:cs="Times New Roman"/>
          <w:noProof/>
        </w:rPr>
        <w:drawing>
          <wp:inline distT="0" distB="0" distL="0" distR="0" wp14:anchorId="775C59D7" wp14:editId="7CB6A553">
            <wp:extent cx="5943600" cy="4427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2_new.png"/>
                    <pic:cNvPicPr/>
                  </pic:nvPicPr>
                  <pic:blipFill>
                    <a:blip r:embed="rId10">
                      <a:extLst>
                        <a:ext uri="{28A0092B-C50C-407E-A947-70E740481C1C}">
                          <a14:useLocalDpi xmlns:a14="http://schemas.microsoft.com/office/drawing/2010/main" val="0"/>
                        </a:ext>
                      </a:extLst>
                    </a:blip>
                    <a:stretch>
                      <a:fillRect/>
                    </a:stretch>
                  </pic:blipFill>
                  <pic:spPr>
                    <a:xfrm>
                      <a:off x="0" y="0"/>
                      <a:ext cx="5943600" cy="4427220"/>
                    </a:xfrm>
                    <a:prstGeom prst="rect">
                      <a:avLst/>
                    </a:prstGeom>
                  </pic:spPr>
                </pic:pic>
              </a:graphicData>
            </a:graphic>
          </wp:inline>
        </w:drawing>
      </w:r>
      <w:r w:rsidR="003A684F" w:rsidRPr="001F45EB">
        <w:rPr>
          <w:rFonts w:ascii="Times New Roman" w:hAnsi="Times New Roman" w:cs="Times New Roman"/>
        </w:rPr>
        <w:br w:type="page"/>
      </w:r>
    </w:p>
    <w:p w14:paraId="27667F8B" w14:textId="77777777" w:rsidR="007E7C1A" w:rsidRPr="001F45EB" w:rsidRDefault="007E7C1A" w:rsidP="00C44022">
      <w:pPr>
        <w:spacing w:line="360" w:lineRule="auto"/>
        <w:rPr>
          <w:rFonts w:ascii="Times New Roman" w:hAnsi="Times New Roman" w:cs="Times New Roman"/>
          <w:b/>
        </w:rPr>
        <w:sectPr w:rsidR="007E7C1A" w:rsidRPr="001F45EB" w:rsidSect="007E7C1A">
          <w:footerReference w:type="even" r:id="rId11"/>
          <w:footerReference w:type="default" r:id="rId12"/>
          <w:pgSz w:w="12240" w:h="15840"/>
          <w:pgMar w:top="1440" w:right="1440" w:bottom="1440" w:left="1440" w:header="720" w:footer="720" w:gutter="0"/>
          <w:cols w:space="720"/>
          <w:docGrid w:linePitch="360"/>
        </w:sectPr>
      </w:pPr>
    </w:p>
    <w:p w14:paraId="6B7D945D" w14:textId="3E821839" w:rsidR="000529CB" w:rsidRPr="009B7380" w:rsidRDefault="007E7C1A" w:rsidP="00C44022">
      <w:pPr>
        <w:spacing w:line="360" w:lineRule="auto"/>
        <w:rPr>
          <w:rFonts w:ascii="Times New Roman" w:hAnsi="Times New Roman" w:cs="Times New Roman"/>
        </w:rPr>
      </w:pPr>
      <w:r w:rsidRPr="001F45EB">
        <w:rPr>
          <w:rFonts w:ascii="Times New Roman" w:hAnsi="Times New Roman" w:cs="Times New Roman"/>
          <w:b/>
        </w:rPr>
        <w:lastRenderedPageBreak/>
        <w:t>Fig S</w:t>
      </w:r>
      <w:r w:rsidR="00A65621">
        <w:rPr>
          <w:rFonts w:ascii="Times New Roman" w:hAnsi="Times New Roman" w:cs="Times New Roman"/>
          <w:b/>
        </w:rPr>
        <w:t>3</w:t>
      </w:r>
      <w:r w:rsidR="00D56BCE" w:rsidRPr="001F45EB">
        <w:rPr>
          <w:rFonts w:ascii="Times New Roman" w:hAnsi="Times New Roman" w:cs="Times New Roman"/>
          <w:b/>
        </w:rPr>
        <w:t xml:space="preserve">. </w:t>
      </w:r>
      <w:proofErr w:type="gramStart"/>
      <w:r w:rsidR="00F83234">
        <w:rPr>
          <w:rFonts w:ascii="Times New Roman" w:hAnsi="Times New Roman" w:cs="Times New Roman"/>
          <w:b/>
        </w:rPr>
        <w:t>gPKPDSim</w:t>
      </w:r>
      <w:proofErr w:type="gramEnd"/>
      <w:r w:rsidR="00D56BCE" w:rsidRPr="001F45EB">
        <w:rPr>
          <w:rFonts w:ascii="Times New Roman" w:hAnsi="Times New Roman" w:cs="Times New Roman"/>
          <w:b/>
        </w:rPr>
        <w:t xml:space="preserve">: Data Fitting Functionality View. </w:t>
      </w:r>
      <w:r w:rsidR="00D56BCE" w:rsidRPr="001F45EB">
        <w:rPr>
          <w:rFonts w:ascii="Times New Roman" w:hAnsi="Times New Roman" w:cs="Times New Roman"/>
        </w:rPr>
        <w:t xml:space="preserve">This view has multiple sections: 1) general settings (top left); 2) functionality-specific settings including dose mapping, species mapping, pooled fitting, error model, and selection of parameters to be estimated (bottom left); 3) plots (top middle). See </w:t>
      </w:r>
      <w:r w:rsidR="002722A8">
        <w:rPr>
          <w:rFonts w:ascii="Times New Roman" w:hAnsi="Times New Roman" w:cs="Times New Roman"/>
        </w:rPr>
        <w:t xml:space="preserve">Supplementary </w:t>
      </w:r>
      <w:r w:rsidR="00D56BCE" w:rsidRPr="001F45EB">
        <w:rPr>
          <w:rFonts w:ascii="Times New Roman" w:hAnsi="Times New Roman" w:cs="Times New Roman"/>
        </w:rPr>
        <w:t>Methods for detailed description of each section.</w:t>
      </w:r>
    </w:p>
    <w:p w14:paraId="14B2B9F4" w14:textId="083ECB52" w:rsidR="009B7380" w:rsidRDefault="009B7380" w:rsidP="00C44022">
      <w:pPr>
        <w:spacing w:line="360" w:lineRule="auto"/>
        <w:rPr>
          <w:rFonts w:ascii="Times New Roman" w:hAnsi="Times New Roman" w:cs="Times New Roman"/>
          <w:color w:val="FF0000"/>
        </w:rPr>
      </w:pPr>
      <w:r>
        <w:rPr>
          <w:rFonts w:ascii="Times New Roman" w:hAnsi="Times New Roman" w:cs="Times New Roman"/>
          <w:noProof/>
          <w:color w:val="FF0000"/>
        </w:rPr>
        <w:drawing>
          <wp:inline distT="0" distB="0" distL="0" distR="0" wp14:anchorId="6C0AC33B" wp14:editId="64400BBB">
            <wp:extent cx="8229600" cy="500316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3_new.png"/>
                    <pic:cNvPicPr/>
                  </pic:nvPicPr>
                  <pic:blipFill>
                    <a:blip r:embed="rId13">
                      <a:extLst>
                        <a:ext uri="{28A0092B-C50C-407E-A947-70E740481C1C}">
                          <a14:useLocalDpi xmlns:a14="http://schemas.microsoft.com/office/drawing/2010/main" val="0"/>
                        </a:ext>
                      </a:extLst>
                    </a:blip>
                    <a:stretch>
                      <a:fillRect/>
                    </a:stretch>
                  </pic:blipFill>
                  <pic:spPr>
                    <a:xfrm>
                      <a:off x="0" y="0"/>
                      <a:ext cx="8229600" cy="5003165"/>
                    </a:xfrm>
                    <a:prstGeom prst="rect">
                      <a:avLst/>
                    </a:prstGeom>
                  </pic:spPr>
                </pic:pic>
              </a:graphicData>
            </a:graphic>
          </wp:inline>
        </w:drawing>
      </w:r>
    </w:p>
    <w:p w14:paraId="3782A0CB" w14:textId="0E3B3310" w:rsidR="009018F9" w:rsidRDefault="007E7C1A" w:rsidP="00C44022">
      <w:pPr>
        <w:spacing w:line="360" w:lineRule="auto"/>
        <w:rPr>
          <w:rFonts w:ascii="Times New Roman" w:hAnsi="Times New Roman" w:cs="Times New Roman"/>
        </w:rPr>
      </w:pPr>
      <w:r w:rsidRPr="001F45EB">
        <w:rPr>
          <w:rFonts w:ascii="Times New Roman" w:hAnsi="Times New Roman" w:cs="Times New Roman"/>
          <w:b/>
        </w:rPr>
        <w:lastRenderedPageBreak/>
        <w:t>Fig S</w:t>
      </w:r>
      <w:r w:rsidR="00A65621">
        <w:rPr>
          <w:rFonts w:ascii="Times New Roman" w:hAnsi="Times New Roman" w:cs="Times New Roman"/>
          <w:b/>
        </w:rPr>
        <w:t>4</w:t>
      </w:r>
      <w:r w:rsidRPr="001F45EB">
        <w:rPr>
          <w:rFonts w:ascii="Times New Roman" w:hAnsi="Times New Roman" w:cs="Times New Roman"/>
          <w:b/>
        </w:rPr>
        <w:t xml:space="preserve">. </w:t>
      </w:r>
      <w:proofErr w:type="gramStart"/>
      <w:r w:rsidR="00F83234">
        <w:rPr>
          <w:rFonts w:ascii="Times New Roman" w:hAnsi="Times New Roman" w:cs="Times New Roman"/>
          <w:b/>
        </w:rPr>
        <w:t>gPKPDSim</w:t>
      </w:r>
      <w:proofErr w:type="gramEnd"/>
      <w:r w:rsidRPr="001F45EB">
        <w:rPr>
          <w:rFonts w:ascii="Times New Roman" w:hAnsi="Times New Roman" w:cs="Times New Roman"/>
          <w:b/>
        </w:rPr>
        <w:t xml:space="preserve">: Simulation Population Functionality View. </w:t>
      </w:r>
      <w:r w:rsidRPr="001F45EB">
        <w:rPr>
          <w:rFonts w:ascii="Times New Roman" w:hAnsi="Times New Roman" w:cs="Times New Roman"/>
        </w:rPr>
        <w:t>This view has multiple sections</w:t>
      </w:r>
      <w:r w:rsidR="00746942" w:rsidRPr="001F45EB">
        <w:rPr>
          <w:rFonts w:ascii="Times New Roman" w:hAnsi="Times New Roman" w:cs="Times New Roman"/>
        </w:rPr>
        <w:t xml:space="preserve"> similar to the simulation functionality view</w:t>
      </w:r>
      <w:r w:rsidRPr="001F45EB">
        <w:rPr>
          <w:rFonts w:ascii="Times New Roman" w:hAnsi="Times New Roman" w:cs="Times New Roman"/>
        </w:rPr>
        <w:t>.</w:t>
      </w:r>
      <w:r w:rsidR="00746942" w:rsidRPr="001F45EB">
        <w:rPr>
          <w:rFonts w:ascii="Times New Roman" w:hAnsi="Times New Roman" w:cs="Times New Roman"/>
        </w:rPr>
        <w:t xml:space="preserve"> The only difference is that in the functionality-specific settings, in addition to simulation time and parameter values, the user can specify the number of simulation</w:t>
      </w:r>
      <w:r w:rsidR="009B5562">
        <w:rPr>
          <w:rFonts w:ascii="Times New Roman" w:hAnsi="Times New Roman" w:cs="Times New Roman"/>
        </w:rPr>
        <w:t>s</w:t>
      </w:r>
      <w:r w:rsidR="00746942" w:rsidRPr="001F45EB">
        <w:rPr>
          <w:rFonts w:ascii="Times New Roman" w:hAnsi="Times New Roman" w:cs="Times New Roman"/>
        </w:rPr>
        <w:t xml:space="preserve"> and </w:t>
      </w:r>
      <w:r w:rsidR="009B5562">
        <w:rPr>
          <w:rFonts w:ascii="Times New Roman" w:hAnsi="Times New Roman" w:cs="Times New Roman"/>
        </w:rPr>
        <w:t xml:space="preserve">the </w:t>
      </w:r>
      <w:r w:rsidR="00B972D1">
        <w:rPr>
          <w:rFonts w:ascii="Times New Roman" w:hAnsi="Times New Roman" w:cs="Times New Roman"/>
        </w:rPr>
        <w:t xml:space="preserve">percent CV </w:t>
      </w:r>
      <w:r w:rsidR="00746942" w:rsidRPr="001F45EB">
        <w:rPr>
          <w:rFonts w:ascii="Times New Roman" w:hAnsi="Times New Roman" w:cs="Times New Roman"/>
        </w:rPr>
        <w:t>variability for each parameter (bottom left)</w:t>
      </w:r>
      <w:r w:rsidR="002722A8">
        <w:rPr>
          <w:rFonts w:ascii="Times New Roman" w:hAnsi="Times New Roman" w:cs="Times New Roman"/>
        </w:rPr>
        <w:t>.</w:t>
      </w:r>
    </w:p>
    <w:p w14:paraId="1FE80AB7" w14:textId="52749A13" w:rsidR="009B7380" w:rsidRPr="001F45EB" w:rsidRDefault="009B7380" w:rsidP="00C44022">
      <w:pPr>
        <w:spacing w:line="360" w:lineRule="auto"/>
        <w:rPr>
          <w:rFonts w:ascii="Times New Roman" w:hAnsi="Times New Roman" w:cs="Times New Roman"/>
        </w:rPr>
        <w:sectPr w:rsidR="009B7380" w:rsidRPr="001F45EB" w:rsidSect="007E7C1A">
          <w:pgSz w:w="15840" w:h="12240" w:orient="landscape"/>
          <w:pgMar w:top="1440" w:right="1440" w:bottom="1440" w:left="1440" w:header="720" w:footer="720" w:gutter="0"/>
          <w:cols w:space="720"/>
          <w:docGrid w:linePitch="360"/>
        </w:sectPr>
      </w:pPr>
      <w:r>
        <w:rPr>
          <w:rFonts w:ascii="Times New Roman" w:hAnsi="Times New Roman" w:cs="Times New Roman"/>
          <w:noProof/>
        </w:rPr>
        <w:drawing>
          <wp:inline distT="0" distB="0" distL="0" distR="0" wp14:anchorId="5E47B72C" wp14:editId="0236F532">
            <wp:extent cx="8229600" cy="4991735"/>
            <wp:effectExtent l="0" t="0" r="0" b="1206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4_new.png"/>
                    <pic:cNvPicPr/>
                  </pic:nvPicPr>
                  <pic:blipFill>
                    <a:blip r:embed="rId14">
                      <a:extLst>
                        <a:ext uri="{28A0092B-C50C-407E-A947-70E740481C1C}">
                          <a14:useLocalDpi xmlns:a14="http://schemas.microsoft.com/office/drawing/2010/main" val="0"/>
                        </a:ext>
                      </a:extLst>
                    </a:blip>
                    <a:stretch>
                      <a:fillRect/>
                    </a:stretch>
                  </pic:blipFill>
                  <pic:spPr>
                    <a:xfrm>
                      <a:off x="0" y="0"/>
                      <a:ext cx="8229600" cy="4991735"/>
                    </a:xfrm>
                    <a:prstGeom prst="rect">
                      <a:avLst/>
                    </a:prstGeom>
                  </pic:spPr>
                </pic:pic>
              </a:graphicData>
            </a:graphic>
          </wp:inline>
        </w:drawing>
      </w:r>
    </w:p>
    <w:p w14:paraId="1ADFAED3" w14:textId="18B2B41D" w:rsidR="00963900" w:rsidRDefault="00963900" w:rsidP="00C44022">
      <w:pPr>
        <w:spacing w:line="360" w:lineRule="auto"/>
        <w:rPr>
          <w:rFonts w:ascii="Times New Roman" w:hAnsi="Times New Roman" w:cs="Times New Roman"/>
        </w:rPr>
      </w:pPr>
      <w:r w:rsidRPr="001F45EB">
        <w:rPr>
          <w:rFonts w:ascii="Times New Roman" w:hAnsi="Times New Roman" w:cs="Times New Roman"/>
        </w:rPr>
        <w:lastRenderedPageBreak/>
        <w:t>SUPPLEM</w:t>
      </w:r>
      <w:r>
        <w:rPr>
          <w:rFonts w:ascii="Times New Roman" w:hAnsi="Times New Roman" w:cs="Times New Roman"/>
        </w:rPr>
        <w:t>EN</w:t>
      </w:r>
      <w:r w:rsidRPr="001F45EB">
        <w:rPr>
          <w:rFonts w:ascii="Times New Roman" w:hAnsi="Times New Roman" w:cs="Times New Roman"/>
        </w:rPr>
        <w:t xml:space="preserve">TARY </w:t>
      </w:r>
      <w:r>
        <w:rPr>
          <w:rFonts w:ascii="Times New Roman" w:hAnsi="Times New Roman" w:cs="Times New Roman"/>
        </w:rPr>
        <w:t>TABLES</w:t>
      </w:r>
    </w:p>
    <w:p w14:paraId="177FB0EA" w14:textId="77777777" w:rsidR="00963900" w:rsidRDefault="00963900" w:rsidP="00C44022">
      <w:pPr>
        <w:spacing w:line="360" w:lineRule="auto"/>
        <w:rPr>
          <w:rFonts w:ascii="Times New Roman" w:hAnsi="Times New Roman" w:cs="Times New Roman"/>
        </w:rPr>
      </w:pPr>
    </w:p>
    <w:p w14:paraId="51D2614F" w14:textId="77777777" w:rsidR="00963900" w:rsidRPr="000A6639" w:rsidRDefault="00963900" w:rsidP="00C44022">
      <w:pPr>
        <w:spacing w:line="360" w:lineRule="auto"/>
        <w:rPr>
          <w:rFonts w:ascii="Times New Roman" w:hAnsi="Times New Roman"/>
        </w:rPr>
      </w:pPr>
      <w:r w:rsidRPr="00337AAB">
        <w:rPr>
          <w:rFonts w:ascii="Times New Roman" w:hAnsi="Times New Roman"/>
          <w:b/>
        </w:rPr>
        <w:t>Table S1.</w:t>
      </w:r>
      <w:r>
        <w:rPr>
          <w:rFonts w:ascii="Times New Roman" w:hAnsi="Times New Roman"/>
        </w:rPr>
        <w:t xml:space="preserve"> </w:t>
      </w:r>
      <w:proofErr w:type="gramStart"/>
      <w:r>
        <w:rPr>
          <w:rFonts w:ascii="Times New Roman" w:hAnsi="Times New Roman"/>
        </w:rPr>
        <w:t>A sample dataset, for which the dosing information is defined at a group level.</w:t>
      </w:r>
      <w:proofErr w:type="gramEnd"/>
    </w:p>
    <w:tbl>
      <w:tblPr>
        <w:tblW w:w="876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1233"/>
        <w:gridCol w:w="1234"/>
        <w:gridCol w:w="1236"/>
        <w:gridCol w:w="1483"/>
        <w:gridCol w:w="1502"/>
        <w:gridCol w:w="1234"/>
      </w:tblGrid>
      <w:tr w:rsidR="00963900" w:rsidRPr="000A6639" w14:paraId="51E6EC09" w14:textId="77777777" w:rsidTr="00EA10B7">
        <w:trPr>
          <w:trHeight w:val="300"/>
        </w:trPr>
        <w:tc>
          <w:tcPr>
            <w:tcW w:w="976" w:type="dxa"/>
          </w:tcPr>
          <w:p w14:paraId="0EEBF8EE" w14:textId="77777777" w:rsidR="00963900" w:rsidRPr="000A6639" w:rsidRDefault="00963900" w:rsidP="00C44022">
            <w:pPr>
              <w:spacing w:line="360" w:lineRule="auto"/>
              <w:rPr>
                <w:rFonts w:ascii="Times New Roman" w:eastAsia="Times New Roman" w:hAnsi="Times New Roman" w:cs="Times New Roman"/>
                <w:b/>
                <w:bCs/>
                <w:color w:val="000000"/>
              </w:rPr>
            </w:pPr>
            <w:r w:rsidRPr="000A6639">
              <w:rPr>
                <w:rFonts w:ascii="Times New Roman" w:eastAsia="Times New Roman" w:hAnsi="Times New Roman" w:cs="Times New Roman"/>
                <w:b/>
                <w:bCs/>
                <w:color w:val="000000"/>
              </w:rPr>
              <w:t>Include</w:t>
            </w:r>
          </w:p>
        </w:tc>
        <w:tc>
          <w:tcPr>
            <w:tcW w:w="1233" w:type="dxa"/>
            <w:shd w:val="clear" w:color="auto" w:fill="auto"/>
            <w:noWrap/>
            <w:vAlign w:val="bottom"/>
            <w:hideMark/>
          </w:tcPr>
          <w:p w14:paraId="0DB98527" w14:textId="77777777" w:rsidR="00963900" w:rsidRPr="000A6639" w:rsidRDefault="00963900" w:rsidP="00C44022">
            <w:pPr>
              <w:spacing w:line="360" w:lineRule="auto"/>
              <w:rPr>
                <w:rFonts w:ascii="Times New Roman" w:eastAsia="Times New Roman" w:hAnsi="Times New Roman" w:cs="Times New Roman"/>
                <w:b/>
                <w:bCs/>
                <w:color w:val="000000"/>
              </w:rPr>
            </w:pPr>
            <w:r w:rsidRPr="000A6639">
              <w:rPr>
                <w:rFonts w:ascii="Times New Roman" w:eastAsia="Times New Roman" w:hAnsi="Times New Roman" w:cs="Times New Roman"/>
                <w:b/>
                <w:bCs/>
                <w:color w:val="000000"/>
              </w:rPr>
              <w:t>Group</w:t>
            </w:r>
          </w:p>
        </w:tc>
        <w:tc>
          <w:tcPr>
            <w:tcW w:w="1234" w:type="dxa"/>
            <w:shd w:val="clear" w:color="auto" w:fill="auto"/>
            <w:noWrap/>
            <w:vAlign w:val="bottom"/>
            <w:hideMark/>
          </w:tcPr>
          <w:p w14:paraId="2135CF9C" w14:textId="77777777" w:rsidR="00963900" w:rsidRPr="000A6639" w:rsidRDefault="00963900" w:rsidP="00C44022">
            <w:pPr>
              <w:spacing w:line="360" w:lineRule="auto"/>
              <w:rPr>
                <w:rFonts w:ascii="Times New Roman" w:eastAsia="Times New Roman" w:hAnsi="Times New Roman" w:cs="Times New Roman"/>
                <w:b/>
                <w:bCs/>
                <w:color w:val="000000"/>
              </w:rPr>
            </w:pPr>
            <w:r w:rsidRPr="000A6639">
              <w:rPr>
                <w:rFonts w:ascii="Times New Roman" w:eastAsia="Times New Roman" w:hAnsi="Times New Roman" w:cs="Times New Roman"/>
                <w:b/>
                <w:bCs/>
                <w:color w:val="000000"/>
              </w:rPr>
              <w:t>Subject</w:t>
            </w:r>
          </w:p>
        </w:tc>
        <w:tc>
          <w:tcPr>
            <w:tcW w:w="1236" w:type="dxa"/>
            <w:shd w:val="clear" w:color="auto" w:fill="auto"/>
            <w:noWrap/>
            <w:vAlign w:val="bottom"/>
            <w:hideMark/>
          </w:tcPr>
          <w:p w14:paraId="286A4E1E" w14:textId="77777777" w:rsidR="00963900" w:rsidRPr="000A6639" w:rsidRDefault="00963900" w:rsidP="00C44022">
            <w:pPr>
              <w:spacing w:line="360" w:lineRule="auto"/>
              <w:rPr>
                <w:rFonts w:ascii="Times New Roman" w:eastAsia="Times New Roman" w:hAnsi="Times New Roman" w:cs="Times New Roman"/>
                <w:b/>
                <w:bCs/>
                <w:color w:val="000000"/>
              </w:rPr>
            </w:pPr>
            <w:r w:rsidRPr="000A6639">
              <w:rPr>
                <w:rFonts w:ascii="Times New Roman" w:eastAsia="Times New Roman" w:hAnsi="Times New Roman" w:cs="Times New Roman"/>
                <w:b/>
                <w:bCs/>
                <w:color w:val="000000"/>
              </w:rPr>
              <w:t>Time</w:t>
            </w:r>
          </w:p>
        </w:tc>
        <w:tc>
          <w:tcPr>
            <w:tcW w:w="1348" w:type="dxa"/>
            <w:shd w:val="clear" w:color="auto" w:fill="auto"/>
            <w:noWrap/>
            <w:vAlign w:val="bottom"/>
            <w:hideMark/>
          </w:tcPr>
          <w:p w14:paraId="1143A274" w14:textId="77777777" w:rsidR="00963900" w:rsidRPr="000A6639" w:rsidRDefault="00963900" w:rsidP="00C44022">
            <w:pPr>
              <w:spacing w:line="360" w:lineRule="auto"/>
              <w:rPr>
                <w:rFonts w:ascii="Times New Roman" w:eastAsia="Times New Roman" w:hAnsi="Times New Roman" w:cs="Times New Roman"/>
                <w:b/>
                <w:bCs/>
                <w:color w:val="000000"/>
              </w:rPr>
            </w:pPr>
            <w:r w:rsidRPr="000A6639">
              <w:rPr>
                <w:rFonts w:ascii="Times New Roman" w:eastAsia="Times New Roman" w:hAnsi="Times New Roman" w:cs="Times New Roman"/>
                <w:b/>
                <w:bCs/>
                <w:color w:val="000000"/>
              </w:rPr>
              <w:t>Conc_ugmL</w:t>
            </w:r>
          </w:p>
        </w:tc>
        <w:tc>
          <w:tcPr>
            <w:tcW w:w="1502" w:type="dxa"/>
            <w:shd w:val="clear" w:color="auto" w:fill="auto"/>
            <w:noWrap/>
            <w:vAlign w:val="bottom"/>
            <w:hideMark/>
          </w:tcPr>
          <w:p w14:paraId="6ABBEF8A" w14:textId="77777777" w:rsidR="00963900" w:rsidRPr="000A6639" w:rsidRDefault="00963900" w:rsidP="00C44022">
            <w:pPr>
              <w:spacing w:line="360" w:lineRule="auto"/>
              <w:rPr>
                <w:rFonts w:ascii="Times New Roman" w:eastAsia="Times New Roman" w:hAnsi="Times New Roman" w:cs="Times New Roman"/>
                <w:b/>
                <w:bCs/>
                <w:color w:val="000000"/>
              </w:rPr>
            </w:pPr>
            <w:r w:rsidRPr="000A6639">
              <w:rPr>
                <w:rFonts w:ascii="Times New Roman" w:eastAsia="Times New Roman" w:hAnsi="Times New Roman" w:cs="Times New Roman"/>
                <w:b/>
                <w:bCs/>
                <w:color w:val="000000"/>
              </w:rPr>
              <w:t>DoseIV</w:t>
            </w:r>
          </w:p>
        </w:tc>
        <w:tc>
          <w:tcPr>
            <w:tcW w:w="1234" w:type="dxa"/>
            <w:shd w:val="clear" w:color="auto" w:fill="auto"/>
            <w:noWrap/>
            <w:vAlign w:val="bottom"/>
            <w:hideMark/>
          </w:tcPr>
          <w:p w14:paraId="46E17233" w14:textId="77777777" w:rsidR="00963900" w:rsidRPr="000A6639" w:rsidRDefault="00963900" w:rsidP="00C44022">
            <w:pPr>
              <w:spacing w:line="360" w:lineRule="auto"/>
              <w:rPr>
                <w:rFonts w:ascii="Times New Roman" w:eastAsia="Times New Roman" w:hAnsi="Times New Roman" w:cs="Times New Roman"/>
                <w:b/>
                <w:bCs/>
                <w:color w:val="000000"/>
              </w:rPr>
            </w:pPr>
            <w:r w:rsidRPr="000A6639">
              <w:rPr>
                <w:rFonts w:ascii="Times New Roman" w:eastAsia="Times New Roman" w:hAnsi="Times New Roman" w:cs="Times New Roman"/>
                <w:b/>
                <w:bCs/>
                <w:color w:val="000000"/>
              </w:rPr>
              <w:t>Dose</w:t>
            </w:r>
            <w:r>
              <w:rPr>
                <w:rFonts w:ascii="Times New Roman" w:eastAsia="Times New Roman" w:hAnsi="Times New Roman" w:cs="Times New Roman"/>
                <w:b/>
                <w:bCs/>
                <w:color w:val="000000"/>
              </w:rPr>
              <w:t>EV</w:t>
            </w:r>
          </w:p>
        </w:tc>
      </w:tr>
      <w:tr w:rsidR="00963900" w:rsidRPr="000A6639" w14:paraId="1F6BEAE1" w14:textId="77777777" w:rsidTr="00EA10B7">
        <w:trPr>
          <w:trHeight w:val="300"/>
        </w:trPr>
        <w:tc>
          <w:tcPr>
            <w:tcW w:w="976" w:type="dxa"/>
          </w:tcPr>
          <w:p w14:paraId="22FA097C"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33" w:type="dxa"/>
            <w:shd w:val="clear" w:color="auto" w:fill="auto"/>
            <w:noWrap/>
            <w:vAlign w:val="bottom"/>
            <w:hideMark/>
          </w:tcPr>
          <w:p w14:paraId="6D4AA952"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w:t>
            </w:r>
          </w:p>
        </w:tc>
        <w:tc>
          <w:tcPr>
            <w:tcW w:w="1234" w:type="dxa"/>
            <w:shd w:val="clear" w:color="auto" w:fill="auto"/>
            <w:noWrap/>
            <w:vAlign w:val="bottom"/>
            <w:hideMark/>
          </w:tcPr>
          <w:p w14:paraId="644E8F5F" w14:textId="77777777" w:rsidR="00963900" w:rsidRPr="000A6639" w:rsidRDefault="00963900" w:rsidP="00C44022">
            <w:pPr>
              <w:spacing w:line="360" w:lineRule="auto"/>
              <w:rPr>
                <w:rFonts w:ascii="Times New Roman" w:eastAsia="Times New Roman" w:hAnsi="Times New Roman" w:cs="Times New Roman"/>
                <w:color w:val="000000"/>
              </w:rPr>
            </w:pPr>
          </w:p>
        </w:tc>
        <w:tc>
          <w:tcPr>
            <w:tcW w:w="1236" w:type="dxa"/>
            <w:shd w:val="clear" w:color="auto" w:fill="auto"/>
            <w:noWrap/>
            <w:vAlign w:val="bottom"/>
            <w:hideMark/>
          </w:tcPr>
          <w:p w14:paraId="34DF0E99"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0</w:t>
            </w:r>
          </w:p>
        </w:tc>
        <w:tc>
          <w:tcPr>
            <w:tcW w:w="1348" w:type="dxa"/>
            <w:shd w:val="clear" w:color="auto" w:fill="auto"/>
            <w:noWrap/>
            <w:vAlign w:val="bottom"/>
            <w:hideMark/>
          </w:tcPr>
          <w:p w14:paraId="6C3FCA50" w14:textId="77777777" w:rsidR="00963900" w:rsidRPr="000A6639" w:rsidRDefault="00963900" w:rsidP="00C44022">
            <w:pPr>
              <w:spacing w:line="360" w:lineRule="auto"/>
              <w:rPr>
                <w:rFonts w:ascii="Times New Roman" w:eastAsia="Times New Roman" w:hAnsi="Times New Roman" w:cs="Times New Roman"/>
                <w:color w:val="000000"/>
              </w:rPr>
            </w:pPr>
          </w:p>
        </w:tc>
        <w:tc>
          <w:tcPr>
            <w:tcW w:w="1502" w:type="dxa"/>
            <w:shd w:val="clear" w:color="auto" w:fill="auto"/>
            <w:noWrap/>
            <w:vAlign w:val="bottom"/>
            <w:hideMark/>
          </w:tcPr>
          <w:p w14:paraId="66414AE2"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10000</w:t>
            </w:r>
          </w:p>
        </w:tc>
        <w:tc>
          <w:tcPr>
            <w:tcW w:w="1234" w:type="dxa"/>
            <w:shd w:val="clear" w:color="auto" w:fill="auto"/>
            <w:noWrap/>
            <w:vAlign w:val="bottom"/>
            <w:hideMark/>
          </w:tcPr>
          <w:p w14:paraId="71E2A8A0" w14:textId="77777777" w:rsidR="00963900" w:rsidRPr="000A6639" w:rsidRDefault="00963900" w:rsidP="00C44022">
            <w:pPr>
              <w:spacing w:line="360" w:lineRule="auto"/>
              <w:rPr>
                <w:rFonts w:ascii="Times New Roman" w:eastAsia="Times New Roman" w:hAnsi="Times New Roman" w:cs="Times New Roman"/>
                <w:color w:val="000000"/>
              </w:rPr>
            </w:pPr>
          </w:p>
        </w:tc>
      </w:tr>
      <w:tr w:rsidR="00963900" w:rsidRPr="000A6639" w14:paraId="08F3E846" w14:textId="77777777" w:rsidTr="00EA10B7">
        <w:trPr>
          <w:trHeight w:val="300"/>
        </w:trPr>
        <w:tc>
          <w:tcPr>
            <w:tcW w:w="976" w:type="dxa"/>
          </w:tcPr>
          <w:p w14:paraId="0A1E6AD2"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33" w:type="dxa"/>
            <w:shd w:val="clear" w:color="auto" w:fill="auto"/>
            <w:noWrap/>
            <w:vAlign w:val="bottom"/>
            <w:hideMark/>
          </w:tcPr>
          <w:p w14:paraId="4BF4ACCA"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w:t>
            </w:r>
          </w:p>
        </w:tc>
        <w:tc>
          <w:tcPr>
            <w:tcW w:w="1234" w:type="dxa"/>
            <w:shd w:val="clear" w:color="auto" w:fill="auto"/>
            <w:noWrap/>
            <w:vAlign w:val="bottom"/>
            <w:hideMark/>
          </w:tcPr>
          <w:p w14:paraId="0495AB8F" w14:textId="77777777" w:rsidR="00963900" w:rsidRPr="000A6639" w:rsidRDefault="00963900" w:rsidP="00C44022">
            <w:pPr>
              <w:spacing w:line="360" w:lineRule="auto"/>
              <w:rPr>
                <w:rFonts w:ascii="Times New Roman" w:eastAsia="Times New Roman" w:hAnsi="Times New Roman" w:cs="Times New Roman"/>
                <w:color w:val="000000"/>
              </w:rPr>
            </w:pPr>
            <w:r w:rsidRPr="000A6639">
              <w:rPr>
                <w:rFonts w:ascii="Times New Roman" w:eastAsia="Times New Roman" w:hAnsi="Times New Roman" w:cs="Times New Roman"/>
                <w:color w:val="000000"/>
              </w:rPr>
              <w:t>1.1</w:t>
            </w:r>
          </w:p>
        </w:tc>
        <w:tc>
          <w:tcPr>
            <w:tcW w:w="1236" w:type="dxa"/>
            <w:shd w:val="clear" w:color="auto" w:fill="auto"/>
            <w:noWrap/>
            <w:vAlign w:val="bottom"/>
            <w:hideMark/>
          </w:tcPr>
          <w:p w14:paraId="7CE34F2F"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0.01047</w:t>
            </w:r>
          </w:p>
        </w:tc>
        <w:tc>
          <w:tcPr>
            <w:tcW w:w="1348" w:type="dxa"/>
            <w:shd w:val="clear" w:color="auto" w:fill="auto"/>
            <w:noWrap/>
            <w:vAlign w:val="bottom"/>
            <w:hideMark/>
          </w:tcPr>
          <w:p w14:paraId="3761ADCB"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5</w:t>
            </w:r>
          </w:p>
        </w:tc>
        <w:tc>
          <w:tcPr>
            <w:tcW w:w="1502" w:type="dxa"/>
            <w:shd w:val="clear" w:color="auto" w:fill="auto"/>
            <w:noWrap/>
            <w:vAlign w:val="bottom"/>
            <w:hideMark/>
          </w:tcPr>
          <w:p w14:paraId="395517FE" w14:textId="77777777" w:rsidR="00963900" w:rsidRPr="000A6639" w:rsidRDefault="00963900" w:rsidP="00C44022">
            <w:pPr>
              <w:spacing w:line="360" w:lineRule="auto"/>
              <w:rPr>
                <w:rFonts w:ascii="Times New Roman" w:eastAsia="Times New Roman" w:hAnsi="Times New Roman" w:cs="Times New Roman"/>
                <w:color w:val="000000"/>
              </w:rPr>
            </w:pPr>
          </w:p>
        </w:tc>
        <w:tc>
          <w:tcPr>
            <w:tcW w:w="1234" w:type="dxa"/>
            <w:shd w:val="clear" w:color="auto" w:fill="auto"/>
            <w:noWrap/>
            <w:vAlign w:val="bottom"/>
            <w:hideMark/>
          </w:tcPr>
          <w:p w14:paraId="10863D8C" w14:textId="77777777" w:rsidR="00963900" w:rsidRPr="000A6639" w:rsidRDefault="00963900" w:rsidP="00C44022">
            <w:pPr>
              <w:spacing w:line="360" w:lineRule="auto"/>
              <w:rPr>
                <w:rFonts w:ascii="Times New Roman" w:eastAsia="Times New Roman" w:hAnsi="Times New Roman" w:cs="Times New Roman"/>
                <w:color w:val="000000"/>
              </w:rPr>
            </w:pPr>
          </w:p>
        </w:tc>
      </w:tr>
      <w:tr w:rsidR="00963900" w:rsidRPr="000A6639" w14:paraId="194AF006" w14:textId="77777777" w:rsidTr="00EA10B7">
        <w:trPr>
          <w:trHeight w:val="300"/>
        </w:trPr>
        <w:tc>
          <w:tcPr>
            <w:tcW w:w="976" w:type="dxa"/>
          </w:tcPr>
          <w:p w14:paraId="102272B1"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33" w:type="dxa"/>
            <w:shd w:val="clear" w:color="auto" w:fill="auto"/>
            <w:noWrap/>
            <w:vAlign w:val="bottom"/>
            <w:hideMark/>
          </w:tcPr>
          <w:p w14:paraId="149698B1"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w:t>
            </w:r>
          </w:p>
        </w:tc>
        <w:tc>
          <w:tcPr>
            <w:tcW w:w="1234" w:type="dxa"/>
            <w:shd w:val="clear" w:color="auto" w:fill="auto"/>
            <w:noWrap/>
            <w:vAlign w:val="bottom"/>
            <w:hideMark/>
          </w:tcPr>
          <w:p w14:paraId="706C6E1A" w14:textId="77777777" w:rsidR="00963900" w:rsidRPr="000A6639" w:rsidRDefault="00963900" w:rsidP="00C44022">
            <w:pPr>
              <w:spacing w:line="360" w:lineRule="auto"/>
              <w:rPr>
                <w:rFonts w:ascii="Times New Roman" w:eastAsia="Times New Roman" w:hAnsi="Times New Roman" w:cs="Times New Roman"/>
                <w:color w:val="000000"/>
              </w:rPr>
            </w:pPr>
            <w:r w:rsidRPr="000A6639">
              <w:rPr>
                <w:rFonts w:ascii="Times New Roman" w:eastAsia="Times New Roman" w:hAnsi="Times New Roman" w:cs="Times New Roman"/>
                <w:color w:val="000000"/>
              </w:rPr>
              <w:t>1.2</w:t>
            </w:r>
          </w:p>
        </w:tc>
        <w:tc>
          <w:tcPr>
            <w:tcW w:w="1236" w:type="dxa"/>
            <w:shd w:val="clear" w:color="auto" w:fill="auto"/>
            <w:noWrap/>
            <w:vAlign w:val="bottom"/>
            <w:hideMark/>
          </w:tcPr>
          <w:p w14:paraId="0AC8D74E"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0.01047</w:t>
            </w:r>
          </w:p>
        </w:tc>
        <w:tc>
          <w:tcPr>
            <w:tcW w:w="1348" w:type="dxa"/>
            <w:shd w:val="clear" w:color="auto" w:fill="auto"/>
            <w:noWrap/>
            <w:vAlign w:val="bottom"/>
            <w:hideMark/>
          </w:tcPr>
          <w:p w14:paraId="55F8888D"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7</w:t>
            </w:r>
          </w:p>
        </w:tc>
        <w:tc>
          <w:tcPr>
            <w:tcW w:w="1502" w:type="dxa"/>
            <w:shd w:val="clear" w:color="auto" w:fill="auto"/>
            <w:noWrap/>
            <w:vAlign w:val="bottom"/>
            <w:hideMark/>
          </w:tcPr>
          <w:p w14:paraId="3A9B726C" w14:textId="77777777" w:rsidR="00963900" w:rsidRPr="000A6639" w:rsidRDefault="00963900" w:rsidP="00C44022">
            <w:pPr>
              <w:spacing w:line="360" w:lineRule="auto"/>
              <w:rPr>
                <w:rFonts w:ascii="Times New Roman" w:eastAsia="Times New Roman" w:hAnsi="Times New Roman" w:cs="Times New Roman"/>
                <w:color w:val="000000"/>
              </w:rPr>
            </w:pPr>
          </w:p>
        </w:tc>
        <w:tc>
          <w:tcPr>
            <w:tcW w:w="1234" w:type="dxa"/>
            <w:shd w:val="clear" w:color="auto" w:fill="auto"/>
            <w:noWrap/>
            <w:vAlign w:val="bottom"/>
            <w:hideMark/>
          </w:tcPr>
          <w:p w14:paraId="788173F8" w14:textId="77777777" w:rsidR="00963900" w:rsidRPr="000A6639" w:rsidRDefault="00963900" w:rsidP="00C44022">
            <w:pPr>
              <w:spacing w:line="360" w:lineRule="auto"/>
              <w:rPr>
                <w:rFonts w:ascii="Times New Roman" w:eastAsia="Times New Roman" w:hAnsi="Times New Roman" w:cs="Times New Roman"/>
                <w:color w:val="000000"/>
              </w:rPr>
            </w:pPr>
          </w:p>
        </w:tc>
      </w:tr>
      <w:tr w:rsidR="00963900" w:rsidRPr="000A6639" w14:paraId="26D04C9D" w14:textId="77777777" w:rsidTr="00EA10B7">
        <w:trPr>
          <w:trHeight w:val="300"/>
        </w:trPr>
        <w:tc>
          <w:tcPr>
            <w:tcW w:w="976" w:type="dxa"/>
          </w:tcPr>
          <w:p w14:paraId="6AE6E4A1"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33" w:type="dxa"/>
            <w:shd w:val="clear" w:color="auto" w:fill="auto"/>
            <w:noWrap/>
            <w:vAlign w:val="bottom"/>
            <w:hideMark/>
          </w:tcPr>
          <w:p w14:paraId="36DDD526"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w:t>
            </w:r>
          </w:p>
        </w:tc>
        <w:tc>
          <w:tcPr>
            <w:tcW w:w="1234" w:type="dxa"/>
            <w:shd w:val="clear" w:color="auto" w:fill="auto"/>
            <w:noWrap/>
            <w:vAlign w:val="bottom"/>
            <w:hideMark/>
          </w:tcPr>
          <w:p w14:paraId="7746D291" w14:textId="77777777" w:rsidR="00963900" w:rsidRPr="000A6639" w:rsidRDefault="00963900" w:rsidP="00C44022">
            <w:pPr>
              <w:spacing w:line="360" w:lineRule="auto"/>
              <w:rPr>
                <w:rFonts w:ascii="Times New Roman" w:eastAsia="Times New Roman" w:hAnsi="Times New Roman" w:cs="Times New Roman"/>
                <w:color w:val="000000"/>
              </w:rPr>
            </w:pPr>
            <w:r w:rsidRPr="000A6639">
              <w:rPr>
                <w:rFonts w:ascii="Times New Roman" w:eastAsia="Times New Roman" w:hAnsi="Times New Roman" w:cs="Times New Roman"/>
                <w:color w:val="000000"/>
              </w:rPr>
              <w:t>1.3</w:t>
            </w:r>
          </w:p>
        </w:tc>
        <w:tc>
          <w:tcPr>
            <w:tcW w:w="1236" w:type="dxa"/>
            <w:shd w:val="clear" w:color="auto" w:fill="auto"/>
            <w:noWrap/>
            <w:vAlign w:val="bottom"/>
            <w:hideMark/>
          </w:tcPr>
          <w:p w14:paraId="7308F49E"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0.01047</w:t>
            </w:r>
          </w:p>
        </w:tc>
        <w:tc>
          <w:tcPr>
            <w:tcW w:w="1348" w:type="dxa"/>
            <w:shd w:val="clear" w:color="auto" w:fill="auto"/>
            <w:noWrap/>
            <w:vAlign w:val="bottom"/>
            <w:hideMark/>
          </w:tcPr>
          <w:p w14:paraId="399D39A0"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3</w:t>
            </w:r>
          </w:p>
        </w:tc>
        <w:tc>
          <w:tcPr>
            <w:tcW w:w="1502" w:type="dxa"/>
            <w:shd w:val="clear" w:color="auto" w:fill="auto"/>
            <w:noWrap/>
            <w:vAlign w:val="bottom"/>
            <w:hideMark/>
          </w:tcPr>
          <w:p w14:paraId="5FB87C13" w14:textId="77777777" w:rsidR="00963900" w:rsidRPr="000A6639" w:rsidRDefault="00963900" w:rsidP="00C44022">
            <w:pPr>
              <w:spacing w:line="360" w:lineRule="auto"/>
              <w:rPr>
                <w:rFonts w:ascii="Times New Roman" w:eastAsia="Times New Roman" w:hAnsi="Times New Roman" w:cs="Times New Roman"/>
                <w:color w:val="000000"/>
              </w:rPr>
            </w:pPr>
          </w:p>
        </w:tc>
        <w:tc>
          <w:tcPr>
            <w:tcW w:w="1234" w:type="dxa"/>
            <w:shd w:val="clear" w:color="auto" w:fill="auto"/>
            <w:noWrap/>
            <w:vAlign w:val="bottom"/>
            <w:hideMark/>
          </w:tcPr>
          <w:p w14:paraId="437CD3A5" w14:textId="77777777" w:rsidR="00963900" w:rsidRPr="000A6639" w:rsidRDefault="00963900" w:rsidP="00C44022">
            <w:pPr>
              <w:spacing w:line="360" w:lineRule="auto"/>
              <w:rPr>
                <w:rFonts w:ascii="Times New Roman" w:eastAsia="Times New Roman" w:hAnsi="Times New Roman" w:cs="Times New Roman"/>
                <w:color w:val="000000"/>
              </w:rPr>
            </w:pPr>
          </w:p>
        </w:tc>
      </w:tr>
      <w:tr w:rsidR="00963900" w:rsidRPr="000A6639" w14:paraId="567E203D" w14:textId="77777777" w:rsidTr="00EA10B7">
        <w:trPr>
          <w:trHeight w:val="300"/>
        </w:trPr>
        <w:tc>
          <w:tcPr>
            <w:tcW w:w="976" w:type="dxa"/>
          </w:tcPr>
          <w:p w14:paraId="2017FD8D"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33" w:type="dxa"/>
            <w:shd w:val="clear" w:color="auto" w:fill="auto"/>
            <w:noWrap/>
            <w:vAlign w:val="bottom"/>
            <w:hideMark/>
          </w:tcPr>
          <w:p w14:paraId="5366CDE2"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w:t>
            </w:r>
          </w:p>
        </w:tc>
        <w:tc>
          <w:tcPr>
            <w:tcW w:w="1234" w:type="dxa"/>
            <w:shd w:val="clear" w:color="auto" w:fill="auto"/>
            <w:noWrap/>
            <w:vAlign w:val="bottom"/>
            <w:hideMark/>
          </w:tcPr>
          <w:p w14:paraId="29F531C4" w14:textId="77777777" w:rsidR="00963900" w:rsidRPr="000A6639" w:rsidRDefault="00963900" w:rsidP="00C44022">
            <w:pPr>
              <w:spacing w:line="360" w:lineRule="auto"/>
              <w:rPr>
                <w:rFonts w:ascii="Times New Roman" w:eastAsia="Times New Roman" w:hAnsi="Times New Roman" w:cs="Times New Roman"/>
                <w:color w:val="000000"/>
              </w:rPr>
            </w:pPr>
            <w:r w:rsidRPr="000A6639">
              <w:rPr>
                <w:rFonts w:ascii="Times New Roman" w:eastAsia="Times New Roman" w:hAnsi="Times New Roman" w:cs="Times New Roman"/>
                <w:color w:val="000000"/>
              </w:rPr>
              <w:t>1.1</w:t>
            </w:r>
          </w:p>
        </w:tc>
        <w:tc>
          <w:tcPr>
            <w:tcW w:w="1236" w:type="dxa"/>
            <w:shd w:val="clear" w:color="auto" w:fill="auto"/>
            <w:noWrap/>
            <w:vAlign w:val="bottom"/>
            <w:hideMark/>
          </w:tcPr>
          <w:p w14:paraId="3E82FDCD"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0.3333333</w:t>
            </w:r>
          </w:p>
        </w:tc>
        <w:tc>
          <w:tcPr>
            <w:tcW w:w="1348" w:type="dxa"/>
            <w:shd w:val="clear" w:color="auto" w:fill="auto"/>
            <w:noWrap/>
            <w:vAlign w:val="bottom"/>
            <w:hideMark/>
          </w:tcPr>
          <w:p w14:paraId="424F73E5"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80</w:t>
            </w:r>
          </w:p>
        </w:tc>
        <w:tc>
          <w:tcPr>
            <w:tcW w:w="1502" w:type="dxa"/>
            <w:shd w:val="clear" w:color="auto" w:fill="auto"/>
            <w:noWrap/>
            <w:vAlign w:val="bottom"/>
            <w:hideMark/>
          </w:tcPr>
          <w:p w14:paraId="7D1DEA89" w14:textId="77777777" w:rsidR="00963900" w:rsidRPr="000A6639" w:rsidRDefault="00963900" w:rsidP="00C44022">
            <w:pPr>
              <w:spacing w:line="360" w:lineRule="auto"/>
              <w:rPr>
                <w:rFonts w:ascii="Times New Roman" w:eastAsia="Times New Roman" w:hAnsi="Times New Roman" w:cs="Times New Roman"/>
                <w:color w:val="000000"/>
              </w:rPr>
            </w:pPr>
          </w:p>
        </w:tc>
        <w:tc>
          <w:tcPr>
            <w:tcW w:w="1234" w:type="dxa"/>
            <w:shd w:val="clear" w:color="auto" w:fill="auto"/>
            <w:noWrap/>
            <w:vAlign w:val="bottom"/>
            <w:hideMark/>
          </w:tcPr>
          <w:p w14:paraId="7FBB7B82" w14:textId="77777777" w:rsidR="00963900" w:rsidRPr="000A6639" w:rsidRDefault="00963900" w:rsidP="00C44022">
            <w:pPr>
              <w:spacing w:line="360" w:lineRule="auto"/>
              <w:rPr>
                <w:rFonts w:ascii="Times New Roman" w:eastAsia="Times New Roman" w:hAnsi="Times New Roman" w:cs="Times New Roman"/>
                <w:color w:val="000000"/>
              </w:rPr>
            </w:pPr>
          </w:p>
        </w:tc>
      </w:tr>
      <w:tr w:rsidR="00963900" w:rsidRPr="000A6639" w14:paraId="33299BC4" w14:textId="77777777" w:rsidTr="00EA10B7">
        <w:trPr>
          <w:trHeight w:val="300"/>
        </w:trPr>
        <w:tc>
          <w:tcPr>
            <w:tcW w:w="976" w:type="dxa"/>
          </w:tcPr>
          <w:p w14:paraId="3FA7A14C"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33" w:type="dxa"/>
            <w:shd w:val="clear" w:color="auto" w:fill="auto"/>
            <w:noWrap/>
            <w:vAlign w:val="bottom"/>
            <w:hideMark/>
          </w:tcPr>
          <w:p w14:paraId="1CE3B1FC"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w:t>
            </w:r>
          </w:p>
        </w:tc>
        <w:tc>
          <w:tcPr>
            <w:tcW w:w="1234" w:type="dxa"/>
            <w:shd w:val="clear" w:color="auto" w:fill="auto"/>
            <w:noWrap/>
            <w:vAlign w:val="bottom"/>
            <w:hideMark/>
          </w:tcPr>
          <w:p w14:paraId="662FCE10" w14:textId="77777777" w:rsidR="00963900" w:rsidRPr="000A6639" w:rsidRDefault="00963900" w:rsidP="00C44022">
            <w:pPr>
              <w:spacing w:line="360" w:lineRule="auto"/>
              <w:rPr>
                <w:rFonts w:ascii="Times New Roman" w:eastAsia="Times New Roman" w:hAnsi="Times New Roman" w:cs="Times New Roman"/>
                <w:color w:val="000000"/>
              </w:rPr>
            </w:pPr>
            <w:r w:rsidRPr="000A6639">
              <w:rPr>
                <w:rFonts w:ascii="Times New Roman" w:eastAsia="Times New Roman" w:hAnsi="Times New Roman" w:cs="Times New Roman"/>
                <w:color w:val="000000"/>
              </w:rPr>
              <w:t>1.2</w:t>
            </w:r>
          </w:p>
        </w:tc>
        <w:tc>
          <w:tcPr>
            <w:tcW w:w="1236" w:type="dxa"/>
            <w:shd w:val="clear" w:color="auto" w:fill="auto"/>
            <w:noWrap/>
            <w:vAlign w:val="bottom"/>
            <w:hideMark/>
          </w:tcPr>
          <w:p w14:paraId="53011A85"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0.3333333</w:t>
            </w:r>
          </w:p>
        </w:tc>
        <w:tc>
          <w:tcPr>
            <w:tcW w:w="1348" w:type="dxa"/>
            <w:shd w:val="clear" w:color="auto" w:fill="auto"/>
            <w:noWrap/>
            <w:vAlign w:val="bottom"/>
            <w:hideMark/>
          </w:tcPr>
          <w:p w14:paraId="6C6350EE"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85</w:t>
            </w:r>
          </w:p>
        </w:tc>
        <w:tc>
          <w:tcPr>
            <w:tcW w:w="1502" w:type="dxa"/>
            <w:shd w:val="clear" w:color="auto" w:fill="auto"/>
            <w:noWrap/>
            <w:vAlign w:val="bottom"/>
            <w:hideMark/>
          </w:tcPr>
          <w:p w14:paraId="3924BAE4" w14:textId="77777777" w:rsidR="00963900" w:rsidRPr="000A6639" w:rsidRDefault="00963900" w:rsidP="00C44022">
            <w:pPr>
              <w:spacing w:line="360" w:lineRule="auto"/>
              <w:rPr>
                <w:rFonts w:ascii="Times New Roman" w:eastAsia="Times New Roman" w:hAnsi="Times New Roman" w:cs="Times New Roman"/>
                <w:color w:val="000000"/>
              </w:rPr>
            </w:pPr>
          </w:p>
        </w:tc>
        <w:tc>
          <w:tcPr>
            <w:tcW w:w="1234" w:type="dxa"/>
            <w:shd w:val="clear" w:color="auto" w:fill="auto"/>
            <w:noWrap/>
            <w:vAlign w:val="bottom"/>
            <w:hideMark/>
          </w:tcPr>
          <w:p w14:paraId="51227D31" w14:textId="77777777" w:rsidR="00963900" w:rsidRPr="000A6639" w:rsidRDefault="00963900" w:rsidP="00C44022">
            <w:pPr>
              <w:spacing w:line="360" w:lineRule="auto"/>
              <w:rPr>
                <w:rFonts w:ascii="Times New Roman" w:eastAsia="Times New Roman" w:hAnsi="Times New Roman" w:cs="Times New Roman"/>
                <w:color w:val="000000"/>
              </w:rPr>
            </w:pPr>
          </w:p>
        </w:tc>
      </w:tr>
      <w:tr w:rsidR="00963900" w:rsidRPr="000A6639" w14:paraId="4224DC88" w14:textId="77777777" w:rsidTr="00EA10B7">
        <w:trPr>
          <w:trHeight w:val="300"/>
        </w:trPr>
        <w:tc>
          <w:tcPr>
            <w:tcW w:w="976" w:type="dxa"/>
          </w:tcPr>
          <w:p w14:paraId="5E49754F"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33" w:type="dxa"/>
            <w:shd w:val="clear" w:color="auto" w:fill="auto"/>
            <w:noWrap/>
            <w:vAlign w:val="bottom"/>
            <w:hideMark/>
          </w:tcPr>
          <w:p w14:paraId="43264000"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w:t>
            </w:r>
          </w:p>
        </w:tc>
        <w:tc>
          <w:tcPr>
            <w:tcW w:w="1234" w:type="dxa"/>
            <w:shd w:val="clear" w:color="auto" w:fill="auto"/>
            <w:noWrap/>
            <w:vAlign w:val="bottom"/>
            <w:hideMark/>
          </w:tcPr>
          <w:p w14:paraId="2D7213D9" w14:textId="77777777" w:rsidR="00963900" w:rsidRPr="000A6639" w:rsidRDefault="00963900" w:rsidP="00C44022">
            <w:pPr>
              <w:spacing w:line="360" w:lineRule="auto"/>
              <w:rPr>
                <w:rFonts w:ascii="Times New Roman" w:eastAsia="Times New Roman" w:hAnsi="Times New Roman" w:cs="Times New Roman"/>
                <w:color w:val="000000"/>
              </w:rPr>
            </w:pPr>
            <w:r w:rsidRPr="000A6639">
              <w:rPr>
                <w:rFonts w:ascii="Times New Roman" w:eastAsia="Times New Roman" w:hAnsi="Times New Roman" w:cs="Times New Roman"/>
                <w:color w:val="000000"/>
              </w:rPr>
              <w:t>1.3</w:t>
            </w:r>
          </w:p>
        </w:tc>
        <w:tc>
          <w:tcPr>
            <w:tcW w:w="1236" w:type="dxa"/>
            <w:shd w:val="clear" w:color="auto" w:fill="auto"/>
            <w:noWrap/>
            <w:vAlign w:val="bottom"/>
            <w:hideMark/>
          </w:tcPr>
          <w:p w14:paraId="0C702920"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0.3333333</w:t>
            </w:r>
          </w:p>
        </w:tc>
        <w:tc>
          <w:tcPr>
            <w:tcW w:w="1348" w:type="dxa"/>
            <w:shd w:val="clear" w:color="auto" w:fill="auto"/>
            <w:noWrap/>
            <w:vAlign w:val="bottom"/>
            <w:hideMark/>
          </w:tcPr>
          <w:p w14:paraId="45E67A6E"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77</w:t>
            </w:r>
          </w:p>
        </w:tc>
        <w:tc>
          <w:tcPr>
            <w:tcW w:w="1502" w:type="dxa"/>
            <w:shd w:val="clear" w:color="auto" w:fill="auto"/>
            <w:noWrap/>
            <w:vAlign w:val="bottom"/>
            <w:hideMark/>
          </w:tcPr>
          <w:p w14:paraId="35F3A494" w14:textId="77777777" w:rsidR="00963900" w:rsidRPr="000A6639" w:rsidRDefault="00963900" w:rsidP="00C44022">
            <w:pPr>
              <w:spacing w:line="360" w:lineRule="auto"/>
              <w:rPr>
                <w:rFonts w:ascii="Times New Roman" w:eastAsia="Times New Roman" w:hAnsi="Times New Roman" w:cs="Times New Roman"/>
                <w:color w:val="000000"/>
              </w:rPr>
            </w:pPr>
          </w:p>
        </w:tc>
        <w:tc>
          <w:tcPr>
            <w:tcW w:w="1234" w:type="dxa"/>
            <w:shd w:val="clear" w:color="auto" w:fill="auto"/>
            <w:noWrap/>
            <w:vAlign w:val="bottom"/>
            <w:hideMark/>
          </w:tcPr>
          <w:p w14:paraId="5EFD9AB4" w14:textId="77777777" w:rsidR="00963900" w:rsidRPr="000A6639" w:rsidRDefault="00963900" w:rsidP="00C44022">
            <w:pPr>
              <w:spacing w:line="360" w:lineRule="auto"/>
              <w:rPr>
                <w:rFonts w:ascii="Times New Roman" w:eastAsia="Times New Roman" w:hAnsi="Times New Roman" w:cs="Times New Roman"/>
                <w:color w:val="000000"/>
              </w:rPr>
            </w:pPr>
          </w:p>
        </w:tc>
      </w:tr>
      <w:tr w:rsidR="00963900" w:rsidRPr="000A6639" w14:paraId="5CF2C1A7" w14:textId="77777777" w:rsidTr="00EA10B7">
        <w:trPr>
          <w:trHeight w:val="300"/>
        </w:trPr>
        <w:tc>
          <w:tcPr>
            <w:tcW w:w="976" w:type="dxa"/>
          </w:tcPr>
          <w:p w14:paraId="1B2D31E3"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33" w:type="dxa"/>
            <w:shd w:val="clear" w:color="auto" w:fill="auto"/>
            <w:noWrap/>
            <w:vAlign w:val="bottom"/>
            <w:hideMark/>
          </w:tcPr>
          <w:p w14:paraId="2FDF9B32"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w:t>
            </w:r>
          </w:p>
        </w:tc>
        <w:tc>
          <w:tcPr>
            <w:tcW w:w="1234" w:type="dxa"/>
            <w:shd w:val="clear" w:color="auto" w:fill="auto"/>
            <w:noWrap/>
            <w:vAlign w:val="bottom"/>
            <w:hideMark/>
          </w:tcPr>
          <w:p w14:paraId="30519CD0" w14:textId="77777777" w:rsidR="00963900" w:rsidRPr="000A6639" w:rsidRDefault="00963900" w:rsidP="00C44022">
            <w:pPr>
              <w:spacing w:line="360" w:lineRule="auto"/>
              <w:rPr>
                <w:rFonts w:ascii="Times New Roman" w:eastAsia="Times New Roman" w:hAnsi="Times New Roman" w:cs="Times New Roman"/>
                <w:color w:val="000000"/>
              </w:rPr>
            </w:pPr>
            <w:r w:rsidRPr="000A6639">
              <w:rPr>
                <w:rFonts w:ascii="Times New Roman" w:eastAsia="Times New Roman" w:hAnsi="Times New Roman" w:cs="Times New Roman"/>
                <w:color w:val="000000"/>
              </w:rPr>
              <w:t>1.1</w:t>
            </w:r>
          </w:p>
        </w:tc>
        <w:tc>
          <w:tcPr>
            <w:tcW w:w="1236" w:type="dxa"/>
            <w:shd w:val="clear" w:color="auto" w:fill="auto"/>
            <w:noWrap/>
            <w:vAlign w:val="bottom"/>
            <w:hideMark/>
          </w:tcPr>
          <w:p w14:paraId="45F9B4A0"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w:t>
            </w:r>
          </w:p>
        </w:tc>
        <w:tc>
          <w:tcPr>
            <w:tcW w:w="1348" w:type="dxa"/>
            <w:shd w:val="clear" w:color="auto" w:fill="auto"/>
            <w:noWrap/>
            <w:vAlign w:val="bottom"/>
            <w:hideMark/>
          </w:tcPr>
          <w:p w14:paraId="17932888"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190</w:t>
            </w:r>
          </w:p>
        </w:tc>
        <w:tc>
          <w:tcPr>
            <w:tcW w:w="1502" w:type="dxa"/>
            <w:shd w:val="clear" w:color="auto" w:fill="auto"/>
            <w:noWrap/>
            <w:vAlign w:val="bottom"/>
            <w:hideMark/>
          </w:tcPr>
          <w:p w14:paraId="0386AB0C" w14:textId="77777777" w:rsidR="00963900" w:rsidRPr="000A6639" w:rsidRDefault="00963900" w:rsidP="00C44022">
            <w:pPr>
              <w:spacing w:line="360" w:lineRule="auto"/>
              <w:rPr>
                <w:rFonts w:ascii="Times New Roman" w:eastAsia="Times New Roman" w:hAnsi="Times New Roman" w:cs="Times New Roman"/>
                <w:color w:val="000000"/>
              </w:rPr>
            </w:pPr>
          </w:p>
        </w:tc>
        <w:tc>
          <w:tcPr>
            <w:tcW w:w="1234" w:type="dxa"/>
            <w:shd w:val="clear" w:color="auto" w:fill="auto"/>
            <w:noWrap/>
            <w:vAlign w:val="bottom"/>
            <w:hideMark/>
          </w:tcPr>
          <w:p w14:paraId="605CA354" w14:textId="77777777" w:rsidR="00963900" w:rsidRPr="000A6639" w:rsidRDefault="00963900" w:rsidP="00C44022">
            <w:pPr>
              <w:spacing w:line="360" w:lineRule="auto"/>
              <w:rPr>
                <w:rFonts w:ascii="Times New Roman" w:eastAsia="Times New Roman" w:hAnsi="Times New Roman" w:cs="Times New Roman"/>
                <w:color w:val="000000"/>
              </w:rPr>
            </w:pPr>
          </w:p>
        </w:tc>
      </w:tr>
      <w:tr w:rsidR="00963900" w:rsidRPr="000A6639" w14:paraId="41758019" w14:textId="77777777" w:rsidTr="00EA10B7">
        <w:trPr>
          <w:trHeight w:val="300"/>
        </w:trPr>
        <w:tc>
          <w:tcPr>
            <w:tcW w:w="976" w:type="dxa"/>
          </w:tcPr>
          <w:p w14:paraId="67FC1256"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33" w:type="dxa"/>
            <w:shd w:val="clear" w:color="auto" w:fill="auto"/>
            <w:noWrap/>
            <w:vAlign w:val="bottom"/>
            <w:hideMark/>
          </w:tcPr>
          <w:p w14:paraId="4C5851F2"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w:t>
            </w:r>
          </w:p>
        </w:tc>
        <w:tc>
          <w:tcPr>
            <w:tcW w:w="1234" w:type="dxa"/>
            <w:shd w:val="clear" w:color="auto" w:fill="auto"/>
            <w:noWrap/>
            <w:vAlign w:val="bottom"/>
            <w:hideMark/>
          </w:tcPr>
          <w:p w14:paraId="734C8F8C" w14:textId="77777777" w:rsidR="00963900" w:rsidRPr="000A6639" w:rsidRDefault="00963900" w:rsidP="00C44022">
            <w:pPr>
              <w:spacing w:line="360" w:lineRule="auto"/>
              <w:rPr>
                <w:rFonts w:ascii="Times New Roman" w:eastAsia="Times New Roman" w:hAnsi="Times New Roman" w:cs="Times New Roman"/>
                <w:color w:val="000000"/>
              </w:rPr>
            </w:pPr>
            <w:r w:rsidRPr="000A6639">
              <w:rPr>
                <w:rFonts w:ascii="Times New Roman" w:eastAsia="Times New Roman" w:hAnsi="Times New Roman" w:cs="Times New Roman"/>
                <w:color w:val="000000"/>
              </w:rPr>
              <w:t>1.2</w:t>
            </w:r>
          </w:p>
        </w:tc>
        <w:tc>
          <w:tcPr>
            <w:tcW w:w="1236" w:type="dxa"/>
            <w:shd w:val="clear" w:color="auto" w:fill="auto"/>
            <w:noWrap/>
            <w:vAlign w:val="bottom"/>
            <w:hideMark/>
          </w:tcPr>
          <w:p w14:paraId="5B2BD782"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w:t>
            </w:r>
          </w:p>
        </w:tc>
        <w:tc>
          <w:tcPr>
            <w:tcW w:w="1348" w:type="dxa"/>
            <w:shd w:val="clear" w:color="auto" w:fill="auto"/>
            <w:noWrap/>
            <w:vAlign w:val="bottom"/>
            <w:hideMark/>
          </w:tcPr>
          <w:p w14:paraId="3BF77490"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195</w:t>
            </w:r>
          </w:p>
        </w:tc>
        <w:tc>
          <w:tcPr>
            <w:tcW w:w="1502" w:type="dxa"/>
            <w:shd w:val="clear" w:color="auto" w:fill="auto"/>
            <w:noWrap/>
            <w:vAlign w:val="bottom"/>
            <w:hideMark/>
          </w:tcPr>
          <w:p w14:paraId="1F3F8617" w14:textId="77777777" w:rsidR="00963900" w:rsidRPr="000A6639" w:rsidRDefault="00963900" w:rsidP="00C44022">
            <w:pPr>
              <w:spacing w:line="360" w:lineRule="auto"/>
              <w:rPr>
                <w:rFonts w:ascii="Times New Roman" w:eastAsia="Times New Roman" w:hAnsi="Times New Roman" w:cs="Times New Roman"/>
                <w:color w:val="000000"/>
              </w:rPr>
            </w:pPr>
          </w:p>
        </w:tc>
        <w:tc>
          <w:tcPr>
            <w:tcW w:w="1234" w:type="dxa"/>
            <w:shd w:val="clear" w:color="auto" w:fill="auto"/>
            <w:noWrap/>
            <w:vAlign w:val="bottom"/>
            <w:hideMark/>
          </w:tcPr>
          <w:p w14:paraId="6307E8A9" w14:textId="77777777" w:rsidR="00963900" w:rsidRPr="000A6639" w:rsidRDefault="00963900" w:rsidP="00C44022">
            <w:pPr>
              <w:spacing w:line="360" w:lineRule="auto"/>
              <w:rPr>
                <w:rFonts w:ascii="Times New Roman" w:eastAsia="Times New Roman" w:hAnsi="Times New Roman" w:cs="Times New Roman"/>
                <w:color w:val="000000"/>
              </w:rPr>
            </w:pPr>
          </w:p>
        </w:tc>
      </w:tr>
      <w:tr w:rsidR="00963900" w:rsidRPr="000A6639" w14:paraId="7494B1E2" w14:textId="77777777" w:rsidTr="00EA10B7">
        <w:trPr>
          <w:trHeight w:val="300"/>
        </w:trPr>
        <w:tc>
          <w:tcPr>
            <w:tcW w:w="976" w:type="dxa"/>
          </w:tcPr>
          <w:p w14:paraId="53C01DB7"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33" w:type="dxa"/>
            <w:shd w:val="clear" w:color="auto" w:fill="auto"/>
            <w:noWrap/>
            <w:vAlign w:val="bottom"/>
            <w:hideMark/>
          </w:tcPr>
          <w:p w14:paraId="0C40DF22"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w:t>
            </w:r>
          </w:p>
        </w:tc>
        <w:tc>
          <w:tcPr>
            <w:tcW w:w="1234" w:type="dxa"/>
            <w:shd w:val="clear" w:color="auto" w:fill="auto"/>
            <w:noWrap/>
            <w:vAlign w:val="bottom"/>
            <w:hideMark/>
          </w:tcPr>
          <w:p w14:paraId="2FBCD32D" w14:textId="77777777" w:rsidR="00963900" w:rsidRPr="000A6639" w:rsidRDefault="00963900" w:rsidP="00C44022">
            <w:pPr>
              <w:spacing w:line="360" w:lineRule="auto"/>
              <w:rPr>
                <w:rFonts w:ascii="Times New Roman" w:eastAsia="Times New Roman" w:hAnsi="Times New Roman" w:cs="Times New Roman"/>
                <w:color w:val="000000"/>
              </w:rPr>
            </w:pPr>
            <w:r w:rsidRPr="000A6639">
              <w:rPr>
                <w:rFonts w:ascii="Times New Roman" w:eastAsia="Times New Roman" w:hAnsi="Times New Roman" w:cs="Times New Roman"/>
                <w:color w:val="000000"/>
              </w:rPr>
              <w:t>1.3</w:t>
            </w:r>
          </w:p>
        </w:tc>
        <w:tc>
          <w:tcPr>
            <w:tcW w:w="1236" w:type="dxa"/>
            <w:shd w:val="clear" w:color="auto" w:fill="auto"/>
            <w:noWrap/>
            <w:vAlign w:val="bottom"/>
            <w:hideMark/>
          </w:tcPr>
          <w:p w14:paraId="79FE252F"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w:t>
            </w:r>
          </w:p>
        </w:tc>
        <w:tc>
          <w:tcPr>
            <w:tcW w:w="1348" w:type="dxa"/>
            <w:shd w:val="clear" w:color="auto" w:fill="auto"/>
            <w:noWrap/>
            <w:vAlign w:val="bottom"/>
            <w:hideMark/>
          </w:tcPr>
          <w:p w14:paraId="25E572FD"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187</w:t>
            </w:r>
          </w:p>
        </w:tc>
        <w:tc>
          <w:tcPr>
            <w:tcW w:w="1502" w:type="dxa"/>
            <w:shd w:val="clear" w:color="auto" w:fill="auto"/>
            <w:noWrap/>
            <w:vAlign w:val="bottom"/>
            <w:hideMark/>
          </w:tcPr>
          <w:p w14:paraId="6E791193" w14:textId="77777777" w:rsidR="00963900" w:rsidRPr="000A6639" w:rsidRDefault="00963900" w:rsidP="00C44022">
            <w:pPr>
              <w:spacing w:line="360" w:lineRule="auto"/>
              <w:rPr>
                <w:rFonts w:ascii="Times New Roman" w:eastAsia="Times New Roman" w:hAnsi="Times New Roman" w:cs="Times New Roman"/>
                <w:color w:val="000000"/>
              </w:rPr>
            </w:pPr>
          </w:p>
        </w:tc>
        <w:tc>
          <w:tcPr>
            <w:tcW w:w="1234" w:type="dxa"/>
            <w:shd w:val="clear" w:color="auto" w:fill="auto"/>
            <w:noWrap/>
            <w:vAlign w:val="bottom"/>
            <w:hideMark/>
          </w:tcPr>
          <w:p w14:paraId="35A4210D" w14:textId="77777777" w:rsidR="00963900" w:rsidRPr="000A6639" w:rsidRDefault="00963900" w:rsidP="00C44022">
            <w:pPr>
              <w:spacing w:line="360" w:lineRule="auto"/>
              <w:rPr>
                <w:rFonts w:ascii="Times New Roman" w:eastAsia="Times New Roman" w:hAnsi="Times New Roman" w:cs="Times New Roman"/>
                <w:color w:val="000000"/>
              </w:rPr>
            </w:pPr>
          </w:p>
        </w:tc>
      </w:tr>
      <w:tr w:rsidR="00963900" w:rsidRPr="000A6639" w14:paraId="303CE02F" w14:textId="77777777" w:rsidTr="00EA10B7">
        <w:trPr>
          <w:trHeight w:val="300"/>
        </w:trPr>
        <w:tc>
          <w:tcPr>
            <w:tcW w:w="976" w:type="dxa"/>
          </w:tcPr>
          <w:p w14:paraId="077913DB"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33" w:type="dxa"/>
            <w:shd w:val="clear" w:color="auto" w:fill="auto"/>
            <w:noWrap/>
            <w:vAlign w:val="bottom"/>
            <w:hideMark/>
          </w:tcPr>
          <w:p w14:paraId="4AFB69A3"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2</w:t>
            </w:r>
          </w:p>
        </w:tc>
        <w:tc>
          <w:tcPr>
            <w:tcW w:w="1234" w:type="dxa"/>
            <w:shd w:val="clear" w:color="auto" w:fill="auto"/>
            <w:noWrap/>
            <w:vAlign w:val="bottom"/>
            <w:hideMark/>
          </w:tcPr>
          <w:p w14:paraId="2A106B15" w14:textId="77777777" w:rsidR="00963900" w:rsidRPr="000A6639" w:rsidRDefault="00963900" w:rsidP="00C44022">
            <w:pPr>
              <w:spacing w:line="360" w:lineRule="auto"/>
              <w:rPr>
                <w:rFonts w:ascii="Times New Roman" w:eastAsia="Times New Roman" w:hAnsi="Times New Roman" w:cs="Times New Roman"/>
                <w:color w:val="000000"/>
              </w:rPr>
            </w:pPr>
          </w:p>
        </w:tc>
        <w:tc>
          <w:tcPr>
            <w:tcW w:w="1236" w:type="dxa"/>
            <w:shd w:val="clear" w:color="auto" w:fill="auto"/>
            <w:noWrap/>
            <w:vAlign w:val="bottom"/>
            <w:hideMark/>
          </w:tcPr>
          <w:p w14:paraId="52E8C870"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0</w:t>
            </w:r>
          </w:p>
        </w:tc>
        <w:tc>
          <w:tcPr>
            <w:tcW w:w="1348" w:type="dxa"/>
            <w:shd w:val="clear" w:color="auto" w:fill="auto"/>
            <w:noWrap/>
            <w:vAlign w:val="bottom"/>
            <w:hideMark/>
          </w:tcPr>
          <w:p w14:paraId="475E594A" w14:textId="77777777" w:rsidR="00963900" w:rsidRPr="000A6639" w:rsidRDefault="00963900" w:rsidP="00C44022">
            <w:pPr>
              <w:spacing w:line="360" w:lineRule="auto"/>
              <w:rPr>
                <w:rFonts w:ascii="Times New Roman" w:eastAsia="Times New Roman" w:hAnsi="Times New Roman" w:cs="Times New Roman"/>
                <w:color w:val="000000"/>
              </w:rPr>
            </w:pPr>
          </w:p>
        </w:tc>
        <w:tc>
          <w:tcPr>
            <w:tcW w:w="1502" w:type="dxa"/>
            <w:shd w:val="clear" w:color="auto" w:fill="auto"/>
            <w:noWrap/>
            <w:vAlign w:val="bottom"/>
            <w:hideMark/>
          </w:tcPr>
          <w:p w14:paraId="0994353E" w14:textId="77777777" w:rsidR="00963900" w:rsidRPr="000A6639" w:rsidRDefault="00963900" w:rsidP="00C44022">
            <w:pPr>
              <w:spacing w:line="360" w:lineRule="auto"/>
              <w:rPr>
                <w:rFonts w:ascii="Times New Roman" w:eastAsia="Times New Roman" w:hAnsi="Times New Roman" w:cs="Times New Roman"/>
                <w:color w:val="000000"/>
              </w:rPr>
            </w:pPr>
          </w:p>
        </w:tc>
        <w:tc>
          <w:tcPr>
            <w:tcW w:w="1234" w:type="dxa"/>
            <w:shd w:val="clear" w:color="auto" w:fill="auto"/>
            <w:noWrap/>
            <w:vAlign w:val="bottom"/>
            <w:hideMark/>
          </w:tcPr>
          <w:p w14:paraId="15CB3855"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10000</w:t>
            </w:r>
          </w:p>
        </w:tc>
      </w:tr>
      <w:tr w:rsidR="00963900" w:rsidRPr="000A6639" w14:paraId="7D5A015C" w14:textId="77777777" w:rsidTr="00EA10B7">
        <w:trPr>
          <w:trHeight w:val="300"/>
        </w:trPr>
        <w:tc>
          <w:tcPr>
            <w:tcW w:w="976" w:type="dxa"/>
          </w:tcPr>
          <w:p w14:paraId="2A71339B"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33" w:type="dxa"/>
            <w:shd w:val="clear" w:color="auto" w:fill="auto"/>
            <w:noWrap/>
            <w:vAlign w:val="bottom"/>
            <w:hideMark/>
          </w:tcPr>
          <w:p w14:paraId="53D5948E"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2</w:t>
            </w:r>
          </w:p>
        </w:tc>
        <w:tc>
          <w:tcPr>
            <w:tcW w:w="1234" w:type="dxa"/>
            <w:shd w:val="clear" w:color="auto" w:fill="auto"/>
            <w:noWrap/>
            <w:vAlign w:val="bottom"/>
            <w:hideMark/>
          </w:tcPr>
          <w:p w14:paraId="43B0DDDB" w14:textId="77777777" w:rsidR="00963900" w:rsidRPr="000A6639" w:rsidRDefault="00963900" w:rsidP="00C44022">
            <w:pPr>
              <w:spacing w:line="360" w:lineRule="auto"/>
              <w:rPr>
                <w:rFonts w:ascii="Times New Roman" w:eastAsia="Times New Roman" w:hAnsi="Times New Roman" w:cs="Times New Roman"/>
                <w:color w:val="000000"/>
              </w:rPr>
            </w:pPr>
            <w:r w:rsidRPr="000A6639">
              <w:rPr>
                <w:rFonts w:ascii="Times New Roman" w:eastAsia="Times New Roman" w:hAnsi="Times New Roman" w:cs="Times New Roman"/>
                <w:color w:val="000000"/>
              </w:rPr>
              <w:t>2.1</w:t>
            </w:r>
          </w:p>
        </w:tc>
        <w:tc>
          <w:tcPr>
            <w:tcW w:w="1236" w:type="dxa"/>
            <w:shd w:val="clear" w:color="auto" w:fill="auto"/>
            <w:noWrap/>
            <w:vAlign w:val="bottom"/>
            <w:hideMark/>
          </w:tcPr>
          <w:p w14:paraId="733C0554"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0.01047</w:t>
            </w:r>
          </w:p>
        </w:tc>
        <w:tc>
          <w:tcPr>
            <w:tcW w:w="1348" w:type="dxa"/>
            <w:shd w:val="clear" w:color="auto" w:fill="auto"/>
            <w:noWrap/>
            <w:vAlign w:val="bottom"/>
            <w:hideMark/>
          </w:tcPr>
          <w:p w14:paraId="60A5617F"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90</w:t>
            </w:r>
          </w:p>
        </w:tc>
        <w:tc>
          <w:tcPr>
            <w:tcW w:w="1502" w:type="dxa"/>
            <w:shd w:val="clear" w:color="auto" w:fill="auto"/>
            <w:noWrap/>
            <w:vAlign w:val="bottom"/>
            <w:hideMark/>
          </w:tcPr>
          <w:p w14:paraId="439A3A40" w14:textId="77777777" w:rsidR="00963900" w:rsidRPr="000A6639" w:rsidRDefault="00963900" w:rsidP="00C44022">
            <w:pPr>
              <w:spacing w:line="360" w:lineRule="auto"/>
              <w:rPr>
                <w:rFonts w:ascii="Times New Roman" w:eastAsia="Times New Roman" w:hAnsi="Times New Roman" w:cs="Times New Roman"/>
                <w:color w:val="000000"/>
              </w:rPr>
            </w:pPr>
          </w:p>
        </w:tc>
        <w:tc>
          <w:tcPr>
            <w:tcW w:w="1234" w:type="dxa"/>
            <w:shd w:val="clear" w:color="auto" w:fill="auto"/>
            <w:noWrap/>
            <w:vAlign w:val="bottom"/>
            <w:hideMark/>
          </w:tcPr>
          <w:p w14:paraId="0EB97F6C" w14:textId="77777777" w:rsidR="00963900" w:rsidRPr="000A6639" w:rsidRDefault="00963900" w:rsidP="00C44022">
            <w:pPr>
              <w:spacing w:line="360" w:lineRule="auto"/>
              <w:rPr>
                <w:rFonts w:ascii="Times New Roman" w:eastAsia="Times New Roman" w:hAnsi="Times New Roman" w:cs="Times New Roman"/>
                <w:color w:val="000000"/>
              </w:rPr>
            </w:pPr>
          </w:p>
        </w:tc>
      </w:tr>
      <w:tr w:rsidR="00963900" w:rsidRPr="000A6639" w14:paraId="7C01C9CE" w14:textId="77777777" w:rsidTr="00EA10B7">
        <w:trPr>
          <w:trHeight w:val="300"/>
        </w:trPr>
        <w:tc>
          <w:tcPr>
            <w:tcW w:w="976" w:type="dxa"/>
          </w:tcPr>
          <w:p w14:paraId="00F3304B"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33" w:type="dxa"/>
            <w:shd w:val="clear" w:color="auto" w:fill="auto"/>
            <w:noWrap/>
            <w:vAlign w:val="bottom"/>
            <w:hideMark/>
          </w:tcPr>
          <w:p w14:paraId="0C90691E"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2</w:t>
            </w:r>
          </w:p>
        </w:tc>
        <w:tc>
          <w:tcPr>
            <w:tcW w:w="1234" w:type="dxa"/>
            <w:shd w:val="clear" w:color="auto" w:fill="auto"/>
            <w:noWrap/>
            <w:vAlign w:val="bottom"/>
            <w:hideMark/>
          </w:tcPr>
          <w:p w14:paraId="1B1D5C66" w14:textId="77777777" w:rsidR="00963900" w:rsidRPr="000A6639" w:rsidRDefault="00963900" w:rsidP="00C44022">
            <w:pPr>
              <w:spacing w:line="360" w:lineRule="auto"/>
              <w:rPr>
                <w:rFonts w:ascii="Times New Roman" w:eastAsia="Times New Roman" w:hAnsi="Times New Roman" w:cs="Times New Roman"/>
                <w:color w:val="000000"/>
              </w:rPr>
            </w:pPr>
            <w:r w:rsidRPr="000A6639">
              <w:rPr>
                <w:rFonts w:ascii="Times New Roman" w:eastAsia="Times New Roman" w:hAnsi="Times New Roman" w:cs="Times New Roman"/>
                <w:color w:val="000000"/>
              </w:rPr>
              <w:t>2.2</w:t>
            </w:r>
          </w:p>
        </w:tc>
        <w:tc>
          <w:tcPr>
            <w:tcW w:w="1236" w:type="dxa"/>
            <w:shd w:val="clear" w:color="auto" w:fill="auto"/>
            <w:noWrap/>
            <w:vAlign w:val="bottom"/>
            <w:hideMark/>
          </w:tcPr>
          <w:p w14:paraId="506E7262"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0.01047</w:t>
            </w:r>
          </w:p>
        </w:tc>
        <w:tc>
          <w:tcPr>
            <w:tcW w:w="1348" w:type="dxa"/>
            <w:shd w:val="clear" w:color="auto" w:fill="auto"/>
            <w:noWrap/>
            <w:vAlign w:val="bottom"/>
            <w:hideMark/>
          </w:tcPr>
          <w:p w14:paraId="3826FA13"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95</w:t>
            </w:r>
          </w:p>
        </w:tc>
        <w:tc>
          <w:tcPr>
            <w:tcW w:w="1502" w:type="dxa"/>
            <w:shd w:val="clear" w:color="auto" w:fill="auto"/>
            <w:noWrap/>
            <w:vAlign w:val="bottom"/>
            <w:hideMark/>
          </w:tcPr>
          <w:p w14:paraId="4A546C3D" w14:textId="77777777" w:rsidR="00963900" w:rsidRPr="000A6639" w:rsidRDefault="00963900" w:rsidP="00C44022">
            <w:pPr>
              <w:spacing w:line="360" w:lineRule="auto"/>
              <w:rPr>
                <w:rFonts w:ascii="Times New Roman" w:eastAsia="Times New Roman" w:hAnsi="Times New Roman" w:cs="Times New Roman"/>
                <w:color w:val="000000"/>
              </w:rPr>
            </w:pPr>
          </w:p>
        </w:tc>
        <w:tc>
          <w:tcPr>
            <w:tcW w:w="1234" w:type="dxa"/>
            <w:shd w:val="clear" w:color="auto" w:fill="auto"/>
            <w:noWrap/>
            <w:vAlign w:val="bottom"/>
            <w:hideMark/>
          </w:tcPr>
          <w:p w14:paraId="23C948FD" w14:textId="77777777" w:rsidR="00963900" w:rsidRPr="000A6639" w:rsidRDefault="00963900" w:rsidP="00C44022">
            <w:pPr>
              <w:spacing w:line="360" w:lineRule="auto"/>
              <w:rPr>
                <w:rFonts w:ascii="Times New Roman" w:eastAsia="Times New Roman" w:hAnsi="Times New Roman" w:cs="Times New Roman"/>
                <w:color w:val="000000"/>
              </w:rPr>
            </w:pPr>
          </w:p>
        </w:tc>
      </w:tr>
      <w:tr w:rsidR="00963900" w:rsidRPr="000A6639" w14:paraId="670268D1" w14:textId="77777777" w:rsidTr="00EA10B7">
        <w:trPr>
          <w:trHeight w:val="300"/>
        </w:trPr>
        <w:tc>
          <w:tcPr>
            <w:tcW w:w="976" w:type="dxa"/>
          </w:tcPr>
          <w:p w14:paraId="6BA7D101"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33" w:type="dxa"/>
            <w:shd w:val="clear" w:color="auto" w:fill="auto"/>
            <w:noWrap/>
            <w:vAlign w:val="bottom"/>
            <w:hideMark/>
          </w:tcPr>
          <w:p w14:paraId="200A063B"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2</w:t>
            </w:r>
          </w:p>
        </w:tc>
        <w:tc>
          <w:tcPr>
            <w:tcW w:w="1234" w:type="dxa"/>
            <w:shd w:val="clear" w:color="auto" w:fill="auto"/>
            <w:noWrap/>
            <w:vAlign w:val="bottom"/>
            <w:hideMark/>
          </w:tcPr>
          <w:p w14:paraId="3B9DCA71" w14:textId="77777777" w:rsidR="00963900" w:rsidRPr="000A6639" w:rsidRDefault="00963900" w:rsidP="00C44022">
            <w:pPr>
              <w:spacing w:line="360" w:lineRule="auto"/>
              <w:rPr>
                <w:rFonts w:ascii="Times New Roman" w:eastAsia="Times New Roman" w:hAnsi="Times New Roman" w:cs="Times New Roman"/>
                <w:color w:val="000000"/>
              </w:rPr>
            </w:pPr>
            <w:r w:rsidRPr="000A6639">
              <w:rPr>
                <w:rFonts w:ascii="Times New Roman" w:eastAsia="Times New Roman" w:hAnsi="Times New Roman" w:cs="Times New Roman"/>
                <w:color w:val="000000"/>
              </w:rPr>
              <w:t>2.3</w:t>
            </w:r>
          </w:p>
        </w:tc>
        <w:tc>
          <w:tcPr>
            <w:tcW w:w="1236" w:type="dxa"/>
            <w:shd w:val="clear" w:color="auto" w:fill="auto"/>
            <w:noWrap/>
            <w:vAlign w:val="bottom"/>
            <w:hideMark/>
          </w:tcPr>
          <w:p w14:paraId="2F6C360E"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0.01047</w:t>
            </w:r>
          </w:p>
        </w:tc>
        <w:tc>
          <w:tcPr>
            <w:tcW w:w="1348" w:type="dxa"/>
            <w:shd w:val="clear" w:color="auto" w:fill="auto"/>
            <w:noWrap/>
            <w:vAlign w:val="bottom"/>
            <w:hideMark/>
          </w:tcPr>
          <w:p w14:paraId="65628B3A"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87</w:t>
            </w:r>
          </w:p>
        </w:tc>
        <w:tc>
          <w:tcPr>
            <w:tcW w:w="1502" w:type="dxa"/>
            <w:shd w:val="clear" w:color="auto" w:fill="auto"/>
            <w:noWrap/>
            <w:vAlign w:val="bottom"/>
            <w:hideMark/>
          </w:tcPr>
          <w:p w14:paraId="10842F9A" w14:textId="77777777" w:rsidR="00963900" w:rsidRPr="000A6639" w:rsidRDefault="00963900" w:rsidP="00C44022">
            <w:pPr>
              <w:spacing w:line="360" w:lineRule="auto"/>
              <w:rPr>
                <w:rFonts w:ascii="Times New Roman" w:eastAsia="Times New Roman" w:hAnsi="Times New Roman" w:cs="Times New Roman"/>
                <w:color w:val="000000"/>
              </w:rPr>
            </w:pPr>
          </w:p>
        </w:tc>
        <w:tc>
          <w:tcPr>
            <w:tcW w:w="1234" w:type="dxa"/>
            <w:shd w:val="clear" w:color="auto" w:fill="auto"/>
            <w:noWrap/>
            <w:vAlign w:val="bottom"/>
            <w:hideMark/>
          </w:tcPr>
          <w:p w14:paraId="3A22E044" w14:textId="77777777" w:rsidR="00963900" w:rsidRPr="000A6639" w:rsidRDefault="00963900" w:rsidP="00C44022">
            <w:pPr>
              <w:spacing w:line="360" w:lineRule="auto"/>
              <w:rPr>
                <w:rFonts w:ascii="Times New Roman" w:eastAsia="Times New Roman" w:hAnsi="Times New Roman" w:cs="Times New Roman"/>
                <w:color w:val="000000"/>
              </w:rPr>
            </w:pPr>
          </w:p>
        </w:tc>
      </w:tr>
      <w:tr w:rsidR="00963900" w:rsidRPr="000A6639" w14:paraId="6F6F687D" w14:textId="77777777" w:rsidTr="00EA10B7">
        <w:trPr>
          <w:trHeight w:val="300"/>
        </w:trPr>
        <w:tc>
          <w:tcPr>
            <w:tcW w:w="976" w:type="dxa"/>
          </w:tcPr>
          <w:p w14:paraId="627C0B24"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33" w:type="dxa"/>
            <w:shd w:val="clear" w:color="auto" w:fill="auto"/>
            <w:noWrap/>
            <w:vAlign w:val="bottom"/>
            <w:hideMark/>
          </w:tcPr>
          <w:p w14:paraId="4BC44F86"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2</w:t>
            </w:r>
          </w:p>
        </w:tc>
        <w:tc>
          <w:tcPr>
            <w:tcW w:w="1234" w:type="dxa"/>
            <w:shd w:val="clear" w:color="auto" w:fill="auto"/>
            <w:noWrap/>
            <w:vAlign w:val="bottom"/>
            <w:hideMark/>
          </w:tcPr>
          <w:p w14:paraId="452BB3A7" w14:textId="77777777" w:rsidR="00963900" w:rsidRPr="000A6639" w:rsidRDefault="00963900" w:rsidP="00C44022">
            <w:pPr>
              <w:spacing w:line="360" w:lineRule="auto"/>
              <w:rPr>
                <w:rFonts w:ascii="Times New Roman" w:eastAsia="Times New Roman" w:hAnsi="Times New Roman" w:cs="Times New Roman"/>
                <w:color w:val="000000"/>
              </w:rPr>
            </w:pPr>
            <w:r w:rsidRPr="000A6639">
              <w:rPr>
                <w:rFonts w:ascii="Times New Roman" w:eastAsia="Times New Roman" w:hAnsi="Times New Roman" w:cs="Times New Roman"/>
                <w:color w:val="000000"/>
              </w:rPr>
              <w:t>2.1</w:t>
            </w:r>
          </w:p>
        </w:tc>
        <w:tc>
          <w:tcPr>
            <w:tcW w:w="1236" w:type="dxa"/>
            <w:shd w:val="clear" w:color="auto" w:fill="auto"/>
            <w:noWrap/>
            <w:vAlign w:val="bottom"/>
            <w:hideMark/>
          </w:tcPr>
          <w:p w14:paraId="3897DDB1"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0.3333333</w:t>
            </w:r>
          </w:p>
        </w:tc>
        <w:tc>
          <w:tcPr>
            <w:tcW w:w="1348" w:type="dxa"/>
            <w:shd w:val="clear" w:color="auto" w:fill="auto"/>
            <w:noWrap/>
            <w:vAlign w:val="bottom"/>
            <w:hideMark/>
          </w:tcPr>
          <w:p w14:paraId="3520A8D7"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60</w:t>
            </w:r>
          </w:p>
        </w:tc>
        <w:tc>
          <w:tcPr>
            <w:tcW w:w="1502" w:type="dxa"/>
            <w:shd w:val="clear" w:color="auto" w:fill="auto"/>
            <w:noWrap/>
            <w:vAlign w:val="bottom"/>
            <w:hideMark/>
          </w:tcPr>
          <w:p w14:paraId="40FA1C44" w14:textId="77777777" w:rsidR="00963900" w:rsidRPr="000A6639" w:rsidRDefault="00963900" w:rsidP="00C44022">
            <w:pPr>
              <w:spacing w:line="360" w:lineRule="auto"/>
              <w:rPr>
                <w:rFonts w:ascii="Times New Roman" w:eastAsia="Times New Roman" w:hAnsi="Times New Roman" w:cs="Times New Roman"/>
                <w:color w:val="000000"/>
              </w:rPr>
            </w:pPr>
          </w:p>
        </w:tc>
        <w:tc>
          <w:tcPr>
            <w:tcW w:w="1234" w:type="dxa"/>
            <w:shd w:val="clear" w:color="auto" w:fill="auto"/>
            <w:noWrap/>
            <w:vAlign w:val="bottom"/>
            <w:hideMark/>
          </w:tcPr>
          <w:p w14:paraId="561B4693" w14:textId="77777777" w:rsidR="00963900" w:rsidRPr="000A6639" w:rsidRDefault="00963900" w:rsidP="00C44022">
            <w:pPr>
              <w:spacing w:line="360" w:lineRule="auto"/>
              <w:rPr>
                <w:rFonts w:ascii="Times New Roman" w:eastAsia="Times New Roman" w:hAnsi="Times New Roman" w:cs="Times New Roman"/>
                <w:color w:val="000000"/>
              </w:rPr>
            </w:pPr>
          </w:p>
        </w:tc>
      </w:tr>
      <w:tr w:rsidR="00963900" w:rsidRPr="000A6639" w14:paraId="049568F5" w14:textId="77777777" w:rsidTr="00EA10B7">
        <w:trPr>
          <w:trHeight w:val="300"/>
        </w:trPr>
        <w:tc>
          <w:tcPr>
            <w:tcW w:w="976" w:type="dxa"/>
          </w:tcPr>
          <w:p w14:paraId="2008839D"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33" w:type="dxa"/>
            <w:shd w:val="clear" w:color="auto" w:fill="auto"/>
            <w:noWrap/>
            <w:vAlign w:val="bottom"/>
            <w:hideMark/>
          </w:tcPr>
          <w:p w14:paraId="01ADEFC9"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2</w:t>
            </w:r>
          </w:p>
        </w:tc>
        <w:tc>
          <w:tcPr>
            <w:tcW w:w="1234" w:type="dxa"/>
            <w:shd w:val="clear" w:color="auto" w:fill="auto"/>
            <w:noWrap/>
            <w:vAlign w:val="bottom"/>
            <w:hideMark/>
          </w:tcPr>
          <w:p w14:paraId="08D4AC05" w14:textId="77777777" w:rsidR="00963900" w:rsidRPr="000A6639" w:rsidRDefault="00963900" w:rsidP="00C44022">
            <w:pPr>
              <w:spacing w:line="360" w:lineRule="auto"/>
              <w:rPr>
                <w:rFonts w:ascii="Times New Roman" w:eastAsia="Times New Roman" w:hAnsi="Times New Roman" w:cs="Times New Roman"/>
                <w:color w:val="000000"/>
              </w:rPr>
            </w:pPr>
            <w:r w:rsidRPr="000A6639">
              <w:rPr>
                <w:rFonts w:ascii="Times New Roman" w:eastAsia="Times New Roman" w:hAnsi="Times New Roman" w:cs="Times New Roman"/>
                <w:color w:val="000000"/>
              </w:rPr>
              <w:t>2.2</w:t>
            </w:r>
          </w:p>
        </w:tc>
        <w:tc>
          <w:tcPr>
            <w:tcW w:w="1236" w:type="dxa"/>
            <w:shd w:val="clear" w:color="auto" w:fill="auto"/>
            <w:noWrap/>
            <w:vAlign w:val="bottom"/>
            <w:hideMark/>
          </w:tcPr>
          <w:p w14:paraId="61D7DF8F"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0.3333333</w:t>
            </w:r>
          </w:p>
        </w:tc>
        <w:tc>
          <w:tcPr>
            <w:tcW w:w="1348" w:type="dxa"/>
            <w:shd w:val="clear" w:color="auto" w:fill="auto"/>
            <w:noWrap/>
            <w:vAlign w:val="bottom"/>
            <w:hideMark/>
          </w:tcPr>
          <w:p w14:paraId="31A85412"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65</w:t>
            </w:r>
          </w:p>
        </w:tc>
        <w:tc>
          <w:tcPr>
            <w:tcW w:w="1502" w:type="dxa"/>
            <w:shd w:val="clear" w:color="auto" w:fill="auto"/>
            <w:noWrap/>
            <w:vAlign w:val="bottom"/>
            <w:hideMark/>
          </w:tcPr>
          <w:p w14:paraId="21AE0D02" w14:textId="77777777" w:rsidR="00963900" w:rsidRPr="000A6639" w:rsidRDefault="00963900" w:rsidP="00C44022">
            <w:pPr>
              <w:spacing w:line="360" w:lineRule="auto"/>
              <w:rPr>
                <w:rFonts w:ascii="Times New Roman" w:eastAsia="Times New Roman" w:hAnsi="Times New Roman" w:cs="Times New Roman"/>
                <w:color w:val="000000"/>
              </w:rPr>
            </w:pPr>
          </w:p>
        </w:tc>
        <w:tc>
          <w:tcPr>
            <w:tcW w:w="1234" w:type="dxa"/>
            <w:shd w:val="clear" w:color="auto" w:fill="auto"/>
            <w:noWrap/>
            <w:vAlign w:val="bottom"/>
            <w:hideMark/>
          </w:tcPr>
          <w:p w14:paraId="2D35D0BB" w14:textId="77777777" w:rsidR="00963900" w:rsidRPr="000A6639" w:rsidRDefault="00963900" w:rsidP="00C44022">
            <w:pPr>
              <w:spacing w:line="360" w:lineRule="auto"/>
              <w:rPr>
                <w:rFonts w:ascii="Times New Roman" w:eastAsia="Times New Roman" w:hAnsi="Times New Roman" w:cs="Times New Roman"/>
                <w:color w:val="000000"/>
              </w:rPr>
            </w:pPr>
          </w:p>
        </w:tc>
      </w:tr>
      <w:tr w:rsidR="00963900" w:rsidRPr="000A6639" w14:paraId="23F1F629" w14:textId="77777777" w:rsidTr="00EA10B7">
        <w:trPr>
          <w:trHeight w:val="300"/>
        </w:trPr>
        <w:tc>
          <w:tcPr>
            <w:tcW w:w="976" w:type="dxa"/>
          </w:tcPr>
          <w:p w14:paraId="72E83C5E"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33" w:type="dxa"/>
            <w:shd w:val="clear" w:color="auto" w:fill="auto"/>
            <w:noWrap/>
            <w:vAlign w:val="bottom"/>
            <w:hideMark/>
          </w:tcPr>
          <w:p w14:paraId="5260D949"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2</w:t>
            </w:r>
          </w:p>
        </w:tc>
        <w:tc>
          <w:tcPr>
            <w:tcW w:w="1234" w:type="dxa"/>
            <w:shd w:val="clear" w:color="auto" w:fill="auto"/>
            <w:noWrap/>
            <w:vAlign w:val="bottom"/>
            <w:hideMark/>
          </w:tcPr>
          <w:p w14:paraId="687C982A" w14:textId="77777777" w:rsidR="00963900" w:rsidRPr="000A6639" w:rsidRDefault="00963900" w:rsidP="00C44022">
            <w:pPr>
              <w:spacing w:line="360" w:lineRule="auto"/>
              <w:rPr>
                <w:rFonts w:ascii="Times New Roman" w:eastAsia="Times New Roman" w:hAnsi="Times New Roman" w:cs="Times New Roman"/>
                <w:color w:val="000000"/>
              </w:rPr>
            </w:pPr>
            <w:r w:rsidRPr="000A6639">
              <w:rPr>
                <w:rFonts w:ascii="Times New Roman" w:eastAsia="Times New Roman" w:hAnsi="Times New Roman" w:cs="Times New Roman"/>
                <w:color w:val="000000"/>
              </w:rPr>
              <w:t>2.3</w:t>
            </w:r>
          </w:p>
        </w:tc>
        <w:tc>
          <w:tcPr>
            <w:tcW w:w="1236" w:type="dxa"/>
            <w:shd w:val="clear" w:color="auto" w:fill="auto"/>
            <w:noWrap/>
            <w:vAlign w:val="bottom"/>
            <w:hideMark/>
          </w:tcPr>
          <w:p w14:paraId="0EE66A83"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0.3333333</w:t>
            </w:r>
          </w:p>
        </w:tc>
        <w:tc>
          <w:tcPr>
            <w:tcW w:w="1348" w:type="dxa"/>
            <w:shd w:val="clear" w:color="auto" w:fill="auto"/>
            <w:noWrap/>
            <w:vAlign w:val="bottom"/>
            <w:hideMark/>
          </w:tcPr>
          <w:p w14:paraId="3890E29B"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57</w:t>
            </w:r>
          </w:p>
        </w:tc>
        <w:tc>
          <w:tcPr>
            <w:tcW w:w="1502" w:type="dxa"/>
            <w:shd w:val="clear" w:color="auto" w:fill="auto"/>
            <w:noWrap/>
            <w:vAlign w:val="bottom"/>
            <w:hideMark/>
          </w:tcPr>
          <w:p w14:paraId="295224EF" w14:textId="77777777" w:rsidR="00963900" w:rsidRPr="000A6639" w:rsidRDefault="00963900" w:rsidP="00C44022">
            <w:pPr>
              <w:spacing w:line="360" w:lineRule="auto"/>
              <w:rPr>
                <w:rFonts w:ascii="Times New Roman" w:eastAsia="Times New Roman" w:hAnsi="Times New Roman" w:cs="Times New Roman"/>
                <w:color w:val="000000"/>
              </w:rPr>
            </w:pPr>
          </w:p>
        </w:tc>
        <w:tc>
          <w:tcPr>
            <w:tcW w:w="1234" w:type="dxa"/>
            <w:shd w:val="clear" w:color="auto" w:fill="auto"/>
            <w:noWrap/>
            <w:vAlign w:val="bottom"/>
            <w:hideMark/>
          </w:tcPr>
          <w:p w14:paraId="4F5FA962" w14:textId="77777777" w:rsidR="00963900" w:rsidRPr="000A6639" w:rsidRDefault="00963900" w:rsidP="00C44022">
            <w:pPr>
              <w:spacing w:line="360" w:lineRule="auto"/>
              <w:rPr>
                <w:rFonts w:ascii="Times New Roman" w:eastAsia="Times New Roman" w:hAnsi="Times New Roman" w:cs="Times New Roman"/>
                <w:color w:val="000000"/>
              </w:rPr>
            </w:pPr>
          </w:p>
        </w:tc>
      </w:tr>
      <w:tr w:rsidR="00963900" w:rsidRPr="000A6639" w14:paraId="0C0A86AC" w14:textId="77777777" w:rsidTr="00EA10B7">
        <w:trPr>
          <w:trHeight w:val="300"/>
        </w:trPr>
        <w:tc>
          <w:tcPr>
            <w:tcW w:w="976" w:type="dxa"/>
          </w:tcPr>
          <w:p w14:paraId="147D4968"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33" w:type="dxa"/>
            <w:shd w:val="clear" w:color="auto" w:fill="auto"/>
            <w:noWrap/>
            <w:vAlign w:val="bottom"/>
            <w:hideMark/>
          </w:tcPr>
          <w:p w14:paraId="2575CB56"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2</w:t>
            </w:r>
          </w:p>
        </w:tc>
        <w:tc>
          <w:tcPr>
            <w:tcW w:w="1234" w:type="dxa"/>
            <w:shd w:val="clear" w:color="auto" w:fill="auto"/>
            <w:noWrap/>
            <w:vAlign w:val="bottom"/>
            <w:hideMark/>
          </w:tcPr>
          <w:p w14:paraId="330670B1" w14:textId="77777777" w:rsidR="00963900" w:rsidRPr="000A6639" w:rsidRDefault="00963900" w:rsidP="00C44022">
            <w:pPr>
              <w:spacing w:line="360" w:lineRule="auto"/>
              <w:rPr>
                <w:rFonts w:ascii="Times New Roman" w:eastAsia="Times New Roman" w:hAnsi="Times New Roman" w:cs="Times New Roman"/>
                <w:color w:val="000000"/>
              </w:rPr>
            </w:pPr>
            <w:r w:rsidRPr="000A6639">
              <w:rPr>
                <w:rFonts w:ascii="Times New Roman" w:eastAsia="Times New Roman" w:hAnsi="Times New Roman" w:cs="Times New Roman"/>
                <w:color w:val="000000"/>
              </w:rPr>
              <w:t>2.1</w:t>
            </w:r>
          </w:p>
        </w:tc>
        <w:tc>
          <w:tcPr>
            <w:tcW w:w="1236" w:type="dxa"/>
            <w:shd w:val="clear" w:color="auto" w:fill="auto"/>
            <w:noWrap/>
            <w:vAlign w:val="bottom"/>
            <w:hideMark/>
          </w:tcPr>
          <w:p w14:paraId="191E16F6"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w:t>
            </w:r>
          </w:p>
        </w:tc>
        <w:tc>
          <w:tcPr>
            <w:tcW w:w="1348" w:type="dxa"/>
            <w:shd w:val="clear" w:color="auto" w:fill="auto"/>
            <w:noWrap/>
            <w:vAlign w:val="bottom"/>
            <w:hideMark/>
          </w:tcPr>
          <w:p w14:paraId="32639AFC"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40</w:t>
            </w:r>
          </w:p>
        </w:tc>
        <w:tc>
          <w:tcPr>
            <w:tcW w:w="1502" w:type="dxa"/>
            <w:shd w:val="clear" w:color="auto" w:fill="auto"/>
            <w:noWrap/>
            <w:vAlign w:val="bottom"/>
            <w:hideMark/>
          </w:tcPr>
          <w:p w14:paraId="323D7131" w14:textId="77777777" w:rsidR="00963900" w:rsidRPr="000A6639" w:rsidRDefault="00963900" w:rsidP="00C44022">
            <w:pPr>
              <w:spacing w:line="360" w:lineRule="auto"/>
              <w:rPr>
                <w:rFonts w:ascii="Times New Roman" w:eastAsia="Times New Roman" w:hAnsi="Times New Roman" w:cs="Times New Roman"/>
                <w:color w:val="000000"/>
              </w:rPr>
            </w:pPr>
          </w:p>
        </w:tc>
        <w:tc>
          <w:tcPr>
            <w:tcW w:w="1234" w:type="dxa"/>
            <w:shd w:val="clear" w:color="auto" w:fill="auto"/>
            <w:noWrap/>
            <w:vAlign w:val="bottom"/>
            <w:hideMark/>
          </w:tcPr>
          <w:p w14:paraId="7A2C2EC0" w14:textId="77777777" w:rsidR="00963900" w:rsidRPr="000A6639" w:rsidRDefault="00963900" w:rsidP="00C44022">
            <w:pPr>
              <w:spacing w:line="360" w:lineRule="auto"/>
              <w:rPr>
                <w:rFonts w:ascii="Times New Roman" w:eastAsia="Times New Roman" w:hAnsi="Times New Roman" w:cs="Times New Roman"/>
                <w:color w:val="000000"/>
              </w:rPr>
            </w:pPr>
          </w:p>
        </w:tc>
      </w:tr>
      <w:tr w:rsidR="00963900" w:rsidRPr="000A6639" w14:paraId="2F104FD1" w14:textId="77777777" w:rsidTr="00EA10B7">
        <w:trPr>
          <w:trHeight w:val="300"/>
        </w:trPr>
        <w:tc>
          <w:tcPr>
            <w:tcW w:w="976" w:type="dxa"/>
          </w:tcPr>
          <w:p w14:paraId="0ADD1EF9"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33" w:type="dxa"/>
            <w:shd w:val="clear" w:color="auto" w:fill="auto"/>
            <w:noWrap/>
            <w:vAlign w:val="bottom"/>
            <w:hideMark/>
          </w:tcPr>
          <w:p w14:paraId="5FF9E98E"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2</w:t>
            </w:r>
          </w:p>
        </w:tc>
        <w:tc>
          <w:tcPr>
            <w:tcW w:w="1234" w:type="dxa"/>
            <w:shd w:val="clear" w:color="auto" w:fill="auto"/>
            <w:noWrap/>
            <w:vAlign w:val="bottom"/>
            <w:hideMark/>
          </w:tcPr>
          <w:p w14:paraId="1181E825" w14:textId="77777777" w:rsidR="00963900" w:rsidRPr="000A6639" w:rsidRDefault="00963900" w:rsidP="00C44022">
            <w:pPr>
              <w:spacing w:line="360" w:lineRule="auto"/>
              <w:rPr>
                <w:rFonts w:ascii="Times New Roman" w:eastAsia="Times New Roman" w:hAnsi="Times New Roman" w:cs="Times New Roman"/>
                <w:color w:val="000000"/>
              </w:rPr>
            </w:pPr>
            <w:r w:rsidRPr="000A6639">
              <w:rPr>
                <w:rFonts w:ascii="Times New Roman" w:eastAsia="Times New Roman" w:hAnsi="Times New Roman" w:cs="Times New Roman"/>
                <w:color w:val="000000"/>
              </w:rPr>
              <w:t>2.2</w:t>
            </w:r>
          </w:p>
        </w:tc>
        <w:tc>
          <w:tcPr>
            <w:tcW w:w="1236" w:type="dxa"/>
            <w:shd w:val="clear" w:color="auto" w:fill="auto"/>
            <w:noWrap/>
            <w:vAlign w:val="bottom"/>
            <w:hideMark/>
          </w:tcPr>
          <w:p w14:paraId="3FB39B13"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w:t>
            </w:r>
          </w:p>
        </w:tc>
        <w:tc>
          <w:tcPr>
            <w:tcW w:w="1348" w:type="dxa"/>
            <w:shd w:val="clear" w:color="auto" w:fill="auto"/>
            <w:noWrap/>
            <w:vAlign w:val="bottom"/>
            <w:hideMark/>
          </w:tcPr>
          <w:p w14:paraId="6850F441"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45</w:t>
            </w:r>
          </w:p>
        </w:tc>
        <w:tc>
          <w:tcPr>
            <w:tcW w:w="1502" w:type="dxa"/>
            <w:shd w:val="clear" w:color="auto" w:fill="auto"/>
            <w:noWrap/>
            <w:vAlign w:val="bottom"/>
            <w:hideMark/>
          </w:tcPr>
          <w:p w14:paraId="04B73EFA" w14:textId="77777777" w:rsidR="00963900" w:rsidRPr="000A6639" w:rsidRDefault="00963900" w:rsidP="00C44022">
            <w:pPr>
              <w:spacing w:line="360" w:lineRule="auto"/>
              <w:rPr>
                <w:rFonts w:ascii="Times New Roman" w:eastAsia="Times New Roman" w:hAnsi="Times New Roman" w:cs="Times New Roman"/>
                <w:color w:val="000000"/>
              </w:rPr>
            </w:pPr>
          </w:p>
        </w:tc>
        <w:tc>
          <w:tcPr>
            <w:tcW w:w="1234" w:type="dxa"/>
            <w:shd w:val="clear" w:color="auto" w:fill="auto"/>
            <w:noWrap/>
            <w:vAlign w:val="bottom"/>
            <w:hideMark/>
          </w:tcPr>
          <w:p w14:paraId="04F7BCBD" w14:textId="77777777" w:rsidR="00963900" w:rsidRPr="000A6639" w:rsidRDefault="00963900" w:rsidP="00C44022">
            <w:pPr>
              <w:spacing w:line="360" w:lineRule="auto"/>
              <w:rPr>
                <w:rFonts w:ascii="Times New Roman" w:eastAsia="Times New Roman" w:hAnsi="Times New Roman" w:cs="Times New Roman"/>
                <w:color w:val="000000"/>
              </w:rPr>
            </w:pPr>
          </w:p>
        </w:tc>
      </w:tr>
      <w:tr w:rsidR="00963900" w:rsidRPr="000A6639" w14:paraId="1CBAB22B" w14:textId="77777777" w:rsidTr="00EA10B7">
        <w:trPr>
          <w:trHeight w:val="300"/>
        </w:trPr>
        <w:tc>
          <w:tcPr>
            <w:tcW w:w="976" w:type="dxa"/>
          </w:tcPr>
          <w:p w14:paraId="1FD2BE66"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33" w:type="dxa"/>
            <w:shd w:val="clear" w:color="auto" w:fill="auto"/>
            <w:noWrap/>
            <w:vAlign w:val="bottom"/>
            <w:hideMark/>
          </w:tcPr>
          <w:p w14:paraId="72DF0EBE"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2</w:t>
            </w:r>
          </w:p>
        </w:tc>
        <w:tc>
          <w:tcPr>
            <w:tcW w:w="1234" w:type="dxa"/>
            <w:shd w:val="clear" w:color="auto" w:fill="auto"/>
            <w:noWrap/>
            <w:vAlign w:val="bottom"/>
            <w:hideMark/>
          </w:tcPr>
          <w:p w14:paraId="724577FF" w14:textId="77777777" w:rsidR="00963900" w:rsidRPr="000A6639" w:rsidRDefault="00963900" w:rsidP="00C44022">
            <w:pPr>
              <w:spacing w:line="360" w:lineRule="auto"/>
              <w:rPr>
                <w:rFonts w:ascii="Times New Roman" w:eastAsia="Times New Roman" w:hAnsi="Times New Roman" w:cs="Times New Roman"/>
                <w:color w:val="000000"/>
              </w:rPr>
            </w:pPr>
            <w:r w:rsidRPr="000A6639">
              <w:rPr>
                <w:rFonts w:ascii="Times New Roman" w:eastAsia="Times New Roman" w:hAnsi="Times New Roman" w:cs="Times New Roman"/>
                <w:color w:val="000000"/>
              </w:rPr>
              <w:t>2.3</w:t>
            </w:r>
          </w:p>
        </w:tc>
        <w:tc>
          <w:tcPr>
            <w:tcW w:w="1236" w:type="dxa"/>
            <w:shd w:val="clear" w:color="auto" w:fill="auto"/>
            <w:noWrap/>
            <w:vAlign w:val="bottom"/>
            <w:hideMark/>
          </w:tcPr>
          <w:p w14:paraId="6E195DE8"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w:t>
            </w:r>
          </w:p>
        </w:tc>
        <w:tc>
          <w:tcPr>
            <w:tcW w:w="1348" w:type="dxa"/>
            <w:shd w:val="clear" w:color="auto" w:fill="auto"/>
            <w:noWrap/>
            <w:vAlign w:val="bottom"/>
            <w:hideMark/>
          </w:tcPr>
          <w:p w14:paraId="5E347940"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37</w:t>
            </w:r>
          </w:p>
        </w:tc>
        <w:tc>
          <w:tcPr>
            <w:tcW w:w="1502" w:type="dxa"/>
            <w:shd w:val="clear" w:color="auto" w:fill="auto"/>
            <w:noWrap/>
            <w:vAlign w:val="bottom"/>
            <w:hideMark/>
          </w:tcPr>
          <w:p w14:paraId="1E1C82B7" w14:textId="77777777" w:rsidR="00963900" w:rsidRPr="000A6639" w:rsidRDefault="00963900" w:rsidP="00C44022">
            <w:pPr>
              <w:spacing w:line="360" w:lineRule="auto"/>
              <w:rPr>
                <w:rFonts w:ascii="Times New Roman" w:eastAsia="Times New Roman" w:hAnsi="Times New Roman" w:cs="Times New Roman"/>
                <w:color w:val="000000"/>
              </w:rPr>
            </w:pPr>
          </w:p>
        </w:tc>
        <w:tc>
          <w:tcPr>
            <w:tcW w:w="1234" w:type="dxa"/>
            <w:shd w:val="clear" w:color="auto" w:fill="auto"/>
            <w:noWrap/>
            <w:vAlign w:val="bottom"/>
            <w:hideMark/>
          </w:tcPr>
          <w:p w14:paraId="46CF60A0" w14:textId="77777777" w:rsidR="00963900" w:rsidRPr="000A6639" w:rsidRDefault="00963900" w:rsidP="00C44022">
            <w:pPr>
              <w:spacing w:line="360" w:lineRule="auto"/>
              <w:rPr>
                <w:rFonts w:ascii="Times New Roman" w:eastAsia="Times New Roman" w:hAnsi="Times New Roman" w:cs="Times New Roman"/>
                <w:color w:val="000000"/>
              </w:rPr>
            </w:pPr>
          </w:p>
        </w:tc>
      </w:tr>
    </w:tbl>
    <w:p w14:paraId="4151DF82" w14:textId="77777777" w:rsidR="00963900" w:rsidRPr="000A6639" w:rsidRDefault="00963900" w:rsidP="00C44022">
      <w:pPr>
        <w:pStyle w:val="ListParagraph"/>
        <w:spacing w:line="360" w:lineRule="auto"/>
        <w:ind w:left="0"/>
        <w:rPr>
          <w:rFonts w:ascii="Times New Roman" w:hAnsi="Times New Roman"/>
        </w:rPr>
      </w:pPr>
    </w:p>
    <w:p w14:paraId="6B74B7F6" w14:textId="77777777" w:rsidR="00963900" w:rsidRDefault="00963900" w:rsidP="00C44022">
      <w:pPr>
        <w:spacing w:line="360" w:lineRule="auto"/>
        <w:rPr>
          <w:rFonts w:ascii="Times New Roman" w:hAnsi="Times New Roman"/>
        </w:rPr>
      </w:pPr>
      <w:r>
        <w:rPr>
          <w:rFonts w:ascii="Times New Roman" w:hAnsi="Times New Roman"/>
        </w:rPr>
        <w:br w:type="page"/>
      </w:r>
    </w:p>
    <w:p w14:paraId="7CF8476E" w14:textId="09E9DA9F" w:rsidR="00963900" w:rsidRPr="000A6639" w:rsidRDefault="00963900" w:rsidP="00C44022">
      <w:pPr>
        <w:pStyle w:val="ListParagraph"/>
        <w:spacing w:line="360" w:lineRule="auto"/>
        <w:ind w:left="0"/>
        <w:rPr>
          <w:rFonts w:ascii="Times New Roman" w:hAnsi="Times New Roman"/>
        </w:rPr>
      </w:pPr>
      <w:r w:rsidRPr="00337AAB">
        <w:rPr>
          <w:rFonts w:ascii="Times New Roman" w:hAnsi="Times New Roman"/>
          <w:b/>
        </w:rPr>
        <w:lastRenderedPageBreak/>
        <w:t>Table S2.</w:t>
      </w:r>
      <w:r>
        <w:rPr>
          <w:rFonts w:ascii="Times New Roman" w:hAnsi="Times New Roman"/>
        </w:rPr>
        <w:t xml:space="preserve"> </w:t>
      </w:r>
      <w:proofErr w:type="gramStart"/>
      <w:r>
        <w:rPr>
          <w:rFonts w:ascii="Times New Roman" w:hAnsi="Times New Roman"/>
        </w:rPr>
        <w:t>A sample dataset, for which the dosing information is defined at a subject (subgroup) level.</w:t>
      </w:r>
      <w:proofErr w:type="gramEnd"/>
    </w:p>
    <w:p w14:paraId="5BD9328E" w14:textId="77777777" w:rsidR="00963900" w:rsidRPr="000A6639" w:rsidRDefault="00963900" w:rsidP="00C44022">
      <w:pPr>
        <w:pStyle w:val="ListParagraph"/>
        <w:spacing w:line="360" w:lineRule="auto"/>
        <w:ind w:left="0"/>
        <w:rPr>
          <w:rFonts w:ascii="Times New Roman" w:hAnsi="Times New Roman"/>
        </w:rPr>
      </w:pPr>
    </w:p>
    <w:tbl>
      <w:tblPr>
        <w:tblW w:w="876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1262"/>
        <w:gridCol w:w="1262"/>
        <w:gridCol w:w="1262"/>
        <w:gridCol w:w="1483"/>
        <w:gridCol w:w="1458"/>
        <w:gridCol w:w="1262"/>
      </w:tblGrid>
      <w:tr w:rsidR="00963900" w:rsidRPr="000A6639" w14:paraId="2D8B1B70" w14:textId="77777777" w:rsidTr="00EA10B7">
        <w:trPr>
          <w:trHeight w:val="300"/>
        </w:trPr>
        <w:tc>
          <w:tcPr>
            <w:tcW w:w="949" w:type="dxa"/>
          </w:tcPr>
          <w:p w14:paraId="36756B7F" w14:textId="77777777" w:rsidR="00963900" w:rsidRPr="000A6639" w:rsidRDefault="00963900" w:rsidP="00C44022">
            <w:pPr>
              <w:spacing w:line="360" w:lineRule="auto"/>
              <w:rPr>
                <w:rFonts w:ascii="Times New Roman" w:eastAsia="Times New Roman" w:hAnsi="Times New Roman" w:cs="Times New Roman"/>
                <w:b/>
                <w:bCs/>
                <w:color w:val="000000"/>
              </w:rPr>
            </w:pPr>
            <w:r w:rsidRPr="000A6639">
              <w:rPr>
                <w:rFonts w:ascii="Times New Roman" w:eastAsia="Times New Roman" w:hAnsi="Times New Roman" w:cs="Times New Roman"/>
                <w:b/>
                <w:bCs/>
                <w:color w:val="000000"/>
              </w:rPr>
              <w:t>Include</w:t>
            </w:r>
          </w:p>
        </w:tc>
        <w:tc>
          <w:tcPr>
            <w:tcW w:w="1262" w:type="dxa"/>
            <w:shd w:val="clear" w:color="auto" w:fill="auto"/>
            <w:noWrap/>
            <w:vAlign w:val="bottom"/>
            <w:hideMark/>
          </w:tcPr>
          <w:p w14:paraId="51A9AEEB" w14:textId="77777777" w:rsidR="00963900" w:rsidRPr="000A6639" w:rsidRDefault="00963900" w:rsidP="00C44022">
            <w:pPr>
              <w:spacing w:line="360" w:lineRule="auto"/>
              <w:rPr>
                <w:rFonts w:ascii="Times New Roman" w:eastAsia="Times New Roman" w:hAnsi="Times New Roman" w:cs="Times New Roman"/>
                <w:b/>
                <w:bCs/>
                <w:color w:val="000000"/>
              </w:rPr>
            </w:pPr>
            <w:r w:rsidRPr="000A6639">
              <w:rPr>
                <w:rFonts w:ascii="Times New Roman" w:eastAsia="Times New Roman" w:hAnsi="Times New Roman" w:cs="Times New Roman"/>
                <w:b/>
                <w:bCs/>
                <w:color w:val="000000"/>
              </w:rPr>
              <w:t>Group</w:t>
            </w:r>
          </w:p>
        </w:tc>
        <w:tc>
          <w:tcPr>
            <w:tcW w:w="1262" w:type="dxa"/>
            <w:shd w:val="clear" w:color="auto" w:fill="auto"/>
            <w:noWrap/>
            <w:vAlign w:val="bottom"/>
            <w:hideMark/>
          </w:tcPr>
          <w:p w14:paraId="75A847A8" w14:textId="77777777" w:rsidR="00963900" w:rsidRPr="000A6639" w:rsidRDefault="00963900" w:rsidP="00C44022">
            <w:pPr>
              <w:spacing w:line="360" w:lineRule="auto"/>
              <w:rPr>
                <w:rFonts w:ascii="Times New Roman" w:eastAsia="Times New Roman" w:hAnsi="Times New Roman" w:cs="Times New Roman"/>
                <w:b/>
                <w:bCs/>
                <w:color w:val="000000"/>
              </w:rPr>
            </w:pPr>
            <w:r w:rsidRPr="000A6639">
              <w:rPr>
                <w:rFonts w:ascii="Times New Roman" w:eastAsia="Times New Roman" w:hAnsi="Times New Roman" w:cs="Times New Roman"/>
                <w:b/>
                <w:bCs/>
                <w:color w:val="000000"/>
              </w:rPr>
              <w:t>Subject</w:t>
            </w:r>
          </w:p>
        </w:tc>
        <w:tc>
          <w:tcPr>
            <w:tcW w:w="1262" w:type="dxa"/>
            <w:shd w:val="clear" w:color="auto" w:fill="auto"/>
            <w:noWrap/>
            <w:vAlign w:val="bottom"/>
            <w:hideMark/>
          </w:tcPr>
          <w:p w14:paraId="53D1F383" w14:textId="77777777" w:rsidR="00963900" w:rsidRPr="000A6639" w:rsidRDefault="00963900" w:rsidP="00C44022">
            <w:pPr>
              <w:spacing w:line="360" w:lineRule="auto"/>
              <w:rPr>
                <w:rFonts w:ascii="Times New Roman" w:eastAsia="Times New Roman" w:hAnsi="Times New Roman" w:cs="Times New Roman"/>
                <w:b/>
                <w:bCs/>
                <w:color w:val="000000"/>
              </w:rPr>
            </w:pPr>
            <w:r w:rsidRPr="000A6639">
              <w:rPr>
                <w:rFonts w:ascii="Times New Roman" w:eastAsia="Times New Roman" w:hAnsi="Times New Roman" w:cs="Times New Roman"/>
                <w:b/>
                <w:bCs/>
                <w:color w:val="000000"/>
              </w:rPr>
              <w:t>Time</w:t>
            </w:r>
          </w:p>
        </w:tc>
        <w:tc>
          <w:tcPr>
            <w:tcW w:w="1308" w:type="dxa"/>
            <w:shd w:val="clear" w:color="auto" w:fill="auto"/>
            <w:noWrap/>
            <w:vAlign w:val="bottom"/>
            <w:hideMark/>
          </w:tcPr>
          <w:p w14:paraId="3877CF9E" w14:textId="77777777" w:rsidR="00963900" w:rsidRPr="000A6639" w:rsidRDefault="00963900" w:rsidP="00C44022">
            <w:pPr>
              <w:spacing w:line="360" w:lineRule="auto"/>
              <w:rPr>
                <w:rFonts w:ascii="Times New Roman" w:eastAsia="Times New Roman" w:hAnsi="Times New Roman" w:cs="Times New Roman"/>
                <w:b/>
                <w:bCs/>
                <w:color w:val="000000"/>
              </w:rPr>
            </w:pPr>
            <w:r w:rsidRPr="000A6639">
              <w:rPr>
                <w:rFonts w:ascii="Times New Roman" w:eastAsia="Times New Roman" w:hAnsi="Times New Roman" w:cs="Times New Roman"/>
                <w:b/>
                <w:bCs/>
                <w:color w:val="000000"/>
              </w:rPr>
              <w:t>Conc_ugmL</w:t>
            </w:r>
          </w:p>
        </w:tc>
        <w:tc>
          <w:tcPr>
            <w:tcW w:w="1458" w:type="dxa"/>
            <w:shd w:val="clear" w:color="auto" w:fill="auto"/>
            <w:noWrap/>
            <w:vAlign w:val="bottom"/>
            <w:hideMark/>
          </w:tcPr>
          <w:p w14:paraId="6764B0DF" w14:textId="77777777" w:rsidR="00963900" w:rsidRPr="000A6639" w:rsidRDefault="00963900" w:rsidP="00C44022">
            <w:pPr>
              <w:spacing w:line="360" w:lineRule="auto"/>
              <w:rPr>
                <w:rFonts w:ascii="Times New Roman" w:eastAsia="Times New Roman" w:hAnsi="Times New Roman" w:cs="Times New Roman"/>
                <w:b/>
                <w:bCs/>
                <w:color w:val="000000"/>
              </w:rPr>
            </w:pPr>
            <w:r w:rsidRPr="000A6639">
              <w:rPr>
                <w:rFonts w:ascii="Times New Roman" w:eastAsia="Times New Roman" w:hAnsi="Times New Roman" w:cs="Times New Roman"/>
                <w:b/>
                <w:bCs/>
                <w:color w:val="000000"/>
              </w:rPr>
              <w:t>DoseIV</w:t>
            </w:r>
          </w:p>
        </w:tc>
        <w:tc>
          <w:tcPr>
            <w:tcW w:w="1262" w:type="dxa"/>
            <w:shd w:val="clear" w:color="auto" w:fill="auto"/>
            <w:noWrap/>
            <w:vAlign w:val="bottom"/>
            <w:hideMark/>
          </w:tcPr>
          <w:p w14:paraId="1CE23800" w14:textId="77777777" w:rsidR="00963900" w:rsidRPr="000A6639" w:rsidRDefault="00963900" w:rsidP="00C44022">
            <w:pPr>
              <w:spacing w:line="360" w:lineRule="auto"/>
              <w:rPr>
                <w:rFonts w:ascii="Times New Roman" w:eastAsia="Times New Roman" w:hAnsi="Times New Roman" w:cs="Times New Roman"/>
                <w:b/>
                <w:bCs/>
                <w:color w:val="000000"/>
              </w:rPr>
            </w:pPr>
            <w:r w:rsidRPr="000A6639">
              <w:rPr>
                <w:rFonts w:ascii="Times New Roman" w:eastAsia="Times New Roman" w:hAnsi="Times New Roman" w:cs="Times New Roman"/>
                <w:b/>
                <w:bCs/>
                <w:color w:val="000000"/>
              </w:rPr>
              <w:t>Dose</w:t>
            </w:r>
            <w:r>
              <w:rPr>
                <w:rFonts w:ascii="Times New Roman" w:eastAsia="Times New Roman" w:hAnsi="Times New Roman" w:cs="Times New Roman"/>
                <w:b/>
                <w:bCs/>
                <w:color w:val="000000"/>
              </w:rPr>
              <w:t>EV</w:t>
            </w:r>
          </w:p>
        </w:tc>
      </w:tr>
      <w:tr w:rsidR="00963900" w:rsidRPr="000A6639" w14:paraId="7381F674" w14:textId="77777777" w:rsidTr="00EA10B7">
        <w:trPr>
          <w:trHeight w:val="300"/>
        </w:trPr>
        <w:tc>
          <w:tcPr>
            <w:tcW w:w="949" w:type="dxa"/>
          </w:tcPr>
          <w:p w14:paraId="4CA85D72"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62" w:type="dxa"/>
            <w:shd w:val="clear" w:color="auto" w:fill="auto"/>
            <w:noWrap/>
            <w:vAlign w:val="bottom"/>
            <w:hideMark/>
          </w:tcPr>
          <w:p w14:paraId="7215BC5F"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w:t>
            </w:r>
          </w:p>
        </w:tc>
        <w:tc>
          <w:tcPr>
            <w:tcW w:w="1262" w:type="dxa"/>
            <w:shd w:val="clear" w:color="auto" w:fill="auto"/>
            <w:noWrap/>
            <w:vAlign w:val="bottom"/>
            <w:hideMark/>
          </w:tcPr>
          <w:p w14:paraId="46E8802C" w14:textId="77777777" w:rsidR="00963900" w:rsidRPr="000A6639" w:rsidRDefault="00963900" w:rsidP="00C44022">
            <w:pPr>
              <w:spacing w:line="360" w:lineRule="auto"/>
              <w:rPr>
                <w:rFonts w:ascii="Times New Roman" w:eastAsia="Times New Roman" w:hAnsi="Times New Roman" w:cs="Times New Roman"/>
                <w:color w:val="000000"/>
              </w:rPr>
            </w:pPr>
            <w:r w:rsidRPr="000A6639">
              <w:rPr>
                <w:rFonts w:ascii="Times New Roman" w:eastAsia="Times New Roman" w:hAnsi="Times New Roman" w:cs="Times New Roman"/>
                <w:color w:val="000000"/>
              </w:rPr>
              <w:t>1.1</w:t>
            </w:r>
          </w:p>
        </w:tc>
        <w:tc>
          <w:tcPr>
            <w:tcW w:w="1262" w:type="dxa"/>
            <w:shd w:val="clear" w:color="auto" w:fill="auto"/>
            <w:noWrap/>
            <w:vAlign w:val="bottom"/>
            <w:hideMark/>
          </w:tcPr>
          <w:p w14:paraId="6089F4F8"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0</w:t>
            </w:r>
          </w:p>
        </w:tc>
        <w:tc>
          <w:tcPr>
            <w:tcW w:w="1308" w:type="dxa"/>
            <w:shd w:val="clear" w:color="auto" w:fill="auto"/>
            <w:noWrap/>
            <w:vAlign w:val="bottom"/>
            <w:hideMark/>
          </w:tcPr>
          <w:p w14:paraId="2787B7E5" w14:textId="77777777" w:rsidR="00963900" w:rsidRPr="000A6639" w:rsidRDefault="00963900" w:rsidP="00C44022">
            <w:pPr>
              <w:spacing w:line="360" w:lineRule="auto"/>
              <w:rPr>
                <w:rFonts w:ascii="Times New Roman" w:eastAsia="Times New Roman" w:hAnsi="Times New Roman" w:cs="Times New Roman"/>
                <w:color w:val="000000"/>
              </w:rPr>
            </w:pPr>
          </w:p>
        </w:tc>
        <w:tc>
          <w:tcPr>
            <w:tcW w:w="1458" w:type="dxa"/>
            <w:shd w:val="clear" w:color="auto" w:fill="auto"/>
            <w:noWrap/>
            <w:vAlign w:val="bottom"/>
            <w:hideMark/>
          </w:tcPr>
          <w:p w14:paraId="1CA691F4"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10000</w:t>
            </w:r>
          </w:p>
        </w:tc>
        <w:tc>
          <w:tcPr>
            <w:tcW w:w="1262" w:type="dxa"/>
            <w:shd w:val="clear" w:color="auto" w:fill="auto"/>
            <w:noWrap/>
            <w:vAlign w:val="bottom"/>
            <w:hideMark/>
          </w:tcPr>
          <w:p w14:paraId="3D39F53D" w14:textId="77777777" w:rsidR="00963900" w:rsidRPr="000A6639" w:rsidRDefault="00963900" w:rsidP="00C44022">
            <w:pPr>
              <w:spacing w:line="360" w:lineRule="auto"/>
              <w:rPr>
                <w:rFonts w:ascii="Times New Roman" w:eastAsia="Times New Roman" w:hAnsi="Times New Roman" w:cs="Times New Roman"/>
                <w:color w:val="000000"/>
              </w:rPr>
            </w:pPr>
          </w:p>
        </w:tc>
      </w:tr>
      <w:tr w:rsidR="00963900" w:rsidRPr="000A6639" w14:paraId="0F95CE7A" w14:textId="77777777" w:rsidTr="00EA10B7">
        <w:trPr>
          <w:trHeight w:val="300"/>
        </w:trPr>
        <w:tc>
          <w:tcPr>
            <w:tcW w:w="949" w:type="dxa"/>
          </w:tcPr>
          <w:p w14:paraId="5BD8C36A"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62" w:type="dxa"/>
            <w:shd w:val="clear" w:color="auto" w:fill="auto"/>
            <w:noWrap/>
            <w:vAlign w:val="bottom"/>
            <w:hideMark/>
          </w:tcPr>
          <w:p w14:paraId="25CD9C57"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w:t>
            </w:r>
          </w:p>
        </w:tc>
        <w:tc>
          <w:tcPr>
            <w:tcW w:w="1262" w:type="dxa"/>
            <w:shd w:val="clear" w:color="auto" w:fill="auto"/>
            <w:noWrap/>
            <w:vAlign w:val="bottom"/>
            <w:hideMark/>
          </w:tcPr>
          <w:p w14:paraId="5BF37F7C" w14:textId="77777777" w:rsidR="00963900" w:rsidRPr="000A6639" w:rsidRDefault="00963900" w:rsidP="00C44022">
            <w:pPr>
              <w:spacing w:line="360" w:lineRule="auto"/>
              <w:rPr>
                <w:rFonts w:ascii="Times New Roman" w:eastAsia="Times New Roman" w:hAnsi="Times New Roman" w:cs="Times New Roman"/>
                <w:color w:val="000000"/>
              </w:rPr>
            </w:pPr>
            <w:r w:rsidRPr="000A6639">
              <w:rPr>
                <w:rFonts w:ascii="Times New Roman" w:eastAsia="Times New Roman" w:hAnsi="Times New Roman" w:cs="Times New Roman"/>
                <w:color w:val="000000"/>
              </w:rPr>
              <w:t>1.2</w:t>
            </w:r>
          </w:p>
        </w:tc>
        <w:tc>
          <w:tcPr>
            <w:tcW w:w="1262" w:type="dxa"/>
            <w:shd w:val="clear" w:color="auto" w:fill="auto"/>
            <w:noWrap/>
            <w:vAlign w:val="bottom"/>
            <w:hideMark/>
          </w:tcPr>
          <w:p w14:paraId="276E95A2"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0</w:t>
            </w:r>
          </w:p>
        </w:tc>
        <w:tc>
          <w:tcPr>
            <w:tcW w:w="1308" w:type="dxa"/>
            <w:shd w:val="clear" w:color="auto" w:fill="auto"/>
            <w:noWrap/>
            <w:vAlign w:val="bottom"/>
            <w:hideMark/>
          </w:tcPr>
          <w:p w14:paraId="586F3CAB" w14:textId="77777777" w:rsidR="00963900" w:rsidRPr="000A6639" w:rsidRDefault="00963900" w:rsidP="00C44022">
            <w:pPr>
              <w:spacing w:line="360" w:lineRule="auto"/>
              <w:rPr>
                <w:rFonts w:ascii="Times New Roman" w:eastAsia="Times New Roman" w:hAnsi="Times New Roman" w:cs="Times New Roman"/>
                <w:color w:val="000000"/>
              </w:rPr>
            </w:pPr>
          </w:p>
        </w:tc>
        <w:tc>
          <w:tcPr>
            <w:tcW w:w="1458" w:type="dxa"/>
            <w:shd w:val="clear" w:color="auto" w:fill="auto"/>
            <w:noWrap/>
            <w:vAlign w:val="bottom"/>
            <w:hideMark/>
          </w:tcPr>
          <w:p w14:paraId="3E775DA3"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10000</w:t>
            </w:r>
          </w:p>
        </w:tc>
        <w:tc>
          <w:tcPr>
            <w:tcW w:w="1262" w:type="dxa"/>
            <w:shd w:val="clear" w:color="auto" w:fill="auto"/>
            <w:noWrap/>
            <w:vAlign w:val="bottom"/>
            <w:hideMark/>
          </w:tcPr>
          <w:p w14:paraId="0450172D" w14:textId="77777777" w:rsidR="00963900" w:rsidRPr="000A6639" w:rsidRDefault="00963900" w:rsidP="00C44022">
            <w:pPr>
              <w:spacing w:line="360" w:lineRule="auto"/>
              <w:rPr>
                <w:rFonts w:ascii="Times New Roman" w:eastAsia="Times New Roman" w:hAnsi="Times New Roman" w:cs="Times New Roman"/>
                <w:color w:val="000000"/>
              </w:rPr>
            </w:pPr>
          </w:p>
        </w:tc>
      </w:tr>
      <w:tr w:rsidR="00963900" w:rsidRPr="000A6639" w14:paraId="2AFDB4C3" w14:textId="77777777" w:rsidTr="00EA10B7">
        <w:trPr>
          <w:trHeight w:val="300"/>
        </w:trPr>
        <w:tc>
          <w:tcPr>
            <w:tcW w:w="949" w:type="dxa"/>
          </w:tcPr>
          <w:p w14:paraId="011EC97C"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62" w:type="dxa"/>
            <w:shd w:val="clear" w:color="auto" w:fill="auto"/>
            <w:noWrap/>
            <w:vAlign w:val="bottom"/>
            <w:hideMark/>
          </w:tcPr>
          <w:p w14:paraId="15243F24"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w:t>
            </w:r>
          </w:p>
        </w:tc>
        <w:tc>
          <w:tcPr>
            <w:tcW w:w="1262" w:type="dxa"/>
            <w:shd w:val="clear" w:color="auto" w:fill="auto"/>
            <w:noWrap/>
            <w:vAlign w:val="bottom"/>
            <w:hideMark/>
          </w:tcPr>
          <w:p w14:paraId="2A96F82F" w14:textId="77777777" w:rsidR="00963900" w:rsidRPr="000A6639" w:rsidRDefault="00963900" w:rsidP="00C44022">
            <w:pPr>
              <w:spacing w:line="360" w:lineRule="auto"/>
              <w:rPr>
                <w:rFonts w:ascii="Times New Roman" w:eastAsia="Times New Roman" w:hAnsi="Times New Roman" w:cs="Times New Roman"/>
                <w:color w:val="000000"/>
              </w:rPr>
            </w:pPr>
            <w:r w:rsidRPr="000A6639">
              <w:rPr>
                <w:rFonts w:ascii="Times New Roman" w:eastAsia="Times New Roman" w:hAnsi="Times New Roman" w:cs="Times New Roman"/>
                <w:color w:val="000000"/>
              </w:rPr>
              <w:t>1.3</w:t>
            </w:r>
          </w:p>
        </w:tc>
        <w:tc>
          <w:tcPr>
            <w:tcW w:w="1262" w:type="dxa"/>
            <w:shd w:val="clear" w:color="auto" w:fill="auto"/>
            <w:noWrap/>
            <w:vAlign w:val="bottom"/>
            <w:hideMark/>
          </w:tcPr>
          <w:p w14:paraId="7CBBF993"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0</w:t>
            </w:r>
          </w:p>
        </w:tc>
        <w:tc>
          <w:tcPr>
            <w:tcW w:w="1308" w:type="dxa"/>
            <w:shd w:val="clear" w:color="auto" w:fill="auto"/>
            <w:noWrap/>
            <w:vAlign w:val="bottom"/>
            <w:hideMark/>
          </w:tcPr>
          <w:p w14:paraId="5262846F" w14:textId="77777777" w:rsidR="00963900" w:rsidRPr="000A6639" w:rsidRDefault="00963900" w:rsidP="00C44022">
            <w:pPr>
              <w:spacing w:line="360" w:lineRule="auto"/>
              <w:rPr>
                <w:rFonts w:ascii="Times New Roman" w:eastAsia="Times New Roman" w:hAnsi="Times New Roman" w:cs="Times New Roman"/>
                <w:color w:val="000000"/>
              </w:rPr>
            </w:pPr>
          </w:p>
        </w:tc>
        <w:tc>
          <w:tcPr>
            <w:tcW w:w="1458" w:type="dxa"/>
            <w:shd w:val="clear" w:color="auto" w:fill="auto"/>
            <w:noWrap/>
            <w:vAlign w:val="bottom"/>
            <w:hideMark/>
          </w:tcPr>
          <w:p w14:paraId="287F7A81"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10000</w:t>
            </w:r>
          </w:p>
        </w:tc>
        <w:tc>
          <w:tcPr>
            <w:tcW w:w="1262" w:type="dxa"/>
            <w:shd w:val="clear" w:color="auto" w:fill="auto"/>
            <w:noWrap/>
            <w:vAlign w:val="bottom"/>
            <w:hideMark/>
          </w:tcPr>
          <w:p w14:paraId="3D8B7B15" w14:textId="77777777" w:rsidR="00963900" w:rsidRPr="000A6639" w:rsidRDefault="00963900" w:rsidP="00C44022">
            <w:pPr>
              <w:spacing w:line="360" w:lineRule="auto"/>
              <w:rPr>
                <w:rFonts w:ascii="Times New Roman" w:eastAsia="Times New Roman" w:hAnsi="Times New Roman" w:cs="Times New Roman"/>
                <w:color w:val="000000"/>
              </w:rPr>
            </w:pPr>
          </w:p>
        </w:tc>
      </w:tr>
      <w:tr w:rsidR="00963900" w:rsidRPr="000A6639" w14:paraId="30FE24E9" w14:textId="77777777" w:rsidTr="00EA10B7">
        <w:trPr>
          <w:trHeight w:val="300"/>
        </w:trPr>
        <w:tc>
          <w:tcPr>
            <w:tcW w:w="949" w:type="dxa"/>
          </w:tcPr>
          <w:p w14:paraId="620C7867"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62" w:type="dxa"/>
            <w:shd w:val="clear" w:color="auto" w:fill="auto"/>
            <w:noWrap/>
            <w:vAlign w:val="bottom"/>
            <w:hideMark/>
          </w:tcPr>
          <w:p w14:paraId="1373DFE9"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w:t>
            </w:r>
          </w:p>
        </w:tc>
        <w:tc>
          <w:tcPr>
            <w:tcW w:w="1262" w:type="dxa"/>
            <w:shd w:val="clear" w:color="auto" w:fill="auto"/>
            <w:noWrap/>
            <w:vAlign w:val="bottom"/>
            <w:hideMark/>
          </w:tcPr>
          <w:p w14:paraId="5F61B4FA" w14:textId="77777777" w:rsidR="00963900" w:rsidRPr="000A6639" w:rsidRDefault="00963900" w:rsidP="00C44022">
            <w:pPr>
              <w:spacing w:line="360" w:lineRule="auto"/>
              <w:rPr>
                <w:rFonts w:ascii="Times New Roman" w:eastAsia="Times New Roman" w:hAnsi="Times New Roman" w:cs="Times New Roman"/>
                <w:color w:val="000000"/>
              </w:rPr>
            </w:pPr>
            <w:r w:rsidRPr="000A6639">
              <w:rPr>
                <w:rFonts w:ascii="Times New Roman" w:eastAsia="Times New Roman" w:hAnsi="Times New Roman" w:cs="Times New Roman"/>
                <w:color w:val="000000"/>
              </w:rPr>
              <w:t>1.1</w:t>
            </w:r>
          </w:p>
        </w:tc>
        <w:tc>
          <w:tcPr>
            <w:tcW w:w="1262" w:type="dxa"/>
            <w:shd w:val="clear" w:color="auto" w:fill="auto"/>
            <w:noWrap/>
            <w:vAlign w:val="bottom"/>
            <w:hideMark/>
          </w:tcPr>
          <w:p w14:paraId="4268B1AA"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0.01047</w:t>
            </w:r>
          </w:p>
        </w:tc>
        <w:tc>
          <w:tcPr>
            <w:tcW w:w="1308" w:type="dxa"/>
            <w:shd w:val="clear" w:color="auto" w:fill="auto"/>
            <w:noWrap/>
            <w:vAlign w:val="bottom"/>
            <w:hideMark/>
          </w:tcPr>
          <w:p w14:paraId="45748E3D"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5</w:t>
            </w:r>
          </w:p>
        </w:tc>
        <w:tc>
          <w:tcPr>
            <w:tcW w:w="1458" w:type="dxa"/>
            <w:shd w:val="clear" w:color="auto" w:fill="auto"/>
            <w:noWrap/>
            <w:vAlign w:val="bottom"/>
            <w:hideMark/>
          </w:tcPr>
          <w:p w14:paraId="23819EF1" w14:textId="77777777" w:rsidR="00963900" w:rsidRPr="000A6639" w:rsidRDefault="00963900" w:rsidP="00C44022">
            <w:pPr>
              <w:spacing w:line="360" w:lineRule="auto"/>
              <w:rPr>
                <w:rFonts w:ascii="Times New Roman" w:eastAsia="Times New Roman" w:hAnsi="Times New Roman" w:cs="Times New Roman"/>
                <w:color w:val="000000"/>
              </w:rPr>
            </w:pPr>
          </w:p>
        </w:tc>
        <w:tc>
          <w:tcPr>
            <w:tcW w:w="1262" w:type="dxa"/>
            <w:shd w:val="clear" w:color="auto" w:fill="auto"/>
            <w:noWrap/>
            <w:vAlign w:val="bottom"/>
            <w:hideMark/>
          </w:tcPr>
          <w:p w14:paraId="3EBB42CA" w14:textId="77777777" w:rsidR="00963900" w:rsidRPr="000A6639" w:rsidRDefault="00963900" w:rsidP="00C44022">
            <w:pPr>
              <w:spacing w:line="360" w:lineRule="auto"/>
              <w:rPr>
                <w:rFonts w:ascii="Times New Roman" w:eastAsia="Times New Roman" w:hAnsi="Times New Roman" w:cs="Times New Roman"/>
                <w:color w:val="000000"/>
              </w:rPr>
            </w:pPr>
          </w:p>
        </w:tc>
      </w:tr>
      <w:tr w:rsidR="00963900" w:rsidRPr="000A6639" w14:paraId="2946FDEC" w14:textId="77777777" w:rsidTr="00EA10B7">
        <w:trPr>
          <w:trHeight w:val="300"/>
        </w:trPr>
        <w:tc>
          <w:tcPr>
            <w:tcW w:w="949" w:type="dxa"/>
          </w:tcPr>
          <w:p w14:paraId="20DADD35"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62" w:type="dxa"/>
            <w:shd w:val="clear" w:color="auto" w:fill="auto"/>
            <w:noWrap/>
            <w:vAlign w:val="bottom"/>
            <w:hideMark/>
          </w:tcPr>
          <w:p w14:paraId="0764F693"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w:t>
            </w:r>
          </w:p>
        </w:tc>
        <w:tc>
          <w:tcPr>
            <w:tcW w:w="1262" w:type="dxa"/>
            <w:shd w:val="clear" w:color="auto" w:fill="auto"/>
            <w:noWrap/>
            <w:vAlign w:val="bottom"/>
            <w:hideMark/>
          </w:tcPr>
          <w:p w14:paraId="47542158" w14:textId="77777777" w:rsidR="00963900" w:rsidRPr="000A6639" w:rsidRDefault="00963900" w:rsidP="00C44022">
            <w:pPr>
              <w:spacing w:line="360" w:lineRule="auto"/>
              <w:rPr>
                <w:rFonts w:ascii="Times New Roman" w:eastAsia="Times New Roman" w:hAnsi="Times New Roman" w:cs="Times New Roman"/>
                <w:color w:val="000000"/>
              </w:rPr>
            </w:pPr>
            <w:r w:rsidRPr="000A6639">
              <w:rPr>
                <w:rFonts w:ascii="Times New Roman" w:eastAsia="Times New Roman" w:hAnsi="Times New Roman" w:cs="Times New Roman"/>
                <w:color w:val="000000"/>
              </w:rPr>
              <w:t>1.2</w:t>
            </w:r>
          </w:p>
        </w:tc>
        <w:tc>
          <w:tcPr>
            <w:tcW w:w="1262" w:type="dxa"/>
            <w:shd w:val="clear" w:color="auto" w:fill="auto"/>
            <w:noWrap/>
            <w:vAlign w:val="bottom"/>
            <w:hideMark/>
          </w:tcPr>
          <w:p w14:paraId="019012CD"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0.01047</w:t>
            </w:r>
          </w:p>
        </w:tc>
        <w:tc>
          <w:tcPr>
            <w:tcW w:w="1308" w:type="dxa"/>
            <w:shd w:val="clear" w:color="auto" w:fill="auto"/>
            <w:noWrap/>
            <w:vAlign w:val="bottom"/>
            <w:hideMark/>
          </w:tcPr>
          <w:p w14:paraId="0F2DF02F"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7</w:t>
            </w:r>
          </w:p>
        </w:tc>
        <w:tc>
          <w:tcPr>
            <w:tcW w:w="1458" w:type="dxa"/>
            <w:shd w:val="clear" w:color="auto" w:fill="auto"/>
            <w:noWrap/>
            <w:vAlign w:val="bottom"/>
            <w:hideMark/>
          </w:tcPr>
          <w:p w14:paraId="7063E6E8" w14:textId="77777777" w:rsidR="00963900" w:rsidRPr="000A6639" w:rsidRDefault="00963900" w:rsidP="00C44022">
            <w:pPr>
              <w:spacing w:line="360" w:lineRule="auto"/>
              <w:rPr>
                <w:rFonts w:ascii="Times New Roman" w:eastAsia="Times New Roman" w:hAnsi="Times New Roman" w:cs="Times New Roman"/>
                <w:color w:val="000000"/>
              </w:rPr>
            </w:pPr>
          </w:p>
        </w:tc>
        <w:tc>
          <w:tcPr>
            <w:tcW w:w="1262" w:type="dxa"/>
            <w:shd w:val="clear" w:color="auto" w:fill="auto"/>
            <w:noWrap/>
            <w:vAlign w:val="bottom"/>
            <w:hideMark/>
          </w:tcPr>
          <w:p w14:paraId="439E4196" w14:textId="77777777" w:rsidR="00963900" w:rsidRPr="000A6639" w:rsidRDefault="00963900" w:rsidP="00C44022">
            <w:pPr>
              <w:spacing w:line="360" w:lineRule="auto"/>
              <w:rPr>
                <w:rFonts w:ascii="Times New Roman" w:eastAsia="Times New Roman" w:hAnsi="Times New Roman" w:cs="Times New Roman"/>
                <w:color w:val="000000"/>
              </w:rPr>
            </w:pPr>
          </w:p>
        </w:tc>
      </w:tr>
      <w:tr w:rsidR="00963900" w:rsidRPr="000A6639" w14:paraId="6DCC10EA" w14:textId="77777777" w:rsidTr="00EA10B7">
        <w:trPr>
          <w:trHeight w:val="300"/>
        </w:trPr>
        <w:tc>
          <w:tcPr>
            <w:tcW w:w="949" w:type="dxa"/>
          </w:tcPr>
          <w:p w14:paraId="238805D3"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62" w:type="dxa"/>
            <w:shd w:val="clear" w:color="auto" w:fill="auto"/>
            <w:noWrap/>
            <w:vAlign w:val="bottom"/>
            <w:hideMark/>
          </w:tcPr>
          <w:p w14:paraId="3454473F"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w:t>
            </w:r>
          </w:p>
        </w:tc>
        <w:tc>
          <w:tcPr>
            <w:tcW w:w="1262" w:type="dxa"/>
            <w:shd w:val="clear" w:color="auto" w:fill="auto"/>
            <w:noWrap/>
            <w:vAlign w:val="bottom"/>
            <w:hideMark/>
          </w:tcPr>
          <w:p w14:paraId="203DFC54" w14:textId="77777777" w:rsidR="00963900" w:rsidRPr="000A6639" w:rsidRDefault="00963900" w:rsidP="00C44022">
            <w:pPr>
              <w:spacing w:line="360" w:lineRule="auto"/>
              <w:rPr>
                <w:rFonts w:ascii="Times New Roman" w:eastAsia="Times New Roman" w:hAnsi="Times New Roman" w:cs="Times New Roman"/>
                <w:color w:val="000000"/>
              </w:rPr>
            </w:pPr>
            <w:r w:rsidRPr="000A6639">
              <w:rPr>
                <w:rFonts w:ascii="Times New Roman" w:eastAsia="Times New Roman" w:hAnsi="Times New Roman" w:cs="Times New Roman"/>
                <w:color w:val="000000"/>
              </w:rPr>
              <w:t>1.3</w:t>
            </w:r>
          </w:p>
        </w:tc>
        <w:tc>
          <w:tcPr>
            <w:tcW w:w="1262" w:type="dxa"/>
            <w:shd w:val="clear" w:color="auto" w:fill="auto"/>
            <w:noWrap/>
            <w:vAlign w:val="bottom"/>
            <w:hideMark/>
          </w:tcPr>
          <w:p w14:paraId="0505DE16"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0.01047</w:t>
            </w:r>
          </w:p>
        </w:tc>
        <w:tc>
          <w:tcPr>
            <w:tcW w:w="1308" w:type="dxa"/>
            <w:shd w:val="clear" w:color="auto" w:fill="auto"/>
            <w:noWrap/>
            <w:vAlign w:val="bottom"/>
            <w:hideMark/>
          </w:tcPr>
          <w:p w14:paraId="4D25B4FA"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3</w:t>
            </w:r>
          </w:p>
        </w:tc>
        <w:tc>
          <w:tcPr>
            <w:tcW w:w="1458" w:type="dxa"/>
            <w:shd w:val="clear" w:color="auto" w:fill="auto"/>
            <w:noWrap/>
            <w:vAlign w:val="bottom"/>
            <w:hideMark/>
          </w:tcPr>
          <w:p w14:paraId="3A9CC37F" w14:textId="77777777" w:rsidR="00963900" w:rsidRPr="000A6639" w:rsidRDefault="00963900" w:rsidP="00C44022">
            <w:pPr>
              <w:spacing w:line="360" w:lineRule="auto"/>
              <w:rPr>
                <w:rFonts w:ascii="Times New Roman" w:eastAsia="Times New Roman" w:hAnsi="Times New Roman" w:cs="Times New Roman"/>
                <w:color w:val="000000"/>
              </w:rPr>
            </w:pPr>
          </w:p>
        </w:tc>
        <w:tc>
          <w:tcPr>
            <w:tcW w:w="1262" w:type="dxa"/>
            <w:shd w:val="clear" w:color="auto" w:fill="auto"/>
            <w:noWrap/>
            <w:vAlign w:val="bottom"/>
            <w:hideMark/>
          </w:tcPr>
          <w:p w14:paraId="2B04AF76" w14:textId="77777777" w:rsidR="00963900" w:rsidRPr="000A6639" w:rsidRDefault="00963900" w:rsidP="00C44022">
            <w:pPr>
              <w:spacing w:line="360" w:lineRule="auto"/>
              <w:rPr>
                <w:rFonts w:ascii="Times New Roman" w:eastAsia="Times New Roman" w:hAnsi="Times New Roman" w:cs="Times New Roman"/>
                <w:color w:val="000000"/>
              </w:rPr>
            </w:pPr>
          </w:p>
        </w:tc>
      </w:tr>
      <w:tr w:rsidR="00963900" w:rsidRPr="000A6639" w14:paraId="01A1068D" w14:textId="77777777" w:rsidTr="00EA10B7">
        <w:trPr>
          <w:trHeight w:val="300"/>
        </w:trPr>
        <w:tc>
          <w:tcPr>
            <w:tcW w:w="949" w:type="dxa"/>
          </w:tcPr>
          <w:p w14:paraId="48B1D30C"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62" w:type="dxa"/>
            <w:shd w:val="clear" w:color="auto" w:fill="auto"/>
            <w:noWrap/>
            <w:vAlign w:val="bottom"/>
            <w:hideMark/>
          </w:tcPr>
          <w:p w14:paraId="68FA5EE1"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w:t>
            </w:r>
          </w:p>
        </w:tc>
        <w:tc>
          <w:tcPr>
            <w:tcW w:w="1262" w:type="dxa"/>
            <w:shd w:val="clear" w:color="auto" w:fill="auto"/>
            <w:noWrap/>
            <w:vAlign w:val="bottom"/>
            <w:hideMark/>
          </w:tcPr>
          <w:p w14:paraId="6816D0AD" w14:textId="77777777" w:rsidR="00963900" w:rsidRPr="000A6639" w:rsidRDefault="00963900" w:rsidP="00C44022">
            <w:pPr>
              <w:spacing w:line="360" w:lineRule="auto"/>
              <w:rPr>
                <w:rFonts w:ascii="Times New Roman" w:eastAsia="Times New Roman" w:hAnsi="Times New Roman" w:cs="Times New Roman"/>
                <w:color w:val="000000"/>
              </w:rPr>
            </w:pPr>
            <w:r w:rsidRPr="000A6639">
              <w:rPr>
                <w:rFonts w:ascii="Times New Roman" w:eastAsia="Times New Roman" w:hAnsi="Times New Roman" w:cs="Times New Roman"/>
                <w:color w:val="000000"/>
              </w:rPr>
              <w:t>1.1</w:t>
            </w:r>
          </w:p>
        </w:tc>
        <w:tc>
          <w:tcPr>
            <w:tcW w:w="1262" w:type="dxa"/>
            <w:shd w:val="clear" w:color="auto" w:fill="auto"/>
            <w:noWrap/>
            <w:vAlign w:val="bottom"/>
            <w:hideMark/>
          </w:tcPr>
          <w:p w14:paraId="4E506F1D"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0.3333333</w:t>
            </w:r>
          </w:p>
        </w:tc>
        <w:tc>
          <w:tcPr>
            <w:tcW w:w="1308" w:type="dxa"/>
            <w:shd w:val="clear" w:color="auto" w:fill="auto"/>
            <w:noWrap/>
            <w:vAlign w:val="bottom"/>
            <w:hideMark/>
          </w:tcPr>
          <w:p w14:paraId="7EC38572"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80</w:t>
            </w:r>
          </w:p>
        </w:tc>
        <w:tc>
          <w:tcPr>
            <w:tcW w:w="1458" w:type="dxa"/>
            <w:shd w:val="clear" w:color="auto" w:fill="auto"/>
            <w:noWrap/>
            <w:vAlign w:val="bottom"/>
            <w:hideMark/>
          </w:tcPr>
          <w:p w14:paraId="2DE3656B" w14:textId="77777777" w:rsidR="00963900" w:rsidRPr="000A6639" w:rsidRDefault="00963900" w:rsidP="00C44022">
            <w:pPr>
              <w:spacing w:line="360" w:lineRule="auto"/>
              <w:rPr>
                <w:rFonts w:ascii="Times New Roman" w:eastAsia="Times New Roman" w:hAnsi="Times New Roman" w:cs="Times New Roman"/>
                <w:color w:val="000000"/>
              </w:rPr>
            </w:pPr>
          </w:p>
        </w:tc>
        <w:tc>
          <w:tcPr>
            <w:tcW w:w="1262" w:type="dxa"/>
            <w:shd w:val="clear" w:color="auto" w:fill="auto"/>
            <w:noWrap/>
            <w:vAlign w:val="bottom"/>
            <w:hideMark/>
          </w:tcPr>
          <w:p w14:paraId="07B68F38" w14:textId="77777777" w:rsidR="00963900" w:rsidRPr="000A6639" w:rsidRDefault="00963900" w:rsidP="00C44022">
            <w:pPr>
              <w:spacing w:line="360" w:lineRule="auto"/>
              <w:rPr>
                <w:rFonts w:ascii="Times New Roman" w:eastAsia="Times New Roman" w:hAnsi="Times New Roman" w:cs="Times New Roman"/>
                <w:color w:val="000000"/>
              </w:rPr>
            </w:pPr>
          </w:p>
        </w:tc>
      </w:tr>
      <w:tr w:rsidR="00963900" w:rsidRPr="000A6639" w14:paraId="41718E0E" w14:textId="77777777" w:rsidTr="00EA10B7">
        <w:trPr>
          <w:trHeight w:val="300"/>
        </w:trPr>
        <w:tc>
          <w:tcPr>
            <w:tcW w:w="949" w:type="dxa"/>
          </w:tcPr>
          <w:p w14:paraId="19851356"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62" w:type="dxa"/>
            <w:shd w:val="clear" w:color="auto" w:fill="auto"/>
            <w:noWrap/>
            <w:vAlign w:val="bottom"/>
            <w:hideMark/>
          </w:tcPr>
          <w:p w14:paraId="214381FE"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w:t>
            </w:r>
          </w:p>
        </w:tc>
        <w:tc>
          <w:tcPr>
            <w:tcW w:w="1262" w:type="dxa"/>
            <w:shd w:val="clear" w:color="auto" w:fill="auto"/>
            <w:noWrap/>
            <w:vAlign w:val="bottom"/>
            <w:hideMark/>
          </w:tcPr>
          <w:p w14:paraId="35DEB1A5" w14:textId="77777777" w:rsidR="00963900" w:rsidRPr="000A6639" w:rsidRDefault="00963900" w:rsidP="00C44022">
            <w:pPr>
              <w:spacing w:line="360" w:lineRule="auto"/>
              <w:rPr>
                <w:rFonts w:ascii="Times New Roman" w:eastAsia="Times New Roman" w:hAnsi="Times New Roman" w:cs="Times New Roman"/>
                <w:color w:val="000000"/>
              </w:rPr>
            </w:pPr>
            <w:r w:rsidRPr="000A6639">
              <w:rPr>
                <w:rFonts w:ascii="Times New Roman" w:eastAsia="Times New Roman" w:hAnsi="Times New Roman" w:cs="Times New Roman"/>
                <w:color w:val="000000"/>
              </w:rPr>
              <w:t>1.2</w:t>
            </w:r>
          </w:p>
        </w:tc>
        <w:tc>
          <w:tcPr>
            <w:tcW w:w="1262" w:type="dxa"/>
            <w:shd w:val="clear" w:color="auto" w:fill="auto"/>
            <w:noWrap/>
            <w:vAlign w:val="bottom"/>
            <w:hideMark/>
          </w:tcPr>
          <w:p w14:paraId="3B51EA42"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0.3333333</w:t>
            </w:r>
          </w:p>
        </w:tc>
        <w:tc>
          <w:tcPr>
            <w:tcW w:w="1308" w:type="dxa"/>
            <w:shd w:val="clear" w:color="auto" w:fill="auto"/>
            <w:noWrap/>
            <w:vAlign w:val="bottom"/>
            <w:hideMark/>
          </w:tcPr>
          <w:p w14:paraId="5094C9EE"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85</w:t>
            </w:r>
          </w:p>
        </w:tc>
        <w:tc>
          <w:tcPr>
            <w:tcW w:w="1458" w:type="dxa"/>
            <w:shd w:val="clear" w:color="auto" w:fill="auto"/>
            <w:noWrap/>
            <w:vAlign w:val="bottom"/>
            <w:hideMark/>
          </w:tcPr>
          <w:p w14:paraId="77139523" w14:textId="77777777" w:rsidR="00963900" w:rsidRPr="000A6639" w:rsidRDefault="00963900" w:rsidP="00C44022">
            <w:pPr>
              <w:spacing w:line="360" w:lineRule="auto"/>
              <w:rPr>
                <w:rFonts w:ascii="Times New Roman" w:eastAsia="Times New Roman" w:hAnsi="Times New Roman" w:cs="Times New Roman"/>
                <w:color w:val="000000"/>
              </w:rPr>
            </w:pPr>
          </w:p>
        </w:tc>
        <w:tc>
          <w:tcPr>
            <w:tcW w:w="1262" w:type="dxa"/>
            <w:shd w:val="clear" w:color="auto" w:fill="auto"/>
            <w:noWrap/>
            <w:vAlign w:val="bottom"/>
            <w:hideMark/>
          </w:tcPr>
          <w:p w14:paraId="454D4C36" w14:textId="77777777" w:rsidR="00963900" w:rsidRPr="000A6639" w:rsidRDefault="00963900" w:rsidP="00C44022">
            <w:pPr>
              <w:spacing w:line="360" w:lineRule="auto"/>
              <w:rPr>
                <w:rFonts w:ascii="Times New Roman" w:eastAsia="Times New Roman" w:hAnsi="Times New Roman" w:cs="Times New Roman"/>
                <w:color w:val="000000"/>
              </w:rPr>
            </w:pPr>
          </w:p>
        </w:tc>
      </w:tr>
      <w:tr w:rsidR="00963900" w:rsidRPr="000A6639" w14:paraId="3FD49DD3" w14:textId="77777777" w:rsidTr="00EA10B7">
        <w:trPr>
          <w:trHeight w:val="300"/>
        </w:trPr>
        <w:tc>
          <w:tcPr>
            <w:tcW w:w="949" w:type="dxa"/>
          </w:tcPr>
          <w:p w14:paraId="3C639224"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62" w:type="dxa"/>
            <w:shd w:val="clear" w:color="auto" w:fill="auto"/>
            <w:noWrap/>
            <w:vAlign w:val="bottom"/>
            <w:hideMark/>
          </w:tcPr>
          <w:p w14:paraId="52EA4DDD"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w:t>
            </w:r>
          </w:p>
        </w:tc>
        <w:tc>
          <w:tcPr>
            <w:tcW w:w="1262" w:type="dxa"/>
            <w:shd w:val="clear" w:color="auto" w:fill="auto"/>
            <w:noWrap/>
            <w:vAlign w:val="bottom"/>
            <w:hideMark/>
          </w:tcPr>
          <w:p w14:paraId="01B9E883" w14:textId="77777777" w:rsidR="00963900" w:rsidRPr="000A6639" w:rsidRDefault="00963900" w:rsidP="00C44022">
            <w:pPr>
              <w:spacing w:line="360" w:lineRule="auto"/>
              <w:rPr>
                <w:rFonts w:ascii="Times New Roman" w:eastAsia="Times New Roman" w:hAnsi="Times New Roman" w:cs="Times New Roman"/>
                <w:color w:val="000000"/>
              </w:rPr>
            </w:pPr>
            <w:r w:rsidRPr="000A6639">
              <w:rPr>
                <w:rFonts w:ascii="Times New Roman" w:eastAsia="Times New Roman" w:hAnsi="Times New Roman" w:cs="Times New Roman"/>
                <w:color w:val="000000"/>
              </w:rPr>
              <w:t>1.3</w:t>
            </w:r>
          </w:p>
        </w:tc>
        <w:tc>
          <w:tcPr>
            <w:tcW w:w="1262" w:type="dxa"/>
            <w:shd w:val="clear" w:color="auto" w:fill="auto"/>
            <w:noWrap/>
            <w:vAlign w:val="bottom"/>
            <w:hideMark/>
          </w:tcPr>
          <w:p w14:paraId="5419992B"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0.3333333</w:t>
            </w:r>
          </w:p>
        </w:tc>
        <w:tc>
          <w:tcPr>
            <w:tcW w:w="1308" w:type="dxa"/>
            <w:shd w:val="clear" w:color="auto" w:fill="auto"/>
            <w:noWrap/>
            <w:vAlign w:val="bottom"/>
            <w:hideMark/>
          </w:tcPr>
          <w:p w14:paraId="7515ED92"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77</w:t>
            </w:r>
          </w:p>
        </w:tc>
        <w:tc>
          <w:tcPr>
            <w:tcW w:w="1458" w:type="dxa"/>
            <w:shd w:val="clear" w:color="auto" w:fill="auto"/>
            <w:noWrap/>
            <w:vAlign w:val="bottom"/>
            <w:hideMark/>
          </w:tcPr>
          <w:p w14:paraId="654800E8" w14:textId="77777777" w:rsidR="00963900" w:rsidRPr="000A6639" w:rsidRDefault="00963900" w:rsidP="00C44022">
            <w:pPr>
              <w:spacing w:line="360" w:lineRule="auto"/>
              <w:rPr>
                <w:rFonts w:ascii="Times New Roman" w:eastAsia="Times New Roman" w:hAnsi="Times New Roman" w:cs="Times New Roman"/>
                <w:color w:val="000000"/>
              </w:rPr>
            </w:pPr>
          </w:p>
        </w:tc>
        <w:tc>
          <w:tcPr>
            <w:tcW w:w="1262" w:type="dxa"/>
            <w:shd w:val="clear" w:color="auto" w:fill="auto"/>
            <w:noWrap/>
            <w:vAlign w:val="bottom"/>
            <w:hideMark/>
          </w:tcPr>
          <w:p w14:paraId="1657C2B0" w14:textId="77777777" w:rsidR="00963900" w:rsidRPr="000A6639" w:rsidRDefault="00963900" w:rsidP="00C44022">
            <w:pPr>
              <w:spacing w:line="360" w:lineRule="auto"/>
              <w:rPr>
                <w:rFonts w:ascii="Times New Roman" w:eastAsia="Times New Roman" w:hAnsi="Times New Roman" w:cs="Times New Roman"/>
                <w:color w:val="000000"/>
              </w:rPr>
            </w:pPr>
          </w:p>
        </w:tc>
      </w:tr>
      <w:tr w:rsidR="00963900" w:rsidRPr="000A6639" w14:paraId="47F45A38" w14:textId="77777777" w:rsidTr="00EA10B7">
        <w:trPr>
          <w:trHeight w:val="300"/>
        </w:trPr>
        <w:tc>
          <w:tcPr>
            <w:tcW w:w="949" w:type="dxa"/>
          </w:tcPr>
          <w:p w14:paraId="5AB770DB"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62" w:type="dxa"/>
            <w:shd w:val="clear" w:color="auto" w:fill="auto"/>
            <w:noWrap/>
            <w:vAlign w:val="bottom"/>
            <w:hideMark/>
          </w:tcPr>
          <w:p w14:paraId="4A716D28"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w:t>
            </w:r>
          </w:p>
        </w:tc>
        <w:tc>
          <w:tcPr>
            <w:tcW w:w="1262" w:type="dxa"/>
            <w:shd w:val="clear" w:color="auto" w:fill="auto"/>
            <w:noWrap/>
            <w:vAlign w:val="bottom"/>
            <w:hideMark/>
          </w:tcPr>
          <w:p w14:paraId="7C756B13" w14:textId="77777777" w:rsidR="00963900" w:rsidRPr="000A6639" w:rsidRDefault="00963900" w:rsidP="00C44022">
            <w:pPr>
              <w:spacing w:line="360" w:lineRule="auto"/>
              <w:rPr>
                <w:rFonts w:ascii="Times New Roman" w:eastAsia="Times New Roman" w:hAnsi="Times New Roman" w:cs="Times New Roman"/>
                <w:color w:val="000000"/>
              </w:rPr>
            </w:pPr>
            <w:r w:rsidRPr="000A6639">
              <w:rPr>
                <w:rFonts w:ascii="Times New Roman" w:eastAsia="Times New Roman" w:hAnsi="Times New Roman" w:cs="Times New Roman"/>
                <w:color w:val="000000"/>
              </w:rPr>
              <w:t>1.1</w:t>
            </w:r>
          </w:p>
        </w:tc>
        <w:tc>
          <w:tcPr>
            <w:tcW w:w="1262" w:type="dxa"/>
            <w:shd w:val="clear" w:color="auto" w:fill="auto"/>
            <w:noWrap/>
            <w:vAlign w:val="bottom"/>
            <w:hideMark/>
          </w:tcPr>
          <w:p w14:paraId="3F99A60C"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w:t>
            </w:r>
          </w:p>
        </w:tc>
        <w:tc>
          <w:tcPr>
            <w:tcW w:w="1308" w:type="dxa"/>
            <w:shd w:val="clear" w:color="auto" w:fill="auto"/>
            <w:noWrap/>
            <w:vAlign w:val="bottom"/>
            <w:hideMark/>
          </w:tcPr>
          <w:p w14:paraId="0483F4CD"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190</w:t>
            </w:r>
          </w:p>
        </w:tc>
        <w:tc>
          <w:tcPr>
            <w:tcW w:w="1458" w:type="dxa"/>
            <w:shd w:val="clear" w:color="auto" w:fill="auto"/>
            <w:noWrap/>
            <w:vAlign w:val="bottom"/>
            <w:hideMark/>
          </w:tcPr>
          <w:p w14:paraId="5553192A" w14:textId="77777777" w:rsidR="00963900" w:rsidRPr="000A6639" w:rsidRDefault="00963900" w:rsidP="00C44022">
            <w:pPr>
              <w:spacing w:line="360" w:lineRule="auto"/>
              <w:rPr>
                <w:rFonts w:ascii="Times New Roman" w:eastAsia="Times New Roman" w:hAnsi="Times New Roman" w:cs="Times New Roman"/>
                <w:color w:val="000000"/>
              </w:rPr>
            </w:pPr>
          </w:p>
        </w:tc>
        <w:tc>
          <w:tcPr>
            <w:tcW w:w="1262" w:type="dxa"/>
            <w:shd w:val="clear" w:color="auto" w:fill="auto"/>
            <w:noWrap/>
            <w:vAlign w:val="bottom"/>
            <w:hideMark/>
          </w:tcPr>
          <w:p w14:paraId="6FF93F0A" w14:textId="77777777" w:rsidR="00963900" w:rsidRPr="000A6639" w:rsidRDefault="00963900" w:rsidP="00C44022">
            <w:pPr>
              <w:spacing w:line="360" w:lineRule="auto"/>
              <w:rPr>
                <w:rFonts w:ascii="Times New Roman" w:eastAsia="Times New Roman" w:hAnsi="Times New Roman" w:cs="Times New Roman"/>
                <w:color w:val="000000"/>
              </w:rPr>
            </w:pPr>
          </w:p>
        </w:tc>
      </w:tr>
      <w:tr w:rsidR="00963900" w:rsidRPr="000A6639" w14:paraId="36D20201" w14:textId="77777777" w:rsidTr="00EA10B7">
        <w:trPr>
          <w:trHeight w:val="300"/>
        </w:trPr>
        <w:tc>
          <w:tcPr>
            <w:tcW w:w="949" w:type="dxa"/>
          </w:tcPr>
          <w:p w14:paraId="0435EC4A"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62" w:type="dxa"/>
            <w:shd w:val="clear" w:color="auto" w:fill="auto"/>
            <w:noWrap/>
            <w:vAlign w:val="bottom"/>
            <w:hideMark/>
          </w:tcPr>
          <w:p w14:paraId="23B69379"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w:t>
            </w:r>
          </w:p>
        </w:tc>
        <w:tc>
          <w:tcPr>
            <w:tcW w:w="1262" w:type="dxa"/>
            <w:shd w:val="clear" w:color="auto" w:fill="auto"/>
            <w:noWrap/>
            <w:vAlign w:val="bottom"/>
            <w:hideMark/>
          </w:tcPr>
          <w:p w14:paraId="2E445277" w14:textId="77777777" w:rsidR="00963900" w:rsidRPr="000A6639" w:rsidRDefault="00963900" w:rsidP="00C44022">
            <w:pPr>
              <w:spacing w:line="360" w:lineRule="auto"/>
              <w:rPr>
                <w:rFonts w:ascii="Times New Roman" w:eastAsia="Times New Roman" w:hAnsi="Times New Roman" w:cs="Times New Roman"/>
                <w:color w:val="000000"/>
              </w:rPr>
            </w:pPr>
            <w:r w:rsidRPr="000A6639">
              <w:rPr>
                <w:rFonts w:ascii="Times New Roman" w:eastAsia="Times New Roman" w:hAnsi="Times New Roman" w:cs="Times New Roman"/>
                <w:color w:val="000000"/>
              </w:rPr>
              <w:t>1.2</w:t>
            </w:r>
          </w:p>
        </w:tc>
        <w:tc>
          <w:tcPr>
            <w:tcW w:w="1262" w:type="dxa"/>
            <w:shd w:val="clear" w:color="auto" w:fill="auto"/>
            <w:noWrap/>
            <w:vAlign w:val="bottom"/>
            <w:hideMark/>
          </w:tcPr>
          <w:p w14:paraId="0E1C59FA"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w:t>
            </w:r>
          </w:p>
        </w:tc>
        <w:tc>
          <w:tcPr>
            <w:tcW w:w="1308" w:type="dxa"/>
            <w:shd w:val="clear" w:color="auto" w:fill="auto"/>
            <w:noWrap/>
            <w:vAlign w:val="bottom"/>
            <w:hideMark/>
          </w:tcPr>
          <w:p w14:paraId="70B48EE1"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195</w:t>
            </w:r>
          </w:p>
        </w:tc>
        <w:tc>
          <w:tcPr>
            <w:tcW w:w="1458" w:type="dxa"/>
            <w:shd w:val="clear" w:color="auto" w:fill="auto"/>
            <w:noWrap/>
            <w:vAlign w:val="bottom"/>
            <w:hideMark/>
          </w:tcPr>
          <w:p w14:paraId="59DA3D61" w14:textId="77777777" w:rsidR="00963900" w:rsidRPr="000A6639" w:rsidRDefault="00963900" w:rsidP="00C44022">
            <w:pPr>
              <w:spacing w:line="360" w:lineRule="auto"/>
              <w:rPr>
                <w:rFonts w:ascii="Times New Roman" w:eastAsia="Times New Roman" w:hAnsi="Times New Roman" w:cs="Times New Roman"/>
                <w:color w:val="000000"/>
              </w:rPr>
            </w:pPr>
          </w:p>
        </w:tc>
        <w:tc>
          <w:tcPr>
            <w:tcW w:w="1262" w:type="dxa"/>
            <w:shd w:val="clear" w:color="auto" w:fill="auto"/>
            <w:noWrap/>
            <w:vAlign w:val="bottom"/>
            <w:hideMark/>
          </w:tcPr>
          <w:p w14:paraId="2471A4F5" w14:textId="77777777" w:rsidR="00963900" w:rsidRPr="000A6639" w:rsidRDefault="00963900" w:rsidP="00C44022">
            <w:pPr>
              <w:spacing w:line="360" w:lineRule="auto"/>
              <w:rPr>
                <w:rFonts w:ascii="Times New Roman" w:eastAsia="Times New Roman" w:hAnsi="Times New Roman" w:cs="Times New Roman"/>
                <w:color w:val="000000"/>
              </w:rPr>
            </w:pPr>
          </w:p>
        </w:tc>
      </w:tr>
      <w:tr w:rsidR="00963900" w:rsidRPr="000A6639" w14:paraId="74459FA5" w14:textId="77777777" w:rsidTr="00EA10B7">
        <w:trPr>
          <w:trHeight w:val="300"/>
        </w:trPr>
        <w:tc>
          <w:tcPr>
            <w:tcW w:w="949" w:type="dxa"/>
          </w:tcPr>
          <w:p w14:paraId="31A3A047"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62" w:type="dxa"/>
            <w:shd w:val="clear" w:color="auto" w:fill="auto"/>
            <w:noWrap/>
            <w:vAlign w:val="bottom"/>
            <w:hideMark/>
          </w:tcPr>
          <w:p w14:paraId="6D489B4F"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w:t>
            </w:r>
          </w:p>
        </w:tc>
        <w:tc>
          <w:tcPr>
            <w:tcW w:w="1262" w:type="dxa"/>
            <w:shd w:val="clear" w:color="auto" w:fill="auto"/>
            <w:noWrap/>
            <w:vAlign w:val="bottom"/>
            <w:hideMark/>
          </w:tcPr>
          <w:p w14:paraId="157B0589" w14:textId="77777777" w:rsidR="00963900" w:rsidRPr="000A6639" w:rsidRDefault="00963900" w:rsidP="00C44022">
            <w:pPr>
              <w:spacing w:line="360" w:lineRule="auto"/>
              <w:rPr>
                <w:rFonts w:ascii="Times New Roman" w:eastAsia="Times New Roman" w:hAnsi="Times New Roman" w:cs="Times New Roman"/>
                <w:color w:val="000000"/>
              </w:rPr>
            </w:pPr>
            <w:r w:rsidRPr="000A6639">
              <w:rPr>
                <w:rFonts w:ascii="Times New Roman" w:eastAsia="Times New Roman" w:hAnsi="Times New Roman" w:cs="Times New Roman"/>
                <w:color w:val="000000"/>
              </w:rPr>
              <w:t>1.3</w:t>
            </w:r>
          </w:p>
        </w:tc>
        <w:tc>
          <w:tcPr>
            <w:tcW w:w="1262" w:type="dxa"/>
            <w:shd w:val="clear" w:color="auto" w:fill="auto"/>
            <w:noWrap/>
            <w:vAlign w:val="bottom"/>
            <w:hideMark/>
          </w:tcPr>
          <w:p w14:paraId="2B901889"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w:t>
            </w:r>
          </w:p>
        </w:tc>
        <w:tc>
          <w:tcPr>
            <w:tcW w:w="1308" w:type="dxa"/>
            <w:shd w:val="clear" w:color="auto" w:fill="auto"/>
            <w:noWrap/>
            <w:vAlign w:val="bottom"/>
            <w:hideMark/>
          </w:tcPr>
          <w:p w14:paraId="520A0959"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187</w:t>
            </w:r>
          </w:p>
        </w:tc>
        <w:tc>
          <w:tcPr>
            <w:tcW w:w="1458" w:type="dxa"/>
            <w:shd w:val="clear" w:color="auto" w:fill="auto"/>
            <w:noWrap/>
            <w:vAlign w:val="bottom"/>
            <w:hideMark/>
          </w:tcPr>
          <w:p w14:paraId="66158368" w14:textId="77777777" w:rsidR="00963900" w:rsidRPr="000A6639" w:rsidRDefault="00963900" w:rsidP="00C44022">
            <w:pPr>
              <w:spacing w:line="360" w:lineRule="auto"/>
              <w:rPr>
                <w:rFonts w:ascii="Times New Roman" w:eastAsia="Times New Roman" w:hAnsi="Times New Roman" w:cs="Times New Roman"/>
                <w:color w:val="000000"/>
              </w:rPr>
            </w:pPr>
          </w:p>
        </w:tc>
        <w:tc>
          <w:tcPr>
            <w:tcW w:w="1262" w:type="dxa"/>
            <w:shd w:val="clear" w:color="auto" w:fill="auto"/>
            <w:noWrap/>
            <w:vAlign w:val="bottom"/>
            <w:hideMark/>
          </w:tcPr>
          <w:p w14:paraId="625F1215" w14:textId="77777777" w:rsidR="00963900" w:rsidRPr="000A6639" w:rsidRDefault="00963900" w:rsidP="00C44022">
            <w:pPr>
              <w:spacing w:line="360" w:lineRule="auto"/>
              <w:rPr>
                <w:rFonts w:ascii="Times New Roman" w:eastAsia="Times New Roman" w:hAnsi="Times New Roman" w:cs="Times New Roman"/>
                <w:color w:val="000000"/>
              </w:rPr>
            </w:pPr>
          </w:p>
        </w:tc>
      </w:tr>
      <w:tr w:rsidR="00963900" w:rsidRPr="000A6639" w14:paraId="2E0EAD83" w14:textId="77777777" w:rsidTr="00EA10B7">
        <w:trPr>
          <w:trHeight w:val="300"/>
        </w:trPr>
        <w:tc>
          <w:tcPr>
            <w:tcW w:w="949" w:type="dxa"/>
          </w:tcPr>
          <w:p w14:paraId="2E0A6BFD"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62" w:type="dxa"/>
            <w:shd w:val="clear" w:color="auto" w:fill="auto"/>
            <w:noWrap/>
            <w:vAlign w:val="bottom"/>
            <w:hideMark/>
          </w:tcPr>
          <w:p w14:paraId="60DD83E1"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2</w:t>
            </w:r>
          </w:p>
        </w:tc>
        <w:tc>
          <w:tcPr>
            <w:tcW w:w="1262" w:type="dxa"/>
            <w:shd w:val="clear" w:color="auto" w:fill="auto"/>
            <w:noWrap/>
            <w:vAlign w:val="bottom"/>
            <w:hideMark/>
          </w:tcPr>
          <w:p w14:paraId="2D1926B5" w14:textId="77777777" w:rsidR="00963900" w:rsidRPr="000A6639" w:rsidRDefault="00963900" w:rsidP="00C44022">
            <w:pPr>
              <w:spacing w:line="360" w:lineRule="auto"/>
              <w:rPr>
                <w:rFonts w:ascii="Times New Roman" w:eastAsia="Times New Roman" w:hAnsi="Times New Roman" w:cs="Times New Roman"/>
                <w:color w:val="000000"/>
              </w:rPr>
            </w:pPr>
            <w:r w:rsidRPr="000A6639">
              <w:rPr>
                <w:rFonts w:ascii="Times New Roman" w:eastAsia="Times New Roman" w:hAnsi="Times New Roman" w:cs="Times New Roman"/>
                <w:color w:val="000000"/>
              </w:rPr>
              <w:t>2.1</w:t>
            </w:r>
          </w:p>
        </w:tc>
        <w:tc>
          <w:tcPr>
            <w:tcW w:w="1262" w:type="dxa"/>
            <w:shd w:val="clear" w:color="auto" w:fill="auto"/>
            <w:noWrap/>
            <w:vAlign w:val="bottom"/>
            <w:hideMark/>
          </w:tcPr>
          <w:p w14:paraId="38EEAAAC"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0</w:t>
            </w:r>
          </w:p>
        </w:tc>
        <w:tc>
          <w:tcPr>
            <w:tcW w:w="1308" w:type="dxa"/>
            <w:shd w:val="clear" w:color="auto" w:fill="auto"/>
            <w:noWrap/>
            <w:vAlign w:val="bottom"/>
            <w:hideMark/>
          </w:tcPr>
          <w:p w14:paraId="371655D0" w14:textId="77777777" w:rsidR="00963900" w:rsidRPr="000A6639" w:rsidRDefault="00963900" w:rsidP="00C44022">
            <w:pPr>
              <w:spacing w:line="360" w:lineRule="auto"/>
              <w:rPr>
                <w:rFonts w:ascii="Times New Roman" w:eastAsia="Times New Roman" w:hAnsi="Times New Roman" w:cs="Times New Roman"/>
                <w:color w:val="000000"/>
              </w:rPr>
            </w:pPr>
          </w:p>
        </w:tc>
        <w:tc>
          <w:tcPr>
            <w:tcW w:w="1458" w:type="dxa"/>
            <w:shd w:val="clear" w:color="auto" w:fill="auto"/>
            <w:noWrap/>
            <w:vAlign w:val="bottom"/>
            <w:hideMark/>
          </w:tcPr>
          <w:p w14:paraId="6EE6D16B" w14:textId="77777777" w:rsidR="00963900" w:rsidRPr="000A6639" w:rsidRDefault="00963900" w:rsidP="00C44022">
            <w:pPr>
              <w:spacing w:line="360" w:lineRule="auto"/>
              <w:rPr>
                <w:rFonts w:ascii="Times New Roman" w:eastAsia="Times New Roman" w:hAnsi="Times New Roman" w:cs="Times New Roman"/>
                <w:color w:val="000000"/>
              </w:rPr>
            </w:pPr>
          </w:p>
        </w:tc>
        <w:tc>
          <w:tcPr>
            <w:tcW w:w="1262" w:type="dxa"/>
            <w:shd w:val="clear" w:color="auto" w:fill="auto"/>
            <w:noWrap/>
            <w:vAlign w:val="bottom"/>
            <w:hideMark/>
          </w:tcPr>
          <w:p w14:paraId="27FCF34E"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10000</w:t>
            </w:r>
          </w:p>
        </w:tc>
      </w:tr>
      <w:tr w:rsidR="00963900" w:rsidRPr="000A6639" w14:paraId="44C401F5" w14:textId="77777777" w:rsidTr="00EA10B7">
        <w:trPr>
          <w:trHeight w:val="300"/>
        </w:trPr>
        <w:tc>
          <w:tcPr>
            <w:tcW w:w="949" w:type="dxa"/>
          </w:tcPr>
          <w:p w14:paraId="04233A95"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62" w:type="dxa"/>
            <w:shd w:val="clear" w:color="auto" w:fill="auto"/>
            <w:noWrap/>
            <w:vAlign w:val="bottom"/>
            <w:hideMark/>
          </w:tcPr>
          <w:p w14:paraId="568B1E40"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2</w:t>
            </w:r>
          </w:p>
        </w:tc>
        <w:tc>
          <w:tcPr>
            <w:tcW w:w="1262" w:type="dxa"/>
            <w:shd w:val="clear" w:color="auto" w:fill="auto"/>
            <w:noWrap/>
            <w:vAlign w:val="bottom"/>
            <w:hideMark/>
          </w:tcPr>
          <w:p w14:paraId="321458F7" w14:textId="77777777" w:rsidR="00963900" w:rsidRPr="000A6639" w:rsidRDefault="00963900" w:rsidP="00C44022">
            <w:pPr>
              <w:spacing w:line="360" w:lineRule="auto"/>
              <w:rPr>
                <w:rFonts w:ascii="Times New Roman" w:eastAsia="Times New Roman" w:hAnsi="Times New Roman" w:cs="Times New Roman"/>
                <w:color w:val="000000"/>
              </w:rPr>
            </w:pPr>
            <w:r w:rsidRPr="000A6639">
              <w:rPr>
                <w:rFonts w:ascii="Times New Roman" w:eastAsia="Times New Roman" w:hAnsi="Times New Roman" w:cs="Times New Roman"/>
                <w:color w:val="000000"/>
              </w:rPr>
              <w:t>2.2</w:t>
            </w:r>
          </w:p>
        </w:tc>
        <w:tc>
          <w:tcPr>
            <w:tcW w:w="1262" w:type="dxa"/>
            <w:shd w:val="clear" w:color="auto" w:fill="auto"/>
            <w:noWrap/>
            <w:vAlign w:val="bottom"/>
            <w:hideMark/>
          </w:tcPr>
          <w:p w14:paraId="51A5BBCB"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0</w:t>
            </w:r>
          </w:p>
        </w:tc>
        <w:tc>
          <w:tcPr>
            <w:tcW w:w="1308" w:type="dxa"/>
            <w:shd w:val="clear" w:color="auto" w:fill="auto"/>
            <w:noWrap/>
            <w:vAlign w:val="bottom"/>
            <w:hideMark/>
          </w:tcPr>
          <w:p w14:paraId="5E224033" w14:textId="77777777" w:rsidR="00963900" w:rsidRPr="000A6639" w:rsidRDefault="00963900" w:rsidP="00C44022">
            <w:pPr>
              <w:spacing w:line="360" w:lineRule="auto"/>
              <w:rPr>
                <w:rFonts w:ascii="Times New Roman" w:eastAsia="Times New Roman" w:hAnsi="Times New Roman" w:cs="Times New Roman"/>
                <w:color w:val="000000"/>
              </w:rPr>
            </w:pPr>
          </w:p>
        </w:tc>
        <w:tc>
          <w:tcPr>
            <w:tcW w:w="1458" w:type="dxa"/>
            <w:shd w:val="clear" w:color="auto" w:fill="auto"/>
            <w:noWrap/>
            <w:vAlign w:val="bottom"/>
            <w:hideMark/>
          </w:tcPr>
          <w:p w14:paraId="6305BC1E" w14:textId="77777777" w:rsidR="00963900" w:rsidRPr="000A6639" w:rsidRDefault="00963900" w:rsidP="00C44022">
            <w:pPr>
              <w:spacing w:line="360" w:lineRule="auto"/>
              <w:rPr>
                <w:rFonts w:ascii="Times New Roman" w:eastAsia="Times New Roman" w:hAnsi="Times New Roman" w:cs="Times New Roman"/>
                <w:color w:val="000000"/>
              </w:rPr>
            </w:pPr>
          </w:p>
        </w:tc>
        <w:tc>
          <w:tcPr>
            <w:tcW w:w="1262" w:type="dxa"/>
            <w:shd w:val="clear" w:color="auto" w:fill="auto"/>
            <w:noWrap/>
            <w:vAlign w:val="bottom"/>
            <w:hideMark/>
          </w:tcPr>
          <w:p w14:paraId="6E0EB1B3"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10000</w:t>
            </w:r>
          </w:p>
        </w:tc>
      </w:tr>
      <w:tr w:rsidR="00963900" w:rsidRPr="000A6639" w14:paraId="5A8CD821" w14:textId="77777777" w:rsidTr="00EA10B7">
        <w:trPr>
          <w:trHeight w:val="300"/>
        </w:trPr>
        <w:tc>
          <w:tcPr>
            <w:tcW w:w="949" w:type="dxa"/>
          </w:tcPr>
          <w:p w14:paraId="2E8BFD6E"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62" w:type="dxa"/>
            <w:shd w:val="clear" w:color="auto" w:fill="auto"/>
            <w:noWrap/>
            <w:vAlign w:val="bottom"/>
            <w:hideMark/>
          </w:tcPr>
          <w:p w14:paraId="4B862E3E"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2</w:t>
            </w:r>
          </w:p>
        </w:tc>
        <w:tc>
          <w:tcPr>
            <w:tcW w:w="1262" w:type="dxa"/>
            <w:shd w:val="clear" w:color="auto" w:fill="auto"/>
            <w:noWrap/>
            <w:vAlign w:val="bottom"/>
            <w:hideMark/>
          </w:tcPr>
          <w:p w14:paraId="75A8CCB9" w14:textId="77777777" w:rsidR="00963900" w:rsidRPr="000A6639" w:rsidRDefault="00963900" w:rsidP="00C44022">
            <w:pPr>
              <w:spacing w:line="360" w:lineRule="auto"/>
              <w:rPr>
                <w:rFonts w:ascii="Times New Roman" w:eastAsia="Times New Roman" w:hAnsi="Times New Roman" w:cs="Times New Roman"/>
                <w:color w:val="000000"/>
              </w:rPr>
            </w:pPr>
            <w:r w:rsidRPr="000A6639">
              <w:rPr>
                <w:rFonts w:ascii="Times New Roman" w:eastAsia="Times New Roman" w:hAnsi="Times New Roman" w:cs="Times New Roman"/>
                <w:color w:val="000000"/>
              </w:rPr>
              <w:t>2.3</w:t>
            </w:r>
          </w:p>
        </w:tc>
        <w:tc>
          <w:tcPr>
            <w:tcW w:w="1262" w:type="dxa"/>
            <w:shd w:val="clear" w:color="auto" w:fill="auto"/>
            <w:noWrap/>
            <w:vAlign w:val="bottom"/>
            <w:hideMark/>
          </w:tcPr>
          <w:p w14:paraId="67C2CAFE"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0</w:t>
            </w:r>
          </w:p>
        </w:tc>
        <w:tc>
          <w:tcPr>
            <w:tcW w:w="1308" w:type="dxa"/>
            <w:shd w:val="clear" w:color="auto" w:fill="auto"/>
            <w:noWrap/>
            <w:vAlign w:val="bottom"/>
            <w:hideMark/>
          </w:tcPr>
          <w:p w14:paraId="36F260CB" w14:textId="77777777" w:rsidR="00963900" w:rsidRPr="000A6639" w:rsidRDefault="00963900" w:rsidP="00C44022">
            <w:pPr>
              <w:spacing w:line="360" w:lineRule="auto"/>
              <w:rPr>
                <w:rFonts w:ascii="Times New Roman" w:eastAsia="Times New Roman" w:hAnsi="Times New Roman" w:cs="Times New Roman"/>
                <w:color w:val="000000"/>
              </w:rPr>
            </w:pPr>
          </w:p>
        </w:tc>
        <w:tc>
          <w:tcPr>
            <w:tcW w:w="1458" w:type="dxa"/>
            <w:shd w:val="clear" w:color="auto" w:fill="auto"/>
            <w:noWrap/>
            <w:vAlign w:val="bottom"/>
            <w:hideMark/>
          </w:tcPr>
          <w:p w14:paraId="0B782284" w14:textId="77777777" w:rsidR="00963900" w:rsidRPr="000A6639" w:rsidRDefault="00963900" w:rsidP="00C44022">
            <w:pPr>
              <w:spacing w:line="360" w:lineRule="auto"/>
              <w:rPr>
                <w:rFonts w:ascii="Times New Roman" w:eastAsia="Times New Roman" w:hAnsi="Times New Roman" w:cs="Times New Roman"/>
                <w:color w:val="000000"/>
              </w:rPr>
            </w:pPr>
          </w:p>
        </w:tc>
        <w:tc>
          <w:tcPr>
            <w:tcW w:w="1262" w:type="dxa"/>
            <w:shd w:val="clear" w:color="auto" w:fill="auto"/>
            <w:noWrap/>
            <w:vAlign w:val="bottom"/>
            <w:hideMark/>
          </w:tcPr>
          <w:p w14:paraId="1AD0E278"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10000</w:t>
            </w:r>
          </w:p>
        </w:tc>
      </w:tr>
      <w:tr w:rsidR="00963900" w:rsidRPr="000A6639" w14:paraId="606ED61B" w14:textId="77777777" w:rsidTr="00EA10B7">
        <w:trPr>
          <w:trHeight w:val="300"/>
        </w:trPr>
        <w:tc>
          <w:tcPr>
            <w:tcW w:w="949" w:type="dxa"/>
          </w:tcPr>
          <w:p w14:paraId="684C4F37"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62" w:type="dxa"/>
            <w:shd w:val="clear" w:color="auto" w:fill="auto"/>
            <w:noWrap/>
            <w:vAlign w:val="bottom"/>
            <w:hideMark/>
          </w:tcPr>
          <w:p w14:paraId="5287DA07"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2</w:t>
            </w:r>
          </w:p>
        </w:tc>
        <w:tc>
          <w:tcPr>
            <w:tcW w:w="1262" w:type="dxa"/>
            <w:shd w:val="clear" w:color="auto" w:fill="auto"/>
            <w:noWrap/>
            <w:vAlign w:val="bottom"/>
            <w:hideMark/>
          </w:tcPr>
          <w:p w14:paraId="40C431B5" w14:textId="77777777" w:rsidR="00963900" w:rsidRPr="000A6639" w:rsidRDefault="00963900" w:rsidP="00C44022">
            <w:pPr>
              <w:spacing w:line="360" w:lineRule="auto"/>
              <w:rPr>
                <w:rFonts w:ascii="Times New Roman" w:eastAsia="Times New Roman" w:hAnsi="Times New Roman" w:cs="Times New Roman"/>
                <w:color w:val="000000"/>
              </w:rPr>
            </w:pPr>
            <w:r w:rsidRPr="000A6639">
              <w:rPr>
                <w:rFonts w:ascii="Times New Roman" w:eastAsia="Times New Roman" w:hAnsi="Times New Roman" w:cs="Times New Roman"/>
                <w:color w:val="000000"/>
              </w:rPr>
              <w:t>2.1</w:t>
            </w:r>
          </w:p>
        </w:tc>
        <w:tc>
          <w:tcPr>
            <w:tcW w:w="1262" w:type="dxa"/>
            <w:shd w:val="clear" w:color="auto" w:fill="auto"/>
            <w:noWrap/>
            <w:vAlign w:val="bottom"/>
            <w:hideMark/>
          </w:tcPr>
          <w:p w14:paraId="41B3CD90"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0.01047</w:t>
            </w:r>
          </w:p>
        </w:tc>
        <w:tc>
          <w:tcPr>
            <w:tcW w:w="1308" w:type="dxa"/>
            <w:shd w:val="clear" w:color="auto" w:fill="auto"/>
            <w:noWrap/>
            <w:vAlign w:val="bottom"/>
            <w:hideMark/>
          </w:tcPr>
          <w:p w14:paraId="29E1DADD"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90</w:t>
            </w:r>
          </w:p>
        </w:tc>
        <w:tc>
          <w:tcPr>
            <w:tcW w:w="1458" w:type="dxa"/>
            <w:shd w:val="clear" w:color="auto" w:fill="auto"/>
            <w:noWrap/>
            <w:vAlign w:val="bottom"/>
            <w:hideMark/>
          </w:tcPr>
          <w:p w14:paraId="58962A0C" w14:textId="77777777" w:rsidR="00963900" w:rsidRPr="000A6639" w:rsidRDefault="00963900" w:rsidP="00C44022">
            <w:pPr>
              <w:spacing w:line="360" w:lineRule="auto"/>
              <w:rPr>
                <w:rFonts w:ascii="Times New Roman" w:eastAsia="Times New Roman" w:hAnsi="Times New Roman" w:cs="Times New Roman"/>
                <w:color w:val="000000"/>
              </w:rPr>
            </w:pPr>
          </w:p>
        </w:tc>
        <w:tc>
          <w:tcPr>
            <w:tcW w:w="1262" w:type="dxa"/>
            <w:shd w:val="clear" w:color="auto" w:fill="auto"/>
            <w:noWrap/>
            <w:vAlign w:val="bottom"/>
            <w:hideMark/>
          </w:tcPr>
          <w:p w14:paraId="13D7FF6E" w14:textId="77777777" w:rsidR="00963900" w:rsidRPr="000A6639" w:rsidRDefault="00963900" w:rsidP="00C44022">
            <w:pPr>
              <w:spacing w:line="360" w:lineRule="auto"/>
              <w:rPr>
                <w:rFonts w:ascii="Times New Roman" w:eastAsia="Times New Roman" w:hAnsi="Times New Roman" w:cs="Times New Roman"/>
                <w:color w:val="000000"/>
              </w:rPr>
            </w:pPr>
          </w:p>
        </w:tc>
      </w:tr>
      <w:tr w:rsidR="00963900" w:rsidRPr="000A6639" w14:paraId="780398F4" w14:textId="77777777" w:rsidTr="00EA10B7">
        <w:trPr>
          <w:trHeight w:val="300"/>
        </w:trPr>
        <w:tc>
          <w:tcPr>
            <w:tcW w:w="949" w:type="dxa"/>
          </w:tcPr>
          <w:p w14:paraId="1718BE06"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62" w:type="dxa"/>
            <w:shd w:val="clear" w:color="auto" w:fill="auto"/>
            <w:noWrap/>
            <w:vAlign w:val="bottom"/>
            <w:hideMark/>
          </w:tcPr>
          <w:p w14:paraId="2B3EBB75"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2</w:t>
            </w:r>
          </w:p>
        </w:tc>
        <w:tc>
          <w:tcPr>
            <w:tcW w:w="1262" w:type="dxa"/>
            <w:shd w:val="clear" w:color="auto" w:fill="auto"/>
            <w:noWrap/>
            <w:vAlign w:val="bottom"/>
            <w:hideMark/>
          </w:tcPr>
          <w:p w14:paraId="20AA31BA" w14:textId="77777777" w:rsidR="00963900" w:rsidRPr="000A6639" w:rsidRDefault="00963900" w:rsidP="00C44022">
            <w:pPr>
              <w:spacing w:line="360" w:lineRule="auto"/>
              <w:rPr>
                <w:rFonts w:ascii="Times New Roman" w:eastAsia="Times New Roman" w:hAnsi="Times New Roman" w:cs="Times New Roman"/>
                <w:color w:val="000000"/>
              </w:rPr>
            </w:pPr>
            <w:r w:rsidRPr="000A6639">
              <w:rPr>
                <w:rFonts w:ascii="Times New Roman" w:eastAsia="Times New Roman" w:hAnsi="Times New Roman" w:cs="Times New Roman"/>
                <w:color w:val="000000"/>
              </w:rPr>
              <w:t>2.2</w:t>
            </w:r>
          </w:p>
        </w:tc>
        <w:tc>
          <w:tcPr>
            <w:tcW w:w="1262" w:type="dxa"/>
            <w:shd w:val="clear" w:color="auto" w:fill="auto"/>
            <w:noWrap/>
            <w:vAlign w:val="bottom"/>
            <w:hideMark/>
          </w:tcPr>
          <w:p w14:paraId="3C426537"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0.01047</w:t>
            </w:r>
          </w:p>
        </w:tc>
        <w:tc>
          <w:tcPr>
            <w:tcW w:w="1308" w:type="dxa"/>
            <w:shd w:val="clear" w:color="auto" w:fill="auto"/>
            <w:noWrap/>
            <w:vAlign w:val="bottom"/>
            <w:hideMark/>
          </w:tcPr>
          <w:p w14:paraId="5A31D51B"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95</w:t>
            </w:r>
          </w:p>
        </w:tc>
        <w:tc>
          <w:tcPr>
            <w:tcW w:w="1458" w:type="dxa"/>
            <w:shd w:val="clear" w:color="auto" w:fill="auto"/>
            <w:noWrap/>
            <w:vAlign w:val="bottom"/>
            <w:hideMark/>
          </w:tcPr>
          <w:p w14:paraId="44C95CC0" w14:textId="77777777" w:rsidR="00963900" w:rsidRPr="000A6639" w:rsidRDefault="00963900" w:rsidP="00C44022">
            <w:pPr>
              <w:spacing w:line="360" w:lineRule="auto"/>
              <w:rPr>
                <w:rFonts w:ascii="Times New Roman" w:eastAsia="Times New Roman" w:hAnsi="Times New Roman" w:cs="Times New Roman"/>
                <w:color w:val="000000"/>
              </w:rPr>
            </w:pPr>
          </w:p>
        </w:tc>
        <w:tc>
          <w:tcPr>
            <w:tcW w:w="1262" w:type="dxa"/>
            <w:shd w:val="clear" w:color="auto" w:fill="auto"/>
            <w:noWrap/>
            <w:vAlign w:val="bottom"/>
            <w:hideMark/>
          </w:tcPr>
          <w:p w14:paraId="7BF819D2" w14:textId="77777777" w:rsidR="00963900" w:rsidRPr="000A6639" w:rsidRDefault="00963900" w:rsidP="00C44022">
            <w:pPr>
              <w:spacing w:line="360" w:lineRule="auto"/>
              <w:rPr>
                <w:rFonts w:ascii="Times New Roman" w:eastAsia="Times New Roman" w:hAnsi="Times New Roman" w:cs="Times New Roman"/>
                <w:color w:val="000000"/>
              </w:rPr>
            </w:pPr>
          </w:p>
        </w:tc>
      </w:tr>
      <w:tr w:rsidR="00963900" w:rsidRPr="000A6639" w14:paraId="685D7817" w14:textId="77777777" w:rsidTr="00EA10B7">
        <w:trPr>
          <w:trHeight w:val="300"/>
        </w:trPr>
        <w:tc>
          <w:tcPr>
            <w:tcW w:w="949" w:type="dxa"/>
          </w:tcPr>
          <w:p w14:paraId="3D0FB8A9"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62" w:type="dxa"/>
            <w:shd w:val="clear" w:color="auto" w:fill="auto"/>
            <w:noWrap/>
            <w:vAlign w:val="bottom"/>
            <w:hideMark/>
          </w:tcPr>
          <w:p w14:paraId="1F2BF427"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2</w:t>
            </w:r>
          </w:p>
        </w:tc>
        <w:tc>
          <w:tcPr>
            <w:tcW w:w="1262" w:type="dxa"/>
            <w:shd w:val="clear" w:color="auto" w:fill="auto"/>
            <w:noWrap/>
            <w:vAlign w:val="bottom"/>
            <w:hideMark/>
          </w:tcPr>
          <w:p w14:paraId="74423DF4" w14:textId="77777777" w:rsidR="00963900" w:rsidRPr="000A6639" w:rsidRDefault="00963900" w:rsidP="00C44022">
            <w:pPr>
              <w:spacing w:line="360" w:lineRule="auto"/>
              <w:rPr>
                <w:rFonts w:ascii="Times New Roman" w:eastAsia="Times New Roman" w:hAnsi="Times New Roman" w:cs="Times New Roman"/>
                <w:color w:val="000000"/>
              </w:rPr>
            </w:pPr>
            <w:r w:rsidRPr="000A6639">
              <w:rPr>
                <w:rFonts w:ascii="Times New Roman" w:eastAsia="Times New Roman" w:hAnsi="Times New Roman" w:cs="Times New Roman"/>
                <w:color w:val="000000"/>
              </w:rPr>
              <w:t>2.3</w:t>
            </w:r>
          </w:p>
        </w:tc>
        <w:tc>
          <w:tcPr>
            <w:tcW w:w="1262" w:type="dxa"/>
            <w:shd w:val="clear" w:color="auto" w:fill="auto"/>
            <w:noWrap/>
            <w:vAlign w:val="bottom"/>
            <w:hideMark/>
          </w:tcPr>
          <w:p w14:paraId="2C4FA5EA"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0.01047</w:t>
            </w:r>
          </w:p>
        </w:tc>
        <w:tc>
          <w:tcPr>
            <w:tcW w:w="1308" w:type="dxa"/>
            <w:shd w:val="clear" w:color="auto" w:fill="auto"/>
            <w:noWrap/>
            <w:vAlign w:val="bottom"/>
            <w:hideMark/>
          </w:tcPr>
          <w:p w14:paraId="069CC79F"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87</w:t>
            </w:r>
          </w:p>
        </w:tc>
        <w:tc>
          <w:tcPr>
            <w:tcW w:w="1458" w:type="dxa"/>
            <w:shd w:val="clear" w:color="auto" w:fill="auto"/>
            <w:noWrap/>
            <w:vAlign w:val="bottom"/>
            <w:hideMark/>
          </w:tcPr>
          <w:p w14:paraId="47A2C86C" w14:textId="77777777" w:rsidR="00963900" w:rsidRPr="000A6639" w:rsidRDefault="00963900" w:rsidP="00C44022">
            <w:pPr>
              <w:spacing w:line="360" w:lineRule="auto"/>
              <w:rPr>
                <w:rFonts w:ascii="Times New Roman" w:eastAsia="Times New Roman" w:hAnsi="Times New Roman" w:cs="Times New Roman"/>
                <w:color w:val="000000"/>
              </w:rPr>
            </w:pPr>
          </w:p>
        </w:tc>
        <w:tc>
          <w:tcPr>
            <w:tcW w:w="1262" w:type="dxa"/>
            <w:shd w:val="clear" w:color="auto" w:fill="auto"/>
            <w:noWrap/>
            <w:vAlign w:val="bottom"/>
            <w:hideMark/>
          </w:tcPr>
          <w:p w14:paraId="4AEFB0C6" w14:textId="77777777" w:rsidR="00963900" w:rsidRPr="000A6639" w:rsidRDefault="00963900" w:rsidP="00C44022">
            <w:pPr>
              <w:spacing w:line="360" w:lineRule="auto"/>
              <w:rPr>
                <w:rFonts w:ascii="Times New Roman" w:eastAsia="Times New Roman" w:hAnsi="Times New Roman" w:cs="Times New Roman"/>
                <w:color w:val="000000"/>
              </w:rPr>
            </w:pPr>
          </w:p>
        </w:tc>
      </w:tr>
      <w:tr w:rsidR="00963900" w:rsidRPr="000A6639" w14:paraId="2BECE10E" w14:textId="77777777" w:rsidTr="00EA10B7">
        <w:trPr>
          <w:trHeight w:val="300"/>
        </w:trPr>
        <w:tc>
          <w:tcPr>
            <w:tcW w:w="949" w:type="dxa"/>
          </w:tcPr>
          <w:p w14:paraId="64D4F43A"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62" w:type="dxa"/>
            <w:shd w:val="clear" w:color="auto" w:fill="auto"/>
            <w:noWrap/>
            <w:vAlign w:val="bottom"/>
            <w:hideMark/>
          </w:tcPr>
          <w:p w14:paraId="58AA4829"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2</w:t>
            </w:r>
          </w:p>
        </w:tc>
        <w:tc>
          <w:tcPr>
            <w:tcW w:w="1262" w:type="dxa"/>
            <w:shd w:val="clear" w:color="auto" w:fill="auto"/>
            <w:noWrap/>
            <w:vAlign w:val="bottom"/>
            <w:hideMark/>
          </w:tcPr>
          <w:p w14:paraId="179F26BD" w14:textId="77777777" w:rsidR="00963900" w:rsidRPr="000A6639" w:rsidRDefault="00963900" w:rsidP="00C44022">
            <w:pPr>
              <w:spacing w:line="360" w:lineRule="auto"/>
              <w:rPr>
                <w:rFonts w:ascii="Times New Roman" w:eastAsia="Times New Roman" w:hAnsi="Times New Roman" w:cs="Times New Roman"/>
                <w:color w:val="000000"/>
              </w:rPr>
            </w:pPr>
            <w:r w:rsidRPr="000A6639">
              <w:rPr>
                <w:rFonts w:ascii="Times New Roman" w:eastAsia="Times New Roman" w:hAnsi="Times New Roman" w:cs="Times New Roman"/>
                <w:color w:val="000000"/>
              </w:rPr>
              <w:t>2.1</w:t>
            </w:r>
          </w:p>
        </w:tc>
        <w:tc>
          <w:tcPr>
            <w:tcW w:w="1262" w:type="dxa"/>
            <w:shd w:val="clear" w:color="auto" w:fill="auto"/>
            <w:noWrap/>
            <w:vAlign w:val="bottom"/>
            <w:hideMark/>
          </w:tcPr>
          <w:p w14:paraId="4F9DCBF8"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0.3333333</w:t>
            </w:r>
          </w:p>
        </w:tc>
        <w:tc>
          <w:tcPr>
            <w:tcW w:w="1308" w:type="dxa"/>
            <w:shd w:val="clear" w:color="auto" w:fill="auto"/>
            <w:noWrap/>
            <w:vAlign w:val="bottom"/>
            <w:hideMark/>
          </w:tcPr>
          <w:p w14:paraId="73A6C27B"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60</w:t>
            </w:r>
          </w:p>
        </w:tc>
        <w:tc>
          <w:tcPr>
            <w:tcW w:w="1458" w:type="dxa"/>
            <w:shd w:val="clear" w:color="auto" w:fill="auto"/>
            <w:noWrap/>
            <w:vAlign w:val="bottom"/>
            <w:hideMark/>
          </w:tcPr>
          <w:p w14:paraId="5F7FDD45" w14:textId="77777777" w:rsidR="00963900" w:rsidRPr="000A6639" w:rsidRDefault="00963900" w:rsidP="00C44022">
            <w:pPr>
              <w:spacing w:line="360" w:lineRule="auto"/>
              <w:rPr>
                <w:rFonts w:ascii="Times New Roman" w:eastAsia="Times New Roman" w:hAnsi="Times New Roman" w:cs="Times New Roman"/>
                <w:color w:val="000000"/>
              </w:rPr>
            </w:pPr>
          </w:p>
        </w:tc>
        <w:tc>
          <w:tcPr>
            <w:tcW w:w="1262" w:type="dxa"/>
            <w:shd w:val="clear" w:color="auto" w:fill="auto"/>
            <w:noWrap/>
            <w:vAlign w:val="bottom"/>
            <w:hideMark/>
          </w:tcPr>
          <w:p w14:paraId="4758922F" w14:textId="77777777" w:rsidR="00963900" w:rsidRPr="000A6639" w:rsidRDefault="00963900" w:rsidP="00C44022">
            <w:pPr>
              <w:spacing w:line="360" w:lineRule="auto"/>
              <w:rPr>
                <w:rFonts w:ascii="Times New Roman" w:eastAsia="Times New Roman" w:hAnsi="Times New Roman" w:cs="Times New Roman"/>
                <w:color w:val="000000"/>
              </w:rPr>
            </w:pPr>
          </w:p>
        </w:tc>
      </w:tr>
      <w:tr w:rsidR="00963900" w:rsidRPr="000A6639" w14:paraId="41DA7BFE" w14:textId="77777777" w:rsidTr="00EA10B7">
        <w:trPr>
          <w:trHeight w:val="300"/>
        </w:trPr>
        <w:tc>
          <w:tcPr>
            <w:tcW w:w="949" w:type="dxa"/>
          </w:tcPr>
          <w:p w14:paraId="3982909B"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62" w:type="dxa"/>
            <w:shd w:val="clear" w:color="auto" w:fill="auto"/>
            <w:noWrap/>
            <w:vAlign w:val="bottom"/>
            <w:hideMark/>
          </w:tcPr>
          <w:p w14:paraId="60F25ED3"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2</w:t>
            </w:r>
          </w:p>
        </w:tc>
        <w:tc>
          <w:tcPr>
            <w:tcW w:w="1262" w:type="dxa"/>
            <w:shd w:val="clear" w:color="auto" w:fill="auto"/>
            <w:noWrap/>
            <w:vAlign w:val="bottom"/>
            <w:hideMark/>
          </w:tcPr>
          <w:p w14:paraId="4D2CC0A8" w14:textId="77777777" w:rsidR="00963900" w:rsidRPr="000A6639" w:rsidRDefault="00963900" w:rsidP="00C44022">
            <w:pPr>
              <w:spacing w:line="360" w:lineRule="auto"/>
              <w:rPr>
                <w:rFonts w:ascii="Times New Roman" w:eastAsia="Times New Roman" w:hAnsi="Times New Roman" w:cs="Times New Roman"/>
                <w:color w:val="000000"/>
              </w:rPr>
            </w:pPr>
            <w:r w:rsidRPr="000A6639">
              <w:rPr>
                <w:rFonts w:ascii="Times New Roman" w:eastAsia="Times New Roman" w:hAnsi="Times New Roman" w:cs="Times New Roman"/>
                <w:color w:val="000000"/>
              </w:rPr>
              <w:t>2.2</w:t>
            </w:r>
          </w:p>
        </w:tc>
        <w:tc>
          <w:tcPr>
            <w:tcW w:w="1262" w:type="dxa"/>
            <w:shd w:val="clear" w:color="auto" w:fill="auto"/>
            <w:noWrap/>
            <w:vAlign w:val="bottom"/>
            <w:hideMark/>
          </w:tcPr>
          <w:p w14:paraId="48E7DE79"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0.3333333</w:t>
            </w:r>
          </w:p>
        </w:tc>
        <w:tc>
          <w:tcPr>
            <w:tcW w:w="1308" w:type="dxa"/>
            <w:shd w:val="clear" w:color="auto" w:fill="auto"/>
            <w:noWrap/>
            <w:vAlign w:val="bottom"/>
            <w:hideMark/>
          </w:tcPr>
          <w:p w14:paraId="024EA1F3"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65</w:t>
            </w:r>
          </w:p>
        </w:tc>
        <w:tc>
          <w:tcPr>
            <w:tcW w:w="1458" w:type="dxa"/>
            <w:shd w:val="clear" w:color="auto" w:fill="auto"/>
            <w:noWrap/>
            <w:vAlign w:val="bottom"/>
            <w:hideMark/>
          </w:tcPr>
          <w:p w14:paraId="1DA7A086" w14:textId="77777777" w:rsidR="00963900" w:rsidRPr="000A6639" w:rsidRDefault="00963900" w:rsidP="00C44022">
            <w:pPr>
              <w:spacing w:line="360" w:lineRule="auto"/>
              <w:rPr>
                <w:rFonts w:ascii="Times New Roman" w:eastAsia="Times New Roman" w:hAnsi="Times New Roman" w:cs="Times New Roman"/>
                <w:color w:val="000000"/>
              </w:rPr>
            </w:pPr>
          </w:p>
        </w:tc>
        <w:tc>
          <w:tcPr>
            <w:tcW w:w="1262" w:type="dxa"/>
            <w:shd w:val="clear" w:color="auto" w:fill="auto"/>
            <w:noWrap/>
            <w:vAlign w:val="bottom"/>
            <w:hideMark/>
          </w:tcPr>
          <w:p w14:paraId="42C605D4" w14:textId="77777777" w:rsidR="00963900" w:rsidRPr="000A6639" w:rsidRDefault="00963900" w:rsidP="00C44022">
            <w:pPr>
              <w:spacing w:line="360" w:lineRule="auto"/>
              <w:rPr>
                <w:rFonts w:ascii="Times New Roman" w:eastAsia="Times New Roman" w:hAnsi="Times New Roman" w:cs="Times New Roman"/>
                <w:color w:val="000000"/>
              </w:rPr>
            </w:pPr>
          </w:p>
        </w:tc>
      </w:tr>
      <w:tr w:rsidR="00963900" w:rsidRPr="000A6639" w14:paraId="421E934F" w14:textId="77777777" w:rsidTr="00EA10B7">
        <w:trPr>
          <w:trHeight w:val="300"/>
        </w:trPr>
        <w:tc>
          <w:tcPr>
            <w:tcW w:w="949" w:type="dxa"/>
          </w:tcPr>
          <w:p w14:paraId="75D3A147"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62" w:type="dxa"/>
            <w:shd w:val="clear" w:color="auto" w:fill="auto"/>
            <w:noWrap/>
            <w:vAlign w:val="bottom"/>
            <w:hideMark/>
          </w:tcPr>
          <w:p w14:paraId="52DF111C"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2</w:t>
            </w:r>
          </w:p>
        </w:tc>
        <w:tc>
          <w:tcPr>
            <w:tcW w:w="1262" w:type="dxa"/>
            <w:shd w:val="clear" w:color="auto" w:fill="auto"/>
            <w:noWrap/>
            <w:vAlign w:val="bottom"/>
            <w:hideMark/>
          </w:tcPr>
          <w:p w14:paraId="52A043CD" w14:textId="77777777" w:rsidR="00963900" w:rsidRPr="000A6639" w:rsidRDefault="00963900" w:rsidP="00C44022">
            <w:pPr>
              <w:spacing w:line="360" w:lineRule="auto"/>
              <w:rPr>
                <w:rFonts w:ascii="Times New Roman" w:eastAsia="Times New Roman" w:hAnsi="Times New Roman" w:cs="Times New Roman"/>
                <w:color w:val="000000"/>
              </w:rPr>
            </w:pPr>
            <w:r w:rsidRPr="000A6639">
              <w:rPr>
                <w:rFonts w:ascii="Times New Roman" w:eastAsia="Times New Roman" w:hAnsi="Times New Roman" w:cs="Times New Roman"/>
                <w:color w:val="000000"/>
              </w:rPr>
              <w:t>2.3</w:t>
            </w:r>
          </w:p>
        </w:tc>
        <w:tc>
          <w:tcPr>
            <w:tcW w:w="1262" w:type="dxa"/>
            <w:shd w:val="clear" w:color="auto" w:fill="auto"/>
            <w:noWrap/>
            <w:vAlign w:val="bottom"/>
            <w:hideMark/>
          </w:tcPr>
          <w:p w14:paraId="6955E723"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0.3333333</w:t>
            </w:r>
          </w:p>
        </w:tc>
        <w:tc>
          <w:tcPr>
            <w:tcW w:w="1308" w:type="dxa"/>
            <w:shd w:val="clear" w:color="auto" w:fill="auto"/>
            <w:noWrap/>
            <w:vAlign w:val="bottom"/>
            <w:hideMark/>
          </w:tcPr>
          <w:p w14:paraId="1F91177D"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57</w:t>
            </w:r>
          </w:p>
        </w:tc>
        <w:tc>
          <w:tcPr>
            <w:tcW w:w="1458" w:type="dxa"/>
            <w:shd w:val="clear" w:color="auto" w:fill="auto"/>
            <w:noWrap/>
            <w:vAlign w:val="bottom"/>
            <w:hideMark/>
          </w:tcPr>
          <w:p w14:paraId="1C3ECDDC" w14:textId="77777777" w:rsidR="00963900" w:rsidRPr="000A6639" w:rsidRDefault="00963900" w:rsidP="00C44022">
            <w:pPr>
              <w:spacing w:line="360" w:lineRule="auto"/>
              <w:rPr>
                <w:rFonts w:ascii="Times New Roman" w:eastAsia="Times New Roman" w:hAnsi="Times New Roman" w:cs="Times New Roman"/>
                <w:color w:val="000000"/>
              </w:rPr>
            </w:pPr>
          </w:p>
        </w:tc>
        <w:tc>
          <w:tcPr>
            <w:tcW w:w="1262" w:type="dxa"/>
            <w:shd w:val="clear" w:color="auto" w:fill="auto"/>
            <w:noWrap/>
            <w:vAlign w:val="bottom"/>
            <w:hideMark/>
          </w:tcPr>
          <w:p w14:paraId="306C3449" w14:textId="77777777" w:rsidR="00963900" w:rsidRPr="000A6639" w:rsidRDefault="00963900" w:rsidP="00C44022">
            <w:pPr>
              <w:spacing w:line="360" w:lineRule="auto"/>
              <w:rPr>
                <w:rFonts w:ascii="Times New Roman" w:eastAsia="Times New Roman" w:hAnsi="Times New Roman" w:cs="Times New Roman"/>
                <w:color w:val="000000"/>
              </w:rPr>
            </w:pPr>
          </w:p>
        </w:tc>
      </w:tr>
      <w:tr w:rsidR="00963900" w:rsidRPr="000A6639" w14:paraId="54089FAC" w14:textId="77777777" w:rsidTr="00EA10B7">
        <w:trPr>
          <w:trHeight w:val="300"/>
        </w:trPr>
        <w:tc>
          <w:tcPr>
            <w:tcW w:w="949" w:type="dxa"/>
          </w:tcPr>
          <w:p w14:paraId="2A061FC8"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62" w:type="dxa"/>
            <w:shd w:val="clear" w:color="auto" w:fill="auto"/>
            <w:noWrap/>
            <w:vAlign w:val="bottom"/>
            <w:hideMark/>
          </w:tcPr>
          <w:p w14:paraId="47FE0C94"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2</w:t>
            </w:r>
          </w:p>
        </w:tc>
        <w:tc>
          <w:tcPr>
            <w:tcW w:w="1262" w:type="dxa"/>
            <w:shd w:val="clear" w:color="auto" w:fill="auto"/>
            <w:noWrap/>
            <w:vAlign w:val="bottom"/>
            <w:hideMark/>
          </w:tcPr>
          <w:p w14:paraId="78356A32" w14:textId="77777777" w:rsidR="00963900" w:rsidRPr="000A6639" w:rsidRDefault="00963900" w:rsidP="00C44022">
            <w:pPr>
              <w:spacing w:line="360" w:lineRule="auto"/>
              <w:rPr>
                <w:rFonts w:ascii="Times New Roman" w:eastAsia="Times New Roman" w:hAnsi="Times New Roman" w:cs="Times New Roman"/>
                <w:color w:val="000000"/>
              </w:rPr>
            </w:pPr>
            <w:r w:rsidRPr="000A6639">
              <w:rPr>
                <w:rFonts w:ascii="Times New Roman" w:eastAsia="Times New Roman" w:hAnsi="Times New Roman" w:cs="Times New Roman"/>
                <w:color w:val="000000"/>
              </w:rPr>
              <w:t>2.1</w:t>
            </w:r>
          </w:p>
        </w:tc>
        <w:tc>
          <w:tcPr>
            <w:tcW w:w="1262" w:type="dxa"/>
            <w:shd w:val="clear" w:color="auto" w:fill="auto"/>
            <w:noWrap/>
            <w:vAlign w:val="bottom"/>
            <w:hideMark/>
          </w:tcPr>
          <w:p w14:paraId="3437F79A"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w:t>
            </w:r>
          </w:p>
        </w:tc>
        <w:tc>
          <w:tcPr>
            <w:tcW w:w="1308" w:type="dxa"/>
            <w:shd w:val="clear" w:color="auto" w:fill="auto"/>
            <w:noWrap/>
            <w:vAlign w:val="bottom"/>
            <w:hideMark/>
          </w:tcPr>
          <w:p w14:paraId="62229719"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40</w:t>
            </w:r>
          </w:p>
        </w:tc>
        <w:tc>
          <w:tcPr>
            <w:tcW w:w="1458" w:type="dxa"/>
            <w:shd w:val="clear" w:color="auto" w:fill="auto"/>
            <w:noWrap/>
            <w:vAlign w:val="bottom"/>
            <w:hideMark/>
          </w:tcPr>
          <w:p w14:paraId="640B9736" w14:textId="77777777" w:rsidR="00963900" w:rsidRPr="000A6639" w:rsidRDefault="00963900" w:rsidP="00C44022">
            <w:pPr>
              <w:spacing w:line="360" w:lineRule="auto"/>
              <w:rPr>
                <w:rFonts w:ascii="Times New Roman" w:eastAsia="Times New Roman" w:hAnsi="Times New Roman" w:cs="Times New Roman"/>
                <w:color w:val="000000"/>
              </w:rPr>
            </w:pPr>
          </w:p>
        </w:tc>
        <w:tc>
          <w:tcPr>
            <w:tcW w:w="1262" w:type="dxa"/>
            <w:shd w:val="clear" w:color="auto" w:fill="auto"/>
            <w:noWrap/>
            <w:vAlign w:val="bottom"/>
            <w:hideMark/>
          </w:tcPr>
          <w:p w14:paraId="2BB4D97F" w14:textId="77777777" w:rsidR="00963900" w:rsidRPr="000A6639" w:rsidRDefault="00963900" w:rsidP="00C44022">
            <w:pPr>
              <w:spacing w:line="360" w:lineRule="auto"/>
              <w:rPr>
                <w:rFonts w:ascii="Times New Roman" w:eastAsia="Times New Roman" w:hAnsi="Times New Roman" w:cs="Times New Roman"/>
                <w:color w:val="000000"/>
              </w:rPr>
            </w:pPr>
          </w:p>
        </w:tc>
      </w:tr>
      <w:tr w:rsidR="00963900" w:rsidRPr="000A6639" w14:paraId="5A40E649" w14:textId="77777777" w:rsidTr="00EA10B7">
        <w:trPr>
          <w:trHeight w:val="300"/>
        </w:trPr>
        <w:tc>
          <w:tcPr>
            <w:tcW w:w="949" w:type="dxa"/>
          </w:tcPr>
          <w:p w14:paraId="69E26EB6"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62" w:type="dxa"/>
            <w:shd w:val="clear" w:color="auto" w:fill="auto"/>
            <w:noWrap/>
            <w:vAlign w:val="bottom"/>
            <w:hideMark/>
          </w:tcPr>
          <w:p w14:paraId="2EBE252B"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2</w:t>
            </w:r>
          </w:p>
        </w:tc>
        <w:tc>
          <w:tcPr>
            <w:tcW w:w="1262" w:type="dxa"/>
            <w:shd w:val="clear" w:color="auto" w:fill="auto"/>
            <w:noWrap/>
            <w:vAlign w:val="bottom"/>
            <w:hideMark/>
          </w:tcPr>
          <w:p w14:paraId="4FA4AF6C" w14:textId="77777777" w:rsidR="00963900" w:rsidRPr="000A6639" w:rsidRDefault="00963900" w:rsidP="00C44022">
            <w:pPr>
              <w:spacing w:line="360" w:lineRule="auto"/>
              <w:rPr>
                <w:rFonts w:ascii="Times New Roman" w:eastAsia="Times New Roman" w:hAnsi="Times New Roman" w:cs="Times New Roman"/>
                <w:color w:val="000000"/>
              </w:rPr>
            </w:pPr>
            <w:r w:rsidRPr="000A6639">
              <w:rPr>
                <w:rFonts w:ascii="Times New Roman" w:eastAsia="Times New Roman" w:hAnsi="Times New Roman" w:cs="Times New Roman"/>
                <w:color w:val="000000"/>
              </w:rPr>
              <w:t>2.2</w:t>
            </w:r>
          </w:p>
        </w:tc>
        <w:tc>
          <w:tcPr>
            <w:tcW w:w="1262" w:type="dxa"/>
            <w:shd w:val="clear" w:color="auto" w:fill="auto"/>
            <w:noWrap/>
            <w:vAlign w:val="bottom"/>
            <w:hideMark/>
          </w:tcPr>
          <w:p w14:paraId="7BEAA30A"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w:t>
            </w:r>
          </w:p>
        </w:tc>
        <w:tc>
          <w:tcPr>
            <w:tcW w:w="1308" w:type="dxa"/>
            <w:shd w:val="clear" w:color="auto" w:fill="auto"/>
            <w:noWrap/>
            <w:vAlign w:val="bottom"/>
            <w:hideMark/>
          </w:tcPr>
          <w:p w14:paraId="737DAA8B"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45</w:t>
            </w:r>
          </w:p>
        </w:tc>
        <w:tc>
          <w:tcPr>
            <w:tcW w:w="1458" w:type="dxa"/>
            <w:shd w:val="clear" w:color="auto" w:fill="auto"/>
            <w:noWrap/>
            <w:vAlign w:val="bottom"/>
            <w:hideMark/>
          </w:tcPr>
          <w:p w14:paraId="370496B3" w14:textId="77777777" w:rsidR="00963900" w:rsidRPr="000A6639" w:rsidRDefault="00963900" w:rsidP="00C44022">
            <w:pPr>
              <w:spacing w:line="360" w:lineRule="auto"/>
              <w:rPr>
                <w:rFonts w:ascii="Times New Roman" w:eastAsia="Times New Roman" w:hAnsi="Times New Roman" w:cs="Times New Roman"/>
                <w:color w:val="000000"/>
              </w:rPr>
            </w:pPr>
          </w:p>
        </w:tc>
        <w:tc>
          <w:tcPr>
            <w:tcW w:w="1262" w:type="dxa"/>
            <w:shd w:val="clear" w:color="auto" w:fill="auto"/>
            <w:noWrap/>
            <w:vAlign w:val="bottom"/>
            <w:hideMark/>
          </w:tcPr>
          <w:p w14:paraId="461622C6" w14:textId="77777777" w:rsidR="00963900" w:rsidRPr="000A6639" w:rsidRDefault="00963900" w:rsidP="00C44022">
            <w:pPr>
              <w:spacing w:line="360" w:lineRule="auto"/>
              <w:rPr>
                <w:rFonts w:ascii="Times New Roman" w:eastAsia="Times New Roman" w:hAnsi="Times New Roman" w:cs="Times New Roman"/>
                <w:color w:val="000000"/>
              </w:rPr>
            </w:pPr>
          </w:p>
        </w:tc>
      </w:tr>
      <w:tr w:rsidR="00963900" w:rsidRPr="000A6639" w14:paraId="49FB399F" w14:textId="77777777" w:rsidTr="00EA10B7">
        <w:trPr>
          <w:trHeight w:val="300"/>
        </w:trPr>
        <w:tc>
          <w:tcPr>
            <w:tcW w:w="949" w:type="dxa"/>
          </w:tcPr>
          <w:p w14:paraId="06CF6EFE" w14:textId="77777777" w:rsidR="00963900" w:rsidRPr="000A6639" w:rsidRDefault="00963900" w:rsidP="00C44022">
            <w:pPr>
              <w:spacing w:line="360" w:lineRule="auto"/>
              <w:jc w:val="right"/>
              <w:rPr>
                <w:rFonts w:ascii="Times New Roman" w:eastAsia="Times New Roman" w:hAnsi="Times New Roman" w:cs="Times New Roman"/>
                <w:color w:val="000000"/>
              </w:rPr>
            </w:pPr>
          </w:p>
        </w:tc>
        <w:tc>
          <w:tcPr>
            <w:tcW w:w="1262" w:type="dxa"/>
            <w:shd w:val="clear" w:color="auto" w:fill="auto"/>
            <w:noWrap/>
            <w:vAlign w:val="bottom"/>
            <w:hideMark/>
          </w:tcPr>
          <w:p w14:paraId="5EE1AC09"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2</w:t>
            </w:r>
          </w:p>
        </w:tc>
        <w:tc>
          <w:tcPr>
            <w:tcW w:w="1262" w:type="dxa"/>
            <w:shd w:val="clear" w:color="auto" w:fill="auto"/>
            <w:noWrap/>
            <w:vAlign w:val="bottom"/>
            <w:hideMark/>
          </w:tcPr>
          <w:p w14:paraId="1291C417" w14:textId="77777777" w:rsidR="00963900" w:rsidRPr="000A6639" w:rsidRDefault="00963900" w:rsidP="00C44022">
            <w:pPr>
              <w:spacing w:line="360" w:lineRule="auto"/>
              <w:rPr>
                <w:rFonts w:ascii="Times New Roman" w:eastAsia="Times New Roman" w:hAnsi="Times New Roman" w:cs="Times New Roman"/>
                <w:color w:val="000000"/>
              </w:rPr>
            </w:pPr>
            <w:r w:rsidRPr="000A6639">
              <w:rPr>
                <w:rFonts w:ascii="Times New Roman" w:eastAsia="Times New Roman" w:hAnsi="Times New Roman" w:cs="Times New Roman"/>
                <w:color w:val="000000"/>
              </w:rPr>
              <w:t>2.3</w:t>
            </w:r>
          </w:p>
        </w:tc>
        <w:tc>
          <w:tcPr>
            <w:tcW w:w="1262" w:type="dxa"/>
            <w:shd w:val="clear" w:color="auto" w:fill="auto"/>
            <w:noWrap/>
            <w:vAlign w:val="bottom"/>
            <w:hideMark/>
          </w:tcPr>
          <w:p w14:paraId="7D1C72A1"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1</w:t>
            </w:r>
          </w:p>
        </w:tc>
        <w:tc>
          <w:tcPr>
            <w:tcW w:w="1308" w:type="dxa"/>
            <w:shd w:val="clear" w:color="auto" w:fill="auto"/>
            <w:noWrap/>
            <w:vAlign w:val="bottom"/>
            <w:hideMark/>
          </w:tcPr>
          <w:p w14:paraId="4766873E" w14:textId="77777777" w:rsidR="00963900" w:rsidRPr="000A6639" w:rsidRDefault="00963900" w:rsidP="00C44022">
            <w:pPr>
              <w:spacing w:line="360" w:lineRule="auto"/>
              <w:jc w:val="right"/>
              <w:rPr>
                <w:rFonts w:ascii="Times New Roman" w:eastAsia="Times New Roman" w:hAnsi="Times New Roman" w:cs="Times New Roman"/>
                <w:color w:val="000000"/>
              </w:rPr>
            </w:pPr>
            <w:r w:rsidRPr="000A6639">
              <w:rPr>
                <w:rFonts w:ascii="Times New Roman" w:eastAsia="Times New Roman" w:hAnsi="Times New Roman" w:cs="Times New Roman"/>
                <w:color w:val="000000"/>
              </w:rPr>
              <w:t>37</w:t>
            </w:r>
          </w:p>
        </w:tc>
        <w:tc>
          <w:tcPr>
            <w:tcW w:w="1458" w:type="dxa"/>
            <w:shd w:val="clear" w:color="auto" w:fill="auto"/>
            <w:noWrap/>
            <w:vAlign w:val="bottom"/>
            <w:hideMark/>
          </w:tcPr>
          <w:p w14:paraId="435F3FFF" w14:textId="77777777" w:rsidR="00963900" w:rsidRPr="000A6639" w:rsidRDefault="00963900" w:rsidP="00C44022">
            <w:pPr>
              <w:spacing w:line="360" w:lineRule="auto"/>
              <w:rPr>
                <w:rFonts w:ascii="Times New Roman" w:eastAsia="Times New Roman" w:hAnsi="Times New Roman" w:cs="Times New Roman"/>
                <w:color w:val="000000"/>
              </w:rPr>
            </w:pPr>
          </w:p>
        </w:tc>
        <w:tc>
          <w:tcPr>
            <w:tcW w:w="1262" w:type="dxa"/>
            <w:shd w:val="clear" w:color="auto" w:fill="auto"/>
            <w:noWrap/>
            <w:vAlign w:val="bottom"/>
            <w:hideMark/>
          </w:tcPr>
          <w:p w14:paraId="3826F7BF" w14:textId="77777777" w:rsidR="00963900" w:rsidRPr="000A6639" w:rsidRDefault="00963900" w:rsidP="00C44022">
            <w:pPr>
              <w:spacing w:line="360" w:lineRule="auto"/>
              <w:rPr>
                <w:rFonts w:ascii="Times New Roman" w:eastAsia="Times New Roman" w:hAnsi="Times New Roman" w:cs="Times New Roman"/>
                <w:color w:val="000000"/>
              </w:rPr>
            </w:pPr>
          </w:p>
        </w:tc>
      </w:tr>
    </w:tbl>
    <w:p w14:paraId="01F892BF" w14:textId="77777777" w:rsidR="00963900" w:rsidRDefault="00963900" w:rsidP="00C44022">
      <w:pPr>
        <w:spacing w:line="360" w:lineRule="auto"/>
        <w:rPr>
          <w:rFonts w:ascii="Times New Roman" w:hAnsi="Times New Roman" w:cs="Times New Roman"/>
        </w:rPr>
      </w:pPr>
    </w:p>
    <w:p w14:paraId="5A166B31" w14:textId="77777777" w:rsidR="00337AAB" w:rsidRDefault="00337AAB" w:rsidP="00C44022">
      <w:pPr>
        <w:pStyle w:val="ListParagraph"/>
        <w:spacing w:line="360" w:lineRule="auto"/>
        <w:ind w:left="0"/>
        <w:rPr>
          <w:rFonts w:ascii="Times New Roman" w:hAnsi="Times New Roman"/>
          <w:b/>
        </w:rPr>
      </w:pPr>
    </w:p>
    <w:p w14:paraId="7CFD123F" w14:textId="42F23127" w:rsidR="007745B3" w:rsidRDefault="00963900" w:rsidP="00C44022">
      <w:pPr>
        <w:pStyle w:val="ListParagraph"/>
        <w:spacing w:line="360" w:lineRule="auto"/>
        <w:ind w:left="0"/>
        <w:rPr>
          <w:rFonts w:ascii="Times New Roman" w:hAnsi="Times New Roman"/>
        </w:rPr>
      </w:pPr>
      <w:r w:rsidRPr="00337AAB">
        <w:rPr>
          <w:rFonts w:ascii="Times New Roman" w:hAnsi="Times New Roman"/>
          <w:b/>
        </w:rPr>
        <w:lastRenderedPageBreak/>
        <w:t>Table S3.</w:t>
      </w:r>
      <w:r>
        <w:rPr>
          <w:rFonts w:ascii="Times New Roman" w:hAnsi="Times New Roman"/>
        </w:rPr>
        <w:t xml:space="preserve"> </w:t>
      </w:r>
      <w:r w:rsidR="007745B3">
        <w:rPr>
          <w:rFonts w:ascii="Times New Roman" w:hAnsi="Times New Roman"/>
        </w:rPr>
        <w:t>NCA Results for the ser</w:t>
      </w:r>
      <w:r w:rsidR="00F472B8">
        <w:rPr>
          <w:rFonts w:ascii="Times New Roman" w:hAnsi="Times New Roman"/>
        </w:rPr>
        <w:t>ial sampling scheme from WinNonl</w:t>
      </w:r>
      <w:r w:rsidR="007745B3">
        <w:rPr>
          <w:rFonts w:ascii="Times New Roman" w:hAnsi="Times New Roman"/>
        </w:rPr>
        <w:t>in</w:t>
      </w:r>
      <w:r w:rsidR="00E07231" w:rsidRPr="00E07231">
        <w:rPr>
          <w:rFonts w:ascii="Times New Roman" w:eastAsia="Times New Roman" w:hAnsi="Times New Roman" w:cs="Times New Roman"/>
          <w:color w:val="000000"/>
          <w:shd w:val="clear" w:color="auto" w:fill="FFFFFF"/>
          <w:vertAlign w:val="superscript"/>
        </w:rPr>
        <w:t>®</w:t>
      </w:r>
      <w:r w:rsidR="007745B3">
        <w:rPr>
          <w:rFonts w:ascii="Times New Roman" w:hAnsi="Times New Roman"/>
        </w:rPr>
        <w:t xml:space="preserve"> (two</w:t>
      </w:r>
      <w:r w:rsidR="007745B3" w:rsidRPr="000A6639">
        <w:rPr>
          <w:rFonts w:ascii="Times New Roman" w:hAnsi="Times New Roman"/>
        </w:rPr>
        <w:t xml:space="preserve"> groups </w:t>
      </w:r>
      <w:r w:rsidR="007745B3">
        <w:rPr>
          <w:rFonts w:ascii="Times New Roman" w:hAnsi="Times New Roman" w:cs="Times New Roman"/>
        </w:rPr>
        <w:t>×</w:t>
      </w:r>
      <w:r w:rsidR="007745B3" w:rsidRPr="000A6639">
        <w:rPr>
          <w:rFonts w:ascii="Times New Roman" w:hAnsi="Times New Roman"/>
        </w:rPr>
        <w:t xml:space="preserve"> </w:t>
      </w:r>
      <w:r w:rsidR="007745B3">
        <w:rPr>
          <w:rFonts w:ascii="Times New Roman" w:hAnsi="Times New Roman"/>
        </w:rPr>
        <w:t>three</w:t>
      </w:r>
      <w:r w:rsidR="007745B3" w:rsidRPr="000A6639">
        <w:rPr>
          <w:rFonts w:ascii="Times New Roman" w:hAnsi="Times New Roman"/>
        </w:rPr>
        <w:t xml:space="preserve"> animals = </w:t>
      </w:r>
      <w:r w:rsidR="007745B3">
        <w:rPr>
          <w:rFonts w:ascii="Times New Roman" w:hAnsi="Times New Roman"/>
        </w:rPr>
        <w:t>six sets of NCA parameters</w:t>
      </w:r>
      <w:r w:rsidR="007745B3" w:rsidRPr="000A6639">
        <w:rPr>
          <w:rFonts w:ascii="Times New Roman" w:hAnsi="Times New Roman"/>
        </w:rPr>
        <w:t>)</w:t>
      </w:r>
    </w:p>
    <w:tbl>
      <w:tblPr>
        <w:tblStyle w:val="TableGrid"/>
        <w:tblW w:w="9576" w:type="dxa"/>
        <w:tblLayout w:type="fixed"/>
        <w:tblLook w:val="04A0" w:firstRow="1" w:lastRow="0" w:firstColumn="1" w:lastColumn="0" w:noHBand="0" w:noVBand="1"/>
      </w:tblPr>
      <w:tblGrid>
        <w:gridCol w:w="2448"/>
        <w:gridCol w:w="1104"/>
        <w:gridCol w:w="1140"/>
        <w:gridCol w:w="1140"/>
        <w:gridCol w:w="1248"/>
        <w:gridCol w:w="1248"/>
        <w:gridCol w:w="1248"/>
      </w:tblGrid>
      <w:tr w:rsidR="00BD542C" w:rsidRPr="00EA10B7" w14:paraId="44EBC94E" w14:textId="77777777" w:rsidTr="00BD542C">
        <w:tc>
          <w:tcPr>
            <w:tcW w:w="2448" w:type="dxa"/>
            <w:tcBorders>
              <w:top w:val="nil"/>
              <w:left w:val="nil"/>
            </w:tcBorders>
            <w:vAlign w:val="bottom"/>
          </w:tcPr>
          <w:p w14:paraId="6AF167A2" w14:textId="77777777" w:rsidR="00BD542C" w:rsidRPr="00EA10B7" w:rsidRDefault="00BD542C" w:rsidP="00C44022">
            <w:pPr>
              <w:spacing w:line="360" w:lineRule="auto"/>
              <w:rPr>
                <w:rFonts w:ascii="Times New Roman" w:eastAsia="Times New Roman" w:hAnsi="Times New Roman" w:cs="Times New Roman"/>
                <w:b/>
                <w:color w:val="000000"/>
              </w:rPr>
            </w:pPr>
          </w:p>
        </w:tc>
        <w:tc>
          <w:tcPr>
            <w:tcW w:w="7128" w:type="dxa"/>
            <w:gridSpan w:val="6"/>
            <w:vAlign w:val="bottom"/>
          </w:tcPr>
          <w:p w14:paraId="2E566EF7" w14:textId="60546B26" w:rsidR="00BD542C" w:rsidRPr="001D5787" w:rsidRDefault="00BD542C" w:rsidP="00C44022">
            <w:pPr>
              <w:spacing w:line="360" w:lineRule="auto"/>
              <w:jc w:val="center"/>
              <w:rPr>
                <w:rFonts w:ascii="Times New Roman" w:eastAsia="Times New Roman" w:hAnsi="Times New Roman" w:cs="Times New Roman"/>
                <w:b/>
                <w:color w:val="000000"/>
              </w:rPr>
            </w:pPr>
            <w:r w:rsidRPr="001D5787">
              <w:rPr>
                <w:rFonts w:ascii="Times New Roman" w:eastAsia="Times New Roman" w:hAnsi="Times New Roman" w:cs="Times New Roman"/>
                <w:b/>
                <w:color w:val="000000"/>
              </w:rPr>
              <w:t>WinNonlin</w:t>
            </w:r>
            <w:r w:rsidRPr="001D5787">
              <w:rPr>
                <w:rFonts w:ascii="Times New Roman" w:eastAsia="Times New Roman" w:hAnsi="Times New Roman" w:cs="Times New Roman"/>
                <w:b/>
                <w:color w:val="000000"/>
                <w:shd w:val="clear" w:color="auto" w:fill="FFFFFF"/>
                <w:vertAlign w:val="superscript"/>
              </w:rPr>
              <w:t>®</w:t>
            </w:r>
          </w:p>
        </w:tc>
      </w:tr>
      <w:tr w:rsidR="00BD542C" w:rsidRPr="00EA10B7" w14:paraId="72E908F0" w14:textId="77777777" w:rsidTr="00BD542C">
        <w:tc>
          <w:tcPr>
            <w:tcW w:w="2448" w:type="dxa"/>
            <w:vAlign w:val="bottom"/>
          </w:tcPr>
          <w:p w14:paraId="09BE5494" w14:textId="7B54EF2E" w:rsidR="00BD542C" w:rsidRPr="001D5787" w:rsidRDefault="00BD542C" w:rsidP="00C44022">
            <w:pPr>
              <w:spacing w:line="360" w:lineRule="auto"/>
              <w:rPr>
                <w:rFonts w:ascii="Times New Roman" w:eastAsia="Times New Roman" w:hAnsi="Times New Roman" w:cs="Times New Roman"/>
                <w:i/>
                <w:color w:val="000000"/>
              </w:rPr>
            </w:pPr>
            <w:r w:rsidRPr="001D5787">
              <w:rPr>
                <w:rFonts w:ascii="Times New Roman" w:eastAsia="Times New Roman" w:hAnsi="Times New Roman" w:cs="Times New Roman"/>
                <w:i/>
                <w:color w:val="000000"/>
              </w:rPr>
              <w:t>Group</w:t>
            </w:r>
          </w:p>
        </w:tc>
        <w:tc>
          <w:tcPr>
            <w:tcW w:w="1104" w:type="dxa"/>
            <w:vAlign w:val="bottom"/>
          </w:tcPr>
          <w:p w14:paraId="3E6FC97C" w14:textId="77777777"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1</w:t>
            </w:r>
          </w:p>
        </w:tc>
        <w:tc>
          <w:tcPr>
            <w:tcW w:w="1140" w:type="dxa"/>
            <w:vAlign w:val="bottom"/>
          </w:tcPr>
          <w:p w14:paraId="619181AC" w14:textId="77777777"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1</w:t>
            </w:r>
          </w:p>
        </w:tc>
        <w:tc>
          <w:tcPr>
            <w:tcW w:w="1140" w:type="dxa"/>
            <w:vAlign w:val="bottom"/>
          </w:tcPr>
          <w:p w14:paraId="26288558" w14:textId="77777777"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1</w:t>
            </w:r>
          </w:p>
        </w:tc>
        <w:tc>
          <w:tcPr>
            <w:tcW w:w="1248" w:type="dxa"/>
            <w:vAlign w:val="bottom"/>
          </w:tcPr>
          <w:p w14:paraId="7B903CFC" w14:textId="77777777"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2</w:t>
            </w:r>
          </w:p>
        </w:tc>
        <w:tc>
          <w:tcPr>
            <w:tcW w:w="1248" w:type="dxa"/>
            <w:vAlign w:val="bottom"/>
          </w:tcPr>
          <w:p w14:paraId="67807C57" w14:textId="77777777"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2</w:t>
            </w:r>
          </w:p>
        </w:tc>
        <w:tc>
          <w:tcPr>
            <w:tcW w:w="1248" w:type="dxa"/>
            <w:vAlign w:val="bottom"/>
          </w:tcPr>
          <w:p w14:paraId="472F0BEB" w14:textId="77777777"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2</w:t>
            </w:r>
          </w:p>
        </w:tc>
      </w:tr>
      <w:tr w:rsidR="00BD542C" w:rsidRPr="00EA10B7" w14:paraId="13FA4E6E" w14:textId="77777777" w:rsidTr="00BD542C">
        <w:tc>
          <w:tcPr>
            <w:tcW w:w="2448" w:type="dxa"/>
            <w:vAlign w:val="bottom"/>
          </w:tcPr>
          <w:p w14:paraId="7A59B02B" w14:textId="0468AC27" w:rsidR="00BD542C" w:rsidRPr="001D5787" w:rsidRDefault="00BD542C" w:rsidP="00C44022">
            <w:pPr>
              <w:spacing w:line="360" w:lineRule="auto"/>
              <w:rPr>
                <w:rFonts w:ascii="Times New Roman" w:eastAsia="Times New Roman" w:hAnsi="Times New Roman" w:cs="Times New Roman"/>
                <w:i/>
                <w:color w:val="000000"/>
              </w:rPr>
            </w:pPr>
            <w:r w:rsidRPr="001D5787">
              <w:rPr>
                <w:rFonts w:ascii="Times New Roman" w:eastAsia="Times New Roman" w:hAnsi="Times New Roman" w:cs="Times New Roman"/>
                <w:i/>
                <w:color w:val="000000"/>
              </w:rPr>
              <w:t>Dose Schedule</w:t>
            </w:r>
          </w:p>
        </w:tc>
        <w:tc>
          <w:tcPr>
            <w:tcW w:w="1104" w:type="dxa"/>
            <w:vAlign w:val="bottom"/>
          </w:tcPr>
          <w:p w14:paraId="7D6605F3" w14:textId="77777777"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Single</w:t>
            </w:r>
          </w:p>
        </w:tc>
        <w:tc>
          <w:tcPr>
            <w:tcW w:w="1140" w:type="dxa"/>
            <w:vAlign w:val="bottom"/>
          </w:tcPr>
          <w:p w14:paraId="4DFF38EE" w14:textId="77777777"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Single</w:t>
            </w:r>
          </w:p>
        </w:tc>
        <w:tc>
          <w:tcPr>
            <w:tcW w:w="1140" w:type="dxa"/>
            <w:vAlign w:val="bottom"/>
          </w:tcPr>
          <w:p w14:paraId="5337F3D4" w14:textId="77777777"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Single</w:t>
            </w:r>
          </w:p>
        </w:tc>
        <w:tc>
          <w:tcPr>
            <w:tcW w:w="1248" w:type="dxa"/>
            <w:vAlign w:val="bottom"/>
          </w:tcPr>
          <w:p w14:paraId="2491DF0A" w14:textId="77777777"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Single</w:t>
            </w:r>
          </w:p>
        </w:tc>
        <w:tc>
          <w:tcPr>
            <w:tcW w:w="1248" w:type="dxa"/>
            <w:vAlign w:val="bottom"/>
          </w:tcPr>
          <w:p w14:paraId="0B264001" w14:textId="77777777"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Single</w:t>
            </w:r>
          </w:p>
        </w:tc>
        <w:tc>
          <w:tcPr>
            <w:tcW w:w="1248" w:type="dxa"/>
            <w:vAlign w:val="bottom"/>
          </w:tcPr>
          <w:p w14:paraId="557210C6" w14:textId="77777777"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Single</w:t>
            </w:r>
          </w:p>
        </w:tc>
      </w:tr>
      <w:tr w:rsidR="00BD542C" w:rsidRPr="00EA10B7" w14:paraId="2053F413" w14:textId="77777777" w:rsidTr="00BD542C">
        <w:tc>
          <w:tcPr>
            <w:tcW w:w="2448" w:type="dxa"/>
            <w:vAlign w:val="bottom"/>
          </w:tcPr>
          <w:p w14:paraId="6841714C" w14:textId="3EA11222" w:rsidR="00BD542C" w:rsidRPr="001D5787" w:rsidRDefault="00BD542C" w:rsidP="00C44022">
            <w:pPr>
              <w:spacing w:line="360" w:lineRule="auto"/>
              <w:rPr>
                <w:rFonts w:ascii="Times New Roman" w:eastAsia="Times New Roman" w:hAnsi="Times New Roman" w:cs="Times New Roman"/>
                <w:i/>
                <w:color w:val="000000"/>
              </w:rPr>
            </w:pPr>
            <w:r w:rsidRPr="001D5787">
              <w:rPr>
                <w:rFonts w:ascii="Times New Roman" w:eastAsia="Times New Roman" w:hAnsi="Times New Roman" w:cs="Times New Roman"/>
                <w:i/>
                <w:color w:val="000000"/>
              </w:rPr>
              <w:t>Administration Route</w:t>
            </w:r>
          </w:p>
        </w:tc>
        <w:tc>
          <w:tcPr>
            <w:tcW w:w="1104" w:type="dxa"/>
            <w:vAlign w:val="bottom"/>
          </w:tcPr>
          <w:p w14:paraId="76BACC43" w14:textId="77777777"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IV Bolus</w:t>
            </w:r>
          </w:p>
        </w:tc>
        <w:tc>
          <w:tcPr>
            <w:tcW w:w="1140" w:type="dxa"/>
            <w:vAlign w:val="bottom"/>
          </w:tcPr>
          <w:p w14:paraId="773B1C93" w14:textId="77777777"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IV Bolus</w:t>
            </w:r>
          </w:p>
        </w:tc>
        <w:tc>
          <w:tcPr>
            <w:tcW w:w="1140" w:type="dxa"/>
            <w:vAlign w:val="bottom"/>
          </w:tcPr>
          <w:p w14:paraId="31C42585" w14:textId="77777777"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IV Bolus</w:t>
            </w:r>
          </w:p>
        </w:tc>
        <w:tc>
          <w:tcPr>
            <w:tcW w:w="1248" w:type="dxa"/>
            <w:vAlign w:val="bottom"/>
          </w:tcPr>
          <w:p w14:paraId="4CE02B5E" w14:textId="77777777"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IV Bolus</w:t>
            </w:r>
          </w:p>
        </w:tc>
        <w:tc>
          <w:tcPr>
            <w:tcW w:w="1248" w:type="dxa"/>
            <w:vAlign w:val="bottom"/>
          </w:tcPr>
          <w:p w14:paraId="4EEC9D00" w14:textId="77777777"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IV Bolus</w:t>
            </w:r>
          </w:p>
        </w:tc>
        <w:tc>
          <w:tcPr>
            <w:tcW w:w="1248" w:type="dxa"/>
            <w:vAlign w:val="bottom"/>
          </w:tcPr>
          <w:p w14:paraId="664FD965" w14:textId="77777777"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IV Bolus</w:t>
            </w:r>
          </w:p>
        </w:tc>
      </w:tr>
      <w:tr w:rsidR="00BD542C" w:rsidRPr="00EA10B7" w14:paraId="2B1E1BC2" w14:textId="77777777" w:rsidTr="00BD542C">
        <w:tc>
          <w:tcPr>
            <w:tcW w:w="2448" w:type="dxa"/>
            <w:vAlign w:val="bottom"/>
          </w:tcPr>
          <w:p w14:paraId="07670857" w14:textId="44418482" w:rsidR="00BD542C" w:rsidRPr="001D5787" w:rsidRDefault="00BD542C" w:rsidP="00C44022">
            <w:pPr>
              <w:spacing w:line="360" w:lineRule="auto"/>
              <w:rPr>
                <w:rFonts w:ascii="Times New Roman" w:eastAsia="Times New Roman" w:hAnsi="Times New Roman" w:cs="Times New Roman"/>
                <w:i/>
                <w:color w:val="000000"/>
              </w:rPr>
            </w:pPr>
            <w:r w:rsidRPr="001D5787">
              <w:rPr>
                <w:rFonts w:ascii="Times New Roman" w:eastAsia="Times New Roman" w:hAnsi="Times New Roman" w:cs="Times New Roman"/>
                <w:i/>
                <w:color w:val="000000"/>
              </w:rPr>
              <w:t>Animal_ID</w:t>
            </w:r>
          </w:p>
        </w:tc>
        <w:tc>
          <w:tcPr>
            <w:tcW w:w="1104" w:type="dxa"/>
            <w:vAlign w:val="bottom"/>
          </w:tcPr>
          <w:p w14:paraId="2A9A2841" w14:textId="77777777"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A</w:t>
            </w:r>
          </w:p>
        </w:tc>
        <w:tc>
          <w:tcPr>
            <w:tcW w:w="1140" w:type="dxa"/>
            <w:vAlign w:val="bottom"/>
          </w:tcPr>
          <w:p w14:paraId="770700BB" w14:textId="77777777"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B</w:t>
            </w:r>
          </w:p>
        </w:tc>
        <w:tc>
          <w:tcPr>
            <w:tcW w:w="1140" w:type="dxa"/>
            <w:vAlign w:val="bottom"/>
          </w:tcPr>
          <w:p w14:paraId="62B3EBD6" w14:textId="77777777"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C</w:t>
            </w:r>
          </w:p>
        </w:tc>
        <w:tc>
          <w:tcPr>
            <w:tcW w:w="1248" w:type="dxa"/>
            <w:vAlign w:val="bottom"/>
          </w:tcPr>
          <w:p w14:paraId="2B6B4BC8" w14:textId="77777777"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D</w:t>
            </w:r>
          </w:p>
        </w:tc>
        <w:tc>
          <w:tcPr>
            <w:tcW w:w="1248" w:type="dxa"/>
            <w:vAlign w:val="bottom"/>
          </w:tcPr>
          <w:p w14:paraId="4E4705BB" w14:textId="77777777"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E</w:t>
            </w:r>
          </w:p>
        </w:tc>
        <w:tc>
          <w:tcPr>
            <w:tcW w:w="1248" w:type="dxa"/>
            <w:vAlign w:val="bottom"/>
          </w:tcPr>
          <w:p w14:paraId="15B3BB1E" w14:textId="77777777"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F</w:t>
            </w:r>
          </w:p>
        </w:tc>
      </w:tr>
      <w:tr w:rsidR="00BD542C" w:rsidRPr="00EA10B7" w14:paraId="0F4F6EF7" w14:textId="77777777" w:rsidTr="00BD542C">
        <w:tc>
          <w:tcPr>
            <w:tcW w:w="2448" w:type="dxa"/>
            <w:vAlign w:val="bottom"/>
          </w:tcPr>
          <w:p w14:paraId="1EBAC300" w14:textId="2085471F" w:rsidR="00BD542C" w:rsidRPr="001D5787" w:rsidRDefault="00BD542C" w:rsidP="00C44022">
            <w:pPr>
              <w:spacing w:line="360" w:lineRule="auto"/>
              <w:rPr>
                <w:rFonts w:ascii="Times New Roman" w:eastAsia="Times New Roman" w:hAnsi="Times New Roman" w:cs="Times New Roman"/>
                <w:i/>
                <w:color w:val="000000"/>
              </w:rPr>
            </w:pPr>
            <w:r w:rsidRPr="001D5787">
              <w:rPr>
                <w:rFonts w:ascii="Times New Roman" w:eastAsia="Times New Roman" w:hAnsi="Times New Roman" w:cs="Times New Roman"/>
                <w:i/>
                <w:color w:val="000000"/>
              </w:rPr>
              <w:t>Lambda_Z (1/day)</w:t>
            </w:r>
          </w:p>
        </w:tc>
        <w:tc>
          <w:tcPr>
            <w:tcW w:w="1104" w:type="dxa"/>
            <w:vAlign w:val="bottom"/>
          </w:tcPr>
          <w:p w14:paraId="671F9B72" w14:textId="454B0943"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0.08</w:t>
            </w:r>
            <w:r>
              <w:rPr>
                <w:rFonts w:ascii="Times New Roman" w:eastAsia="Times New Roman" w:hAnsi="Times New Roman" w:cs="Times New Roman"/>
                <w:color w:val="000000"/>
              </w:rPr>
              <w:t>5</w:t>
            </w:r>
          </w:p>
        </w:tc>
        <w:tc>
          <w:tcPr>
            <w:tcW w:w="1140" w:type="dxa"/>
            <w:vAlign w:val="bottom"/>
          </w:tcPr>
          <w:p w14:paraId="429B6345" w14:textId="7312A725"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0.076</w:t>
            </w:r>
          </w:p>
        </w:tc>
        <w:tc>
          <w:tcPr>
            <w:tcW w:w="1140" w:type="dxa"/>
            <w:vAlign w:val="bottom"/>
          </w:tcPr>
          <w:p w14:paraId="5E3C1566" w14:textId="650D5C62"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0.10</w:t>
            </w:r>
            <w:r>
              <w:rPr>
                <w:rFonts w:ascii="Times New Roman" w:eastAsia="Times New Roman" w:hAnsi="Times New Roman" w:cs="Times New Roman"/>
                <w:color w:val="000000"/>
              </w:rPr>
              <w:t>2</w:t>
            </w:r>
          </w:p>
        </w:tc>
        <w:tc>
          <w:tcPr>
            <w:tcW w:w="1248" w:type="dxa"/>
            <w:vAlign w:val="bottom"/>
          </w:tcPr>
          <w:p w14:paraId="420DC0E6" w14:textId="6478CF3A"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0.08</w:t>
            </w:r>
            <w:r>
              <w:rPr>
                <w:rFonts w:ascii="Times New Roman" w:eastAsia="Times New Roman" w:hAnsi="Times New Roman" w:cs="Times New Roman"/>
                <w:color w:val="000000"/>
              </w:rPr>
              <w:t>7</w:t>
            </w:r>
          </w:p>
        </w:tc>
        <w:tc>
          <w:tcPr>
            <w:tcW w:w="1248" w:type="dxa"/>
            <w:vAlign w:val="bottom"/>
          </w:tcPr>
          <w:p w14:paraId="24ADFF0A" w14:textId="09B2D5F7"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0.077</w:t>
            </w:r>
          </w:p>
        </w:tc>
        <w:tc>
          <w:tcPr>
            <w:tcW w:w="1248" w:type="dxa"/>
            <w:vAlign w:val="bottom"/>
          </w:tcPr>
          <w:p w14:paraId="421DE10C" w14:textId="6D8274B7"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0.10</w:t>
            </w:r>
            <w:r>
              <w:rPr>
                <w:rFonts w:ascii="Times New Roman" w:eastAsia="Times New Roman" w:hAnsi="Times New Roman" w:cs="Times New Roman"/>
                <w:color w:val="000000"/>
              </w:rPr>
              <w:t>1</w:t>
            </w:r>
          </w:p>
        </w:tc>
      </w:tr>
      <w:tr w:rsidR="00BD542C" w:rsidRPr="00EA10B7" w14:paraId="362BA392" w14:textId="77777777" w:rsidTr="00BD542C">
        <w:tc>
          <w:tcPr>
            <w:tcW w:w="2448" w:type="dxa"/>
            <w:vAlign w:val="bottom"/>
          </w:tcPr>
          <w:p w14:paraId="5443B553" w14:textId="34062636" w:rsidR="00BD542C" w:rsidRPr="001D5787" w:rsidRDefault="00BD542C" w:rsidP="00C44022">
            <w:pPr>
              <w:spacing w:line="360" w:lineRule="auto"/>
              <w:rPr>
                <w:rFonts w:ascii="Times New Roman" w:eastAsia="Times New Roman" w:hAnsi="Times New Roman" w:cs="Times New Roman"/>
                <w:i/>
                <w:color w:val="000000"/>
              </w:rPr>
            </w:pPr>
            <w:r w:rsidRPr="001D5787">
              <w:rPr>
                <w:rFonts w:ascii="Times New Roman" w:eastAsia="Times New Roman" w:hAnsi="Times New Roman" w:cs="Times New Roman"/>
                <w:i/>
                <w:color w:val="000000"/>
              </w:rPr>
              <w:t>R2</w:t>
            </w:r>
          </w:p>
        </w:tc>
        <w:tc>
          <w:tcPr>
            <w:tcW w:w="1104" w:type="dxa"/>
            <w:vAlign w:val="bottom"/>
          </w:tcPr>
          <w:p w14:paraId="1AA207C1" w14:textId="40C48A3D"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0.956</w:t>
            </w:r>
          </w:p>
        </w:tc>
        <w:tc>
          <w:tcPr>
            <w:tcW w:w="1140" w:type="dxa"/>
            <w:vAlign w:val="bottom"/>
          </w:tcPr>
          <w:p w14:paraId="55103394" w14:textId="20E7A68D"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0.96</w:t>
            </w:r>
            <w:r>
              <w:rPr>
                <w:rFonts w:ascii="Times New Roman" w:eastAsia="Times New Roman" w:hAnsi="Times New Roman" w:cs="Times New Roman"/>
                <w:color w:val="000000"/>
              </w:rPr>
              <w:t>3</w:t>
            </w:r>
          </w:p>
        </w:tc>
        <w:tc>
          <w:tcPr>
            <w:tcW w:w="1140" w:type="dxa"/>
            <w:vAlign w:val="bottom"/>
          </w:tcPr>
          <w:p w14:paraId="6997A502" w14:textId="35A8CD0A"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0.9</w:t>
            </w:r>
            <w:r>
              <w:rPr>
                <w:rFonts w:ascii="Times New Roman" w:eastAsia="Times New Roman" w:hAnsi="Times New Roman" w:cs="Times New Roman"/>
                <w:color w:val="000000"/>
              </w:rPr>
              <w:t>80</w:t>
            </w:r>
          </w:p>
        </w:tc>
        <w:tc>
          <w:tcPr>
            <w:tcW w:w="1248" w:type="dxa"/>
            <w:vAlign w:val="bottom"/>
          </w:tcPr>
          <w:p w14:paraId="79A21B4F" w14:textId="27CEC895"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0.964</w:t>
            </w:r>
          </w:p>
        </w:tc>
        <w:tc>
          <w:tcPr>
            <w:tcW w:w="1248" w:type="dxa"/>
            <w:vAlign w:val="bottom"/>
          </w:tcPr>
          <w:p w14:paraId="5AFEA0E1" w14:textId="5193894F"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0.94</w:t>
            </w:r>
            <w:r>
              <w:rPr>
                <w:rFonts w:ascii="Times New Roman" w:eastAsia="Times New Roman" w:hAnsi="Times New Roman" w:cs="Times New Roman"/>
                <w:color w:val="000000"/>
              </w:rPr>
              <w:t>5</w:t>
            </w:r>
          </w:p>
        </w:tc>
        <w:tc>
          <w:tcPr>
            <w:tcW w:w="1248" w:type="dxa"/>
            <w:vAlign w:val="bottom"/>
          </w:tcPr>
          <w:p w14:paraId="756EC940" w14:textId="4F8DC5C6"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0.97</w:t>
            </w:r>
            <w:r>
              <w:rPr>
                <w:rFonts w:ascii="Times New Roman" w:eastAsia="Times New Roman" w:hAnsi="Times New Roman" w:cs="Times New Roman"/>
                <w:color w:val="000000"/>
              </w:rPr>
              <w:t>9</w:t>
            </w:r>
          </w:p>
        </w:tc>
      </w:tr>
      <w:tr w:rsidR="00BD542C" w:rsidRPr="00EA10B7" w14:paraId="6653D196" w14:textId="77777777" w:rsidTr="00BD542C">
        <w:tc>
          <w:tcPr>
            <w:tcW w:w="2448" w:type="dxa"/>
            <w:vAlign w:val="bottom"/>
          </w:tcPr>
          <w:p w14:paraId="6444CC7B" w14:textId="6AF4B710" w:rsidR="00BD542C" w:rsidRPr="001D5787" w:rsidRDefault="00BD542C" w:rsidP="00C44022">
            <w:pPr>
              <w:spacing w:line="360" w:lineRule="auto"/>
              <w:rPr>
                <w:rFonts w:ascii="Times New Roman" w:eastAsia="Times New Roman" w:hAnsi="Times New Roman" w:cs="Times New Roman"/>
                <w:i/>
                <w:color w:val="000000"/>
              </w:rPr>
            </w:pPr>
            <w:proofErr w:type="gramStart"/>
            <w:r w:rsidRPr="001D5787">
              <w:rPr>
                <w:rFonts w:ascii="Times New Roman" w:eastAsia="Times New Roman" w:hAnsi="Times New Roman" w:cs="Times New Roman"/>
                <w:i/>
                <w:color w:val="000000"/>
              </w:rPr>
              <w:t>adjusted</w:t>
            </w:r>
            <w:proofErr w:type="gramEnd"/>
            <w:r w:rsidRPr="001D5787">
              <w:rPr>
                <w:rFonts w:ascii="Times New Roman" w:eastAsia="Times New Roman" w:hAnsi="Times New Roman" w:cs="Times New Roman"/>
                <w:i/>
                <w:color w:val="000000"/>
              </w:rPr>
              <w:t>_R2</w:t>
            </w:r>
          </w:p>
        </w:tc>
        <w:tc>
          <w:tcPr>
            <w:tcW w:w="1104" w:type="dxa"/>
            <w:vAlign w:val="bottom"/>
          </w:tcPr>
          <w:p w14:paraId="7B47134E" w14:textId="102DC6BB"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0.95</w:t>
            </w:r>
            <w:r>
              <w:rPr>
                <w:rFonts w:ascii="Times New Roman" w:eastAsia="Times New Roman" w:hAnsi="Times New Roman" w:cs="Times New Roman"/>
                <w:color w:val="000000"/>
              </w:rPr>
              <w:t>1</w:t>
            </w:r>
          </w:p>
        </w:tc>
        <w:tc>
          <w:tcPr>
            <w:tcW w:w="1140" w:type="dxa"/>
            <w:vAlign w:val="bottom"/>
          </w:tcPr>
          <w:p w14:paraId="70BC80E8" w14:textId="4CC0C560"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0.957</w:t>
            </w:r>
          </w:p>
        </w:tc>
        <w:tc>
          <w:tcPr>
            <w:tcW w:w="1140" w:type="dxa"/>
            <w:vAlign w:val="bottom"/>
          </w:tcPr>
          <w:p w14:paraId="0AAA41F1" w14:textId="3786A949"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0.97</w:t>
            </w:r>
            <w:r>
              <w:rPr>
                <w:rFonts w:ascii="Times New Roman" w:eastAsia="Times New Roman" w:hAnsi="Times New Roman" w:cs="Times New Roman"/>
                <w:color w:val="000000"/>
              </w:rPr>
              <w:t>7</w:t>
            </w:r>
          </w:p>
        </w:tc>
        <w:tc>
          <w:tcPr>
            <w:tcW w:w="1248" w:type="dxa"/>
            <w:vAlign w:val="bottom"/>
          </w:tcPr>
          <w:p w14:paraId="40B05F31" w14:textId="44193700"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0.959</w:t>
            </w:r>
          </w:p>
        </w:tc>
        <w:tc>
          <w:tcPr>
            <w:tcW w:w="1248" w:type="dxa"/>
            <w:vAlign w:val="bottom"/>
          </w:tcPr>
          <w:p w14:paraId="4940ADD2" w14:textId="7743D8F4"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0.93</w:t>
            </w:r>
            <w:r>
              <w:rPr>
                <w:rFonts w:ascii="Times New Roman" w:eastAsia="Times New Roman" w:hAnsi="Times New Roman" w:cs="Times New Roman"/>
                <w:color w:val="000000"/>
              </w:rPr>
              <w:t>7</w:t>
            </w:r>
          </w:p>
        </w:tc>
        <w:tc>
          <w:tcPr>
            <w:tcW w:w="1248" w:type="dxa"/>
            <w:vAlign w:val="bottom"/>
          </w:tcPr>
          <w:p w14:paraId="51593505" w14:textId="3887CC98"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0.97</w:t>
            </w:r>
            <w:r>
              <w:rPr>
                <w:rFonts w:ascii="Times New Roman" w:eastAsia="Times New Roman" w:hAnsi="Times New Roman" w:cs="Times New Roman"/>
                <w:color w:val="000000"/>
              </w:rPr>
              <w:t>6</w:t>
            </w:r>
          </w:p>
        </w:tc>
      </w:tr>
      <w:tr w:rsidR="00BD542C" w:rsidRPr="00EA10B7" w14:paraId="61C46A8B" w14:textId="77777777" w:rsidTr="00BD542C">
        <w:tc>
          <w:tcPr>
            <w:tcW w:w="2448" w:type="dxa"/>
            <w:vAlign w:val="bottom"/>
          </w:tcPr>
          <w:p w14:paraId="5341352D" w14:textId="491FCBA9" w:rsidR="00BD542C" w:rsidRPr="001D5787" w:rsidRDefault="00BD542C" w:rsidP="00C44022">
            <w:pPr>
              <w:spacing w:line="360" w:lineRule="auto"/>
              <w:rPr>
                <w:rFonts w:ascii="Times New Roman" w:eastAsia="Times New Roman" w:hAnsi="Times New Roman" w:cs="Times New Roman"/>
                <w:i/>
                <w:color w:val="000000"/>
              </w:rPr>
            </w:pPr>
            <w:r w:rsidRPr="001D5787">
              <w:rPr>
                <w:rFonts w:ascii="Times New Roman" w:eastAsia="Times New Roman" w:hAnsi="Times New Roman" w:cs="Times New Roman"/>
                <w:i/>
                <w:color w:val="000000"/>
              </w:rPr>
              <w:t>Num_points</w:t>
            </w:r>
          </w:p>
        </w:tc>
        <w:tc>
          <w:tcPr>
            <w:tcW w:w="1104" w:type="dxa"/>
            <w:vAlign w:val="bottom"/>
          </w:tcPr>
          <w:p w14:paraId="62293602" w14:textId="09351533"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9</w:t>
            </w:r>
          </w:p>
        </w:tc>
        <w:tc>
          <w:tcPr>
            <w:tcW w:w="1140" w:type="dxa"/>
            <w:vAlign w:val="bottom"/>
          </w:tcPr>
          <w:p w14:paraId="6209D858" w14:textId="0BC3B7A5"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9</w:t>
            </w:r>
          </w:p>
        </w:tc>
        <w:tc>
          <w:tcPr>
            <w:tcW w:w="1140" w:type="dxa"/>
            <w:vAlign w:val="bottom"/>
          </w:tcPr>
          <w:p w14:paraId="2EBD9E35" w14:textId="487E2FFE"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9</w:t>
            </w:r>
          </w:p>
        </w:tc>
        <w:tc>
          <w:tcPr>
            <w:tcW w:w="1248" w:type="dxa"/>
            <w:vAlign w:val="bottom"/>
          </w:tcPr>
          <w:p w14:paraId="3B6B22DB" w14:textId="31038858"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9</w:t>
            </w:r>
          </w:p>
        </w:tc>
        <w:tc>
          <w:tcPr>
            <w:tcW w:w="1248" w:type="dxa"/>
            <w:vAlign w:val="bottom"/>
          </w:tcPr>
          <w:p w14:paraId="18250FF7" w14:textId="5FF12633"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9</w:t>
            </w:r>
          </w:p>
        </w:tc>
        <w:tc>
          <w:tcPr>
            <w:tcW w:w="1248" w:type="dxa"/>
            <w:vAlign w:val="bottom"/>
          </w:tcPr>
          <w:p w14:paraId="60E2397D" w14:textId="333288FF"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9</w:t>
            </w:r>
          </w:p>
        </w:tc>
      </w:tr>
      <w:tr w:rsidR="00BD542C" w:rsidRPr="00EA10B7" w14:paraId="0C10C36F" w14:textId="77777777" w:rsidTr="00BD542C">
        <w:tc>
          <w:tcPr>
            <w:tcW w:w="2448" w:type="dxa"/>
            <w:vAlign w:val="bottom"/>
          </w:tcPr>
          <w:p w14:paraId="6B0F6A53" w14:textId="63D4ED21" w:rsidR="00BD542C" w:rsidRPr="001D5787" w:rsidRDefault="00BD542C" w:rsidP="00C44022">
            <w:pPr>
              <w:spacing w:line="360" w:lineRule="auto"/>
              <w:rPr>
                <w:rFonts w:ascii="Times New Roman" w:eastAsia="Times New Roman" w:hAnsi="Times New Roman" w:cs="Times New Roman"/>
                <w:i/>
                <w:color w:val="000000"/>
              </w:rPr>
            </w:pPr>
            <w:r w:rsidRPr="001D5787">
              <w:rPr>
                <w:rFonts w:ascii="Times New Roman" w:eastAsia="Times New Roman" w:hAnsi="Times New Roman" w:cs="Times New Roman"/>
                <w:i/>
                <w:color w:val="000000"/>
              </w:rPr>
              <w:t>AUC_0_last (day.ug/mL)</w:t>
            </w:r>
          </w:p>
        </w:tc>
        <w:tc>
          <w:tcPr>
            <w:tcW w:w="1104" w:type="dxa"/>
            <w:vAlign w:val="bottom"/>
          </w:tcPr>
          <w:p w14:paraId="52106000" w14:textId="7DC4AF99" w:rsidR="00BD542C" w:rsidRPr="00EA10B7" w:rsidRDefault="00153B7B" w:rsidP="00C44022">
            <w:pPr>
              <w:spacing w:line="360" w:lineRule="auto"/>
              <w:rPr>
                <w:rFonts w:ascii="Times New Roman" w:hAnsi="Times New Roman" w:cs="Times New Roman"/>
              </w:rPr>
            </w:pPr>
            <w:r>
              <w:rPr>
                <w:rFonts w:ascii="Times New Roman" w:eastAsia="Times New Roman" w:hAnsi="Times New Roman" w:cs="Times New Roman"/>
                <w:color w:val="000000"/>
              </w:rPr>
              <w:t>1384.6</w:t>
            </w:r>
          </w:p>
        </w:tc>
        <w:tc>
          <w:tcPr>
            <w:tcW w:w="1140" w:type="dxa"/>
            <w:vAlign w:val="bottom"/>
          </w:tcPr>
          <w:p w14:paraId="593FB63E" w14:textId="54636267" w:rsidR="00BD542C" w:rsidRPr="00EA10B7" w:rsidRDefault="00153B7B" w:rsidP="00C44022">
            <w:pPr>
              <w:spacing w:line="360" w:lineRule="auto"/>
              <w:rPr>
                <w:rFonts w:ascii="Times New Roman" w:hAnsi="Times New Roman" w:cs="Times New Roman"/>
              </w:rPr>
            </w:pPr>
            <w:r>
              <w:rPr>
                <w:rFonts w:ascii="Times New Roman" w:eastAsia="Times New Roman" w:hAnsi="Times New Roman" w:cs="Times New Roman"/>
                <w:color w:val="000000"/>
              </w:rPr>
              <w:t>1565.7</w:t>
            </w:r>
          </w:p>
        </w:tc>
        <w:tc>
          <w:tcPr>
            <w:tcW w:w="1140" w:type="dxa"/>
            <w:vAlign w:val="bottom"/>
          </w:tcPr>
          <w:p w14:paraId="7C3F44FB" w14:textId="34FF75AE" w:rsidR="00BD542C" w:rsidRPr="00EA10B7" w:rsidRDefault="00153B7B" w:rsidP="00C44022">
            <w:pPr>
              <w:spacing w:line="360" w:lineRule="auto"/>
              <w:rPr>
                <w:rFonts w:ascii="Times New Roman" w:hAnsi="Times New Roman" w:cs="Times New Roman"/>
              </w:rPr>
            </w:pPr>
            <w:r>
              <w:rPr>
                <w:rFonts w:ascii="Times New Roman" w:eastAsia="Times New Roman" w:hAnsi="Times New Roman" w:cs="Times New Roman"/>
                <w:color w:val="000000"/>
              </w:rPr>
              <w:t>1217.9</w:t>
            </w:r>
          </w:p>
        </w:tc>
        <w:tc>
          <w:tcPr>
            <w:tcW w:w="1248" w:type="dxa"/>
            <w:vAlign w:val="bottom"/>
          </w:tcPr>
          <w:p w14:paraId="224656EF" w14:textId="3E8130F6" w:rsidR="00BD542C" w:rsidRPr="00EA10B7" w:rsidRDefault="00153B7B" w:rsidP="00C44022">
            <w:pPr>
              <w:spacing w:line="360" w:lineRule="auto"/>
              <w:rPr>
                <w:rFonts w:ascii="Times New Roman" w:hAnsi="Times New Roman" w:cs="Times New Roman"/>
              </w:rPr>
            </w:pPr>
            <w:r>
              <w:rPr>
                <w:rFonts w:ascii="Times New Roman" w:eastAsia="Times New Roman" w:hAnsi="Times New Roman" w:cs="Times New Roman"/>
                <w:color w:val="000000"/>
              </w:rPr>
              <w:t>14012.4</w:t>
            </w:r>
          </w:p>
        </w:tc>
        <w:tc>
          <w:tcPr>
            <w:tcW w:w="1248" w:type="dxa"/>
            <w:vAlign w:val="bottom"/>
          </w:tcPr>
          <w:p w14:paraId="7F81CB23" w14:textId="7D40222F"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15591.9</w:t>
            </w:r>
          </w:p>
        </w:tc>
        <w:tc>
          <w:tcPr>
            <w:tcW w:w="1248" w:type="dxa"/>
            <w:vAlign w:val="bottom"/>
          </w:tcPr>
          <w:p w14:paraId="315B0663" w14:textId="56C849EB" w:rsidR="00BD542C" w:rsidRPr="00EA10B7" w:rsidRDefault="00153B7B" w:rsidP="00C44022">
            <w:pPr>
              <w:spacing w:line="360" w:lineRule="auto"/>
              <w:rPr>
                <w:rFonts w:ascii="Times New Roman" w:hAnsi="Times New Roman" w:cs="Times New Roman"/>
              </w:rPr>
            </w:pPr>
            <w:r>
              <w:rPr>
                <w:rFonts w:ascii="Times New Roman" w:eastAsia="Times New Roman" w:hAnsi="Times New Roman" w:cs="Times New Roman"/>
                <w:color w:val="000000"/>
              </w:rPr>
              <w:t>13023.23</w:t>
            </w:r>
          </w:p>
        </w:tc>
      </w:tr>
      <w:tr w:rsidR="00BD542C" w:rsidRPr="00EA10B7" w14:paraId="17145D0D" w14:textId="77777777" w:rsidTr="00BD542C">
        <w:tc>
          <w:tcPr>
            <w:tcW w:w="2448" w:type="dxa"/>
            <w:vAlign w:val="bottom"/>
          </w:tcPr>
          <w:p w14:paraId="401AE164" w14:textId="7A9A09EA" w:rsidR="00BD542C" w:rsidRPr="001D5787" w:rsidRDefault="00BD542C" w:rsidP="00C44022">
            <w:pPr>
              <w:spacing w:line="360" w:lineRule="auto"/>
              <w:rPr>
                <w:rFonts w:ascii="Times New Roman" w:eastAsia="Times New Roman" w:hAnsi="Times New Roman" w:cs="Times New Roman"/>
                <w:i/>
                <w:color w:val="000000"/>
              </w:rPr>
            </w:pPr>
            <w:r w:rsidRPr="001D5787">
              <w:rPr>
                <w:rFonts w:ascii="Times New Roman" w:eastAsia="Times New Roman" w:hAnsi="Times New Roman" w:cs="Times New Roman"/>
                <w:i/>
                <w:color w:val="000000"/>
              </w:rPr>
              <w:t>Tlast (day)</w:t>
            </w:r>
          </w:p>
        </w:tc>
        <w:tc>
          <w:tcPr>
            <w:tcW w:w="1104" w:type="dxa"/>
            <w:vAlign w:val="bottom"/>
          </w:tcPr>
          <w:p w14:paraId="24B4301B" w14:textId="41CC1C9D"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35</w:t>
            </w:r>
          </w:p>
        </w:tc>
        <w:tc>
          <w:tcPr>
            <w:tcW w:w="1140" w:type="dxa"/>
            <w:vAlign w:val="bottom"/>
          </w:tcPr>
          <w:p w14:paraId="2FA63953" w14:textId="1B3A230F"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35</w:t>
            </w:r>
          </w:p>
        </w:tc>
        <w:tc>
          <w:tcPr>
            <w:tcW w:w="1140" w:type="dxa"/>
            <w:vAlign w:val="bottom"/>
          </w:tcPr>
          <w:p w14:paraId="16F203DD" w14:textId="12DB45B1"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35</w:t>
            </w:r>
          </w:p>
        </w:tc>
        <w:tc>
          <w:tcPr>
            <w:tcW w:w="1248" w:type="dxa"/>
            <w:vAlign w:val="bottom"/>
          </w:tcPr>
          <w:p w14:paraId="5D8AFF8A" w14:textId="78BAC647"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35</w:t>
            </w:r>
          </w:p>
        </w:tc>
        <w:tc>
          <w:tcPr>
            <w:tcW w:w="1248" w:type="dxa"/>
            <w:vAlign w:val="bottom"/>
          </w:tcPr>
          <w:p w14:paraId="387A2B33" w14:textId="5BE8F6B4"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35</w:t>
            </w:r>
          </w:p>
        </w:tc>
        <w:tc>
          <w:tcPr>
            <w:tcW w:w="1248" w:type="dxa"/>
            <w:vAlign w:val="bottom"/>
          </w:tcPr>
          <w:p w14:paraId="41D803BE" w14:textId="14100E7A"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35</w:t>
            </w:r>
          </w:p>
        </w:tc>
      </w:tr>
      <w:tr w:rsidR="00BD542C" w:rsidRPr="00EA10B7" w14:paraId="68E07722" w14:textId="77777777" w:rsidTr="00BD542C">
        <w:tc>
          <w:tcPr>
            <w:tcW w:w="2448" w:type="dxa"/>
            <w:vAlign w:val="bottom"/>
          </w:tcPr>
          <w:p w14:paraId="24003537" w14:textId="027B4AAD" w:rsidR="00BD542C" w:rsidRPr="001D5787" w:rsidRDefault="00BD542C" w:rsidP="00C44022">
            <w:pPr>
              <w:spacing w:line="360" w:lineRule="auto"/>
              <w:rPr>
                <w:rFonts w:ascii="Times New Roman" w:eastAsia="Times New Roman" w:hAnsi="Times New Roman" w:cs="Times New Roman"/>
                <w:i/>
                <w:color w:val="000000"/>
              </w:rPr>
            </w:pPr>
            <w:r w:rsidRPr="001D5787">
              <w:rPr>
                <w:rFonts w:ascii="Times New Roman" w:eastAsia="Times New Roman" w:hAnsi="Times New Roman" w:cs="Times New Roman"/>
                <w:i/>
                <w:color w:val="000000"/>
              </w:rPr>
              <w:t>C_max (ug/mL)</w:t>
            </w:r>
          </w:p>
        </w:tc>
        <w:tc>
          <w:tcPr>
            <w:tcW w:w="1104" w:type="dxa"/>
            <w:vAlign w:val="bottom"/>
          </w:tcPr>
          <w:p w14:paraId="2ADE1917" w14:textId="74F8B5A3"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191.3</w:t>
            </w:r>
          </w:p>
        </w:tc>
        <w:tc>
          <w:tcPr>
            <w:tcW w:w="1140" w:type="dxa"/>
            <w:vAlign w:val="bottom"/>
          </w:tcPr>
          <w:p w14:paraId="2575623F" w14:textId="655B271F"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205.</w:t>
            </w:r>
            <w:r w:rsidR="00153B7B">
              <w:rPr>
                <w:rFonts w:ascii="Times New Roman" w:eastAsia="Times New Roman" w:hAnsi="Times New Roman" w:cs="Times New Roman"/>
                <w:color w:val="000000"/>
              </w:rPr>
              <w:t>7</w:t>
            </w:r>
          </w:p>
        </w:tc>
        <w:tc>
          <w:tcPr>
            <w:tcW w:w="1140" w:type="dxa"/>
            <w:vAlign w:val="bottom"/>
          </w:tcPr>
          <w:p w14:paraId="2346E208" w14:textId="270E3B14"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186.</w:t>
            </w:r>
            <w:r w:rsidR="00153B7B">
              <w:rPr>
                <w:rFonts w:ascii="Times New Roman" w:eastAsia="Times New Roman" w:hAnsi="Times New Roman" w:cs="Times New Roman"/>
                <w:color w:val="000000"/>
              </w:rPr>
              <w:t>7</w:t>
            </w:r>
          </w:p>
        </w:tc>
        <w:tc>
          <w:tcPr>
            <w:tcW w:w="1248" w:type="dxa"/>
            <w:vAlign w:val="bottom"/>
          </w:tcPr>
          <w:p w14:paraId="715A09E5" w14:textId="08EB6F33"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2051.2</w:t>
            </w:r>
          </w:p>
        </w:tc>
        <w:tc>
          <w:tcPr>
            <w:tcW w:w="1248" w:type="dxa"/>
            <w:vAlign w:val="bottom"/>
          </w:tcPr>
          <w:p w14:paraId="263A90DA" w14:textId="2DB16138" w:rsidR="00BD542C" w:rsidRPr="00EA10B7" w:rsidRDefault="00153B7B" w:rsidP="00C44022">
            <w:pPr>
              <w:spacing w:line="360" w:lineRule="auto"/>
              <w:rPr>
                <w:rFonts w:ascii="Times New Roman" w:hAnsi="Times New Roman" w:cs="Times New Roman"/>
              </w:rPr>
            </w:pPr>
            <w:r>
              <w:rPr>
                <w:rFonts w:ascii="Times New Roman" w:eastAsia="Times New Roman" w:hAnsi="Times New Roman" w:cs="Times New Roman"/>
                <w:color w:val="000000"/>
              </w:rPr>
              <w:t>2145.9</w:t>
            </w:r>
          </w:p>
        </w:tc>
        <w:tc>
          <w:tcPr>
            <w:tcW w:w="1248" w:type="dxa"/>
            <w:vAlign w:val="bottom"/>
          </w:tcPr>
          <w:p w14:paraId="2FD3BC02" w14:textId="5CC8B049"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2042.8</w:t>
            </w:r>
          </w:p>
        </w:tc>
      </w:tr>
      <w:tr w:rsidR="00BD542C" w:rsidRPr="00EA10B7" w14:paraId="7C09C2A6" w14:textId="77777777" w:rsidTr="00BD542C">
        <w:tc>
          <w:tcPr>
            <w:tcW w:w="2448" w:type="dxa"/>
            <w:vAlign w:val="bottom"/>
          </w:tcPr>
          <w:p w14:paraId="068AC47F" w14:textId="4EEC7B48" w:rsidR="00BD542C" w:rsidRPr="001D5787" w:rsidRDefault="00BD542C" w:rsidP="00C44022">
            <w:pPr>
              <w:spacing w:line="360" w:lineRule="auto"/>
              <w:rPr>
                <w:rFonts w:ascii="Times New Roman" w:eastAsia="Times New Roman" w:hAnsi="Times New Roman" w:cs="Times New Roman"/>
                <w:i/>
                <w:color w:val="000000"/>
              </w:rPr>
            </w:pPr>
            <w:r w:rsidRPr="001D5787">
              <w:rPr>
                <w:rFonts w:ascii="Times New Roman" w:eastAsia="Times New Roman" w:hAnsi="Times New Roman" w:cs="Times New Roman"/>
                <w:i/>
                <w:color w:val="000000"/>
              </w:rPr>
              <w:t>C_max_Dose (kg.ug/mL/ug)</w:t>
            </w:r>
          </w:p>
        </w:tc>
        <w:tc>
          <w:tcPr>
            <w:tcW w:w="1104" w:type="dxa"/>
            <w:vAlign w:val="bottom"/>
          </w:tcPr>
          <w:p w14:paraId="7899C90C" w14:textId="4B431D55" w:rsidR="00BD542C" w:rsidRPr="00EA10B7" w:rsidRDefault="00153B7B" w:rsidP="00C44022">
            <w:pPr>
              <w:spacing w:line="360" w:lineRule="auto"/>
              <w:rPr>
                <w:rFonts w:ascii="Times New Roman" w:hAnsi="Times New Roman" w:cs="Times New Roman"/>
              </w:rPr>
            </w:pPr>
            <w:r>
              <w:rPr>
                <w:rFonts w:ascii="Times New Roman" w:eastAsia="Times New Roman" w:hAnsi="Times New Roman" w:cs="Times New Roman"/>
                <w:color w:val="000000"/>
              </w:rPr>
              <w:t>19.1</w:t>
            </w:r>
          </w:p>
        </w:tc>
        <w:tc>
          <w:tcPr>
            <w:tcW w:w="1140" w:type="dxa"/>
            <w:vAlign w:val="bottom"/>
          </w:tcPr>
          <w:p w14:paraId="3EC2DCCD" w14:textId="444E5C92" w:rsidR="00BD542C" w:rsidRPr="00EA10B7" w:rsidRDefault="00153B7B" w:rsidP="00C44022">
            <w:pPr>
              <w:spacing w:line="360" w:lineRule="auto"/>
              <w:rPr>
                <w:rFonts w:ascii="Times New Roman" w:hAnsi="Times New Roman" w:cs="Times New Roman"/>
              </w:rPr>
            </w:pPr>
            <w:r>
              <w:rPr>
                <w:rFonts w:ascii="Times New Roman" w:eastAsia="Times New Roman" w:hAnsi="Times New Roman" w:cs="Times New Roman"/>
                <w:color w:val="000000"/>
              </w:rPr>
              <w:t>20.6</w:t>
            </w:r>
          </w:p>
        </w:tc>
        <w:tc>
          <w:tcPr>
            <w:tcW w:w="1140" w:type="dxa"/>
            <w:vAlign w:val="bottom"/>
          </w:tcPr>
          <w:p w14:paraId="549D7FA9" w14:textId="2F5FD496" w:rsidR="00BD542C" w:rsidRPr="00EA10B7" w:rsidRDefault="00153B7B" w:rsidP="00C44022">
            <w:pPr>
              <w:spacing w:line="360" w:lineRule="auto"/>
              <w:rPr>
                <w:rFonts w:ascii="Times New Roman" w:hAnsi="Times New Roman" w:cs="Times New Roman"/>
              </w:rPr>
            </w:pPr>
            <w:r>
              <w:rPr>
                <w:rFonts w:ascii="Times New Roman" w:eastAsia="Times New Roman" w:hAnsi="Times New Roman" w:cs="Times New Roman"/>
                <w:color w:val="000000"/>
              </w:rPr>
              <w:t>18.7</w:t>
            </w:r>
          </w:p>
        </w:tc>
        <w:tc>
          <w:tcPr>
            <w:tcW w:w="1248" w:type="dxa"/>
            <w:vAlign w:val="bottom"/>
          </w:tcPr>
          <w:p w14:paraId="39375268" w14:textId="026EF7CC" w:rsidR="00BD542C" w:rsidRPr="00EA10B7" w:rsidRDefault="00153B7B" w:rsidP="00C44022">
            <w:pPr>
              <w:spacing w:line="360" w:lineRule="auto"/>
              <w:rPr>
                <w:rFonts w:ascii="Times New Roman" w:hAnsi="Times New Roman" w:cs="Times New Roman"/>
              </w:rPr>
            </w:pPr>
            <w:r>
              <w:rPr>
                <w:rFonts w:ascii="Times New Roman" w:eastAsia="Times New Roman" w:hAnsi="Times New Roman" w:cs="Times New Roman"/>
                <w:color w:val="000000"/>
              </w:rPr>
              <w:t>20.5</w:t>
            </w:r>
          </w:p>
        </w:tc>
        <w:tc>
          <w:tcPr>
            <w:tcW w:w="1248" w:type="dxa"/>
            <w:vAlign w:val="bottom"/>
          </w:tcPr>
          <w:p w14:paraId="1A613BB9" w14:textId="01B1D68A" w:rsidR="00BD542C" w:rsidRPr="00EA10B7" w:rsidRDefault="00153B7B" w:rsidP="00C44022">
            <w:pPr>
              <w:spacing w:line="360" w:lineRule="auto"/>
              <w:rPr>
                <w:rFonts w:ascii="Times New Roman" w:hAnsi="Times New Roman" w:cs="Times New Roman"/>
              </w:rPr>
            </w:pPr>
            <w:r>
              <w:rPr>
                <w:rFonts w:ascii="Times New Roman" w:eastAsia="Times New Roman" w:hAnsi="Times New Roman" w:cs="Times New Roman"/>
                <w:color w:val="000000"/>
              </w:rPr>
              <w:t>21.5</w:t>
            </w:r>
          </w:p>
        </w:tc>
        <w:tc>
          <w:tcPr>
            <w:tcW w:w="1248" w:type="dxa"/>
            <w:vAlign w:val="bottom"/>
          </w:tcPr>
          <w:p w14:paraId="1F3CD6D1" w14:textId="59AA3548" w:rsidR="00BD542C" w:rsidRPr="00EA10B7" w:rsidRDefault="00153B7B" w:rsidP="00C44022">
            <w:pPr>
              <w:spacing w:line="360" w:lineRule="auto"/>
              <w:rPr>
                <w:rFonts w:ascii="Times New Roman" w:hAnsi="Times New Roman" w:cs="Times New Roman"/>
              </w:rPr>
            </w:pPr>
            <w:r>
              <w:rPr>
                <w:rFonts w:ascii="Times New Roman" w:eastAsia="Times New Roman" w:hAnsi="Times New Roman" w:cs="Times New Roman"/>
                <w:color w:val="000000"/>
              </w:rPr>
              <w:t>20.4</w:t>
            </w:r>
          </w:p>
        </w:tc>
      </w:tr>
      <w:tr w:rsidR="00BD542C" w:rsidRPr="00EA10B7" w14:paraId="2E7D506D" w14:textId="77777777" w:rsidTr="00BD542C">
        <w:tc>
          <w:tcPr>
            <w:tcW w:w="2448" w:type="dxa"/>
            <w:vAlign w:val="bottom"/>
          </w:tcPr>
          <w:p w14:paraId="7B2F618F" w14:textId="614247FB" w:rsidR="00BD542C" w:rsidRPr="001D5787" w:rsidRDefault="00BD542C" w:rsidP="00C44022">
            <w:pPr>
              <w:spacing w:line="360" w:lineRule="auto"/>
              <w:rPr>
                <w:rFonts w:ascii="Times New Roman" w:eastAsia="Times New Roman" w:hAnsi="Times New Roman" w:cs="Times New Roman"/>
                <w:i/>
                <w:color w:val="000000"/>
              </w:rPr>
            </w:pPr>
            <w:r w:rsidRPr="001D5787">
              <w:rPr>
                <w:rFonts w:ascii="Times New Roman" w:eastAsia="Times New Roman" w:hAnsi="Times New Roman" w:cs="Times New Roman"/>
                <w:i/>
                <w:color w:val="000000"/>
              </w:rPr>
              <w:t>T_max (day)</w:t>
            </w:r>
          </w:p>
        </w:tc>
        <w:tc>
          <w:tcPr>
            <w:tcW w:w="1104" w:type="dxa"/>
            <w:vAlign w:val="bottom"/>
          </w:tcPr>
          <w:p w14:paraId="6CDAE0D6" w14:textId="54B188A6"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0.01047</w:t>
            </w:r>
          </w:p>
        </w:tc>
        <w:tc>
          <w:tcPr>
            <w:tcW w:w="1140" w:type="dxa"/>
            <w:vAlign w:val="bottom"/>
          </w:tcPr>
          <w:p w14:paraId="23F06296" w14:textId="19236325"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0.01047</w:t>
            </w:r>
          </w:p>
        </w:tc>
        <w:tc>
          <w:tcPr>
            <w:tcW w:w="1140" w:type="dxa"/>
            <w:vAlign w:val="bottom"/>
          </w:tcPr>
          <w:p w14:paraId="5802DD3F" w14:textId="5FC4AB77"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0.01047</w:t>
            </w:r>
          </w:p>
        </w:tc>
        <w:tc>
          <w:tcPr>
            <w:tcW w:w="1248" w:type="dxa"/>
            <w:vAlign w:val="bottom"/>
          </w:tcPr>
          <w:p w14:paraId="00EEA20B" w14:textId="7CD54ED4"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0.01047</w:t>
            </w:r>
          </w:p>
        </w:tc>
        <w:tc>
          <w:tcPr>
            <w:tcW w:w="1248" w:type="dxa"/>
            <w:vAlign w:val="bottom"/>
          </w:tcPr>
          <w:p w14:paraId="5DCB1F8A" w14:textId="4CFAE3DF"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0.01047</w:t>
            </w:r>
          </w:p>
        </w:tc>
        <w:tc>
          <w:tcPr>
            <w:tcW w:w="1248" w:type="dxa"/>
            <w:vAlign w:val="bottom"/>
          </w:tcPr>
          <w:p w14:paraId="5485DD08" w14:textId="5F235D53"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0.01047</w:t>
            </w:r>
          </w:p>
        </w:tc>
      </w:tr>
      <w:tr w:rsidR="00BD542C" w:rsidRPr="00EA10B7" w14:paraId="207AF545" w14:textId="77777777" w:rsidTr="00BD542C">
        <w:tc>
          <w:tcPr>
            <w:tcW w:w="2448" w:type="dxa"/>
            <w:vAlign w:val="bottom"/>
          </w:tcPr>
          <w:p w14:paraId="258A9F67" w14:textId="46D05C53" w:rsidR="00BD542C" w:rsidRPr="001D5787" w:rsidRDefault="00BD542C" w:rsidP="00C44022">
            <w:pPr>
              <w:spacing w:line="360" w:lineRule="auto"/>
              <w:rPr>
                <w:rFonts w:ascii="Times New Roman" w:eastAsia="Times New Roman" w:hAnsi="Times New Roman" w:cs="Times New Roman"/>
                <w:i/>
                <w:color w:val="000000"/>
              </w:rPr>
            </w:pPr>
            <w:r w:rsidRPr="001D5787">
              <w:rPr>
                <w:rFonts w:ascii="Times New Roman" w:eastAsia="Times New Roman" w:hAnsi="Times New Roman" w:cs="Times New Roman"/>
                <w:i/>
                <w:color w:val="000000"/>
              </w:rPr>
              <w:t>MRT (day)</w:t>
            </w:r>
          </w:p>
        </w:tc>
        <w:tc>
          <w:tcPr>
            <w:tcW w:w="1104" w:type="dxa"/>
            <w:vAlign w:val="bottom"/>
          </w:tcPr>
          <w:p w14:paraId="7D848499" w14:textId="486198A7" w:rsidR="00BD542C" w:rsidRPr="00EA10B7" w:rsidRDefault="00153B7B" w:rsidP="00C44022">
            <w:pPr>
              <w:spacing w:line="360" w:lineRule="auto"/>
              <w:rPr>
                <w:rFonts w:ascii="Times New Roman" w:hAnsi="Times New Roman" w:cs="Times New Roman"/>
              </w:rPr>
            </w:pPr>
            <w:r>
              <w:rPr>
                <w:rFonts w:ascii="Times New Roman" w:eastAsia="Times New Roman" w:hAnsi="Times New Roman" w:cs="Times New Roman"/>
                <w:color w:val="000000"/>
              </w:rPr>
              <w:t>11.6</w:t>
            </w:r>
          </w:p>
        </w:tc>
        <w:tc>
          <w:tcPr>
            <w:tcW w:w="1140" w:type="dxa"/>
            <w:vAlign w:val="bottom"/>
          </w:tcPr>
          <w:p w14:paraId="5FDFE1EF" w14:textId="7029C95C" w:rsidR="00BD542C" w:rsidRPr="00EA10B7" w:rsidRDefault="00153B7B" w:rsidP="00C44022">
            <w:pPr>
              <w:spacing w:line="360" w:lineRule="auto"/>
              <w:rPr>
                <w:rFonts w:ascii="Times New Roman" w:hAnsi="Times New Roman" w:cs="Times New Roman"/>
              </w:rPr>
            </w:pPr>
            <w:r>
              <w:rPr>
                <w:rFonts w:ascii="Times New Roman" w:eastAsia="Times New Roman" w:hAnsi="Times New Roman" w:cs="Times New Roman"/>
                <w:color w:val="000000"/>
              </w:rPr>
              <w:t>12.8</w:t>
            </w:r>
          </w:p>
        </w:tc>
        <w:tc>
          <w:tcPr>
            <w:tcW w:w="1140" w:type="dxa"/>
            <w:vAlign w:val="bottom"/>
          </w:tcPr>
          <w:p w14:paraId="2AEB6D82" w14:textId="38BC4625" w:rsidR="00BD542C" w:rsidRPr="00EA10B7" w:rsidRDefault="00153B7B" w:rsidP="00C44022">
            <w:pPr>
              <w:spacing w:line="360" w:lineRule="auto"/>
              <w:rPr>
                <w:rFonts w:ascii="Times New Roman" w:hAnsi="Times New Roman" w:cs="Times New Roman"/>
              </w:rPr>
            </w:pPr>
            <w:r>
              <w:rPr>
                <w:rFonts w:ascii="Times New Roman" w:eastAsia="Times New Roman" w:hAnsi="Times New Roman" w:cs="Times New Roman"/>
                <w:color w:val="000000"/>
              </w:rPr>
              <w:t>9.7</w:t>
            </w:r>
          </w:p>
        </w:tc>
        <w:tc>
          <w:tcPr>
            <w:tcW w:w="1248" w:type="dxa"/>
            <w:vAlign w:val="bottom"/>
          </w:tcPr>
          <w:p w14:paraId="24D4EC58" w14:textId="473C620C" w:rsidR="00BD542C" w:rsidRPr="00EA10B7" w:rsidRDefault="00153B7B" w:rsidP="00C44022">
            <w:pPr>
              <w:spacing w:line="360" w:lineRule="auto"/>
              <w:rPr>
                <w:rFonts w:ascii="Times New Roman" w:hAnsi="Times New Roman" w:cs="Times New Roman"/>
              </w:rPr>
            </w:pPr>
            <w:r>
              <w:rPr>
                <w:rFonts w:ascii="Times New Roman" w:eastAsia="Times New Roman" w:hAnsi="Times New Roman" w:cs="Times New Roman"/>
                <w:color w:val="000000"/>
              </w:rPr>
              <w:t>11.3</w:t>
            </w:r>
          </w:p>
        </w:tc>
        <w:tc>
          <w:tcPr>
            <w:tcW w:w="1248" w:type="dxa"/>
            <w:vAlign w:val="bottom"/>
          </w:tcPr>
          <w:p w14:paraId="177BB6D3" w14:textId="0BF71752" w:rsidR="00BD542C" w:rsidRPr="00EA10B7" w:rsidRDefault="00153B7B" w:rsidP="00C44022">
            <w:pPr>
              <w:spacing w:line="360" w:lineRule="auto"/>
              <w:rPr>
                <w:rFonts w:ascii="Times New Roman" w:hAnsi="Times New Roman" w:cs="Times New Roman"/>
              </w:rPr>
            </w:pPr>
            <w:r>
              <w:rPr>
                <w:rFonts w:ascii="Times New Roman" w:eastAsia="Times New Roman" w:hAnsi="Times New Roman" w:cs="Times New Roman"/>
                <w:color w:val="000000"/>
              </w:rPr>
              <w:t>12.7</w:t>
            </w:r>
          </w:p>
        </w:tc>
        <w:tc>
          <w:tcPr>
            <w:tcW w:w="1248" w:type="dxa"/>
            <w:vAlign w:val="bottom"/>
          </w:tcPr>
          <w:p w14:paraId="002181BE" w14:textId="7EACEA3D" w:rsidR="00BD542C" w:rsidRPr="00EA10B7" w:rsidRDefault="00153B7B" w:rsidP="00C44022">
            <w:pPr>
              <w:spacing w:line="360" w:lineRule="auto"/>
              <w:rPr>
                <w:rFonts w:ascii="Times New Roman" w:hAnsi="Times New Roman" w:cs="Times New Roman"/>
              </w:rPr>
            </w:pPr>
            <w:r>
              <w:rPr>
                <w:rFonts w:ascii="Times New Roman" w:eastAsia="Times New Roman" w:hAnsi="Times New Roman" w:cs="Times New Roman"/>
                <w:color w:val="000000"/>
              </w:rPr>
              <w:t>9.8</w:t>
            </w:r>
          </w:p>
        </w:tc>
      </w:tr>
      <w:tr w:rsidR="00BD542C" w:rsidRPr="00EA10B7" w14:paraId="27137D1C" w14:textId="77777777" w:rsidTr="00BD542C">
        <w:tc>
          <w:tcPr>
            <w:tcW w:w="2448" w:type="dxa"/>
            <w:vAlign w:val="bottom"/>
          </w:tcPr>
          <w:p w14:paraId="1484EA2B" w14:textId="4272A475" w:rsidR="00BD542C" w:rsidRPr="001D5787" w:rsidRDefault="00BD542C" w:rsidP="00C44022">
            <w:pPr>
              <w:spacing w:line="360" w:lineRule="auto"/>
              <w:rPr>
                <w:rFonts w:ascii="Times New Roman" w:eastAsia="Times New Roman" w:hAnsi="Times New Roman" w:cs="Times New Roman"/>
                <w:i/>
                <w:color w:val="000000"/>
              </w:rPr>
            </w:pPr>
            <w:r w:rsidRPr="001D5787">
              <w:rPr>
                <w:rFonts w:ascii="Times New Roman" w:eastAsia="Times New Roman" w:hAnsi="Times New Roman" w:cs="Times New Roman"/>
                <w:i/>
                <w:color w:val="000000"/>
              </w:rPr>
              <w:t>T_half (day)</w:t>
            </w:r>
          </w:p>
        </w:tc>
        <w:tc>
          <w:tcPr>
            <w:tcW w:w="1104" w:type="dxa"/>
            <w:vAlign w:val="bottom"/>
          </w:tcPr>
          <w:p w14:paraId="74AEE247" w14:textId="6E7CA11E" w:rsidR="00BD542C" w:rsidRPr="00EA10B7" w:rsidRDefault="00153B7B" w:rsidP="00C44022">
            <w:pPr>
              <w:spacing w:line="360" w:lineRule="auto"/>
              <w:rPr>
                <w:rFonts w:ascii="Times New Roman" w:hAnsi="Times New Roman" w:cs="Times New Roman"/>
              </w:rPr>
            </w:pPr>
            <w:r>
              <w:rPr>
                <w:rFonts w:ascii="Times New Roman" w:eastAsia="Times New Roman" w:hAnsi="Times New Roman" w:cs="Times New Roman"/>
                <w:color w:val="000000"/>
              </w:rPr>
              <w:t>8.2</w:t>
            </w:r>
          </w:p>
        </w:tc>
        <w:tc>
          <w:tcPr>
            <w:tcW w:w="1140" w:type="dxa"/>
            <w:vAlign w:val="bottom"/>
          </w:tcPr>
          <w:p w14:paraId="742BBB85" w14:textId="63F5B162" w:rsidR="00BD542C" w:rsidRPr="00EA10B7" w:rsidRDefault="00153B7B" w:rsidP="00C44022">
            <w:pPr>
              <w:spacing w:line="360" w:lineRule="auto"/>
              <w:rPr>
                <w:rFonts w:ascii="Times New Roman" w:hAnsi="Times New Roman" w:cs="Times New Roman"/>
              </w:rPr>
            </w:pPr>
            <w:r>
              <w:rPr>
                <w:rFonts w:ascii="Times New Roman" w:eastAsia="Times New Roman" w:hAnsi="Times New Roman" w:cs="Times New Roman"/>
                <w:color w:val="000000"/>
              </w:rPr>
              <w:t>9.1</w:t>
            </w:r>
          </w:p>
        </w:tc>
        <w:tc>
          <w:tcPr>
            <w:tcW w:w="1140" w:type="dxa"/>
            <w:vAlign w:val="bottom"/>
          </w:tcPr>
          <w:p w14:paraId="4CC5D5BA" w14:textId="0DAB9763" w:rsidR="00BD542C" w:rsidRPr="00EA10B7" w:rsidRDefault="00153B7B" w:rsidP="00C44022">
            <w:pPr>
              <w:spacing w:line="360" w:lineRule="auto"/>
              <w:rPr>
                <w:rFonts w:ascii="Times New Roman" w:hAnsi="Times New Roman" w:cs="Times New Roman"/>
              </w:rPr>
            </w:pPr>
            <w:r>
              <w:rPr>
                <w:rFonts w:ascii="Times New Roman" w:eastAsia="Times New Roman" w:hAnsi="Times New Roman" w:cs="Times New Roman"/>
                <w:color w:val="000000"/>
              </w:rPr>
              <w:t>6.8</w:t>
            </w:r>
          </w:p>
        </w:tc>
        <w:tc>
          <w:tcPr>
            <w:tcW w:w="1248" w:type="dxa"/>
            <w:vAlign w:val="bottom"/>
          </w:tcPr>
          <w:p w14:paraId="5CA51683" w14:textId="6E2A955B" w:rsidR="00BD542C" w:rsidRPr="00EA10B7" w:rsidRDefault="00153B7B" w:rsidP="00C44022">
            <w:pPr>
              <w:spacing w:line="360" w:lineRule="auto"/>
              <w:rPr>
                <w:rFonts w:ascii="Times New Roman" w:hAnsi="Times New Roman" w:cs="Times New Roman"/>
              </w:rPr>
            </w:pPr>
            <w:r>
              <w:rPr>
                <w:rFonts w:ascii="Times New Roman" w:eastAsia="Times New Roman" w:hAnsi="Times New Roman" w:cs="Times New Roman"/>
                <w:color w:val="000000"/>
              </w:rPr>
              <w:t>8.0</w:t>
            </w:r>
          </w:p>
        </w:tc>
        <w:tc>
          <w:tcPr>
            <w:tcW w:w="1248" w:type="dxa"/>
            <w:vAlign w:val="bottom"/>
          </w:tcPr>
          <w:p w14:paraId="445D868B" w14:textId="7778613F" w:rsidR="00BD542C" w:rsidRPr="00EA10B7" w:rsidRDefault="00153B7B" w:rsidP="00C44022">
            <w:pPr>
              <w:spacing w:line="360" w:lineRule="auto"/>
              <w:rPr>
                <w:rFonts w:ascii="Times New Roman" w:hAnsi="Times New Roman" w:cs="Times New Roman"/>
              </w:rPr>
            </w:pPr>
            <w:r>
              <w:rPr>
                <w:rFonts w:ascii="Times New Roman" w:eastAsia="Times New Roman" w:hAnsi="Times New Roman" w:cs="Times New Roman"/>
                <w:color w:val="000000"/>
              </w:rPr>
              <w:t>9.0</w:t>
            </w:r>
          </w:p>
        </w:tc>
        <w:tc>
          <w:tcPr>
            <w:tcW w:w="1248" w:type="dxa"/>
            <w:vAlign w:val="bottom"/>
          </w:tcPr>
          <w:p w14:paraId="52FF4C00" w14:textId="6C652651" w:rsidR="00BD542C" w:rsidRPr="00EA10B7" w:rsidRDefault="00153B7B" w:rsidP="00C44022">
            <w:pPr>
              <w:spacing w:line="360" w:lineRule="auto"/>
              <w:rPr>
                <w:rFonts w:ascii="Times New Roman" w:hAnsi="Times New Roman" w:cs="Times New Roman"/>
              </w:rPr>
            </w:pPr>
            <w:r>
              <w:rPr>
                <w:rFonts w:ascii="Times New Roman" w:eastAsia="Times New Roman" w:hAnsi="Times New Roman" w:cs="Times New Roman"/>
                <w:color w:val="000000"/>
              </w:rPr>
              <w:t>6.9</w:t>
            </w:r>
          </w:p>
        </w:tc>
      </w:tr>
      <w:tr w:rsidR="00BD542C" w:rsidRPr="00EA10B7" w14:paraId="28AD1AD9" w14:textId="77777777" w:rsidTr="00BD542C">
        <w:tc>
          <w:tcPr>
            <w:tcW w:w="2448" w:type="dxa"/>
            <w:vAlign w:val="bottom"/>
          </w:tcPr>
          <w:p w14:paraId="1B3C2048" w14:textId="431C0135" w:rsidR="00BD542C" w:rsidRPr="001D5787" w:rsidRDefault="00BD542C" w:rsidP="00C44022">
            <w:pPr>
              <w:spacing w:line="360" w:lineRule="auto"/>
              <w:rPr>
                <w:rFonts w:ascii="Times New Roman" w:eastAsia="Times New Roman" w:hAnsi="Times New Roman" w:cs="Times New Roman"/>
                <w:i/>
                <w:color w:val="000000"/>
              </w:rPr>
            </w:pPr>
            <w:r w:rsidRPr="001D5787">
              <w:rPr>
                <w:rFonts w:ascii="Times New Roman" w:eastAsia="Times New Roman" w:hAnsi="Times New Roman" w:cs="Times New Roman"/>
                <w:i/>
                <w:color w:val="000000"/>
              </w:rPr>
              <w:t>AUC_infinity (day.ug/mL)</w:t>
            </w:r>
          </w:p>
        </w:tc>
        <w:tc>
          <w:tcPr>
            <w:tcW w:w="1104" w:type="dxa"/>
            <w:vAlign w:val="bottom"/>
          </w:tcPr>
          <w:p w14:paraId="4932ED14" w14:textId="3EE56A0F" w:rsidR="00BD542C" w:rsidRPr="00EA10B7" w:rsidRDefault="00153B7B" w:rsidP="00C44022">
            <w:pPr>
              <w:spacing w:line="360" w:lineRule="auto"/>
              <w:rPr>
                <w:rFonts w:ascii="Times New Roman" w:hAnsi="Times New Roman" w:cs="Times New Roman"/>
              </w:rPr>
            </w:pPr>
            <w:r>
              <w:rPr>
                <w:rFonts w:ascii="Times New Roman" w:eastAsia="Times New Roman" w:hAnsi="Times New Roman" w:cs="Times New Roman"/>
                <w:color w:val="000000"/>
              </w:rPr>
              <w:t>1443.7</w:t>
            </w:r>
          </w:p>
        </w:tc>
        <w:tc>
          <w:tcPr>
            <w:tcW w:w="1140" w:type="dxa"/>
            <w:vAlign w:val="bottom"/>
          </w:tcPr>
          <w:p w14:paraId="41BDE478" w14:textId="1B20E2FE" w:rsidR="00BD542C" w:rsidRPr="00EA10B7" w:rsidRDefault="00153B7B" w:rsidP="00C44022">
            <w:pPr>
              <w:spacing w:line="360" w:lineRule="auto"/>
              <w:rPr>
                <w:rFonts w:ascii="Times New Roman" w:hAnsi="Times New Roman" w:cs="Times New Roman"/>
              </w:rPr>
            </w:pPr>
            <w:r>
              <w:rPr>
                <w:rFonts w:ascii="Times New Roman" w:eastAsia="Times New Roman" w:hAnsi="Times New Roman" w:cs="Times New Roman"/>
                <w:color w:val="000000"/>
              </w:rPr>
              <w:t>1663.5</w:t>
            </w:r>
          </w:p>
        </w:tc>
        <w:tc>
          <w:tcPr>
            <w:tcW w:w="1140" w:type="dxa"/>
            <w:vAlign w:val="bottom"/>
          </w:tcPr>
          <w:p w14:paraId="2CF29F05" w14:textId="37FDDB86" w:rsidR="00BD542C" w:rsidRPr="00EA10B7" w:rsidRDefault="00BD542C"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1246.9</w:t>
            </w:r>
          </w:p>
        </w:tc>
        <w:tc>
          <w:tcPr>
            <w:tcW w:w="1248" w:type="dxa"/>
            <w:vAlign w:val="bottom"/>
          </w:tcPr>
          <w:p w14:paraId="72CB4AF8" w14:textId="7ABDDF10" w:rsidR="00BD542C" w:rsidRPr="00EA10B7" w:rsidRDefault="00153B7B" w:rsidP="00C44022">
            <w:pPr>
              <w:spacing w:line="360" w:lineRule="auto"/>
              <w:rPr>
                <w:rFonts w:ascii="Times New Roman" w:hAnsi="Times New Roman" w:cs="Times New Roman"/>
              </w:rPr>
            </w:pPr>
            <w:r>
              <w:rPr>
                <w:rFonts w:ascii="Times New Roman" w:eastAsia="Times New Roman" w:hAnsi="Times New Roman" w:cs="Times New Roman"/>
                <w:color w:val="000000"/>
              </w:rPr>
              <w:t>14585.4</w:t>
            </w:r>
          </w:p>
        </w:tc>
        <w:tc>
          <w:tcPr>
            <w:tcW w:w="1248" w:type="dxa"/>
            <w:vAlign w:val="bottom"/>
          </w:tcPr>
          <w:p w14:paraId="7C080938" w14:textId="2CEA9AAC" w:rsidR="00BD542C" w:rsidRPr="00EA10B7" w:rsidRDefault="00153B7B" w:rsidP="00C44022">
            <w:pPr>
              <w:spacing w:line="360" w:lineRule="auto"/>
              <w:rPr>
                <w:rFonts w:ascii="Times New Roman" w:hAnsi="Times New Roman" w:cs="Times New Roman"/>
              </w:rPr>
            </w:pPr>
            <w:r>
              <w:rPr>
                <w:rFonts w:ascii="Times New Roman" w:eastAsia="Times New Roman" w:hAnsi="Times New Roman" w:cs="Times New Roman"/>
                <w:color w:val="000000"/>
              </w:rPr>
              <w:t>16448.2</w:t>
            </w:r>
          </w:p>
        </w:tc>
        <w:tc>
          <w:tcPr>
            <w:tcW w:w="1248" w:type="dxa"/>
            <w:vAlign w:val="bottom"/>
          </w:tcPr>
          <w:p w14:paraId="5B56B6BB" w14:textId="7B89EEE9" w:rsidR="00BD542C" w:rsidRPr="00EA10B7" w:rsidRDefault="00153B7B" w:rsidP="00C44022">
            <w:pPr>
              <w:spacing w:line="360" w:lineRule="auto"/>
              <w:rPr>
                <w:rFonts w:ascii="Times New Roman" w:hAnsi="Times New Roman" w:cs="Times New Roman"/>
              </w:rPr>
            </w:pPr>
            <w:r>
              <w:rPr>
                <w:rFonts w:ascii="Times New Roman" w:eastAsia="Times New Roman" w:hAnsi="Times New Roman" w:cs="Times New Roman"/>
                <w:color w:val="000000"/>
              </w:rPr>
              <w:t>13330.7</w:t>
            </w:r>
          </w:p>
        </w:tc>
      </w:tr>
      <w:tr w:rsidR="00BD542C" w:rsidRPr="00EA10B7" w14:paraId="1997B782" w14:textId="77777777" w:rsidTr="00BD542C">
        <w:tc>
          <w:tcPr>
            <w:tcW w:w="2448" w:type="dxa"/>
            <w:vAlign w:val="bottom"/>
          </w:tcPr>
          <w:p w14:paraId="195D8FFF" w14:textId="24672CE4" w:rsidR="00BD542C" w:rsidRPr="001D5787" w:rsidRDefault="00BD542C" w:rsidP="00C44022">
            <w:pPr>
              <w:spacing w:line="360" w:lineRule="auto"/>
              <w:rPr>
                <w:rFonts w:ascii="Times New Roman" w:eastAsia="Times New Roman" w:hAnsi="Times New Roman" w:cs="Times New Roman"/>
                <w:i/>
                <w:color w:val="000000"/>
              </w:rPr>
            </w:pPr>
            <w:r w:rsidRPr="001D5787">
              <w:rPr>
                <w:rFonts w:ascii="Times New Roman" w:eastAsia="Times New Roman" w:hAnsi="Times New Roman" w:cs="Times New Roman"/>
                <w:i/>
                <w:color w:val="000000"/>
              </w:rPr>
              <w:t>AUC_infinity_dose (day.kg.ug/mL/ug)</w:t>
            </w:r>
          </w:p>
        </w:tc>
        <w:tc>
          <w:tcPr>
            <w:tcW w:w="1104" w:type="dxa"/>
            <w:vAlign w:val="bottom"/>
          </w:tcPr>
          <w:p w14:paraId="547578E9" w14:textId="7C7FB48B" w:rsidR="00BD542C" w:rsidRPr="00EA10B7" w:rsidRDefault="008B1AEC" w:rsidP="00C44022">
            <w:pPr>
              <w:spacing w:line="360" w:lineRule="auto"/>
              <w:rPr>
                <w:rFonts w:ascii="Times New Roman" w:hAnsi="Times New Roman" w:cs="Times New Roman"/>
              </w:rPr>
            </w:pPr>
            <w:r>
              <w:rPr>
                <w:rFonts w:ascii="Times New Roman" w:eastAsia="Times New Roman" w:hAnsi="Times New Roman" w:cs="Times New Roman"/>
                <w:color w:val="000000"/>
              </w:rPr>
              <w:t>144.4</w:t>
            </w:r>
          </w:p>
        </w:tc>
        <w:tc>
          <w:tcPr>
            <w:tcW w:w="1140" w:type="dxa"/>
            <w:vAlign w:val="bottom"/>
          </w:tcPr>
          <w:p w14:paraId="39AC6F24" w14:textId="1E2AC78F" w:rsidR="00BD542C" w:rsidRPr="00EA10B7" w:rsidRDefault="008B1AEC" w:rsidP="00C44022">
            <w:pPr>
              <w:spacing w:line="360" w:lineRule="auto"/>
              <w:rPr>
                <w:rFonts w:ascii="Times New Roman" w:hAnsi="Times New Roman" w:cs="Times New Roman"/>
              </w:rPr>
            </w:pPr>
            <w:r>
              <w:rPr>
                <w:rFonts w:ascii="Times New Roman" w:eastAsia="Times New Roman" w:hAnsi="Times New Roman" w:cs="Times New Roman"/>
                <w:color w:val="000000"/>
              </w:rPr>
              <w:t>166.3</w:t>
            </w:r>
          </w:p>
        </w:tc>
        <w:tc>
          <w:tcPr>
            <w:tcW w:w="1140" w:type="dxa"/>
            <w:vAlign w:val="bottom"/>
          </w:tcPr>
          <w:p w14:paraId="27309285" w14:textId="7C7D9E1D" w:rsidR="00BD542C" w:rsidRPr="00EA10B7" w:rsidRDefault="008B1AEC" w:rsidP="00C44022">
            <w:pPr>
              <w:spacing w:line="360" w:lineRule="auto"/>
              <w:rPr>
                <w:rFonts w:ascii="Times New Roman" w:hAnsi="Times New Roman" w:cs="Times New Roman"/>
              </w:rPr>
            </w:pPr>
            <w:r>
              <w:rPr>
                <w:rFonts w:ascii="Times New Roman" w:eastAsia="Times New Roman" w:hAnsi="Times New Roman" w:cs="Times New Roman"/>
                <w:color w:val="000000"/>
              </w:rPr>
              <w:t>124.7</w:t>
            </w:r>
          </w:p>
        </w:tc>
        <w:tc>
          <w:tcPr>
            <w:tcW w:w="1248" w:type="dxa"/>
            <w:vAlign w:val="bottom"/>
          </w:tcPr>
          <w:p w14:paraId="0D71B503" w14:textId="09360452" w:rsidR="00BD542C" w:rsidRPr="00EA10B7" w:rsidRDefault="008B1AEC" w:rsidP="00C44022">
            <w:pPr>
              <w:spacing w:line="360" w:lineRule="auto"/>
              <w:rPr>
                <w:rFonts w:ascii="Times New Roman" w:hAnsi="Times New Roman" w:cs="Times New Roman"/>
              </w:rPr>
            </w:pPr>
            <w:r>
              <w:rPr>
                <w:rFonts w:ascii="Times New Roman" w:eastAsia="Times New Roman" w:hAnsi="Times New Roman" w:cs="Times New Roman"/>
                <w:color w:val="000000"/>
              </w:rPr>
              <w:t>145.9</w:t>
            </w:r>
          </w:p>
        </w:tc>
        <w:tc>
          <w:tcPr>
            <w:tcW w:w="1248" w:type="dxa"/>
            <w:vAlign w:val="bottom"/>
          </w:tcPr>
          <w:p w14:paraId="5E39EC82" w14:textId="37796F54" w:rsidR="00BD542C" w:rsidRPr="00EA10B7" w:rsidRDefault="008B1AEC" w:rsidP="00C44022">
            <w:pPr>
              <w:spacing w:line="360" w:lineRule="auto"/>
              <w:rPr>
                <w:rFonts w:ascii="Times New Roman" w:hAnsi="Times New Roman" w:cs="Times New Roman"/>
              </w:rPr>
            </w:pPr>
            <w:r>
              <w:rPr>
                <w:rFonts w:ascii="Times New Roman" w:eastAsia="Times New Roman" w:hAnsi="Times New Roman" w:cs="Times New Roman"/>
                <w:color w:val="000000"/>
              </w:rPr>
              <w:t>164.5</w:t>
            </w:r>
          </w:p>
        </w:tc>
        <w:tc>
          <w:tcPr>
            <w:tcW w:w="1248" w:type="dxa"/>
            <w:vAlign w:val="bottom"/>
          </w:tcPr>
          <w:p w14:paraId="6F332ECF" w14:textId="247F7104" w:rsidR="00BD542C" w:rsidRPr="00EA10B7" w:rsidRDefault="008B1AEC" w:rsidP="00C44022">
            <w:pPr>
              <w:spacing w:line="360" w:lineRule="auto"/>
              <w:rPr>
                <w:rFonts w:ascii="Times New Roman" w:hAnsi="Times New Roman" w:cs="Times New Roman"/>
              </w:rPr>
            </w:pPr>
            <w:r>
              <w:rPr>
                <w:rFonts w:ascii="Times New Roman" w:eastAsia="Times New Roman" w:hAnsi="Times New Roman" w:cs="Times New Roman"/>
                <w:color w:val="000000"/>
              </w:rPr>
              <w:t>133.3</w:t>
            </w:r>
          </w:p>
        </w:tc>
      </w:tr>
      <w:tr w:rsidR="00BD542C" w:rsidRPr="00EA10B7" w14:paraId="1BFBADDC" w14:textId="77777777" w:rsidTr="00BD542C">
        <w:tc>
          <w:tcPr>
            <w:tcW w:w="2448" w:type="dxa"/>
            <w:vAlign w:val="bottom"/>
          </w:tcPr>
          <w:p w14:paraId="38743D4C" w14:textId="2531EA1E" w:rsidR="00BD542C" w:rsidRPr="001D5787" w:rsidRDefault="00BD542C" w:rsidP="00C44022">
            <w:pPr>
              <w:spacing w:line="360" w:lineRule="auto"/>
              <w:rPr>
                <w:rFonts w:ascii="Times New Roman" w:eastAsia="Times New Roman" w:hAnsi="Times New Roman" w:cs="Times New Roman"/>
                <w:i/>
                <w:color w:val="000000"/>
              </w:rPr>
            </w:pPr>
            <w:r w:rsidRPr="001D5787">
              <w:rPr>
                <w:rFonts w:ascii="Times New Roman" w:eastAsia="Times New Roman" w:hAnsi="Times New Roman" w:cs="Times New Roman"/>
                <w:i/>
                <w:color w:val="000000"/>
              </w:rPr>
              <w:t>AUC_extrap_percent (%)</w:t>
            </w:r>
          </w:p>
        </w:tc>
        <w:tc>
          <w:tcPr>
            <w:tcW w:w="1104" w:type="dxa"/>
            <w:vAlign w:val="bottom"/>
          </w:tcPr>
          <w:p w14:paraId="61E0194D" w14:textId="4BE17F39" w:rsidR="00BD542C" w:rsidRPr="00EA10B7" w:rsidRDefault="008B1AEC" w:rsidP="00C44022">
            <w:pPr>
              <w:spacing w:line="360" w:lineRule="auto"/>
              <w:rPr>
                <w:rFonts w:ascii="Times New Roman" w:hAnsi="Times New Roman" w:cs="Times New Roman"/>
              </w:rPr>
            </w:pPr>
            <w:r>
              <w:rPr>
                <w:rFonts w:ascii="Times New Roman" w:eastAsia="Times New Roman" w:hAnsi="Times New Roman" w:cs="Times New Roman"/>
                <w:color w:val="000000"/>
              </w:rPr>
              <w:t>4.1</w:t>
            </w:r>
          </w:p>
        </w:tc>
        <w:tc>
          <w:tcPr>
            <w:tcW w:w="1140" w:type="dxa"/>
            <w:vAlign w:val="bottom"/>
          </w:tcPr>
          <w:p w14:paraId="6D377C1B" w14:textId="33736CFF" w:rsidR="00BD542C" w:rsidRPr="00EA10B7" w:rsidRDefault="008B1AEC" w:rsidP="00C44022">
            <w:pPr>
              <w:spacing w:line="360" w:lineRule="auto"/>
              <w:rPr>
                <w:rFonts w:ascii="Times New Roman" w:hAnsi="Times New Roman" w:cs="Times New Roman"/>
              </w:rPr>
            </w:pPr>
            <w:r>
              <w:rPr>
                <w:rFonts w:ascii="Times New Roman" w:eastAsia="Times New Roman" w:hAnsi="Times New Roman" w:cs="Times New Roman"/>
                <w:color w:val="000000"/>
              </w:rPr>
              <w:t>5.9</w:t>
            </w:r>
          </w:p>
        </w:tc>
        <w:tc>
          <w:tcPr>
            <w:tcW w:w="1140" w:type="dxa"/>
            <w:vAlign w:val="bottom"/>
          </w:tcPr>
          <w:p w14:paraId="04A10F8C" w14:textId="6A7B136F" w:rsidR="00BD542C" w:rsidRPr="00EA10B7" w:rsidRDefault="008B1AEC" w:rsidP="00C44022">
            <w:pPr>
              <w:spacing w:line="360" w:lineRule="auto"/>
              <w:rPr>
                <w:rFonts w:ascii="Times New Roman" w:hAnsi="Times New Roman" w:cs="Times New Roman"/>
              </w:rPr>
            </w:pPr>
            <w:r>
              <w:rPr>
                <w:rFonts w:ascii="Times New Roman" w:eastAsia="Times New Roman" w:hAnsi="Times New Roman" w:cs="Times New Roman"/>
                <w:color w:val="000000"/>
              </w:rPr>
              <w:t>2.3</w:t>
            </w:r>
          </w:p>
        </w:tc>
        <w:tc>
          <w:tcPr>
            <w:tcW w:w="1248" w:type="dxa"/>
            <w:vAlign w:val="bottom"/>
          </w:tcPr>
          <w:p w14:paraId="31DE2B87" w14:textId="66C7B1B9" w:rsidR="00BD542C" w:rsidRPr="00EA10B7" w:rsidRDefault="008B1AEC" w:rsidP="00C44022">
            <w:pPr>
              <w:spacing w:line="360" w:lineRule="auto"/>
              <w:rPr>
                <w:rFonts w:ascii="Times New Roman" w:hAnsi="Times New Roman" w:cs="Times New Roman"/>
              </w:rPr>
            </w:pPr>
            <w:r>
              <w:rPr>
                <w:rFonts w:ascii="Times New Roman" w:eastAsia="Times New Roman" w:hAnsi="Times New Roman" w:cs="Times New Roman"/>
                <w:color w:val="000000"/>
              </w:rPr>
              <w:t>3.9</w:t>
            </w:r>
          </w:p>
        </w:tc>
        <w:tc>
          <w:tcPr>
            <w:tcW w:w="1248" w:type="dxa"/>
            <w:vAlign w:val="bottom"/>
          </w:tcPr>
          <w:p w14:paraId="3338A054" w14:textId="56023F90" w:rsidR="00BD542C" w:rsidRPr="00EA10B7" w:rsidRDefault="008B1AEC" w:rsidP="00C44022">
            <w:pPr>
              <w:spacing w:line="360" w:lineRule="auto"/>
              <w:rPr>
                <w:rFonts w:ascii="Times New Roman" w:hAnsi="Times New Roman" w:cs="Times New Roman"/>
              </w:rPr>
            </w:pPr>
            <w:r>
              <w:rPr>
                <w:rFonts w:ascii="Times New Roman" w:eastAsia="Times New Roman" w:hAnsi="Times New Roman" w:cs="Times New Roman"/>
                <w:color w:val="000000"/>
              </w:rPr>
              <w:t>5.2</w:t>
            </w:r>
          </w:p>
        </w:tc>
        <w:tc>
          <w:tcPr>
            <w:tcW w:w="1248" w:type="dxa"/>
            <w:vAlign w:val="bottom"/>
          </w:tcPr>
          <w:p w14:paraId="1E6B7888" w14:textId="43BA74B4" w:rsidR="00BD542C" w:rsidRPr="00EA10B7" w:rsidRDefault="008B1AEC" w:rsidP="00C44022">
            <w:pPr>
              <w:spacing w:line="360" w:lineRule="auto"/>
              <w:rPr>
                <w:rFonts w:ascii="Times New Roman" w:hAnsi="Times New Roman" w:cs="Times New Roman"/>
              </w:rPr>
            </w:pPr>
            <w:r>
              <w:rPr>
                <w:rFonts w:ascii="Times New Roman" w:eastAsia="Times New Roman" w:hAnsi="Times New Roman" w:cs="Times New Roman"/>
                <w:color w:val="000000"/>
              </w:rPr>
              <w:t>2.3</w:t>
            </w:r>
          </w:p>
        </w:tc>
      </w:tr>
      <w:tr w:rsidR="00BD542C" w:rsidRPr="00EA10B7" w14:paraId="167AD9EF" w14:textId="77777777" w:rsidTr="00BD542C">
        <w:tc>
          <w:tcPr>
            <w:tcW w:w="2448" w:type="dxa"/>
            <w:vAlign w:val="bottom"/>
          </w:tcPr>
          <w:p w14:paraId="2FA3C55A" w14:textId="06EF38B9" w:rsidR="00BD542C" w:rsidRPr="001D5787" w:rsidRDefault="00BD542C" w:rsidP="00C44022">
            <w:pPr>
              <w:spacing w:line="360" w:lineRule="auto"/>
              <w:rPr>
                <w:rFonts w:ascii="Times New Roman" w:eastAsia="Times New Roman" w:hAnsi="Times New Roman" w:cs="Times New Roman"/>
                <w:i/>
                <w:color w:val="000000"/>
              </w:rPr>
            </w:pPr>
            <w:r w:rsidRPr="001D5787">
              <w:rPr>
                <w:rFonts w:ascii="Times New Roman" w:eastAsia="Times New Roman" w:hAnsi="Times New Roman" w:cs="Times New Roman"/>
                <w:i/>
                <w:color w:val="000000"/>
              </w:rPr>
              <w:t>CL (mL/day/kg)</w:t>
            </w:r>
          </w:p>
        </w:tc>
        <w:tc>
          <w:tcPr>
            <w:tcW w:w="1104" w:type="dxa"/>
            <w:vAlign w:val="bottom"/>
          </w:tcPr>
          <w:p w14:paraId="1D4384E6" w14:textId="612D5FAF" w:rsidR="00BD542C" w:rsidRPr="00EA10B7" w:rsidRDefault="008B1AEC" w:rsidP="00C44022">
            <w:pPr>
              <w:spacing w:line="360" w:lineRule="auto"/>
              <w:rPr>
                <w:rFonts w:ascii="Times New Roman" w:hAnsi="Times New Roman" w:cs="Times New Roman"/>
              </w:rPr>
            </w:pPr>
            <w:r>
              <w:rPr>
                <w:rFonts w:ascii="Times New Roman" w:eastAsia="Times New Roman" w:hAnsi="Times New Roman" w:cs="Times New Roman"/>
                <w:color w:val="000000"/>
              </w:rPr>
              <w:t>6.9</w:t>
            </w:r>
          </w:p>
        </w:tc>
        <w:tc>
          <w:tcPr>
            <w:tcW w:w="1140" w:type="dxa"/>
            <w:vAlign w:val="bottom"/>
          </w:tcPr>
          <w:p w14:paraId="424E3EA6" w14:textId="0F13746B" w:rsidR="00BD542C" w:rsidRPr="00EA10B7" w:rsidRDefault="008B1AEC" w:rsidP="00C44022">
            <w:pPr>
              <w:spacing w:line="360" w:lineRule="auto"/>
              <w:rPr>
                <w:rFonts w:ascii="Times New Roman" w:hAnsi="Times New Roman" w:cs="Times New Roman"/>
              </w:rPr>
            </w:pPr>
            <w:r>
              <w:rPr>
                <w:rFonts w:ascii="Times New Roman" w:eastAsia="Times New Roman" w:hAnsi="Times New Roman" w:cs="Times New Roman"/>
                <w:color w:val="000000"/>
              </w:rPr>
              <w:t>6.0</w:t>
            </w:r>
          </w:p>
        </w:tc>
        <w:tc>
          <w:tcPr>
            <w:tcW w:w="1140" w:type="dxa"/>
            <w:vAlign w:val="bottom"/>
          </w:tcPr>
          <w:p w14:paraId="4EC65101" w14:textId="1EBAB5CB" w:rsidR="00BD542C" w:rsidRPr="00EA10B7" w:rsidRDefault="008B1AEC" w:rsidP="00C44022">
            <w:pPr>
              <w:spacing w:line="360" w:lineRule="auto"/>
              <w:rPr>
                <w:rFonts w:ascii="Times New Roman" w:hAnsi="Times New Roman" w:cs="Times New Roman"/>
              </w:rPr>
            </w:pPr>
            <w:r>
              <w:rPr>
                <w:rFonts w:ascii="Times New Roman" w:eastAsia="Times New Roman" w:hAnsi="Times New Roman" w:cs="Times New Roman"/>
                <w:color w:val="000000"/>
              </w:rPr>
              <w:t>8.0</w:t>
            </w:r>
          </w:p>
        </w:tc>
        <w:tc>
          <w:tcPr>
            <w:tcW w:w="1248" w:type="dxa"/>
            <w:vAlign w:val="bottom"/>
          </w:tcPr>
          <w:p w14:paraId="291E6004" w14:textId="4E38FF64" w:rsidR="00BD542C" w:rsidRPr="00EA10B7" w:rsidRDefault="008B1AEC" w:rsidP="00C44022">
            <w:pPr>
              <w:spacing w:line="360" w:lineRule="auto"/>
              <w:rPr>
                <w:rFonts w:ascii="Times New Roman" w:hAnsi="Times New Roman" w:cs="Times New Roman"/>
              </w:rPr>
            </w:pPr>
            <w:r>
              <w:rPr>
                <w:rFonts w:ascii="Times New Roman" w:eastAsia="Times New Roman" w:hAnsi="Times New Roman" w:cs="Times New Roman"/>
                <w:color w:val="000000"/>
              </w:rPr>
              <w:t>6.9</w:t>
            </w:r>
          </w:p>
        </w:tc>
        <w:tc>
          <w:tcPr>
            <w:tcW w:w="1248" w:type="dxa"/>
            <w:vAlign w:val="bottom"/>
          </w:tcPr>
          <w:p w14:paraId="0D564C54" w14:textId="1B6F9058" w:rsidR="00BD542C" w:rsidRPr="00EA10B7" w:rsidRDefault="008B1AEC" w:rsidP="00C44022">
            <w:pPr>
              <w:spacing w:line="360" w:lineRule="auto"/>
              <w:rPr>
                <w:rFonts w:ascii="Times New Roman" w:hAnsi="Times New Roman" w:cs="Times New Roman"/>
              </w:rPr>
            </w:pPr>
            <w:r>
              <w:rPr>
                <w:rFonts w:ascii="Times New Roman" w:eastAsia="Times New Roman" w:hAnsi="Times New Roman" w:cs="Times New Roman"/>
                <w:color w:val="000000"/>
              </w:rPr>
              <w:t>6.1</w:t>
            </w:r>
          </w:p>
        </w:tc>
        <w:tc>
          <w:tcPr>
            <w:tcW w:w="1248" w:type="dxa"/>
            <w:vAlign w:val="bottom"/>
          </w:tcPr>
          <w:p w14:paraId="42BAE1F2" w14:textId="15C74E2B" w:rsidR="00BD542C" w:rsidRPr="00EA10B7" w:rsidRDefault="008B1AEC" w:rsidP="00C44022">
            <w:pPr>
              <w:spacing w:line="360" w:lineRule="auto"/>
              <w:rPr>
                <w:rFonts w:ascii="Times New Roman" w:hAnsi="Times New Roman" w:cs="Times New Roman"/>
              </w:rPr>
            </w:pPr>
            <w:r>
              <w:rPr>
                <w:rFonts w:ascii="Times New Roman" w:eastAsia="Times New Roman" w:hAnsi="Times New Roman" w:cs="Times New Roman"/>
                <w:color w:val="000000"/>
              </w:rPr>
              <w:t>7.5</w:t>
            </w:r>
          </w:p>
        </w:tc>
      </w:tr>
      <w:tr w:rsidR="00DA213B" w:rsidRPr="00EA10B7" w14:paraId="7E743045" w14:textId="77777777" w:rsidTr="00BD542C">
        <w:tc>
          <w:tcPr>
            <w:tcW w:w="2448" w:type="dxa"/>
            <w:vAlign w:val="bottom"/>
          </w:tcPr>
          <w:p w14:paraId="264C9227" w14:textId="225FD10C" w:rsidR="00DA213B" w:rsidRPr="001D5787" w:rsidRDefault="00DA213B" w:rsidP="00C44022">
            <w:pPr>
              <w:spacing w:line="360" w:lineRule="auto"/>
              <w:rPr>
                <w:rFonts w:ascii="Times New Roman" w:eastAsia="Times New Roman" w:hAnsi="Times New Roman" w:cs="Times New Roman"/>
                <w:i/>
                <w:color w:val="000000"/>
              </w:rPr>
            </w:pPr>
            <w:r w:rsidRPr="001D5787">
              <w:rPr>
                <w:rFonts w:ascii="Times New Roman" w:eastAsia="Times New Roman" w:hAnsi="Times New Roman" w:cs="Times New Roman"/>
                <w:i/>
                <w:color w:val="000000"/>
              </w:rPr>
              <w:t>DM (ug/kg)</w:t>
            </w:r>
          </w:p>
        </w:tc>
        <w:tc>
          <w:tcPr>
            <w:tcW w:w="1104" w:type="dxa"/>
            <w:vAlign w:val="bottom"/>
          </w:tcPr>
          <w:p w14:paraId="6DC33E9C" w14:textId="5B018EE8" w:rsidR="00DA213B" w:rsidRPr="00EA10B7" w:rsidRDefault="00DA213B" w:rsidP="00C44022">
            <w:pPr>
              <w:spacing w:line="360" w:lineRule="auto"/>
              <w:rPr>
                <w:rFonts w:ascii="Times New Roman" w:hAnsi="Times New Roman" w:cs="Times New Roman"/>
              </w:rPr>
            </w:pPr>
            <w:r w:rsidRPr="00BB7F4A">
              <w:rPr>
                <w:rFonts w:ascii="Times New Roman" w:eastAsia="Times New Roman" w:hAnsi="Times New Roman" w:cs="Times New Roman"/>
                <w:color w:val="000000"/>
              </w:rPr>
              <w:t>10000</w:t>
            </w:r>
          </w:p>
        </w:tc>
        <w:tc>
          <w:tcPr>
            <w:tcW w:w="1140" w:type="dxa"/>
            <w:vAlign w:val="bottom"/>
          </w:tcPr>
          <w:p w14:paraId="7645D723" w14:textId="65D448F3" w:rsidR="00DA213B" w:rsidRPr="00EA10B7" w:rsidRDefault="00DA213B" w:rsidP="00C44022">
            <w:pPr>
              <w:spacing w:line="360" w:lineRule="auto"/>
              <w:rPr>
                <w:rFonts w:ascii="Times New Roman" w:hAnsi="Times New Roman" w:cs="Times New Roman"/>
              </w:rPr>
            </w:pPr>
            <w:r w:rsidRPr="00BB7F4A">
              <w:rPr>
                <w:rFonts w:ascii="Times New Roman" w:eastAsia="Times New Roman" w:hAnsi="Times New Roman" w:cs="Times New Roman"/>
                <w:color w:val="000000"/>
              </w:rPr>
              <w:t>10000</w:t>
            </w:r>
          </w:p>
        </w:tc>
        <w:tc>
          <w:tcPr>
            <w:tcW w:w="1140" w:type="dxa"/>
            <w:vAlign w:val="bottom"/>
          </w:tcPr>
          <w:p w14:paraId="705B6335" w14:textId="1BFF76FC" w:rsidR="00DA213B" w:rsidRPr="00EA10B7" w:rsidRDefault="00DA213B" w:rsidP="00C44022">
            <w:pPr>
              <w:spacing w:line="360" w:lineRule="auto"/>
              <w:rPr>
                <w:rFonts w:ascii="Times New Roman" w:hAnsi="Times New Roman" w:cs="Times New Roman"/>
              </w:rPr>
            </w:pPr>
            <w:r w:rsidRPr="00BB7F4A">
              <w:rPr>
                <w:rFonts w:ascii="Times New Roman" w:eastAsia="Times New Roman" w:hAnsi="Times New Roman" w:cs="Times New Roman"/>
                <w:color w:val="000000"/>
              </w:rPr>
              <w:t>10000</w:t>
            </w:r>
          </w:p>
        </w:tc>
        <w:tc>
          <w:tcPr>
            <w:tcW w:w="1248" w:type="dxa"/>
            <w:vAlign w:val="bottom"/>
          </w:tcPr>
          <w:p w14:paraId="7CF9CE14" w14:textId="328459D2" w:rsidR="00DA213B" w:rsidRPr="00EA10B7" w:rsidRDefault="00DA213B" w:rsidP="00C44022">
            <w:pPr>
              <w:spacing w:line="360" w:lineRule="auto"/>
              <w:rPr>
                <w:rFonts w:ascii="Times New Roman" w:hAnsi="Times New Roman" w:cs="Times New Roman"/>
              </w:rPr>
            </w:pPr>
            <w:r w:rsidRPr="00BB7F4A">
              <w:rPr>
                <w:rFonts w:ascii="Times New Roman" w:eastAsia="Times New Roman" w:hAnsi="Times New Roman" w:cs="Times New Roman"/>
                <w:color w:val="000000"/>
              </w:rPr>
              <w:t>100000</w:t>
            </w:r>
          </w:p>
        </w:tc>
        <w:tc>
          <w:tcPr>
            <w:tcW w:w="1248" w:type="dxa"/>
            <w:vAlign w:val="bottom"/>
          </w:tcPr>
          <w:p w14:paraId="1663CFC7" w14:textId="1A769094" w:rsidR="00DA213B" w:rsidRPr="00EA10B7" w:rsidRDefault="00DA213B" w:rsidP="00C44022">
            <w:pPr>
              <w:spacing w:line="360" w:lineRule="auto"/>
              <w:rPr>
                <w:rFonts w:ascii="Times New Roman" w:hAnsi="Times New Roman" w:cs="Times New Roman"/>
              </w:rPr>
            </w:pPr>
            <w:r w:rsidRPr="00BB7F4A">
              <w:rPr>
                <w:rFonts w:ascii="Times New Roman" w:eastAsia="Times New Roman" w:hAnsi="Times New Roman" w:cs="Times New Roman"/>
                <w:color w:val="000000"/>
              </w:rPr>
              <w:t>100000</w:t>
            </w:r>
          </w:p>
        </w:tc>
        <w:tc>
          <w:tcPr>
            <w:tcW w:w="1248" w:type="dxa"/>
            <w:vAlign w:val="bottom"/>
          </w:tcPr>
          <w:p w14:paraId="0E26B82C" w14:textId="51953596" w:rsidR="00DA213B" w:rsidRPr="00EA10B7" w:rsidRDefault="00DA213B" w:rsidP="00C44022">
            <w:pPr>
              <w:spacing w:line="360" w:lineRule="auto"/>
              <w:rPr>
                <w:rFonts w:ascii="Times New Roman" w:hAnsi="Times New Roman" w:cs="Times New Roman"/>
              </w:rPr>
            </w:pPr>
            <w:r w:rsidRPr="00BB7F4A">
              <w:rPr>
                <w:rFonts w:ascii="Times New Roman" w:eastAsia="Times New Roman" w:hAnsi="Times New Roman" w:cs="Times New Roman"/>
                <w:color w:val="000000"/>
              </w:rPr>
              <w:t>100000</w:t>
            </w:r>
          </w:p>
        </w:tc>
      </w:tr>
      <w:tr w:rsidR="00DA213B" w:rsidRPr="00EA10B7" w14:paraId="06F84C3B" w14:textId="77777777" w:rsidTr="00BD542C">
        <w:tc>
          <w:tcPr>
            <w:tcW w:w="2448" w:type="dxa"/>
            <w:vAlign w:val="bottom"/>
          </w:tcPr>
          <w:p w14:paraId="3B9493C9" w14:textId="50E389E8" w:rsidR="00DA213B" w:rsidRPr="001D5787" w:rsidRDefault="00DA213B" w:rsidP="00C44022">
            <w:pPr>
              <w:spacing w:line="360" w:lineRule="auto"/>
              <w:rPr>
                <w:rFonts w:ascii="Times New Roman" w:eastAsia="Times New Roman" w:hAnsi="Times New Roman" w:cs="Times New Roman"/>
                <w:i/>
                <w:color w:val="000000"/>
              </w:rPr>
            </w:pPr>
            <w:r w:rsidRPr="001D5787">
              <w:rPr>
                <w:rFonts w:ascii="Times New Roman" w:eastAsia="Times New Roman" w:hAnsi="Times New Roman" w:cs="Times New Roman"/>
                <w:i/>
                <w:color w:val="000000"/>
              </w:rPr>
              <w:t>V_z (mL/kg)</w:t>
            </w:r>
          </w:p>
        </w:tc>
        <w:tc>
          <w:tcPr>
            <w:tcW w:w="1104" w:type="dxa"/>
            <w:vAlign w:val="bottom"/>
          </w:tcPr>
          <w:p w14:paraId="49453DE6" w14:textId="1BEB8193" w:rsidR="00DA213B" w:rsidRPr="00EA10B7" w:rsidRDefault="00DA213B" w:rsidP="00C44022">
            <w:pPr>
              <w:spacing w:line="360" w:lineRule="auto"/>
              <w:rPr>
                <w:rFonts w:ascii="Times New Roman" w:hAnsi="Times New Roman" w:cs="Times New Roman"/>
              </w:rPr>
            </w:pPr>
            <w:r>
              <w:rPr>
                <w:rFonts w:ascii="Times New Roman" w:eastAsia="Times New Roman" w:hAnsi="Times New Roman" w:cs="Times New Roman"/>
                <w:color w:val="000000"/>
              </w:rPr>
              <w:t>81.9</w:t>
            </w:r>
          </w:p>
        </w:tc>
        <w:tc>
          <w:tcPr>
            <w:tcW w:w="1140" w:type="dxa"/>
            <w:vAlign w:val="bottom"/>
          </w:tcPr>
          <w:p w14:paraId="00648F74" w14:textId="34D6A810" w:rsidR="00DA213B" w:rsidRPr="00EA10B7" w:rsidRDefault="00DA213B" w:rsidP="00C44022">
            <w:pPr>
              <w:spacing w:line="360" w:lineRule="auto"/>
              <w:rPr>
                <w:rFonts w:ascii="Times New Roman" w:hAnsi="Times New Roman" w:cs="Times New Roman"/>
              </w:rPr>
            </w:pPr>
            <w:r>
              <w:rPr>
                <w:rFonts w:ascii="Times New Roman" w:eastAsia="Times New Roman" w:hAnsi="Times New Roman" w:cs="Times New Roman"/>
                <w:color w:val="000000"/>
              </w:rPr>
              <w:t>78.7</w:t>
            </w:r>
          </w:p>
        </w:tc>
        <w:tc>
          <w:tcPr>
            <w:tcW w:w="1140" w:type="dxa"/>
            <w:vAlign w:val="bottom"/>
          </w:tcPr>
          <w:p w14:paraId="2CE00206" w14:textId="29FA487A" w:rsidR="00DA213B" w:rsidRPr="00EA10B7" w:rsidRDefault="00DA213B" w:rsidP="00C44022">
            <w:pPr>
              <w:spacing w:line="360" w:lineRule="auto"/>
              <w:rPr>
                <w:rFonts w:ascii="Times New Roman" w:hAnsi="Times New Roman" w:cs="Times New Roman"/>
              </w:rPr>
            </w:pPr>
            <w:r>
              <w:rPr>
                <w:rFonts w:ascii="Times New Roman" w:eastAsia="Times New Roman" w:hAnsi="Times New Roman" w:cs="Times New Roman"/>
                <w:color w:val="000000"/>
              </w:rPr>
              <w:t>79.0</w:t>
            </w:r>
          </w:p>
        </w:tc>
        <w:tc>
          <w:tcPr>
            <w:tcW w:w="1248" w:type="dxa"/>
            <w:vAlign w:val="bottom"/>
          </w:tcPr>
          <w:p w14:paraId="28BA7274" w14:textId="01BB41EC" w:rsidR="00DA213B" w:rsidRPr="00EA10B7" w:rsidRDefault="00DA213B" w:rsidP="00C44022">
            <w:pPr>
              <w:spacing w:line="360" w:lineRule="auto"/>
              <w:rPr>
                <w:rFonts w:ascii="Times New Roman" w:hAnsi="Times New Roman" w:cs="Times New Roman"/>
              </w:rPr>
            </w:pPr>
            <w:r>
              <w:rPr>
                <w:rFonts w:ascii="Times New Roman" w:eastAsia="Times New Roman" w:hAnsi="Times New Roman" w:cs="Times New Roman"/>
                <w:color w:val="000000"/>
              </w:rPr>
              <w:t>78.9</w:t>
            </w:r>
          </w:p>
        </w:tc>
        <w:tc>
          <w:tcPr>
            <w:tcW w:w="1248" w:type="dxa"/>
            <w:vAlign w:val="bottom"/>
          </w:tcPr>
          <w:p w14:paraId="13C59EF0" w14:textId="07DCA6CC" w:rsidR="00DA213B" w:rsidRPr="00EA10B7" w:rsidRDefault="00DA213B" w:rsidP="00C44022">
            <w:pPr>
              <w:spacing w:line="360" w:lineRule="auto"/>
              <w:rPr>
                <w:rFonts w:ascii="Times New Roman" w:hAnsi="Times New Roman" w:cs="Times New Roman"/>
              </w:rPr>
            </w:pPr>
            <w:r>
              <w:rPr>
                <w:rFonts w:ascii="Times New Roman" w:eastAsia="Times New Roman" w:hAnsi="Times New Roman" w:cs="Times New Roman"/>
                <w:color w:val="000000"/>
              </w:rPr>
              <w:t>78.7</w:t>
            </w:r>
          </w:p>
        </w:tc>
        <w:tc>
          <w:tcPr>
            <w:tcW w:w="1248" w:type="dxa"/>
            <w:vAlign w:val="bottom"/>
          </w:tcPr>
          <w:p w14:paraId="1F6F2C04" w14:textId="36F78C18" w:rsidR="00DA213B" w:rsidRPr="00EA10B7" w:rsidRDefault="00DA213B" w:rsidP="00C44022">
            <w:pPr>
              <w:spacing w:line="360" w:lineRule="auto"/>
              <w:rPr>
                <w:rFonts w:ascii="Times New Roman" w:hAnsi="Times New Roman" w:cs="Times New Roman"/>
              </w:rPr>
            </w:pPr>
            <w:r>
              <w:rPr>
                <w:rFonts w:ascii="Times New Roman" w:eastAsia="Times New Roman" w:hAnsi="Times New Roman" w:cs="Times New Roman"/>
                <w:color w:val="000000"/>
              </w:rPr>
              <w:t>74.5</w:t>
            </w:r>
          </w:p>
        </w:tc>
      </w:tr>
      <w:tr w:rsidR="00DA213B" w:rsidRPr="00EA10B7" w14:paraId="72D5341D" w14:textId="77777777" w:rsidTr="00BD542C">
        <w:tc>
          <w:tcPr>
            <w:tcW w:w="2448" w:type="dxa"/>
            <w:vAlign w:val="bottom"/>
          </w:tcPr>
          <w:p w14:paraId="7C1F36C0" w14:textId="442E6D3C" w:rsidR="00DA213B" w:rsidRPr="001D5787" w:rsidRDefault="00DA213B" w:rsidP="00C44022">
            <w:pPr>
              <w:spacing w:line="360" w:lineRule="auto"/>
              <w:rPr>
                <w:rFonts w:ascii="Times New Roman" w:eastAsia="Times New Roman" w:hAnsi="Times New Roman" w:cs="Times New Roman"/>
                <w:i/>
                <w:color w:val="000000"/>
              </w:rPr>
            </w:pPr>
            <w:r w:rsidRPr="001D5787">
              <w:rPr>
                <w:rFonts w:ascii="Times New Roman" w:eastAsia="Times New Roman" w:hAnsi="Times New Roman" w:cs="Times New Roman"/>
                <w:i/>
                <w:color w:val="000000"/>
              </w:rPr>
              <w:t xml:space="preserve">AUMC_0_last </w:t>
            </w:r>
            <w:r w:rsidRPr="001D5787">
              <w:rPr>
                <w:rFonts w:ascii="Times New Roman" w:eastAsia="Times New Roman" w:hAnsi="Times New Roman" w:cs="Times New Roman"/>
                <w:i/>
                <w:color w:val="000000"/>
              </w:rPr>
              <w:lastRenderedPageBreak/>
              <w:t>(day.day.ug/mL)</w:t>
            </w:r>
          </w:p>
        </w:tc>
        <w:tc>
          <w:tcPr>
            <w:tcW w:w="1104" w:type="dxa"/>
            <w:vAlign w:val="bottom"/>
          </w:tcPr>
          <w:p w14:paraId="2049B8EF" w14:textId="51C65717" w:rsidR="00DA213B" w:rsidRPr="00EA10B7" w:rsidRDefault="00DA213B" w:rsidP="00C44022">
            <w:pPr>
              <w:spacing w:line="360" w:lineRule="auto"/>
              <w:rPr>
                <w:rFonts w:ascii="Times New Roman" w:hAnsi="Times New Roman" w:cs="Times New Roman"/>
              </w:rPr>
            </w:pPr>
            <w:r>
              <w:rPr>
                <w:rFonts w:ascii="Times New Roman" w:eastAsia="Times New Roman" w:hAnsi="Times New Roman" w:cs="Times New Roman"/>
                <w:color w:val="000000"/>
              </w:rPr>
              <w:lastRenderedPageBreak/>
              <w:t>13984.1</w:t>
            </w:r>
          </w:p>
        </w:tc>
        <w:tc>
          <w:tcPr>
            <w:tcW w:w="1140" w:type="dxa"/>
            <w:vAlign w:val="bottom"/>
          </w:tcPr>
          <w:p w14:paraId="4748613F" w14:textId="4107EADE" w:rsidR="00DA213B" w:rsidRPr="00EA10B7" w:rsidRDefault="00DA213B" w:rsidP="00C44022">
            <w:pPr>
              <w:spacing w:line="360" w:lineRule="auto"/>
              <w:rPr>
                <w:rFonts w:ascii="Times New Roman" w:hAnsi="Times New Roman" w:cs="Times New Roman"/>
              </w:rPr>
            </w:pPr>
            <w:r>
              <w:rPr>
                <w:rFonts w:ascii="Times New Roman" w:eastAsia="Times New Roman" w:hAnsi="Times New Roman" w:cs="Times New Roman"/>
                <w:color w:val="000000"/>
              </w:rPr>
              <w:t>16580.5</w:t>
            </w:r>
          </w:p>
        </w:tc>
        <w:tc>
          <w:tcPr>
            <w:tcW w:w="1140" w:type="dxa"/>
            <w:vAlign w:val="bottom"/>
          </w:tcPr>
          <w:p w14:paraId="3EC77F1C" w14:textId="67CA147F" w:rsidR="00DA213B" w:rsidRPr="00EA10B7" w:rsidRDefault="00DA213B" w:rsidP="00C44022">
            <w:pPr>
              <w:spacing w:line="360" w:lineRule="auto"/>
              <w:rPr>
                <w:rFonts w:ascii="Times New Roman" w:hAnsi="Times New Roman" w:cs="Times New Roman"/>
              </w:rPr>
            </w:pPr>
            <w:r>
              <w:rPr>
                <w:rFonts w:ascii="Times New Roman" w:eastAsia="Times New Roman" w:hAnsi="Times New Roman" w:cs="Times New Roman"/>
                <w:color w:val="000000"/>
              </w:rPr>
              <w:t>10791.4</w:t>
            </w:r>
          </w:p>
        </w:tc>
        <w:tc>
          <w:tcPr>
            <w:tcW w:w="1248" w:type="dxa"/>
            <w:vAlign w:val="bottom"/>
          </w:tcPr>
          <w:p w14:paraId="06642B1E" w14:textId="4E8141C6" w:rsidR="00DA213B" w:rsidRPr="00EA10B7" w:rsidRDefault="00DA213B"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137861.0</w:t>
            </w:r>
          </w:p>
        </w:tc>
        <w:tc>
          <w:tcPr>
            <w:tcW w:w="1248" w:type="dxa"/>
            <w:vAlign w:val="bottom"/>
          </w:tcPr>
          <w:p w14:paraId="4BD6DE7C" w14:textId="4FC52983" w:rsidR="00DA213B" w:rsidRPr="00EA10B7" w:rsidRDefault="00DA213B" w:rsidP="00C44022">
            <w:pPr>
              <w:spacing w:line="360" w:lineRule="auto"/>
              <w:rPr>
                <w:rFonts w:ascii="Times New Roman" w:hAnsi="Times New Roman" w:cs="Times New Roman"/>
              </w:rPr>
            </w:pPr>
            <w:r w:rsidRPr="00EA10B7">
              <w:rPr>
                <w:rFonts w:ascii="Times New Roman" w:eastAsia="Times New Roman" w:hAnsi="Times New Roman" w:cs="Times New Roman"/>
                <w:color w:val="000000"/>
              </w:rPr>
              <w:t>167597.1</w:t>
            </w:r>
          </w:p>
        </w:tc>
        <w:tc>
          <w:tcPr>
            <w:tcW w:w="1248" w:type="dxa"/>
            <w:vAlign w:val="bottom"/>
          </w:tcPr>
          <w:p w14:paraId="0D222AEB" w14:textId="59D66599" w:rsidR="00DA213B" w:rsidRPr="00EA10B7" w:rsidRDefault="00DA213B" w:rsidP="00252CDD">
            <w:pPr>
              <w:spacing w:line="360" w:lineRule="auto"/>
              <w:rPr>
                <w:rFonts w:ascii="Times New Roman" w:hAnsi="Times New Roman" w:cs="Times New Roman"/>
              </w:rPr>
            </w:pPr>
            <w:r>
              <w:rPr>
                <w:rFonts w:ascii="Times New Roman" w:eastAsia="Times New Roman" w:hAnsi="Times New Roman" w:cs="Times New Roman"/>
                <w:color w:val="000000"/>
              </w:rPr>
              <w:t>116225.4</w:t>
            </w:r>
          </w:p>
        </w:tc>
      </w:tr>
      <w:tr w:rsidR="00DA213B" w:rsidRPr="00EA10B7" w14:paraId="1F8322EF" w14:textId="77777777" w:rsidTr="00BD542C">
        <w:tc>
          <w:tcPr>
            <w:tcW w:w="2448" w:type="dxa"/>
            <w:vAlign w:val="bottom"/>
          </w:tcPr>
          <w:p w14:paraId="7606D8DE" w14:textId="44217C7A" w:rsidR="00DA213B" w:rsidRPr="001D5787" w:rsidRDefault="00DA213B" w:rsidP="00C44022">
            <w:pPr>
              <w:spacing w:line="360" w:lineRule="auto"/>
              <w:rPr>
                <w:rFonts w:ascii="Times New Roman" w:eastAsia="Times New Roman" w:hAnsi="Times New Roman" w:cs="Times New Roman"/>
                <w:i/>
                <w:color w:val="000000"/>
              </w:rPr>
            </w:pPr>
            <w:r w:rsidRPr="001D5787">
              <w:rPr>
                <w:rFonts w:ascii="Times New Roman" w:eastAsia="Times New Roman" w:hAnsi="Times New Roman" w:cs="Times New Roman"/>
                <w:i/>
                <w:color w:val="000000"/>
              </w:rPr>
              <w:lastRenderedPageBreak/>
              <w:t>AUMC (day.day.ug/mL)</w:t>
            </w:r>
          </w:p>
        </w:tc>
        <w:tc>
          <w:tcPr>
            <w:tcW w:w="1104" w:type="dxa"/>
            <w:vAlign w:val="bottom"/>
          </w:tcPr>
          <w:p w14:paraId="5CE617B8" w14:textId="110484B6" w:rsidR="00DA213B" w:rsidRPr="00EA10B7" w:rsidRDefault="00DA213B" w:rsidP="00C44022">
            <w:pPr>
              <w:spacing w:line="360" w:lineRule="auto"/>
              <w:rPr>
                <w:rFonts w:ascii="Times New Roman" w:hAnsi="Times New Roman" w:cs="Times New Roman"/>
              </w:rPr>
            </w:pPr>
            <w:r>
              <w:rPr>
                <w:rFonts w:ascii="Times New Roman" w:eastAsia="Times New Roman" w:hAnsi="Times New Roman" w:cs="Times New Roman"/>
                <w:color w:val="000000"/>
              </w:rPr>
              <w:t>16750.1</w:t>
            </w:r>
          </w:p>
        </w:tc>
        <w:tc>
          <w:tcPr>
            <w:tcW w:w="1140" w:type="dxa"/>
            <w:vAlign w:val="bottom"/>
          </w:tcPr>
          <w:p w14:paraId="0228E775" w14:textId="756403B2" w:rsidR="00DA213B" w:rsidRPr="00EA10B7" w:rsidRDefault="00DA213B" w:rsidP="00FD2C94">
            <w:pPr>
              <w:spacing w:line="360" w:lineRule="auto"/>
              <w:rPr>
                <w:rFonts w:ascii="Times New Roman" w:hAnsi="Times New Roman" w:cs="Times New Roman"/>
              </w:rPr>
            </w:pPr>
            <w:r>
              <w:rPr>
                <w:rFonts w:ascii="Times New Roman" w:eastAsia="Times New Roman" w:hAnsi="Times New Roman" w:cs="Times New Roman"/>
                <w:color w:val="000000"/>
              </w:rPr>
              <w:t>21282.4</w:t>
            </w:r>
          </w:p>
        </w:tc>
        <w:tc>
          <w:tcPr>
            <w:tcW w:w="1140" w:type="dxa"/>
            <w:vAlign w:val="bottom"/>
          </w:tcPr>
          <w:p w14:paraId="76441F69" w14:textId="18EEABBE" w:rsidR="00DA213B" w:rsidRPr="00EA10B7" w:rsidRDefault="00DA213B" w:rsidP="00FD2C94">
            <w:pPr>
              <w:spacing w:line="360" w:lineRule="auto"/>
              <w:rPr>
                <w:rFonts w:ascii="Times New Roman" w:hAnsi="Times New Roman" w:cs="Times New Roman"/>
              </w:rPr>
            </w:pPr>
            <w:r>
              <w:rPr>
                <w:rFonts w:ascii="Times New Roman" w:eastAsia="Times New Roman" w:hAnsi="Times New Roman" w:cs="Times New Roman"/>
                <w:color w:val="000000"/>
              </w:rPr>
              <w:t>12093.8</w:t>
            </w:r>
          </w:p>
        </w:tc>
        <w:tc>
          <w:tcPr>
            <w:tcW w:w="1248" w:type="dxa"/>
            <w:vAlign w:val="bottom"/>
          </w:tcPr>
          <w:p w14:paraId="2E75E9EC" w14:textId="173F570A" w:rsidR="00DA213B" w:rsidRPr="00EA10B7" w:rsidRDefault="00DA213B" w:rsidP="00FB4494">
            <w:pPr>
              <w:spacing w:line="360" w:lineRule="auto"/>
              <w:rPr>
                <w:rFonts w:ascii="Times New Roman" w:hAnsi="Times New Roman" w:cs="Times New Roman"/>
              </w:rPr>
            </w:pPr>
            <w:r>
              <w:rPr>
                <w:rFonts w:ascii="Times New Roman" w:eastAsia="Times New Roman" w:hAnsi="Times New Roman" w:cs="Times New Roman"/>
                <w:color w:val="000000"/>
              </w:rPr>
              <w:t>164507.2</w:t>
            </w:r>
          </w:p>
        </w:tc>
        <w:tc>
          <w:tcPr>
            <w:tcW w:w="1248" w:type="dxa"/>
            <w:vAlign w:val="bottom"/>
          </w:tcPr>
          <w:p w14:paraId="7C9BC6FE" w14:textId="73FAEB41" w:rsidR="00DA213B" w:rsidRPr="00EA10B7" w:rsidRDefault="00DA213B" w:rsidP="00FB4494">
            <w:pPr>
              <w:spacing w:line="360" w:lineRule="auto"/>
              <w:rPr>
                <w:rFonts w:ascii="Times New Roman" w:hAnsi="Times New Roman" w:cs="Times New Roman"/>
              </w:rPr>
            </w:pPr>
            <w:r w:rsidRPr="00EA10B7">
              <w:rPr>
                <w:rFonts w:ascii="Times New Roman" w:eastAsia="Times New Roman" w:hAnsi="Times New Roman" w:cs="Times New Roman"/>
                <w:color w:val="000000"/>
              </w:rPr>
              <w:t>208641.3</w:t>
            </w:r>
          </w:p>
        </w:tc>
        <w:tc>
          <w:tcPr>
            <w:tcW w:w="1248" w:type="dxa"/>
            <w:vAlign w:val="bottom"/>
          </w:tcPr>
          <w:p w14:paraId="7F2DEA51" w14:textId="7C200788" w:rsidR="00DA213B" w:rsidRPr="00EA10B7" w:rsidRDefault="00DA213B" w:rsidP="00FB4494">
            <w:pPr>
              <w:spacing w:line="360" w:lineRule="auto"/>
              <w:rPr>
                <w:rFonts w:ascii="Times New Roman" w:hAnsi="Times New Roman" w:cs="Times New Roman"/>
              </w:rPr>
            </w:pPr>
            <w:r w:rsidRPr="00EA10B7">
              <w:rPr>
                <w:rFonts w:ascii="Times New Roman" w:eastAsia="Times New Roman" w:hAnsi="Times New Roman" w:cs="Times New Roman"/>
                <w:color w:val="000000"/>
              </w:rPr>
              <w:t>13004</w:t>
            </w:r>
            <w:r>
              <w:rPr>
                <w:rFonts w:ascii="Times New Roman" w:eastAsia="Times New Roman" w:hAnsi="Times New Roman" w:cs="Times New Roman"/>
                <w:color w:val="000000"/>
              </w:rPr>
              <w:t>2</w:t>
            </w:r>
            <w:r w:rsidRPr="00EA10B7">
              <w:rPr>
                <w:rFonts w:ascii="Times New Roman" w:eastAsia="Times New Roman" w:hAnsi="Times New Roman" w:cs="Times New Roman"/>
                <w:color w:val="000000"/>
              </w:rPr>
              <w:t>.</w:t>
            </w:r>
            <w:r>
              <w:rPr>
                <w:rFonts w:ascii="Times New Roman" w:eastAsia="Times New Roman" w:hAnsi="Times New Roman" w:cs="Times New Roman"/>
                <w:color w:val="000000"/>
              </w:rPr>
              <w:t>0</w:t>
            </w:r>
          </w:p>
        </w:tc>
      </w:tr>
      <w:tr w:rsidR="00DA213B" w:rsidRPr="00EA10B7" w14:paraId="593DA2E1" w14:textId="77777777" w:rsidTr="00BD542C">
        <w:tc>
          <w:tcPr>
            <w:tcW w:w="2448" w:type="dxa"/>
            <w:vAlign w:val="bottom"/>
          </w:tcPr>
          <w:p w14:paraId="386D7A38" w14:textId="53B11A74" w:rsidR="00DA213B" w:rsidRPr="001D5787" w:rsidRDefault="00DA213B" w:rsidP="00C44022">
            <w:pPr>
              <w:spacing w:line="360" w:lineRule="auto"/>
              <w:rPr>
                <w:rFonts w:ascii="Times New Roman" w:eastAsia="Times New Roman" w:hAnsi="Times New Roman" w:cs="Times New Roman"/>
                <w:i/>
                <w:color w:val="000000"/>
              </w:rPr>
            </w:pPr>
            <w:r w:rsidRPr="001D5787">
              <w:rPr>
                <w:rFonts w:ascii="Times New Roman" w:eastAsia="Times New Roman" w:hAnsi="Times New Roman" w:cs="Times New Roman"/>
                <w:i/>
                <w:color w:val="000000"/>
              </w:rPr>
              <w:t>AUMC_extrap_percent (%)</w:t>
            </w:r>
          </w:p>
        </w:tc>
        <w:tc>
          <w:tcPr>
            <w:tcW w:w="1104" w:type="dxa"/>
            <w:vAlign w:val="bottom"/>
          </w:tcPr>
          <w:p w14:paraId="1CCFF118" w14:textId="73CDF466" w:rsidR="00DA213B" w:rsidRPr="00EA10B7" w:rsidRDefault="00DA213B" w:rsidP="00DA213B">
            <w:pPr>
              <w:spacing w:line="360" w:lineRule="auto"/>
              <w:rPr>
                <w:rFonts w:ascii="Times New Roman" w:hAnsi="Times New Roman" w:cs="Times New Roman"/>
              </w:rPr>
            </w:pPr>
            <w:r>
              <w:rPr>
                <w:rFonts w:ascii="Times New Roman" w:eastAsia="Times New Roman" w:hAnsi="Times New Roman" w:cs="Times New Roman"/>
                <w:color w:val="000000"/>
              </w:rPr>
              <w:t>16.5</w:t>
            </w:r>
          </w:p>
        </w:tc>
        <w:tc>
          <w:tcPr>
            <w:tcW w:w="1140" w:type="dxa"/>
            <w:vAlign w:val="bottom"/>
          </w:tcPr>
          <w:p w14:paraId="7060E255" w14:textId="3F25E0F8" w:rsidR="00DA213B" w:rsidRPr="00EA10B7" w:rsidRDefault="00DA213B" w:rsidP="00DA213B">
            <w:pPr>
              <w:spacing w:line="360" w:lineRule="auto"/>
              <w:rPr>
                <w:rFonts w:ascii="Times New Roman" w:hAnsi="Times New Roman" w:cs="Times New Roman"/>
              </w:rPr>
            </w:pPr>
            <w:r w:rsidRPr="00EA10B7">
              <w:rPr>
                <w:rFonts w:ascii="Times New Roman" w:eastAsia="Times New Roman" w:hAnsi="Times New Roman" w:cs="Times New Roman"/>
                <w:color w:val="000000"/>
              </w:rPr>
              <w:t>22.</w:t>
            </w:r>
            <w:r>
              <w:rPr>
                <w:rFonts w:ascii="Times New Roman" w:eastAsia="Times New Roman" w:hAnsi="Times New Roman" w:cs="Times New Roman"/>
                <w:color w:val="000000"/>
              </w:rPr>
              <w:t>1</w:t>
            </w:r>
          </w:p>
        </w:tc>
        <w:tc>
          <w:tcPr>
            <w:tcW w:w="1140" w:type="dxa"/>
            <w:vAlign w:val="bottom"/>
          </w:tcPr>
          <w:p w14:paraId="4FD7D50F" w14:textId="2B3463EF" w:rsidR="00DA213B" w:rsidRPr="00EA10B7" w:rsidRDefault="00DA213B" w:rsidP="00DA213B">
            <w:pPr>
              <w:spacing w:line="360" w:lineRule="auto"/>
              <w:rPr>
                <w:rFonts w:ascii="Times New Roman" w:hAnsi="Times New Roman" w:cs="Times New Roman"/>
              </w:rPr>
            </w:pPr>
            <w:r w:rsidRPr="00EA10B7">
              <w:rPr>
                <w:rFonts w:ascii="Times New Roman" w:eastAsia="Times New Roman" w:hAnsi="Times New Roman" w:cs="Times New Roman"/>
                <w:color w:val="000000"/>
              </w:rPr>
              <w:t>10.</w:t>
            </w:r>
            <w:r>
              <w:rPr>
                <w:rFonts w:ascii="Times New Roman" w:eastAsia="Times New Roman" w:hAnsi="Times New Roman" w:cs="Times New Roman"/>
                <w:color w:val="000000"/>
              </w:rPr>
              <w:t>8</w:t>
            </w:r>
          </w:p>
        </w:tc>
        <w:tc>
          <w:tcPr>
            <w:tcW w:w="1248" w:type="dxa"/>
            <w:vAlign w:val="bottom"/>
          </w:tcPr>
          <w:p w14:paraId="261575CB" w14:textId="13EA9980" w:rsidR="00DA213B" w:rsidRPr="00EA10B7" w:rsidRDefault="00DA213B" w:rsidP="00DA213B">
            <w:pPr>
              <w:spacing w:line="360" w:lineRule="auto"/>
              <w:rPr>
                <w:rFonts w:ascii="Times New Roman" w:hAnsi="Times New Roman" w:cs="Times New Roman"/>
              </w:rPr>
            </w:pPr>
            <w:r w:rsidRPr="00EA10B7">
              <w:rPr>
                <w:rFonts w:ascii="Times New Roman" w:eastAsia="Times New Roman" w:hAnsi="Times New Roman" w:cs="Times New Roman"/>
                <w:color w:val="000000"/>
              </w:rPr>
              <w:t>16.</w:t>
            </w:r>
            <w:r>
              <w:rPr>
                <w:rFonts w:ascii="Times New Roman" w:eastAsia="Times New Roman" w:hAnsi="Times New Roman" w:cs="Times New Roman"/>
                <w:color w:val="000000"/>
              </w:rPr>
              <w:t>2</w:t>
            </w:r>
          </w:p>
        </w:tc>
        <w:tc>
          <w:tcPr>
            <w:tcW w:w="1248" w:type="dxa"/>
            <w:vAlign w:val="bottom"/>
          </w:tcPr>
          <w:p w14:paraId="2054C251" w14:textId="2A0F7687" w:rsidR="00DA213B" w:rsidRPr="00EA10B7" w:rsidRDefault="00DA213B" w:rsidP="00DA213B">
            <w:pPr>
              <w:spacing w:line="360" w:lineRule="auto"/>
              <w:rPr>
                <w:rFonts w:ascii="Times New Roman" w:hAnsi="Times New Roman" w:cs="Times New Roman"/>
              </w:rPr>
            </w:pPr>
            <w:r w:rsidRPr="00EA10B7">
              <w:rPr>
                <w:rFonts w:ascii="Times New Roman" w:eastAsia="Times New Roman" w:hAnsi="Times New Roman" w:cs="Times New Roman"/>
                <w:color w:val="000000"/>
              </w:rPr>
              <w:t>19.</w:t>
            </w:r>
            <w:r>
              <w:rPr>
                <w:rFonts w:ascii="Times New Roman" w:eastAsia="Times New Roman" w:hAnsi="Times New Roman" w:cs="Times New Roman"/>
                <w:color w:val="000000"/>
              </w:rPr>
              <w:t>7</w:t>
            </w:r>
          </w:p>
        </w:tc>
        <w:tc>
          <w:tcPr>
            <w:tcW w:w="1248" w:type="dxa"/>
            <w:vAlign w:val="bottom"/>
          </w:tcPr>
          <w:p w14:paraId="6EAF6188" w14:textId="2E42E745" w:rsidR="00DA213B" w:rsidRPr="00EA10B7" w:rsidRDefault="00DA213B" w:rsidP="00DA213B">
            <w:pPr>
              <w:spacing w:line="360" w:lineRule="auto"/>
              <w:rPr>
                <w:rFonts w:ascii="Times New Roman" w:hAnsi="Times New Roman" w:cs="Times New Roman"/>
              </w:rPr>
            </w:pPr>
            <w:r w:rsidRPr="00EA10B7">
              <w:rPr>
                <w:rFonts w:ascii="Times New Roman" w:eastAsia="Times New Roman" w:hAnsi="Times New Roman" w:cs="Times New Roman"/>
                <w:color w:val="000000"/>
              </w:rPr>
              <w:t>10.6</w:t>
            </w:r>
          </w:p>
        </w:tc>
      </w:tr>
      <w:tr w:rsidR="00DA213B" w:rsidRPr="00EA10B7" w14:paraId="03FCC750" w14:textId="77777777" w:rsidTr="00BD542C">
        <w:tc>
          <w:tcPr>
            <w:tcW w:w="2448" w:type="dxa"/>
            <w:vAlign w:val="bottom"/>
          </w:tcPr>
          <w:p w14:paraId="3DF5448B" w14:textId="4C50AE94" w:rsidR="00DA213B" w:rsidRPr="001D5787" w:rsidRDefault="00DA213B" w:rsidP="00C44022">
            <w:pPr>
              <w:spacing w:line="360" w:lineRule="auto"/>
              <w:rPr>
                <w:rFonts w:ascii="Times New Roman" w:eastAsia="Times New Roman" w:hAnsi="Times New Roman" w:cs="Times New Roman"/>
                <w:i/>
                <w:color w:val="000000"/>
              </w:rPr>
            </w:pPr>
            <w:r w:rsidRPr="001D5787">
              <w:rPr>
                <w:rFonts w:ascii="Times New Roman" w:eastAsia="Times New Roman" w:hAnsi="Times New Roman" w:cs="Times New Roman"/>
                <w:i/>
                <w:color w:val="000000"/>
              </w:rPr>
              <w:t>V_ss (mL/kg)</w:t>
            </w:r>
          </w:p>
        </w:tc>
        <w:tc>
          <w:tcPr>
            <w:tcW w:w="1104" w:type="dxa"/>
            <w:vAlign w:val="bottom"/>
          </w:tcPr>
          <w:p w14:paraId="5560D520" w14:textId="57AF0DD1" w:rsidR="00DA213B" w:rsidRPr="00EA10B7" w:rsidRDefault="00DA213B" w:rsidP="00DA213B">
            <w:pPr>
              <w:spacing w:line="360" w:lineRule="auto"/>
              <w:rPr>
                <w:rFonts w:ascii="Times New Roman" w:hAnsi="Times New Roman" w:cs="Times New Roman"/>
              </w:rPr>
            </w:pPr>
            <w:r w:rsidRPr="00EA10B7">
              <w:rPr>
                <w:rFonts w:ascii="Times New Roman" w:eastAsia="Times New Roman" w:hAnsi="Times New Roman" w:cs="Times New Roman"/>
                <w:color w:val="000000"/>
              </w:rPr>
              <w:t>80.</w:t>
            </w:r>
            <w:r>
              <w:rPr>
                <w:rFonts w:ascii="Times New Roman" w:eastAsia="Times New Roman" w:hAnsi="Times New Roman" w:cs="Times New Roman"/>
                <w:color w:val="000000"/>
              </w:rPr>
              <w:t>4</w:t>
            </w:r>
          </w:p>
        </w:tc>
        <w:tc>
          <w:tcPr>
            <w:tcW w:w="1140" w:type="dxa"/>
            <w:vAlign w:val="bottom"/>
          </w:tcPr>
          <w:p w14:paraId="7EDD1034" w14:textId="71B1FD43" w:rsidR="00DA213B" w:rsidRPr="00EA10B7" w:rsidRDefault="00DA213B" w:rsidP="00DA213B">
            <w:pPr>
              <w:spacing w:line="360" w:lineRule="auto"/>
              <w:rPr>
                <w:rFonts w:ascii="Times New Roman" w:hAnsi="Times New Roman" w:cs="Times New Roman"/>
              </w:rPr>
            </w:pPr>
            <w:r w:rsidRPr="00EA10B7">
              <w:rPr>
                <w:rFonts w:ascii="Times New Roman" w:eastAsia="Times New Roman" w:hAnsi="Times New Roman" w:cs="Times New Roman"/>
                <w:color w:val="000000"/>
              </w:rPr>
              <w:t>76.9</w:t>
            </w:r>
          </w:p>
        </w:tc>
        <w:tc>
          <w:tcPr>
            <w:tcW w:w="1140" w:type="dxa"/>
            <w:vAlign w:val="bottom"/>
          </w:tcPr>
          <w:p w14:paraId="01C38418" w14:textId="544DFA96" w:rsidR="00DA213B" w:rsidRPr="00EA10B7" w:rsidRDefault="00DA213B" w:rsidP="00DA213B">
            <w:pPr>
              <w:spacing w:line="360" w:lineRule="auto"/>
              <w:rPr>
                <w:rFonts w:ascii="Times New Roman" w:hAnsi="Times New Roman" w:cs="Times New Roman"/>
              </w:rPr>
            </w:pPr>
            <w:r w:rsidRPr="00EA10B7">
              <w:rPr>
                <w:rFonts w:ascii="Times New Roman" w:eastAsia="Times New Roman" w:hAnsi="Times New Roman" w:cs="Times New Roman"/>
                <w:color w:val="000000"/>
              </w:rPr>
              <w:t>77.</w:t>
            </w:r>
            <w:r>
              <w:rPr>
                <w:rFonts w:ascii="Times New Roman" w:eastAsia="Times New Roman" w:hAnsi="Times New Roman" w:cs="Times New Roman"/>
                <w:color w:val="000000"/>
              </w:rPr>
              <w:t>9</w:t>
            </w:r>
          </w:p>
        </w:tc>
        <w:tc>
          <w:tcPr>
            <w:tcW w:w="1248" w:type="dxa"/>
            <w:vAlign w:val="bottom"/>
          </w:tcPr>
          <w:p w14:paraId="44AF4118" w14:textId="4E932116" w:rsidR="00DA213B" w:rsidRPr="00EA10B7" w:rsidRDefault="00DA213B" w:rsidP="00DA213B">
            <w:pPr>
              <w:spacing w:line="360" w:lineRule="auto"/>
              <w:rPr>
                <w:rFonts w:ascii="Times New Roman" w:hAnsi="Times New Roman" w:cs="Times New Roman"/>
              </w:rPr>
            </w:pPr>
            <w:r w:rsidRPr="00EA10B7">
              <w:rPr>
                <w:rFonts w:ascii="Times New Roman" w:eastAsia="Times New Roman" w:hAnsi="Times New Roman" w:cs="Times New Roman"/>
                <w:color w:val="000000"/>
              </w:rPr>
              <w:t>77.3</w:t>
            </w:r>
          </w:p>
        </w:tc>
        <w:tc>
          <w:tcPr>
            <w:tcW w:w="1248" w:type="dxa"/>
            <w:vAlign w:val="bottom"/>
          </w:tcPr>
          <w:p w14:paraId="12610E4A" w14:textId="7D69259A" w:rsidR="00DA213B" w:rsidRPr="00EA10B7" w:rsidRDefault="00DA213B" w:rsidP="00DA213B">
            <w:pPr>
              <w:spacing w:line="360" w:lineRule="auto"/>
              <w:rPr>
                <w:rFonts w:ascii="Times New Roman" w:hAnsi="Times New Roman" w:cs="Times New Roman"/>
              </w:rPr>
            </w:pPr>
            <w:r w:rsidRPr="00EA10B7">
              <w:rPr>
                <w:rFonts w:ascii="Times New Roman" w:eastAsia="Times New Roman" w:hAnsi="Times New Roman" w:cs="Times New Roman"/>
                <w:color w:val="000000"/>
              </w:rPr>
              <w:t>77.1</w:t>
            </w:r>
          </w:p>
        </w:tc>
        <w:tc>
          <w:tcPr>
            <w:tcW w:w="1248" w:type="dxa"/>
            <w:vAlign w:val="bottom"/>
          </w:tcPr>
          <w:p w14:paraId="306DEBD3" w14:textId="45D47244" w:rsidR="00DA213B" w:rsidRPr="00EA10B7" w:rsidRDefault="00DA213B" w:rsidP="00DA213B">
            <w:pPr>
              <w:spacing w:line="360" w:lineRule="auto"/>
              <w:rPr>
                <w:rFonts w:ascii="Times New Roman" w:hAnsi="Times New Roman" w:cs="Times New Roman"/>
              </w:rPr>
            </w:pPr>
            <w:r w:rsidRPr="00EA10B7">
              <w:rPr>
                <w:rFonts w:ascii="Times New Roman" w:eastAsia="Times New Roman" w:hAnsi="Times New Roman" w:cs="Times New Roman"/>
                <w:color w:val="000000"/>
              </w:rPr>
              <w:t>73.</w:t>
            </w:r>
            <w:r>
              <w:rPr>
                <w:rFonts w:ascii="Times New Roman" w:eastAsia="Times New Roman" w:hAnsi="Times New Roman" w:cs="Times New Roman"/>
                <w:color w:val="000000"/>
              </w:rPr>
              <w:t>2</w:t>
            </w:r>
          </w:p>
        </w:tc>
      </w:tr>
      <w:tr w:rsidR="00DA213B" w:rsidRPr="00EA10B7" w14:paraId="644CB656" w14:textId="77777777" w:rsidTr="00BD542C">
        <w:tc>
          <w:tcPr>
            <w:tcW w:w="2448" w:type="dxa"/>
            <w:vAlign w:val="bottom"/>
          </w:tcPr>
          <w:p w14:paraId="69861F35" w14:textId="4E4646D2" w:rsidR="00DA213B" w:rsidRPr="001D5787" w:rsidRDefault="00DA213B" w:rsidP="00C44022">
            <w:pPr>
              <w:spacing w:line="360" w:lineRule="auto"/>
              <w:rPr>
                <w:rFonts w:ascii="Times New Roman" w:eastAsia="Times New Roman" w:hAnsi="Times New Roman" w:cs="Times New Roman"/>
                <w:i/>
                <w:color w:val="000000"/>
              </w:rPr>
            </w:pPr>
            <w:r w:rsidRPr="001D5787">
              <w:rPr>
                <w:rFonts w:ascii="Times New Roman" w:eastAsia="Times New Roman" w:hAnsi="Times New Roman" w:cs="Times New Roman"/>
                <w:i/>
                <w:color w:val="000000"/>
              </w:rPr>
              <w:t>C_0 (ug/mL)</w:t>
            </w:r>
          </w:p>
        </w:tc>
        <w:tc>
          <w:tcPr>
            <w:tcW w:w="1104" w:type="dxa"/>
            <w:vAlign w:val="bottom"/>
          </w:tcPr>
          <w:p w14:paraId="540A6C6B" w14:textId="180AC923" w:rsidR="00DA213B" w:rsidRPr="00EA10B7" w:rsidRDefault="00DA213B" w:rsidP="00C44022">
            <w:pPr>
              <w:spacing w:line="360" w:lineRule="auto"/>
              <w:rPr>
                <w:rFonts w:ascii="Times New Roman" w:eastAsia="Times New Roman" w:hAnsi="Times New Roman" w:cs="Times New Roman"/>
                <w:color w:val="000000"/>
              </w:rPr>
            </w:pPr>
            <w:r w:rsidRPr="00EA10B7">
              <w:rPr>
                <w:rFonts w:ascii="Times New Roman" w:eastAsia="Times New Roman" w:hAnsi="Times New Roman" w:cs="Times New Roman"/>
                <w:color w:val="000000"/>
              </w:rPr>
              <w:t>192.8</w:t>
            </w:r>
          </w:p>
        </w:tc>
        <w:tc>
          <w:tcPr>
            <w:tcW w:w="1140" w:type="dxa"/>
            <w:vAlign w:val="bottom"/>
          </w:tcPr>
          <w:p w14:paraId="2EEE3544" w14:textId="691FB2F0" w:rsidR="00DA213B" w:rsidRPr="00EA10B7" w:rsidRDefault="00DA213B" w:rsidP="00C44022">
            <w:pPr>
              <w:spacing w:line="360" w:lineRule="auto"/>
              <w:rPr>
                <w:rFonts w:ascii="Times New Roman" w:eastAsia="Times New Roman" w:hAnsi="Times New Roman" w:cs="Times New Roman"/>
                <w:color w:val="000000"/>
              </w:rPr>
            </w:pPr>
            <w:r w:rsidRPr="00EA10B7">
              <w:rPr>
                <w:rFonts w:ascii="Times New Roman" w:eastAsia="Times New Roman" w:hAnsi="Times New Roman" w:cs="Times New Roman"/>
                <w:color w:val="000000"/>
              </w:rPr>
              <w:t>207.</w:t>
            </w:r>
            <w:r>
              <w:rPr>
                <w:rFonts w:ascii="Times New Roman" w:eastAsia="Times New Roman" w:hAnsi="Times New Roman" w:cs="Times New Roman"/>
                <w:color w:val="000000"/>
              </w:rPr>
              <w:t>6</w:t>
            </w:r>
          </w:p>
        </w:tc>
        <w:tc>
          <w:tcPr>
            <w:tcW w:w="1140" w:type="dxa"/>
            <w:vAlign w:val="bottom"/>
          </w:tcPr>
          <w:p w14:paraId="037E36DE" w14:textId="7CEDE13E" w:rsidR="00DA213B" w:rsidRPr="00EA10B7" w:rsidRDefault="00DA213B" w:rsidP="00C44022">
            <w:pPr>
              <w:spacing w:line="360" w:lineRule="auto"/>
              <w:rPr>
                <w:rFonts w:ascii="Times New Roman" w:eastAsia="Times New Roman" w:hAnsi="Times New Roman" w:cs="Times New Roman"/>
                <w:color w:val="000000"/>
              </w:rPr>
            </w:pPr>
            <w:r w:rsidRPr="00EA10B7">
              <w:rPr>
                <w:rFonts w:ascii="Times New Roman" w:eastAsia="Times New Roman" w:hAnsi="Times New Roman" w:cs="Times New Roman"/>
                <w:color w:val="000000"/>
              </w:rPr>
              <w:t>188.</w:t>
            </w:r>
            <w:r>
              <w:rPr>
                <w:rFonts w:ascii="Times New Roman" w:eastAsia="Times New Roman" w:hAnsi="Times New Roman" w:cs="Times New Roman"/>
                <w:color w:val="000000"/>
              </w:rPr>
              <w:t>1</w:t>
            </w:r>
          </w:p>
        </w:tc>
        <w:tc>
          <w:tcPr>
            <w:tcW w:w="1248" w:type="dxa"/>
            <w:vAlign w:val="bottom"/>
          </w:tcPr>
          <w:p w14:paraId="1C0B88DD" w14:textId="530CAE23" w:rsidR="00DA213B" w:rsidRPr="00EA10B7" w:rsidRDefault="00DA213B" w:rsidP="00C44022">
            <w:pPr>
              <w:spacing w:line="360" w:lineRule="auto"/>
              <w:rPr>
                <w:rFonts w:ascii="Times New Roman" w:eastAsia="Times New Roman" w:hAnsi="Times New Roman" w:cs="Times New Roman"/>
                <w:color w:val="000000"/>
              </w:rPr>
            </w:pPr>
            <w:r w:rsidRPr="00EA10B7">
              <w:rPr>
                <w:rFonts w:ascii="Times New Roman" w:eastAsia="Times New Roman" w:hAnsi="Times New Roman" w:cs="Times New Roman"/>
                <w:color w:val="000000"/>
              </w:rPr>
              <w:t>2068.8</w:t>
            </w:r>
          </w:p>
        </w:tc>
        <w:tc>
          <w:tcPr>
            <w:tcW w:w="1248" w:type="dxa"/>
            <w:vAlign w:val="bottom"/>
          </w:tcPr>
          <w:p w14:paraId="018E5231" w14:textId="066FAF94" w:rsidR="00DA213B" w:rsidRPr="00EA10B7" w:rsidRDefault="00DA213B" w:rsidP="00C44022">
            <w:pPr>
              <w:spacing w:line="360" w:lineRule="auto"/>
              <w:rPr>
                <w:rFonts w:ascii="Times New Roman" w:eastAsia="Times New Roman" w:hAnsi="Times New Roman" w:cs="Times New Roman"/>
                <w:color w:val="000000"/>
              </w:rPr>
            </w:pPr>
            <w:r w:rsidRPr="00EA10B7">
              <w:rPr>
                <w:rFonts w:ascii="Times New Roman" w:eastAsia="Times New Roman" w:hAnsi="Times New Roman" w:cs="Times New Roman"/>
                <w:color w:val="000000"/>
              </w:rPr>
              <w:t>2166.</w:t>
            </w:r>
            <w:r>
              <w:rPr>
                <w:rFonts w:ascii="Times New Roman" w:eastAsia="Times New Roman" w:hAnsi="Times New Roman" w:cs="Times New Roman"/>
                <w:color w:val="000000"/>
              </w:rPr>
              <w:t>5</w:t>
            </w:r>
          </w:p>
        </w:tc>
        <w:tc>
          <w:tcPr>
            <w:tcW w:w="1248" w:type="dxa"/>
            <w:vAlign w:val="bottom"/>
          </w:tcPr>
          <w:p w14:paraId="4BF3D55A" w14:textId="3525760D" w:rsidR="00DA213B" w:rsidRPr="00EA10B7" w:rsidRDefault="00DA213B" w:rsidP="00C44022">
            <w:pPr>
              <w:spacing w:line="360" w:lineRule="auto"/>
              <w:rPr>
                <w:rFonts w:ascii="Times New Roman" w:eastAsia="Times New Roman" w:hAnsi="Times New Roman" w:cs="Times New Roman"/>
                <w:color w:val="000000"/>
              </w:rPr>
            </w:pPr>
            <w:r w:rsidRPr="00EA10B7">
              <w:rPr>
                <w:rFonts w:ascii="Times New Roman" w:eastAsia="Times New Roman" w:hAnsi="Times New Roman" w:cs="Times New Roman"/>
                <w:color w:val="000000"/>
              </w:rPr>
              <w:t>2063.</w:t>
            </w:r>
            <w:r>
              <w:rPr>
                <w:rFonts w:ascii="Times New Roman" w:eastAsia="Times New Roman" w:hAnsi="Times New Roman" w:cs="Times New Roman"/>
                <w:color w:val="000000"/>
              </w:rPr>
              <w:t>2</w:t>
            </w:r>
          </w:p>
        </w:tc>
      </w:tr>
    </w:tbl>
    <w:p w14:paraId="6DFBE1F9" w14:textId="77777777" w:rsidR="007745B3" w:rsidRDefault="007745B3" w:rsidP="00C44022">
      <w:pPr>
        <w:spacing w:line="360" w:lineRule="auto"/>
        <w:rPr>
          <w:rFonts w:ascii="Times New Roman" w:hAnsi="Times New Roman"/>
        </w:rPr>
      </w:pPr>
    </w:p>
    <w:p w14:paraId="3A271F55" w14:textId="102C76D3" w:rsidR="00963900" w:rsidRDefault="00963900">
      <w:pPr>
        <w:rPr>
          <w:rFonts w:ascii="Times New Roman" w:hAnsi="Times New Roman" w:cs="Times New Roman"/>
        </w:rPr>
      </w:pPr>
    </w:p>
    <w:p w14:paraId="45CD329A" w14:textId="77777777" w:rsidR="002F0A6A" w:rsidRDefault="002F0A6A">
      <w:pPr>
        <w:rPr>
          <w:rFonts w:ascii="Times New Roman" w:hAnsi="Times New Roman" w:cs="Times New Roman"/>
        </w:rPr>
      </w:pPr>
      <w:r>
        <w:rPr>
          <w:rFonts w:ascii="Times New Roman" w:hAnsi="Times New Roman" w:cs="Times New Roman"/>
        </w:rPr>
        <w:br w:type="page"/>
      </w:r>
    </w:p>
    <w:p w14:paraId="2004C0A7" w14:textId="1CA1CB1F" w:rsidR="000F1DC6" w:rsidRPr="00AD2E28" w:rsidRDefault="000F1DC6" w:rsidP="002F0A6A">
      <w:pPr>
        <w:rPr>
          <w:rFonts w:ascii="Times New Roman" w:hAnsi="Times New Roman" w:cs="Times New Roman"/>
          <w:b/>
        </w:rPr>
      </w:pPr>
      <w:r w:rsidRPr="00AD2E28">
        <w:rPr>
          <w:rFonts w:ascii="Times New Roman" w:hAnsi="Times New Roman" w:cs="Times New Roman"/>
          <w:b/>
        </w:rPr>
        <w:lastRenderedPageBreak/>
        <w:t xml:space="preserve">Table S4. </w:t>
      </w:r>
      <w:r w:rsidR="002F0A6A" w:rsidRPr="00AD2E28">
        <w:rPr>
          <w:rFonts w:ascii="Times New Roman" w:hAnsi="Times New Roman" w:cs="Times New Roman"/>
        </w:rPr>
        <w:t>List</w:t>
      </w:r>
      <w:r w:rsidRPr="00AD2E28">
        <w:rPr>
          <w:rFonts w:ascii="Times New Roman" w:hAnsi="Times New Roman" w:cs="Times New Roman"/>
        </w:rPr>
        <w:t xml:space="preserve"> of</w:t>
      </w:r>
      <w:r w:rsidR="002F0A6A" w:rsidRPr="00AD2E28">
        <w:rPr>
          <w:rFonts w:ascii="Times New Roman" w:hAnsi="Times New Roman" w:cs="Times New Roman"/>
        </w:rPr>
        <w:t xml:space="preserve"> datasets used to </w:t>
      </w:r>
      <w:r w:rsidR="00AD2E28">
        <w:rPr>
          <w:rFonts w:ascii="Times New Roman" w:hAnsi="Times New Roman" w:cs="Times New Roman"/>
        </w:rPr>
        <w:t>compare</w:t>
      </w:r>
      <w:r w:rsidR="002F0A6A" w:rsidRPr="00AD2E28">
        <w:rPr>
          <w:rFonts w:ascii="Times New Roman" w:hAnsi="Times New Roman" w:cs="Times New Roman"/>
        </w:rPr>
        <w:t xml:space="preserve"> NCA </w:t>
      </w:r>
      <w:r w:rsidR="00AD2E28">
        <w:rPr>
          <w:rFonts w:ascii="Times New Roman" w:hAnsi="Times New Roman" w:cs="Times New Roman"/>
        </w:rPr>
        <w:t>results from</w:t>
      </w:r>
      <w:r w:rsidR="002F0A6A" w:rsidRPr="00AD2E28">
        <w:rPr>
          <w:rFonts w:ascii="Times New Roman" w:hAnsi="Times New Roman"/>
        </w:rPr>
        <w:t xml:space="preserve"> gPKPDSim and WinNonlin</w:t>
      </w:r>
      <w:r w:rsidR="002F0A6A" w:rsidRPr="00AD2E28">
        <w:rPr>
          <w:rFonts w:ascii="Times New Roman" w:eastAsia="Times New Roman" w:hAnsi="Times New Roman" w:cs="Times New Roman"/>
          <w:color w:val="000000"/>
          <w:shd w:val="clear" w:color="auto" w:fill="FFFFFF"/>
          <w:vertAlign w:val="superscript"/>
        </w:rPr>
        <w:t>®</w:t>
      </w:r>
    </w:p>
    <w:p w14:paraId="715F81B5" w14:textId="77777777" w:rsidR="000F1DC6" w:rsidRDefault="000F1DC6">
      <w:pPr>
        <w:rPr>
          <w:rFonts w:ascii="Times New Roman" w:hAnsi="Times New Roman" w:cs="Times New Roman"/>
        </w:rPr>
      </w:pPr>
    </w:p>
    <w:tbl>
      <w:tblPr>
        <w:tblStyle w:val="TableGrid"/>
        <w:tblW w:w="0" w:type="auto"/>
        <w:tblLook w:val="04A0" w:firstRow="1" w:lastRow="0" w:firstColumn="1" w:lastColumn="0" w:noHBand="0" w:noVBand="1"/>
      </w:tblPr>
      <w:tblGrid>
        <w:gridCol w:w="1088"/>
        <w:gridCol w:w="1790"/>
        <w:gridCol w:w="1137"/>
        <w:gridCol w:w="1057"/>
        <w:gridCol w:w="1103"/>
        <w:gridCol w:w="1190"/>
        <w:gridCol w:w="1061"/>
        <w:gridCol w:w="1150"/>
      </w:tblGrid>
      <w:tr w:rsidR="002F0A6A" w:rsidRPr="00637F16" w14:paraId="4DDAB323" w14:textId="77777777" w:rsidTr="00AD2E28">
        <w:tc>
          <w:tcPr>
            <w:tcW w:w="1088" w:type="dxa"/>
          </w:tcPr>
          <w:p w14:paraId="44BCA0E0" w14:textId="1DF76463" w:rsidR="002F0A6A" w:rsidRPr="00637F16" w:rsidRDefault="002F0A6A" w:rsidP="002F0A6A">
            <w:pPr>
              <w:rPr>
                <w:rFonts w:ascii="Times New Roman" w:hAnsi="Times New Roman" w:cs="Times New Roman"/>
                <w:b/>
              </w:rPr>
            </w:pPr>
            <w:r w:rsidRPr="00637F16">
              <w:rPr>
                <w:rFonts w:ascii="Times New Roman" w:hAnsi="Times New Roman" w:cs="Times New Roman"/>
                <w:b/>
              </w:rPr>
              <w:t>Dataset No.</w:t>
            </w:r>
          </w:p>
        </w:tc>
        <w:tc>
          <w:tcPr>
            <w:tcW w:w="1790" w:type="dxa"/>
          </w:tcPr>
          <w:p w14:paraId="13749901" w14:textId="0651A5D0" w:rsidR="002F0A6A" w:rsidRPr="00637F16" w:rsidRDefault="002F0A6A" w:rsidP="002F0A6A">
            <w:pPr>
              <w:rPr>
                <w:rFonts w:ascii="Times New Roman" w:hAnsi="Times New Roman" w:cs="Times New Roman"/>
                <w:b/>
              </w:rPr>
            </w:pPr>
            <w:r w:rsidRPr="00637F16">
              <w:rPr>
                <w:rFonts w:ascii="Times New Roman" w:hAnsi="Times New Roman" w:cs="Times New Roman"/>
                <w:b/>
              </w:rPr>
              <w:t>Administration Route</w:t>
            </w:r>
          </w:p>
        </w:tc>
        <w:tc>
          <w:tcPr>
            <w:tcW w:w="1137" w:type="dxa"/>
          </w:tcPr>
          <w:p w14:paraId="7B1E76DA" w14:textId="3E8F61F5" w:rsidR="002F0A6A" w:rsidRPr="00637F16" w:rsidRDefault="002F0A6A" w:rsidP="002F0A6A">
            <w:pPr>
              <w:rPr>
                <w:rFonts w:ascii="Times New Roman" w:hAnsi="Times New Roman" w:cs="Times New Roman"/>
                <w:b/>
              </w:rPr>
            </w:pPr>
            <w:r w:rsidRPr="00637F16">
              <w:rPr>
                <w:rFonts w:ascii="Times New Roman" w:hAnsi="Times New Roman" w:cs="Times New Roman"/>
                <w:b/>
              </w:rPr>
              <w:t>Dose Schedule</w:t>
            </w:r>
          </w:p>
        </w:tc>
        <w:tc>
          <w:tcPr>
            <w:tcW w:w="1057" w:type="dxa"/>
          </w:tcPr>
          <w:p w14:paraId="5AC291F0" w14:textId="2F1AC373" w:rsidR="002F0A6A" w:rsidRPr="00637F16" w:rsidRDefault="002F0A6A" w:rsidP="002F0A6A">
            <w:pPr>
              <w:rPr>
                <w:rFonts w:ascii="Times New Roman" w:hAnsi="Times New Roman" w:cs="Times New Roman"/>
                <w:b/>
              </w:rPr>
            </w:pPr>
            <w:r w:rsidRPr="00637F16">
              <w:rPr>
                <w:rFonts w:ascii="Times New Roman" w:hAnsi="Times New Roman" w:cs="Times New Roman"/>
                <w:b/>
              </w:rPr>
              <w:t xml:space="preserve">No. </w:t>
            </w:r>
            <w:proofErr w:type="gramStart"/>
            <w:r w:rsidRPr="00637F16">
              <w:rPr>
                <w:rFonts w:ascii="Times New Roman" w:hAnsi="Times New Roman" w:cs="Times New Roman"/>
                <w:b/>
              </w:rPr>
              <w:t>of</w:t>
            </w:r>
            <w:proofErr w:type="gramEnd"/>
            <w:r w:rsidRPr="00637F16">
              <w:rPr>
                <w:rFonts w:ascii="Times New Roman" w:hAnsi="Times New Roman" w:cs="Times New Roman"/>
                <w:b/>
              </w:rPr>
              <w:t xml:space="preserve"> Groups</w:t>
            </w:r>
          </w:p>
        </w:tc>
        <w:tc>
          <w:tcPr>
            <w:tcW w:w="1103" w:type="dxa"/>
          </w:tcPr>
          <w:p w14:paraId="7565910E" w14:textId="7CBA76E4" w:rsidR="002F0A6A" w:rsidRPr="00637F16" w:rsidRDefault="002F0A6A" w:rsidP="002F0A6A">
            <w:pPr>
              <w:rPr>
                <w:rFonts w:ascii="Times New Roman" w:hAnsi="Times New Roman" w:cs="Times New Roman"/>
                <w:b/>
              </w:rPr>
            </w:pPr>
            <w:r w:rsidRPr="00637F16">
              <w:rPr>
                <w:rFonts w:ascii="Times New Roman" w:hAnsi="Times New Roman" w:cs="Times New Roman"/>
                <w:b/>
              </w:rPr>
              <w:t xml:space="preserve">No. </w:t>
            </w:r>
            <w:proofErr w:type="gramStart"/>
            <w:r w:rsidRPr="00637F16">
              <w:rPr>
                <w:rFonts w:ascii="Times New Roman" w:hAnsi="Times New Roman" w:cs="Times New Roman"/>
                <w:b/>
              </w:rPr>
              <w:t>of</w:t>
            </w:r>
            <w:proofErr w:type="gramEnd"/>
            <w:r w:rsidRPr="00637F16">
              <w:rPr>
                <w:rFonts w:ascii="Times New Roman" w:hAnsi="Times New Roman" w:cs="Times New Roman"/>
                <w:b/>
              </w:rPr>
              <w:t xml:space="preserve"> Subjects / Group</w:t>
            </w:r>
          </w:p>
        </w:tc>
        <w:tc>
          <w:tcPr>
            <w:tcW w:w="1190" w:type="dxa"/>
          </w:tcPr>
          <w:p w14:paraId="547AC35D" w14:textId="66B3742C" w:rsidR="002F0A6A" w:rsidRPr="00637F16" w:rsidRDefault="002F0A6A" w:rsidP="002F0A6A">
            <w:pPr>
              <w:rPr>
                <w:rFonts w:ascii="Times New Roman" w:hAnsi="Times New Roman" w:cs="Times New Roman"/>
                <w:b/>
              </w:rPr>
            </w:pPr>
            <w:r w:rsidRPr="00637F16">
              <w:rPr>
                <w:rFonts w:ascii="Times New Roman" w:hAnsi="Times New Roman" w:cs="Times New Roman"/>
                <w:b/>
              </w:rPr>
              <w:t>Type of Sampling</w:t>
            </w:r>
          </w:p>
        </w:tc>
        <w:tc>
          <w:tcPr>
            <w:tcW w:w="1061" w:type="dxa"/>
          </w:tcPr>
          <w:p w14:paraId="04A5BB9A" w14:textId="186FF853" w:rsidR="002F0A6A" w:rsidRPr="00637F16" w:rsidRDefault="002F0A6A" w:rsidP="002F0A6A">
            <w:pPr>
              <w:rPr>
                <w:rFonts w:ascii="Times New Roman" w:hAnsi="Times New Roman" w:cs="Times New Roman"/>
                <w:b/>
              </w:rPr>
            </w:pPr>
            <w:r w:rsidRPr="00637F16">
              <w:rPr>
                <w:rFonts w:ascii="Times New Roman" w:hAnsi="Times New Roman" w:cs="Times New Roman"/>
                <w:b/>
              </w:rPr>
              <w:t>Dose Levels (mg/kg)</w:t>
            </w:r>
          </w:p>
        </w:tc>
        <w:tc>
          <w:tcPr>
            <w:tcW w:w="1150" w:type="dxa"/>
          </w:tcPr>
          <w:p w14:paraId="651ABD3D" w14:textId="2403F1B9" w:rsidR="002F0A6A" w:rsidRPr="00637F16" w:rsidRDefault="002F0A6A" w:rsidP="002F0A6A">
            <w:pPr>
              <w:rPr>
                <w:rFonts w:ascii="Times New Roman" w:hAnsi="Times New Roman" w:cs="Times New Roman"/>
                <w:b/>
              </w:rPr>
            </w:pPr>
            <w:r w:rsidRPr="00637F16">
              <w:rPr>
                <w:rFonts w:ascii="Times New Roman" w:hAnsi="Times New Roman" w:cs="Times New Roman"/>
                <w:b/>
              </w:rPr>
              <w:t>Duration (days)</w:t>
            </w:r>
          </w:p>
        </w:tc>
      </w:tr>
      <w:tr w:rsidR="00AD2E28" w:rsidRPr="00637F16" w14:paraId="232144B2" w14:textId="77777777" w:rsidTr="00216B3F">
        <w:tc>
          <w:tcPr>
            <w:tcW w:w="1088" w:type="dxa"/>
          </w:tcPr>
          <w:p w14:paraId="5A1727B8" w14:textId="769CA436" w:rsidR="00AD2E28" w:rsidRPr="00637F16" w:rsidRDefault="00AD2E28" w:rsidP="002F0A6A">
            <w:pPr>
              <w:rPr>
                <w:rFonts w:ascii="Times New Roman" w:hAnsi="Times New Roman" w:cs="Times New Roman"/>
              </w:rPr>
            </w:pPr>
            <w:r w:rsidRPr="00637F16">
              <w:rPr>
                <w:rFonts w:ascii="Times New Roman" w:hAnsi="Times New Roman" w:cs="Times New Roman"/>
              </w:rPr>
              <w:t>1</w:t>
            </w:r>
          </w:p>
        </w:tc>
        <w:tc>
          <w:tcPr>
            <w:tcW w:w="1790" w:type="dxa"/>
            <w:vAlign w:val="center"/>
          </w:tcPr>
          <w:p w14:paraId="455BAE29" w14:textId="0607B92B"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IV</w:t>
            </w:r>
          </w:p>
        </w:tc>
        <w:tc>
          <w:tcPr>
            <w:tcW w:w="1137" w:type="dxa"/>
            <w:vAlign w:val="center"/>
          </w:tcPr>
          <w:p w14:paraId="69353F72" w14:textId="2A99ED67" w:rsidR="00AD2E28" w:rsidRPr="00637F16" w:rsidRDefault="00AD2E28" w:rsidP="000A6116">
            <w:pPr>
              <w:rPr>
                <w:rFonts w:ascii="Times New Roman" w:hAnsi="Times New Roman" w:cs="Times New Roman"/>
              </w:rPr>
            </w:pPr>
            <w:r w:rsidRPr="00637F16">
              <w:rPr>
                <w:rFonts w:ascii="Times New Roman" w:eastAsia="Times New Roman" w:hAnsi="Times New Roman" w:cs="Times New Roman"/>
                <w:color w:val="000000"/>
              </w:rPr>
              <w:t xml:space="preserve">Single </w:t>
            </w:r>
          </w:p>
        </w:tc>
        <w:tc>
          <w:tcPr>
            <w:tcW w:w="1057" w:type="dxa"/>
            <w:vAlign w:val="center"/>
          </w:tcPr>
          <w:p w14:paraId="3ACFEF7A" w14:textId="52D4992C"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6</w:t>
            </w:r>
          </w:p>
        </w:tc>
        <w:tc>
          <w:tcPr>
            <w:tcW w:w="1103" w:type="dxa"/>
            <w:vAlign w:val="center"/>
          </w:tcPr>
          <w:p w14:paraId="5622E6D9" w14:textId="09DFABDD"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4</w:t>
            </w:r>
          </w:p>
        </w:tc>
        <w:tc>
          <w:tcPr>
            <w:tcW w:w="1190" w:type="dxa"/>
            <w:vAlign w:val="center"/>
          </w:tcPr>
          <w:p w14:paraId="13FEF045" w14:textId="1BC7EC00"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Serial</w:t>
            </w:r>
          </w:p>
        </w:tc>
        <w:tc>
          <w:tcPr>
            <w:tcW w:w="1061" w:type="dxa"/>
            <w:vAlign w:val="center"/>
          </w:tcPr>
          <w:p w14:paraId="36544DF3" w14:textId="5122F380"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10</w:t>
            </w:r>
          </w:p>
        </w:tc>
        <w:tc>
          <w:tcPr>
            <w:tcW w:w="1150" w:type="dxa"/>
            <w:vAlign w:val="center"/>
          </w:tcPr>
          <w:p w14:paraId="5B3F36AC" w14:textId="2341135D"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35</w:t>
            </w:r>
          </w:p>
        </w:tc>
      </w:tr>
      <w:tr w:rsidR="00AD2E28" w:rsidRPr="00637F16" w14:paraId="6129CF7B" w14:textId="77777777" w:rsidTr="00216B3F">
        <w:tc>
          <w:tcPr>
            <w:tcW w:w="1088" w:type="dxa"/>
          </w:tcPr>
          <w:p w14:paraId="4E551CD5" w14:textId="7254AA9E" w:rsidR="00AD2E28" w:rsidRPr="00637F16" w:rsidRDefault="00AD2E28" w:rsidP="002F0A6A">
            <w:pPr>
              <w:rPr>
                <w:rFonts w:ascii="Times New Roman" w:hAnsi="Times New Roman" w:cs="Times New Roman"/>
              </w:rPr>
            </w:pPr>
            <w:r w:rsidRPr="00637F16">
              <w:rPr>
                <w:rFonts w:ascii="Times New Roman" w:hAnsi="Times New Roman" w:cs="Times New Roman"/>
              </w:rPr>
              <w:t>2</w:t>
            </w:r>
          </w:p>
        </w:tc>
        <w:tc>
          <w:tcPr>
            <w:tcW w:w="1790" w:type="dxa"/>
            <w:vAlign w:val="center"/>
          </w:tcPr>
          <w:p w14:paraId="323FEBC0" w14:textId="71576A21"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SC</w:t>
            </w:r>
          </w:p>
        </w:tc>
        <w:tc>
          <w:tcPr>
            <w:tcW w:w="1137" w:type="dxa"/>
            <w:vAlign w:val="center"/>
          </w:tcPr>
          <w:p w14:paraId="5943EC75" w14:textId="6E35615B" w:rsidR="00AD2E28" w:rsidRPr="00637F16" w:rsidRDefault="00AD2E28" w:rsidP="000A6116">
            <w:pPr>
              <w:rPr>
                <w:rFonts w:ascii="Times New Roman" w:hAnsi="Times New Roman" w:cs="Times New Roman"/>
              </w:rPr>
            </w:pPr>
            <w:r w:rsidRPr="00637F16">
              <w:rPr>
                <w:rFonts w:ascii="Times New Roman" w:eastAsia="Times New Roman" w:hAnsi="Times New Roman" w:cs="Times New Roman"/>
                <w:color w:val="000000"/>
              </w:rPr>
              <w:t xml:space="preserve">Single </w:t>
            </w:r>
          </w:p>
        </w:tc>
        <w:tc>
          <w:tcPr>
            <w:tcW w:w="1057" w:type="dxa"/>
            <w:vAlign w:val="center"/>
          </w:tcPr>
          <w:p w14:paraId="1DD317D4" w14:textId="41050999"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6</w:t>
            </w:r>
          </w:p>
        </w:tc>
        <w:tc>
          <w:tcPr>
            <w:tcW w:w="1103" w:type="dxa"/>
            <w:vAlign w:val="center"/>
          </w:tcPr>
          <w:p w14:paraId="4645D2E4" w14:textId="64D0F40E"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4</w:t>
            </w:r>
          </w:p>
        </w:tc>
        <w:tc>
          <w:tcPr>
            <w:tcW w:w="1190" w:type="dxa"/>
            <w:vAlign w:val="center"/>
          </w:tcPr>
          <w:p w14:paraId="7FB85B7A" w14:textId="5FB56C7A"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Serial</w:t>
            </w:r>
          </w:p>
        </w:tc>
        <w:tc>
          <w:tcPr>
            <w:tcW w:w="1061" w:type="dxa"/>
            <w:vAlign w:val="center"/>
          </w:tcPr>
          <w:p w14:paraId="5E9A51AD" w14:textId="44E45928"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10</w:t>
            </w:r>
          </w:p>
        </w:tc>
        <w:tc>
          <w:tcPr>
            <w:tcW w:w="1150" w:type="dxa"/>
            <w:vAlign w:val="center"/>
          </w:tcPr>
          <w:p w14:paraId="613C4B83" w14:textId="1290A96F"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35</w:t>
            </w:r>
          </w:p>
        </w:tc>
      </w:tr>
      <w:tr w:rsidR="00AD2E28" w:rsidRPr="00637F16" w14:paraId="15AD1DFB" w14:textId="77777777" w:rsidTr="00216B3F">
        <w:tc>
          <w:tcPr>
            <w:tcW w:w="1088" w:type="dxa"/>
          </w:tcPr>
          <w:p w14:paraId="1C099B4B" w14:textId="35226B1B" w:rsidR="00AD2E28" w:rsidRPr="00637F16" w:rsidRDefault="00AD2E28" w:rsidP="002F0A6A">
            <w:pPr>
              <w:rPr>
                <w:rFonts w:ascii="Times New Roman" w:hAnsi="Times New Roman" w:cs="Times New Roman"/>
              </w:rPr>
            </w:pPr>
            <w:r w:rsidRPr="00637F16">
              <w:rPr>
                <w:rFonts w:ascii="Times New Roman" w:hAnsi="Times New Roman" w:cs="Times New Roman"/>
              </w:rPr>
              <w:t>3</w:t>
            </w:r>
          </w:p>
        </w:tc>
        <w:tc>
          <w:tcPr>
            <w:tcW w:w="1790" w:type="dxa"/>
            <w:vAlign w:val="center"/>
          </w:tcPr>
          <w:p w14:paraId="37975E85" w14:textId="418F6714"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IV</w:t>
            </w:r>
          </w:p>
        </w:tc>
        <w:tc>
          <w:tcPr>
            <w:tcW w:w="1137" w:type="dxa"/>
            <w:vAlign w:val="center"/>
          </w:tcPr>
          <w:p w14:paraId="4511D8BA" w14:textId="10E4D134" w:rsidR="00AD2E28" w:rsidRPr="00637F16" w:rsidRDefault="00AD2E28" w:rsidP="000A6116">
            <w:pPr>
              <w:rPr>
                <w:rFonts w:ascii="Times New Roman" w:hAnsi="Times New Roman" w:cs="Times New Roman"/>
              </w:rPr>
            </w:pPr>
            <w:r w:rsidRPr="00637F16">
              <w:rPr>
                <w:rFonts w:ascii="Times New Roman" w:eastAsia="Times New Roman" w:hAnsi="Times New Roman" w:cs="Times New Roman"/>
                <w:color w:val="000000"/>
              </w:rPr>
              <w:t xml:space="preserve">Single </w:t>
            </w:r>
          </w:p>
        </w:tc>
        <w:tc>
          <w:tcPr>
            <w:tcW w:w="1057" w:type="dxa"/>
            <w:vAlign w:val="center"/>
          </w:tcPr>
          <w:p w14:paraId="58B42B30" w14:textId="794DF989"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6</w:t>
            </w:r>
          </w:p>
        </w:tc>
        <w:tc>
          <w:tcPr>
            <w:tcW w:w="1103" w:type="dxa"/>
            <w:vAlign w:val="center"/>
          </w:tcPr>
          <w:p w14:paraId="12E9C58E" w14:textId="3F2FB4D2"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9</w:t>
            </w:r>
          </w:p>
        </w:tc>
        <w:tc>
          <w:tcPr>
            <w:tcW w:w="1190" w:type="dxa"/>
            <w:vAlign w:val="center"/>
          </w:tcPr>
          <w:p w14:paraId="2D4C8864" w14:textId="4E0F722A"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Sparse</w:t>
            </w:r>
          </w:p>
        </w:tc>
        <w:tc>
          <w:tcPr>
            <w:tcW w:w="1061" w:type="dxa"/>
            <w:vAlign w:val="center"/>
          </w:tcPr>
          <w:p w14:paraId="6C1939D2" w14:textId="073D1D57"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10</w:t>
            </w:r>
          </w:p>
        </w:tc>
        <w:tc>
          <w:tcPr>
            <w:tcW w:w="1150" w:type="dxa"/>
            <w:vAlign w:val="center"/>
          </w:tcPr>
          <w:p w14:paraId="1ECC10CC" w14:textId="52C0C836"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28</w:t>
            </w:r>
          </w:p>
        </w:tc>
      </w:tr>
      <w:tr w:rsidR="00AD2E28" w:rsidRPr="00637F16" w14:paraId="2AD4E50F" w14:textId="77777777" w:rsidTr="00216B3F">
        <w:tc>
          <w:tcPr>
            <w:tcW w:w="1088" w:type="dxa"/>
          </w:tcPr>
          <w:p w14:paraId="2D63DEAE" w14:textId="0473C075" w:rsidR="00AD2E28" w:rsidRPr="00637F16" w:rsidRDefault="00AD2E28" w:rsidP="002F0A6A">
            <w:pPr>
              <w:rPr>
                <w:rFonts w:ascii="Times New Roman" w:hAnsi="Times New Roman" w:cs="Times New Roman"/>
              </w:rPr>
            </w:pPr>
            <w:r w:rsidRPr="00637F16">
              <w:rPr>
                <w:rFonts w:ascii="Times New Roman" w:hAnsi="Times New Roman" w:cs="Times New Roman"/>
              </w:rPr>
              <w:t>4</w:t>
            </w:r>
          </w:p>
        </w:tc>
        <w:tc>
          <w:tcPr>
            <w:tcW w:w="1790" w:type="dxa"/>
            <w:vAlign w:val="center"/>
          </w:tcPr>
          <w:p w14:paraId="6B629166" w14:textId="3572441B"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SC</w:t>
            </w:r>
          </w:p>
        </w:tc>
        <w:tc>
          <w:tcPr>
            <w:tcW w:w="1137" w:type="dxa"/>
            <w:vAlign w:val="center"/>
          </w:tcPr>
          <w:p w14:paraId="3F70EE3D" w14:textId="353A7628" w:rsidR="00AD2E28" w:rsidRPr="00637F16" w:rsidRDefault="00AD2E28" w:rsidP="000A6116">
            <w:pPr>
              <w:rPr>
                <w:rFonts w:ascii="Times New Roman" w:hAnsi="Times New Roman" w:cs="Times New Roman"/>
              </w:rPr>
            </w:pPr>
            <w:r w:rsidRPr="00637F16">
              <w:rPr>
                <w:rFonts w:ascii="Times New Roman" w:eastAsia="Times New Roman" w:hAnsi="Times New Roman" w:cs="Times New Roman"/>
                <w:color w:val="000000"/>
              </w:rPr>
              <w:t xml:space="preserve">Single </w:t>
            </w:r>
          </w:p>
        </w:tc>
        <w:tc>
          <w:tcPr>
            <w:tcW w:w="1057" w:type="dxa"/>
            <w:vAlign w:val="center"/>
          </w:tcPr>
          <w:p w14:paraId="6A70817C" w14:textId="3F6AFD7F"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6</w:t>
            </w:r>
          </w:p>
        </w:tc>
        <w:tc>
          <w:tcPr>
            <w:tcW w:w="1103" w:type="dxa"/>
            <w:vAlign w:val="center"/>
          </w:tcPr>
          <w:p w14:paraId="79245E64" w14:textId="2438C02C"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9</w:t>
            </w:r>
          </w:p>
        </w:tc>
        <w:tc>
          <w:tcPr>
            <w:tcW w:w="1190" w:type="dxa"/>
            <w:vAlign w:val="center"/>
          </w:tcPr>
          <w:p w14:paraId="03461532" w14:textId="419B9A09"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Sparse</w:t>
            </w:r>
          </w:p>
        </w:tc>
        <w:tc>
          <w:tcPr>
            <w:tcW w:w="1061" w:type="dxa"/>
            <w:vAlign w:val="center"/>
          </w:tcPr>
          <w:p w14:paraId="32A7E42D" w14:textId="4E9B42DC"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10</w:t>
            </w:r>
          </w:p>
        </w:tc>
        <w:tc>
          <w:tcPr>
            <w:tcW w:w="1150" w:type="dxa"/>
            <w:vAlign w:val="center"/>
          </w:tcPr>
          <w:p w14:paraId="6DE950FD" w14:textId="48CDA4FF"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28</w:t>
            </w:r>
          </w:p>
        </w:tc>
      </w:tr>
      <w:tr w:rsidR="00AD2E28" w:rsidRPr="00637F16" w14:paraId="2B1306D8" w14:textId="77777777" w:rsidTr="00216B3F">
        <w:tc>
          <w:tcPr>
            <w:tcW w:w="1088" w:type="dxa"/>
          </w:tcPr>
          <w:p w14:paraId="446440B3" w14:textId="67AAED37" w:rsidR="00AD2E28" w:rsidRPr="00637F16" w:rsidRDefault="00AD2E28" w:rsidP="002F0A6A">
            <w:pPr>
              <w:rPr>
                <w:rFonts w:ascii="Times New Roman" w:hAnsi="Times New Roman" w:cs="Times New Roman"/>
              </w:rPr>
            </w:pPr>
            <w:r w:rsidRPr="00637F16">
              <w:rPr>
                <w:rFonts w:ascii="Times New Roman" w:hAnsi="Times New Roman" w:cs="Times New Roman"/>
              </w:rPr>
              <w:t>5</w:t>
            </w:r>
          </w:p>
        </w:tc>
        <w:tc>
          <w:tcPr>
            <w:tcW w:w="1790" w:type="dxa"/>
            <w:vAlign w:val="center"/>
          </w:tcPr>
          <w:p w14:paraId="5512DB1B" w14:textId="7BAB917A"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IV</w:t>
            </w:r>
          </w:p>
        </w:tc>
        <w:tc>
          <w:tcPr>
            <w:tcW w:w="1137" w:type="dxa"/>
            <w:vAlign w:val="center"/>
          </w:tcPr>
          <w:p w14:paraId="4F6C90F8" w14:textId="1ED3B433" w:rsidR="00AD2E28" w:rsidRPr="00637F16" w:rsidRDefault="00AD2E28" w:rsidP="000A6116">
            <w:pPr>
              <w:rPr>
                <w:rFonts w:ascii="Times New Roman" w:hAnsi="Times New Roman" w:cs="Times New Roman"/>
              </w:rPr>
            </w:pPr>
            <w:r w:rsidRPr="00637F16">
              <w:rPr>
                <w:rFonts w:ascii="Times New Roman" w:eastAsia="Times New Roman" w:hAnsi="Times New Roman" w:cs="Times New Roman"/>
                <w:color w:val="000000"/>
              </w:rPr>
              <w:t xml:space="preserve">Single </w:t>
            </w:r>
          </w:p>
        </w:tc>
        <w:tc>
          <w:tcPr>
            <w:tcW w:w="1057" w:type="dxa"/>
            <w:vAlign w:val="center"/>
          </w:tcPr>
          <w:p w14:paraId="13026518" w14:textId="068BCD61"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6</w:t>
            </w:r>
          </w:p>
        </w:tc>
        <w:tc>
          <w:tcPr>
            <w:tcW w:w="1103" w:type="dxa"/>
            <w:vAlign w:val="center"/>
          </w:tcPr>
          <w:p w14:paraId="5DED0BE1" w14:textId="30311055"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3</w:t>
            </w:r>
          </w:p>
        </w:tc>
        <w:tc>
          <w:tcPr>
            <w:tcW w:w="1190" w:type="dxa"/>
            <w:vAlign w:val="center"/>
          </w:tcPr>
          <w:p w14:paraId="69ED9F7C" w14:textId="097130E0"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Serial</w:t>
            </w:r>
          </w:p>
        </w:tc>
        <w:tc>
          <w:tcPr>
            <w:tcW w:w="1061" w:type="dxa"/>
            <w:vAlign w:val="center"/>
          </w:tcPr>
          <w:p w14:paraId="5C0C55B3" w14:textId="3560CADD"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10</w:t>
            </w:r>
          </w:p>
        </w:tc>
        <w:tc>
          <w:tcPr>
            <w:tcW w:w="1150" w:type="dxa"/>
            <w:vAlign w:val="center"/>
          </w:tcPr>
          <w:p w14:paraId="6040A551" w14:textId="143F9B43"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28</w:t>
            </w:r>
          </w:p>
        </w:tc>
      </w:tr>
      <w:tr w:rsidR="00AD2E28" w:rsidRPr="00637F16" w14:paraId="795F07E3" w14:textId="77777777" w:rsidTr="00216B3F">
        <w:tc>
          <w:tcPr>
            <w:tcW w:w="1088" w:type="dxa"/>
          </w:tcPr>
          <w:p w14:paraId="13FA4DF6" w14:textId="235B5756" w:rsidR="00AD2E28" w:rsidRPr="00637F16" w:rsidRDefault="00AD2E28" w:rsidP="002F0A6A">
            <w:pPr>
              <w:rPr>
                <w:rFonts w:ascii="Times New Roman" w:hAnsi="Times New Roman" w:cs="Times New Roman"/>
              </w:rPr>
            </w:pPr>
            <w:r w:rsidRPr="00637F16">
              <w:rPr>
                <w:rFonts w:ascii="Times New Roman" w:hAnsi="Times New Roman" w:cs="Times New Roman"/>
              </w:rPr>
              <w:t>6</w:t>
            </w:r>
          </w:p>
        </w:tc>
        <w:tc>
          <w:tcPr>
            <w:tcW w:w="1790" w:type="dxa"/>
            <w:vAlign w:val="center"/>
          </w:tcPr>
          <w:p w14:paraId="048D8068" w14:textId="7FF8F512"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SC</w:t>
            </w:r>
          </w:p>
        </w:tc>
        <w:tc>
          <w:tcPr>
            <w:tcW w:w="1137" w:type="dxa"/>
            <w:vAlign w:val="center"/>
          </w:tcPr>
          <w:p w14:paraId="4383C570" w14:textId="3B71ED93" w:rsidR="00AD2E28" w:rsidRPr="00637F16" w:rsidRDefault="000A6116" w:rsidP="002F0A6A">
            <w:pPr>
              <w:rPr>
                <w:rFonts w:ascii="Times New Roman" w:hAnsi="Times New Roman" w:cs="Times New Roman"/>
              </w:rPr>
            </w:pPr>
            <w:r w:rsidRPr="00637F16">
              <w:rPr>
                <w:rFonts w:ascii="Times New Roman" w:eastAsia="Times New Roman" w:hAnsi="Times New Roman" w:cs="Times New Roman"/>
                <w:color w:val="000000"/>
              </w:rPr>
              <w:t xml:space="preserve">Single </w:t>
            </w:r>
          </w:p>
        </w:tc>
        <w:tc>
          <w:tcPr>
            <w:tcW w:w="1057" w:type="dxa"/>
            <w:vAlign w:val="center"/>
          </w:tcPr>
          <w:p w14:paraId="313A213F" w14:textId="3C52A65B"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6</w:t>
            </w:r>
          </w:p>
        </w:tc>
        <w:tc>
          <w:tcPr>
            <w:tcW w:w="1103" w:type="dxa"/>
            <w:vAlign w:val="center"/>
          </w:tcPr>
          <w:p w14:paraId="1E1A3346" w14:textId="654C5722"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3</w:t>
            </w:r>
          </w:p>
        </w:tc>
        <w:tc>
          <w:tcPr>
            <w:tcW w:w="1190" w:type="dxa"/>
            <w:vAlign w:val="center"/>
          </w:tcPr>
          <w:p w14:paraId="6E2DBF8C" w14:textId="566CC08A"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Serial</w:t>
            </w:r>
          </w:p>
        </w:tc>
        <w:tc>
          <w:tcPr>
            <w:tcW w:w="1061" w:type="dxa"/>
            <w:vAlign w:val="center"/>
          </w:tcPr>
          <w:p w14:paraId="6C1A43C2" w14:textId="5D534B10"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10</w:t>
            </w:r>
          </w:p>
        </w:tc>
        <w:tc>
          <w:tcPr>
            <w:tcW w:w="1150" w:type="dxa"/>
            <w:vAlign w:val="center"/>
          </w:tcPr>
          <w:p w14:paraId="46A66AE1" w14:textId="67341DE6"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28</w:t>
            </w:r>
          </w:p>
        </w:tc>
      </w:tr>
      <w:tr w:rsidR="00AD2E28" w:rsidRPr="00637F16" w14:paraId="1BBB4371" w14:textId="77777777" w:rsidTr="00216B3F">
        <w:tc>
          <w:tcPr>
            <w:tcW w:w="1088" w:type="dxa"/>
          </w:tcPr>
          <w:p w14:paraId="4DBE7A9D" w14:textId="0232377E" w:rsidR="00AD2E28" w:rsidRPr="00637F16" w:rsidRDefault="00AD2E28" w:rsidP="002F0A6A">
            <w:pPr>
              <w:rPr>
                <w:rFonts w:ascii="Times New Roman" w:hAnsi="Times New Roman" w:cs="Times New Roman"/>
              </w:rPr>
            </w:pPr>
            <w:r w:rsidRPr="00637F16">
              <w:rPr>
                <w:rFonts w:ascii="Times New Roman" w:hAnsi="Times New Roman" w:cs="Times New Roman"/>
              </w:rPr>
              <w:t>7</w:t>
            </w:r>
          </w:p>
        </w:tc>
        <w:tc>
          <w:tcPr>
            <w:tcW w:w="1790" w:type="dxa"/>
            <w:vAlign w:val="center"/>
          </w:tcPr>
          <w:p w14:paraId="1F72A949" w14:textId="0CDEA835"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IV</w:t>
            </w:r>
          </w:p>
        </w:tc>
        <w:tc>
          <w:tcPr>
            <w:tcW w:w="1137" w:type="dxa"/>
            <w:vAlign w:val="center"/>
          </w:tcPr>
          <w:p w14:paraId="0CD51D9B" w14:textId="1CB4058F" w:rsidR="00AD2E28" w:rsidRPr="00637F16" w:rsidRDefault="00AD2E28" w:rsidP="000A6116">
            <w:pPr>
              <w:rPr>
                <w:rFonts w:ascii="Times New Roman" w:hAnsi="Times New Roman" w:cs="Times New Roman"/>
              </w:rPr>
            </w:pPr>
            <w:r w:rsidRPr="00637F16">
              <w:rPr>
                <w:rFonts w:ascii="Times New Roman" w:eastAsia="Times New Roman" w:hAnsi="Times New Roman" w:cs="Times New Roman"/>
                <w:color w:val="000000"/>
              </w:rPr>
              <w:t xml:space="preserve">Single </w:t>
            </w:r>
          </w:p>
        </w:tc>
        <w:tc>
          <w:tcPr>
            <w:tcW w:w="1057" w:type="dxa"/>
            <w:vAlign w:val="center"/>
          </w:tcPr>
          <w:p w14:paraId="66DD6CBE" w14:textId="49C4B9AA"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4</w:t>
            </w:r>
          </w:p>
        </w:tc>
        <w:tc>
          <w:tcPr>
            <w:tcW w:w="1103" w:type="dxa"/>
            <w:vAlign w:val="center"/>
          </w:tcPr>
          <w:p w14:paraId="57A1A005" w14:textId="3CB78D6A"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18</w:t>
            </w:r>
          </w:p>
        </w:tc>
        <w:tc>
          <w:tcPr>
            <w:tcW w:w="1190" w:type="dxa"/>
            <w:vAlign w:val="center"/>
          </w:tcPr>
          <w:p w14:paraId="6E84C857" w14:textId="25234CB2"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Sparse</w:t>
            </w:r>
          </w:p>
        </w:tc>
        <w:tc>
          <w:tcPr>
            <w:tcW w:w="1061" w:type="dxa"/>
            <w:vAlign w:val="center"/>
          </w:tcPr>
          <w:p w14:paraId="77069A5A" w14:textId="5F73894A"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40</w:t>
            </w:r>
          </w:p>
        </w:tc>
        <w:tc>
          <w:tcPr>
            <w:tcW w:w="1150" w:type="dxa"/>
            <w:vAlign w:val="center"/>
          </w:tcPr>
          <w:p w14:paraId="535C6C80" w14:textId="556BE21C"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42</w:t>
            </w:r>
          </w:p>
        </w:tc>
      </w:tr>
      <w:tr w:rsidR="00AD2E28" w:rsidRPr="00637F16" w14:paraId="45E6859B" w14:textId="77777777" w:rsidTr="00216B3F">
        <w:tc>
          <w:tcPr>
            <w:tcW w:w="1088" w:type="dxa"/>
          </w:tcPr>
          <w:p w14:paraId="7A1710D3" w14:textId="5B87878E" w:rsidR="00AD2E28" w:rsidRPr="00637F16" w:rsidRDefault="00AD2E28" w:rsidP="002F0A6A">
            <w:pPr>
              <w:rPr>
                <w:rFonts w:ascii="Times New Roman" w:hAnsi="Times New Roman" w:cs="Times New Roman"/>
              </w:rPr>
            </w:pPr>
            <w:r w:rsidRPr="00637F16">
              <w:rPr>
                <w:rFonts w:ascii="Times New Roman" w:hAnsi="Times New Roman" w:cs="Times New Roman"/>
              </w:rPr>
              <w:t>8</w:t>
            </w:r>
          </w:p>
        </w:tc>
        <w:tc>
          <w:tcPr>
            <w:tcW w:w="1790" w:type="dxa"/>
            <w:vAlign w:val="center"/>
          </w:tcPr>
          <w:p w14:paraId="61ED797E" w14:textId="54E7A5AF"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IV</w:t>
            </w:r>
          </w:p>
        </w:tc>
        <w:tc>
          <w:tcPr>
            <w:tcW w:w="1137" w:type="dxa"/>
            <w:vAlign w:val="center"/>
          </w:tcPr>
          <w:p w14:paraId="6E5AC6F0" w14:textId="4145FAAB" w:rsidR="00AD2E28" w:rsidRPr="00637F16" w:rsidRDefault="00AD2E28" w:rsidP="000A6116">
            <w:pPr>
              <w:rPr>
                <w:rFonts w:ascii="Times New Roman" w:hAnsi="Times New Roman" w:cs="Times New Roman"/>
              </w:rPr>
            </w:pPr>
            <w:r w:rsidRPr="00637F16">
              <w:rPr>
                <w:rFonts w:ascii="Times New Roman" w:eastAsia="Times New Roman" w:hAnsi="Times New Roman" w:cs="Times New Roman"/>
                <w:color w:val="000000"/>
              </w:rPr>
              <w:t xml:space="preserve">Single </w:t>
            </w:r>
          </w:p>
        </w:tc>
        <w:tc>
          <w:tcPr>
            <w:tcW w:w="1057" w:type="dxa"/>
            <w:vAlign w:val="center"/>
          </w:tcPr>
          <w:p w14:paraId="2B8EE22B" w14:textId="1B1388F9"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3</w:t>
            </w:r>
          </w:p>
        </w:tc>
        <w:tc>
          <w:tcPr>
            <w:tcW w:w="1103" w:type="dxa"/>
            <w:vAlign w:val="center"/>
          </w:tcPr>
          <w:p w14:paraId="23876490" w14:textId="68B90215"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5</w:t>
            </w:r>
          </w:p>
        </w:tc>
        <w:tc>
          <w:tcPr>
            <w:tcW w:w="1190" w:type="dxa"/>
            <w:vAlign w:val="center"/>
          </w:tcPr>
          <w:p w14:paraId="1C29B318" w14:textId="564204FB"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Serial</w:t>
            </w:r>
          </w:p>
        </w:tc>
        <w:tc>
          <w:tcPr>
            <w:tcW w:w="1061" w:type="dxa"/>
            <w:vAlign w:val="center"/>
          </w:tcPr>
          <w:p w14:paraId="06C85DD7" w14:textId="6E66CBF9"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5</w:t>
            </w:r>
          </w:p>
        </w:tc>
        <w:tc>
          <w:tcPr>
            <w:tcW w:w="1150" w:type="dxa"/>
            <w:vAlign w:val="center"/>
          </w:tcPr>
          <w:p w14:paraId="4FC4A479" w14:textId="26CE390B"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20</w:t>
            </w:r>
          </w:p>
        </w:tc>
      </w:tr>
      <w:tr w:rsidR="00AD2E28" w:rsidRPr="00637F16" w14:paraId="0FF21514" w14:textId="77777777" w:rsidTr="00216B3F">
        <w:tc>
          <w:tcPr>
            <w:tcW w:w="1088" w:type="dxa"/>
          </w:tcPr>
          <w:p w14:paraId="37A0685F" w14:textId="796847EC" w:rsidR="00AD2E28" w:rsidRPr="00637F16" w:rsidRDefault="00AD2E28" w:rsidP="002F0A6A">
            <w:pPr>
              <w:rPr>
                <w:rFonts w:ascii="Times New Roman" w:hAnsi="Times New Roman" w:cs="Times New Roman"/>
              </w:rPr>
            </w:pPr>
            <w:r w:rsidRPr="00637F16">
              <w:rPr>
                <w:rFonts w:ascii="Times New Roman" w:hAnsi="Times New Roman" w:cs="Times New Roman"/>
              </w:rPr>
              <w:t>9</w:t>
            </w:r>
          </w:p>
        </w:tc>
        <w:tc>
          <w:tcPr>
            <w:tcW w:w="1790" w:type="dxa"/>
            <w:vAlign w:val="center"/>
          </w:tcPr>
          <w:p w14:paraId="1FD0CEEB" w14:textId="55CC1FC3"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IV</w:t>
            </w:r>
          </w:p>
        </w:tc>
        <w:tc>
          <w:tcPr>
            <w:tcW w:w="1137" w:type="dxa"/>
            <w:vAlign w:val="center"/>
          </w:tcPr>
          <w:p w14:paraId="289ECF03" w14:textId="34AE430B" w:rsidR="00AD2E28" w:rsidRPr="00637F16" w:rsidRDefault="00AD2E28" w:rsidP="000A6116">
            <w:pPr>
              <w:rPr>
                <w:rFonts w:ascii="Times New Roman" w:hAnsi="Times New Roman" w:cs="Times New Roman"/>
              </w:rPr>
            </w:pPr>
            <w:r w:rsidRPr="00637F16">
              <w:rPr>
                <w:rFonts w:ascii="Times New Roman" w:eastAsia="Times New Roman" w:hAnsi="Times New Roman" w:cs="Times New Roman"/>
                <w:color w:val="000000"/>
              </w:rPr>
              <w:t xml:space="preserve">Single </w:t>
            </w:r>
          </w:p>
        </w:tc>
        <w:tc>
          <w:tcPr>
            <w:tcW w:w="1057" w:type="dxa"/>
            <w:vAlign w:val="center"/>
          </w:tcPr>
          <w:p w14:paraId="6F785E0F" w14:textId="577A869B"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4</w:t>
            </w:r>
          </w:p>
        </w:tc>
        <w:tc>
          <w:tcPr>
            <w:tcW w:w="1103" w:type="dxa"/>
            <w:vAlign w:val="center"/>
          </w:tcPr>
          <w:p w14:paraId="77BD5996" w14:textId="1C91D305"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6</w:t>
            </w:r>
          </w:p>
        </w:tc>
        <w:tc>
          <w:tcPr>
            <w:tcW w:w="1190" w:type="dxa"/>
            <w:vAlign w:val="center"/>
          </w:tcPr>
          <w:p w14:paraId="3622BE50" w14:textId="3DC5F37D"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Sparse</w:t>
            </w:r>
          </w:p>
        </w:tc>
        <w:tc>
          <w:tcPr>
            <w:tcW w:w="1061" w:type="dxa"/>
            <w:vAlign w:val="center"/>
          </w:tcPr>
          <w:p w14:paraId="6DEBCF69" w14:textId="0AA7617F" w:rsidR="00AD2E28" w:rsidRPr="00637F16" w:rsidRDefault="00DA4D79" w:rsidP="00AD657B">
            <w:pPr>
              <w:rPr>
                <w:rFonts w:ascii="Times New Roman" w:hAnsi="Times New Roman" w:cs="Times New Roman"/>
              </w:rPr>
            </w:pPr>
            <w:r>
              <w:rPr>
                <w:rFonts w:ascii="Times New Roman" w:eastAsia="Times New Roman" w:hAnsi="Times New Roman" w:cs="Times New Roman"/>
                <w:color w:val="000000"/>
              </w:rPr>
              <w:t>0.1, 10, and 50</w:t>
            </w:r>
          </w:p>
        </w:tc>
        <w:tc>
          <w:tcPr>
            <w:tcW w:w="1150" w:type="dxa"/>
            <w:vAlign w:val="center"/>
          </w:tcPr>
          <w:p w14:paraId="0A80F2DF" w14:textId="506F31EA"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14</w:t>
            </w:r>
          </w:p>
        </w:tc>
      </w:tr>
      <w:tr w:rsidR="00AD2E28" w:rsidRPr="00637F16" w14:paraId="44B3E194" w14:textId="77777777" w:rsidTr="00216B3F">
        <w:tc>
          <w:tcPr>
            <w:tcW w:w="1088" w:type="dxa"/>
          </w:tcPr>
          <w:p w14:paraId="551F5F5B" w14:textId="4A9A3894" w:rsidR="00AD2E28" w:rsidRPr="00637F16" w:rsidRDefault="00AD2E28" w:rsidP="002F0A6A">
            <w:pPr>
              <w:rPr>
                <w:rFonts w:ascii="Times New Roman" w:hAnsi="Times New Roman" w:cs="Times New Roman"/>
              </w:rPr>
            </w:pPr>
            <w:r w:rsidRPr="00637F16">
              <w:rPr>
                <w:rFonts w:ascii="Times New Roman" w:hAnsi="Times New Roman" w:cs="Times New Roman"/>
              </w:rPr>
              <w:t>10</w:t>
            </w:r>
          </w:p>
        </w:tc>
        <w:tc>
          <w:tcPr>
            <w:tcW w:w="1790" w:type="dxa"/>
            <w:vAlign w:val="center"/>
          </w:tcPr>
          <w:p w14:paraId="2F99FDA7" w14:textId="12EB58FB"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IV</w:t>
            </w:r>
          </w:p>
        </w:tc>
        <w:tc>
          <w:tcPr>
            <w:tcW w:w="1137" w:type="dxa"/>
            <w:vAlign w:val="center"/>
          </w:tcPr>
          <w:p w14:paraId="41A4B01B" w14:textId="1C4EDD6E" w:rsidR="00AD2E28" w:rsidRPr="00637F16" w:rsidRDefault="00AD2E28" w:rsidP="000A6116">
            <w:pPr>
              <w:rPr>
                <w:rFonts w:ascii="Times New Roman" w:hAnsi="Times New Roman" w:cs="Times New Roman"/>
              </w:rPr>
            </w:pPr>
            <w:r w:rsidRPr="00637F16">
              <w:rPr>
                <w:rFonts w:ascii="Times New Roman" w:eastAsia="Times New Roman" w:hAnsi="Times New Roman" w:cs="Times New Roman"/>
                <w:color w:val="000000"/>
              </w:rPr>
              <w:t xml:space="preserve">Multi </w:t>
            </w:r>
          </w:p>
        </w:tc>
        <w:tc>
          <w:tcPr>
            <w:tcW w:w="1057" w:type="dxa"/>
            <w:vAlign w:val="center"/>
          </w:tcPr>
          <w:p w14:paraId="6604DDBD" w14:textId="128AD376"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1</w:t>
            </w:r>
          </w:p>
        </w:tc>
        <w:tc>
          <w:tcPr>
            <w:tcW w:w="1103" w:type="dxa"/>
            <w:vAlign w:val="center"/>
          </w:tcPr>
          <w:p w14:paraId="63BB8502" w14:textId="2159362B"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5</w:t>
            </w:r>
          </w:p>
        </w:tc>
        <w:tc>
          <w:tcPr>
            <w:tcW w:w="1190" w:type="dxa"/>
            <w:vAlign w:val="center"/>
          </w:tcPr>
          <w:p w14:paraId="2BEA8667" w14:textId="6E1AE83C"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Sparse</w:t>
            </w:r>
          </w:p>
        </w:tc>
        <w:tc>
          <w:tcPr>
            <w:tcW w:w="1061" w:type="dxa"/>
            <w:vAlign w:val="center"/>
          </w:tcPr>
          <w:p w14:paraId="5F32EDBD" w14:textId="7A5AA9BA"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30</w:t>
            </w:r>
          </w:p>
        </w:tc>
        <w:tc>
          <w:tcPr>
            <w:tcW w:w="1150" w:type="dxa"/>
            <w:vAlign w:val="center"/>
          </w:tcPr>
          <w:p w14:paraId="3FD76113" w14:textId="54DAAC75" w:rsidR="00AD2E28" w:rsidRPr="00637F16" w:rsidRDefault="00AD2E28" w:rsidP="002F0A6A">
            <w:pPr>
              <w:rPr>
                <w:rFonts w:ascii="Times New Roman" w:hAnsi="Times New Roman" w:cs="Times New Roman"/>
              </w:rPr>
            </w:pPr>
            <w:r w:rsidRPr="00637F16">
              <w:rPr>
                <w:rFonts w:ascii="Times New Roman" w:eastAsia="Times New Roman" w:hAnsi="Times New Roman" w:cs="Times New Roman"/>
                <w:color w:val="000000"/>
              </w:rPr>
              <w:t>54</w:t>
            </w:r>
          </w:p>
        </w:tc>
      </w:tr>
      <w:tr w:rsidR="00AD2E28" w:rsidRPr="00637F16" w14:paraId="00B73E9A" w14:textId="77777777" w:rsidTr="00AD2E28">
        <w:tc>
          <w:tcPr>
            <w:tcW w:w="1088" w:type="dxa"/>
          </w:tcPr>
          <w:p w14:paraId="43E1D623" w14:textId="05FA34F7" w:rsidR="00AD2E28" w:rsidRPr="00637F16" w:rsidRDefault="00AD2E28" w:rsidP="002F0A6A">
            <w:pPr>
              <w:rPr>
                <w:rFonts w:ascii="Times New Roman" w:hAnsi="Times New Roman" w:cs="Times New Roman"/>
              </w:rPr>
            </w:pPr>
            <w:r w:rsidRPr="00637F16">
              <w:rPr>
                <w:rFonts w:ascii="Times New Roman" w:hAnsi="Times New Roman" w:cs="Times New Roman"/>
              </w:rPr>
              <w:t>11</w:t>
            </w:r>
          </w:p>
        </w:tc>
        <w:tc>
          <w:tcPr>
            <w:tcW w:w="1790" w:type="dxa"/>
          </w:tcPr>
          <w:p w14:paraId="49E0E1B8" w14:textId="24359F47" w:rsidR="00AD2E28" w:rsidRPr="00637F16" w:rsidRDefault="000A6116" w:rsidP="002F0A6A">
            <w:pPr>
              <w:rPr>
                <w:rFonts w:ascii="Times New Roman" w:hAnsi="Times New Roman" w:cs="Times New Roman"/>
              </w:rPr>
            </w:pPr>
            <w:r w:rsidRPr="00637F16">
              <w:rPr>
                <w:rFonts w:ascii="Times New Roman" w:hAnsi="Times New Roman" w:cs="Times New Roman"/>
              </w:rPr>
              <w:t>IV</w:t>
            </w:r>
          </w:p>
        </w:tc>
        <w:tc>
          <w:tcPr>
            <w:tcW w:w="1137" w:type="dxa"/>
          </w:tcPr>
          <w:p w14:paraId="534023FD" w14:textId="256C9515" w:rsidR="00AD2E28" w:rsidRPr="00637F16" w:rsidRDefault="000A6116" w:rsidP="000A6116">
            <w:pPr>
              <w:rPr>
                <w:rFonts w:ascii="Times New Roman" w:hAnsi="Times New Roman" w:cs="Times New Roman"/>
              </w:rPr>
            </w:pPr>
            <w:r w:rsidRPr="00637F16">
              <w:rPr>
                <w:rFonts w:ascii="Times New Roman" w:eastAsia="Times New Roman" w:hAnsi="Times New Roman" w:cs="Times New Roman"/>
                <w:color w:val="000000"/>
              </w:rPr>
              <w:t>Single &amp;</w:t>
            </w:r>
            <w:r w:rsidR="00637F16" w:rsidRPr="00637F16">
              <w:rPr>
                <w:rFonts w:ascii="Times New Roman" w:eastAsia="Times New Roman" w:hAnsi="Times New Roman" w:cs="Times New Roman"/>
                <w:color w:val="000000"/>
              </w:rPr>
              <w:t xml:space="preserve"> Multi</w:t>
            </w:r>
            <w:r w:rsidRPr="00637F16">
              <w:rPr>
                <w:rFonts w:ascii="Times New Roman" w:eastAsia="Times New Roman" w:hAnsi="Times New Roman" w:cs="Times New Roman"/>
                <w:color w:val="000000"/>
              </w:rPr>
              <w:t xml:space="preserve"> </w:t>
            </w:r>
          </w:p>
        </w:tc>
        <w:tc>
          <w:tcPr>
            <w:tcW w:w="1057" w:type="dxa"/>
          </w:tcPr>
          <w:p w14:paraId="5EB17A13" w14:textId="2C39C033" w:rsidR="00AD2E28" w:rsidRPr="00637F16" w:rsidRDefault="00216B3F" w:rsidP="002F0A6A">
            <w:pPr>
              <w:rPr>
                <w:rFonts w:ascii="Times New Roman" w:hAnsi="Times New Roman" w:cs="Times New Roman"/>
              </w:rPr>
            </w:pPr>
            <w:r w:rsidRPr="00637F16">
              <w:rPr>
                <w:rFonts w:ascii="Times New Roman" w:hAnsi="Times New Roman" w:cs="Times New Roman"/>
              </w:rPr>
              <w:t>4</w:t>
            </w:r>
          </w:p>
        </w:tc>
        <w:tc>
          <w:tcPr>
            <w:tcW w:w="1103" w:type="dxa"/>
          </w:tcPr>
          <w:p w14:paraId="59A50A96" w14:textId="3E8F41F7" w:rsidR="00AD2E28" w:rsidRPr="00637F16" w:rsidRDefault="00216B3F" w:rsidP="002F0A6A">
            <w:pPr>
              <w:rPr>
                <w:rFonts w:ascii="Times New Roman" w:hAnsi="Times New Roman" w:cs="Times New Roman"/>
              </w:rPr>
            </w:pPr>
            <w:r w:rsidRPr="00637F16">
              <w:rPr>
                <w:rFonts w:ascii="Times New Roman" w:hAnsi="Times New Roman" w:cs="Times New Roman"/>
              </w:rPr>
              <w:t>3</w:t>
            </w:r>
          </w:p>
        </w:tc>
        <w:tc>
          <w:tcPr>
            <w:tcW w:w="1190" w:type="dxa"/>
          </w:tcPr>
          <w:p w14:paraId="2B93F49C" w14:textId="4ED64589" w:rsidR="00AD2E28" w:rsidRPr="00637F16" w:rsidRDefault="00AD657B" w:rsidP="002F0A6A">
            <w:pPr>
              <w:rPr>
                <w:rFonts w:ascii="Times New Roman" w:hAnsi="Times New Roman" w:cs="Times New Roman"/>
              </w:rPr>
            </w:pPr>
            <w:r w:rsidRPr="00637F16">
              <w:rPr>
                <w:rFonts w:ascii="Times New Roman" w:hAnsi="Times New Roman" w:cs="Times New Roman"/>
              </w:rPr>
              <w:t>Sparse</w:t>
            </w:r>
          </w:p>
        </w:tc>
        <w:tc>
          <w:tcPr>
            <w:tcW w:w="1061" w:type="dxa"/>
          </w:tcPr>
          <w:p w14:paraId="661BCF86" w14:textId="08C3A3B7" w:rsidR="00AD2E28" w:rsidRPr="00637F16" w:rsidRDefault="00AD657B" w:rsidP="00637F16">
            <w:pPr>
              <w:rPr>
                <w:rFonts w:ascii="Times New Roman" w:hAnsi="Times New Roman" w:cs="Times New Roman"/>
              </w:rPr>
            </w:pPr>
            <w:r w:rsidRPr="00637F16">
              <w:rPr>
                <w:rFonts w:ascii="Times New Roman" w:hAnsi="Times New Roman" w:cs="Times New Roman"/>
              </w:rPr>
              <w:t xml:space="preserve">10 </w:t>
            </w:r>
            <w:r w:rsidR="00637F16" w:rsidRPr="00637F16">
              <w:rPr>
                <w:rFonts w:ascii="Times New Roman" w:hAnsi="Times New Roman" w:cs="Times New Roman"/>
              </w:rPr>
              <w:t xml:space="preserve">and </w:t>
            </w:r>
            <w:r w:rsidRPr="00637F16">
              <w:rPr>
                <w:rFonts w:ascii="Times New Roman" w:hAnsi="Times New Roman" w:cs="Times New Roman"/>
              </w:rPr>
              <w:t>100</w:t>
            </w:r>
          </w:p>
        </w:tc>
        <w:tc>
          <w:tcPr>
            <w:tcW w:w="1150" w:type="dxa"/>
          </w:tcPr>
          <w:p w14:paraId="53F53320" w14:textId="617DF362" w:rsidR="00AD2E28" w:rsidRPr="00637F16" w:rsidRDefault="000A6116" w:rsidP="002F0A6A">
            <w:pPr>
              <w:rPr>
                <w:rFonts w:ascii="Times New Roman" w:hAnsi="Times New Roman" w:cs="Times New Roman"/>
              </w:rPr>
            </w:pPr>
            <w:r w:rsidRPr="00637F16">
              <w:rPr>
                <w:rFonts w:ascii="Times New Roman" w:hAnsi="Times New Roman" w:cs="Times New Roman"/>
              </w:rPr>
              <w:t>35</w:t>
            </w:r>
          </w:p>
        </w:tc>
      </w:tr>
      <w:tr w:rsidR="00637F16" w:rsidRPr="00637F16" w14:paraId="19D81417" w14:textId="77777777" w:rsidTr="00AD2E28">
        <w:tc>
          <w:tcPr>
            <w:tcW w:w="1088" w:type="dxa"/>
          </w:tcPr>
          <w:p w14:paraId="10E9439C" w14:textId="6ACE8CE5" w:rsidR="00637F16" w:rsidRPr="00637F16" w:rsidRDefault="00637F16" w:rsidP="002F0A6A">
            <w:pPr>
              <w:rPr>
                <w:rFonts w:ascii="Times New Roman" w:hAnsi="Times New Roman" w:cs="Times New Roman"/>
              </w:rPr>
            </w:pPr>
            <w:r w:rsidRPr="00637F16">
              <w:rPr>
                <w:rFonts w:ascii="Times New Roman" w:hAnsi="Times New Roman" w:cs="Times New Roman"/>
              </w:rPr>
              <w:t>12</w:t>
            </w:r>
          </w:p>
        </w:tc>
        <w:tc>
          <w:tcPr>
            <w:tcW w:w="1790" w:type="dxa"/>
          </w:tcPr>
          <w:p w14:paraId="5FD36AD9" w14:textId="3B396F38" w:rsidR="00637F16" w:rsidRPr="00637F16" w:rsidRDefault="00637F16" w:rsidP="002F0A6A">
            <w:pPr>
              <w:rPr>
                <w:rFonts w:ascii="Times New Roman" w:hAnsi="Times New Roman" w:cs="Times New Roman"/>
              </w:rPr>
            </w:pPr>
            <w:r w:rsidRPr="00637F16">
              <w:rPr>
                <w:rFonts w:ascii="Times New Roman" w:hAnsi="Times New Roman" w:cs="Times New Roman"/>
              </w:rPr>
              <w:t>SC</w:t>
            </w:r>
          </w:p>
        </w:tc>
        <w:tc>
          <w:tcPr>
            <w:tcW w:w="1137" w:type="dxa"/>
          </w:tcPr>
          <w:p w14:paraId="4CB6EE7F" w14:textId="238B96CC" w:rsidR="00637F16" w:rsidRPr="00637F16" w:rsidRDefault="00637F16" w:rsidP="002F0A6A">
            <w:pPr>
              <w:rPr>
                <w:rFonts w:ascii="Times New Roman" w:hAnsi="Times New Roman" w:cs="Times New Roman"/>
              </w:rPr>
            </w:pPr>
            <w:r w:rsidRPr="00637F16">
              <w:rPr>
                <w:rFonts w:ascii="Times New Roman" w:eastAsia="Times New Roman" w:hAnsi="Times New Roman" w:cs="Times New Roman"/>
                <w:color w:val="000000"/>
              </w:rPr>
              <w:t xml:space="preserve">Single &amp; Multi </w:t>
            </w:r>
          </w:p>
        </w:tc>
        <w:tc>
          <w:tcPr>
            <w:tcW w:w="1057" w:type="dxa"/>
          </w:tcPr>
          <w:p w14:paraId="20E85043" w14:textId="3D24CF80" w:rsidR="00637F16" w:rsidRPr="00637F16" w:rsidRDefault="00637F16" w:rsidP="002F0A6A">
            <w:pPr>
              <w:rPr>
                <w:rFonts w:ascii="Times New Roman" w:hAnsi="Times New Roman" w:cs="Times New Roman"/>
              </w:rPr>
            </w:pPr>
            <w:r w:rsidRPr="00637F16">
              <w:rPr>
                <w:rFonts w:ascii="Times New Roman" w:hAnsi="Times New Roman" w:cs="Times New Roman"/>
              </w:rPr>
              <w:t>4</w:t>
            </w:r>
          </w:p>
        </w:tc>
        <w:tc>
          <w:tcPr>
            <w:tcW w:w="1103" w:type="dxa"/>
          </w:tcPr>
          <w:p w14:paraId="0B5BD0D1" w14:textId="757EBCFE" w:rsidR="00637F16" w:rsidRPr="00637F16" w:rsidRDefault="00637F16" w:rsidP="002F0A6A">
            <w:pPr>
              <w:rPr>
                <w:rFonts w:ascii="Times New Roman" w:hAnsi="Times New Roman" w:cs="Times New Roman"/>
              </w:rPr>
            </w:pPr>
            <w:r>
              <w:rPr>
                <w:rFonts w:ascii="Times New Roman" w:hAnsi="Times New Roman" w:cs="Times New Roman"/>
              </w:rPr>
              <w:t>3</w:t>
            </w:r>
          </w:p>
        </w:tc>
        <w:tc>
          <w:tcPr>
            <w:tcW w:w="1190" w:type="dxa"/>
          </w:tcPr>
          <w:p w14:paraId="5C66976C" w14:textId="41AF19D4" w:rsidR="00637F16" w:rsidRPr="00637F16" w:rsidRDefault="00637F16" w:rsidP="002F0A6A">
            <w:pPr>
              <w:rPr>
                <w:rFonts w:ascii="Times New Roman" w:hAnsi="Times New Roman" w:cs="Times New Roman"/>
              </w:rPr>
            </w:pPr>
            <w:r w:rsidRPr="00637F16">
              <w:rPr>
                <w:rFonts w:ascii="Times New Roman" w:hAnsi="Times New Roman" w:cs="Times New Roman"/>
              </w:rPr>
              <w:t>Sparse</w:t>
            </w:r>
          </w:p>
        </w:tc>
        <w:tc>
          <w:tcPr>
            <w:tcW w:w="1061" w:type="dxa"/>
          </w:tcPr>
          <w:p w14:paraId="66CBFE99" w14:textId="546C4B6B" w:rsidR="00637F16" w:rsidRPr="00637F16" w:rsidRDefault="00637F16" w:rsidP="00637F16">
            <w:pPr>
              <w:rPr>
                <w:rFonts w:ascii="Times New Roman" w:hAnsi="Times New Roman" w:cs="Times New Roman"/>
              </w:rPr>
            </w:pPr>
            <w:r w:rsidRPr="00637F16">
              <w:rPr>
                <w:rFonts w:ascii="Times New Roman" w:hAnsi="Times New Roman" w:cs="Times New Roman"/>
              </w:rPr>
              <w:t>5 and 50</w:t>
            </w:r>
          </w:p>
        </w:tc>
        <w:tc>
          <w:tcPr>
            <w:tcW w:w="1150" w:type="dxa"/>
          </w:tcPr>
          <w:p w14:paraId="3AF310CB" w14:textId="4C59447E" w:rsidR="00637F16" w:rsidRPr="00637F16" w:rsidRDefault="00637F16" w:rsidP="002F0A6A">
            <w:pPr>
              <w:rPr>
                <w:rFonts w:ascii="Times New Roman" w:hAnsi="Times New Roman" w:cs="Times New Roman"/>
              </w:rPr>
            </w:pPr>
            <w:r>
              <w:rPr>
                <w:rFonts w:ascii="Times New Roman" w:hAnsi="Times New Roman" w:cs="Times New Roman"/>
              </w:rPr>
              <w:t>35</w:t>
            </w:r>
          </w:p>
        </w:tc>
      </w:tr>
      <w:tr w:rsidR="00637F16" w:rsidRPr="00637F16" w14:paraId="5037F569" w14:textId="77777777" w:rsidTr="00AD2E28">
        <w:tc>
          <w:tcPr>
            <w:tcW w:w="1088" w:type="dxa"/>
          </w:tcPr>
          <w:p w14:paraId="11876FC1" w14:textId="11000AA1" w:rsidR="00637F16" w:rsidRPr="00637F16" w:rsidRDefault="00637F16" w:rsidP="002F0A6A">
            <w:pPr>
              <w:rPr>
                <w:rFonts w:ascii="Times New Roman" w:hAnsi="Times New Roman" w:cs="Times New Roman"/>
              </w:rPr>
            </w:pPr>
            <w:r w:rsidRPr="00637F16">
              <w:rPr>
                <w:rFonts w:ascii="Times New Roman" w:hAnsi="Times New Roman" w:cs="Times New Roman"/>
              </w:rPr>
              <w:t>13</w:t>
            </w:r>
          </w:p>
        </w:tc>
        <w:tc>
          <w:tcPr>
            <w:tcW w:w="1790" w:type="dxa"/>
          </w:tcPr>
          <w:p w14:paraId="13D6F7D6" w14:textId="1A255A75" w:rsidR="00637F16" w:rsidRPr="00637F16" w:rsidRDefault="00637F16" w:rsidP="002F0A6A">
            <w:pPr>
              <w:rPr>
                <w:rFonts w:ascii="Times New Roman" w:hAnsi="Times New Roman" w:cs="Times New Roman"/>
              </w:rPr>
            </w:pPr>
            <w:r>
              <w:rPr>
                <w:rFonts w:ascii="Times New Roman" w:hAnsi="Times New Roman" w:cs="Times New Roman"/>
              </w:rPr>
              <w:t>IV &amp; SC</w:t>
            </w:r>
          </w:p>
        </w:tc>
        <w:tc>
          <w:tcPr>
            <w:tcW w:w="1137" w:type="dxa"/>
          </w:tcPr>
          <w:p w14:paraId="38EE937A" w14:textId="402EA09C" w:rsidR="00637F16" w:rsidRPr="00637F16" w:rsidRDefault="00637F16" w:rsidP="002F0A6A">
            <w:pPr>
              <w:rPr>
                <w:rFonts w:ascii="Times New Roman" w:hAnsi="Times New Roman" w:cs="Times New Roman"/>
              </w:rPr>
            </w:pPr>
            <w:r w:rsidRPr="00637F16">
              <w:rPr>
                <w:rFonts w:ascii="Times New Roman" w:eastAsia="Times New Roman" w:hAnsi="Times New Roman" w:cs="Times New Roman"/>
                <w:color w:val="000000"/>
              </w:rPr>
              <w:t xml:space="preserve">Single &amp; Multi </w:t>
            </w:r>
          </w:p>
        </w:tc>
        <w:tc>
          <w:tcPr>
            <w:tcW w:w="1057" w:type="dxa"/>
          </w:tcPr>
          <w:p w14:paraId="339C74C8" w14:textId="56FD03D4" w:rsidR="00637F16" w:rsidRPr="00637F16" w:rsidRDefault="0018069D" w:rsidP="002F0A6A">
            <w:pPr>
              <w:rPr>
                <w:rFonts w:ascii="Times New Roman" w:hAnsi="Times New Roman" w:cs="Times New Roman"/>
              </w:rPr>
            </w:pPr>
            <w:r>
              <w:rPr>
                <w:rFonts w:ascii="Times New Roman" w:hAnsi="Times New Roman" w:cs="Times New Roman"/>
              </w:rPr>
              <w:t>4</w:t>
            </w:r>
          </w:p>
        </w:tc>
        <w:tc>
          <w:tcPr>
            <w:tcW w:w="1103" w:type="dxa"/>
          </w:tcPr>
          <w:p w14:paraId="1438DEBF" w14:textId="5624B88F" w:rsidR="00637F16" w:rsidRPr="00637F16" w:rsidRDefault="0018069D" w:rsidP="002F0A6A">
            <w:pPr>
              <w:rPr>
                <w:rFonts w:ascii="Times New Roman" w:hAnsi="Times New Roman" w:cs="Times New Roman"/>
              </w:rPr>
            </w:pPr>
            <w:r>
              <w:rPr>
                <w:rFonts w:ascii="Times New Roman" w:hAnsi="Times New Roman" w:cs="Times New Roman"/>
              </w:rPr>
              <w:t>3</w:t>
            </w:r>
          </w:p>
        </w:tc>
        <w:tc>
          <w:tcPr>
            <w:tcW w:w="1190" w:type="dxa"/>
          </w:tcPr>
          <w:p w14:paraId="64C600CE" w14:textId="16C6782D" w:rsidR="00637F16" w:rsidRPr="00637F16" w:rsidRDefault="0018069D" w:rsidP="002F0A6A">
            <w:pPr>
              <w:rPr>
                <w:rFonts w:ascii="Times New Roman" w:hAnsi="Times New Roman" w:cs="Times New Roman"/>
              </w:rPr>
            </w:pPr>
            <w:r>
              <w:rPr>
                <w:rFonts w:ascii="Times New Roman" w:hAnsi="Times New Roman" w:cs="Times New Roman"/>
              </w:rPr>
              <w:t>Serial</w:t>
            </w:r>
          </w:p>
        </w:tc>
        <w:tc>
          <w:tcPr>
            <w:tcW w:w="1061" w:type="dxa"/>
          </w:tcPr>
          <w:p w14:paraId="1B19BA40" w14:textId="2C68D251" w:rsidR="00637F16" w:rsidRPr="00637F16" w:rsidRDefault="00637F16" w:rsidP="00637F16">
            <w:pPr>
              <w:rPr>
                <w:rFonts w:ascii="Times New Roman" w:hAnsi="Times New Roman" w:cs="Times New Roman"/>
              </w:rPr>
            </w:pPr>
            <w:r>
              <w:rPr>
                <w:rFonts w:ascii="Times New Roman" w:hAnsi="Times New Roman" w:cs="Times New Roman"/>
              </w:rPr>
              <w:t>1, 15, and 150</w:t>
            </w:r>
          </w:p>
        </w:tc>
        <w:tc>
          <w:tcPr>
            <w:tcW w:w="1150" w:type="dxa"/>
          </w:tcPr>
          <w:p w14:paraId="450AF3CE" w14:textId="17A5722A" w:rsidR="00637F16" w:rsidRPr="00637F16" w:rsidRDefault="00637F16" w:rsidP="002F0A6A">
            <w:pPr>
              <w:rPr>
                <w:rFonts w:ascii="Times New Roman" w:hAnsi="Times New Roman" w:cs="Times New Roman"/>
              </w:rPr>
            </w:pPr>
            <w:r>
              <w:rPr>
                <w:rFonts w:ascii="Times New Roman" w:hAnsi="Times New Roman" w:cs="Times New Roman"/>
              </w:rPr>
              <w:t>35</w:t>
            </w:r>
          </w:p>
        </w:tc>
      </w:tr>
    </w:tbl>
    <w:p w14:paraId="3589CD92" w14:textId="77777777" w:rsidR="00105EF3" w:rsidRDefault="00105EF3">
      <w:pPr>
        <w:rPr>
          <w:rFonts w:ascii="Times New Roman" w:hAnsi="Times New Roman" w:cs="Times New Roman"/>
        </w:rPr>
      </w:pPr>
    </w:p>
    <w:p w14:paraId="75E60B48" w14:textId="77777777" w:rsidR="00105EF3" w:rsidRDefault="00105EF3">
      <w:pPr>
        <w:rPr>
          <w:rFonts w:ascii="Times New Roman" w:hAnsi="Times New Roman"/>
          <w:b/>
        </w:rPr>
      </w:pPr>
      <w:r>
        <w:rPr>
          <w:rFonts w:ascii="Times New Roman" w:hAnsi="Times New Roman"/>
          <w:b/>
        </w:rPr>
        <w:br w:type="page"/>
      </w:r>
    </w:p>
    <w:p w14:paraId="02A01F47" w14:textId="02B5074F" w:rsidR="00105EF3" w:rsidRPr="0084367B" w:rsidRDefault="00105EF3" w:rsidP="00105EF3">
      <w:pPr>
        <w:pStyle w:val="ListParagraph"/>
        <w:spacing w:line="360" w:lineRule="auto"/>
        <w:ind w:left="0"/>
        <w:rPr>
          <w:rFonts w:ascii="Times New Roman" w:hAnsi="Times New Roman"/>
        </w:rPr>
      </w:pPr>
      <w:r w:rsidRPr="00337AAB">
        <w:rPr>
          <w:rFonts w:ascii="Times New Roman" w:hAnsi="Times New Roman"/>
          <w:b/>
        </w:rPr>
        <w:lastRenderedPageBreak/>
        <w:t>Table S</w:t>
      </w:r>
      <w:r>
        <w:rPr>
          <w:rFonts w:ascii="Times New Roman" w:hAnsi="Times New Roman"/>
          <w:b/>
        </w:rPr>
        <w:t>5</w:t>
      </w:r>
      <w:r w:rsidRPr="00337AAB">
        <w:rPr>
          <w:rFonts w:ascii="Times New Roman" w:hAnsi="Times New Roman"/>
          <w:b/>
        </w:rPr>
        <w:t>.</w:t>
      </w:r>
      <w:r>
        <w:rPr>
          <w:rFonts w:ascii="Times New Roman" w:hAnsi="Times New Roman"/>
        </w:rPr>
        <w:t xml:space="preserve"> Initial conditions for Case Studies #1, #2, #3, and #4</w:t>
      </w:r>
    </w:p>
    <w:tbl>
      <w:tblPr>
        <w:tblStyle w:val="TableGrid"/>
        <w:tblW w:w="0" w:type="auto"/>
        <w:tblLook w:val="04A0" w:firstRow="1" w:lastRow="0" w:firstColumn="1" w:lastColumn="0" w:noHBand="0" w:noVBand="1"/>
      </w:tblPr>
      <w:tblGrid>
        <w:gridCol w:w="1684"/>
        <w:gridCol w:w="1542"/>
        <w:gridCol w:w="1549"/>
        <w:gridCol w:w="1710"/>
        <w:gridCol w:w="1542"/>
        <w:gridCol w:w="1549"/>
      </w:tblGrid>
      <w:tr w:rsidR="00105EF3" w:rsidRPr="0084367B" w14:paraId="4F4EF63C" w14:textId="77777777" w:rsidTr="00624913">
        <w:tc>
          <w:tcPr>
            <w:tcW w:w="4795" w:type="dxa"/>
            <w:gridSpan w:val="3"/>
          </w:tcPr>
          <w:p w14:paraId="53DC93F9" w14:textId="77777777" w:rsidR="00105EF3" w:rsidRPr="0084367B" w:rsidRDefault="00105EF3" w:rsidP="00624913">
            <w:pPr>
              <w:rPr>
                <w:rFonts w:ascii="Times New Roman" w:hAnsi="Times New Roman" w:cs="Times New Roman"/>
                <w:b/>
                <w:color w:val="000000" w:themeColor="text1"/>
              </w:rPr>
            </w:pPr>
            <w:r w:rsidRPr="0084367B">
              <w:rPr>
                <w:rFonts w:ascii="Times New Roman" w:hAnsi="Times New Roman" w:cs="Times New Roman"/>
                <w:b/>
                <w:color w:val="000000" w:themeColor="text1"/>
              </w:rPr>
              <w:t>Case Study #1</w:t>
            </w:r>
          </w:p>
        </w:tc>
        <w:tc>
          <w:tcPr>
            <w:tcW w:w="4781" w:type="dxa"/>
            <w:gridSpan w:val="3"/>
          </w:tcPr>
          <w:p w14:paraId="5025A59A"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b/>
                <w:color w:val="000000" w:themeColor="text1"/>
              </w:rPr>
              <w:t>Case Study #3</w:t>
            </w:r>
          </w:p>
        </w:tc>
      </w:tr>
      <w:tr w:rsidR="00105EF3" w:rsidRPr="0084367B" w14:paraId="0DD2E7D4" w14:textId="77777777" w:rsidTr="00624913">
        <w:tc>
          <w:tcPr>
            <w:tcW w:w="1683" w:type="dxa"/>
          </w:tcPr>
          <w:p w14:paraId="23494E37" w14:textId="77777777" w:rsidR="00105EF3" w:rsidRPr="0084367B" w:rsidRDefault="00105EF3" w:rsidP="00624913">
            <w:pPr>
              <w:rPr>
                <w:rFonts w:ascii="Times New Roman" w:hAnsi="Times New Roman" w:cs="Times New Roman"/>
                <w:b/>
                <w:color w:val="000000" w:themeColor="text1"/>
              </w:rPr>
            </w:pPr>
            <w:r w:rsidRPr="0084367B">
              <w:rPr>
                <w:rFonts w:ascii="Times New Roman" w:hAnsi="Times New Roman" w:cs="Times New Roman"/>
                <w:b/>
                <w:color w:val="000000" w:themeColor="text1"/>
              </w:rPr>
              <w:t>Parameter</w:t>
            </w:r>
          </w:p>
        </w:tc>
        <w:tc>
          <w:tcPr>
            <w:tcW w:w="1557" w:type="dxa"/>
          </w:tcPr>
          <w:p w14:paraId="4E4A5578" w14:textId="77777777" w:rsidR="00105EF3" w:rsidRPr="0084367B" w:rsidRDefault="00105EF3" w:rsidP="00624913">
            <w:pPr>
              <w:rPr>
                <w:rFonts w:ascii="Times New Roman" w:hAnsi="Times New Roman" w:cs="Times New Roman"/>
                <w:b/>
                <w:color w:val="000000" w:themeColor="text1"/>
              </w:rPr>
            </w:pPr>
            <w:r w:rsidRPr="0084367B">
              <w:rPr>
                <w:rFonts w:ascii="Times New Roman" w:hAnsi="Times New Roman" w:cs="Times New Roman"/>
                <w:b/>
                <w:color w:val="000000" w:themeColor="text1"/>
              </w:rPr>
              <w:t>Value</w:t>
            </w:r>
          </w:p>
        </w:tc>
        <w:tc>
          <w:tcPr>
            <w:tcW w:w="1555" w:type="dxa"/>
          </w:tcPr>
          <w:p w14:paraId="14BDACFF" w14:textId="77777777" w:rsidR="00105EF3" w:rsidRPr="0084367B" w:rsidRDefault="00105EF3" w:rsidP="00624913">
            <w:pPr>
              <w:rPr>
                <w:rFonts w:ascii="Times New Roman" w:hAnsi="Times New Roman" w:cs="Times New Roman"/>
                <w:b/>
                <w:color w:val="000000" w:themeColor="text1"/>
              </w:rPr>
            </w:pPr>
            <w:r w:rsidRPr="0084367B">
              <w:rPr>
                <w:rFonts w:ascii="Times New Roman" w:hAnsi="Times New Roman" w:cs="Times New Roman"/>
                <w:b/>
                <w:color w:val="000000" w:themeColor="text1"/>
              </w:rPr>
              <w:t>Units</w:t>
            </w:r>
          </w:p>
        </w:tc>
        <w:tc>
          <w:tcPr>
            <w:tcW w:w="1669" w:type="dxa"/>
          </w:tcPr>
          <w:p w14:paraId="4BA2624A" w14:textId="77777777" w:rsidR="00105EF3" w:rsidRPr="0084367B" w:rsidRDefault="00105EF3" w:rsidP="00624913">
            <w:pPr>
              <w:rPr>
                <w:rFonts w:ascii="Times New Roman" w:hAnsi="Times New Roman" w:cs="Times New Roman"/>
                <w:b/>
                <w:color w:val="000000" w:themeColor="text1"/>
              </w:rPr>
            </w:pPr>
            <w:r w:rsidRPr="0084367B">
              <w:rPr>
                <w:rFonts w:ascii="Times New Roman" w:hAnsi="Times New Roman" w:cs="Times New Roman"/>
                <w:b/>
                <w:color w:val="000000" w:themeColor="text1"/>
              </w:rPr>
              <w:t>Parameter</w:t>
            </w:r>
          </w:p>
        </w:tc>
        <w:tc>
          <w:tcPr>
            <w:tcW w:w="1557" w:type="dxa"/>
          </w:tcPr>
          <w:p w14:paraId="2FA19ECE" w14:textId="77777777" w:rsidR="00105EF3" w:rsidRPr="0084367B" w:rsidRDefault="00105EF3" w:rsidP="00624913">
            <w:pPr>
              <w:rPr>
                <w:rFonts w:ascii="Times New Roman" w:hAnsi="Times New Roman" w:cs="Times New Roman"/>
                <w:b/>
                <w:color w:val="000000" w:themeColor="text1"/>
              </w:rPr>
            </w:pPr>
            <w:r w:rsidRPr="0084367B">
              <w:rPr>
                <w:rFonts w:ascii="Times New Roman" w:hAnsi="Times New Roman" w:cs="Times New Roman"/>
                <w:b/>
                <w:color w:val="000000" w:themeColor="text1"/>
              </w:rPr>
              <w:t>Value</w:t>
            </w:r>
          </w:p>
        </w:tc>
        <w:tc>
          <w:tcPr>
            <w:tcW w:w="1555" w:type="dxa"/>
          </w:tcPr>
          <w:p w14:paraId="66560A38" w14:textId="77777777" w:rsidR="00105EF3" w:rsidRPr="0084367B" w:rsidRDefault="00105EF3" w:rsidP="00624913">
            <w:pPr>
              <w:rPr>
                <w:rFonts w:ascii="Times New Roman" w:hAnsi="Times New Roman" w:cs="Times New Roman"/>
                <w:b/>
                <w:color w:val="000000" w:themeColor="text1"/>
              </w:rPr>
            </w:pPr>
            <w:r w:rsidRPr="0084367B">
              <w:rPr>
                <w:rFonts w:ascii="Times New Roman" w:hAnsi="Times New Roman" w:cs="Times New Roman"/>
                <w:b/>
                <w:color w:val="000000" w:themeColor="text1"/>
              </w:rPr>
              <w:t>Units</w:t>
            </w:r>
          </w:p>
        </w:tc>
      </w:tr>
      <w:tr w:rsidR="00105EF3" w:rsidRPr="0084367B" w14:paraId="201CDFBC" w14:textId="77777777" w:rsidTr="00624913">
        <w:tc>
          <w:tcPr>
            <w:tcW w:w="1683" w:type="dxa"/>
          </w:tcPr>
          <w:p w14:paraId="6F146F8D" w14:textId="77777777" w:rsidR="00105EF3" w:rsidRPr="00B61BE0" w:rsidRDefault="00105EF3" w:rsidP="00624913">
            <w:pPr>
              <w:rPr>
                <w:rFonts w:ascii="Times New Roman" w:hAnsi="Times New Roman" w:cs="Times New Roman"/>
                <w:i/>
                <w:color w:val="000000" w:themeColor="text1"/>
              </w:rPr>
            </w:pPr>
            <w:r w:rsidRPr="00B61BE0">
              <w:rPr>
                <w:rFonts w:ascii="Times New Roman" w:hAnsi="Times New Roman" w:cs="Times New Roman"/>
                <w:i/>
                <w:color w:val="000000" w:themeColor="text1"/>
              </w:rPr>
              <w:t>V1</w:t>
            </w:r>
          </w:p>
        </w:tc>
        <w:tc>
          <w:tcPr>
            <w:tcW w:w="1557" w:type="dxa"/>
          </w:tcPr>
          <w:p w14:paraId="7E08759F"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40</w:t>
            </w:r>
          </w:p>
        </w:tc>
        <w:tc>
          <w:tcPr>
            <w:tcW w:w="1555" w:type="dxa"/>
          </w:tcPr>
          <w:p w14:paraId="25954947" w14:textId="77777777" w:rsidR="00105EF3" w:rsidRPr="0084367B" w:rsidRDefault="00105EF3" w:rsidP="00624913">
            <w:pPr>
              <w:rPr>
                <w:rFonts w:ascii="Times New Roman" w:hAnsi="Times New Roman" w:cs="Times New Roman"/>
                <w:color w:val="000000" w:themeColor="text1"/>
              </w:rPr>
            </w:pPr>
            <w:proofErr w:type="gramStart"/>
            <w:r>
              <w:rPr>
                <w:rFonts w:ascii="Times New Roman" w:hAnsi="Times New Roman" w:cs="Times New Roman"/>
                <w:color w:val="000000" w:themeColor="text1"/>
              </w:rPr>
              <w:t>mL</w:t>
            </w:r>
            <w:proofErr w:type="gramEnd"/>
            <w:r>
              <w:rPr>
                <w:rFonts w:ascii="Times New Roman" w:hAnsi="Times New Roman" w:cs="Times New Roman"/>
                <w:color w:val="000000" w:themeColor="text1"/>
              </w:rPr>
              <w:t>/kg</w:t>
            </w:r>
          </w:p>
        </w:tc>
        <w:tc>
          <w:tcPr>
            <w:tcW w:w="1669" w:type="dxa"/>
          </w:tcPr>
          <w:p w14:paraId="6B28EDA6" w14:textId="77777777" w:rsidR="00105EF3" w:rsidRPr="00B61BE0" w:rsidRDefault="00105EF3" w:rsidP="00624913">
            <w:pPr>
              <w:rPr>
                <w:rFonts w:ascii="Times New Roman" w:hAnsi="Times New Roman" w:cs="Times New Roman"/>
                <w:i/>
                <w:color w:val="000000" w:themeColor="text1"/>
              </w:rPr>
            </w:pPr>
            <w:r w:rsidRPr="00B61BE0">
              <w:rPr>
                <w:rFonts w:ascii="Times New Roman" w:hAnsi="Times New Roman" w:cs="Times New Roman"/>
                <w:i/>
                <w:color w:val="000000" w:themeColor="text1"/>
              </w:rPr>
              <w:t>V1</w:t>
            </w:r>
          </w:p>
        </w:tc>
        <w:tc>
          <w:tcPr>
            <w:tcW w:w="1557" w:type="dxa"/>
          </w:tcPr>
          <w:p w14:paraId="1C31F6BD"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40</w:t>
            </w:r>
          </w:p>
        </w:tc>
        <w:tc>
          <w:tcPr>
            <w:tcW w:w="1555" w:type="dxa"/>
          </w:tcPr>
          <w:p w14:paraId="43D366D5" w14:textId="77777777" w:rsidR="00105EF3" w:rsidRPr="0084367B" w:rsidRDefault="00105EF3" w:rsidP="00624913">
            <w:pPr>
              <w:rPr>
                <w:rFonts w:ascii="Times New Roman" w:hAnsi="Times New Roman" w:cs="Times New Roman"/>
                <w:color w:val="000000" w:themeColor="text1"/>
              </w:rPr>
            </w:pPr>
            <w:proofErr w:type="gramStart"/>
            <w:r>
              <w:rPr>
                <w:rFonts w:ascii="Times New Roman" w:hAnsi="Times New Roman" w:cs="Times New Roman"/>
                <w:color w:val="000000" w:themeColor="text1"/>
              </w:rPr>
              <w:t>mL</w:t>
            </w:r>
            <w:proofErr w:type="gramEnd"/>
            <w:r>
              <w:rPr>
                <w:rFonts w:ascii="Times New Roman" w:hAnsi="Times New Roman" w:cs="Times New Roman"/>
                <w:color w:val="000000" w:themeColor="text1"/>
              </w:rPr>
              <w:t>/kg</w:t>
            </w:r>
          </w:p>
        </w:tc>
      </w:tr>
      <w:tr w:rsidR="00105EF3" w:rsidRPr="0084367B" w14:paraId="7001E75C" w14:textId="77777777" w:rsidTr="00624913">
        <w:tc>
          <w:tcPr>
            <w:tcW w:w="1683" w:type="dxa"/>
          </w:tcPr>
          <w:p w14:paraId="0EBFE76C" w14:textId="77777777" w:rsidR="00105EF3" w:rsidRPr="00B61BE0" w:rsidRDefault="00105EF3" w:rsidP="00624913">
            <w:pPr>
              <w:rPr>
                <w:rFonts w:ascii="Times New Roman" w:hAnsi="Times New Roman" w:cs="Times New Roman"/>
                <w:i/>
                <w:color w:val="000000" w:themeColor="text1"/>
              </w:rPr>
            </w:pPr>
            <w:r w:rsidRPr="00B61BE0">
              <w:rPr>
                <w:rFonts w:ascii="Times New Roman" w:hAnsi="Times New Roman" w:cs="Times New Roman"/>
                <w:i/>
                <w:color w:val="000000" w:themeColor="text1"/>
              </w:rPr>
              <w:t>V2</w:t>
            </w:r>
          </w:p>
        </w:tc>
        <w:tc>
          <w:tcPr>
            <w:tcW w:w="1557" w:type="dxa"/>
          </w:tcPr>
          <w:p w14:paraId="731DCF95"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40</w:t>
            </w:r>
          </w:p>
        </w:tc>
        <w:tc>
          <w:tcPr>
            <w:tcW w:w="1555" w:type="dxa"/>
          </w:tcPr>
          <w:p w14:paraId="59B16D8E" w14:textId="77777777" w:rsidR="00105EF3" w:rsidRPr="0084367B" w:rsidRDefault="00105EF3" w:rsidP="00624913">
            <w:pPr>
              <w:rPr>
                <w:rFonts w:ascii="Times New Roman" w:hAnsi="Times New Roman" w:cs="Times New Roman"/>
                <w:color w:val="000000" w:themeColor="text1"/>
              </w:rPr>
            </w:pPr>
            <w:proofErr w:type="gramStart"/>
            <w:r>
              <w:rPr>
                <w:rFonts w:ascii="Times New Roman" w:hAnsi="Times New Roman" w:cs="Times New Roman"/>
                <w:color w:val="000000" w:themeColor="text1"/>
              </w:rPr>
              <w:t>mL</w:t>
            </w:r>
            <w:proofErr w:type="gramEnd"/>
            <w:r>
              <w:rPr>
                <w:rFonts w:ascii="Times New Roman" w:hAnsi="Times New Roman" w:cs="Times New Roman"/>
                <w:color w:val="000000" w:themeColor="text1"/>
              </w:rPr>
              <w:t>/kg</w:t>
            </w:r>
          </w:p>
        </w:tc>
        <w:tc>
          <w:tcPr>
            <w:tcW w:w="1669" w:type="dxa"/>
          </w:tcPr>
          <w:p w14:paraId="06C4C61E" w14:textId="77777777" w:rsidR="00105EF3" w:rsidRPr="00B61BE0" w:rsidRDefault="00105EF3" w:rsidP="00624913">
            <w:pPr>
              <w:rPr>
                <w:rFonts w:ascii="Times New Roman" w:hAnsi="Times New Roman" w:cs="Times New Roman"/>
                <w:i/>
                <w:color w:val="000000" w:themeColor="text1"/>
              </w:rPr>
            </w:pPr>
            <w:r w:rsidRPr="00B61BE0">
              <w:rPr>
                <w:rFonts w:ascii="Times New Roman" w:hAnsi="Times New Roman" w:cs="Times New Roman"/>
                <w:i/>
                <w:color w:val="000000" w:themeColor="text1"/>
              </w:rPr>
              <w:t>V2</w:t>
            </w:r>
          </w:p>
        </w:tc>
        <w:tc>
          <w:tcPr>
            <w:tcW w:w="1557" w:type="dxa"/>
          </w:tcPr>
          <w:p w14:paraId="45F12518"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40</w:t>
            </w:r>
          </w:p>
        </w:tc>
        <w:tc>
          <w:tcPr>
            <w:tcW w:w="1555" w:type="dxa"/>
          </w:tcPr>
          <w:p w14:paraId="4F28EC66" w14:textId="77777777" w:rsidR="00105EF3" w:rsidRPr="0084367B" w:rsidRDefault="00105EF3" w:rsidP="00624913">
            <w:pPr>
              <w:rPr>
                <w:rFonts w:ascii="Times New Roman" w:hAnsi="Times New Roman" w:cs="Times New Roman"/>
                <w:color w:val="000000" w:themeColor="text1"/>
              </w:rPr>
            </w:pPr>
            <w:proofErr w:type="gramStart"/>
            <w:r>
              <w:rPr>
                <w:rFonts w:ascii="Times New Roman" w:hAnsi="Times New Roman" w:cs="Times New Roman"/>
                <w:color w:val="000000" w:themeColor="text1"/>
              </w:rPr>
              <w:t>mL</w:t>
            </w:r>
            <w:proofErr w:type="gramEnd"/>
            <w:r>
              <w:rPr>
                <w:rFonts w:ascii="Times New Roman" w:hAnsi="Times New Roman" w:cs="Times New Roman"/>
                <w:color w:val="000000" w:themeColor="text1"/>
              </w:rPr>
              <w:t>/kg</w:t>
            </w:r>
          </w:p>
        </w:tc>
      </w:tr>
      <w:tr w:rsidR="00105EF3" w:rsidRPr="0084367B" w14:paraId="27B1B869" w14:textId="77777777" w:rsidTr="00624913">
        <w:tc>
          <w:tcPr>
            <w:tcW w:w="1683" w:type="dxa"/>
          </w:tcPr>
          <w:p w14:paraId="14159A41" w14:textId="77777777" w:rsidR="00105EF3" w:rsidRPr="00B61BE0" w:rsidRDefault="00105EF3" w:rsidP="00624913">
            <w:pPr>
              <w:rPr>
                <w:rFonts w:ascii="Times New Roman" w:hAnsi="Times New Roman" w:cs="Times New Roman"/>
                <w:i/>
                <w:color w:val="000000" w:themeColor="text1"/>
              </w:rPr>
            </w:pPr>
            <w:r w:rsidRPr="00B61BE0">
              <w:rPr>
                <w:rFonts w:ascii="Times New Roman" w:hAnsi="Times New Roman" w:cs="Times New Roman"/>
                <w:i/>
                <w:color w:val="000000" w:themeColor="text1"/>
              </w:rPr>
              <w:t>CL</w:t>
            </w:r>
          </w:p>
        </w:tc>
        <w:tc>
          <w:tcPr>
            <w:tcW w:w="1557" w:type="dxa"/>
          </w:tcPr>
          <w:p w14:paraId="1BCB5D66"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5</w:t>
            </w:r>
          </w:p>
        </w:tc>
        <w:tc>
          <w:tcPr>
            <w:tcW w:w="1555" w:type="dxa"/>
          </w:tcPr>
          <w:p w14:paraId="63CAC4DB" w14:textId="77777777" w:rsidR="00105EF3" w:rsidRPr="0084367B" w:rsidRDefault="00105EF3" w:rsidP="00624913">
            <w:pPr>
              <w:rPr>
                <w:rFonts w:ascii="Times New Roman" w:hAnsi="Times New Roman" w:cs="Times New Roman"/>
                <w:color w:val="000000" w:themeColor="text1"/>
              </w:rPr>
            </w:pPr>
            <w:proofErr w:type="gramStart"/>
            <w:r>
              <w:rPr>
                <w:rFonts w:ascii="Times New Roman" w:hAnsi="Times New Roman" w:cs="Times New Roman"/>
                <w:color w:val="000000" w:themeColor="text1"/>
              </w:rPr>
              <w:t>mL</w:t>
            </w:r>
            <w:proofErr w:type="gramEnd"/>
            <w:r>
              <w:rPr>
                <w:rFonts w:ascii="Times New Roman" w:hAnsi="Times New Roman" w:cs="Times New Roman"/>
                <w:color w:val="000000" w:themeColor="text1"/>
              </w:rPr>
              <w:t>/day/kg</w:t>
            </w:r>
          </w:p>
        </w:tc>
        <w:tc>
          <w:tcPr>
            <w:tcW w:w="1669" w:type="dxa"/>
          </w:tcPr>
          <w:p w14:paraId="74EEE53D" w14:textId="77777777" w:rsidR="00105EF3" w:rsidRPr="00B61BE0" w:rsidRDefault="00105EF3" w:rsidP="00624913">
            <w:pPr>
              <w:rPr>
                <w:rFonts w:ascii="Times New Roman" w:hAnsi="Times New Roman" w:cs="Times New Roman"/>
                <w:i/>
                <w:color w:val="000000" w:themeColor="text1"/>
              </w:rPr>
            </w:pPr>
            <w:r w:rsidRPr="00B61BE0">
              <w:rPr>
                <w:rFonts w:ascii="Times New Roman" w:hAnsi="Times New Roman" w:cs="Times New Roman"/>
                <w:i/>
                <w:color w:val="000000" w:themeColor="text1"/>
              </w:rPr>
              <w:t>CL</w:t>
            </w:r>
          </w:p>
        </w:tc>
        <w:tc>
          <w:tcPr>
            <w:tcW w:w="1557" w:type="dxa"/>
          </w:tcPr>
          <w:p w14:paraId="0BDD53A5"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5</w:t>
            </w:r>
          </w:p>
        </w:tc>
        <w:tc>
          <w:tcPr>
            <w:tcW w:w="1555" w:type="dxa"/>
          </w:tcPr>
          <w:p w14:paraId="44DE856E" w14:textId="77777777" w:rsidR="00105EF3" w:rsidRPr="0084367B" w:rsidRDefault="00105EF3" w:rsidP="00624913">
            <w:pPr>
              <w:rPr>
                <w:rFonts w:ascii="Times New Roman" w:hAnsi="Times New Roman" w:cs="Times New Roman"/>
                <w:color w:val="000000" w:themeColor="text1"/>
              </w:rPr>
            </w:pPr>
            <w:proofErr w:type="gramStart"/>
            <w:r>
              <w:rPr>
                <w:rFonts w:ascii="Times New Roman" w:hAnsi="Times New Roman" w:cs="Times New Roman"/>
                <w:color w:val="000000" w:themeColor="text1"/>
              </w:rPr>
              <w:t>mL</w:t>
            </w:r>
            <w:proofErr w:type="gramEnd"/>
            <w:r>
              <w:rPr>
                <w:rFonts w:ascii="Times New Roman" w:hAnsi="Times New Roman" w:cs="Times New Roman"/>
                <w:color w:val="000000" w:themeColor="text1"/>
              </w:rPr>
              <w:t>/day/kg</w:t>
            </w:r>
          </w:p>
        </w:tc>
      </w:tr>
      <w:tr w:rsidR="00105EF3" w:rsidRPr="0084367B" w14:paraId="10DFDC28" w14:textId="77777777" w:rsidTr="00624913">
        <w:tc>
          <w:tcPr>
            <w:tcW w:w="1683" w:type="dxa"/>
          </w:tcPr>
          <w:p w14:paraId="67FC59C0" w14:textId="77777777" w:rsidR="00105EF3" w:rsidRPr="00B61BE0" w:rsidRDefault="00105EF3" w:rsidP="00624913">
            <w:pPr>
              <w:rPr>
                <w:rFonts w:ascii="Times New Roman" w:hAnsi="Times New Roman" w:cs="Times New Roman"/>
                <w:i/>
                <w:color w:val="000000" w:themeColor="text1"/>
              </w:rPr>
            </w:pPr>
            <w:r w:rsidRPr="00B61BE0">
              <w:rPr>
                <w:rFonts w:ascii="Times New Roman" w:hAnsi="Times New Roman" w:cs="Times New Roman"/>
                <w:i/>
                <w:color w:val="000000" w:themeColor="text1"/>
              </w:rPr>
              <w:t>CLd</w:t>
            </w:r>
          </w:p>
        </w:tc>
        <w:tc>
          <w:tcPr>
            <w:tcW w:w="1557" w:type="dxa"/>
          </w:tcPr>
          <w:p w14:paraId="570C1123"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10</w:t>
            </w:r>
          </w:p>
        </w:tc>
        <w:tc>
          <w:tcPr>
            <w:tcW w:w="1555" w:type="dxa"/>
          </w:tcPr>
          <w:p w14:paraId="04FA4542" w14:textId="77777777" w:rsidR="00105EF3" w:rsidRPr="0084367B" w:rsidRDefault="00105EF3" w:rsidP="00624913">
            <w:pPr>
              <w:rPr>
                <w:rFonts w:ascii="Times New Roman" w:hAnsi="Times New Roman" w:cs="Times New Roman"/>
                <w:color w:val="000000" w:themeColor="text1"/>
              </w:rPr>
            </w:pPr>
            <w:proofErr w:type="gramStart"/>
            <w:r>
              <w:rPr>
                <w:rFonts w:ascii="Times New Roman" w:hAnsi="Times New Roman" w:cs="Times New Roman"/>
                <w:color w:val="000000" w:themeColor="text1"/>
              </w:rPr>
              <w:t>mL</w:t>
            </w:r>
            <w:proofErr w:type="gramEnd"/>
            <w:r>
              <w:rPr>
                <w:rFonts w:ascii="Times New Roman" w:hAnsi="Times New Roman" w:cs="Times New Roman"/>
                <w:color w:val="000000" w:themeColor="text1"/>
              </w:rPr>
              <w:t>/day/kg</w:t>
            </w:r>
          </w:p>
        </w:tc>
        <w:tc>
          <w:tcPr>
            <w:tcW w:w="1669" w:type="dxa"/>
          </w:tcPr>
          <w:p w14:paraId="103FAAC7" w14:textId="77777777" w:rsidR="00105EF3" w:rsidRPr="00B61BE0" w:rsidRDefault="00105EF3" w:rsidP="00624913">
            <w:pPr>
              <w:rPr>
                <w:rFonts w:ascii="Times New Roman" w:hAnsi="Times New Roman" w:cs="Times New Roman"/>
                <w:i/>
                <w:color w:val="000000" w:themeColor="text1"/>
              </w:rPr>
            </w:pPr>
            <w:r w:rsidRPr="00B61BE0">
              <w:rPr>
                <w:rFonts w:ascii="Times New Roman" w:hAnsi="Times New Roman" w:cs="Times New Roman"/>
                <w:i/>
                <w:color w:val="000000" w:themeColor="text1"/>
              </w:rPr>
              <w:t>CLd</w:t>
            </w:r>
          </w:p>
        </w:tc>
        <w:tc>
          <w:tcPr>
            <w:tcW w:w="1557" w:type="dxa"/>
          </w:tcPr>
          <w:p w14:paraId="758757CD"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10</w:t>
            </w:r>
          </w:p>
        </w:tc>
        <w:tc>
          <w:tcPr>
            <w:tcW w:w="1555" w:type="dxa"/>
          </w:tcPr>
          <w:p w14:paraId="64404690" w14:textId="77777777" w:rsidR="00105EF3" w:rsidRPr="0084367B" w:rsidRDefault="00105EF3" w:rsidP="00624913">
            <w:pPr>
              <w:rPr>
                <w:rFonts w:ascii="Times New Roman" w:hAnsi="Times New Roman" w:cs="Times New Roman"/>
                <w:color w:val="000000" w:themeColor="text1"/>
              </w:rPr>
            </w:pPr>
            <w:proofErr w:type="gramStart"/>
            <w:r>
              <w:rPr>
                <w:rFonts w:ascii="Times New Roman" w:hAnsi="Times New Roman" w:cs="Times New Roman"/>
                <w:color w:val="000000" w:themeColor="text1"/>
              </w:rPr>
              <w:t>mL</w:t>
            </w:r>
            <w:proofErr w:type="gramEnd"/>
            <w:r>
              <w:rPr>
                <w:rFonts w:ascii="Times New Roman" w:hAnsi="Times New Roman" w:cs="Times New Roman"/>
                <w:color w:val="000000" w:themeColor="text1"/>
              </w:rPr>
              <w:t>/day/kg</w:t>
            </w:r>
          </w:p>
        </w:tc>
      </w:tr>
      <w:tr w:rsidR="00105EF3" w:rsidRPr="0084367B" w14:paraId="2A5E1CFA" w14:textId="77777777" w:rsidTr="00624913">
        <w:tc>
          <w:tcPr>
            <w:tcW w:w="1683" w:type="dxa"/>
          </w:tcPr>
          <w:p w14:paraId="770D95D6" w14:textId="77777777" w:rsidR="00105EF3" w:rsidRPr="00B61BE0" w:rsidRDefault="00105EF3" w:rsidP="00624913">
            <w:pPr>
              <w:rPr>
                <w:rFonts w:ascii="Times New Roman" w:hAnsi="Times New Roman" w:cs="Times New Roman"/>
                <w:i/>
                <w:color w:val="000000" w:themeColor="text1"/>
              </w:rPr>
            </w:pPr>
            <w:proofErr w:type="spellStart"/>
            <w:r w:rsidRPr="00B61BE0">
              <w:rPr>
                <w:rFonts w:ascii="Times New Roman" w:hAnsi="Times New Roman" w:cs="Times New Roman"/>
                <w:i/>
                <w:color w:val="000000" w:themeColor="text1"/>
              </w:rPr>
              <w:t>Vm</w:t>
            </w:r>
            <w:proofErr w:type="spellEnd"/>
          </w:p>
        </w:tc>
        <w:tc>
          <w:tcPr>
            <w:tcW w:w="1557" w:type="dxa"/>
          </w:tcPr>
          <w:p w14:paraId="5F3A327E"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0</w:t>
            </w:r>
          </w:p>
        </w:tc>
        <w:tc>
          <w:tcPr>
            <w:tcW w:w="1555" w:type="dxa"/>
          </w:tcPr>
          <w:p w14:paraId="56B00070" w14:textId="77777777" w:rsidR="00105EF3" w:rsidRPr="0084367B" w:rsidRDefault="00105EF3" w:rsidP="00624913">
            <w:pPr>
              <w:rPr>
                <w:rFonts w:ascii="Times New Roman" w:hAnsi="Times New Roman" w:cs="Times New Roman"/>
                <w:color w:val="000000" w:themeColor="text1"/>
              </w:rPr>
            </w:pPr>
            <w:r w:rsidRPr="00DD0D88">
              <w:rPr>
                <w:rFonts w:ascii="Times New Roman" w:hAnsi="Times New Roman" w:cs="Times New Roman"/>
                <w:color w:val="000000" w:themeColor="text1"/>
              </w:rPr>
              <w:t>μ</w:t>
            </w:r>
            <w:r>
              <w:rPr>
                <w:rFonts w:ascii="Times New Roman" w:hAnsi="Times New Roman" w:cs="Times New Roman"/>
                <w:color w:val="000000" w:themeColor="text1"/>
              </w:rPr>
              <w:t>g/day/kg</w:t>
            </w:r>
          </w:p>
        </w:tc>
        <w:tc>
          <w:tcPr>
            <w:tcW w:w="1669" w:type="dxa"/>
          </w:tcPr>
          <w:p w14:paraId="390D9B69" w14:textId="77777777" w:rsidR="00105EF3" w:rsidRPr="00B61BE0" w:rsidRDefault="00105EF3" w:rsidP="00624913">
            <w:pPr>
              <w:rPr>
                <w:rFonts w:ascii="Times New Roman" w:hAnsi="Times New Roman" w:cs="Times New Roman"/>
                <w:i/>
                <w:color w:val="000000" w:themeColor="text1"/>
              </w:rPr>
            </w:pPr>
            <w:proofErr w:type="spellStart"/>
            <w:r w:rsidRPr="00B61BE0">
              <w:rPr>
                <w:rFonts w:ascii="Times New Roman" w:hAnsi="Times New Roman" w:cs="Times New Roman"/>
                <w:i/>
                <w:color w:val="000000" w:themeColor="text1"/>
              </w:rPr>
              <w:t>Vm</w:t>
            </w:r>
            <w:proofErr w:type="spellEnd"/>
          </w:p>
        </w:tc>
        <w:tc>
          <w:tcPr>
            <w:tcW w:w="1557" w:type="dxa"/>
          </w:tcPr>
          <w:p w14:paraId="5A0FD300"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0</w:t>
            </w:r>
          </w:p>
        </w:tc>
        <w:tc>
          <w:tcPr>
            <w:tcW w:w="1555" w:type="dxa"/>
          </w:tcPr>
          <w:p w14:paraId="2C1E8842" w14:textId="77777777" w:rsidR="00105EF3" w:rsidRPr="0084367B" w:rsidRDefault="00105EF3" w:rsidP="00624913">
            <w:pPr>
              <w:rPr>
                <w:rFonts w:ascii="Times New Roman" w:hAnsi="Times New Roman" w:cs="Times New Roman"/>
                <w:color w:val="000000" w:themeColor="text1"/>
              </w:rPr>
            </w:pPr>
            <w:r w:rsidRPr="00DD0D88">
              <w:rPr>
                <w:rFonts w:ascii="Times New Roman" w:hAnsi="Times New Roman" w:cs="Times New Roman"/>
                <w:color w:val="000000" w:themeColor="text1"/>
              </w:rPr>
              <w:t>μ</w:t>
            </w:r>
            <w:r>
              <w:rPr>
                <w:rFonts w:ascii="Times New Roman" w:hAnsi="Times New Roman" w:cs="Times New Roman"/>
                <w:color w:val="000000" w:themeColor="text1"/>
              </w:rPr>
              <w:t>g/day/kg</w:t>
            </w:r>
          </w:p>
        </w:tc>
      </w:tr>
      <w:tr w:rsidR="00105EF3" w:rsidRPr="0084367B" w14:paraId="303BE8FF" w14:textId="77777777" w:rsidTr="00624913">
        <w:tc>
          <w:tcPr>
            <w:tcW w:w="1683" w:type="dxa"/>
          </w:tcPr>
          <w:p w14:paraId="778A63DB" w14:textId="77777777" w:rsidR="00105EF3" w:rsidRPr="00B61BE0" w:rsidRDefault="00105EF3" w:rsidP="00624913">
            <w:pPr>
              <w:rPr>
                <w:rFonts w:ascii="Times New Roman" w:hAnsi="Times New Roman" w:cs="Times New Roman"/>
                <w:i/>
                <w:color w:val="000000" w:themeColor="text1"/>
              </w:rPr>
            </w:pPr>
            <w:r w:rsidRPr="00B61BE0">
              <w:rPr>
                <w:rFonts w:ascii="Times New Roman" w:hAnsi="Times New Roman" w:cs="Times New Roman"/>
                <w:i/>
                <w:color w:val="000000" w:themeColor="text1"/>
              </w:rPr>
              <w:t>Km</w:t>
            </w:r>
          </w:p>
        </w:tc>
        <w:tc>
          <w:tcPr>
            <w:tcW w:w="1557" w:type="dxa"/>
          </w:tcPr>
          <w:p w14:paraId="1325BBE0"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5</w:t>
            </w:r>
          </w:p>
        </w:tc>
        <w:tc>
          <w:tcPr>
            <w:tcW w:w="1555" w:type="dxa"/>
          </w:tcPr>
          <w:p w14:paraId="29A548D5" w14:textId="77777777" w:rsidR="00105EF3" w:rsidRPr="0084367B" w:rsidRDefault="00105EF3" w:rsidP="00624913">
            <w:pPr>
              <w:rPr>
                <w:rFonts w:ascii="Times New Roman" w:hAnsi="Times New Roman" w:cs="Times New Roman"/>
                <w:color w:val="000000" w:themeColor="text1"/>
              </w:rPr>
            </w:pPr>
            <w:r w:rsidRPr="00DD0D88">
              <w:rPr>
                <w:rFonts w:ascii="Times New Roman" w:hAnsi="Times New Roman" w:cs="Times New Roman"/>
                <w:color w:val="000000" w:themeColor="text1"/>
              </w:rPr>
              <w:t>μ</w:t>
            </w:r>
            <w:r>
              <w:rPr>
                <w:rFonts w:ascii="Times New Roman" w:hAnsi="Times New Roman" w:cs="Times New Roman"/>
                <w:color w:val="000000" w:themeColor="text1"/>
              </w:rPr>
              <w:t>g/mL</w:t>
            </w:r>
          </w:p>
        </w:tc>
        <w:tc>
          <w:tcPr>
            <w:tcW w:w="1669" w:type="dxa"/>
          </w:tcPr>
          <w:p w14:paraId="44E7DFA8" w14:textId="77777777" w:rsidR="00105EF3" w:rsidRPr="00B61BE0" w:rsidRDefault="00105EF3" w:rsidP="00624913">
            <w:pPr>
              <w:rPr>
                <w:rFonts w:ascii="Times New Roman" w:hAnsi="Times New Roman" w:cs="Times New Roman"/>
                <w:i/>
                <w:color w:val="000000" w:themeColor="text1"/>
              </w:rPr>
            </w:pPr>
            <w:r w:rsidRPr="00B61BE0">
              <w:rPr>
                <w:rFonts w:ascii="Times New Roman" w:hAnsi="Times New Roman" w:cs="Times New Roman"/>
                <w:i/>
                <w:color w:val="000000" w:themeColor="text1"/>
              </w:rPr>
              <w:t>Km</w:t>
            </w:r>
          </w:p>
        </w:tc>
        <w:tc>
          <w:tcPr>
            <w:tcW w:w="1557" w:type="dxa"/>
          </w:tcPr>
          <w:p w14:paraId="0E7C066D"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5</w:t>
            </w:r>
          </w:p>
        </w:tc>
        <w:tc>
          <w:tcPr>
            <w:tcW w:w="1555" w:type="dxa"/>
          </w:tcPr>
          <w:p w14:paraId="470F47A2" w14:textId="77777777" w:rsidR="00105EF3" w:rsidRPr="0084367B" w:rsidRDefault="00105EF3" w:rsidP="00624913">
            <w:pPr>
              <w:rPr>
                <w:rFonts w:ascii="Times New Roman" w:hAnsi="Times New Roman" w:cs="Times New Roman"/>
                <w:color w:val="000000" w:themeColor="text1"/>
              </w:rPr>
            </w:pPr>
            <w:r w:rsidRPr="00DD0D88">
              <w:rPr>
                <w:rFonts w:ascii="Times New Roman" w:hAnsi="Times New Roman" w:cs="Times New Roman"/>
                <w:color w:val="000000" w:themeColor="text1"/>
              </w:rPr>
              <w:t>μ</w:t>
            </w:r>
            <w:r>
              <w:rPr>
                <w:rFonts w:ascii="Times New Roman" w:hAnsi="Times New Roman" w:cs="Times New Roman"/>
                <w:color w:val="000000" w:themeColor="text1"/>
              </w:rPr>
              <w:t>g/mL</w:t>
            </w:r>
          </w:p>
        </w:tc>
      </w:tr>
      <w:tr w:rsidR="00105EF3" w:rsidRPr="0084367B" w14:paraId="6FE1D0C4" w14:textId="77777777" w:rsidTr="00624913">
        <w:tc>
          <w:tcPr>
            <w:tcW w:w="1683" w:type="dxa"/>
          </w:tcPr>
          <w:p w14:paraId="05663BA2" w14:textId="77777777" w:rsidR="00105EF3" w:rsidRPr="00B61BE0" w:rsidRDefault="00105EF3" w:rsidP="00624913">
            <w:pPr>
              <w:rPr>
                <w:rFonts w:ascii="Times New Roman" w:hAnsi="Times New Roman" w:cs="Times New Roman"/>
                <w:i/>
                <w:color w:val="000000" w:themeColor="text1"/>
              </w:rPr>
            </w:pPr>
            <w:proofErr w:type="gramStart"/>
            <w:r w:rsidRPr="00B61BE0">
              <w:rPr>
                <w:rFonts w:ascii="Times New Roman" w:hAnsi="Times New Roman" w:cs="Times New Roman"/>
                <w:i/>
                <w:color w:val="000000" w:themeColor="text1"/>
              </w:rPr>
              <w:t>kabs</w:t>
            </w:r>
            <w:proofErr w:type="gramEnd"/>
          </w:p>
        </w:tc>
        <w:tc>
          <w:tcPr>
            <w:tcW w:w="1557" w:type="dxa"/>
          </w:tcPr>
          <w:p w14:paraId="3E0A63C8"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10</w:t>
            </w:r>
          </w:p>
        </w:tc>
        <w:tc>
          <w:tcPr>
            <w:tcW w:w="1555" w:type="dxa"/>
          </w:tcPr>
          <w:p w14:paraId="2FA2D6C2" w14:textId="77777777" w:rsidR="00105EF3" w:rsidRPr="0084367B" w:rsidRDefault="00105EF3" w:rsidP="00624913">
            <w:pPr>
              <w:rPr>
                <w:rFonts w:ascii="Times New Roman" w:hAnsi="Times New Roman" w:cs="Times New Roman"/>
                <w:color w:val="000000" w:themeColor="text1"/>
              </w:rPr>
            </w:pPr>
            <w:r>
              <w:rPr>
                <w:rFonts w:ascii="Times New Roman" w:hAnsi="Times New Roman" w:cs="Times New Roman"/>
                <w:color w:val="000000" w:themeColor="text1"/>
              </w:rPr>
              <w:t>1/day</w:t>
            </w:r>
          </w:p>
        </w:tc>
        <w:tc>
          <w:tcPr>
            <w:tcW w:w="1669" w:type="dxa"/>
          </w:tcPr>
          <w:p w14:paraId="1515A7EC" w14:textId="77777777" w:rsidR="00105EF3" w:rsidRPr="00B61BE0" w:rsidRDefault="00105EF3" w:rsidP="00624913">
            <w:pPr>
              <w:rPr>
                <w:rFonts w:ascii="Times New Roman" w:hAnsi="Times New Roman" w:cs="Times New Roman"/>
                <w:i/>
                <w:color w:val="000000" w:themeColor="text1"/>
              </w:rPr>
            </w:pPr>
            <w:proofErr w:type="gramStart"/>
            <w:r w:rsidRPr="00B61BE0">
              <w:rPr>
                <w:rFonts w:ascii="Times New Roman" w:hAnsi="Times New Roman" w:cs="Times New Roman"/>
                <w:i/>
                <w:color w:val="000000" w:themeColor="text1"/>
              </w:rPr>
              <w:t>kabs</w:t>
            </w:r>
            <w:proofErr w:type="gramEnd"/>
          </w:p>
        </w:tc>
        <w:tc>
          <w:tcPr>
            <w:tcW w:w="1557" w:type="dxa"/>
          </w:tcPr>
          <w:p w14:paraId="7AD7BB3C"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10</w:t>
            </w:r>
          </w:p>
        </w:tc>
        <w:tc>
          <w:tcPr>
            <w:tcW w:w="1555" w:type="dxa"/>
          </w:tcPr>
          <w:p w14:paraId="4136D6F8" w14:textId="77777777" w:rsidR="00105EF3" w:rsidRPr="0084367B" w:rsidRDefault="00105EF3" w:rsidP="00624913">
            <w:pPr>
              <w:rPr>
                <w:rFonts w:ascii="Times New Roman" w:hAnsi="Times New Roman" w:cs="Times New Roman"/>
                <w:color w:val="000000" w:themeColor="text1"/>
              </w:rPr>
            </w:pPr>
            <w:r>
              <w:rPr>
                <w:rFonts w:ascii="Times New Roman" w:hAnsi="Times New Roman" w:cs="Times New Roman"/>
                <w:color w:val="000000" w:themeColor="text1"/>
              </w:rPr>
              <w:t>1/day</w:t>
            </w:r>
          </w:p>
        </w:tc>
      </w:tr>
      <w:tr w:rsidR="00105EF3" w:rsidRPr="0084367B" w14:paraId="438FB2D7" w14:textId="77777777" w:rsidTr="00624913">
        <w:tc>
          <w:tcPr>
            <w:tcW w:w="1683" w:type="dxa"/>
          </w:tcPr>
          <w:p w14:paraId="4512E5E4" w14:textId="77777777" w:rsidR="00105EF3" w:rsidRPr="00B61BE0" w:rsidRDefault="00105EF3" w:rsidP="00624913">
            <w:pPr>
              <w:rPr>
                <w:rFonts w:ascii="Times New Roman" w:hAnsi="Times New Roman" w:cs="Times New Roman"/>
                <w:i/>
                <w:color w:val="000000" w:themeColor="text1"/>
              </w:rPr>
            </w:pPr>
            <w:proofErr w:type="gramStart"/>
            <w:r w:rsidRPr="00B61BE0">
              <w:rPr>
                <w:rFonts w:ascii="Times New Roman" w:hAnsi="Times New Roman" w:cs="Times New Roman"/>
                <w:i/>
                <w:color w:val="000000" w:themeColor="text1"/>
              </w:rPr>
              <w:t>fbio</w:t>
            </w:r>
            <w:proofErr w:type="gramEnd"/>
          </w:p>
        </w:tc>
        <w:tc>
          <w:tcPr>
            <w:tcW w:w="1557" w:type="dxa"/>
          </w:tcPr>
          <w:p w14:paraId="010A2AE2"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0.7</w:t>
            </w:r>
          </w:p>
        </w:tc>
        <w:tc>
          <w:tcPr>
            <w:tcW w:w="1555" w:type="dxa"/>
          </w:tcPr>
          <w:p w14:paraId="7E1BC56A" w14:textId="77777777" w:rsidR="00105EF3" w:rsidRPr="0084367B" w:rsidRDefault="00105EF3" w:rsidP="00624913">
            <w:pPr>
              <w:rPr>
                <w:rFonts w:ascii="Times New Roman" w:hAnsi="Times New Roman" w:cs="Times New Roman"/>
                <w:color w:val="000000" w:themeColor="text1"/>
              </w:rPr>
            </w:pPr>
            <w:proofErr w:type="gramStart"/>
            <w:r>
              <w:rPr>
                <w:rFonts w:ascii="Times New Roman" w:hAnsi="Times New Roman" w:cs="Times New Roman"/>
                <w:color w:val="000000" w:themeColor="text1"/>
              </w:rPr>
              <w:t>fraction</w:t>
            </w:r>
            <w:proofErr w:type="gramEnd"/>
          </w:p>
        </w:tc>
        <w:tc>
          <w:tcPr>
            <w:tcW w:w="1669" w:type="dxa"/>
          </w:tcPr>
          <w:p w14:paraId="0A715EE3" w14:textId="77777777" w:rsidR="00105EF3" w:rsidRPr="00B61BE0" w:rsidRDefault="00105EF3" w:rsidP="00624913">
            <w:pPr>
              <w:rPr>
                <w:rFonts w:ascii="Times New Roman" w:hAnsi="Times New Roman" w:cs="Times New Roman"/>
                <w:i/>
                <w:color w:val="000000" w:themeColor="text1"/>
              </w:rPr>
            </w:pPr>
            <w:proofErr w:type="gramStart"/>
            <w:r w:rsidRPr="00B61BE0">
              <w:rPr>
                <w:rFonts w:ascii="Times New Roman" w:hAnsi="Times New Roman" w:cs="Times New Roman"/>
                <w:i/>
                <w:color w:val="000000" w:themeColor="text1"/>
              </w:rPr>
              <w:t>fbio</w:t>
            </w:r>
            <w:proofErr w:type="gramEnd"/>
          </w:p>
        </w:tc>
        <w:tc>
          <w:tcPr>
            <w:tcW w:w="1557" w:type="dxa"/>
          </w:tcPr>
          <w:p w14:paraId="3A51CE5B"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0.7</w:t>
            </w:r>
          </w:p>
        </w:tc>
        <w:tc>
          <w:tcPr>
            <w:tcW w:w="1555" w:type="dxa"/>
          </w:tcPr>
          <w:p w14:paraId="6F66531F" w14:textId="77777777" w:rsidR="00105EF3" w:rsidRPr="0084367B" w:rsidRDefault="00105EF3" w:rsidP="00624913">
            <w:pPr>
              <w:rPr>
                <w:rFonts w:ascii="Times New Roman" w:hAnsi="Times New Roman" w:cs="Times New Roman"/>
                <w:color w:val="000000" w:themeColor="text1"/>
              </w:rPr>
            </w:pPr>
            <w:proofErr w:type="gramStart"/>
            <w:r>
              <w:rPr>
                <w:rFonts w:ascii="Times New Roman" w:hAnsi="Times New Roman" w:cs="Times New Roman"/>
                <w:color w:val="000000" w:themeColor="text1"/>
              </w:rPr>
              <w:t>fraction</w:t>
            </w:r>
            <w:proofErr w:type="gramEnd"/>
          </w:p>
        </w:tc>
      </w:tr>
      <w:tr w:rsidR="00105EF3" w:rsidRPr="0084367B" w14:paraId="0189188B" w14:textId="77777777" w:rsidTr="00624913">
        <w:tc>
          <w:tcPr>
            <w:tcW w:w="4795" w:type="dxa"/>
            <w:gridSpan w:val="3"/>
          </w:tcPr>
          <w:p w14:paraId="7ACCAF34"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b/>
                <w:color w:val="000000" w:themeColor="text1"/>
              </w:rPr>
              <w:t>Case Study #2</w:t>
            </w:r>
          </w:p>
        </w:tc>
        <w:tc>
          <w:tcPr>
            <w:tcW w:w="1669" w:type="dxa"/>
          </w:tcPr>
          <w:p w14:paraId="196A5A93" w14:textId="77777777" w:rsidR="00105EF3" w:rsidRPr="00B61BE0" w:rsidRDefault="00105EF3" w:rsidP="00624913">
            <w:pPr>
              <w:rPr>
                <w:rFonts w:ascii="Times New Roman" w:hAnsi="Times New Roman" w:cs="Times New Roman"/>
                <w:i/>
                <w:color w:val="000000" w:themeColor="text1"/>
              </w:rPr>
            </w:pPr>
            <w:proofErr w:type="gramStart"/>
            <w:r w:rsidRPr="00B61BE0">
              <w:rPr>
                <w:rFonts w:ascii="Times New Roman" w:hAnsi="Times New Roman" w:cs="Times New Roman"/>
                <w:i/>
                <w:color w:val="000000" w:themeColor="text1"/>
              </w:rPr>
              <w:t>kin</w:t>
            </w:r>
            <w:proofErr w:type="gramEnd"/>
          </w:p>
        </w:tc>
        <w:tc>
          <w:tcPr>
            <w:tcW w:w="1557" w:type="dxa"/>
          </w:tcPr>
          <w:p w14:paraId="20217679"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0.1</w:t>
            </w:r>
          </w:p>
        </w:tc>
        <w:tc>
          <w:tcPr>
            <w:tcW w:w="1555" w:type="dxa"/>
          </w:tcPr>
          <w:p w14:paraId="3ECAB4DB" w14:textId="77777777" w:rsidR="00105EF3" w:rsidRPr="0084367B" w:rsidRDefault="00105EF3" w:rsidP="00624913">
            <w:pPr>
              <w:rPr>
                <w:rFonts w:ascii="Times New Roman" w:hAnsi="Times New Roman" w:cs="Times New Roman"/>
                <w:color w:val="000000" w:themeColor="text1"/>
              </w:rPr>
            </w:pPr>
          </w:p>
        </w:tc>
      </w:tr>
      <w:tr w:rsidR="00105EF3" w:rsidRPr="0084367B" w14:paraId="54BCAC06" w14:textId="77777777" w:rsidTr="00624913">
        <w:tc>
          <w:tcPr>
            <w:tcW w:w="1683" w:type="dxa"/>
          </w:tcPr>
          <w:p w14:paraId="037F3DF4" w14:textId="77777777" w:rsidR="00105EF3" w:rsidRPr="0084367B" w:rsidRDefault="00105EF3" w:rsidP="00624913">
            <w:pPr>
              <w:rPr>
                <w:rFonts w:ascii="Times New Roman" w:hAnsi="Times New Roman" w:cs="Times New Roman"/>
                <w:b/>
                <w:color w:val="000000" w:themeColor="text1"/>
              </w:rPr>
            </w:pPr>
            <w:r w:rsidRPr="0084367B">
              <w:rPr>
                <w:rFonts w:ascii="Times New Roman" w:hAnsi="Times New Roman" w:cs="Times New Roman"/>
                <w:b/>
                <w:color w:val="000000" w:themeColor="text1"/>
              </w:rPr>
              <w:t>Parameter</w:t>
            </w:r>
          </w:p>
        </w:tc>
        <w:tc>
          <w:tcPr>
            <w:tcW w:w="1557" w:type="dxa"/>
          </w:tcPr>
          <w:p w14:paraId="4378689F" w14:textId="77777777" w:rsidR="00105EF3" w:rsidRPr="0084367B" w:rsidRDefault="00105EF3" w:rsidP="00624913">
            <w:pPr>
              <w:rPr>
                <w:rFonts w:ascii="Times New Roman" w:hAnsi="Times New Roman" w:cs="Times New Roman"/>
                <w:b/>
                <w:color w:val="000000" w:themeColor="text1"/>
              </w:rPr>
            </w:pPr>
            <w:r w:rsidRPr="0084367B">
              <w:rPr>
                <w:rFonts w:ascii="Times New Roman" w:hAnsi="Times New Roman" w:cs="Times New Roman"/>
                <w:b/>
                <w:color w:val="000000" w:themeColor="text1"/>
              </w:rPr>
              <w:t>Value</w:t>
            </w:r>
          </w:p>
        </w:tc>
        <w:tc>
          <w:tcPr>
            <w:tcW w:w="1555" w:type="dxa"/>
          </w:tcPr>
          <w:p w14:paraId="7D527CD3" w14:textId="77777777" w:rsidR="00105EF3" w:rsidRPr="0084367B" w:rsidRDefault="00105EF3" w:rsidP="00624913">
            <w:pPr>
              <w:rPr>
                <w:rFonts w:ascii="Times New Roman" w:hAnsi="Times New Roman" w:cs="Times New Roman"/>
                <w:b/>
                <w:color w:val="000000" w:themeColor="text1"/>
              </w:rPr>
            </w:pPr>
            <w:r w:rsidRPr="0084367B">
              <w:rPr>
                <w:rFonts w:ascii="Times New Roman" w:hAnsi="Times New Roman" w:cs="Times New Roman"/>
                <w:b/>
                <w:color w:val="000000" w:themeColor="text1"/>
              </w:rPr>
              <w:t>Units</w:t>
            </w:r>
          </w:p>
        </w:tc>
        <w:tc>
          <w:tcPr>
            <w:tcW w:w="1669" w:type="dxa"/>
          </w:tcPr>
          <w:p w14:paraId="608B9C2B" w14:textId="77777777" w:rsidR="00105EF3" w:rsidRPr="00B61BE0" w:rsidRDefault="00105EF3" w:rsidP="00624913">
            <w:pPr>
              <w:rPr>
                <w:rFonts w:ascii="Times New Roman" w:hAnsi="Times New Roman" w:cs="Times New Roman"/>
                <w:i/>
                <w:color w:val="000000" w:themeColor="text1"/>
              </w:rPr>
            </w:pPr>
            <w:proofErr w:type="gramStart"/>
            <w:r w:rsidRPr="00B61BE0">
              <w:rPr>
                <w:rFonts w:ascii="Times New Roman" w:hAnsi="Times New Roman" w:cs="Times New Roman"/>
                <w:i/>
                <w:color w:val="000000" w:themeColor="text1"/>
              </w:rPr>
              <w:t>kout</w:t>
            </w:r>
            <w:proofErr w:type="gramEnd"/>
          </w:p>
        </w:tc>
        <w:tc>
          <w:tcPr>
            <w:tcW w:w="1557" w:type="dxa"/>
          </w:tcPr>
          <w:p w14:paraId="66F2FEA7"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0.1</w:t>
            </w:r>
          </w:p>
        </w:tc>
        <w:tc>
          <w:tcPr>
            <w:tcW w:w="1555" w:type="dxa"/>
          </w:tcPr>
          <w:p w14:paraId="13202F20" w14:textId="77777777" w:rsidR="00105EF3" w:rsidRPr="0084367B" w:rsidRDefault="00105EF3" w:rsidP="00624913">
            <w:pPr>
              <w:rPr>
                <w:rFonts w:ascii="Times New Roman" w:hAnsi="Times New Roman" w:cs="Times New Roman"/>
                <w:color w:val="000000" w:themeColor="text1"/>
              </w:rPr>
            </w:pPr>
          </w:p>
        </w:tc>
      </w:tr>
      <w:tr w:rsidR="00105EF3" w:rsidRPr="0084367B" w14:paraId="28ADE6EF" w14:textId="77777777" w:rsidTr="00624913">
        <w:tc>
          <w:tcPr>
            <w:tcW w:w="1683" w:type="dxa"/>
          </w:tcPr>
          <w:p w14:paraId="6520545E" w14:textId="77777777" w:rsidR="00105EF3" w:rsidRPr="00B61BE0" w:rsidRDefault="00105EF3" w:rsidP="00624913">
            <w:pPr>
              <w:rPr>
                <w:rFonts w:ascii="Times New Roman" w:hAnsi="Times New Roman" w:cs="Times New Roman"/>
                <w:i/>
                <w:color w:val="000000" w:themeColor="text1"/>
              </w:rPr>
            </w:pPr>
            <w:r w:rsidRPr="00B61BE0">
              <w:rPr>
                <w:rFonts w:ascii="Times New Roman" w:hAnsi="Times New Roman" w:cs="Times New Roman"/>
                <w:i/>
                <w:color w:val="000000" w:themeColor="text1"/>
              </w:rPr>
              <w:t>V1</w:t>
            </w:r>
          </w:p>
        </w:tc>
        <w:tc>
          <w:tcPr>
            <w:tcW w:w="1557" w:type="dxa"/>
          </w:tcPr>
          <w:p w14:paraId="24519376"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40</w:t>
            </w:r>
          </w:p>
        </w:tc>
        <w:tc>
          <w:tcPr>
            <w:tcW w:w="1555" w:type="dxa"/>
          </w:tcPr>
          <w:p w14:paraId="6892CC43" w14:textId="77777777" w:rsidR="00105EF3" w:rsidRPr="0084367B" w:rsidRDefault="00105EF3" w:rsidP="00624913">
            <w:pPr>
              <w:rPr>
                <w:rFonts w:ascii="Times New Roman" w:hAnsi="Times New Roman" w:cs="Times New Roman"/>
                <w:color w:val="000000" w:themeColor="text1"/>
              </w:rPr>
            </w:pPr>
            <w:proofErr w:type="gramStart"/>
            <w:r>
              <w:rPr>
                <w:rFonts w:ascii="Times New Roman" w:hAnsi="Times New Roman" w:cs="Times New Roman"/>
                <w:color w:val="000000" w:themeColor="text1"/>
              </w:rPr>
              <w:t>mL</w:t>
            </w:r>
            <w:proofErr w:type="gramEnd"/>
            <w:r>
              <w:rPr>
                <w:rFonts w:ascii="Times New Roman" w:hAnsi="Times New Roman" w:cs="Times New Roman"/>
                <w:color w:val="000000" w:themeColor="text1"/>
              </w:rPr>
              <w:t>/kg</w:t>
            </w:r>
          </w:p>
        </w:tc>
        <w:tc>
          <w:tcPr>
            <w:tcW w:w="1669" w:type="dxa"/>
          </w:tcPr>
          <w:p w14:paraId="62B32198" w14:textId="77777777" w:rsidR="00105EF3" w:rsidRPr="00B61BE0" w:rsidRDefault="00105EF3" w:rsidP="00624913">
            <w:pPr>
              <w:rPr>
                <w:rFonts w:ascii="Times New Roman" w:hAnsi="Times New Roman" w:cs="Times New Roman"/>
                <w:i/>
                <w:color w:val="000000" w:themeColor="text1"/>
              </w:rPr>
            </w:pPr>
            <w:r w:rsidRPr="00B61BE0">
              <w:rPr>
                <w:rFonts w:ascii="Times New Roman" w:hAnsi="Times New Roman" w:cs="Times New Roman"/>
                <w:i/>
                <w:color w:val="000000" w:themeColor="text1"/>
              </w:rPr>
              <w:t>IC50</w:t>
            </w:r>
          </w:p>
        </w:tc>
        <w:tc>
          <w:tcPr>
            <w:tcW w:w="1557" w:type="dxa"/>
          </w:tcPr>
          <w:p w14:paraId="0D1CBCB5"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0.1</w:t>
            </w:r>
          </w:p>
        </w:tc>
        <w:tc>
          <w:tcPr>
            <w:tcW w:w="1555" w:type="dxa"/>
          </w:tcPr>
          <w:p w14:paraId="2280223B" w14:textId="77777777" w:rsidR="00105EF3" w:rsidRPr="0084367B" w:rsidRDefault="00105EF3" w:rsidP="00624913">
            <w:pPr>
              <w:rPr>
                <w:rFonts w:ascii="Times New Roman" w:hAnsi="Times New Roman" w:cs="Times New Roman"/>
                <w:color w:val="000000" w:themeColor="text1"/>
              </w:rPr>
            </w:pPr>
            <w:r w:rsidRPr="00DD0D88">
              <w:rPr>
                <w:rFonts w:ascii="Times New Roman" w:hAnsi="Times New Roman" w:cs="Times New Roman"/>
                <w:color w:val="000000" w:themeColor="text1"/>
              </w:rPr>
              <w:t>μ</w:t>
            </w:r>
            <w:r>
              <w:rPr>
                <w:rFonts w:ascii="Times New Roman" w:hAnsi="Times New Roman" w:cs="Times New Roman"/>
                <w:color w:val="000000" w:themeColor="text1"/>
              </w:rPr>
              <w:t>g/mL</w:t>
            </w:r>
          </w:p>
        </w:tc>
      </w:tr>
      <w:tr w:rsidR="00105EF3" w:rsidRPr="0084367B" w14:paraId="668BEC39" w14:textId="77777777" w:rsidTr="00624913">
        <w:tc>
          <w:tcPr>
            <w:tcW w:w="1683" w:type="dxa"/>
          </w:tcPr>
          <w:p w14:paraId="32812CD3" w14:textId="77777777" w:rsidR="00105EF3" w:rsidRPr="00B61BE0" w:rsidRDefault="00105EF3" w:rsidP="00624913">
            <w:pPr>
              <w:rPr>
                <w:rFonts w:ascii="Times New Roman" w:hAnsi="Times New Roman" w:cs="Times New Roman"/>
                <w:i/>
                <w:color w:val="000000" w:themeColor="text1"/>
              </w:rPr>
            </w:pPr>
            <w:r w:rsidRPr="00B61BE0">
              <w:rPr>
                <w:rFonts w:ascii="Times New Roman" w:hAnsi="Times New Roman" w:cs="Times New Roman"/>
                <w:i/>
                <w:color w:val="000000" w:themeColor="text1"/>
              </w:rPr>
              <w:t>V2</w:t>
            </w:r>
          </w:p>
        </w:tc>
        <w:tc>
          <w:tcPr>
            <w:tcW w:w="1557" w:type="dxa"/>
          </w:tcPr>
          <w:p w14:paraId="20A177DE"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40</w:t>
            </w:r>
          </w:p>
        </w:tc>
        <w:tc>
          <w:tcPr>
            <w:tcW w:w="1555" w:type="dxa"/>
          </w:tcPr>
          <w:p w14:paraId="6D8031A0" w14:textId="77777777" w:rsidR="00105EF3" w:rsidRPr="0084367B" w:rsidRDefault="00105EF3" w:rsidP="00624913">
            <w:pPr>
              <w:rPr>
                <w:rFonts w:ascii="Times New Roman" w:hAnsi="Times New Roman" w:cs="Times New Roman"/>
                <w:color w:val="000000" w:themeColor="text1"/>
              </w:rPr>
            </w:pPr>
            <w:proofErr w:type="gramStart"/>
            <w:r>
              <w:rPr>
                <w:rFonts w:ascii="Times New Roman" w:hAnsi="Times New Roman" w:cs="Times New Roman"/>
                <w:color w:val="000000" w:themeColor="text1"/>
              </w:rPr>
              <w:t>mL</w:t>
            </w:r>
            <w:proofErr w:type="gramEnd"/>
            <w:r>
              <w:rPr>
                <w:rFonts w:ascii="Times New Roman" w:hAnsi="Times New Roman" w:cs="Times New Roman"/>
                <w:color w:val="000000" w:themeColor="text1"/>
              </w:rPr>
              <w:t>/kg</w:t>
            </w:r>
          </w:p>
        </w:tc>
        <w:tc>
          <w:tcPr>
            <w:tcW w:w="1669" w:type="dxa"/>
          </w:tcPr>
          <w:p w14:paraId="69FCA6E2" w14:textId="77777777" w:rsidR="00105EF3" w:rsidRPr="00B61BE0" w:rsidRDefault="00105EF3" w:rsidP="00624913">
            <w:pPr>
              <w:rPr>
                <w:rFonts w:ascii="Times New Roman" w:hAnsi="Times New Roman" w:cs="Times New Roman"/>
                <w:i/>
                <w:color w:val="000000" w:themeColor="text1"/>
              </w:rPr>
            </w:pPr>
            <w:r w:rsidRPr="00B61BE0">
              <w:rPr>
                <w:rFonts w:ascii="Times New Roman" w:hAnsi="Times New Roman" w:cs="Times New Roman"/>
                <w:i/>
                <w:color w:val="000000" w:themeColor="text1"/>
              </w:rPr>
              <w:t>EC50</w:t>
            </w:r>
          </w:p>
        </w:tc>
        <w:tc>
          <w:tcPr>
            <w:tcW w:w="1557" w:type="dxa"/>
          </w:tcPr>
          <w:p w14:paraId="1C9B0B57"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0.1</w:t>
            </w:r>
          </w:p>
        </w:tc>
        <w:tc>
          <w:tcPr>
            <w:tcW w:w="1555" w:type="dxa"/>
          </w:tcPr>
          <w:p w14:paraId="030EB6EA" w14:textId="77777777" w:rsidR="00105EF3" w:rsidRPr="0084367B" w:rsidRDefault="00105EF3" w:rsidP="00624913">
            <w:pPr>
              <w:rPr>
                <w:rFonts w:ascii="Times New Roman" w:hAnsi="Times New Roman" w:cs="Times New Roman"/>
                <w:color w:val="000000" w:themeColor="text1"/>
              </w:rPr>
            </w:pPr>
            <w:r w:rsidRPr="00DD0D88">
              <w:rPr>
                <w:rFonts w:ascii="Times New Roman" w:hAnsi="Times New Roman" w:cs="Times New Roman"/>
                <w:color w:val="000000" w:themeColor="text1"/>
              </w:rPr>
              <w:t>μ</w:t>
            </w:r>
            <w:r>
              <w:rPr>
                <w:rFonts w:ascii="Times New Roman" w:hAnsi="Times New Roman" w:cs="Times New Roman"/>
                <w:color w:val="000000" w:themeColor="text1"/>
              </w:rPr>
              <w:t>g/mL</w:t>
            </w:r>
          </w:p>
        </w:tc>
      </w:tr>
      <w:tr w:rsidR="00105EF3" w:rsidRPr="0084367B" w14:paraId="78E611DB" w14:textId="77777777" w:rsidTr="00624913">
        <w:tc>
          <w:tcPr>
            <w:tcW w:w="1683" w:type="dxa"/>
          </w:tcPr>
          <w:p w14:paraId="20F22FE9" w14:textId="77777777" w:rsidR="00105EF3" w:rsidRPr="00B61BE0" w:rsidRDefault="00105EF3" w:rsidP="00624913">
            <w:pPr>
              <w:rPr>
                <w:rFonts w:ascii="Times New Roman" w:hAnsi="Times New Roman" w:cs="Times New Roman"/>
                <w:i/>
                <w:color w:val="000000" w:themeColor="text1"/>
              </w:rPr>
            </w:pPr>
            <w:r w:rsidRPr="00B61BE0">
              <w:rPr>
                <w:rFonts w:ascii="Times New Roman" w:hAnsi="Times New Roman" w:cs="Times New Roman"/>
                <w:i/>
                <w:color w:val="000000" w:themeColor="text1"/>
              </w:rPr>
              <w:t>CL</w:t>
            </w:r>
          </w:p>
        </w:tc>
        <w:tc>
          <w:tcPr>
            <w:tcW w:w="1557" w:type="dxa"/>
          </w:tcPr>
          <w:p w14:paraId="0624C907"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5</w:t>
            </w:r>
          </w:p>
        </w:tc>
        <w:tc>
          <w:tcPr>
            <w:tcW w:w="1555" w:type="dxa"/>
          </w:tcPr>
          <w:p w14:paraId="4C40BAAE" w14:textId="77777777" w:rsidR="00105EF3" w:rsidRPr="0084367B" w:rsidRDefault="00105EF3" w:rsidP="00624913">
            <w:pPr>
              <w:rPr>
                <w:rFonts w:ascii="Times New Roman" w:hAnsi="Times New Roman" w:cs="Times New Roman"/>
                <w:color w:val="000000" w:themeColor="text1"/>
              </w:rPr>
            </w:pPr>
            <w:proofErr w:type="gramStart"/>
            <w:r>
              <w:rPr>
                <w:rFonts w:ascii="Times New Roman" w:hAnsi="Times New Roman" w:cs="Times New Roman"/>
                <w:color w:val="000000" w:themeColor="text1"/>
              </w:rPr>
              <w:t>mL</w:t>
            </w:r>
            <w:proofErr w:type="gramEnd"/>
            <w:r>
              <w:rPr>
                <w:rFonts w:ascii="Times New Roman" w:hAnsi="Times New Roman" w:cs="Times New Roman"/>
                <w:color w:val="000000" w:themeColor="text1"/>
              </w:rPr>
              <w:t>/day/kg</w:t>
            </w:r>
          </w:p>
        </w:tc>
        <w:tc>
          <w:tcPr>
            <w:tcW w:w="1669" w:type="dxa"/>
          </w:tcPr>
          <w:p w14:paraId="6A467455" w14:textId="77777777" w:rsidR="00105EF3" w:rsidRPr="00B61BE0" w:rsidRDefault="00105EF3" w:rsidP="00624913">
            <w:pPr>
              <w:rPr>
                <w:rFonts w:ascii="Times New Roman" w:hAnsi="Times New Roman" w:cs="Times New Roman"/>
                <w:i/>
                <w:color w:val="000000" w:themeColor="text1"/>
              </w:rPr>
            </w:pPr>
            <w:r w:rsidRPr="00B61BE0">
              <w:rPr>
                <w:rFonts w:ascii="Times New Roman" w:hAnsi="Times New Roman" w:cs="Times New Roman"/>
                <w:i/>
                <w:color w:val="000000" w:themeColor="text1"/>
              </w:rPr>
              <w:t>Emax</w:t>
            </w:r>
          </w:p>
        </w:tc>
        <w:tc>
          <w:tcPr>
            <w:tcW w:w="1557" w:type="dxa"/>
          </w:tcPr>
          <w:p w14:paraId="2BE9D9E4"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0.1</w:t>
            </w:r>
          </w:p>
        </w:tc>
        <w:tc>
          <w:tcPr>
            <w:tcW w:w="1555" w:type="dxa"/>
          </w:tcPr>
          <w:p w14:paraId="4558C0B7" w14:textId="77777777" w:rsidR="00105EF3" w:rsidRPr="0084367B" w:rsidRDefault="00105EF3" w:rsidP="00624913">
            <w:pPr>
              <w:rPr>
                <w:rFonts w:ascii="Times New Roman" w:hAnsi="Times New Roman" w:cs="Times New Roman"/>
                <w:color w:val="000000" w:themeColor="text1"/>
              </w:rPr>
            </w:pPr>
          </w:p>
        </w:tc>
      </w:tr>
      <w:tr w:rsidR="00105EF3" w:rsidRPr="0084367B" w14:paraId="62344695" w14:textId="77777777" w:rsidTr="00624913">
        <w:tc>
          <w:tcPr>
            <w:tcW w:w="1683" w:type="dxa"/>
          </w:tcPr>
          <w:p w14:paraId="2D47F58C" w14:textId="77777777" w:rsidR="00105EF3" w:rsidRPr="00B61BE0" w:rsidRDefault="00105EF3" w:rsidP="00624913">
            <w:pPr>
              <w:rPr>
                <w:rFonts w:ascii="Times New Roman" w:hAnsi="Times New Roman" w:cs="Times New Roman"/>
                <w:i/>
                <w:color w:val="000000" w:themeColor="text1"/>
              </w:rPr>
            </w:pPr>
            <w:r w:rsidRPr="00B61BE0">
              <w:rPr>
                <w:rFonts w:ascii="Times New Roman" w:hAnsi="Times New Roman" w:cs="Times New Roman"/>
                <w:i/>
                <w:color w:val="000000" w:themeColor="text1"/>
              </w:rPr>
              <w:t>CLd</w:t>
            </w:r>
          </w:p>
        </w:tc>
        <w:tc>
          <w:tcPr>
            <w:tcW w:w="1557" w:type="dxa"/>
          </w:tcPr>
          <w:p w14:paraId="3CA3C06B"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10</w:t>
            </w:r>
          </w:p>
        </w:tc>
        <w:tc>
          <w:tcPr>
            <w:tcW w:w="1555" w:type="dxa"/>
          </w:tcPr>
          <w:p w14:paraId="7119AA6D" w14:textId="77777777" w:rsidR="00105EF3" w:rsidRPr="0084367B" w:rsidRDefault="00105EF3" w:rsidP="00624913">
            <w:pPr>
              <w:rPr>
                <w:rFonts w:ascii="Times New Roman" w:hAnsi="Times New Roman" w:cs="Times New Roman"/>
                <w:color w:val="000000" w:themeColor="text1"/>
              </w:rPr>
            </w:pPr>
            <w:proofErr w:type="gramStart"/>
            <w:r>
              <w:rPr>
                <w:rFonts w:ascii="Times New Roman" w:hAnsi="Times New Roman" w:cs="Times New Roman"/>
                <w:color w:val="000000" w:themeColor="text1"/>
              </w:rPr>
              <w:t>mL</w:t>
            </w:r>
            <w:proofErr w:type="gramEnd"/>
            <w:r>
              <w:rPr>
                <w:rFonts w:ascii="Times New Roman" w:hAnsi="Times New Roman" w:cs="Times New Roman"/>
                <w:color w:val="000000" w:themeColor="text1"/>
              </w:rPr>
              <w:t>/day/kg</w:t>
            </w:r>
          </w:p>
        </w:tc>
        <w:tc>
          <w:tcPr>
            <w:tcW w:w="4781" w:type="dxa"/>
            <w:gridSpan w:val="3"/>
          </w:tcPr>
          <w:p w14:paraId="00AC0479"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b/>
                <w:color w:val="000000" w:themeColor="text1"/>
              </w:rPr>
              <w:t>Case Study #4</w:t>
            </w:r>
          </w:p>
        </w:tc>
      </w:tr>
      <w:tr w:rsidR="00105EF3" w:rsidRPr="0084367B" w14:paraId="2A2DC61F" w14:textId="77777777" w:rsidTr="00624913">
        <w:tc>
          <w:tcPr>
            <w:tcW w:w="1683" w:type="dxa"/>
          </w:tcPr>
          <w:p w14:paraId="0A84BDEA" w14:textId="77777777" w:rsidR="00105EF3" w:rsidRPr="00B61BE0" w:rsidRDefault="00105EF3" w:rsidP="00624913">
            <w:pPr>
              <w:rPr>
                <w:rFonts w:ascii="Times New Roman" w:hAnsi="Times New Roman" w:cs="Times New Roman"/>
                <w:i/>
                <w:color w:val="000000" w:themeColor="text1"/>
              </w:rPr>
            </w:pPr>
            <w:proofErr w:type="gramStart"/>
            <w:r w:rsidRPr="00B61BE0">
              <w:rPr>
                <w:rFonts w:ascii="Times New Roman" w:hAnsi="Times New Roman" w:cs="Times New Roman"/>
                <w:i/>
                <w:color w:val="000000" w:themeColor="text1"/>
              </w:rPr>
              <w:t>kabs</w:t>
            </w:r>
            <w:proofErr w:type="gramEnd"/>
          </w:p>
        </w:tc>
        <w:tc>
          <w:tcPr>
            <w:tcW w:w="1557" w:type="dxa"/>
          </w:tcPr>
          <w:p w14:paraId="21767BA6"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10</w:t>
            </w:r>
          </w:p>
        </w:tc>
        <w:tc>
          <w:tcPr>
            <w:tcW w:w="1555" w:type="dxa"/>
          </w:tcPr>
          <w:p w14:paraId="59724746" w14:textId="77777777" w:rsidR="00105EF3" w:rsidRPr="0084367B" w:rsidRDefault="00105EF3" w:rsidP="00624913">
            <w:pPr>
              <w:rPr>
                <w:rFonts w:ascii="Times New Roman" w:hAnsi="Times New Roman" w:cs="Times New Roman"/>
                <w:color w:val="000000" w:themeColor="text1"/>
              </w:rPr>
            </w:pPr>
            <w:r>
              <w:rPr>
                <w:rFonts w:ascii="Times New Roman" w:hAnsi="Times New Roman" w:cs="Times New Roman"/>
                <w:color w:val="000000" w:themeColor="text1"/>
              </w:rPr>
              <w:t>1/day</w:t>
            </w:r>
          </w:p>
        </w:tc>
        <w:tc>
          <w:tcPr>
            <w:tcW w:w="1669" w:type="dxa"/>
          </w:tcPr>
          <w:p w14:paraId="10253C92" w14:textId="77777777" w:rsidR="00105EF3" w:rsidRPr="0084367B" w:rsidRDefault="00105EF3" w:rsidP="00624913">
            <w:pPr>
              <w:rPr>
                <w:rFonts w:ascii="Times New Roman" w:hAnsi="Times New Roman" w:cs="Times New Roman"/>
                <w:b/>
                <w:color w:val="000000" w:themeColor="text1"/>
              </w:rPr>
            </w:pPr>
            <w:r w:rsidRPr="0084367B">
              <w:rPr>
                <w:rFonts w:ascii="Times New Roman" w:hAnsi="Times New Roman" w:cs="Times New Roman"/>
                <w:b/>
                <w:color w:val="000000" w:themeColor="text1"/>
              </w:rPr>
              <w:t>Parameter</w:t>
            </w:r>
          </w:p>
        </w:tc>
        <w:tc>
          <w:tcPr>
            <w:tcW w:w="1557" w:type="dxa"/>
          </w:tcPr>
          <w:p w14:paraId="7F917557" w14:textId="77777777" w:rsidR="00105EF3" w:rsidRPr="0084367B" w:rsidRDefault="00105EF3" w:rsidP="00624913">
            <w:pPr>
              <w:rPr>
                <w:rFonts w:ascii="Times New Roman" w:hAnsi="Times New Roman" w:cs="Times New Roman"/>
                <w:b/>
                <w:color w:val="000000" w:themeColor="text1"/>
              </w:rPr>
            </w:pPr>
            <w:r w:rsidRPr="0084367B">
              <w:rPr>
                <w:rFonts w:ascii="Times New Roman" w:hAnsi="Times New Roman" w:cs="Times New Roman"/>
                <w:b/>
                <w:color w:val="000000" w:themeColor="text1"/>
              </w:rPr>
              <w:t>Value</w:t>
            </w:r>
          </w:p>
        </w:tc>
        <w:tc>
          <w:tcPr>
            <w:tcW w:w="1555" w:type="dxa"/>
          </w:tcPr>
          <w:p w14:paraId="0A4F95AD" w14:textId="77777777" w:rsidR="00105EF3" w:rsidRPr="0084367B" w:rsidRDefault="00105EF3" w:rsidP="00624913">
            <w:pPr>
              <w:rPr>
                <w:rFonts w:ascii="Times New Roman" w:hAnsi="Times New Roman" w:cs="Times New Roman"/>
                <w:b/>
                <w:color w:val="000000" w:themeColor="text1"/>
              </w:rPr>
            </w:pPr>
            <w:r w:rsidRPr="0084367B">
              <w:rPr>
                <w:rFonts w:ascii="Times New Roman" w:hAnsi="Times New Roman" w:cs="Times New Roman"/>
                <w:b/>
                <w:color w:val="000000" w:themeColor="text1"/>
              </w:rPr>
              <w:t>Units</w:t>
            </w:r>
          </w:p>
        </w:tc>
      </w:tr>
      <w:tr w:rsidR="00105EF3" w:rsidRPr="0084367B" w14:paraId="150B4B30" w14:textId="77777777" w:rsidTr="00624913">
        <w:tc>
          <w:tcPr>
            <w:tcW w:w="1683" w:type="dxa"/>
          </w:tcPr>
          <w:p w14:paraId="3916568C" w14:textId="77777777" w:rsidR="00105EF3" w:rsidRPr="00B61BE0" w:rsidRDefault="00105EF3" w:rsidP="00624913">
            <w:pPr>
              <w:rPr>
                <w:rFonts w:ascii="Times New Roman" w:hAnsi="Times New Roman" w:cs="Times New Roman"/>
                <w:i/>
                <w:color w:val="000000" w:themeColor="text1"/>
              </w:rPr>
            </w:pPr>
            <w:proofErr w:type="gramStart"/>
            <w:r w:rsidRPr="00B61BE0">
              <w:rPr>
                <w:rFonts w:ascii="Times New Roman" w:hAnsi="Times New Roman" w:cs="Times New Roman"/>
                <w:i/>
                <w:color w:val="000000" w:themeColor="text1"/>
              </w:rPr>
              <w:t>fbio</w:t>
            </w:r>
            <w:proofErr w:type="gramEnd"/>
          </w:p>
        </w:tc>
        <w:tc>
          <w:tcPr>
            <w:tcW w:w="1557" w:type="dxa"/>
          </w:tcPr>
          <w:p w14:paraId="2903170C"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0.7</w:t>
            </w:r>
          </w:p>
        </w:tc>
        <w:tc>
          <w:tcPr>
            <w:tcW w:w="1555" w:type="dxa"/>
          </w:tcPr>
          <w:p w14:paraId="7697E732" w14:textId="77777777" w:rsidR="00105EF3" w:rsidRPr="0084367B" w:rsidRDefault="00105EF3" w:rsidP="00624913">
            <w:pPr>
              <w:rPr>
                <w:rFonts w:ascii="Times New Roman" w:hAnsi="Times New Roman" w:cs="Times New Roman"/>
                <w:color w:val="000000" w:themeColor="text1"/>
              </w:rPr>
            </w:pPr>
            <w:proofErr w:type="gramStart"/>
            <w:r>
              <w:rPr>
                <w:rFonts w:ascii="Times New Roman" w:hAnsi="Times New Roman" w:cs="Times New Roman"/>
                <w:color w:val="000000" w:themeColor="text1"/>
              </w:rPr>
              <w:t>fraction</w:t>
            </w:r>
            <w:proofErr w:type="gramEnd"/>
          </w:p>
        </w:tc>
        <w:tc>
          <w:tcPr>
            <w:tcW w:w="1669" w:type="dxa"/>
          </w:tcPr>
          <w:p w14:paraId="3C8D6013" w14:textId="77777777" w:rsidR="00105EF3" w:rsidRPr="00B61BE0" w:rsidRDefault="00105EF3" w:rsidP="00624913">
            <w:pPr>
              <w:rPr>
                <w:rFonts w:ascii="Times New Roman" w:hAnsi="Times New Roman" w:cs="Times New Roman"/>
                <w:i/>
                <w:color w:val="000000" w:themeColor="text1"/>
              </w:rPr>
            </w:pPr>
            <w:proofErr w:type="spellStart"/>
            <w:r w:rsidRPr="00B61BE0">
              <w:rPr>
                <w:rFonts w:ascii="Times New Roman" w:hAnsi="Times New Roman" w:cs="Times New Roman"/>
                <w:i/>
                <w:color w:val="000000" w:themeColor="text1"/>
              </w:rPr>
              <w:t>Vplasma</w:t>
            </w:r>
            <w:proofErr w:type="spellEnd"/>
          </w:p>
        </w:tc>
        <w:tc>
          <w:tcPr>
            <w:tcW w:w="1557" w:type="dxa"/>
          </w:tcPr>
          <w:p w14:paraId="16AB9CEF"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2.6</w:t>
            </w:r>
          </w:p>
        </w:tc>
        <w:tc>
          <w:tcPr>
            <w:tcW w:w="1555" w:type="dxa"/>
          </w:tcPr>
          <w:p w14:paraId="50B0431B" w14:textId="77777777" w:rsidR="00105EF3" w:rsidRPr="0084367B" w:rsidRDefault="00105EF3" w:rsidP="00624913">
            <w:pPr>
              <w:rPr>
                <w:rFonts w:ascii="Times New Roman" w:hAnsi="Times New Roman" w:cs="Times New Roman"/>
                <w:color w:val="000000" w:themeColor="text1"/>
              </w:rPr>
            </w:pPr>
            <w:r>
              <w:rPr>
                <w:rFonts w:ascii="Times New Roman" w:hAnsi="Times New Roman" w:cs="Times New Roman"/>
                <w:color w:val="000000" w:themeColor="text1"/>
              </w:rPr>
              <w:t>L</w:t>
            </w:r>
          </w:p>
        </w:tc>
      </w:tr>
      <w:tr w:rsidR="00105EF3" w:rsidRPr="0084367B" w14:paraId="5D154379" w14:textId="77777777" w:rsidTr="00624913">
        <w:tc>
          <w:tcPr>
            <w:tcW w:w="1683" w:type="dxa"/>
          </w:tcPr>
          <w:p w14:paraId="6D5024E3" w14:textId="77777777" w:rsidR="00105EF3" w:rsidRPr="00B61BE0" w:rsidRDefault="00105EF3" w:rsidP="00624913">
            <w:pPr>
              <w:rPr>
                <w:rFonts w:ascii="Times New Roman" w:hAnsi="Times New Roman" w:cs="Times New Roman"/>
                <w:i/>
                <w:color w:val="000000" w:themeColor="text1"/>
              </w:rPr>
            </w:pPr>
            <w:proofErr w:type="gramStart"/>
            <w:r w:rsidRPr="00B61BE0">
              <w:rPr>
                <w:rFonts w:ascii="Times New Roman" w:hAnsi="Times New Roman" w:cs="Times New Roman"/>
                <w:i/>
                <w:color w:val="000000" w:themeColor="text1"/>
              </w:rPr>
              <w:t>kon</w:t>
            </w:r>
            <w:proofErr w:type="gramEnd"/>
          </w:p>
        </w:tc>
        <w:tc>
          <w:tcPr>
            <w:tcW w:w="1557" w:type="dxa"/>
          </w:tcPr>
          <w:p w14:paraId="36A3F800"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400</w:t>
            </w:r>
          </w:p>
        </w:tc>
        <w:tc>
          <w:tcPr>
            <w:tcW w:w="1555" w:type="dxa"/>
          </w:tcPr>
          <w:p w14:paraId="4B6DE241" w14:textId="77777777" w:rsidR="00105EF3" w:rsidRPr="0084367B" w:rsidRDefault="00105EF3" w:rsidP="00624913">
            <w:pPr>
              <w:rPr>
                <w:rFonts w:ascii="Times New Roman" w:hAnsi="Times New Roman" w:cs="Times New Roman"/>
                <w:color w:val="000000" w:themeColor="text1"/>
              </w:rPr>
            </w:pPr>
            <w:r>
              <w:rPr>
                <w:rFonts w:ascii="Times New Roman" w:hAnsi="Times New Roman" w:cs="Times New Roman"/>
                <w:color w:val="000000" w:themeColor="text1"/>
              </w:rPr>
              <w:t>1/nM/day</w:t>
            </w:r>
          </w:p>
        </w:tc>
        <w:tc>
          <w:tcPr>
            <w:tcW w:w="1669" w:type="dxa"/>
          </w:tcPr>
          <w:p w14:paraId="518DB1AD" w14:textId="77777777" w:rsidR="00105EF3" w:rsidRPr="00B61BE0" w:rsidRDefault="00105EF3" w:rsidP="00624913">
            <w:pPr>
              <w:rPr>
                <w:rFonts w:ascii="Times New Roman" w:hAnsi="Times New Roman" w:cs="Times New Roman"/>
                <w:i/>
                <w:color w:val="000000" w:themeColor="text1"/>
              </w:rPr>
            </w:pPr>
            <w:r w:rsidRPr="00B61BE0">
              <w:rPr>
                <w:rFonts w:ascii="Times New Roman" w:hAnsi="Times New Roman" w:cs="Times New Roman"/>
                <w:i/>
                <w:color w:val="000000" w:themeColor="text1"/>
              </w:rPr>
              <w:t>Vleaky</w:t>
            </w:r>
          </w:p>
        </w:tc>
        <w:tc>
          <w:tcPr>
            <w:tcW w:w="1557" w:type="dxa"/>
          </w:tcPr>
          <w:p w14:paraId="43E6206D"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4.368</w:t>
            </w:r>
          </w:p>
        </w:tc>
        <w:tc>
          <w:tcPr>
            <w:tcW w:w="1555" w:type="dxa"/>
          </w:tcPr>
          <w:p w14:paraId="6E76C29F" w14:textId="77777777" w:rsidR="00105EF3" w:rsidRPr="0084367B" w:rsidRDefault="00105EF3" w:rsidP="00624913">
            <w:pPr>
              <w:rPr>
                <w:rFonts w:ascii="Times New Roman" w:hAnsi="Times New Roman" w:cs="Times New Roman"/>
                <w:color w:val="000000" w:themeColor="text1"/>
              </w:rPr>
            </w:pPr>
            <w:r>
              <w:rPr>
                <w:rFonts w:ascii="Times New Roman" w:hAnsi="Times New Roman" w:cs="Times New Roman"/>
                <w:color w:val="000000" w:themeColor="text1"/>
              </w:rPr>
              <w:t>L</w:t>
            </w:r>
          </w:p>
        </w:tc>
      </w:tr>
      <w:tr w:rsidR="00105EF3" w:rsidRPr="0084367B" w14:paraId="08C3DA76" w14:textId="77777777" w:rsidTr="00624913">
        <w:tc>
          <w:tcPr>
            <w:tcW w:w="1683" w:type="dxa"/>
          </w:tcPr>
          <w:p w14:paraId="13CA6096" w14:textId="77777777" w:rsidR="00105EF3" w:rsidRPr="00B61BE0" w:rsidRDefault="00105EF3" w:rsidP="00624913">
            <w:pPr>
              <w:rPr>
                <w:rFonts w:ascii="Times New Roman" w:hAnsi="Times New Roman" w:cs="Times New Roman"/>
                <w:i/>
                <w:color w:val="000000" w:themeColor="text1"/>
              </w:rPr>
            </w:pPr>
            <w:r w:rsidRPr="00B61BE0">
              <w:rPr>
                <w:rFonts w:ascii="Times New Roman" w:hAnsi="Times New Roman" w:cs="Times New Roman"/>
                <w:i/>
                <w:color w:val="000000" w:themeColor="text1"/>
              </w:rPr>
              <w:t>KD</w:t>
            </w:r>
          </w:p>
        </w:tc>
        <w:tc>
          <w:tcPr>
            <w:tcW w:w="1557" w:type="dxa"/>
          </w:tcPr>
          <w:p w14:paraId="55E815FC"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0.1</w:t>
            </w:r>
          </w:p>
        </w:tc>
        <w:tc>
          <w:tcPr>
            <w:tcW w:w="1555" w:type="dxa"/>
          </w:tcPr>
          <w:p w14:paraId="43A046EE" w14:textId="77777777" w:rsidR="00105EF3" w:rsidRPr="0084367B" w:rsidRDefault="00105EF3" w:rsidP="00624913">
            <w:pPr>
              <w:rPr>
                <w:rFonts w:ascii="Times New Roman" w:hAnsi="Times New Roman" w:cs="Times New Roman"/>
                <w:color w:val="000000" w:themeColor="text1"/>
              </w:rPr>
            </w:pPr>
            <w:proofErr w:type="gramStart"/>
            <w:r>
              <w:rPr>
                <w:rFonts w:ascii="Times New Roman" w:hAnsi="Times New Roman" w:cs="Times New Roman"/>
                <w:color w:val="000000" w:themeColor="text1"/>
              </w:rPr>
              <w:t>nM</w:t>
            </w:r>
            <w:proofErr w:type="gramEnd"/>
          </w:p>
        </w:tc>
        <w:tc>
          <w:tcPr>
            <w:tcW w:w="1669" w:type="dxa"/>
          </w:tcPr>
          <w:p w14:paraId="76CDDEE4" w14:textId="77777777" w:rsidR="00105EF3" w:rsidRPr="00B61BE0" w:rsidRDefault="00105EF3" w:rsidP="00624913">
            <w:pPr>
              <w:rPr>
                <w:rFonts w:ascii="Times New Roman" w:hAnsi="Times New Roman" w:cs="Times New Roman"/>
                <w:i/>
                <w:color w:val="000000" w:themeColor="text1"/>
              </w:rPr>
            </w:pPr>
            <w:r w:rsidRPr="00B61BE0">
              <w:rPr>
                <w:rFonts w:ascii="Times New Roman" w:hAnsi="Times New Roman" w:cs="Times New Roman"/>
                <w:i/>
                <w:color w:val="000000" w:themeColor="text1"/>
              </w:rPr>
              <w:t>Vtight</w:t>
            </w:r>
          </w:p>
        </w:tc>
        <w:tc>
          <w:tcPr>
            <w:tcW w:w="1557" w:type="dxa"/>
          </w:tcPr>
          <w:p w14:paraId="52ECC724"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8.112</w:t>
            </w:r>
          </w:p>
        </w:tc>
        <w:tc>
          <w:tcPr>
            <w:tcW w:w="1555" w:type="dxa"/>
          </w:tcPr>
          <w:p w14:paraId="60A082B9" w14:textId="77777777" w:rsidR="00105EF3" w:rsidRPr="0084367B" w:rsidRDefault="00105EF3" w:rsidP="00624913">
            <w:pPr>
              <w:rPr>
                <w:rFonts w:ascii="Times New Roman" w:hAnsi="Times New Roman" w:cs="Times New Roman"/>
                <w:color w:val="000000" w:themeColor="text1"/>
              </w:rPr>
            </w:pPr>
            <w:r>
              <w:rPr>
                <w:rFonts w:ascii="Times New Roman" w:hAnsi="Times New Roman" w:cs="Times New Roman"/>
                <w:color w:val="000000" w:themeColor="text1"/>
              </w:rPr>
              <w:t>L</w:t>
            </w:r>
          </w:p>
        </w:tc>
      </w:tr>
      <w:tr w:rsidR="00105EF3" w:rsidRPr="0084367B" w14:paraId="6C3F7C7E" w14:textId="77777777" w:rsidTr="00624913">
        <w:tc>
          <w:tcPr>
            <w:tcW w:w="1683" w:type="dxa"/>
          </w:tcPr>
          <w:p w14:paraId="5CA09FE1" w14:textId="77777777" w:rsidR="00105EF3" w:rsidRPr="00B61BE0" w:rsidRDefault="00105EF3" w:rsidP="00624913">
            <w:pPr>
              <w:rPr>
                <w:rFonts w:ascii="Times New Roman" w:hAnsi="Times New Roman" w:cs="Times New Roman"/>
                <w:i/>
                <w:color w:val="000000" w:themeColor="text1"/>
              </w:rPr>
            </w:pPr>
            <w:proofErr w:type="spellStart"/>
            <w:r w:rsidRPr="00B61BE0">
              <w:rPr>
                <w:rFonts w:ascii="Times New Roman" w:hAnsi="Times New Roman" w:cs="Times New Roman"/>
                <w:i/>
                <w:color w:val="000000" w:themeColor="text1"/>
              </w:rPr>
              <w:t>MWtarget</w:t>
            </w:r>
            <w:proofErr w:type="spellEnd"/>
          </w:p>
        </w:tc>
        <w:tc>
          <w:tcPr>
            <w:tcW w:w="1557" w:type="dxa"/>
          </w:tcPr>
          <w:p w14:paraId="192271BA"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40</w:t>
            </w:r>
          </w:p>
        </w:tc>
        <w:tc>
          <w:tcPr>
            <w:tcW w:w="1555" w:type="dxa"/>
          </w:tcPr>
          <w:p w14:paraId="5971B121" w14:textId="77777777" w:rsidR="00105EF3" w:rsidRPr="0084367B" w:rsidRDefault="00105EF3" w:rsidP="00624913">
            <w:pPr>
              <w:rPr>
                <w:rFonts w:ascii="Times New Roman" w:hAnsi="Times New Roman" w:cs="Times New Roman"/>
                <w:color w:val="000000" w:themeColor="text1"/>
              </w:rPr>
            </w:pPr>
            <w:r w:rsidRPr="00DD0D88">
              <w:rPr>
                <w:rFonts w:ascii="Times New Roman" w:hAnsi="Times New Roman" w:cs="Times New Roman"/>
                <w:color w:val="000000" w:themeColor="text1"/>
              </w:rPr>
              <w:t>μ</w:t>
            </w:r>
            <w:r>
              <w:rPr>
                <w:rFonts w:ascii="Times New Roman" w:hAnsi="Times New Roman" w:cs="Times New Roman"/>
                <w:color w:val="000000" w:themeColor="text1"/>
              </w:rPr>
              <w:t>g/nM</w:t>
            </w:r>
          </w:p>
        </w:tc>
        <w:tc>
          <w:tcPr>
            <w:tcW w:w="1669" w:type="dxa"/>
          </w:tcPr>
          <w:p w14:paraId="79A5208B" w14:textId="77777777" w:rsidR="00105EF3" w:rsidRPr="00B61BE0" w:rsidRDefault="00105EF3" w:rsidP="00624913">
            <w:pPr>
              <w:rPr>
                <w:rFonts w:ascii="Times New Roman" w:hAnsi="Times New Roman" w:cs="Times New Roman"/>
                <w:i/>
                <w:color w:val="000000" w:themeColor="text1"/>
              </w:rPr>
            </w:pPr>
            <w:proofErr w:type="spellStart"/>
            <w:r w:rsidRPr="00B61BE0">
              <w:rPr>
                <w:rFonts w:ascii="Times New Roman" w:hAnsi="Times New Roman" w:cs="Times New Roman"/>
                <w:i/>
                <w:color w:val="000000" w:themeColor="text1"/>
              </w:rPr>
              <w:t>Vlymph</w:t>
            </w:r>
            <w:proofErr w:type="spellEnd"/>
          </w:p>
        </w:tc>
        <w:tc>
          <w:tcPr>
            <w:tcW w:w="1557" w:type="dxa"/>
          </w:tcPr>
          <w:p w14:paraId="4EDE615E"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5.2</w:t>
            </w:r>
          </w:p>
        </w:tc>
        <w:tc>
          <w:tcPr>
            <w:tcW w:w="1555" w:type="dxa"/>
          </w:tcPr>
          <w:p w14:paraId="444A2A24" w14:textId="77777777" w:rsidR="00105EF3" w:rsidRPr="0084367B" w:rsidRDefault="00105EF3" w:rsidP="00624913">
            <w:pPr>
              <w:rPr>
                <w:rFonts w:ascii="Times New Roman" w:hAnsi="Times New Roman" w:cs="Times New Roman"/>
                <w:color w:val="000000" w:themeColor="text1"/>
              </w:rPr>
            </w:pPr>
            <w:r>
              <w:rPr>
                <w:rFonts w:ascii="Times New Roman" w:hAnsi="Times New Roman" w:cs="Times New Roman"/>
                <w:color w:val="000000" w:themeColor="text1"/>
              </w:rPr>
              <w:t>L</w:t>
            </w:r>
          </w:p>
        </w:tc>
      </w:tr>
      <w:tr w:rsidR="00105EF3" w:rsidRPr="0084367B" w14:paraId="6837AE20" w14:textId="77777777" w:rsidTr="00624913">
        <w:tc>
          <w:tcPr>
            <w:tcW w:w="1683" w:type="dxa"/>
          </w:tcPr>
          <w:p w14:paraId="5A97F0AC" w14:textId="77777777" w:rsidR="00105EF3" w:rsidRPr="00B61BE0" w:rsidRDefault="00105EF3" w:rsidP="00624913">
            <w:pPr>
              <w:rPr>
                <w:rFonts w:ascii="Times New Roman" w:hAnsi="Times New Roman" w:cs="Times New Roman"/>
                <w:i/>
                <w:color w:val="000000" w:themeColor="text1"/>
              </w:rPr>
            </w:pPr>
            <w:proofErr w:type="spellStart"/>
            <w:r w:rsidRPr="00B61BE0">
              <w:rPr>
                <w:rFonts w:ascii="Times New Roman" w:hAnsi="Times New Roman" w:cs="Times New Roman"/>
                <w:i/>
                <w:color w:val="000000" w:themeColor="text1"/>
              </w:rPr>
              <w:t>MWab</w:t>
            </w:r>
            <w:proofErr w:type="spellEnd"/>
          </w:p>
        </w:tc>
        <w:tc>
          <w:tcPr>
            <w:tcW w:w="1557" w:type="dxa"/>
          </w:tcPr>
          <w:p w14:paraId="11F8DCEA"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150</w:t>
            </w:r>
          </w:p>
        </w:tc>
        <w:tc>
          <w:tcPr>
            <w:tcW w:w="1555" w:type="dxa"/>
          </w:tcPr>
          <w:p w14:paraId="133FBC1A" w14:textId="77777777" w:rsidR="00105EF3" w:rsidRPr="0084367B" w:rsidRDefault="00105EF3" w:rsidP="00624913">
            <w:pPr>
              <w:rPr>
                <w:rFonts w:ascii="Times New Roman" w:hAnsi="Times New Roman" w:cs="Times New Roman"/>
                <w:color w:val="000000" w:themeColor="text1"/>
              </w:rPr>
            </w:pPr>
            <w:r w:rsidRPr="00DD0D88">
              <w:rPr>
                <w:rFonts w:ascii="Times New Roman" w:hAnsi="Times New Roman" w:cs="Times New Roman"/>
                <w:color w:val="000000" w:themeColor="text1"/>
              </w:rPr>
              <w:t>μ</w:t>
            </w:r>
            <w:r>
              <w:rPr>
                <w:rFonts w:ascii="Times New Roman" w:hAnsi="Times New Roman" w:cs="Times New Roman"/>
                <w:color w:val="000000" w:themeColor="text1"/>
              </w:rPr>
              <w:t>g/nM</w:t>
            </w:r>
          </w:p>
        </w:tc>
        <w:tc>
          <w:tcPr>
            <w:tcW w:w="1669" w:type="dxa"/>
          </w:tcPr>
          <w:p w14:paraId="0F1FE2AD" w14:textId="77777777" w:rsidR="00105EF3" w:rsidRPr="00B61BE0" w:rsidRDefault="00105EF3" w:rsidP="00624913">
            <w:pPr>
              <w:rPr>
                <w:rFonts w:ascii="Times New Roman" w:hAnsi="Times New Roman" w:cs="Times New Roman"/>
                <w:i/>
                <w:color w:val="000000" w:themeColor="text1"/>
              </w:rPr>
            </w:pPr>
            <w:r w:rsidRPr="00B61BE0">
              <w:rPr>
                <w:rFonts w:ascii="Times New Roman" w:hAnsi="Times New Roman" w:cs="Times New Roman"/>
                <w:i/>
                <w:color w:val="000000" w:themeColor="text1"/>
              </w:rPr>
              <w:t>CLp</w:t>
            </w:r>
          </w:p>
        </w:tc>
        <w:tc>
          <w:tcPr>
            <w:tcW w:w="1557" w:type="dxa"/>
          </w:tcPr>
          <w:p w14:paraId="5547C749"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0.07</w:t>
            </w:r>
          </w:p>
        </w:tc>
        <w:tc>
          <w:tcPr>
            <w:tcW w:w="1555" w:type="dxa"/>
          </w:tcPr>
          <w:p w14:paraId="3DB51D74" w14:textId="77777777" w:rsidR="00105EF3" w:rsidRPr="0084367B" w:rsidRDefault="00105EF3" w:rsidP="00624913">
            <w:pPr>
              <w:rPr>
                <w:rFonts w:ascii="Times New Roman" w:hAnsi="Times New Roman" w:cs="Times New Roman"/>
                <w:color w:val="000000" w:themeColor="text1"/>
              </w:rPr>
            </w:pPr>
            <w:r>
              <w:rPr>
                <w:rFonts w:ascii="Times New Roman" w:hAnsi="Times New Roman" w:cs="Times New Roman"/>
                <w:color w:val="000000" w:themeColor="text1"/>
              </w:rPr>
              <w:t>L/</w:t>
            </w:r>
            <w:proofErr w:type="spellStart"/>
            <w:r>
              <w:rPr>
                <w:rFonts w:ascii="Times New Roman" w:hAnsi="Times New Roman" w:cs="Times New Roman"/>
                <w:color w:val="000000" w:themeColor="text1"/>
              </w:rPr>
              <w:t>hr</w:t>
            </w:r>
            <w:proofErr w:type="spellEnd"/>
          </w:p>
        </w:tc>
      </w:tr>
      <w:tr w:rsidR="00105EF3" w:rsidRPr="0084367B" w14:paraId="5F1FC573" w14:textId="77777777" w:rsidTr="00624913">
        <w:tc>
          <w:tcPr>
            <w:tcW w:w="1683" w:type="dxa"/>
          </w:tcPr>
          <w:p w14:paraId="3B1FEA4D" w14:textId="77777777" w:rsidR="00105EF3" w:rsidRPr="00B61BE0" w:rsidRDefault="00105EF3" w:rsidP="00624913">
            <w:pPr>
              <w:rPr>
                <w:rFonts w:ascii="Times New Roman" w:hAnsi="Times New Roman" w:cs="Times New Roman"/>
                <w:i/>
                <w:color w:val="000000" w:themeColor="text1"/>
              </w:rPr>
            </w:pPr>
            <w:proofErr w:type="gramStart"/>
            <w:r w:rsidRPr="00B61BE0">
              <w:rPr>
                <w:rFonts w:ascii="Times New Roman" w:hAnsi="Times New Roman" w:cs="Times New Roman"/>
                <w:i/>
                <w:color w:val="000000" w:themeColor="text1"/>
              </w:rPr>
              <w:t>target</w:t>
            </w:r>
            <w:proofErr w:type="gramEnd"/>
            <w:r w:rsidRPr="00B61BE0">
              <w:rPr>
                <w:rFonts w:ascii="Times New Roman" w:hAnsi="Times New Roman" w:cs="Times New Roman"/>
                <w:i/>
                <w:color w:val="000000" w:themeColor="text1"/>
              </w:rPr>
              <w:t>_init</w:t>
            </w:r>
          </w:p>
        </w:tc>
        <w:tc>
          <w:tcPr>
            <w:tcW w:w="1557" w:type="dxa"/>
          </w:tcPr>
          <w:p w14:paraId="526C5C4C"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0</w:t>
            </w:r>
          </w:p>
        </w:tc>
        <w:tc>
          <w:tcPr>
            <w:tcW w:w="1555" w:type="dxa"/>
          </w:tcPr>
          <w:p w14:paraId="221D9EA9" w14:textId="77777777" w:rsidR="00105EF3" w:rsidRPr="0084367B" w:rsidRDefault="00105EF3" w:rsidP="00624913">
            <w:pPr>
              <w:rPr>
                <w:rFonts w:ascii="Times New Roman" w:hAnsi="Times New Roman" w:cs="Times New Roman"/>
                <w:color w:val="000000" w:themeColor="text1"/>
              </w:rPr>
            </w:pPr>
            <w:proofErr w:type="gramStart"/>
            <w:r>
              <w:rPr>
                <w:rFonts w:ascii="Times New Roman" w:hAnsi="Times New Roman" w:cs="Times New Roman"/>
                <w:color w:val="000000" w:themeColor="text1"/>
              </w:rPr>
              <w:t>nM</w:t>
            </w:r>
            <w:proofErr w:type="gramEnd"/>
          </w:p>
        </w:tc>
        <w:tc>
          <w:tcPr>
            <w:tcW w:w="1669" w:type="dxa"/>
          </w:tcPr>
          <w:p w14:paraId="655C8512" w14:textId="77777777" w:rsidR="00105EF3" w:rsidRPr="00B61BE0" w:rsidRDefault="00105EF3" w:rsidP="00624913">
            <w:pPr>
              <w:rPr>
                <w:rFonts w:ascii="Times New Roman" w:hAnsi="Times New Roman" w:cs="Times New Roman"/>
                <w:i/>
                <w:color w:val="000000" w:themeColor="text1"/>
              </w:rPr>
            </w:pPr>
            <w:proofErr w:type="spellStart"/>
            <w:proofErr w:type="gramStart"/>
            <w:r w:rsidRPr="00B61BE0">
              <w:rPr>
                <w:rFonts w:ascii="Times New Roman" w:hAnsi="Times New Roman" w:cs="Times New Roman"/>
                <w:i/>
                <w:color w:val="000000" w:themeColor="text1"/>
              </w:rPr>
              <w:t>sig</w:t>
            </w:r>
            <w:proofErr w:type="gramEnd"/>
            <w:r w:rsidRPr="00B61BE0">
              <w:rPr>
                <w:rFonts w:ascii="Times New Roman" w:hAnsi="Times New Roman" w:cs="Times New Roman"/>
                <w:i/>
                <w:color w:val="000000" w:themeColor="text1"/>
              </w:rPr>
              <w:t>_leaky</w:t>
            </w:r>
            <w:proofErr w:type="spellEnd"/>
          </w:p>
        </w:tc>
        <w:tc>
          <w:tcPr>
            <w:tcW w:w="1557" w:type="dxa"/>
          </w:tcPr>
          <w:p w14:paraId="2969EEEA"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0.687</w:t>
            </w:r>
          </w:p>
        </w:tc>
        <w:tc>
          <w:tcPr>
            <w:tcW w:w="1555" w:type="dxa"/>
          </w:tcPr>
          <w:p w14:paraId="5FFF45A5" w14:textId="77777777" w:rsidR="00105EF3" w:rsidRPr="0084367B" w:rsidRDefault="00105EF3" w:rsidP="00624913">
            <w:pPr>
              <w:rPr>
                <w:rFonts w:ascii="Times New Roman" w:hAnsi="Times New Roman" w:cs="Times New Roman"/>
                <w:color w:val="000000" w:themeColor="text1"/>
              </w:rPr>
            </w:pPr>
          </w:p>
        </w:tc>
      </w:tr>
      <w:tr w:rsidR="00105EF3" w:rsidRPr="0084367B" w14:paraId="2E14EC49" w14:textId="77777777" w:rsidTr="00624913">
        <w:tc>
          <w:tcPr>
            <w:tcW w:w="1683" w:type="dxa"/>
          </w:tcPr>
          <w:p w14:paraId="60E6A5F1" w14:textId="77777777" w:rsidR="00105EF3" w:rsidRPr="00B61BE0" w:rsidRDefault="00105EF3" w:rsidP="00624913">
            <w:pPr>
              <w:rPr>
                <w:rFonts w:ascii="Times New Roman" w:hAnsi="Times New Roman" w:cs="Times New Roman"/>
                <w:i/>
                <w:color w:val="000000" w:themeColor="text1"/>
              </w:rPr>
            </w:pPr>
            <w:proofErr w:type="spellStart"/>
            <w:proofErr w:type="gramStart"/>
            <w:r w:rsidRPr="00B61BE0">
              <w:rPr>
                <w:rFonts w:ascii="Times New Roman" w:hAnsi="Times New Roman" w:cs="Times New Roman"/>
                <w:i/>
                <w:color w:val="000000" w:themeColor="text1"/>
              </w:rPr>
              <w:t>target</w:t>
            </w:r>
            <w:proofErr w:type="gramEnd"/>
            <w:r w:rsidRPr="00B61BE0">
              <w:rPr>
                <w:rFonts w:ascii="Times New Roman" w:hAnsi="Times New Roman" w:cs="Times New Roman"/>
                <w:i/>
                <w:color w:val="000000" w:themeColor="text1"/>
              </w:rPr>
              <w:t>_thalf</w:t>
            </w:r>
            <w:proofErr w:type="spellEnd"/>
          </w:p>
        </w:tc>
        <w:tc>
          <w:tcPr>
            <w:tcW w:w="1557" w:type="dxa"/>
          </w:tcPr>
          <w:p w14:paraId="0B78EE3D"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1</w:t>
            </w:r>
          </w:p>
        </w:tc>
        <w:tc>
          <w:tcPr>
            <w:tcW w:w="1555" w:type="dxa"/>
          </w:tcPr>
          <w:p w14:paraId="39584BEA" w14:textId="77777777" w:rsidR="00105EF3" w:rsidRPr="0084367B" w:rsidRDefault="00105EF3" w:rsidP="00624913">
            <w:pPr>
              <w:rPr>
                <w:rFonts w:ascii="Times New Roman" w:hAnsi="Times New Roman" w:cs="Times New Roman"/>
                <w:color w:val="000000" w:themeColor="text1"/>
              </w:rPr>
            </w:pPr>
            <w:proofErr w:type="gramStart"/>
            <w:r>
              <w:rPr>
                <w:rFonts w:ascii="Times New Roman" w:hAnsi="Times New Roman" w:cs="Times New Roman"/>
                <w:color w:val="000000" w:themeColor="text1"/>
              </w:rPr>
              <w:t>day</w:t>
            </w:r>
            <w:proofErr w:type="gramEnd"/>
          </w:p>
        </w:tc>
        <w:tc>
          <w:tcPr>
            <w:tcW w:w="1669" w:type="dxa"/>
          </w:tcPr>
          <w:p w14:paraId="0B651ADD" w14:textId="77777777" w:rsidR="00105EF3" w:rsidRPr="00B61BE0" w:rsidRDefault="00105EF3" w:rsidP="00624913">
            <w:pPr>
              <w:rPr>
                <w:rFonts w:ascii="Times New Roman" w:hAnsi="Times New Roman" w:cs="Times New Roman"/>
                <w:i/>
                <w:color w:val="000000" w:themeColor="text1"/>
              </w:rPr>
            </w:pPr>
            <w:proofErr w:type="spellStart"/>
            <w:proofErr w:type="gramStart"/>
            <w:r w:rsidRPr="00B61BE0">
              <w:rPr>
                <w:rFonts w:ascii="Times New Roman" w:hAnsi="Times New Roman" w:cs="Times New Roman"/>
                <w:i/>
                <w:color w:val="000000" w:themeColor="text1"/>
              </w:rPr>
              <w:t>sig</w:t>
            </w:r>
            <w:proofErr w:type="gramEnd"/>
            <w:r w:rsidRPr="00B61BE0">
              <w:rPr>
                <w:rFonts w:ascii="Times New Roman" w:hAnsi="Times New Roman" w:cs="Times New Roman"/>
                <w:i/>
                <w:color w:val="000000" w:themeColor="text1"/>
              </w:rPr>
              <w:t>_tight</w:t>
            </w:r>
            <w:proofErr w:type="spellEnd"/>
          </w:p>
        </w:tc>
        <w:tc>
          <w:tcPr>
            <w:tcW w:w="1557" w:type="dxa"/>
          </w:tcPr>
          <w:p w14:paraId="40C4555F"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0.945</w:t>
            </w:r>
          </w:p>
        </w:tc>
        <w:tc>
          <w:tcPr>
            <w:tcW w:w="1555" w:type="dxa"/>
          </w:tcPr>
          <w:p w14:paraId="470BE31F" w14:textId="77777777" w:rsidR="00105EF3" w:rsidRPr="0084367B" w:rsidRDefault="00105EF3" w:rsidP="00624913">
            <w:pPr>
              <w:rPr>
                <w:rFonts w:ascii="Times New Roman" w:hAnsi="Times New Roman" w:cs="Times New Roman"/>
                <w:color w:val="000000" w:themeColor="text1"/>
              </w:rPr>
            </w:pPr>
          </w:p>
        </w:tc>
      </w:tr>
      <w:tr w:rsidR="00105EF3" w:rsidRPr="0084367B" w14:paraId="51636921" w14:textId="77777777" w:rsidTr="00624913">
        <w:tc>
          <w:tcPr>
            <w:tcW w:w="1683" w:type="dxa"/>
          </w:tcPr>
          <w:p w14:paraId="73B9860E" w14:textId="77777777" w:rsidR="00105EF3" w:rsidRPr="00B61BE0" w:rsidRDefault="00105EF3" w:rsidP="00624913">
            <w:pPr>
              <w:rPr>
                <w:rFonts w:ascii="Times New Roman" w:hAnsi="Times New Roman" w:cs="Times New Roman"/>
                <w:i/>
                <w:color w:val="000000" w:themeColor="text1"/>
              </w:rPr>
            </w:pPr>
            <w:proofErr w:type="spellStart"/>
            <w:proofErr w:type="gramStart"/>
            <w:r w:rsidRPr="00B61BE0">
              <w:rPr>
                <w:rFonts w:ascii="Times New Roman" w:hAnsi="Times New Roman" w:cs="Times New Roman"/>
                <w:i/>
                <w:color w:val="000000" w:themeColor="text1"/>
              </w:rPr>
              <w:t>complCLfactor</w:t>
            </w:r>
            <w:proofErr w:type="spellEnd"/>
            <w:proofErr w:type="gramEnd"/>
          </w:p>
        </w:tc>
        <w:tc>
          <w:tcPr>
            <w:tcW w:w="1557" w:type="dxa"/>
          </w:tcPr>
          <w:p w14:paraId="2F58C99D"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1</w:t>
            </w:r>
          </w:p>
        </w:tc>
        <w:tc>
          <w:tcPr>
            <w:tcW w:w="1555" w:type="dxa"/>
          </w:tcPr>
          <w:p w14:paraId="7C3B4FB1" w14:textId="77777777" w:rsidR="00105EF3" w:rsidRPr="0084367B" w:rsidRDefault="00105EF3" w:rsidP="00624913">
            <w:pPr>
              <w:rPr>
                <w:rFonts w:ascii="Times New Roman" w:hAnsi="Times New Roman" w:cs="Times New Roman"/>
                <w:color w:val="000000" w:themeColor="text1"/>
              </w:rPr>
            </w:pPr>
            <w:proofErr w:type="gramStart"/>
            <w:r>
              <w:rPr>
                <w:rFonts w:ascii="Times New Roman" w:hAnsi="Times New Roman" w:cs="Times New Roman"/>
                <w:color w:val="000000" w:themeColor="text1"/>
              </w:rPr>
              <w:t>fold</w:t>
            </w:r>
            <w:proofErr w:type="gramEnd"/>
          </w:p>
        </w:tc>
        <w:tc>
          <w:tcPr>
            <w:tcW w:w="1669" w:type="dxa"/>
          </w:tcPr>
          <w:p w14:paraId="0A6D3A55" w14:textId="77777777" w:rsidR="00105EF3" w:rsidRPr="00B61BE0" w:rsidRDefault="00105EF3" w:rsidP="00624913">
            <w:pPr>
              <w:rPr>
                <w:rFonts w:ascii="Times New Roman" w:hAnsi="Times New Roman" w:cs="Times New Roman"/>
                <w:i/>
                <w:color w:val="000000" w:themeColor="text1"/>
              </w:rPr>
            </w:pPr>
            <w:proofErr w:type="spellStart"/>
            <w:proofErr w:type="gramStart"/>
            <w:r w:rsidRPr="00B61BE0">
              <w:rPr>
                <w:rFonts w:ascii="Times New Roman" w:hAnsi="Times New Roman" w:cs="Times New Roman"/>
                <w:i/>
                <w:color w:val="000000" w:themeColor="text1"/>
              </w:rPr>
              <w:t>sig</w:t>
            </w:r>
            <w:proofErr w:type="gramEnd"/>
            <w:r w:rsidRPr="00B61BE0">
              <w:rPr>
                <w:rFonts w:ascii="Times New Roman" w:hAnsi="Times New Roman" w:cs="Times New Roman"/>
                <w:i/>
                <w:color w:val="000000" w:themeColor="text1"/>
              </w:rPr>
              <w:t>_lymph</w:t>
            </w:r>
            <w:proofErr w:type="spellEnd"/>
          </w:p>
        </w:tc>
        <w:tc>
          <w:tcPr>
            <w:tcW w:w="1557" w:type="dxa"/>
          </w:tcPr>
          <w:p w14:paraId="1B637A44"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0.2</w:t>
            </w:r>
          </w:p>
        </w:tc>
        <w:tc>
          <w:tcPr>
            <w:tcW w:w="1555" w:type="dxa"/>
          </w:tcPr>
          <w:p w14:paraId="52563CB2" w14:textId="77777777" w:rsidR="00105EF3" w:rsidRPr="0084367B" w:rsidRDefault="00105EF3" w:rsidP="00624913">
            <w:pPr>
              <w:rPr>
                <w:rFonts w:ascii="Times New Roman" w:hAnsi="Times New Roman" w:cs="Times New Roman"/>
                <w:color w:val="000000" w:themeColor="text1"/>
              </w:rPr>
            </w:pPr>
          </w:p>
        </w:tc>
      </w:tr>
      <w:tr w:rsidR="00105EF3" w:rsidRPr="0084367B" w14:paraId="06B781EC" w14:textId="77777777" w:rsidTr="00624913">
        <w:tc>
          <w:tcPr>
            <w:tcW w:w="1683" w:type="dxa"/>
          </w:tcPr>
          <w:p w14:paraId="6DC5097A" w14:textId="77777777" w:rsidR="00105EF3" w:rsidRPr="0084367B" w:rsidRDefault="00105EF3" w:rsidP="00624913">
            <w:pPr>
              <w:rPr>
                <w:rFonts w:ascii="Times New Roman" w:hAnsi="Times New Roman" w:cs="Times New Roman"/>
                <w:color w:val="000000" w:themeColor="text1"/>
              </w:rPr>
            </w:pPr>
          </w:p>
        </w:tc>
        <w:tc>
          <w:tcPr>
            <w:tcW w:w="1557" w:type="dxa"/>
          </w:tcPr>
          <w:p w14:paraId="3B097C24" w14:textId="77777777" w:rsidR="00105EF3" w:rsidRPr="0084367B" w:rsidRDefault="00105EF3" w:rsidP="00624913">
            <w:pPr>
              <w:rPr>
                <w:rFonts w:ascii="Times New Roman" w:hAnsi="Times New Roman" w:cs="Times New Roman"/>
                <w:color w:val="000000" w:themeColor="text1"/>
              </w:rPr>
            </w:pPr>
          </w:p>
        </w:tc>
        <w:tc>
          <w:tcPr>
            <w:tcW w:w="1555" w:type="dxa"/>
          </w:tcPr>
          <w:p w14:paraId="75EC3D6D" w14:textId="77777777" w:rsidR="00105EF3" w:rsidRPr="0084367B" w:rsidRDefault="00105EF3" w:rsidP="00624913">
            <w:pPr>
              <w:rPr>
                <w:rFonts w:ascii="Times New Roman" w:hAnsi="Times New Roman" w:cs="Times New Roman"/>
                <w:color w:val="000000" w:themeColor="text1"/>
              </w:rPr>
            </w:pPr>
          </w:p>
        </w:tc>
        <w:tc>
          <w:tcPr>
            <w:tcW w:w="1669" w:type="dxa"/>
          </w:tcPr>
          <w:p w14:paraId="02FD8253" w14:textId="77777777" w:rsidR="00105EF3" w:rsidRPr="00B61BE0" w:rsidRDefault="00105EF3" w:rsidP="00624913">
            <w:pPr>
              <w:rPr>
                <w:rFonts w:ascii="Times New Roman" w:hAnsi="Times New Roman" w:cs="Times New Roman"/>
                <w:i/>
                <w:color w:val="000000" w:themeColor="text1"/>
              </w:rPr>
            </w:pPr>
            <w:r w:rsidRPr="00B61BE0">
              <w:rPr>
                <w:rFonts w:ascii="Times New Roman" w:hAnsi="Times New Roman" w:cs="Times New Roman"/>
                <w:i/>
                <w:color w:val="000000" w:themeColor="text1"/>
              </w:rPr>
              <w:t>CentralTarget0</w:t>
            </w:r>
          </w:p>
        </w:tc>
        <w:tc>
          <w:tcPr>
            <w:tcW w:w="1557" w:type="dxa"/>
          </w:tcPr>
          <w:p w14:paraId="527D6A37"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0</w:t>
            </w:r>
          </w:p>
        </w:tc>
        <w:tc>
          <w:tcPr>
            <w:tcW w:w="1555" w:type="dxa"/>
          </w:tcPr>
          <w:p w14:paraId="3060A570" w14:textId="77777777" w:rsidR="00105EF3" w:rsidRPr="0084367B" w:rsidRDefault="00105EF3" w:rsidP="00624913">
            <w:pPr>
              <w:rPr>
                <w:rFonts w:ascii="Times New Roman" w:hAnsi="Times New Roman" w:cs="Times New Roman"/>
                <w:color w:val="000000" w:themeColor="text1"/>
              </w:rPr>
            </w:pPr>
            <w:proofErr w:type="gramStart"/>
            <w:r>
              <w:rPr>
                <w:rFonts w:ascii="Times New Roman" w:hAnsi="Times New Roman" w:cs="Times New Roman"/>
                <w:color w:val="000000" w:themeColor="text1"/>
              </w:rPr>
              <w:t>nM</w:t>
            </w:r>
            <w:proofErr w:type="gramEnd"/>
          </w:p>
        </w:tc>
      </w:tr>
      <w:tr w:rsidR="00105EF3" w:rsidRPr="0084367B" w14:paraId="08A233B4" w14:textId="77777777" w:rsidTr="00624913">
        <w:tc>
          <w:tcPr>
            <w:tcW w:w="1683" w:type="dxa"/>
          </w:tcPr>
          <w:p w14:paraId="48FFF21B" w14:textId="77777777" w:rsidR="00105EF3" w:rsidRPr="0084367B" w:rsidRDefault="00105EF3" w:rsidP="00624913">
            <w:pPr>
              <w:rPr>
                <w:rFonts w:ascii="Times New Roman" w:hAnsi="Times New Roman" w:cs="Times New Roman"/>
                <w:color w:val="000000" w:themeColor="text1"/>
              </w:rPr>
            </w:pPr>
          </w:p>
        </w:tc>
        <w:tc>
          <w:tcPr>
            <w:tcW w:w="1557" w:type="dxa"/>
          </w:tcPr>
          <w:p w14:paraId="1DF7D891" w14:textId="77777777" w:rsidR="00105EF3" w:rsidRPr="0084367B" w:rsidRDefault="00105EF3" w:rsidP="00624913">
            <w:pPr>
              <w:rPr>
                <w:rFonts w:ascii="Times New Roman" w:hAnsi="Times New Roman" w:cs="Times New Roman"/>
                <w:color w:val="000000" w:themeColor="text1"/>
              </w:rPr>
            </w:pPr>
          </w:p>
        </w:tc>
        <w:tc>
          <w:tcPr>
            <w:tcW w:w="1555" w:type="dxa"/>
          </w:tcPr>
          <w:p w14:paraId="483BF596" w14:textId="77777777" w:rsidR="00105EF3" w:rsidRPr="0084367B" w:rsidRDefault="00105EF3" w:rsidP="00624913">
            <w:pPr>
              <w:rPr>
                <w:rFonts w:ascii="Times New Roman" w:hAnsi="Times New Roman" w:cs="Times New Roman"/>
                <w:color w:val="000000" w:themeColor="text1"/>
              </w:rPr>
            </w:pPr>
          </w:p>
        </w:tc>
        <w:tc>
          <w:tcPr>
            <w:tcW w:w="1669" w:type="dxa"/>
          </w:tcPr>
          <w:p w14:paraId="3F495D33" w14:textId="77777777" w:rsidR="00105EF3" w:rsidRPr="00B61BE0" w:rsidRDefault="00105EF3" w:rsidP="00624913">
            <w:pPr>
              <w:rPr>
                <w:rFonts w:ascii="Times New Roman" w:hAnsi="Times New Roman" w:cs="Times New Roman"/>
                <w:i/>
                <w:color w:val="000000" w:themeColor="text1"/>
              </w:rPr>
            </w:pPr>
            <w:r w:rsidRPr="00B61BE0">
              <w:rPr>
                <w:rFonts w:ascii="Times New Roman" w:hAnsi="Times New Roman" w:cs="Times New Roman"/>
                <w:i/>
                <w:color w:val="000000" w:themeColor="text1"/>
              </w:rPr>
              <w:t>LeakyTarget0</w:t>
            </w:r>
          </w:p>
        </w:tc>
        <w:tc>
          <w:tcPr>
            <w:tcW w:w="1557" w:type="dxa"/>
          </w:tcPr>
          <w:p w14:paraId="7C8941F8"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0</w:t>
            </w:r>
          </w:p>
        </w:tc>
        <w:tc>
          <w:tcPr>
            <w:tcW w:w="1555" w:type="dxa"/>
          </w:tcPr>
          <w:p w14:paraId="38B4BC22" w14:textId="77777777" w:rsidR="00105EF3" w:rsidRPr="0084367B" w:rsidRDefault="00105EF3" w:rsidP="00624913">
            <w:pPr>
              <w:rPr>
                <w:rFonts w:ascii="Times New Roman" w:hAnsi="Times New Roman" w:cs="Times New Roman"/>
                <w:color w:val="000000" w:themeColor="text1"/>
              </w:rPr>
            </w:pPr>
            <w:proofErr w:type="gramStart"/>
            <w:r>
              <w:rPr>
                <w:rFonts w:ascii="Times New Roman" w:hAnsi="Times New Roman" w:cs="Times New Roman"/>
                <w:color w:val="000000" w:themeColor="text1"/>
              </w:rPr>
              <w:t>nM</w:t>
            </w:r>
            <w:proofErr w:type="gramEnd"/>
          </w:p>
        </w:tc>
      </w:tr>
      <w:tr w:rsidR="00105EF3" w:rsidRPr="0084367B" w14:paraId="08D04D7E" w14:textId="77777777" w:rsidTr="00624913">
        <w:tc>
          <w:tcPr>
            <w:tcW w:w="1683" w:type="dxa"/>
          </w:tcPr>
          <w:p w14:paraId="51A64194" w14:textId="77777777" w:rsidR="00105EF3" w:rsidRPr="0084367B" w:rsidRDefault="00105EF3" w:rsidP="00624913">
            <w:pPr>
              <w:rPr>
                <w:rFonts w:ascii="Times New Roman" w:hAnsi="Times New Roman" w:cs="Times New Roman"/>
                <w:color w:val="000000" w:themeColor="text1"/>
              </w:rPr>
            </w:pPr>
          </w:p>
        </w:tc>
        <w:tc>
          <w:tcPr>
            <w:tcW w:w="1557" w:type="dxa"/>
          </w:tcPr>
          <w:p w14:paraId="722EA5A7" w14:textId="77777777" w:rsidR="00105EF3" w:rsidRPr="0084367B" w:rsidRDefault="00105EF3" w:rsidP="00624913">
            <w:pPr>
              <w:rPr>
                <w:rFonts w:ascii="Times New Roman" w:hAnsi="Times New Roman" w:cs="Times New Roman"/>
                <w:color w:val="000000" w:themeColor="text1"/>
              </w:rPr>
            </w:pPr>
          </w:p>
        </w:tc>
        <w:tc>
          <w:tcPr>
            <w:tcW w:w="1555" w:type="dxa"/>
          </w:tcPr>
          <w:p w14:paraId="0295DE2D" w14:textId="77777777" w:rsidR="00105EF3" w:rsidRPr="0084367B" w:rsidRDefault="00105EF3" w:rsidP="00624913">
            <w:pPr>
              <w:rPr>
                <w:rFonts w:ascii="Times New Roman" w:hAnsi="Times New Roman" w:cs="Times New Roman"/>
                <w:color w:val="000000" w:themeColor="text1"/>
              </w:rPr>
            </w:pPr>
          </w:p>
        </w:tc>
        <w:tc>
          <w:tcPr>
            <w:tcW w:w="1669" w:type="dxa"/>
          </w:tcPr>
          <w:p w14:paraId="4A79040B" w14:textId="77777777" w:rsidR="00105EF3" w:rsidRPr="00B61BE0" w:rsidRDefault="00105EF3" w:rsidP="00624913">
            <w:pPr>
              <w:rPr>
                <w:rFonts w:ascii="Times New Roman" w:hAnsi="Times New Roman" w:cs="Times New Roman"/>
                <w:i/>
                <w:color w:val="000000" w:themeColor="text1"/>
              </w:rPr>
            </w:pPr>
            <w:r w:rsidRPr="00B61BE0">
              <w:rPr>
                <w:rFonts w:ascii="Times New Roman" w:hAnsi="Times New Roman" w:cs="Times New Roman"/>
                <w:i/>
                <w:color w:val="000000" w:themeColor="text1"/>
              </w:rPr>
              <w:t>TightTarget0</w:t>
            </w:r>
          </w:p>
        </w:tc>
        <w:tc>
          <w:tcPr>
            <w:tcW w:w="1557" w:type="dxa"/>
          </w:tcPr>
          <w:p w14:paraId="1F9CED79"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0</w:t>
            </w:r>
          </w:p>
        </w:tc>
        <w:tc>
          <w:tcPr>
            <w:tcW w:w="1555" w:type="dxa"/>
          </w:tcPr>
          <w:p w14:paraId="624EEC68" w14:textId="77777777" w:rsidR="00105EF3" w:rsidRPr="0084367B" w:rsidRDefault="00105EF3" w:rsidP="00624913">
            <w:pPr>
              <w:rPr>
                <w:rFonts w:ascii="Times New Roman" w:hAnsi="Times New Roman" w:cs="Times New Roman"/>
                <w:color w:val="000000" w:themeColor="text1"/>
              </w:rPr>
            </w:pPr>
            <w:proofErr w:type="gramStart"/>
            <w:r>
              <w:rPr>
                <w:rFonts w:ascii="Times New Roman" w:hAnsi="Times New Roman" w:cs="Times New Roman"/>
                <w:color w:val="000000" w:themeColor="text1"/>
              </w:rPr>
              <w:t>nM</w:t>
            </w:r>
            <w:proofErr w:type="gramEnd"/>
          </w:p>
        </w:tc>
      </w:tr>
      <w:tr w:rsidR="00105EF3" w:rsidRPr="0084367B" w14:paraId="1EACE36F" w14:textId="77777777" w:rsidTr="00624913">
        <w:tc>
          <w:tcPr>
            <w:tcW w:w="1683" w:type="dxa"/>
          </w:tcPr>
          <w:p w14:paraId="3A3989FB" w14:textId="77777777" w:rsidR="00105EF3" w:rsidRPr="0084367B" w:rsidRDefault="00105EF3" w:rsidP="00624913">
            <w:pPr>
              <w:rPr>
                <w:rFonts w:ascii="Times New Roman" w:hAnsi="Times New Roman" w:cs="Times New Roman"/>
                <w:color w:val="000000" w:themeColor="text1"/>
              </w:rPr>
            </w:pPr>
          </w:p>
        </w:tc>
        <w:tc>
          <w:tcPr>
            <w:tcW w:w="1557" w:type="dxa"/>
          </w:tcPr>
          <w:p w14:paraId="4C6F264B" w14:textId="77777777" w:rsidR="00105EF3" w:rsidRPr="0084367B" w:rsidRDefault="00105EF3" w:rsidP="00624913">
            <w:pPr>
              <w:rPr>
                <w:rFonts w:ascii="Times New Roman" w:hAnsi="Times New Roman" w:cs="Times New Roman"/>
                <w:color w:val="000000" w:themeColor="text1"/>
              </w:rPr>
            </w:pPr>
          </w:p>
        </w:tc>
        <w:tc>
          <w:tcPr>
            <w:tcW w:w="1555" w:type="dxa"/>
          </w:tcPr>
          <w:p w14:paraId="5F1CE95B" w14:textId="77777777" w:rsidR="00105EF3" w:rsidRPr="0084367B" w:rsidRDefault="00105EF3" w:rsidP="00624913">
            <w:pPr>
              <w:rPr>
                <w:rFonts w:ascii="Times New Roman" w:hAnsi="Times New Roman" w:cs="Times New Roman"/>
                <w:color w:val="000000" w:themeColor="text1"/>
              </w:rPr>
            </w:pPr>
          </w:p>
        </w:tc>
        <w:tc>
          <w:tcPr>
            <w:tcW w:w="1669" w:type="dxa"/>
          </w:tcPr>
          <w:p w14:paraId="7331274A" w14:textId="77777777" w:rsidR="00105EF3" w:rsidRPr="00B61BE0" w:rsidRDefault="00105EF3" w:rsidP="00624913">
            <w:pPr>
              <w:rPr>
                <w:rFonts w:ascii="Times New Roman" w:hAnsi="Times New Roman" w:cs="Times New Roman"/>
                <w:i/>
                <w:color w:val="000000" w:themeColor="text1"/>
              </w:rPr>
            </w:pPr>
            <w:proofErr w:type="spellStart"/>
            <w:proofErr w:type="gramStart"/>
            <w:r w:rsidRPr="00B61BE0">
              <w:rPr>
                <w:rFonts w:ascii="Times New Roman" w:hAnsi="Times New Roman" w:cs="Times New Roman"/>
                <w:i/>
                <w:color w:val="000000" w:themeColor="text1"/>
              </w:rPr>
              <w:t>kdeg</w:t>
            </w:r>
            <w:proofErr w:type="gramEnd"/>
            <w:r w:rsidRPr="00B61BE0">
              <w:rPr>
                <w:rFonts w:ascii="Times New Roman" w:hAnsi="Times New Roman" w:cs="Times New Roman"/>
                <w:i/>
                <w:color w:val="000000" w:themeColor="text1"/>
              </w:rPr>
              <w:t>_central</w:t>
            </w:r>
            <w:proofErr w:type="spellEnd"/>
          </w:p>
        </w:tc>
        <w:tc>
          <w:tcPr>
            <w:tcW w:w="1557" w:type="dxa"/>
          </w:tcPr>
          <w:p w14:paraId="3FBD3CEA"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0.01</w:t>
            </w:r>
          </w:p>
        </w:tc>
        <w:tc>
          <w:tcPr>
            <w:tcW w:w="1555" w:type="dxa"/>
          </w:tcPr>
          <w:p w14:paraId="59D6C0BC" w14:textId="77777777" w:rsidR="00105EF3" w:rsidRPr="0084367B" w:rsidRDefault="00105EF3" w:rsidP="00624913">
            <w:pPr>
              <w:rPr>
                <w:rFonts w:ascii="Times New Roman" w:hAnsi="Times New Roman" w:cs="Times New Roman"/>
                <w:color w:val="000000" w:themeColor="text1"/>
              </w:rPr>
            </w:pPr>
            <w:r>
              <w:rPr>
                <w:rFonts w:ascii="Times New Roman" w:hAnsi="Times New Roman" w:cs="Times New Roman"/>
                <w:color w:val="000000" w:themeColor="text1"/>
              </w:rPr>
              <w:t>1/hour</w:t>
            </w:r>
          </w:p>
        </w:tc>
      </w:tr>
      <w:tr w:rsidR="00105EF3" w:rsidRPr="0084367B" w14:paraId="00B53816" w14:textId="77777777" w:rsidTr="00624913">
        <w:tc>
          <w:tcPr>
            <w:tcW w:w="1683" w:type="dxa"/>
          </w:tcPr>
          <w:p w14:paraId="699DEBD1" w14:textId="77777777" w:rsidR="00105EF3" w:rsidRPr="0084367B" w:rsidRDefault="00105EF3" w:rsidP="00624913">
            <w:pPr>
              <w:rPr>
                <w:rFonts w:ascii="Times New Roman" w:hAnsi="Times New Roman" w:cs="Times New Roman"/>
                <w:color w:val="000000" w:themeColor="text1"/>
              </w:rPr>
            </w:pPr>
          </w:p>
        </w:tc>
        <w:tc>
          <w:tcPr>
            <w:tcW w:w="1557" w:type="dxa"/>
          </w:tcPr>
          <w:p w14:paraId="6A6CB09A" w14:textId="77777777" w:rsidR="00105EF3" w:rsidRPr="0084367B" w:rsidRDefault="00105EF3" w:rsidP="00624913">
            <w:pPr>
              <w:rPr>
                <w:rFonts w:ascii="Times New Roman" w:hAnsi="Times New Roman" w:cs="Times New Roman"/>
                <w:color w:val="000000" w:themeColor="text1"/>
              </w:rPr>
            </w:pPr>
          </w:p>
        </w:tc>
        <w:tc>
          <w:tcPr>
            <w:tcW w:w="1555" w:type="dxa"/>
          </w:tcPr>
          <w:p w14:paraId="66BFF190" w14:textId="77777777" w:rsidR="00105EF3" w:rsidRPr="0084367B" w:rsidRDefault="00105EF3" w:rsidP="00624913">
            <w:pPr>
              <w:rPr>
                <w:rFonts w:ascii="Times New Roman" w:hAnsi="Times New Roman" w:cs="Times New Roman"/>
                <w:color w:val="000000" w:themeColor="text1"/>
              </w:rPr>
            </w:pPr>
          </w:p>
        </w:tc>
        <w:tc>
          <w:tcPr>
            <w:tcW w:w="1669" w:type="dxa"/>
          </w:tcPr>
          <w:p w14:paraId="6CA3178C" w14:textId="77777777" w:rsidR="00105EF3" w:rsidRPr="00B61BE0" w:rsidRDefault="00105EF3" w:rsidP="00624913">
            <w:pPr>
              <w:rPr>
                <w:rFonts w:ascii="Times New Roman" w:hAnsi="Times New Roman" w:cs="Times New Roman"/>
                <w:i/>
                <w:color w:val="000000" w:themeColor="text1"/>
              </w:rPr>
            </w:pPr>
            <w:proofErr w:type="spellStart"/>
            <w:proofErr w:type="gramStart"/>
            <w:r w:rsidRPr="00B61BE0">
              <w:rPr>
                <w:rFonts w:ascii="Times New Roman" w:hAnsi="Times New Roman" w:cs="Times New Roman"/>
                <w:i/>
                <w:color w:val="000000" w:themeColor="text1"/>
              </w:rPr>
              <w:t>kdeg</w:t>
            </w:r>
            <w:proofErr w:type="gramEnd"/>
            <w:r w:rsidRPr="00B61BE0">
              <w:rPr>
                <w:rFonts w:ascii="Times New Roman" w:hAnsi="Times New Roman" w:cs="Times New Roman"/>
                <w:i/>
                <w:color w:val="000000" w:themeColor="text1"/>
              </w:rPr>
              <w:t>_leaky</w:t>
            </w:r>
            <w:proofErr w:type="spellEnd"/>
          </w:p>
        </w:tc>
        <w:tc>
          <w:tcPr>
            <w:tcW w:w="1557" w:type="dxa"/>
          </w:tcPr>
          <w:p w14:paraId="47CB47D3"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0.01</w:t>
            </w:r>
          </w:p>
        </w:tc>
        <w:tc>
          <w:tcPr>
            <w:tcW w:w="1555" w:type="dxa"/>
          </w:tcPr>
          <w:p w14:paraId="5C8F4E21" w14:textId="77777777" w:rsidR="00105EF3" w:rsidRPr="0084367B" w:rsidRDefault="00105EF3" w:rsidP="00624913">
            <w:pPr>
              <w:rPr>
                <w:rFonts w:ascii="Times New Roman" w:hAnsi="Times New Roman" w:cs="Times New Roman"/>
                <w:color w:val="000000" w:themeColor="text1"/>
              </w:rPr>
            </w:pPr>
            <w:r>
              <w:rPr>
                <w:rFonts w:ascii="Times New Roman" w:hAnsi="Times New Roman" w:cs="Times New Roman"/>
                <w:color w:val="000000" w:themeColor="text1"/>
              </w:rPr>
              <w:t>1/hour</w:t>
            </w:r>
          </w:p>
        </w:tc>
      </w:tr>
      <w:tr w:rsidR="00105EF3" w:rsidRPr="0084367B" w14:paraId="3FDD2209" w14:textId="77777777" w:rsidTr="00624913">
        <w:tc>
          <w:tcPr>
            <w:tcW w:w="1683" w:type="dxa"/>
          </w:tcPr>
          <w:p w14:paraId="43354D47" w14:textId="77777777" w:rsidR="00105EF3" w:rsidRPr="0084367B" w:rsidRDefault="00105EF3" w:rsidP="00624913">
            <w:pPr>
              <w:rPr>
                <w:rFonts w:ascii="Times New Roman" w:hAnsi="Times New Roman" w:cs="Times New Roman"/>
                <w:color w:val="000000" w:themeColor="text1"/>
              </w:rPr>
            </w:pPr>
          </w:p>
        </w:tc>
        <w:tc>
          <w:tcPr>
            <w:tcW w:w="1557" w:type="dxa"/>
          </w:tcPr>
          <w:p w14:paraId="6EE279DA" w14:textId="77777777" w:rsidR="00105EF3" w:rsidRPr="0084367B" w:rsidRDefault="00105EF3" w:rsidP="00624913">
            <w:pPr>
              <w:rPr>
                <w:rFonts w:ascii="Times New Roman" w:hAnsi="Times New Roman" w:cs="Times New Roman"/>
                <w:color w:val="000000" w:themeColor="text1"/>
              </w:rPr>
            </w:pPr>
          </w:p>
        </w:tc>
        <w:tc>
          <w:tcPr>
            <w:tcW w:w="1555" w:type="dxa"/>
          </w:tcPr>
          <w:p w14:paraId="01699C6E" w14:textId="77777777" w:rsidR="00105EF3" w:rsidRPr="0084367B" w:rsidRDefault="00105EF3" w:rsidP="00624913">
            <w:pPr>
              <w:rPr>
                <w:rFonts w:ascii="Times New Roman" w:hAnsi="Times New Roman" w:cs="Times New Roman"/>
                <w:color w:val="000000" w:themeColor="text1"/>
              </w:rPr>
            </w:pPr>
          </w:p>
        </w:tc>
        <w:tc>
          <w:tcPr>
            <w:tcW w:w="1669" w:type="dxa"/>
          </w:tcPr>
          <w:p w14:paraId="4BA2E1BB" w14:textId="77777777" w:rsidR="00105EF3" w:rsidRPr="00B61BE0" w:rsidRDefault="00105EF3" w:rsidP="00624913">
            <w:pPr>
              <w:rPr>
                <w:rFonts w:ascii="Times New Roman" w:hAnsi="Times New Roman" w:cs="Times New Roman"/>
                <w:i/>
                <w:color w:val="000000" w:themeColor="text1"/>
              </w:rPr>
            </w:pPr>
            <w:proofErr w:type="spellStart"/>
            <w:proofErr w:type="gramStart"/>
            <w:r w:rsidRPr="00B61BE0">
              <w:rPr>
                <w:rFonts w:ascii="Times New Roman" w:hAnsi="Times New Roman" w:cs="Times New Roman"/>
                <w:i/>
                <w:color w:val="000000" w:themeColor="text1"/>
              </w:rPr>
              <w:t>kdeg</w:t>
            </w:r>
            <w:proofErr w:type="gramEnd"/>
            <w:r w:rsidRPr="00B61BE0">
              <w:rPr>
                <w:rFonts w:ascii="Times New Roman" w:hAnsi="Times New Roman" w:cs="Times New Roman"/>
                <w:i/>
                <w:color w:val="000000" w:themeColor="text1"/>
              </w:rPr>
              <w:t>_tight</w:t>
            </w:r>
            <w:proofErr w:type="spellEnd"/>
          </w:p>
        </w:tc>
        <w:tc>
          <w:tcPr>
            <w:tcW w:w="1557" w:type="dxa"/>
          </w:tcPr>
          <w:p w14:paraId="42BA9E7F"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0.01</w:t>
            </w:r>
          </w:p>
        </w:tc>
        <w:tc>
          <w:tcPr>
            <w:tcW w:w="1555" w:type="dxa"/>
          </w:tcPr>
          <w:p w14:paraId="0C5F5218" w14:textId="77777777" w:rsidR="00105EF3" w:rsidRPr="0084367B" w:rsidRDefault="00105EF3" w:rsidP="00624913">
            <w:pPr>
              <w:rPr>
                <w:rFonts w:ascii="Times New Roman" w:hAnsi="Times New Roman" w:cs="Times New Roman"/>
                <w:color w:val="000000" w:themeColor="text1"/>
              </w:rPr>
            </w:pPr>
            <w:r>
              <w:rPr>
                <w:rFonts w:ascii="Times New Roman" w:hAnsi="Times New Roman" w:cs="Times New Roman"/>
                <w:color w:val="000000" w:themeColor="text1"/>
              </w:rPr>
              <w:t>1/hour</w:t>
            </w:r>
          </w:p>
        </w:tc>
      </w:tr>
      <w:tr w:rsidR="00105EF3" w:rsidRPr="0084367B" w14:paraId="2DDF9140" w14:textId="77777777" w:rsidTr="00624913">
        <w:tc>
          <w:tcPr>
            <w:tcW w:w="1683" w:type="dxa"/>
          </w:tcPr>
          <w:p w14:paraId="216F7968" w14:textId="77777777" w:rsidR="00105EF3" w:rsidRPr="0084367B" w:rsidRDefault="00105EF3" w:rsidP="00624913">
            <w:pPr>
              <w:rPr>
                <w:rFonts w:ascii="Times New Roman" w:hAnsi="Times New Roman" w:cs="Times New Roman"/>
                <w:color w:val="000000" w:themeColor="text1"/>
              </w:rPr>
            </w:pPr>
          </w:p>
        </w:tc>
        <w:tc>
          <w:tcPr>
            <w:tcW w:w="1557" w:type="dxa"/>
          </w:tcPr>
          <w:p w14:paraId="4C913EDB" w14:textId="77777777" w:rsidR="00105EF3" w:rsidRPr="0084367B" w:rsidRDefault="00105EF3" w:rsidP="00624913">
            <w:pPr>
              <w:rPr>
                <w:rFonts w:ascii="Times New Roman" w:hAnsi="Times New Roman" w:cs="Times New Roman"/>
                <w:color w:val="000000" w:themeColor="text1"/>
              </w:rPr>
            </w:pPr>
          </w:p>
        </w:tc>
        <w:tc>
          <w:tcPr>
            <w:tcW w:w="1555" w:type="dxa"/>
          </w:tcPr>
          <w:p w14:paraId="7B253A9C" w14:textId="77777777" w:rsidR="00105EF3" w:rsidRPr="0084367B" w:rsidRDefault="00105EF3" w:rsidP="00624913">
            <w:pPr>
              <w:rPr>
                <w:rFonts w:ascii="Times New Roman" w:hAnsi="Times New Roman" w:cs="Times New Roman"/>
                <w:color w:val="000000" w:themeColor="text1"/>
              </w:rPr>
            </w:pPr>
          </w:p>
        </w:tc>
        <w:tc>
          <w:tcPr>
            <w:tcW w:w="1669" w:type="dxa"/>
          </w:tcPr>
          <w:p w14:paraId="5E4677D1" w14:textId="77777777" w:rsidR="00105EF3" w:rsidRPr="00B61BE0" w:rsidRDefault="00105EF3" w:rsidP="00624913">
            <w:pPr>
              <w:rPr>
                <w:rFonts w:ascii="Times New Roman" w:hAnsi="Times New Roman" w:cs="Times New Roman"/>
                <w:i/>
                <w:color w:val="000000" w:themeColor="text1"/>
              </w:rPr>
            </w:pPr>
            <w:proofErr w:type="gramStart"/>
            <w:r w:rsidRPr="00B61BE0">
              <w:rPr>
                <w:rFonts w:ascii="Times New Roman" w:hAnsi="Times New Roman" w:cs="Times New Roman"/>
                <w:i/>
                <w:color w:val="000000" w:themeColor="text1"/>
              </w:rPr>
              <w:t>kon</w:t>
            </w:r>
            <w:proofErr w:type="gramEnd"/>
          </w:p>
        </w:tc>
        <w:tc>
          <w:tcPr>
            <w:tcW w:w="1557" w:type="dxa"/>
          </w:tcPr>
          <w:p w14:paraId="506F8496"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0.1</w:t>
            </w:r>
          </w:p>
        </w:tc>
        <w:tc>
          <w:tcPr>
            <w:tcW w:w="1555" w:type="dxa"/>
          </w:tcPr>
          <w:p w14:paraId="613E4B67" w14:textId="77777777" w:rsidR="00105EF3" w:rsidRPr="0084367B" w:rsidRDefault="00105EF3" w:rsidP="00624913">
            <w:pPr>
              <w:rPr>
                <w:rFonts w:ascii="Times New Roman" w:hAnsi="Times New Roman" w:cs="Times New Roman"/>
                <w:color w:val="000000" w:themeColor="text1"/>
              </w:rPr>
            </w:pPr>
            <w:r>
              <w:rPr>
                <w:rFonts w:ascii="Times New Roman" w:hAnsi="Times New Roman" w:cs="Times New Roman"/>
                <w:color w:val="000000" w:themeColor="text1"/>
              </w:rPr>
              <w:t>1/nM/hour</w:t>
            </w:r>
          </w:p>
        </w:tc>
      </w:tr>
      <w:tr w:rsidR="00105EF3" w:rsidRPr="0084367B" w14:paraId="014F7ED6" w14:textId="77777777" w:rsidTr="00624913">
        <w:tc>
          <w:tcPr>
            <w:tcW w:w="1683" w:type="dxa"/>
          </w:tcPr>
          <w:p w14:paraId="74D40E20" w14:textId="77777777" w:rsidR="00105EF3" w:rsidRPr="0084367B" w:rsidRDefault="00105EF3" w:rsidP="00624913">
            <w:pPr>
              <w:rPr>
                <w:rFonts w:ascii="Times New Roman" w:hAnsi="Times New Roman" w:cs="Times New Roman"/>
                <w:color w:val="000000" w:themeColor="text1"/>
              </w:rPr>
            </w:pPr>
          </w:p>
        </w:tc>
        <w:tc>
          <w:tcPr>
            <w:tcW w:w="1557" w:type="dxa"/>
          </w:tcPr>
          <w:p w14:paraId="062EE594" w14:textId="77777777" w:rsidR="00105EF3" w:rsidRPr="0084367B" w:rsidRDefault="00105EF3" w:rsidP="00624913">
            <w:pPr>
              <w:rPr>
                <w:rFonts w:ascii="Times New Roman" w:hAnsi="Times New Roman" w:cs="Times New Roman"/>
                <w:color w:val="000000" w:themeColor="text1"/>
              </w:rPr>
            </w:pPr>
          </w:p>
        </w:tc>
        <w:tc>
          <w:tcPr>
            <w:tcW w:w="1555" w:type="dxa"/>
          </w:tcPr>
          <w:p w14:paraId="502A0D4C" w14:textId="77777777" w:rsidR="00105EF3" w:rsidRPr="0084367B" w:rsidRDefault="00105EF3" w:rsidP="00624913">
            <w:pPr>
              <w:rPr>
                <w:rFonts w:ascii="Times New Roman" w:hAnsi="Times New Roman" w:cs="Times New Roman"/>
                <w:color w:val="000000" w:themeColor="text1"/>
              </w:rPr>
            </w:pPr>
          </w:p>
        </w:tc>
        <w:tc>
          <w:tcPr>
            <w:tcW w:w="1669" w:type="dxa"/>
          </w:tcPr>
          <w:p w14:paraId="784CEEBA" w14:textId="77777777" w:rsidR="00105EF3" w:rsidRPr="00B61BE0" w:rsidRDefault="00105EF3" w:rsidP="00624913">
            <w:pPr>
              <w:rPr>
                <w:rFonts w:ascii="Times New Roman" w:hAnsi="Times New Roman" w:cs="Times New Roman"/>
                <w:i/>
                <w:color w:val="000000" w:themeColor="text1"/>
              </w:rPr>
            </w:pPr>
            <w:r w:rsidRPr="00B61BE0">
              <w:rPr>
                <w:rFonts w:ascii="Times New Roman" w:hAnsi="Times New Roman" w:cs="Times New Roman"/>
                <w:i/>
                <w:color w:val="000000" w:themeColor="text1"/>
              </w:rPr>
              <w:t>KD</w:t>
            </w:r>
          </w:p>
        </w:tc>
        <w:tc>
          <w:tcPr>
            <w:tcW w:w="1557" w:type="dxa"/>
          </w:tcPr>
          <w:p w14:paraId="3A6F58C5"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0.01</w:t>
            </w:r>
          </w:p>
        </w:tc>
        <w:tc>
          <w:tcPr>
            <w:tcW w:w="1555" w:type="dxa"/>
          </w:tcPr>
          <w:p w14:paraId="5CAD5981" w14:textId="77777777" w:rsidR="00105EF3" w:rsidRPr="0084367B" w:rsidRDefault="00105EF3" w:rsidP="00624913">
            <w:pPr>
              <w:rPr>
                <w:rFonts w:ascii="Times New Roman" w:hAnsi="Times New Roman" w:cs="Times New Roman"/>
                <w:color w:val="000000" w:themeColor="text1"/>
              </w:rPr>
            </w:pPr>
            <w:proofErr w:type="gramStart"/>
            <w:r>
              <w:rPr>
                <w:rFonts w:ascii="Times New Roman" w:hAnsi="Times New Roman" w:cs="Times New Roman"/>
                <w:color w:val="000000" w:themeColor="text1"/>
              </w:rPr>
              <w:t>nM</w:t>
            </w:r>
            <w:proofErr w:type="gramEnd"/>
          </w:p>
        </w:tc>
      </w:tr>
      <w:tr w:rsidR="00105EF3" w:rsidRPr="0084367B" w14:paraId="144056A1" w14:textId="77777777" w:rsidTr="00624913">
        <w:tc>
          <w:tcPr>
            <w:tcW w:w="1683" w:type="dxa"/>
          </w:tcPr>
          <w:p w14:paraId="61C18A78" w14:textId="77777777" w:rsidR="00105EF3" w:rsidRPr="0084367B" w:rsidRDefault="00105EF3" w:rsidP="00624913">
            <w:pPr>
              <w:rPr>
                <w:rFonts w:ascii="Times New Roman" w:hAnsi="Times New Roman" w:cs="Times New Roman"/>
                <w:color w:val="000000" w:themeColor="text1"/>
              </w:rPr>
            </w:pPr>
          </w:p>
        </w:tc>
        <w:tc>
          <w:tcPr>
            <w:tcW w:w="1557" w:type="dxa"/>
          </w:tcPr>
          <w:p w14:paraId="58E9F64F" w14:textId="77777777" w:rsidR="00105EF3" w:rsidRPr="0084367B" w:rsidRDefault="00105EF3" w:rsidP="00624913">
            <w:pPr>
              <w:rPr>
                <w:rFonts w:ascii="Times New Roman" w:hAnsi="Times New Roman" w:cs="Times New Roman"/>
                <w:color w:val="000000" w:themeColor="text1"/>
              </w:rPr>
            </w:pPr>
          </w:p>
        </w:tc>
        <w:tc>
          <w:tcPr>
            <w:tcW w:w="1555" w:type="dxa"/>
          </w:tcPr>
          <w:p w14:paraId="229B1C67" w14:textId="77777777" w:rsidR="00105EF3" w:rsidRPr="0084367B" w:rsidRDefault="00105EF3" w:rsidP="00624913">
            <w:pPr>
              <w:rPr>
                <w:rFonts w:ascii="Times New Roman" w:hAnsi="Times New Roman" w:cs="Times New Roman"/>
                <w:color w:val="000000" w:themeColor="text1"/>
              </w:rPr>
            </w:pPr>
          </w:p>
        </w:tc>
        <w:tc>
          <w:tcPr>
            <w:tcW w:w="1669" w:type="dxa"/>
          </w:tcPr>
          <w:p w14:paraId="339D5DE1" w14:textId="77777777" w:rsidR="00105EF3" w:rsidRPr="00B61BE0" w:rsidRDefault="00105EF3" w:rsidP="00624913">
            <w:pPr>
              <w:rPr>
                <w:rFonts w:ascii="Times New Roman" w:hAnsi="Times New Roman" w:cs="Times New Roman"/>
                <w:i/>
                <w:color w:val="000000" w:themeColor="text1"/>
              </w:rPr>
            </w:pPr>
            <w:proofErr w:type="spellStart"/>
            <w:r w:rsidRPr="00B61BE0">
              <w:rPr>
                <w:rFonts w:ascii="Times New Roman" w:hAnsi="Times New Roman" w:cs="Times New Roman"/>
                <w:i/>
                <w:color w:val="000000" w:themeColor="text1"/>
              </w:rPr>
              <w:t>MWab</w:t>
            </w:r>
            <w:proofErr w:type="spellEnd"/>
          </w:p>
        </w:tc>
        <w:tc>
          <w:tcPr>
            <w:tcW w:w="1557" w:type="dxa"/>
          </w:tcPr>
          <w:p w14:paraId="37275F00"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150</w:t>
            </w:r>
          </w:p>
        </w:tc>
        <w:tc>
          <w:tcPr>
            <w:tcW w:w="1555" w:type="dxa"/>
          </w:tcPr>
          <w:p w14:paraId="7C7449CE" w14:textId="77777777" w:rsidR="00105EF3" w:rsidRPr="0084367B" w:rsidRDefault="00105EF3" w:rsidP="00624913">
            <w:pPr>
              <w:rPr>
                <w:rFonts w:ascii="Times New Roman" w:hAnsi="Times New Roman" w:cs="Times New Roman"/>
                <w:color w:val="000000" w:themeColor="text1"/>
              </w:rPr>
            </w:pPr>
            <w:r w:rsidRPr="00DD0D88">
              <w:rPr>
                <w:rFonts w:ascii="Times New Roman" w:hAnsi="Times New Roman" w:cs="Times New Roman"/>
                <w:color w:val="000000" w:themeColor="text1"/>
              </w:rPr>
              <w:t>μ</w:t>
            </w:r>
            <w:r>
              <w:rPr>
                <w:rFonts w:ascii="Times New Roman" w:hAnsi="Times New Roman" w:cs="Times New Roman"/>
                <w:color w:val="000000" w:themeColor="text1"/>
              </w:rPr>
              <w:t>g/nM</w:t>
            </w:r>
          </w:p>
        </w:tc>
      </w:tr>
      <w:tr w:rsidR="00105EF3" w:rsidRPr="0084367B" w14:paraId="5D8CB617" w14:textId="77777777" w:rsidTr="00624913">
        <w:tc>
          <w:tcPr>
            <w:tcW w:w="1683" w:type="dxa"/>
          </w:tcPr>
          <w:p w14:paraId="03481C75" w14:textId="77777777" w:rsidR="00105EF3" w:rsidRPr="0084367B" w:rsidRDefault="00105EF3" w:rsidP="00624913">
            <w:pPr>
              <w:rPr>
                <w:rFonts w:ascii="Times New Roman" w:hAnsi="Times New Roman" w:cs="Times New Roman"/>
                <w:color w:val="000000" w:themeColor="text1"/>
              </w:rPr>
            </w:pPr>
          </w:p>
        </w:tc>
        <w:tc>
          <w:tcPr>
            <w:tcW w:w="1557" w:type="dxa"/>
          </w:tcPr>
          <w:p w14:paraId="0078704D" w14:textId="77777777" w:rsidR="00105EF3" w:rsidRPr="0084367B" w:rsidRDefault="00105EF3" w:rsidP="00624913">
            <w:pPr>
              <w:rPr>
                <w:rFonts w:ascii="Times New Roman" w:hAnsi="Times New Roman" w:cs="Times New Roman"/>
                <w:color w:val="000000" w:themeColor="text1"/>
              </w:rPr>
            </w:pPr>
          </w:p>
        </w:tc>
        <w:tc>
          <w:tcPr>
            <w:tcW w:w="1555" w:type="dxa"/>
          </w:tcPr>
          <w:p w14:paraId="2778EB81" w14:textId="77777777" w:rsidR="00105EF3" w:rsidRPr="0084367B" w:rsidRDefault="00105EF3" w:rsidP="00624913">
            <w:pPr>
              <w:rPr>
                <w:rFonts w:ascii="Times New Roman" w:hAnsi="Times New Roman" w:cs="Times New Roman"/>
                <w:color w:val="000000" w:themeColor="text1"/>
              </w:rPr>
            </w:pPr>
          </w:p>
        </w:tc>
        <w:tc>
          <w:tcPr>
            <w:tcW w:w="1669" w:type="dxa"/>
          </w:tcPr>
          <w:p w14:paraId="64EF80CF" w14:textId="77777777" w:rsidR="00105EF3" w:rsidRPr="00B61BE0" w:rsidRDefault="00105EF3" w:rsidP="00624913">
            <w:pPr>
              <w:rPr>
                <w:rFonts w:ascii="Times New Roman" w:hAnsi="Times New Roman" w:cs="Times New Roman"/>
                <w:i/>
                <w:color w:val="000000" w:themeColor="text1"/>
              </w:rPr>
            </w:pPr>
            <w:proofErr w:type="spellStart"/>
            <w:r w:rsidRPr="00B61BE0">
              <w:rPr>
                <w:rFonts w:ascii="Times New Roman" w:hAnsi="Times New Roman" w:cs="Times New Roman"/>
                <w:i/>
                <w:color w:val="000000" w:themeColor="text1"/>
              </w:rPr>
              <w:t>L_leaky</w:t>
            </w:r>
            <w:proofErr w:type="spellEnd"/>
          </w:p>
        </w:tc>
        <w:tc>
          <w:tcPr>
            <w:tcW w:w="1557" w:type="dxa"/>
          </w:tcPr>
          <w:p w14:paraId="532D60CC"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0.081</w:t>
            </w:r>
          </w:p>
        </w:tc>
        <w:tc>
          <w:tcPr>
            <w:tcW w:w="1555" w:type="dxa"/>
          </w:tcPr>
          <w:p w14:paraId="0EE7614E" w14:textId="77777777" w:rsidR="00105EF3" w:rsidRPr="0084367B" w:rsidRDefault="00105EF3" w:rsidP="00624913">
            <w:pPr>
              <w:rPr>
                <w:rFonts w:ascii="Times New Roman" w:hAnsi="Times New Roman" w:cs="Times New Roman"/>
                <w:color w:val="000000" w:themeColor="text1"/>
              </w:rPr>
            </w:pPr>
            <w:r>
              <w:rPr>
                <w:rFonts w:ascii="Times New Roman" w:hAnsi="Times New Roman" w:cs="Times New Roman"/>
                <w:color w:val="000000" w:themeColor="text1"/>
              </w:rPr>
              <w:t>L/</w:t>
            </w:r>
            <w:proofErr w:type="spellStart"/>
            <w:r>
              <w:rPr>
                <w:rFonts w:ascii="Times New Roman" w:hAnsi="Times New Roman" w:cs="Times New Roman"/>
                <w:color w:val="000000" w:themeColor="text1"/>
              </w:rPr>
              <w:t>hr</w:t>
            </w:r>
            <w:proofErr w:type="spellEnd"/>
          </w:p>
        </w:tc>
      </w:tr>
      <w:tr w:rsidR="00105EF3" w:rsidRPr="0084367B" w14:paraId="61B3D5F6" w14:textId="77777777" w:rsidTr="00624913">
        <w:tc>
          <w:tcPr>
            <w:tcW w:w="1683" w:type="dxa"/>
          </w:tcPr>
          <w:p w14:paraId="7A327881" w14:textId="77777777" w:rsidR="00105EF3" w:rsidRPr="0084367B" w:rsidRDefault="00105EF3" w:rsidP="00624913">
            <w:pPr>
              <w:rPr>
                <w:rFonts w:ascii="Times New Roman" w:hAnsi="Times New Roman" w:cs="Times New Roman"/>
                <w:color w:val="000000" w:themeColor="text1"/>
              </w:rPr>
            </w:pPr>
          </w:p>
        </w:tc>
        <w:tc>
          <w:tcPr>
            <w:tcW w:w="1557" w:type="dxa"/>
          </w:tcPr>
          <w:p w14:paraId="7D45D922" w14:textId="77777777" w:rsidR="00105EF3" w:rsidRPr="0084367B" w:rsidRDefault="00105EF3" w:rsidP="00624913">
            <w:pPr>
              <w:rPr>
                <w:rFonts w:ascii="Times New Roman" w:hAnsi="Times New Roman" w:cs="Times New Roman"/>
                <w:color w:val="000000" w:themeColor="text1"/>
              </w:rPr>
            </w:pPr>
          </w:p>
        </w:tc>
        <w:tc>
          <w:tcPr>
            <w:tcW w:w="1555" w:type="dxa"/>
          </w:tcPr>
          <w:p w14:paraId="7BA7D952" w14:textId="77777777" w:rsidR="00105EF3" w:rsidRPr="0084367B" w:rsidRDefault="00105EF3" w:rsidP="00624913">
            <w:pPr>
              <w:rPr>
                <w:rFonts w:ascii="Times New Roman" w:hAnsi="Times New Roman" w:cs="Times New Roman"/>
                <w:color w:val="000000" w:themeColor="text1"/>
              </w:rPr>
            </w:pPr>
          </w:p>
        </w:tc>
        <w:tc>
          <w:tcPr>
            <w:tcW w:w="1669" w:type="dxa"/>
          </w:tcPr>
          <w:p w14:paraId="7149153F" w14:textId="77777777" w:rsidR="00105EF3" w:rsidRPr="00B61BE0" w:rsidRDefault="00105EF3" w:rsidP="00624913">
            <w:pPr>
              <w:rPr>
                <w:rFonts w:ascii="Times New Roman" w:hAnsi="Times New Roman" w:cs="Times New Roman"/>
                <w:i/>
                <w:color w:val="000000" w:themeColor="text1"/>
              </w:rPr>
            </w:pPr>
            <w:proofErr w:type="spellStart"/>
            <w:r w:rsidRPr="00B61BE0">
              <w:rPr>
                <w:rFonts w:ascii="Times New Roman" w:hAnsi="Times New Roman" w:cs="Times New Roman"/>
                <w:i/>
                <w:color w:val="000000" w:themeColor="text1"/>
              </w:rPr>
              <w:t>L_tight</w:t>
            </w:r>
            <w:proofErr w:type="spellEnd"/>
          </w:p>
        </w:tc>
        <w:tc>
          <w:tcPr>
            <w:tcW w:w="1557" w:type="dxa"/>
          </w:tcPr>
          <w:p w14:paraId="1BC118D6"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0.04</w:t>
            </w:r>
          </w:p>
        </w:tc>
        <w:tc>
          <w:tcPr>
            <w:tcW w:w="1555" w:type="dxa"/>
          </w:tcPr>
          <w:p w14:paraId="59E28276" w14:textId="77777777" w:rsidR="00105EF3" w:rsidRPr="0084367B" w:rsidRDefault="00105EF3" w:rsidP="00624913">
            <w:pPr>
              <w:rPr>
                <w:rFonts w:ascii="Times New Roman" w:hAnsi="Times New Roman" w:cs="Times New Roman"/>
                <w:color w:val="000000" w:themeColor="text1"/>
              </w:rPr>
            </w:pPr>
            <w:r>
              <w:rPr>
                <w:rFonts w:ascii="Times New Roman" w:hAnsi="Times New Roman" w:cs="Times New Roman"/>
                <w:color w:val="000000" w:themeColor="text1"/>
              </w:rPr>
              <w:t>L/</w:t>
            </w:r>
            <w:proofErr w:type="spellStart"/>
            <w:r>
              <w:rPr>
                <w:rFonts w:ascii="Times New Roman" w:hAnsi="Times New Roman" w:cs="Times New Roman"/>
                <w:color w:val="000000" w:themeColor="text1"/>
              </w:rPr>
              <w:t>hr</w:t>
            </w:r>
            <w:proofErr w:type="spellEnd"/>
          </w:p>
        </w:tc>
      </w:tr>
      <w:tr w:rsidR="00105EF3" w:rsidRPr="0084367B" w14:paraId="09019A7F" w14:textId="77777777" w:rsidTr="00624913">
        <w:tc>
          <w:tcPr>
            <w:tcW w:w="1683" w:type="dxa"/>
          </w:tcPr>
          <w:p w14:paraId="4B242A30" w14:textId="77777777" w:rsidR="00105EF3" w:rsidRPr="0084367B" w:rsidRDefault="00105EF3" w:rsidP="00624913">
            <w:pPr>
              <w:rPr>
                <w:rFonts w:ascii="Times New Roman" w:hAnsi="Times New Roman" w:cs="Times New Roman"/>
                <w:color w:val="000000" w:themeColor="text1"/>
              </w:rPr>
            </w:pPr>
          </w:p>
        </w:tc>
        <w:tc>
          <w:tcPr>
            <w:tcW w:w="1557" w:type="dxa"/>
          </w:tcPr>
          <w:p w14:paraId="45735BE3" w14:textId="77777777" w:rsidR="00105EF3" w:rsidRPr="0084367B" w:rsidRDefault="00105EF3" w:rsidP="00624913">
            <w:pPr>
              <w:rPr>
                <w:rFonts w:ascii="Times New Roman" w:hAnsi="Times New Roman" w:cs="Times New Roman"/>
                <w:color w:val="000000" w:themeColor="text1"/>
              </w:rPr>
            </w:pPr>
          </w:p>
        </w:tc>
        <w:tc>
          <w:tcPr>
            <w:tcW w:w="1555" w:type="dxa"/>
          </w:tcPr>
          <w:p w14:paraId="7598F53E" w14:textId="77777777" w:rsidR="00105EF3" w:rsidRPr="0084367B" w:rsidRDefault="00105EF3" w:rsidP="00624913">
            <w:pPr>
              <w:rPr>
                <w:rFonts w:ascii="Times New Roman" w:hAnsi="Times New Roman" w:cs="Times New Roman"/>
                <w:color w:val="000000" w:themeColor="text1"/>
              </w:rPr>
            </w:pPr>
          </w:p>
        </w:tc>
        <w:tc>
          <w:tcPr>
            <w:tcW w:w="1669" w:type="dxa"/>
          </w:tcPr>
          <w:p w14:paraId="08054D4E" w14:textId="77777777" w:rsidR="00105EF3" w:rsidRPr="00B61BE0" w:rsidRDefault="00105EF3" w:rsidP="00624913">
            <w:pPr>
              <w:rPr>
                <w:rFonts w:ascii="Times New Roman" w:hAnsi="Times New Roman" w:cs="Times New Roman"/>
                <w:i/>
                <w:color w:val="000000" w:themeColor="text1"/>
              </w:rPr>
            </w:pPr>
            <w:r w:rsidRPr="00B61BE0">
              <w:rPr>
                <w:rFonts w:ascii="Times New Roman" w:hAnsi="Times New Roman" w:cs="Times New Roman"/>
                <w:i/>
                <w:color w:val="000000" w:themeColor="text1"/>
              </w:rPr>
              <w:t>L</w:t>
            </w:r>
          </w:p>
        </w:tc>
        <w:tc>
          <w:tcPr>
            <w:tcW w:w="1557" w:type="dxa"/>
          </w:tcPr>
          <w:p w14:paraId="4E734D87"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0.121</w:t>
            </w:r>
          </w:p>
        </w:tc>
        <w:tc>
          <w:tcPr>
            <w:tcW w:w="1555" w:type="dxa"/>
          </w:tcPr>
          <w:p w14:paraId="3872039E" w14:textId="77777777" w:rsidR="00105EF3" w:rsidRPr="0084367B" w:rsidRDefault="00105EF3" w:rsidP="00624913">
            <w:pPr>
              <w:rPr>
                <w:rFonts w:ascii="Times New Roman" w:hAnsi="Times New Roman" w:cs="Times New Roman"/>
                <w:color w:val="000000" w:themeColor="text1"/>
              </w:rPr>
            </w:pPr>
            <w:r>
              <w:rPr>
                <w:rFonts w:ascii="Times New Roman" w:hAnsi="Times New Roman" w:cs="Times New Roman"/>
                <w:color w:val="000000" w:themeColor="text1"/>
              </w:rPr>
              <w:t>L/</w:t>
            </w:r>
            <w:proofErr w:type="spellStart"/>
            <w:r>
              <w:rPr>
                <w:rFonts w:ascii="Times New Roman" w:hAnsi="Times New Roman" w:cs="Times New Roman"/>
                <w:color w:val="000000" w:themeColor="text1"/>
              </w:rPr>
              <w:t>hr</w:t>
            </w:r>
            <w:proofErr w:type="spellEnd"/>
          </w:p>
        </w:tc>
      </w:tr>
      <w:tr w:rsidR="00105EF3" w:rsidRPr="0084367B" w14:paraId="51573541" w14:textId="77777777" w:rsidTr="00624913">
        <w:tc>
          <w:tcPr>
            <w:tcW w:w="1683" w:type="dxa"/>
          </w:tcPr>
          <w:p w14:paraId="1D90A24D" w14:textId="77777777" w:rsidR="00105EF3" w:rsidRPr="0084367B" w:rsidRDefault="00105EF3" w:rsidP="00624913">
            <w:pPr>
              <w:rPr>
                <w:rFonts w:ascii="Times New Roman" w:hAnsi="Times New Roman" w:cs="Times New Roman"/>
                <w:color w:val="000000" w:themeColor="text1"/>
              </w:rPr>
            </w:pPr>
          </w:p>
        </w:tc>
        <w:tc>
          <w:tcPr>
            <w:tcW w:w="1557" w:type="dxa"/>
          </w:tcPr>
          <w:p w14:paraId="50AF253C" w14:textId="77777777" w:rsidR="00105EF3" w:rsidRPr="0084367B" w:rsidRDefault="00105EF3" w:rsidP="00624913">
            <w:pPr>
              <w:rPr>
                <w:rFonts w:ascii="Times New Roman" w:hAnsi="Times New Roman" w:cs="Times New Roman"/>
                <w:color w:val="000000" w:themeColor="text1"/>
              </w:rPr>
            </w:pPr>
          </w:p>
        </w:tc>
        <w:tc>
          <w:tcPr>
            <w:tcW w:w="1555" w:type="dxa"/>
          </w:tcPr>
          <w:p w14:paraId="6A3450A7" w14:textId="77777777" w:rsidR="00105EF3" w:rsidRPr="0084367B" w:rsidRDefault="00105EF3" w:rsidP="00624913">
            <w:pPr>
              <w:rPr>
                <w:rFonts w:ascii="Times New Roman" w:hAnsi="Times New Roman" w:cs="Times New Roman"/>
                <w:color w:val="000000" w:themeColor="text1"/>
              </w:rPr>
            </w:pPr>
          </w:p>
        </w:tc>
        <w:tc>
          <w:tcPr>
            <w:tcW w:w="1669" w:type="dxa"/>
          </w:tcPr>
          <w:p w14:paraId="7406F90C" w14:textId="77777777" w:rsidR="00105EF3" w:rsidRPr="00B61BE0" w:rsidRDefault="00105EF3" w:rsidP="00624913">
            <w:pPr>
              <w:rPr>
                <w:rFonts w:ascii="Times New Roman" w:hAnsi="Times New Roman" w:cs="Times New Roman"/>
                <w:i/>
                <w:color w:val="000000" w:themeColor="text1"/>
              </w:rPr>
            </w:pPr>
            <w:proofErr w:type="spellStart"/>
            <w:proofErr w:type="gramStart"/>
            <w:r w:rsidRPr="00B61BE0">
              <w:rPr>
                <w:rFonts w:ascii="Times New Roman" w:hAnsi="Times New Roman" w:cs="Times New Roman"/>
                <w:i/>
                <w:color w:val="000000" w:themeColor="text1"/>
              </w:rPr>
              <w:t>kint</w:t>
            </w:r>
            <w:proofErr w:type="spellEnd"/>
            <w:proofErr w:type="gramEnd"/>
          </w:p>
        </w:tc>
        <w:tc>
          <w:tcPr>
            <w:tcW w:w="1557" w:type="dxa"/>
          </w:tcPr>
          <w:p w14:paraId="4A8D2E28" w14:textId="77777777" w:rsidR="00105EF3" w:rsidRPr="0084367B" w:rsidRDefault="00105EF3" w:rsidP="00624913">
            <w:pPr>
              <w:rPr>
                <w:rFonts w:ascii="Times New Roman" w:hAnsi="Times New Roman" w:cs="Times New Roman"/>
                <w:color w:val="000000" w:themeColor="text1"/>
              </w:rPr>
            </w:pPr>
            <w:r w:rsidRPr="0084367B">
              <w:rPr>
                <w:rFonts w:ascii="Times New Roman" w:hAnsi="Times New Roman" w:cs="Times New Roman"/>
                <w:color w:val="000000" w:themeColor="text1"/>
              </w:rPr>
              <w:t>0.0</w:t>
            </w:r>
            <w:r>
              <w:rPr>
                <w:rFonts w:ascii="Times New Roman" w:hAnsi="Times New Roman" w:cs="Times New Roman"/>
                <w:color w:val="000000" w:themeColor="text1"/>
              </w:rPr>
              <w:t>3</w:t>
            </w:r>
          </w:p>
        </w:tc>
        <w:tc>
          <w:tcPr>
            <w:tcW w:w="1555" w:type="dxa"/>
          </w:tcPr>
          <w:p w14:paraId="2530847B" w14:textId="77777777" w:rsidR="00105EF3" w:rsidRPr="0084367B" w:rsidRDefault="00105EF3" w:rsidP="00624913">
            <w:pPr>
              <w:rPr>
                <w:rFonts w:ascii="Times New Roman" w:hAnsi="Times New Roman" w:cs="Times New Roman"/>
                <w:color w:val="000000" w:themeColor="text1"/>
              </w:rPr>
            </w:pPr>
            <w:r>
              <w:rPr>
                <w:rFonts w:ascii="Times New Roman" w:hAnsi="Times New Roman" w:cs="Times New Roman"/>
                <w:color w:val="000000" w:themeColor="text1"/>
              </w:rPr>
              <w:t>1/</w:t>
            </w:r>
            <w:proofErr w:type="spellStart"/>
            <w:r>
              <w:rPr>
                <w:rFonts w:ascii="Times New Roman" w:hAnsi="Times New Roman" w:cs="Times New Roman"/>
                <w:color w:val="000000" w:themeColor="text1"/>
              </w:rPr>
              <w:t>hr</w:t>
            </w:r>
            <w:proofErr w:type="spellEnd"/>
          </w:p>
        </w:tc>
      </w:tr>
    </w:tbl>
    <w:p w14:paraId="5A150ABF" w14:textId="1661E3B8" w:rsidR="000F1DC6" w:rsidRDefault="000F1DC6">
      <w:pPr>
        <w:rPr>
          <w:rFonts w:ascii="Times New Roman" w:hAnsi="Times New Roman" w:cs="Times New Roman"/>
        </w:rPr>
      </w:pPr>
      <w:r>
        <w:rPr>
          <w:rFonts w:ascii="Times New Roman" w:hAnsi="Times New Roman" w:cs="Times New Roman"/>
        </w:rPr>
        <w:br w:type="page"/>
      </w:r>
    </w:p>
    <w:p w14:paraId="06FB1889" w14:textId="335B8BF5" w:rsidR="00D60A74" w:rsidRPr="001F45EB" w:rsidRDefault="00D60A74" w:rsidP="00D60A74">
      <w:pPr>
        <w:rPr>
          <w:rFonts w:ascii="Times New Roman" w:hAnsi="Times New Roman" w:cs="Times New Roman"/>
        </w:rPr>
      </w:pPr>
      <w:r w:rsidRPr="001F45EB">
        <w:rPr>
          <w:rFonts w:ascii="Times New Roman" w:hAnsi="Times New Roman" w:cs="Times New Roman"/>
        </w:rPr>
        <w:lastRenderedPageBreak/>
        <w:t>SUPPLEM</w:t>
      </w:r>
      <w:r>
        <w:rPr>
          <w:rFonts w:ascii="Times New Roman" w:hAnsi="Times New Roman" w:cs="Times New Roman"/>
        </w:rPr>
        <w:t>EN</w:t>
      </w:r>
      <w:r w:rsidRPr="001F45EB">
        <w:rPr>
          <w:rFonts w:ascii="Times New Roman" w:hAnsi="Times New Roman" w:cs="Times New Roman"/>
        </w:rPr>
        <w:t xml:space="preserve">TARY </w:t>
      </w:r>
      <w:r>
        <w:rPr>
          <w:rFonts w:ascii="Times New Roman" w:hAnsi="Times New Roman" w:cs="Times New Roman"/>
        </w:rPr>
        <w:t>METHODS</w:t>
      </w:r>
    </w:p>
    <w:p w14:paraId="69E90527" w14:textId="77777777" w:rsidR="00D60A74" w:rsidRDefault="00D60A74" w:rsidP="00DF3A58">
      <w:pPr>
        <w:rPr>
          <w:rFonts w:ascii="Times New Roman" w:hAnsi="Times New Roman" w:cs="Times New Roman"/>
        </w:rPr>
      </w:pPr>
    </w:p>
    <w:p w14:paraId="6953B662" w14:textId="7C497B05" w:rsidR="00DF3A58" w:rsidRPr="00622D6C" w:rsidRDefault="00D60A74" w:rsidP="00DF3A58">
      <w:pPr>
        <w:rPr>
          <w:rFonts w:ascii="Times New Roman" w:hAnsi="Times New Roman" w:cs="Times New Roman"/>
          <w:b/>
        </w:rPr>
      </w:pPr>
      <w:r w:rsidRPr="00622D6C">
        <w:rPr>
          <w:rFonts w:ascii="Times New Roman" w:hAnsi="Times New Roman" w:cs="Times New Roman"/>
          <w:b/>
        </w:rPr>
        <w:t>Method S1</w:t>
      </w:r>
      <w:r w:rsidR="00C8080D" w:rsidRPr="00622D6C">
        <w:rPr>
          <w:rFonts w:ascii="Times New Roman" w:hAnsi="Times New Roman" w:cs="Times New Roman"/>
          <w:b/>
        </w:rPr>
        <w:t>: How To Create A Session File</w:t>
      </w:r>
    </w:p>
    <w:p w14:paraId="1271F106" w14:textId="77777777" w:rsidR="00A06563" w:rsidRPr="001F45EB" w:rsidRDefault="00A06563" w:rsidP="00DF3A58">
      <w:pPr>
        <w:rPr>
          <w:rFonts w:ascii="Times New Roman" w:hAnsi="Times New Roman" w:cs="Times New Roman"/>
        </w:rPr>
      </w:pPr>
    </w:p>
    <w:p w14:paraId="357F661F" w14:textId="0B1A3CB5" w:rsidR="00FD41C7" w:rsidRPr="001F45EB" w:rsidRDefault="00C8080D" w:rsidP="00DF3A58">
      <w:pPr>
        <w:rPr>
          <w:rFonts w:ascii="Times New Roman" w:hAnsi="Times New Roman" w:cs="Times New Roman"/>
        </w:rPr>
      </w:pPr>
      <w:r w:rsidRPr="001F45EB">
        <w:rPr>
          <w:rFonts w:ascii="Times New Roman" w:hAnsi="Times New Roman" w:cs="Times New Roman"/>
        </w:rPr>
        <w:t>In this section, we provide the MATLAB</w:t>
      </w:r>
      <w:r w:rsidR="00800CB1" w:rsidRPr="008113A0">
        <w:rPr>
          <w:rFonts w:ascii="Times New Roman" w:eastAsia="Times New Roman" w:hAnsi="Times New Roman" w:cs="Times New Roman"/>
          <w:color w:val="000000" w:themeColor="text1"/>
          <w:vertAlign w:val="superscript"/>
        </w:rPr>
        <w:t>®</w:t>
      </w:r>
      <w:r w:rsidRPr="001F45EB">
        <w:rPr>
          <w:rFonts w:ascii="Times New Roman" w:hAnsi="Times New Roman" w:cs="Times New Roman"/>
        </w:rPr>
        <w:t xml:space="preserve"> code to generate a session file. The assumption is that, the modeler has built and quality</w:t>
      </w:r>
      <w:r w:rsidR="00FD41C7" w:rsidRPr="001F45EB">
        <w:rPr>
          <w:rFonts w:ascii="Times New Roman" w:hAnsi="Times New Roman" w:cs="Times New Roman"/>
        </w:rPr>
        <w:t>-</w:t>
      </w:r>
      <w:r w:rsidRPr="001F45EB">
        <w:rPr>
          <w:rFonts w:ascii="Times New Roman" w:hAnsi="Times New Roman" w:cs="Times New Roman"/>
        </w:rPr>
        <w:t>checked a SimBiology</w:t>
      </w:r>
      <w:r w:rsidR="00192173" w:rsidRPr="00E07231">
        <w:rPr>
          <w:rFonts w:ascii="Times New Roman" w:eastAsia="Times New Roman" w:hAnsi="Times New Roman" w:cs="Times New Roman"/>
          <w:color w:val="000000"/>
          <w:shd w:val="clear" w:color="auto" w:fill="FFFFFF"/>
          <w:vertAlign w:val="superscript"/>
        </w:rPr>
        <w:t>®</w:t>
      </w:r>
      <w:r w:rsidRPr="001F45EB">
        <w:rPr>
          <w:rFonts w:ascii="Times New Roman" w:hAnsi="Times New Roman" w:cs="Times New Roman"/>
        </w:rPr>
        <w:t xml:space="preserve"> </w:t>
      </w:r>
      <w:r w:rsidR="00BD4AEC">
        <w:rPr>
          <w:rFonts w:ascii="Times New Roman" w:hAnsi="Times New Roman" w:cs="Times New Roman"/>
        </w:rPr>
        <w:t>m</w:t>
      </w:r>
      <w:r w:rsidRPr="001F45EB">
        <w:rPr>
          <w:rFonts w:ascii="Times New Roman" w:hAnsi="Times New Roman" w:cs="Times New Roman"/>
        </w:rPr>
        <w:t xml:space="preserve">odel and </w:t>
      </w:r>
      <w:r w:rsidR="00FD41C7" w:rsidRPr="001F45EB">
        <w:rPr>
          <w:rFonts w:ascii="Times New Roman" w:hAnsi="Times New Roman" w:cs="Times New Roman"/>
        </w:rPr>
        <w:t>aims to create a session file for it. To do so, the modeler needs to know the SimBiology</w:t>
      </w:r>
      <w:r w:rsidR="00192173" w:rsidRPr="00E07231">
        <w:rPr>
          <w:rFonts w:ascii="Times New Roman" w:eastAsia="Times New Roman" w:hAnsi="Times New Roman" w:cs="Times New Roman"/>
          <w:color w:val="000000"/>
          <w:shd w:val="clear" w:color="auto" w:fill="FFFFFF"/>
          <w:vertAlign w:val="superscript"/>
        </w:rPr>
        <w:t>®</w:t>
      </w:r>
      <w:r w:rsidR="00FD41C7" w:rsidRPr="001F45EB">
        <w:rPr>
          <w:rFonts w:ascii="Times New Roman" w:hAnsi="Times New Roman" w:cs="Times New Roman"/>
        </w:rPr>
        <w:t xml:space="preserve"> project filename and </w:t>
      </w:r>
      <w:r w:rsidR="00252FE9" w:rsidRPr="001F45EB">
        <w:rPr>
          <w:rFonts w:ascii="Times New Roman" w:hAnsi="Times New Roman" w:cs="Times New Roman"/>
        </w:rPr>
        <w:t>SimBiology</w:t>
      </w:r>
      <w:r w:rsidR="00192173" w:rsidRPr="00E07231">
        <w:rPr>
          <w:rFonts w:ascii="Times New Roman" w:eastAsia="Times New Roman" w:hAnsi="Times New Roman" w:cs="Times New Roman"/>
          <w:color w:val="000000"/>
          <w:shd w:val="clear" w:color="auto" w:fill="FFFFFF"/>
          <w:vertAlign w:val="superscript"/>
        </w:rPr>
        <w:t>®</w:t>
      </w:r>
      <w:r w:rsidR="00FD41C7" w:rsidRPr="001F45EB">
        <w:rPr>
          <w:rFonts w:ascii="Times New Roman" w:hAnsi="Times New Roman" w:cs="Times New Roman"/>
        </w:rPr>
        <w:t xml:space="preserve"> model’s name and decide which species, parameters, doses, and variants to be included. This code is available as “configuration.m” in the supplementary material.</w:t>
      </w:r>
    </w:p>
    <w:p w14:paraId="737D75F2" w14:textId="77777777" w:rsidR="00FD41C7" w:rsidRDefault="00FD41C7" w:rsidP="00DF3A58">
      <w:pPr>
        <w:rPr>
          <w:rFonts w:ascii="Times New Roman" w:hAnsi="Times New Roman"/>
        </w:rPr>
      </w:pPr>
    </w:p>
    <w:p w14:paraId="418ABE10" w14:textId="1C9B2491"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228B22"/>
          <w:sz w:val="20"/>
          <w:szCs w:val="20"/>
        </w:rPr>
        <w:t>% C</w:t>
      </w:r>
      <w:r w:rsidR="00FD41C7" w:rsidRPr="000F3DC3">
        <w:rPr>
          <w:rFonts w:ascii="Courier" w:hAnsi="Courier" w:cs="Courier"/>
          <w:color w:val="228B22"/>
          <w:sz w:val="20"/>
          <w:szCs w:val="20"/>
        </w:rPr>
        <w:t>onfiguration.m: code to generate a session file</w:t>
      </w:r>
    </w:p>
    <w:p w14:paraId="02AA3F83" w14:textId="77777777" w:rsidR="00C8080D" w:rsidRPr="000F3DC3" w:rsidRDefault="00C8080D" w:rsidP="00C8080D">
      <w:pPr>
        <w:widowControl w:val="0"/>
        <w:autoSpaceDE w:val="0"/>
        <w:autoSpaceDN w:val="0"/>
        <w:adjustRightInd w:val="0"/>
        <w:rPr>
          <w:rFonts w:ascii="Courier" w:hAnsi="Courier" w:cs="Times New Roman"/>
          <w:sz w:val="20"/>
          <w:szCs w:val="20"/>
        </w:rPr>
      </w:pPr>
      <w:proofErr w:type="spellStart"/>
      <w:proofErr w:type="gramStart"/>
      <w:r w:rsidRPr="000F3DC3">
        <w:rPr>
          <w:rFonts w:ascii="Courier" w:hAnsi="Courier" w:cs="Courier"/>
          <w:color w:val="000000"/>
          <w:sz w:val="20"/>
          <w:szCs w:val="20"/>
        </w:rPr>
        <w:t>clear</w:t>
      </w:r>
      <w:proofErr w:type="gramEnd"/>
      <w:r w:rsidRPr="000F3DC3">
        <w:rPr>
          <w:rFonts w:ascii="Courier" w:hAnsi="Courier" w:cs="Courier"/>
          <w:color w:val="000000"/>
          <w:sz w:val="20"/>
          <w:szCs w:val="20"/>
        </w:rPr>
        <w:t>;clc</w:t>
      </w:r>
      <w:proofErr w:type="spellEnd"/>
    </w:p>
    <w:p w14:paraId="585333F2"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 </w:t>
      </w:r>
    </w:p>
    <w:p w14:paraId="0AFC9CF7" w14:textId="50DA3806"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228B22"/>
          <w:sz w:val="20"/>
          <w:szCs w:val="20"/>
        </w:rPr>
        <w:t xml:space="preserve">% Create </w:t>
      </w:r>
      <w:r w:rsidR="00FD41C7" w:rsidRPr="000F3DC3">
        <w:rPr>
          <w:rFonts w:ascii="Courier" w:hAnsi="Courier" w:cs="Courier"/>
          <w:color w:val="228B22"/>
          <w:sz w:val="20"/>
          <w:szCs w:val="20"/>
        </w:rPr>
        <w:t>A</w:t>
      </w:r>
      <w:r w:rsidRPr="000F3DC3">
        <w:rPr>
          <w:rFonts w:ascii="Courier" w:hAnsi="Courier" w:cs="Courier"/>
          <w:color w:val="228B22"/>
          <w:sz w:val="20"/>
          <w:szCs w:val="20"/>
        </w:rPr>
        <w:t>nalysis</w:t>
      </w:r>
      <w:r w:rsidR="00FD41C7" w:rsidRPr="000F3DC3">
        <w:rPr>
          <w:rFonts w:ascii="Courier" w:hAnsi="Courier" w:cs="Courier"/>
          <w:color w:val="228B22"/>
          <w:sz w:val="20"/>
          <w:szCs w:val="20"/>
        </w:rPr>
        <w:t xml:space="preserve"> object</w:t>
      </w:r>
    </w:p>
    <w:p w14:paraId="181E763E"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Analysis = </w:t>
      </w:r>
      <w:proofErr w:type="spellStart"/>
      <w:r w:rsidRPr="000F3DC3">
        <w:rPr>
          <w:rFonts w:ascii="Courier" w:hAnsi="Courier" w:cs="Courier"/>
          <w:color w:val="000000"/>
          <w:sz w:val="20"/>
          <w:szCs w:val="20"/>
        </w:rPr>
        <w:t>PKPD.Analysis</w:t>
      </w:r>
      <w:proofErr w:type="spellEnd"/>
      <w:r w:rsidRPr="000F3DC3">
        <w:rPr>
          <w:rFonts w:ascii="Courier" w:hAnsi="Courier" w:cs="Courier"/>
          <w:color w:val="000000"/>
          <w:sz w:val="20"/>
          <w:szCs w:val="20"/>
        </w:rPr>
        <w:t>;</w:t>
      </w:r>
    </w:p>
    <w:p w14:paraId="63AAD913"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 </w:t>
      </w:r>
    </w:p>
    <w:p w14:paraId="2C56A2B8"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228B22"/>
          <w:sz w:val="20"/>
          <w:szCs w:val="20"/>
        </w:rPr>
        <w:t>% Set sbproj file path</w:t>
      </w:r>
    </w:p>
    <w:p w14:paraId="12AD2724"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PathName = </w:t>
      </w:r>
      <w:proofErr w:type="gramStart"/>
      <w:r w:rsidRPr="000F3DC3">
        <w:rPr>
          <w:rFonts w:ascii="Courier" w:hAnsi="Courier" w:cs="Courier"/>
          <w:color w:val="000000"/>
          <w:sz w:val="20"/>
          <w:szCs w:val="20"/>
        </w:rPr>
        <w:t>fileparts(</w:t>
      </w:r>
      <w:proofErr w:type="gramEnd"/>
      <w:r w:rsidRPr="000F3DC3">
        <w:rPr>
          <w:rFonts w:ascii="Courier" w:hAnsi="Courier" w:cs="Courier"/>
          <w:color w:val="000000"/>
          <w:sz w:val="20"/>
          <w:szCs w:val="20"/>
        </w:rPr>
        <w:t>which(mfilename));</w:t>
      </w:r>
    </w:p>
    <w:p w14:paraId="17C34FB2" w14:textId="6119EA1F"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ProjectPath = </w:t>
      </w:r>
      <w:proofErr w:type="gramStart"/>
      <w:r w:rsidRPr="000F3DC3">
        <w:rPr>
          <w:rFonts w:ascii="Courier" w:hAnsi="Courier" w:cs="Courier"/>
          <w:color w:val="000000"/>
          <w:sz w:val="20"/>
          <w:szCs w:val="20"/>
        </w:rPr>
        <w:t>fullfile(</w:t>
      </w:r>
      <w:proofErr w:type="gramEnd"/>
      <w:r w:rsidRPr="000F3DC3">
        <w:rPr>
          <w:rFonts w:ascii="Courier" w:hAnsi="Courier" w:cs="Courier"/>
          <w:color w:val="000000"/>
          <w:sz w:val="20"/>
          <w:szCs w:val="20"/>
        </w:rPr>
        <w:t>PathName,</w:t>
      </w:r>
      <w:r w:rsidRPr="000F3DC3">
        <w:rPr>
          <w:rFonts w:ascii="Courier" w:hAnsi="Courier" w:cs="Courier"/>
          <w:color w:val="A020F0"/>
          <w:sz w:val="20"/>
          <w:szCs w:val="20"/>
        </w:rPr>
        <w:t>'models'</w:t>
      </w:r>
      <w:r w:rsidRPr="000F3DC3">
        <w:rPr>
          <w:rFonts w:ascii="Courier" w:hAnsi="Courier" w:cs="Courier"/>
          <w:color w:val="000000"/>
          <w:sz w:val="20"/>
          <w:szCs w:val="20"/>
        </w:rPr>
        <w:t>,</w:t>
      </w:r>
      <w:r w:rsidRPr="000F3DC3">
        <w:rPr>
          <w:rFonts w:ascii="Courier" w:hAnsi="Courier" w:cs="Courier"/>
          <w:color w:val="A020F0"/>
          <w:sz w:val="20"/>
          <w:szCs w:val="20"/>
        </w:rPr>
        <w:t>'</w:t>
      </w:r>
      <w:r w:rsidR="00FD41C7" w:rsidRPr="000F3DC3">
        <w:rPr>
          <w:rFonts w:ascii="Courier" w:hAnsi="Courier" w:cs="Courier"/>
          <w:color w:val="A020F0"/>
          <w:sz w:val="20"/>
          <w:szCs w:val="20"/>
        </w:rPr>
        <w:t>SimBiolModel</w:t>
      </w:r>
      <w:r w:rsidRPr="000F3DC3">
        <w:rPr>
          <w:rFonts w:ascii="Courier" w:hAnsi="Courier" w:cs="Courier"/>
          <w:color w:val="A020F0"/>
          <w:sz w:val="20"/>
          <w:szCs w:val="20"/>
        </w:rPr>
        <w:t>.sbproj'</w:t>
      </w:r>
      <w:r w:rsidRPr="000F3DC3">
        <w:rPr>
          <w:rFonts w:ascii="Courier" w:hAnsi="Courier" w:cs="Courier"/>
          <w:color w:val="000000"/>
          <w:sz w:val="20"/>
          <w:szCs w:val="20"/>
        </w:rPr>
        <w:t>);</w:t>
      </w:r>
    </w:p>
    <w:p w14:paraId="3AD51B4F" w14:textId="00C7B872" w:rsidR="00C8080D" w:rsidRPr="000F3DC3" w:rsidRDefault="00C8080D" w:rsidP="00C8080D">
      <w:pPr>
        <w:widowControl w:val="0"/>
        <w:autoSpaceDE w:val="0"/>
        <w:autoSpaceDN w:val="0"/>
        <w:adjustRightInd w:val="0"/>
        <w:rPr>
          <w:rFonts w:ascii="Courier" w:hAnsi="Courier" w:cs="Times New Roman"/>
          <w:sz w:val="20"/>
          <w:szCs w:val="20"/>
        </w:rPr>
      </w:pPr>
      <w:proofErr w:type="spellStart"/>
      <w:r w:rsidRPr="000F3DC3">
        <w:rPr>
          <w:rFonts w:ascii="Courier" w:hAnsi="Courier" w:cs="Courier"/>
          <w:color w:val="000000"/>
          <w:sz w:val="20"/>
          <w:szCs w:val="20"/>
        </w:rPr>
        <w:t>ModelName</w:t>
      </w:r>
      <w:proofErr w:type="spellEnd"/>
      <w:r w:rsidRPr="000F3DC3">
        <w:rPr>
          <w:rFonts w:ascii="Courier" w:hAnsi="Courier" w:cs="Courier"/>
          <w:color w:val="000000"/>
          <w:sz w:val="20"/>
          <w:szCs w:val="20"/>
        </w:rPr>
        <w:t xml:space="preserve"> = </w:t>
      </w:r>
      <w:r w:rsidRPr="000F3DC3">
        <w:rPr>
          <w:rFonts w:ascii="Courier" w:hAnsi="Courier" w:cs="Courier"/>
          <w:color w:val="A020F0"/>
          <w:sz w:val="20"/>
          <w:szCs w:val="20"/>
        </w:rPr>
        <w:t>'</w:t>
      </w:r>
      <w:r w:rsidR="00FD41C7" w:rsidRPr="000F3DC3">
        <w:rPr>
          <w:rFonts w:ascii="Courier" w:hAnsi="Courier" w:cs="Courier"/>
          <w:color w:val="A020F0"/>
          <w:sz w:val="20"/>
          <w:szCs w:val="20"/>
        </w:rPr>
        <w:t>Model1</w:t>
      </w:r>
      <w:r w:rsidRPr="000F3DC3">
        <w:rPr>
          <w:rFonts w:ascii="Courier" w:hAnsi="Courier" w:cs="Courier"/>
          <w:color w:val="A020F0"/>
          <w:sz w:val="20"/>
          <w:szCs w:val="20"/>
        </w:rPr>
        <w:t>'</w:t>
      </w:r>
      <w:r w:rsidRPr="000F3DC3">
        <w:rPr>
          <w:rFonts w:ascii="Courier" w:hAnsi="Courier" w:cs="Courier"/>
          <w:color w:val="000000"/>
          <w:sz w:val="20"/>
          <w:szCs w:val="20"/>
        </w:rPr>
        <w:t>;</w:t>
      </w:r>
    </w:p>
    <w:p w14:paraId="1C856FA8"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 </w:t>
      </w:r>
    </w:p>
    <w:p w14:paraId="46193E39" w14:textId="08FBA0E5"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228B22"/>
          <w:sz w:val="20"/>
          <w:szCs w:val="20"/>
        </w:rPr>
        <w:t xml:space="preserve">% Import </w:t>
      </w:r>
      <w:r w:rsidR="00FD41C7" w:rsidRPr="000F3DC3">
        <w:rPr>
          <w:rFonts w:ascii="Courier" w:hAnsi="Courier" w:cs="Courier"/>
          <w:color w:val="228B22"/>
          <w:sz w:val="20"/>
          <w:szCs w:val="20"/>
        </w:rPr>
        <w:t xml:space="preserve">SimBiology </w:t>
      </w:r>
      <w:r w:rsidRPr="000F3DC3">
        <w:rPr>
          <w:rFonts w:ascii="Courier" w:hAnsi="Courier" w:cs="Courier"/>
          <w:color w:val="228B22"/>
          <w:sz w:val="20"/>
          <w:szCs w:val="20"/>
        </w:rPr>
        <w:t>model</w:t>
      </w:r>
    </w:p>
    <w:p w14:paraId="5174E167" w14:textId="77777777" w:rsidR="00C8080D" w:rsidRPr="000F3DC3" w:rsidRDefault="00C8080D" w:rsidP="00C8080D">
      <w:pPr>
        <w:widowControl w:val="0"/>
        <w:autoSpaceDE w:val="0"/>
        <w:autoSpaceDN w:val="0"/>
        <w:adjustRightInd w:val="0"/>
        <w:rPr>
          <w:rFonts w:ascii="Courier" w:hAnsi="Courier" w:cs="Times New Roman"/>
          <w:sz w:val="20"/>
          <w:szCs w:val="20"/>
        </w:rPr>
      </w:pPr>
      <w:proofErr w:type="gramStart"/>
      <w:r w:rsidRPr="000F3DC3">
        <w:rPr>
          <w:rFonts w:ascii="Courier" w:hAnsi="Courier" w:cs="Courier"/>
          <w:color w:val="000000"/>
          <w:sz w:val="20"/>
          <w:szCs w:val="20"/>
        </w:rPr>
        <w:t>importModel</w:t>
      </w:r>
      <w:proofErr w:type="gramEnd"/>
      <w:r w:rsidRPr="000F3DC3">
        <w:rPr>
          <w:rFonts w:ascii="Courier" w:hAnsi="Courier" w:cs="Courier"/>
          <w:color w:val="000000"/>
          <w:sz w:val="20"/>
          <w:szCs w:val="20"/>
        </w:rPr>
        <w:t>(</w:t>
      </w:r>
      <w:proofErr w:type="spellStart"/>
      <w:r w:rsidRPr="000F3DC3">
        <w:rPr>
          <w:rFonts w:ascii="Courier" w:hAnsi="Courier" w:cs="Courier"/>
          <w:color w:val="000000"/>
          <w:sz w:val="20"/>
          <w:szCs w:val="20"/>
        </w:rPr>
        <w:t>Analysis,ProjectPath,ModelName</w:t>
      </w:r>
      <w:proofErr w:type="spellEnd"/>
      <w:r w:rsidRPr="000F3DC3">
        <w:rPr>
          <w:rFonts w:ascii="Courier" w:hAnsi="Courier" w:cs="Courier"/>
          <w:color w:val="000000"/>
          <w:sz w:val="20"/>
          <w:szCs w:val="20"/>
        </w:rPr>
        <w:t>);</w:t>
      </w:r>
    </w:p>
    <w:p w14:paraId="0BF81E50"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 </w:t>
      </w:r>
    </w:p>
    <w:p w14:paraId="48AF9A22" w14:textId="12DC65F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228B22"/>
          <w:sz w:val="20"/>
          <w:szCs w:val="20"/>
        </w:rPr>
        <w:t xml:space="preserve">% </w:t>
      </w:r>
      <w:r w:rsidR="00D4743C" w:rsidRPr="000F3DC3">
        <w:rPr>
          <w:rFonts w:ascii="Courier" w:hAnsi="Courier" w:cs="Courier"/>
          <w:color w:val="228B22"/>
          <w:sz w:val="20"/>
          <w:szCs w:val="20"/>
        </w:rPr>
        <w:t>Set</w:t>
      </w:r>
      <w:r w:rsidR="00FD41C7" w:rsidRPr="000F3DC3">
        <w:rPr>
          <w:rFonts w:ascii="Courier" w:hAnsi="Courier" w:cs="Courier"/>
          <w:color w:val="228B22"/>
          <w:sz w:val="20"/>
          <w:szCs w:val="20"/>
        </w:rPr>
        <w:t xml:space="preserve"> the default functionality view when the session file is launched</w:t>
      </w:r>
    </w:p>
    <w:p w14:paraId="13B8F79A"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Analysis.Task = </w:t>
      </w:r>
      <w:r w:rsidRPr="000F3DC3">
        <w:rPr>
          <w:rFonts w:ascii="Courier" w:hAnsi="Courier" w:cs="Courier"/>
          <w:color w:val="A020F0"/>
          <w:sz w:val="20"/>
          <w:szCs w:val="20"/>
        </w:rPr>
        <w:t>'Simulation'</w:t>
      </w:r>
      <w:r w:rsidRPr="000F3DC3">
        <w:rPr>
          <w:rFonts w:ascii="Courier" w:hAnsi="Courier" w:cs="Courier"/>
          <w:color w:val="000000"/>
          <w:sz w:val="20"/>
          <w:szCs w:val="20"/>
        </w:rPr>
        <w:t>;</w:t>
      </w:r>
    </w:p>
    <w:p w14:paraId="39FF7BFA"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 </w:t>
      </w:r>
    </w:p>
    <w:p w14:paraId="61A81D12" w14:textId="2C407120"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228B22"/>
          <w:sz w:val="20"/>
          <w:szCs w:val="20"/>
        </w:rPr>
        <w:t>%% Set debug flag</w:t>
      </w:r>
      <w:r w:rsidR="00FD41C7" w:rsidRPr="000F3DC3">
        <w:rPr>
          <w:rFonts w:ascii="Courier" w:hAnsi="Courier" w:cs="Courier"/>
          <w:color w:val="228B22"/>
          <w:sz w:val="20"/>
          <w:szCs w:val="20"/>
        </w:rPr>
        <w:t>; if true, parameter values are shown in MATLAB command window</w:t>
      </w:r>
    </w:p>
    <w:p w14:paraId="09703646"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Analysis.FlagDebug = true;</w:t>
      </w:r>
    </w:p>
    <w:p w14:paraId="30DEE323"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 </w:t>
      </w:r>
    </w:p>
    <w:p w14:paraId="68E1F782" w14:textId="238AD75D"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228B22"/>
          <w:sz w:val="20"/>
          <w:szCs w:val="20"/>
        </w:rPr>
        <w:t>%% Set sim</w:t>
      </w:r>
      <w:r w:rsidR="00FD41C7" w:rsidRPr="000F3DC3">
        <w:rPr>
          <w:rFonts w:ascii="Courier" w:hAnsi="Courier" w:cs="Courier"/>
          <w:color w:val="228B22"/>
          <w:sz w:val="20"/>
          <w:szCs w:val="20"/>
        </w:rPr>
        <w:t>ulation</w:t>
      </w:r>
      <w:r w:rsidRPr="000F3DC3">
        <w:rPr>
          <w:rFonts w:ascii="Courier" w:hAnsi="Courier" w:cs="Courier"/>
          <w:color w:val="228B22"/>
          <w:sz w:val="20"/>
          <w:szCs w:val="20"/>
        </w:rPr>
        <w:t xml:space="preserve"> </w:t>
      </w:r>
      <w:r w:rsidR="00FD41C7" w:rsidRPr="000F3DC3">
        <w:rPr>
          <w:rFonts w:ascii="Courier" w:hAnsi="Courier" w:cs="Courier"/>
          <w:color w:val="228B22"/>
          <w:sz w:val="20"/>
          <w:szCs w:val="20"/>
        </w:rPr>
        <w:t>Start time, time step, and stop time</w:t>
      </w:r>
    </w:p>
    <w:p w14:paraId="3FE11CF4"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Analysis.StartTime = 0;</w:t>
      </w:r>
    </w:p>
    <w:p w14:paraId="3A20979B" w14:textId="77777777" w:rsidR="00C8080D" w:rsidRPr="000F3DC3" w:rsidRDefault="00C8080D" w:rsidP="00C8080D">
      <w:pPr>
        <w:widowControl w:val="0"/>
        <w:autoSpaceDE w:val="0"/>
        <w:autoSpaceDN w:val="0"/>
        <w:adjustRightInd w:val="0"/>
        <w:rPr>
          <w:rFonts w:ascii="Courier" w:hAnsi="Courier" w:cs="Times New Roman"/>
          <w:sz w:val="20"/>
          <w:szCs w:val="20"/>
        </w:rPr>
      </w:pPr>
      <w:proofErr w:type="spellStart"/>
      <w:r w:rsidRPr="000F3DC3">
        <w:rPr>
          <w:rFonts w:ascii="Courier" w:hAnsi="Courier" w:cs="Courier"/>
          <w:color w:val="000000"/>
          <w:sz w:val="20"/>
          <w:szCs w:val="20"/>
        </w:rPr>
        <w:t>Analysis.TimeStep</w:t>
      </w:r>
      <w:proofErr w:type="spellEnd"/>
      <w:r w:rsidRPr="000F3DC3">
        <w:rPr>
          <w:rFonts w:ascii="Courier" w:hAnsi="Courier" w:cs="Courier"/>
          <w:color w:val="000000"/>
          <w:sz w:val="20"/>
          <w:szCs w:val="20"/>
        </w:rPr>
        <w:t xml:space="preserve"> = 1;</w:t>
      </w:r>
    </w:p>
    <w:p w14:paraId="0F64DC6B" w14:textId="77777777" w:rsidR="00C8080D" w:rsidRPr="000F3DC3" w:rsidRDefault="00C8080D" w:rsidP="00C8080D">
      <w:pPr>
        <w:widowControl w:val="0"/>
        <w:autoSpaceDE w:val="0"/>
        <w:autoSpaceDN w:val="0"/>
        <w:adjustRightInd w:val="0"/>
        <w:rPr>
          <w:rFonts w:ascii="Courier" w:hAnsi="Courier" w:cs="Times New Roman"/>
          <w:sz w:val="20"/>
          <w:szCs w:val="20"/>
        </w:rPr>
      </w:pPr>
      <w:proofErr w:type="spellStart"/>
      <w:r w:rsidRPr="000F3DC3">
        <w:rPr>
          <w:rFonts w:ascii="Courier" w:hAnsi="Courier" w:cs="Courier"/>
          <w:color w:val="000000"/>
          <w:sz w:val="20"/>
          <w:szCs w:val="20"/>
        </w:rPr>
        <w:t>Analysis.StopTime</w:t>
      </w:r>
      <w:proofErr w:type="spellEnd"/>
      <w:r w:rsidRPr="000F3DC3">
        <w:rPr>
          <w:rFonts w:ascii="Courier" w:hAnsi="Courier" w:cs="Courier"/>
          <w:color w:val="000000"/>
          <w:sz w:val="20"/>
          <w:szCs w:val="20"/>
        </w:rPr>
        <w:t xml:space="preserve"> = 28;</w:t>
      </w:r>
    </w:p>
    <w:p w14:paraId="2B68B6CF"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 </w:t>
      </w:r>
    </w:p>
    <w:p w14:paraId="29C744A7" w14:textId="67846E3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228B22"/>
          <w:sz w:val="20"/>
          <w:szCs w:val="20"/>
        </w:rPr>
        <w:t xml:space="preserve">%% Set </w:t>
      </w:r>
      <w:r w:rsidR="00D4743C" w:rsidRPr="000F3DC3">
        <w:rPr>
          <w:rFonts w:ascii="Courier" w:hAnsi="Courier" w:cs="Courier"/>
          <w:color w:val="228B22"/>
          <w:sz w:val="20"/>
          <w:szCs w:val="20"/>
        </w:rPr>
        <w:t>s</w:t>
      </w:r>
      <w:r w:rsidRPr="000F3DC3">
        <w:rPr>
          <w:rFonts w:ascii="Courier" w:hAnsi="Courier" w:cs="Courier"/>
          <w:color w:val="228B22"/>
          <w:sz w:val="20"/>
          <w:szCs w:val="20"/>
        </w:rPr>
        <w:t>pecies</w:t>
      </w:r>
      <w:r w:rsidR="00743B73" w:rsidRPr="000F3DC3">
        <w:rPr>
          <w:rFonts w:ascii="Courier" w:hAnsi="Courier" w:cs="Courier"/>
          <w:color w:val="228B22"/>
          <w:sz w:val="20"/>
          <w:szCs w:val="20"/>
        </w:rPr>
        <w:t xml:space="preserve"> to shown in </w:t>
      </w:r>
      <w:r w:rsidR="00F83234">
        <w:rPr>
          <w:rFonts w:ascii="Courier" w:hAnsi="Courier" w:cs="Courier"/>
          <w:color w:val="228B22"/>
          <w:sz w:val="20"/>
          <w:szCs w:val="20"/>
        </w:rPr>
        <w:t>gPKPDSim</w:t>
      </w:r>
    </w:p>
    <w:p w14:paraId="5CA1849F" w14:textId="1CF61CF7" w:rsidR="00C8080D" w:rsidRPr="000F3DC3" w:rsidRDefault="00C8080D" w:rsidP="00C8080D">
      <w:pPr>
        <w:widowControl w:val="0"/>
        <w:autoSpaceDE w:val="0"/>
        <w:autoSpaceDN w:val="0"/>
        <w:adjustRightInd w:val="0"/>
        <w:rPr>
          <w:rFonts w:ascii="Courier" w:hAnsi="Courier" w:cs="Times New Roman"/>
          <w:sz w:val="20"/>
          <w:szCs w:val="20"/>
        </w:rPr>
      </w:pPr>
      <w:proofErr w:type="spellStart"/>
      <w:r w:rsidRPr="000F3DC3">
        <w:rPr>
          <w:rFonts w:ascii="Courier" w:hAnsi="Courier" w:cs="Courier"/>
          <w:color w:val="000000"/>
          <w:sz w:val="20"/>
          <w:szCs w:val="20"/>
        </w:rPr>
        <w:t>Analysis.SelectedSpecies</w:t>
      </w:r>
      <w:proofErr w:type="spellEnd"/>
      <w:r w:rsidRPr="000F3DC3">
        <w:rPr>
          <w:rFonts w:ascii="Courier" w:hAnsi="Courier" w:cs="Courier"/>
          <w:color w:val="000000"/>
          <w:sz w:val="20"/>
          <w:szCs w:val="20"/>
        </w:rPr>
        <w:t xml:space="preserve"> = </w:t>
      </w:r>
      <w:proofErr w:type="spellStart"/>
      <w:proofErr w:type="gramStart"/>
      <w:r w:rsidRPr="000F3DC3">
        <w:rPr>
          <w:rFonts w:ascii="Courier" w:hAnsi="Courier" w:cs="Courier"/>
          <w:color w:val="000000"/>
          <w:sz w:val="20"/>
          <w:szCs w:val="20"/>
        </w:rPr>
        <w:t>Analysis.Species</w:t>
      </w:r>
      <w:proofErr w:type="spellEnd"/>
      <w:r w:rsidRPr="000F3DC3">
        <w:rPr>
          <w:rFonts w:ascii="Courier" w:hAnsi="Courier" w:cs="Courier"/>
          <w:color w:val="000000"/>
          <w:sz w:val="20"/>
          <w:szCs w:val="20"/>
        </w:rPr>
        <w:t>(</w:t>
      </w:r>
      <w:proofErr w:type="gramEnd"/>
      <w:r w:rsidRPr="000F3DC3">
        <w:rPr>
          <w:rFonts w:ascii="Courier" w:hAnsi="Courier" w:cs="Courier"/>
          <w:color w:val="000000"/>
          <w:sz w:val="20"/>
          <w:szCs w:val="20"/>
        </w:rPr>
        <w:t>1:end);</w:t>
      </w:r>
    </w:p>
    <w:p w14:paraId="3C29B82E" w14:textId="1B05EB97" w:rsidR="00167364" w:rsidRPr="000F3DC3" w:rsidRDefault="00167364" w:rsidP="00167364">
      <w:pPr>
        <w:widowControl w:val="0"/>
        <w:autoSpaceDE w:val="0"/>
        <w:autoSpaceDN w:val="0"/>
        <w:adjustRightInd w:val="0"/>
        <w:rPr>
          <w:rFonts w:ascii="Courier" w:hAnsi="Courier" w:cs="Courier"/>
          <w:color w:val="000000"/>
          <w:sz w:val="20"/>
          <w:szCs w:val="20"/>
        </w:rPr>
      </w:pPr>
      <w:proofErr w:type="spellStart"/>
      <w:proofErr w:type="gramStart"/>
      <w:r w:rsidRPr="000F3DC3">
        <w:rPr>
          <w:rFonts w:ascii="Courier" w:hAnsi="Courier" w:cs="Courier"/>
          <w:color w:val="000000"/>
          <w:sz w:val="20"/>
          <w:szCs w:val="20"/>
        </w:rPr>
        <w:t>species</w:t>
      </w:r>
      <w:proofErr w:type="gramEnd"/>
      <w:r w:rsidRPr="000F3DC3">
        <w:rPr>
          <w:rFonts w:ascii="Courier" w:hAnsi="Courier" w:cs="Courier"/>
          <w:color w:val="000000"/>
          <w:sz w:val="20"/>
          <w:szCs w:val="20"/>
        </w:rPr>
        <w:t>_list</w:t>
      </w:r>
      <w:proofErr w:type="spellEnd"/>
      <w:r w:rsidRPr="000F3DC3">
        <w:rPr>
          <w:rFonts w:ascii="Courier" w:hAnsi="Courier" w:cs="Courier"/>
          <w:color w:val="000000"/>
          <w:sz w:val="20"/>
          <w:szCs w:val="20"/>
        </w:rPr>
        <w:t xml:space="preserve"> = {</w:t>
      </w:r>
      <w:r w:rsidRPr="000F3DC3">
        <w:rPr>
          <w:rFonts w:ascii="Courier" w:hAnsi="Courier" w:cs="Courier"/>
          <w:color w:val="A020F0"/>
          <w:sz w:val="20"/>
          <w:szCs w:val="20"/>
        </w:rPr>
        <w:t>'A'</w:t>
      </w:r>
      <w:r w:rsidRPr="000F3DC3">
        <w:rPr>
          <w:rFonts w:ascii="Courier" w:hAnsi="Courier" w:cs="Courier"/>
          <w:color w:val="000000"/>
          <w:sz w:val="20"/>
          <w:szCs w:val="20"/>
        </w:rPr>
        <w:t xml:space="preserve">, </w:t>
      </w:r>
      <w:r w:rsidRPr="000F3DC3">
        <w:rPr>
          <w:rFonts w:ascii="Courier" w:hAnsi="Courier" w:cs="Courier"/>
          <w:color w:val="A020F0"/>
          <w:sz w:val="20"/>
          <w:szCs w:val="20"/>
        </w:rPr>
        <w:t>'B'</w:t>
      </w:r>
      <w:r w:rsidRPr="000F3DC3">
        <w:rPr>
          <w:rFonts w:ascii="Courier" w:hAnsi="Courier" w:cs="Courier"/>
          <w:color w:val="000000"/>
          <w:sz w:val="20"/>
          <w:szCs w:val="20"/>
        </w:rPr>
        <w:t xml:space="preserve">, </w:t>
      </w:r>
      <w:r w:rsidRPr="000F3DC3">
        <w:rPr>
          <w:rFonts w:ascii="Courier" w:hAnsi="Courier" w:cs="Courier"/>
          <w:color w:val="A020F0"/>
          <w:sz w:val="20"/>
          <w:szCs w:val="20"/>
        </w:rPr>
        <w:t>'C'</w:t>
      </w:r>
      <w:r w:rsidRPr="000F3DC3">
        <w:rPr>
          <w:rFonts w:ascii="Courier" w:hAnsi="Courier" w:cs="Courier"/>
          <w:color w:val="000000"/>
          <w:sz w:val="20"/>
          <w:szCs w:val="20"/>
        </w:rPr>
        <w:t xml:space="preserve">, </w:t>
      </w:r>
      <w:r w:rsidRPr="000F3DC3">
        <w:rPr>
          <w:rFonts w:ascii="Courier" w:hAnsi="Courier" w:cs="Courier"/>
          <w:color w:val="A020F0"/>
          <w:sz w:val="20"/>
          <w:szCs w:val="20"/>
        </w:rPr>
        <w:t>'D'</w:t>
      </w:r>
      <w:r w:rsidRPr="000F3DC3">
        <w:rPr>
          <w:rFonts w:ascii="Courier" w:hAnsi="Courier" w:cs="Courier"/>
          <w:color w:val="000000"/>
          <w:sz w:val="20"/>
          <w:szCs w:val="20"/>
        </w:rPr>
        <w:t>};</w:t>
      </w:r>
    </w:p>
    <w:p w14:paraId="278B9D25" w14:textId="77777777" w:rsidR="00167364" w:rsidRPr="000F3DC3" w:rsidRDefault="00167364" w:rsidP="00167364">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 </w:t>
      </w:r>
    </w:p>
    <w:p w14:paraId="32186584" w14:textId="77777777" w:rsidR="00167364" w:rsidRPr="000F3DC3" w:rsidRDefault="00167364" w:rsidP="00167364">
      <w:pPr>
        <w:widowControl w:val="0"/>
        <w:autoSpaceDE w:val="0"/>
        <w:autoSpaceDN w:val="0"/>
        <w:adjustRightInd w:val="0"/>
        <w:rPr>
          <w:rFonts w:ascii="Courier" w:hAnsi="Courier" w:cs="Times New Roman"/>
          <w:sz w:val="20"/>
          <w:szCs w:val="20"/>
        </w:rPr>
      </w:pPr>
      <w:proofErr w:type="spellStart"/>
      <w:r w:rsidRPr="000F3DC3">
        <w:rPr>
          <w:rFonts w:ascii="Courier" w:hAnsi="Courier" w:cs="Courier"/>
          <w:color w:val="000000"/>
          <w:sz w:val="20"/>
          <w:szCs w:val="20"/>
        </w:rPr>
        <w:t>Analysis.SelectedSpecies</w:t>
      </w:r>
      <w:proofErr w:type="spellEnd"/>
      <w:r w:rsidRPr="000F3DC3">
        <w:rPr>
          <w:rFonts w:ascii="Courier" w:hAnsi="Courier" w:cs="Courier"/>
          <w:color w:val="000000"/>
          <w:sz w:val="20"/>
          <w:szCs w:val="20"/>
        </w:rPr>
        <w:t xml:space="preserve"> = </w:t>
      </w:r>
      <w:proofErr w:type="spellStart"/>
      <w:proofErr w:type="gramStart"/>
      <w:r w:rsidRPr="000F3DC3">
        <w:rPr>
          <w:rFonts w:ascii="Courier" w:hAnsi="Courier" w:cs="Courier"/>
          <w:color w:val="000000"/>
          <w:sz w:val="20"/>
          <w:szCs w:val="20"/>
        </w:rPr>
        <w:t>Analysis.Species</w:t>
      </w:r>
      <w:proofErr w:type="spellEnd"/>
      <w:r w:rsidRPr="000F3DC3">
        <w:rPr>
          <w:rFonts w:ascii="Courier" w:hAnsi="Courier" w:cs="Courier"/>
          <w:color w:val="000000"/>
          <w:sz w:val="20"/>
          <w:szCs w:val="20"/>
        </w:rPr>
        <w:t>(</w:t>
      </w:r>
      <w:proofErr w:type="gramEnd"/>
      <w:r w:rsidRPr="000F3DC3">
        <w:rPr>
          <w:rFonts w:ascii="Courier" w:hAnsi="Courier" w:cs="Courier"/>
          <w:color w:val="000000"/>
          <w:sz w:val="20"/>
          <w:szCs w:val="20"/>
        </w:rPr>
        <w:t>1);</w:t>
      </w:r>
    </w:p>
    <w:p w14:paraId="6CFB40F5" w14:textId="77777777" w:rsidR="00167364" w:rsidRPr="000F3DC3" w:rsidRDefault="00167364" w:rsidP="00167364">
      <w:pPr>
        <w:widowControl w:val="0"/>
        <w:autoSpaceDE w:val="0"/>
        <w:autoSpaceDN w:val="0"/>
        <w:adjustRightInd w:val="0"/>
        <w:rPr>
          <w:rFonts w:ascii="Courier" w:hAnsi="Courier" w:cs="Times New Roman"/>
          <w:sz w:val="20"/>
          <w:szCs w:val="20"/>
        </w:rPr>
      </w:pPr>
      <w:proofErr w:type="gramStart"/>
      <w:r w:rsidRPr="000F3DC3">
        <w:rPr>
          <w:rFonts w:ascii="Courier" w:hAnsi="Courier" w:cs="Courier"/>
          <w:color w:val="0000FF"/>
          <w:sz w:val="20"/>
          <w:szCs w:val="20"/>
        </w:rPr>
        <w:t>for</w:t>
      </w:r>
      <w:proofErr w:type="gramEnd"/>
      <w:r w:rsidRPr="000F3DC3">
        <w:rPr>
          <w:rFonts w:ascii="Courier" w:hAnsi="Courier" w:cs="Courier"/>
          <w:color w:val="000000"/>
          <w:sz w:val="20"/>
          <w:szCs w:val="20"/>
        </w:rPr>
        <w:t xml:space="preserve"> </w:t>
      </w:r>
      <w:proofErr w:type="spellStart"/>
      <w:r w:rsidRPr="000F3DC3">
        <w:rPr>
          <w:rFonts w:ascii="Courier" w:hAnsi="Courier" w:cs="Courier"/>
          <w:color w:val="000000"/>
          <w:sz w:val="20"/>
          <w:szCs w:val="20"/>
        </w:rPr>
        <w:t>i</w:t>
      </w:r>
      <w:proofErr w:type="spellEnd"/>
      <w:r w:rsidRPr="000F3DC3">
        <w:rPr>
          <w:rFonts w:ascii="Courier" w:hAnsi="Courier" w:cs="Courier"/>
          <w:color w:val="000000"/>
          <w:sz w:val="20"/>
          <w:szCs w:val="20"/>
        </w:rPr>
        <w:t xml:space="preserve"> = 1 : length(</w:t>
      </w:r>
      <w:proofErr w:type="spellStart"/>
      <w:r w:rsidRPr="000F3DC3">
        <w:rPr>
          <w:rFonts w:ascii="Courier" w:hAnsi="Courier" w:cs="Courier"/>
          <w:color w:val="000000"/>
          <w:sz w:val="20"/>
          <w:szCs w:val="20"/>
        </w:rPr>
        <w:t>species_list</w:t>
      </w:r>
      <w:proofErr w:type="spellEnd"/>
      <w:r w:rsidRPr="000F3DC3">
        <w:rPr>
          <w:rFonts w:ascii="Courier" w:hAnsi="Courier" w:cs="Courier"/>
          <w:color w:val="000000"/>
          <w:sz w:val="20"/>
          <w:szCs w:val="20"/>
        </w:rPr>
        <w:t xml:space="preserve">) </w:t>
      </w:r>
    </w:p>
    <w:p w14:paraId="7DF7E632" w14:textId="214C2CE3" w:rsidR="00167364" w:rsidRPr="000F3DC3" w:rsidRDefault="00167364" w:rsidP="00167364">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    </w:t>
      </w:r>
      <w:proofErr w:type="spellStart"/>
      <w:proofErr w:type="gramStart"/>
      <w:r w:rsidRPr="000F3DC3">
        <w:rPr>
          <w:rFonts w:ascii="Courier" w:hAnsi="Courier" w:cs="Courier"/>
          <w:color w:val="000000"/>
          <w:sz w:val="20"/>
          <w:szCs w:val="20"/>
        </w:rPr>
        <w:t>Analysis.SelectedSpecies</w:t>
      </w:r>
      <w:proofErr w:type="spellEnd"/>
      <w:r w:rsidRPr="000F3DC3">
        <w:rPr>
          <w:rFonts w:ascii="Courier" w:hAnsi="Courier" w:cs="Courier"/>
          <w:color w:val="000000"/>
          <w:sz w:val="20"/>
          <w:szCs w:val="20"/>
        </w:rPr>
        <w:t>(</w:t>
      </w:r>
      <w:proofErr w:type="spellStart"/>
      <w:proofErr w:type="gramEnd"/>
      <w:r w:rsidRPr="000F3DC3">
        <w:rPr>
          <w:rFonts w:ascii="Courier" w:hAnsi="Courier" w:cs="Courier"/>
          <w:color w:val="000000"/>
          <w:sz w:val="20"/>
          <w:szCs w:val="20"/>
        </w:rPr>
        <w:t>i</w:t>
      </w:r>
      <w:proofErr w:type="spellEnd"/>
      <w:r w:rsidRPr="000F3DC3">
        <w:rPr>
          <w:rFonts w:ascii="Courier" w:hAnsi="Courier" w:cs="Courier"/>
          <w:color w:val="000000"/>
          <w:sz w:val="20"/>
          <w:szCs w:val="20"/>
        </w:rPr>
        <w:t xml:space="preserve">) = </w:t>
      </w:r>
      <w:proofErr w:type="spellStart"/>
      <w:r w:rsidRPr="000F3DC3">
        <w:rPr>
          <w:rFonts w:ascii="Courier" w:hAnsi="Courier" w:cs="Courier"/>
          <w:color w:val="000000"/>
          <w:sz w:val="20"/>
          <w:szCs w:val="20"/>
        </w:rPr>
        <w:t>sbioselect</w:t>
      </w:r>
      <w:proofErr w:type="spellEnd"/>
      <w:r w:rsidRPr="000F3DC3">
        <w:rPr>
          <w:rFonts w:ascii="Courier" w:hAnsi="Courier" w:cs="Courier"/>
          <w:color w:val="000000"/>
          <w:sz w:val="20"/>
          <w:szCs w:val="20"/>
        </w:rPr>
        <w:t>(</w:t>
      </w:r>
      <w:proofErr w:type="spellStart"/>
      <w:r w:rsidRPr="000F3DC3">
        <w:rPr>
          <w:rFonts w:ascii="Courier" w:hAnsi="Courier" w:cs="Courier"/>
          <w:color w:val="000000"/>
          <w:sz w:val="20"/>
          <w:szCs w:val="20"/>
        </w:rPr>
        <w:t>Analysis.Species</w:t>
      </w:r>
      <w:proofErr w:type="spellEnd"/>
      <w:r w:rsidRPr="000F3DC3">
        <w:rPr>
          <w:rFonts w:ascii="Courier" w:hAnsi="Courier" w:cs="Courier"/>
          <w:color w:val="000000"/>
          <w:sz w:val="20"/>
          <w:szCs w:val="20"/>
        </w:rPr>
        <w:t xml:space="preserve">, </w:t>
      </w:r>
      <w:r w:rsidRPr="000F3DC3">
        <w:rPr>
          <w:rFonts w:ascii="Courier" w:hAnsi="Courier" w:cs="Courier"/>
          <w:color w:val="A020F0"/>
          <w:sz w:val="20"/>
          <w:szCs w:val="20"/>
        </w:rPr>
        <w:t>'Name'</w:t>
      </w:r>
      <w:r w:rsidRPr="000F3DC3">
        <w:rPr>
          <w:rFonts w:ascii="Courier" w:hAnsi="Courier" w:cs="Courier"/>
          <w:color w:val="000000"/>
          <w:sz w:val="20"/>
          <w:szCs w:val="20"/>
        </w:rPr>
        <w:t xml:space="preserve">, </w:t>
      </w:r>
      <w:proofErr w:type="spellStart"/>
      <w:r w:rsidRPr="000F3DC3">
        <w:rPr>
          <w:rFonts w:ascii="Courier" w:hAnsi="Courier" w:cs="Courier"/>
          <w:color w:val="000000"/>
          <w:sz w:val="20"/>
          <w:szCs w:val="20"/>
        </w:rPr>
        <w:t>species_list</w:t>
      </w:r>
      <w:proofErr w:type="spellEnd"/>
      <w:r w:rsidRPr="000F3DC3">
        <w:rPr>
          <w:rFonts w:ascii="Courier" w:hAnsi="Courier" w:cs="Courier"/>
          <w:color w:val="000000"/>
          <w:sz w:val="20"/>
          <w:szCs w:val="20"/>
        </w:rPr>
        <w:t>(</w:t>
      </w:r>
      <w:proofErr w:type="spellStart"/>
      <w:r w:rsidRPr="000F3DC3">
        <w:rPr>
          <w:rFonts w:ascii="Courier" w:hAnsi="Courier" w:cs="Courier"/>
          <w:color w:val="000000"/>
          <w:sz w:val="20"/>
          <w:szCs w:val="20"/>
        </w:rPr>
        <w:t>i</w:t>
      </w:r>
      <w:proofErr w:type="spellEnd"/>
      <w:r w:rsidRPr="000F3DC3">
        <w:rPr>
          <w:rFonts w:ascii="Courier" w:hAnsi="Courier" w:cs="Courier"/>
          <w:color w:val="000000"/>
          <w:sz w:val="20"/>
          <w:szCs w:val="20"/>
        </w:rPr>
        <w:t>))</w:t>
      </w:r>
    </w:p>
    <w:p w14:paraId="2A46FB49" w14:textId="77777777" w:rsidR="00167364" w:rsidRPr="000F3DC3" w:rsidRDefault="00167364" w:rsidP="00167364">
      <w:pPr>
        <w:widowControl w:val="0"/>
        <w:autoSpaceDE w:val="0"/>
        <w:autoSpaceDN w:val="0"/>
        <w:adjustRightInd w:val="0"/>
        <w:rPr>
          <w:rFonts w:ascii="Courier" w:hAnsi="Courier" w:cs="Times New Roman"/>
          <w:sz w:val="20"/>
          <w:szCs w:val="20"/>
        </w:rPr>
      </w:pPr>
      <w:proofErr w:type="gramStart"/>
      <w:r w:rsidRPr="000F3DC3">
        <w:rPr>
          <w:rFonts w:ascii="Courier" w:hAnsi="Courier" w:cs="Courier"/>
          <w:color w:val="0000FF"/>
          <w:sz w:val="20"/>
          <w:szCs w:val="20"/>
        </w:rPr>
        <w:t>end</w:t>
      </w:r>
      <w:proofErr w:type="gramEnd"/>
    </w:p>
    <w:p w14:paraId="0262D24A" w14:textId="77777777" w:rsidR="00167364" w:rsidRPr="000F3DC3" w:rsidRDefault="00167364" w:rsidP="00C8080D">
      <w:pPr>
        <w:widowControl w:val="0"/>
        <w:autoSpaceDE w:val="0"/>
        <w:autoSpaceDN w:val="0"/>
        <w:adjustRightInd w:val="0"/>
        <w:rPr>
          <w:rFonts w:ascii="Courier" w:hAnsi="Courier" w:cs="Courier"/>
          <w:color w:val="000000"/>
          <w:sz w:val="20"/>
          <w:szCs w:val="20"/>
        </w:rPr>
      </w:pPr>
    </w:p>
    <w:p w14:paraId="520D006E" w14:textId="33D72749" w:rsidR="00167364" w:rsidRPr="000F3DC3" w:rsidRDefault="00C8080D" w:rsidP="00167364">
      <w:pPr>
        <w:widowControl w:val="0"/>
        <w:autoSpaceDE w:val="0"/>
        <w:autoSpaceDN w:val="0"/>
        <w:adjustRightInd w:val="0"/>
        <w:rPr>
          <w:rFonts w:ascii="Courier" w:hAnsi="Courier" w:cs="Times New Roman"/>
          <w:sz w:val="20"/>
          <w:szCs w:val="20"/>
        </w:rPr>
      </w:pPr>
      <w:r w:rsidRPr="000F3DC3">
        <w:rPr>
          <w:rFonts w:ascii="Courier" w:hAnsi="Courier" w:cs="Courier"/>
          <w:color w:val="228B22"/>
          <w:sz w:val="20"/>
          <w:szCs w:val="20"/>
        </w:rPr>
        <w:t xml:space="preserve">%% Set </w:t>
      </w:r>
      <w:r w:rsidR="00D4743C" w:rsidRPr="000F3DC3">
        <w:rPr>
          <w:rFonts w:ascii="Courier" w:hAnsi="Courier" w:cs="Courier"/>
          <w:color w:val="228B22"/>
          <w:sz w:val="20"/>
          <w:szCs w:val="20"/>
        </w:rPr>
        <w:t>p</w:t>
      </w:r>
      <w:r w:rsidRPr="000F3DC3">
        <w:rPr>
          <w:rFonts w:ascii="Courier" w:hAnsi="Courier" w:cs="Courier"/>
          <w:color w:val="228B22"/>
          <w:sz w:val="20"/>
          <w:szCs w:val="20"/>
        </w:rPr>
        <w:t>arameters</w:t>
      </w:r>
      <w:r w:rsidR="00167364" w:rsidRPr="000F3DC3">
        <w:rPr>
          <w:rFonts w:ascii="Courier" w:hAnsi="Courier" w:cs="Times New Roman"/>
          <w:sz w:val="20"/>
          <w:szCs w:val="20"/>
        </w:rPr>
        <w:t xml:space="preserve"> </w:t>
      </w:r>
      <w:r w:rsidR="00167364" w:rsidRPr="000F3DC3">
        <w:rPr>
          <w:rFonts w:ascii="Courier" w:hAnsi="Courier" w:cs="Courier"/>
          <w:color w:val="228B22"/>
          <w:sz w:val="20"/>
          <w:szCs w:val="20"/>
        </w:rPr>
        <w:t xml:space="preserve">to shown in </w:t>
      </w:r>
      <w:r w:rsidR="00F83234">
        <w:rPr>
          <w:rFonts w:ascii="Courier" w:hAnsi="Courier" w:cs="Courier"/>
          <w:color w:val="228B22"/>
          <w:sz w:val="20"/>
          <w:szCs w:val="20"/>
        </w:rPr>
        <w:t>gPKPDSim</w:t>
      </w:r>
      <w:proofErr w:type="gramStart"/>
      <w:r w:rsidR="00167364" w:rsidRPr="000F3DC3">
        <w:rPr>
          <w:rFonts w:ascii="Courier" w:hAnsi="Courier" w:cs="Courier"/>
          <w:color w:val="228B22"/>
          <w:sz w:val="20"/>
          <w:szCs w:val="20"/>
        </w:rPr>
        <w:t>;</w:t>
      </w:r>
      <w:proofErr w:type="gramEnd"/>
      <w:r w:rsidR="00167364" w:rsidRPr="000F3DC3">
        <w:rPr>
          <w:rFonts w:ascii="Courier" w:hAnsi="Courier" w:cs="Courier"/>
          <w:color w:val="228B22"/>
          <w:sz w:val="20"/>
          <w:szCs w:val="20"/>
        </w:rPr>
        <w:t xml:space="preserve"> for each parameter, the modeler should determine the default value, LB, UB, and Scale.</w:t>
      </w:r>
    </w:p>
    <w:p w14:paraId="373A8D0B"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Analysis.SelectedParams = [</w:t>
      </w:r>
      <w:r w:rsidRPr="000F3DC3">
        <w:rPr>
          <w:rFonts w:ascii="Courier" w:hAnsi="Courier" w:cs="Courier"/>
          <w:color w:val="0000FF"/>
          <w:sz w:val="20"/>
          <w:szCs w:val="20"/>
        </w:rPr>
        <w:t>...</w:t>
      </w:r>
    </w:p>
    <w:p w14:paraId="5C41B35D"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    </w:t>
      </w:r>
      <w:proofErr w:type="spellStart"/>
      <w:proofErr w:type="gramStart"/>
      <w:r w:rsidRPr="000F3DC3">
        <w:rPr>
          <w:rFonts w:ascii="Courier" w:hAnsi="Courier" w:cs="Courier"/>
          <w:color w:val="000000"/>
          <w:sz w:val="20"/>
          <w:szCs w:val="20"/>
        </w:rPr>
        <w:t>PKPD.Parameter</w:t>
      </w:r>
      <w:proofErr w:type="spellEnd"/>
      <w:r w:rsidRPr="000F3DC3">
        <w:rPr>
          <w:rFonts w:ascii="Courier" w:hAnsi="Courier" w:cs="Courier"/>
          <w:color w:val="000000"/>
          <w:sz w:val="20"/>
          <w:szCs w:val="20"/>
        </w:rPr>
        <w:t>(</w:t>
      </w:r>
      <w:proofErr w:type="gramEnd"/>
      <w:r w:rsidRPr="000F3DC3">
        <w:rPr>
          <w:rFonts w:ascii="Courier" w:hAnsi="Courier" w:cs="Courier"/>
          <w:color w:val="A020F0"/>
          <w:sz w:val="20"/>
          <w:szCs w:val="20"/>
        </w:rPr>
        <w:t>'Name'</w:t>
      </w:r>
      <w:r w:rsidRPr="000F3DC3">
        <w:rPr>
          <w:rFonts w:ascii="Courier" w:hAnsi="Courier" w:cs="Courier"/>
          <w:color w:val="000000"/>
          <w:sz w:val="20"/>
          <w:szCs w:val="20"/>
        </w:rPr>
        <w:t>,</w:t>
      </w:r>
      <w:r w:rsidRPr="000F3DC3">
        <w:rPr>
          <w:rFonts w:ascii="Courier" w:hAnsi="Courier" w:cs="Courier"/>
          <w:color w:val="A020F0"/>
          <w:sz w:val="20"/>
          <w:szCs w:val="20"/>
        </w:rPr>
        <w:t>'V1'</w:t>
      </w:r>
      <w:r w:rsidRPr="000F3DC3">
        <w:rPr>
          <w:rFonts w:ascii="Courier" w:hAnsi="Courier" w:cs="Courier"/>
          <w:color w:val="000000"/>
          <w:sz w:val="20"/>
          <w:szCs w:val="20"/>
        </w:rPr>
        <w:t xml:space="preserve">  ,</w:t>
      </w:r>
      <w:r w:rsidRPr="000F3DC3">
        <w:rPr>
          <w:rFonts w:ascii="Courier" w:hAnsi="Courier" w:cs="Courier"/>
          <w:color w:val="A020F0"/>
          <w:sz w:val="20"/>
          <w:szCs w:val="20"/>
        </w:rPr>
        <w:t>'Value'</w:t>
      </w:r>
      <w:r w:rsidRPr="000F3DC3">
        <w:rPr>
          <w:rFonts w:ascii="Courier" w:hAnsi="Courier" w:cs="Courier"/>
          <w:color w:val="000000"/>
          <w:sz w:val="20"/>
          <w:szCs w:val="20"/>
        </w:rPr>
        <w:t xml:space="preserve">,40, </w:t>
      </w:r>
      <w:r w:rsidRPr="000F3DC3">
        <w:rPr>
          <w:rFonts w:ascii="Courier" w:hAnsi="Courier" w:cs="Courier"/>
          <w:color w:val="A020F0"/>
          <w:sz w:val="20"/>
          <w:szCs w:val="20"/>
        </w:rPr>
        <w:t>'Min'</w:t>
      </w:r>
      <w:r w:rsidRPr="000F3DC3">
        <w:rPr>
          <w:rFonts w:ascii="Courier" w:hAnsi="Courier" w:cs="Courier"/>
          <w:color w:val="000000"/>
          <w:sz w:val="20"/>
          <w:szCs w:val="20"/>
        </w:rPr>
        <w:t>,10,</w:t>
      </w:r>
      <w:r w:rsidRPr="000F3DC3">
        <w:rPr>
          <w:rFonts w:ascii="Courier" w:hAnsi="Courier" w:cs="Courier"/>
          <w:color w:val="A020F0"/>
          <w:sz w:val="20"/>
          <w:szCs w:val="20"/>
        </w:rPr>
        <w:t>'Max'</w:t>
      </w:r>
      <w:r w:rsidRPr="000F3DC3">
        <w:rPr>
          <w:rFonts w:ascii="Courier" w:hAnsi="Courier" w:cs="Courier"/>
          <w:color w:val="000000"/>
          <w:sz w:val="20"/>
          <w:szCs w:val="20"/>
        </w:rPr>
        <w:t>,200,</w:t>
      </w:r>
      <w:r w:rsidRPr="000F3DC3">
        <w:rPr>
          <w:rFonts w:ascii="Courier" w:hAnsi="Courier" w:cs="Courier"/>
          <w:color w:val="A020F0"/>
          <w:sz w:val="20"/>
          <w:szCs w:val="20"/>
        </w:rPr>
        <w:t>'Scale'</w:t>
      </w:r>
      <w:r w:rsidRPr="000F3DC3">
        <w:rPr>
          <w:rFonts w:ascii="Courier" w:hAnsi="Courier" w:cs="Courier"/>
          <w:color w:val="000000"/>
          <w:sz w:val="20"/>
          <w:szCs w:val="20"/>
        </w:rPr>
        <w:t>,</w:t>
      </w:r>
      <w:r w:rsidRPr="000F3DC3">
        <w:rPr>
          <w:rFonts w:ascii="Courier" w:hAnsi="Courier" w:cs="Courier"/>
          <w:color w:val="A020F0"/>
          <w:sz w:val="20"/>
          <w:szCs w:val="20"/>
        </w:rPr>
        <w:t>'log'</w:t>
      </w:r>
      <w:r w:rsidRPr="000F3DC3">
        <w:rPr>
          <w:rFonts w:ascii="Courier" w:hAnsi="Courier" w:cs="Courier"/>
          <w:color w:val="000000"/>
          <w:sz w:val="20"/>
          <w:szCs w:val="20"/>
        </w:rPr>
        <w:t>,</w:t>
      </w:r>
      <w:r w:rsidRPr="000F3DC3">
        <w:rPr>
          <w:rFonts w:ascii="Courier" w:hAnsi="Courier" w:cs="Courier"/>
          <w:color w:val="A020F0"/>
          <w:sz w:val="20"/>
          <w:szCs w:val="20"/>
        </w:rPr>
        <w:t>'FlagFit'</w:t>
      </w:r>
      <w:r w:rsidRPr="000F3DC3">
        <w:rPr>
          <w:rFonts w:ascii="Courier" w:hAnsi="Courier" w:cs="Courier"/>
          <w:color w:val="000000"/>
          <w:sz w:val="20"/>
          <w:szCs w:val="20"/>
        </w:rPr>
        <w:t>,false),</w:t>
      </w:r>
      <w:r w:rsidRPr="000F3DC3">
        <w:rPr>
          <w:rFonts w:ascii="Courier" w:hAnsi="Courier" w:cs="Courier"/>
          <w:color w:val="0000FF"/>
          <w:sz w:val="20"/>
          <w:szCs w:val="20"/>
        </w:rPr>
        <w:t>...</w:t>
      </w:r>
    </w:p>
    <w:p w14:paraId="5F8AE4DA"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    </w:t>
      </w:r>
      <w:proofErr w:type="spellStart"/>
      <w:proofErr w:type="gramStart"/>
      <w:r w:rsidRPr="000F3DC3">
        <w:rPr>
          <w:rFonts w:ascii="Courier" w:hAnsi="Courier" w:cs="Courier"/>
          <w:color w:val="000000"/>
          <w:sz w:val="20"/>
          <w:szCs w:val="20"/>
        </w:rPr>
        <w:t>PKPD.Parameter</w:t>
      </w:r>
      <w:proofErr w:type="spellEnd"/>
      <w:r w:rsidRPr="000F3DC3">
        <w:rPr>
          <w:rFonts w:ascii="Courier" w:hAnsi="Courier" w:cs="Courier"/>
          <w:color w:val="000000"/>
          <w:sz w:val="20"/>
          <w:szCs w:val="20"/>
        </w:rPr>
        <w:t>(</w:t>
      </w:r>
      <w:proofErr w:type="gramEnd"/>
      <w:r w:rsidRPr="000F3DC3">
        <w:rPr>
          <w:rFonts w:ascii="Courier" w:hAnsi="Courier" w:cs="Courier"/>
          <w:color w:val="A020F0"/>
          <w:sz w:val="20"/>
          <w:szCs w:val="20"/>
        </w:rPr>
        <w:t>'Name'</w:t>
      </w:r>
      <w:r w:rsidRPr="000F3DC3">
        <w:rPr>
          <w:rFonts w:ascii="Courier" w:hAnsi="Courier" w:cs="Courier"/>
          <w:color w:val="000000"/>
          <w:sz w:val="20"/>
          <w:szCs w:val="20"/>
        </w:rPr>
        <w:t>,</w:t>
      </w:r>
      <w:r w:rsidRPr="000F3DC3">
        <w:rPr>
          <w:rFonts w:ascii="Courier" w:hAnsi="Courier" w:cs="Courier"/>
          <w:color w:val="A020F0"/>
          <w:sz w:val="20"/>
          <w:szCs w:val="20"/>
        </w:rPr>
        <w:t>'V2'</w:t>
      </w:r>
      <w:r w:rsidRPr="000F3DC3">
        <w:rPr>
          <w:rFonts w:ascii="Courier" w:hAnsi="Courier" w:cs="Courier"/>
          <w:color w:val="000000"/>
          <w:sz w:val="20"/>
          <w:szCs w:val="20"/>
        </w:rPr>
        <w:t xml:space="preserve">  ,</w:t>
      </w:r>
      <w:r w:rsidRPr="000F3DC3">
        <w:rPr>
          <w:rFonts w:ascii="Courier" w:hAnsi="Courier" w:cs="Courier"/>
          <w:color w:val="A020F0"/>
          <w:sz w:val="20"/>
          <w:szCs w:val="20"/>
        </w:rPr>
        <w:t>'Value'</w:t>
      </w:r>
      <w:r w:rsidRPr="000F3DC3">
        <w:rPr>
          <w:rFonts w:ascii="Courier" w:hAnsi="Courier" w:cs="Courier"/>
          <w:color w:val="000000"/>
          <w:sz w:val="20"/>
          <w:szCs w:val="20"/>
        </w:rPr>
        <w:t xml:space="preserve">,40, </w:t>
      </w:r>
      <w:r w:rsidRPr="000F3DC3">
        <w:rPr>
          <w:rFonts w:ascii="Courier" w:hAnsi="Courier" w:cs="Courier"/>
          <w:color w:val="A020F0"/>
          <w:sz w:val="20"/>
          <w:szCs w:val="20"/>
        </w:rPr>
        <w:t>'Min'</w:t>
      </w:r>
      <w:r w:rsidRPr="000F3DC3">
        <w:rPr>
          <w:rFonts w:ascii="Courier" w:hAnsi="Courier" w:cs="Courier"/>
          <w:color w:val="000000"/>
          <w:sz w:val="20"/>
          <w:szCs w:val="20"/>
        </w:rPr>
        <w:t>,10,</w:t>
      </w:r>
      <w:r w:rsidRPr="000F3DC3">
        <w:rPr>
          <w:rFonts w:ascii="Courier" w:hAnsi="Courier" w:cs="Courier"/>
          <w:color w:val="A020F0"/>
          <w:sz w:val="20"/>
          <w:szCs w:val="20"/>
        </w:rPr>
        <w:t>'Max'</w:t>
      </w:r>
      <w:r w:rsidRPr="000F3DC3">
        <w:rPr>
          <w:rFonts w:ascii="Courier" w:hAnsi="Courier" w:cs="Courier"/>
          <w:color w:val="000000"/>
          <w:sz w:val="20"/>
          <w:szCs w:val="20"/>
        </w:rPr>
        <w:t>,200,</w:t>
      </w:r>
      <w:r w:rsidRPr="000F3DC3">
        <w:rPr>
          <w:rFonts w:ascii="Courier" w:hAnsi="Courier" w:cs="Courier"/>
          <w:color w:val="A020F0"/>
          <w:sz w:val="20"/>
          <w:szCs w:val="20"/>
        </w:rPr>
        <w:t>'Scale'</w:t>
      </w:r>
      <w:r w:rsidRPr="000F3DC3">
        <w:rPr>
          <w:rFonts w:ascii="Courier" w:hAnsi="Courier" w:cs="Courier"/>
          <w:color w:val="000000"/>
          <w:sz w:val="20"/>
          <w:szCs w:val="20"/>
        </w:rPr>
        <w:t>,</w:t>
      </w:r>
      <w:r w:rsidRPr="000F3DC3">
        <w:rPr>
          <w:rFonts w:ascii="Courier" w:hAnsi="Courier" w:cs="Courier"/>
          <w:color w:val="A020F0"/>
          <w:sz w:val="20"/>
          <w:szCs w:val="20"/>
        </w:rPr>
        <w:t>'log'</w:t>
      </w:r>
      <w:r w:rsidRPr="000F3DC3">
        <w:rPr>
          <w:rFonts w:ascii="Courier" w:hAnsi="Courier" w:cs="Courier"/>
          <w:color w:val="000000"/>
          <w:sz w:val="20"/>
          <w:szCs w:val="20"/>
        </w:rPr>
        <w:t>,</w:t>
      </w:r>
      <w:r w:rsidRPr="000F3DC3">
        <w:rPr>
          <w:rFonts w:ascii="Courier" w:hAnsi="Courier" w:cs="Courier"/>
          <w:color w:val="A020F0"/>
          <w:sz w:val="20"/>
          <w:szCs w:val="20"/>
        </w:rPr>
        <w:t>'FlagFit'</w:t>
      </w:r>
      <w:r w:rsidRPr="000F3DC3">
        <w:rPr>
          <w:rFonts w:ascii="Courier" w:hAnsi="Courier" w:cs="Courier"/>
          <w:color w:val="000000"/>
          <w:sz w:val="20"/>
          <w:szCs w:val="20"/>
        </w:rPr>
        <w:t>,false),</w:t>
      </w:r>
      <w:r w:rsidRPr="000F3DC3">
        <w:rPr>
          <w:rFonts w:ascii="Courier" w:hAnsi="Courier" w:cs="Courier"/>
          <w:color w:val="0000FF"/>
          <w:sz w:val="20"/>
          <w:szCs w:val="20"/>
        </w:rPr>
        <w:t>...</w:t>
      </w:r>
    </w:p>
    <w:p w14:paraId="6E7A78E0"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    </w:t>
      </w:r>
      <w:proofErr w:type="spellStart"/>
      <w:proofErr w:type="gramStart"/>
      <w:r w:rsidRPr="000F3DC3">
        <w:rPr>
          <w:rFonts w:ascii="Courier" w:hAnsi="Courier" w:cs="Courier"/>
          <w:color w:val="000000"/>
          <w:sz w:val="20"/>
          <w:szCs w:val="20"/>
        </w:rPr>
        <w:t>PKPD.Parameter</w:t>
      </w:r>
      <w:proofErr w:type="spellEnd"/>
      <w:r w:rsidRPr="000F3DC3">
        <w:rPr>
          <w:rFonts w:ascii="Courier" w:hAnsi="Courier" w:cs="Courier"/>
          <w:color w:val="000000"/>
          <w:sz w:val="20"/>
          <w:szCs w:val="20"/>
        </w:rPr>
        <w:t>(</w:t>
      </w:r>
      <w:proofErr w:type="gramEnd"/>
      <w:r w:rsidRPr="000F3DC3">
        <w:rPr>
          <w:rFonts w:ascii="Courier" w:hAnsi="Courier" w:cs="Courier"/>
          <w:color w:val="A020F0"/>
          <w:sz w:val="20"/>
          <w:szCs w:val="20"/>
        </w:rPr>
        <w:t>'</w:t>
      </w:r>
      <w:proofErr w:type="spellStart"/>
      <w:r w:rsidRPr="000F3DC3">
        <w:rPr>
          <w:rFonts w:ascii="Courier" w:hAnsi="Courier" w:cs="Courier"/>
          <w:color w:val="A020F0"/>
          <w:sz w:val="20"/>
          <w:szCs w:val="20"/>
        </w:rPr>
        <w:t>Name'</w:t>
      </w:r>
      <w:r w:rsidRPr="000F3DC3">
        <w:rPr>
          <w:rFonts w:ascii="Courier" w:hAnsi="Courier" w:cs="Courier"/>
          <w:color w:val="000000"/>
          <w:sz w:val="20"/>
          <w:szCs w:val="20"/>
        </w:rPr>
        <w:t>,</w:t>
      </w:r>
      <w:r w:rsidRPr="000F3DC3">
        <w:rPr>
          <w:rFonts w:ascii="Courier" w:hAnsi="Courier" w:cs="Courier"/>
          <w:color w:val="A020F0"/>
          <w:sz w:val="20"/>
          <w:szCs w:val="20"/>
        </w:rPr>
        <w:t>'CL</w:t>
      </w:r>
      <w:proofErr w:type="spellEnd"/>
      <w:r w:rsidRPr="000F3DC3">
        <w:rPr>
          <w:rFonts w:ascii="Courier" w:hAnsi="Courier" w:cs="Courier"/>
          <w:color w:val="A020F0"/>
          <w:sz w:val="20"/>
          <w:szCs w:val="20"/>
        </w:rPr>
        <w:t>'</w:t>
      </w:r>
      <w:r w:rsidRPr="000F3DC3">
        <w:rPr>
          <w:rFonts w:ascii="Courier" w:hAnsi="Courier" w:cs="Courier"/>
          <w:color w:val="000000"/>
          <w:sz w:val="20"/>
          <w:szCs w:val="20"/>
        </w:rPr>
        <w:t xml:space="preserve">  ,</w:t>
      </w:r>
      <w:r w:rsidRPr="000F3DC3">
        <w:rPr>
          <w:rFonts w:ascii="Courier" w:hAnsi="Courier" w:cs="Courier"/>
          <w:color w:val="A020F0"/>
          <w:sz w:val="20"/>
          <w:szCs w:val="20"/>
        </w:rPr>
        <w:t>'Value'</w:t>
      </w:r>
      <w:r w:rsidRPr="000F3DC3">
        <w:rPr>
          <w:rFonts w:ascii="Courier" w:hAnsi="Courier" w:cs="Courier"/>
          <w:color w:val="000000"/>
          <w:sz w:val="20"/>
          <w:szCs w:val="20"/>
        </w:rPr>
        <w:t xml:space="preserve">,5,  </w:t>
      </w:r>
      <w:r w:rsidRPr="000F3DC3">
        <w:rPr>
          <w:rFonts w:ascii="Courier" w:hAnsi="Courier" w:cs="Courier"/>
          <w:color w:val="A020F0"/>
          <w:sz w:val="20"/>
          <w:szCs w:val="20"/>
        </w:rPr>
        <w:t>'Min'</w:t>
      </w:r>
      <w:r w:rsidRPr="000F3DC3">
        <w:rPr>
          <w:rFonts w:ascii="Courier" w:hAnsi="Courier" w:cs="Courier"/>
          <w:color w:val="000000"/>
          <w:sz w:val="20"/>
          <w:szCs w:val="20"/>
        </w:rPr>
        <w:t xml:space="preserve">,1, </w:t>
      </w:r>
      <w:r w:rsidRPr="000F3DC3">
        <w:rPr>
          <w:rFonts w:ascii="Courier" w:hAnsi="Courier" w:cs="Courier"/>
          <w:color w:val="A020F0"/>
          <w:sz w:val="20"/>
          <w:szCs w:val="20"/>
        </w:rPr>
        <w:t>'Max'</w:t>
      </w:r>
      <w:r w:rsidRPr="000F3DC3">
        <w:rPr>
          <w:rFonts w:ascii="Courier" w:hAnsi="Courier" w:cs="Courier"/>
          <w:color w:val="000000"/>
          <w:sz w:val="20"/>
          <w:szCs w:val="20"/>
        </w:rPr>
        <w:t>,30,</w:t>
      </w:r>
      <w:r w:rsidRPr="000F3DC3">
        <w:rPr>
          <w:rFonts w:ascii="Courier" w:hAnsi="Courier" w:cs="Courier"/>
          <w:color w:val="A020F0"/>
          <w:sz w:val="20"/>
          <w:szCs w:val="20"/>
        </w:rPr>
        <w:t>'Scale'</w:t>
      </w:r>
      <w:r w:rsidRPr="000F3DC3">
        <w:rPr>
          <w:rFonts w:ascii="Courier" w:hAnsi="Courier" w:cs="Courier"/>
          <w:color w:val="000000"/>
          <w:sz w:val="20"/>
          <w:szCs w:val="20"/>
        </w:rPr>
        <w:t>,</w:t>
      </w:r>
      <w:r w:rsidRPr="000F3DC3">
        <w:rPr>
          <w:rFonts w:ascii="Courier" w:hAnsi="Courier" w:cs="Courier"/>
          <w:color w:val="A020F0"/>
          <w:sz w:val="20"/>
          <w:szCs w:val="20"/>
        </w:rPr>
        <w:t>'log'</w:t>
      </w:r>
      <w:r w:rsidRPr="000F3DC3">
        <w:rPr>
          <w:rFonts w:ascii="Courier" w:hAnsi="Courier" w:cs="Courier"/>
          <w:color w:val="000000"/>
          <w:sz w:val="20"/>
          <w:szCs w:val="20"/>
        </w:rPr>
        <w:t>,</w:t>
      </w:r>
      <w:r w:rsidRPr="000F3DC3">
        <w:rPr>
          <w:rFonts w:ascii="Courier" w:hAnsi="Courier" w:cs="Courier"/>
          <w:color w:val="A020F0"/>
          <w:sz w:val="20"/>
          <w:szCs w:val="20"/>
        </w:rPr>
        <w:t>'FlagFit'</w:t>
      </w:r>
      <w:r w:rsidRPr="000F3DC3">
        <w:rPr>
          <w:rFonts w:ascii="Courier" w:hAnsi="Courier" w:cs="Courier"/>
          <w:color w:val="000000"/>
          <w:sz w:val="20"/>
          <w:szCs w:val="20"/>
        </w:rPr>
        <w:t>,false),</w:t>
      </w:r>
      <w:r w:rsidRPr="000F3DC3">
        <w:rPr>
          <w:rFonts w:ascii="Courier" w:hAnsi="Courier" w:cs="Courier"/>
          <w:color w:val="0000FF"/>
          <w:sz w:val="20"/>
          <w:szCs w:val="20"/>
        </w:rPr>
        <w:t>...</w:t>
      </w:r>
      <w:r w:rsidRPr="000F3DC3">
        <w:rPr>
          <w:rFonts w:ascii="Courier" w:hAnsi="Courier" w:cs="Courier"/>
          <w:color w:val="228B22"/>
          <w:sz w:val="20"/>
          <w:szCs w:val="20"/>
        </w:rPr>
        <w:t xml:space="preserve">   </w:t>
      </w:r>
    </w:p>
    <w:p w14:paraId="2B2A336B" w14:textId="3FDF3273"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    </w:t>
      </w:r>
      <w:proofErr w:type="spellStart"/>
      <w:proofErr w:type="gramStart"/>
      <w:r w:rsidRPr="000F3DC3">
        <w:rPr>
          <w:rFonts w:ascii="Courier" w:hAnsi="Courier" w:cs="Courier"/>
          <w:color w:val="000000"/>
          <w:sz w:val="20"/>
          <w:szCs w:val="20"/>
        </w:rPr>
        <w:t>PKPD.Parameter</w:t>
      </w:r>
      <w:proofErr w:type="spellEnd"/>
      <w:r w:rsidRPr="000F3DC3">
        <w:rPr>
          <w:rFonts w:ascii="Courier" w:hAnsi="Courier" w:cs="Courier"/>
          <w:color w:val="000000"/>
          <w:sz w:val="20"/>
          <w:szCs w:val="20"/>
        </w:rPr>
        <w:t>(</w:t>
      </w:r>
      <w:proofErr w:type="gramEnd"/>
      <w:r w:rsidRPr="000F3DC3">
        <w:rPr>
          <w:rFonts w:ascii="Courier" w:hAnsi="Courier" w:cs="Courier"/>
          <w:color w:val="A020F0"/>
          <w:sz w:val="20"/>
          <w:szCs w:val="20"/>
        </w:rPr>
        <w:t>'</w:t>
      </w:r>
      <w:proofErr w:type="spellStart"/>
      <w:r w:rsidRPr="000F3DC3">
        <w:rPr>
          <w:rFonts w:ascii="Courier" w:hAnsi="Courier" w:cs="Courier"/>
          <w:color w:val="A020F0"/>
          <w:sz w:val="20"/>
          <w:szCs w:val="20"/>
        </w:rPr>
        <w:t>Name'</w:t>
      </w:r>
      <w:r w:rsidRPr="000F3DC3">
        <w:rPr>
          <w:rFonts w:ascii="Courier" w:hAnsi="Courier" w:cs="Courier"/>
          <w:color w:val="000000"/>
          <w:sz w:val="20"/>
          <w:szCs w:val="20"/>
        </w:rPr>
        <w:t>,</w:t>
      </w:r>
      <w:r w:rsidRPr="000F3DC3">
        <w:rPr>
          <w:rFonts w:ascii="Courier" w:hAnsi="Courier" w:cs="Courier"/>
          <w:color w:val="A020F0"/>
          <w:sz w:val="20"/>
          <w:szCs w:val="20"/>
        </w:rPr>
        <w:t>'CLd</w:t>
      </w:r>
      <w:proofErr w:type="spellEnd"/>
      <w:r w:rsidRPr="000F3DC3">
        <w:rPr>
          <w:rFonts w:ascii="Courier" w:hAnsi="Courier" w:cs="Courier"/>
          <w:color w:val="A020F0"/>
          <w:sz w:val="20"/>
          <w:szCs w:val="20"/>
        </w:rPr>
        <w:t>'</w:t>
      </w:r>
      <w:r w:rsidRPr="000F3DC3">
        <w:rPr>
          <w:rFonts w:ascii="Courier" w:hAnsi="Courier" w:cs="Courier"/>
          <w:color w:val="000000"/>
          <w:sz w:val="20"/>
          <w:szCs w:val="20"/>
        </w:rPr>
        <w:t xml:space="preserve"> ,</w:t>
      </w:r>
      <w:r w:rsidRPr="000F3DC3">
        <w:rPr>
          <w:rFonts w:ascii="Courier" w:hAnsi="Courier" w:cs="Courier"/>
          <w:color w:val="A020F0"/>
          <w:sz w:val="20"/>
          <w:szCs w:val="20"/>
        </w:rPr>
        <w:t>'Value'</w:t>
      </w:r>
      <w:r w:rsidRPr="000F3DC3">
        <w:rPr>
          <w:rFonts w:ascii="Courier" w:hAnsi="Courier" w:cs="Courier"/>
          <w:color w:val="000000"/>
          <w:sz w:val="20"/>
          <w:szCs w:val="20"/>
        </w:rPr>
        <w:t xml:space="preserve">,10, </w:t>
      </w:r>
      <w:r w:rsidRPr="000F3DC3">
        <w:rPr>
          <w:rFonts w:ascii="Courier" w:hAnsi="Courier" w:cs="Courier"/>
          <w:color w:val="A020F0"/>
          <w:sz w:val="20"/>
          <w:szCs w:val="20"/>
        </w:rPr>
        <w:t>'Min'</w:t>
      </w:r>
      <w:r w:rsidRPr="000F3DC3">
        <w:rPr>
          <w:rFonts w:ascii="Courier" w:hAnsi="Courier" w:cs="Courier"/>
          <w:color w:val="000000"/>
          <w:sz w:val="20"/>
          <w:szCs w:val="20"/>
        </w:rPr>
        <w:t xml:space="preserve">,1, </w:t>
      </w:r>
      <w:r w:rsidRPr="000F3DC3">
        <w:rPr>
          <w:rFonts w:ascii="Courier" w:hAnsi="Courier" w:cs="Courier"/>
          <w:color w:val="A020F0"/>
          <w:sz w:val="20"/>
          <w:szCs w:val="20"/>
        </w:rPr>
        <w:lastRenderedPageBreak/>
        <w:t>'Max'</w:t>
      </w:r>
      <w:r w:rsidRPr="000F3DC3">
        <w:rPr>
          <w:rFonts w:ascii="Courier" w:hAnsi="Courier" w:cs="Courier"/>
          <w:color w:val="000000"/>
          <w:sz w:val="20"/>
          <w:szCs w:val="20"/>
        </w:rPr>
        <w:t>,100,</w:t>
      </w:r>
      <w:r w:rsidRPr="000F3DC3">
        <w:rPr>
          <w:rFonts w:ascii="Courier" w:hAnsi="Courier" w:cs="Courier"/>
          <w:color w:val="A020F0"/>
          <w:sz w:val="20"/>
          <w:szCs w:val="20"/>
        </w:rPr>
        <w:t>'Scale'</w:t>
      </w:r>
      <w:r w:rsidRPr="000F3DC3">
        <w:rPr>
          <w:rFonts w:ascii="Courier" w:hAnsi="Courier" w:cs="Courier"/>
          <w:color w:val="000000"/>
          <w:sz w:val="20"/>
          <w:szCs w:val="20"/>
        </w:rPr>
        <w:t>,</w:t>
      </w:r>
      <w:r w:rsidRPr="000F3DC3">
        <w:rPr>
          <w:rFonts w:ascii="Courier" w:hAnsi="Courier" w:cs="Courier"/>
          <w:color w:val="A020F0"/>
          <w:sz w:val="20"/>
          <w:szCs w:val="20"/>
        </w:rPr>
        <w:t>'log'</w:t>
      </w:r>
      <w:r w:rsidRPr="000F3DC3">
        <w:rPr>
          <w:rFonts w:ascii="Courier" w:hAnsi="Courier" w:cs="Courier"/>
          <w:color w:val="000000"/>
          <w:sz w:val="20"/>
          <w:szCs w:val="20"/>
        </w:rPr>
        <w:t>,</w:t>
      </w:r>
      <w:r w:rsidRPr="000F3DC3">
        <w:rPr>
          <w:rFonts w:ascii="Courier" w:hAnsi="Courier" w:cs="Courier"/>
          <w:color w:val="A020F0"/>
          <w:sz w:val="20"/>
          <w:szCs w:val="20"/>
        </w:rPr>
        <w:t>'FlagFit'</w:t>
      </w:r>
      <w:r w:rsidRPr="000F3DC3">
        <w:rPr>
          <w:rFonts w:ascii="Courier" w:hAnsi="Courier" w:cs="Courier"/>
          <w:color w:val="000000"/>
          <w:sz w:val="20"/>
          <w:szCs w:val="20"/>
        </w:rPr>
        <w:t xml:space="preserve">,false)];       </w:t>
      </w:r>
    </w:p>
    <w:p w14:paraId="0D0350B0"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 </w:t>
      </w:r>
    </w:p>
    <w:p w14:paraId="533B27FC" w14:textId="1F739C19"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228B22"/>
          <w:sz w:val="20"/>
          <w:szCs w:val="20"/>
        </w:rPr>
        <w:t xml:space="preserve">%% Set </w:t>
      </w:r>
      <w:r w:rsidR="00167364" w:rsidRPr="000F3DC3">
        <w:rPr>
          <w:rFonts w:ascii="Courier" w:hAnsi="Courier" w:cs="Courier"/>
          <w:color w:val="228B22"/>
          <w:sz w:val="20"/>
          <w:szCs w:val="20"/>
        </w:rPr>
        <w:t xml:space="preserve">repeat </w:t>
      </w:r>
      <w:r w:rsidRPr="000F3DC3">
        <w:rPr>
          <w:rFonts w:ascii="Courier" w:hAnsi="Courier" w:cs="Courier"/>
          <w:color w:val="228B22"/>
          <w:sz w:val="20"/>
          <w:szCs w:val="20"/>
        </w:rPr>
        <w:t>doses</w:t>
      </w:r>
      <w:r w:rsidR="00167364" w:rsidRPr="000F3DC3">
        <w:rPr>
          <w:rFonts w:ascii="Courier" w:hAnsi="Courier" w:cs="Courier"/>
          <w:color w:val="228B22"/>
          <w:sz w:val="20"/>
          <w:szCs w:val="20"/>
        </w:rPr>
        <w:t xml:space="preserve"> to be shown in </w:t>
      </w:r>
      <w:r w:rsidR="00F83234">
        <w:rPr>
          <w:rFonts w:ascii="Courier" w:hAnsi="Courier" w:cs="Courier"/>
          <w:color w:val="228B22"/>
          <w:sz w:val="20"/>
          <w:szCs w:val="20"/>
        </w:rPr>
        <w:t>gPKPDSim</w:t>
      </w:r>
    </w:p>
    <w:p w14:paraId="1B8CD90B" w14:textId="72B070D9"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Match = </w:t>
      </w:r>
      <w:proofErr w:type="gramStart"/>
      <w:r w:rsidRPr="000F3DC3">
        <w:rPr>
          <w:rFonts w:ascii="Courier" w:hAnsi="Courier" w:cs="Courier"/>
          <w:color w:val="000000"/>
          <w:sz w:val="20"/>
          <w:szCs w:val="20"/>
        </w:rPr>
        <w:t>strcmpi(</w:t>
      </w:r>
      <w:proofErr w:type="gramEnd"/>
      <w:r w:rsidRPr="000F3DC3">
        <w:rPr>
          <w:rFonts w:ascii="Courier" w:hAnsi="Courier" w:cs="Courier"/>
          <w:color w:val="000000"/>
          <w:sz w:val="20"/>
          <w:szCs w:val="20"/>
        </w:rPr>
        <w:t>get(Analysis.Doses,</w:t>
      </w:r>
      <w:r w:rsidRPr="000F3DC3">
        <w:rPr>
          <w:rFonts w:ascii="Courier" w:hAnsi="Courier" w:cs="Courier"/>
          <w:color w:val="A020F0"/>
          <w:sz w:val="20"/>
          <w:szCs w:val="20"/>
        </w:rPr>
        <w:t>'Type'</w:t>
      </w:r>
      <w:r w:rsidRPr="000F3DC3">
        <w:rPr>
          <w:rFonts w:ascii="Courier" w:hAnsi="Courier" w:cs="Courier"/>
          <w:color w:val="000000"/>
          <w:sz w:val="20"/>
          <w:szCs w:val="20"/>
        </w:rPr>
        <w:t>),</w:t>
      </w:r>
      <w:r w:rsidRPr="000F3DC3">
        <w:rPr>
          <w:rFonts w:ascii="Courier" w:hAnsi="Courier" w:cs="Courier"/>
          <w:color w:val="A020F0"/>
          <w:sz w:val="20"/>
          <w:szCs w:val="20"/>
        </w:rPr>
        <w:t>'repeatdose'</w:t>
      </w:r>
      <w:r w:rsidRPr="000F3DC3">
        <w:rPr>
          <w:rFonts w:ascii="Courier" w:hAnsi="Courier" w:cs="Courier"/>
          <w:color w:val="000000"/>
          <w:sz w:val="20"/>
          <w:szCs w:val="20"/>
        </w:rPr>
        <w:t>);</w:t>
      </w:r>
    </w:p>
    <w:p w14:paraId="056F2FC0"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Analysis.SelectedDoses = </w:t>
      </w:r>
      <w:proofErr w:type="gramStart"/>
      <w:r w:rsidRPr="000F3DC3">
        <w:rPr>
          <w:rFonts w:ascii="Courier" w:hAnsi="Courier" w:cs="Courier"/>
          <w:color w:val="000000"/>
          <w:sz w:val="20"/>
          <w:szCs w:val="20"/>
        </w:rPr>
        <w:t>Analysis.Doses(</w:t>
      </w:r>
      <w:proofErr w:type="gramEnd"/>
      <w:r w:rsidRPr="000F3DC3">
        <w:rPr>
          <w:rFonts w:ascii="Courier" w:hAnsi="Courier" w:cs="Courier"/>
          <w:color w:val="000000"/>
          <w:sz w:val="20"/>
          <w:szCs w:val="20"/>
        </w:rPr>
        <w:t>Match);</w:t>
      </w:r>
    </w:p>
    <w:p w14:paraId="1587876F"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 </w:t>
      </w:r>
    </w:p>
    <w:p w14:paraId="7F73FF68" w14:textId="50E7E665"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228B22"/>
          <w:sz w:val="20"/>
          <w:szCs w:val="20"/>
        </w:rPr>
        <w:t>%% Set variants</w:t>
      </w:r>
      <w:r w:rsidR="00167364" w:rsidRPr="000F3DC3">
        <w:rPr>
          <w:rFonts w:ascii="Courier" w:hAnsi="Courier" w:cs="Courier"/>
          <w:color w:val="228B22"/>
          <w:sz w:val="20"/>
          <w:szCs w:val="20"/>
        </w:rPr>
        <w:t xml:space="preserve"> to be shown in </w:t>
      </w:r>
      <w:r w:rsidR="00F83234">
        <w:rPr>
          <w:rFonts w:ascii="Courier" w:hAnsi="Courier" w:cs="Courier"/>
          <w:color w:val="228B22"/>
          <w:sz w:val="20"/>
          <w:szCs w:val="20"/>
        </w:rPr>
        <w:t>gPKPDSim</w:t>
      </w:r>
      <w:r w:rsidR="00167364" w:rsidRPr="000F3DC3">
        <w:rPr>
          <w:rFonts w:ascii="Courier" w:hAnsi="Courier" w:cs="Courier"/>
          <w:color w:val="228B22"/>
          <w:sz w:val="20"/>
          <w:szCs w:val="20"/>
        </w:rPr>
        <w:t>; this could be empty if no variant is selected</w:t>
      </w:r>
    </w:p>
    <w:p w14:paraId="4662A4F2" w14:textId="6733CEA4" w:rsidR="00167364" w:rsidRPr="000F3DC3" w:rsidRDefault="00167364" w:rsidP="00167364">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Analysis.SelectedVariantNames = {</w:t>
      </w:r>
      <w:r w:rsidRPr="000F3DC3">
        <w:rPr>
          <w:rFonts w:ascii="Courier" w:hAnsi="Courier" w:cs="Courier"/>
          <w:color w:val="A020F0"/>
          <w:sz w:val="20"/>
          <w:szCs w:val="20"/>
        </w:rPr>
        <w:t>'Variant1'</w:t>
      </w:r>
      <w:r w:rsidRPr="000F3DC3">
        <w:rPr>
          <w:rFonts w:ascii="Courier" w:hAnsi="Courier" w:cs="Courier"/>
          <w:color w:val="000000"/>
          <w:sz w:val="20"/>
          <w:szCs w:val="20"/>
        </w:rPr>
        <w:t xml:space="preserve">, </w:t>
      </w:r>
      <w:r w:rsidRPr="000F3DC3">
        <w:rPr>
          <w:rFonts w:ascii="Courier" w:hAnsi="Courier" w:cs="Courier"/>
          <w:color w:val="A020F0"/>
          <w:sz w:val="20"/>
          <w:szCs w:val="20"/>
        </w:rPr>
        <w:t>'Variant2'</w:t>
      </w:r>
      <w:r w:rsidRPr="000F3DC3">
        <w:rPr>
          <w:rFonts w:ascii="Courier" w:hAnsi="Courier" w:cs="Courier"/>
          <w:color w:val="000000"/>
          <w:sz w:val="20"/>
          <w:szCs w:val="20"/>
        </w:rPr>
        <w:t>};</w:t>
      </w:r>
    </w:p>
    <w:p w14:paraId="515EBFD7" w14:textId="77777777" w:rsidR="00167364" w:rsidRPr="000F3DC3" w:rsidRDefault="00167364" w:rsidP="00167364">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Analysis.SelectedVariantsOrder = </w:t>
      </w:r>
      <w:proofErr w:type="gramStart"/>
      <w:r w:rsidRPr="000F3DC3">
        <w:rPr>
          <w:rFonts w:ascii="Courier" w:hAnsi="Courier" w:cs="Courier"/>
          <w:color w:val="000000"/>
          <w:sz w:val="20"/>
          <w:szCs w:val="20"/>
        </w:rPr>
        <w:t>1:numel(</w:t>
      </w:r>
      <w:proofErr w:type="gramEnd"/>
      <w:r w:rsidRPr="000F3DC3">
        <w:rPr>
          <w:rFonts w:ascii="Courier" w:hAnsi="Courier" w:cs="Courier"/>
          <w:color w:val="000000"/>
          <w:sz w:val="20"/>
          <w:szCs w:val="20"/>
        </w:rPr>
        <w:t>Analysis.SelectedVariantNames);</w:t>
      </w:r>
    </w:p>
    <w:p w14:paraId="46AEA4B0" w14:textId="78FD6EE0" w:rsidR="00C8080D" w:rsidRPr="000F3DC3" w:rsidRDefault="00C8080D" w:rsidP="00C8080D">
      <w:pPr>
        <w:widowControl w:val="0"/>
        <w:autoSpaceDE w:val="0"/>
        <w:autoSpaceDN w:val="0"/>
        <w:adjustRightInd w:val="0"/>
        <w:rPr>
          <w:rFonts w:ascii="Courier" w:hAnsi="Courier" w:cs="Times New Roman"/>
          <w:sz w:val="20"/>
          <w:szCs w:val="20"/>
        </w:rPr>
      </w:pPr>
    </w:p>
    <w:p w14:paraId="15695917" w14:textId="53FE98C0"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228B22"/>
          <w:sz w:val="20"/>
          <w:szCs w:val="20"/>
        </w:rPr>
        <w:t>%% Set fit function</w:t>
      </w:r>
      <w:r w:rsidR="00D4743C" w:rsidRPr="000F3DC3">
        <w:rPr>
          <w:rFonts w:ascii="Courier" w:hAnsi="Courier" w:cs="Courier"/>
          <w:color w:val="228B22"/>
          <w:sz w:val="20"/>
          <w:szCs w:val="20"/>
        </w:rPr>
        <w:t>; if global optimization toolbox is installed, those methods can be used.</w:t>
      </w:r>
      <w:r w:rsidRPr="000F3DC3">
        <w:rPr>
          <w:rFonts w:ascii="Courier" w:hAnsi="Courier" w:cs="Courier"/>
          <w:color w:val="228B22"/>
          <w:sz w:val="20"/>
          <w:szCs w:val="20"/>
        </w:rPr>
        <w:t xml:space="preserve"> </w:t>
      </w:r>
      <w:r w:rsidR="00D4743C" w:rsidRPr="000F3DC3">
        <w:rPr>
          <w:rFonts w:ascii="Courier" w:hAnsi="Courier" w:cs="Courier"/>
          <w:color w:val="228B22"/>
          <w:sz w:val="20"/>
          <w:szCs w:val="20"/>
        </w:rPr>
        <w:t>UseFitBounds turns on/off the LB &amp; UB columns in the parameter table in Data Fitting</w:t>
      </w:r>
    </w:p>
    <w:p w14:paraId="058B71D8"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Analysis.FitFunctionName = </w:t>
      </w:r>
      <w:r w:rsidRPr="000F3DC3">
        <w:rPr>
          <w:rFonts w:ascii="Courier" w:hAnsi="Courier" w:cs="Courier"/>
          <w:color w:val="A020F0"/>
          <w:sz w:val="20"/>
          <w:szCs w:val="20"/>
        </w:rPr>
        <w:t>'nlinfit'</w:t>
      </w:r>
      <w:r w:rsidRPr="000F3DC3">
        <w:rPr>
          <w:rFonts w:ascii="Courier" w:hAnsi="Courier" w:cs="Courier"/>
          <w:color w:val="000000"/>
          <w:sz w:val="20"/>
          <w:szCs w:val="20"/>
        </w:rPr>
        <w:t>;</w:t>
      </w:r>
    </w:p>
    <w:p w14:paraId="519B1E92"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Analysis.UseFitBounds = false;</w:t>
      </w:r>
    </w:p>
    <w:p w14:paraId="46F09C3C" w14:textId="77777777" w:rsidR="00C8080D" w:rsidRPr="000F3DC3" w:rsidRDefault="00C8080D" w:rsidP="00C8080D">
      <w:pPr>
        <w:widowControl w:val="0"/>
        <w:autoSpaceDE w:val="0"/>
        <w:autoSpaceDN w:val="0"/>
        <w:adjustRightInd w:val="0"/>
        <w:rPr>
          <w:rFonts w:ascii="Courier" w:hAnsi="Courier" w:cs="Courier"/>
          <w:color w:val="000000"/>
          <w:sz w:val="20"/>
          <w:szCs w:val="20"/>
        </w:rPr>
      </w:pPr>
      <w:r w:rsidRPr="000F3DC3">
        <w:rPr>
          <w:rFonts w:ascii="Courier" w:hAnsi="Courier" w:cs="Courier"/>
          <w:color w:val="000000"/>
          <w:sz w:val="20"/>
          <w:szCs w:val="20"/>
        </w:rPr>
        <w:t xml:space="preserve"> </w:t>
      </w:r>
    </w:p>
    <w:p w14:paraId="6936ECCB" w14:textId="66BC31B3" w:rsidR="00D4743C" w:rsidRPr="000F3DC3" w:rsidRDefault="00D4743C" w:rsidP="00C8080D">
      <w:pPr>
        <w:widowControl w:val="0"/>
        <w:autoSpaceDE w:val="0"/>
        <w:autoSpaceDN w:val="0"/>
        <w:adjustRightInd w:val="0"/>
        <w:rPr>
          <w:rFonts w:ascii="Courier" w:hAnsi="Courier" w:cs="Times New Roman"/>
          <w:sz w:val="20"/>
          <w:szCs w:val="20"/>
        </w:rPr>
      </w:pPr>
      <w:r w:rsidRPr="000F3DC3">
        <w:rPr>
          <w:rFonts w:ascii="Courier" w:hAnsi="Courier" w:cs="Courier"/>
          <w:color w:val="228B22"/>
          <w:sz w:val="20"/>
          <w:szCs w:val="20"/>
        </w:rPr>
        <w:t>%% Set the number of simulations for a population simulation</w:t>
      </w:r>
    </w:p>
    <w:p w14:paraId="17A6716E"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Analysis.NumPopulationRuns = 1000;</w:t>
      </w:r>
    </w:p>
    <w:p w14:paraId="675A5550"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 </w:t>
      </w:r>
    </w:p>
    <w:p w14:paraId="652E0482" w14:textId="19AD781B"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228B22"/>
          <w:sz w:val="20"/>
          <w:szCs w:val="20"/>
        </w:rPr>
        <w:t>%% Set colormap</w:t>
      </w:r>
      <w:r w:rsidR="001268FB" w:rsidRPr="000F3DC3">
        <w:rPr>
          <w:rFonts w:ascii="Courier" w:hAnsi="Courier" w:cs="Courier"/>
          <w:color w:val="228B22"/>
          <w:sz w:val="20"/>
          <w:szCs w:val="20"/>
        </w:rPr>
        <w:t>1 for the profile notes</w:t>
      </w:r>
    </w:p>
    <w:p w14:paraId="316FED1B"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Analysis.ColorMap1 = [</w:t>
      </w:r>
      <w:r w:rsidRPr="000F3DC3">
        <w:rPr>
          <w:rFonts w:ascii="Courier" w:hAnsi="Courier" w:cs="Courier"/>
          <w:color w:val="0000FF"/>
          <w:sz w:val="20"/>
          <w:szCs w:val="20"/>
        </w:rPr>
        <w:t>...</w:t>
      </w:r>
    </w:p>
    <w:p w14:paraId="2DE804A5"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    1 0 </w:t>
      </w:r>
      <w:proofErr w:type="spellStart"/>
      <w:r w:rsidRPr="000F3DC3">
        <w:rPr>
          <w:rFonts w:ascii="Courier" w:hAnsi="Courier" w:cs="Courier"/>
          <w:color w:val="000000"/>
          <w:sz w:val="20"/>
          <w:szCs w:val="20"/>
        </w:rPr>
        <w:t>0</w:t>
      </w:r>
      <w:proofErr w:type="spellEnd"/>
      <w:r w:rsidRPr="000F3DC3">
        <w:rPr>
          <w:rFonts w:ascii="Courier" w:hAnsi="Courier" w:cs="Courier"/>
          <w:color w:val="000000"/>
          <w:sz w:val="20"/>
          <w:szCs w:val="20"/>
        </w:rPr>
        <w:t xml:space="preserve"> </w:t>
      </w:r>
    </w:p>
    <w:p w14:paraId="3906EDA2"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    0 </w:t>
      </w:r>
      <w:proofErr w:type="spellStart"/>
      <w:r w:rsidRPr="000F3DC3">
        <w:rPr>
          <w:rFonts w:ascii="Courier" w:hAnsi="Courier" w:cs="Courier"/>
          <w:color w:val="000000"/>
          <w:sz w:val="20"/>
          <w:szCs w:val="20"/>
        </w:rPr>
        <w:t>0</w:t>
      </w:r>
      <w:proofErr w:type="spellEnd"/>
      <w:r w:rsidRPr="000F3DC3">
        <w:rPr>
          <w:rFonts w:ascii="Courier" w:hAnsi="Courier" w:cs="Courier"/>
          <w:color w:val="000000"/>
          <w:sz w:val="20"/>
          <w:szCs w:val="20"/>
        </w:rPr>
        <w:t xml:space="preserve"> 1</w:t>
      </w:r>
    </w:p>
    <w:p w14:paraId="59D72276"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    0 1 0</w:t>
      </w:r>
    </w:p>
    <w:p w14:paraId="2D51F511"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    0.9686    0.0471    0.9529</w:t>
      </w:r>
    </w:p>
    <w:p w14:paraId="3C334BBE"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    0.9686    0.6314    0.0471</w:t>
      </w:r>
    </w:p>
    <w:p w14:paraId="16ED8534"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    0.8 </w:t>
      </w:r>
      <w:proofErr w:type="spellStart"/>
      <w:r w:rsidRPr="000F3DC3">
        <w:rPr>
          <w:rFonts w:ascii="Courier" w:hAnsi="Courier" w:cs="Courier"/>
          <w:color w:val="000000"/>
          <w:sz w:val="20"/>
          <w:szCs w:val="20"/>
        </w:rPr>
        <w:t>0.8</w:t>
      </w:r>
      <w:proofErr w:type="spellEnd"/>
      <w:r w:rsidRPr="000F3DC3">
        <w:rPr>
          <w:rFonts w:ascii="Courier" w:hAnsi="Courier" w:cs="Courier"/>
          <w:color w:val="000000"/>
          <w:sz w:val="20"/>
          <w:szCs w:val="20"/>
        </w:rPr>
        <w:t xml:space="preserve"> </w:t>
      </w:r>
      <w:proofErr w:type="spellStart"/>
      <w:r w:rsidRPr="000F3DC3">
        <w:rPr>
          <w:rFonts w:ascii="Courier" w:hAnsi="Courier" w:cs="Courier"/>
          <w:color w:val="000000"/>
          <w:sz w:val="20"/>
          <w:szCs w:val="20"/>
        </w:rPr>
        <w:t>0.8</w:t>
      </w:r>
      <w:proofErr w:type="spellEnd"/>
    </w:p>
    <w:p w14:paraId="311BD2D0"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    0 </w:t>
      </w:r>
      <w:proofErr w:type="spellStart"/>
      <w:r w:rsidRPr="000F3DC3">
        <w:rPr>
          <w:rFonts w:ascii="Courier" w:hAnsi="Courier" w:cs="Courier"/>
          <w:color w:val="000000"/>
          <w:sz w:val="20"/>
          <w:szCs w:val="20"/>
        </w:rPr>
        <w:t>0</w:t>
      </w:r>
      <w:proofErr w:type="spellEnd"/>
      <w:r w:rsidRPr="000F3DC3">
        <w:rPr>
          <w:rFonts w:ascii="Courier" w:hAnsi="Courier" w:cs="Courier"/>
          <w:color w:val="000000"/>
          <w:sz w:val="20"/>
          <w:szCs w:val="20"/>
        </w:rPr>
        <w:t xml:space="preserve"> </w:t>
      </w:r>
      <w:proofErr w:type="spellStart"/>
      <w:r w:rsidRPr="000F3DC3">
        <w:rPr>
          <w:rFonts w:ascii="Courier" w:hAnsi="Courier" w:cs="Courier"/>
          <w:color w:val="000000"/>
          <w:sz w:val="20"/>
          <w:szCs w:val="20"/>
        </w:rPr>
        <w:t>0</w:t>
      </w:r>
      <w:proofErr w:type="spellEnd"/>
    </w:p>
    <w:p w14:paraId="137354E0"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    0.7529    0.9686    0.0471</w:t>
      </w:r>
    </w:p>
    <w:p w14:paraId="4A8BCAA6"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    ];</w:t>
      </w:r>
    </w:p>
    <w:p w14:paraId="5A048F13" w14:textId="77777777" w:rsidR="001268FB" w:rsidRPr="000F3DC3" w:rsidRDefault="001268FB" w:rsidP="001268FB">
      <w:pPr>
        <w:widowControl w:val="0"/>
        <w:autoSpaceDE w:val="0"/>
        <w:autoSpaceDN w:val="0"/>
        <w:adjustRightInd w:val="0"/>
        <w:rPr>
          <w:rFonts w:ascii="Courier" w:hAnsi="Courier" w:cs="Courier"/>
          <w:color w:val="228B22"/>
          <w:sz w:val="20"/>
          <w:szCs w:val="20"/>
        </w:rPr>
      </w:pPr>
    </w:p>
    <w:p w14:paraId="6FEA21C3" w14:textId="7644CAA0" w:rsidR="00C8080D" w:rsidRPr="000F3DC3" w:rsidRDefault="001268FB" w:rsidP="00C8080D">
      <w:pPr>
        <w:widowControl w:val="0"/>
        <w:autoSpaceDE w:val="0"/>
        <w:autoSpaceDN w:val="0"/>
        <w:adjustRightInd w:val="0"/>
        <w:rPr>
          <w:rFonts w:ascii="Courier" w:hAnsi="Courier" w:cs="Times New Roman"/>
          <w:sz w:val="20"/>
          <w:szCs w:val="20"/>
        </w:rPr>
      </w:pPr>
      <w:r w:rsidRPr="000F3DC3">
        <w:rPr>
          <w:rFonts w:ascii="Courier" w:hAnsi="Courier" w:cs="Courier"/>
          <w:color w:val="228B22"/>
          <w:sz w:val="20"/>
          <w:szCs w:val="20"/>
        </w:rPr>
        <w:t xml:space="preserve">%% Set colormap2 for </w:t>
      </w:r>
      <w:r w:rsidR="00706A38" w:rsidRPr="000F3DC3">
        <w:rPr>
          <w:rFonts w:ascii="Courier" w:hAnsi="Courier" w:cs="Courier"/>
          <w:color w:val="228B22"/>
          <w:sz w:val="20"/>
          <w:szCs w:val="20"/>
        </w:rPr>
        <w:t xml:space="preserve">groups in </w:t>
      </w:r>
      <w:r w:rsidRPr="000F3DC3">
        <w:rPr>
          <w:rFonts w:ascii="Courier" w:hAnsi="Courier" w:cs="Courier"/>
          <w:color w:val="228B22"/>
          <w:sz w:val="20"/>
          <w:szCs w:val="20"/>
        </w:rPr>
        <w:t>imported data</w:t>
      </w:r>
    </w:p>
    <w:p w14:paraId="041E1F6B"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Analysis.ColorMap2 = [</w:t>
      </w:r>
      <w:r w:rsidRPr="000F3DC3">
        <w:rPr>
          <w:rFonts w:ascii="Courier" w:hAnsi="Courier" w:cs="Courier"/>
          <w:color w:val="0000FF"/>
          <w:sz w:val="20"/>
          <w:szCs w:val="20"/>
        </w:rPr>
        <w:t>...</w:t>
      </w:r>
    </w:p>
    <w:p w14:paraId="12A7FCCD"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    0.0471    0.6314    0.9686</w:t>
      </w:r>
    </w:p>
    <w:p w14:paraId="1E4DAE79"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    1 0 </w:t>
      </w:r>
      <w:proofErr w:type="spellStart"/>
      <w:r w:rsidRPr="000F3DC3">
        <w:rPr>
          <w:rFonts w:ascii="Courier" w:hAnsi="Courier" w:cs="Courier"/>
          <w:color w:val="000000"/>
          <w:sz w:val="20"/>
          <w:szCs w:val="20"/>
        </w:rPr>
        <w:t>0</w:t>
      </w:r>
      <w:proofErr w:type="spellEnd"/>
    </w:p>
    <w:p w14:paraId="252B1972"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    0 1 0</w:t>
      </w:r>
    </w:p>
    <w:p w14:paraId="017BFAD1"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    ];  </w:t>
      </w:r>
    </w:p>
    <w:p w14:paraId="0C51D395"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 </w:t>
      </w:r>
    </w:p>
    <w:p w14:paraId="2EA11F91" w14:textId="5C3A7DC7" w:rsidR="00706A38" w:rsidRPr="000F3DC3" w:rsidRDefault="00706A38" w:rsidP="00706A38">
      <w:pPr>
        <w:widowControl w:val="0"/>
        <w:autoSpaceDE w:val="0"/>
        <w:autoSpaceDN w:val="0"/>
        <w:adjustRightInd w:val="0"/>
        <w:rPr>
          <w:rFonts w:ascii="Courier" w:hAnsi="Courier" w:cs="Times New Roman"/>
          <w:sz w:val="20"/>
          <w:szCs w:val="20"/>
        </w:rPr>
      </w:pPr>
      <w:r w:rsidRPr="000F3DC3">
        <w:rPr>
          <w:rFonts w:ascii="Courier" w:hAnsi="Courier" w:cs="Courier"/>
          <w:color w:val="228B22"/>
          <w:sz w:val="20"/>
          <w:szCs w:val="20"/>
        </w:rPr>
        <w:t>%% Set line style for column headers in imported data</w:t>
      </w:r>
    </w:p>
    <w:p w14:paraId="3A2EC2B0" w14:textId="77777777" w:rsidR="00C8080D" w:rsidRPr="000F3DC3" w:rsidRDefault="00C8080D" w:rsidP="00C8080D">
      <w:pPr>
        <w:widowControl w:val="0"/>
        <w:autoSpaceDE w:val="0"/>
        <w:autoSpaceDN w:val="0"/>
        <w:adjustRightInd w:val="0"/>
        <w:rPr>
          <w:rFonts w:ascii="Courier" w:hAnsi="Courier" w:cs="Times New Roman"/>
          <w:sz w:val="20"/>
          <w:szCs w:val="20"/>
        </w:rPr>
      </w:pPr>
      <w:proofErr w:type="spellStart"/>
      <w:r w:rsidRPr="000F3DC3">
        <w:rPr>
          <w:rFonts w:ascii="Courier" w:hAnsi="Courier" w:cs="Courier"/>
          <w:color w:val="000000"/>
          <w:sz w:val="20"/>
          <w:szCs w:val="20"/>
        </w:rPr>
        <w:t>Analysis.LineStyleMap</w:t>
      </w:r>
      <w:proofErr w:type="spellEnd"/>
      <w:r w:rsidRPr="000F3DC3">
        <w:rPr>
          <w:rFonts w:ascii="Courier" w:hAnsi="Courier" w:cs="Courier"/>
          <w:color w:val="000000"/>
          <w:sz w:val="20"/>
          <w:szCs w:val="20"/>
        </w:rPr>
        <w:t xml:space="preserve"> = {</w:t>
      </w:r>
      <w:r w:rsidRPr="000F3DC3">
        <w:rPr>
          <w:rFonts w:ascii="Courier" w:hAnsi="Courier" w:cs="Courier"/>
          <w:color w:val="0000FF"/>
          <w:sz w:val="20"/>
          <w:szCs w:val="20"/>
        </w:rPr>
        <w:t>...</w:t>
      </w:r>
    </w:p>
    <w:p w14:paraId="2EEFAAD3"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    </w:t>
      </w:r>
      <w:r w:rsidRPr="000F3DC3">
        <w:rPr>
          <w:rFonts w:ascii="Courier" w:hAnsi="Courier" w:cs="Courier"/>
          <w:color w:val="A020F0"/>
          <w:sz w:val="20"/>
          <w:szCs w:val="20"/>
        </w:rPr>
        <w:t>'-</w:t>
      </w:r>
      <w:proofErr w:type="gramStart"/>
      <w:r w:rsidRPr="000F3DC3">
        <w:rPr>
          <w:rFonts w:ascii="Courier" w:hAnsi="Courier" w:cs="Courier"/>
          <w:color w:val="A020F0"/>
          <w:sz w:val="20"/>
          <w:szCs w:val="20"/>
        </w:rPr>
        <w:t>'</w:t>
      </w:r>
      <w:r w:rsidRPr="000F3DC3">
        <w:rPr>
          <w:rFonts w:ascii="Courier" w:hAnsi="Courier" w:cs="Courier"/>
          <w:color w:val="000000"/>
          <w:sz w:val="20"/>
          <w:szCs w:val="20"/>
        </w:rPr>
        <w:t>,</w:t>
      </w:r>
      <w:r w:rsidRPr="000F3DC3">
        <w:rPr>
          <w:rFonts w:ascii="Courier" w:hAnsi="Courier" w:cs="Courier"/>
          <w:color w:val="0000FF"/>
          <w:sz w:val="20"/>
          <w:szCs w:val="20"/>
        </w:rPr>
        <w:t>...</w:t>
      </w:r>
      <w:proofErr w:type="gramEnd"/>
    </w:p>
    <w:p w14:paraId="3B792A62"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    </w:t>
      </w:r>
      <w:r w:rsidRPr="000F3DC3">
        <w:rPr>
          <w:rFonts w:ascii="Courier" w:hAnsi="Courier" w:cs="Courier"/>
          <w:color w:val="A020F0"/>
          <w:sz w:val="20"/>
          <w:szCs w:val="20"/>
        </w:rPr>
        <w:t>'--</w:t>
      </w:r>
      <w:proofErr w:type="gramStart"/>
      <w:r w:rsidRPr="000F3DC3">
        <w:rPr>
          <w:rFonts w:ascii="Courier" w:hAnsi="Courier" w:cs="Courier"/>
          <w:color w:val="A020F0"/>
          <w:sz w:val="20"/>
          <w:szCs w:val="20"/>
        </w:rPr>
        <w:t>'</w:t>
      </w:r>
      <w:r w:rsidRPr="000F3DC3">
        <w:rPr>
          <w:rFonts w:ascii="Courier" w:hAnsi="Courier" w:cs="Courier"/>
          <w:color w:val="000000"/>
          <w:sz w:val="20"/>
          <w:szCs w:val="20"/>
        </w:rPr>
        <w:t>,</w:t>
      </w:r>
      <w:r w:rsidRPr="000F3DC3">
        <w:rPr>
          <w:rFonts w:ascii="Courier" w:hAnsi="Courier" w:cs="Courier"/>
          <w:color w:val="0000FF"/>
          <w:sz w:val="20"/>
          <w:szCs w:val="20"/>
        </w:rPr>
        <w:t>...</w:t>
      </w:r>
      <w:proofErr w:type="gramEnd"/>
    </w:p>
    <w:p w14:paraId="325BC140"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    </w:t>
      </w:r>
      <w:r w:rsidRPr="000F3DC3">
        <w:rPr>
          <w:rFonts w:ascii="Courier" w:hAnsi="Courier" w:cs="Courier"/>
          <w:color w:val="A020F0"/>
          <w:sz w:val="20"/>
          <w:szCs w:val="20"/>
        </w:rPr>
        <w:t>':</w:t>
      </w:r>
      <w:proofErr w:type="gramStart"/>
      <w:r w:rsidRPr="000F3DC3">
        <w:rPr>
          <w:rFonts w:ascii="Courier" w:hAnsi="Courier" w:cs="Courier"/>
          <w:color w:val="A020F0"/>
          <w:sz w:val="20"/>
          <w:szCs w:val="20"/>
        </w:rPr>
        <w:t>'</w:t>
      </w:r>
      <w:r w:rsidRPr="000F3DC3">
        <w:rPr>
          <w:rFonts w:ascii="Courier" w:hAnsi="Courier" w:cs="Courier"/>
          <w:color w:val="000000"/>
          <w:sz w:val="20"/>
          <w:szCs w:val="20"/>
        </w:rPr>
        <w:t>,</w:t>
      </w:r>
      <w:r w:rsidRPr="000F3DC3">
        <w:rPr>
          <w:rFonts w:ascii="Courier" w:hAnsi="Courier" w:cs="Courier"/>
          <w:color w:val="0000FF"/>
          <w:sz w:val="20"/>
          <w:szCs w:val="20"/>
        </w:rPr>
        <w:t>...</w:t>
      </w:r>
      <w:proofErr w:type="gramEnd"/>
    </w:p>
    <w:p w14:paraId="05119151"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    </w:t>
      </w:r>
      <w:r w:rsidRPr="000F3DC3">
        <w:rPr>
          <w:rFonts w:ascii="Courier" w:hAnsi="Courier" w:cs="Courier"/>
          <w:color w:val="A020F0"/>
          <w:sz w:val="20"/>
          <w:szCs w:val="20"/>
        </w:rPr>
        <w:t>'-.</w:t>
      </w:r>
      <w:proofErr w:type="gramStart"/>
      <w:r w:rsidRPr="000F3DC3">
        <w:rPr>
          <w:rFonts w:ascii="Courier" w:hAnsi="Courier" w:cs="Courier"/>
          <w:color w:val="A020F0"/>
          <w:sz w:val="20"/>
          <w:szCs w:val="20"/>
        </w:rPr>
        <w:t>'</w:t>
      </w:r>
      <w:r w:rsidRPr="000F3DC3">
        <w:rPr>
          <w:rFonts w:ascii="Courier" w:hAnsi="Courier" w:cs="Courier"/>
          <w:color w:val="000000"/>
          <w:sz w:val="20"/>
          <w:szCs w:val="20"/>
        </w:rPr>
        <w:t>,</w:t>
      </w:r>
      <w:r w:rsidRPr="000F3DC3">
        <w:rPr>
          <w:rFonts w:ascii="Courier" w:hAnsi="Courier" w:cs="Courier"/>
          <w:color w:val="0000FF"/>
          <w:sz w:val="20"/>
          <w:szCs w:val="20"/>
        </w:rPr>
        <w:t>...</w:t>
      </w:r>
      <w:proofErr w:type="gramEnd"/>
    </w:p>
    <w:p w14:paraId="0E007478"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    };</w:t>
      </w:r>
    </w:p>
    <w:p w14:paraId="654D72C4" w14:textId="65D0C985"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 </w:t>
      </w:r>
    </w:p>
    <w:p w14:paraId="06C4A147" w14:textId="2A8BE84F"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228B22"/>
          <w:sz w:val="20"/>
          <w:szCs w:val="20"/>
        </w:rPr>
        <w:t>%% Save - must be saved with 'Analysis' name</w:t>
      </w:r>
    </w:p>
    <w:p w14:paraId="406BDF22"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w:t>
      </w:r>
      <w:proofErr w:type="spellStart"/>
      <w:r w:rsidRPr="000F3DC3">
        <w:rPr>
          <w:rFonts w:ascii="Courier" w:hAnsi="Courier" w:cs="Courier"/>
          <w:color w:val="000000"/>
          <w:sz w:val="20"/>
          <w:szCs w:val="20"/>
        </w:rPr>
        <w:t>StatusOk</w:t>
      </w:r>
      <w:proofErr w:type="gramStart"/>
      <w:r w:rsidRPr="000F3DC3">
        <w:rPr>
          <w:rFonts w:ascii="Courier" w:hAnsi="Courier" w:cs="Courier"/>
          <w:color w:val="000000"/>
          <w:sz w:val="20"/>
          <w:szCs w:val="20"/>
        </w:rPr>
        <w:t>,Message</w:t>
      </w:r>
      <w:proofErr w:type="spellEnd"/>
      <w:proofErr w:type="gramEnd"/>
      <w:r w:rsidRPr="000F3DC3">
        <w:rPr>
          <w:rFonts w:ascii="Courier" w:hAnsi="Courier" w:cs="Courier"/>
          <w:color w:val="000000"/>
          <w:sz w:val="20"/>
          <w:szCs w:val="20"/>
        </w:rPr>
        <w:t>] = validate(Analysis);</w:t>
      </w:r>
    </w:p>
    <w:p w14:paraId="055BF9FD" w14:textId="77777777" w:rsidR="00C8080D" w:rsidRPr="000F3DC3" w:rsidRDefault="00C8080D" w:rsidP="00C8080D">
      <w:pPr>
        <w:widowControl w:val="0"/>
        <w:autoSpaceDE w:val="0"/>
        <w:autoSpaceDN w:val="0"/>
        <w:adjustRightInd w:val="0"/>
        <w:rPr>
          <w:rFonts w:ascii="Courier" w:hAnsi="Courier" w:cs="Times New Roman"/>
          <w:sz w:val="20"/>
          <w:szCs w:val="20"/>
        </w:rPr>
      </w:pPr>
      <w:proofErr w:type="gramStart"/>
      <w:r w:rsidRPr="000F3DC3">
        <w:rPr>
          <w:rFonts w:ascii="Courier" w:hAnsi="Courier" w:cs="Courier"/>
          <w:color w:val="0000FF"/>
          <w:sz w:val="20"/>
          <w:szCs w:val="20"/>
        </w:rPr>
        <w:t>if</w:t>
      </w:r>
      <w:proofErr w:type="gramEnd"/>
      <w:r w:rsidRPr="000F3DC3">
        <w:rPr>
          <w:rFonts w:ascii="Courier" w:hAnsi="Courier" w:cs="Courier"/>
          <w:color w:val="000000"/>
          <w:sz w:val="20"/>
          <w:szCs w:val="20"/>
        </w:rPr>
        <w:t xml:space="preserve"> </w:t>
      </w:r>
      <w:proofErr w:type="spellStart"/>
      <w:r w:rsidRPr="000F3DC3">
        <w:rPr>
          <w:rFonts w:ascii="Courier" w:hAnsi="Courier" w:cs="Courier"/>
          <w:color w:val="000000"/>
          <w:sz w:val="20"/>
          <w:szCs w:val="20"/>
        </w:rPr>
        <w:t>StatusOk</w:t>
      </w:r>
      <w:proofErr w:type="spellEnd"/>
    </w:p>
    <w:p w14:paraId="34922232" w14:textId="29D988EA"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    </w:t>
      </w:r>
      <w:proofErr w:type="gramStart"/>
      <w:r w:rsidRPr="000F3DC3">
        <w:rPr>
          <w:rFonts w:ascii="Courier" w:hAnsi="Courier" w:cs="Courier"/>
          <w:color w:val="000000"/>
          <w:sz w:val="20"/>
          <w:szCs w:val="20"/>
        </w:rPr>
        <w:t>save</w:t>
      </w:r>
      <w:proofErr w:type="gramEnd"/>
      <w:r w:rsidRPr="000F3DC3">
        <w:rPr>
          <w:rFonts w:ascii="Courier" w:hAnsi="Courier" w:cs="Courier"/>
          <w:color w:val="000000"/>
          <w:sz w:val="20"/>
          <w:szCs w:val="20"/>
        </w:rPr>
        <w:t>(</w:t>
      </w:r>
      <w:r w:rsidRPr="000F3DC3">
        <w:rPr>
          <w:rFonts w:ascii="Courier" w:hAnsi="Courier" w:cs="Courier"/>
          <w:color w:val="A020F0"/>
          <w:sz w:val="20"/>
          <w:szCs w:val="20"/>
        </w:rPr>
        <w:t>'</w:t>
      </w:r>
      <w:proofErr w:type="spellStart"/>
      <w:r w:rsidR="00706A38" w:rsidRPr="000F3DC3">
        <w:rPr>
          <w:rFonts w:ascii="Courier" w:hAnsi="Courier" w:cs="Courier"/>
          <w:color w:val="A020F0"/>
          <w:sz w:val="20"/>
          <w:szCs w:val="20"/>
        </w:rPr>
        <w:t>SimBiolModel_Session</w:t>
      </w:r>
      <w:r w:rsidRPr="000F3DC3">
        <w:rPr>
          <w:rFonts w:ascii="Courier" w:hAnsi="Courier" w:cs="Courier"/>
          <w:color w:val="A020F0"/>
          <w:sz w:val="20"/>
          <w:szCs w:val="20"/>
        </w:rPr>
        <w:t>'</w:t>
      </w:r>
      <w:r w:rsidRPr="000F3DC3">
        <w:rPr>
          <w:rFonts w:ascii="Courier" w:hAnsi="Courier" w:cs="Courier"/>
          <w:color w:val="000000"/>
          <w:sz w:val="20"/>
          <w:szCs w:val="20"/>
        </w:rPr>
        <w:t>,</w:t>
      </w:r>
      <w:r w:rsidRPr="000F3DC3">
        <w:rPr>
          <w:rFonts w:ascii="Courier" w:hAnsi="Courier" w:cs="Courier"/>
          <w:color w:val="A020F0"/>
          <w:sz w:val="20"/>
          <w:szCs w:val="20"/>
        </w:rPr>
        <w:t>'Analysis</w:t>
      </w:r>
      <w:proofErr w:type="spellEnd"/>
      <w:r w:rsidRPr="000F3DC3">
        <w:rPr>
          <w:rFonts w:ascii="Courier" w:hAnsi="Courier" w:cs="Courier"/>
          <w:color w:val="A020F0"/>
          <w:sz w:val="20"/>
          <w:szCs w:val="20"/>
        </w:rPr>
        <w:t>'</w:t>
      </w:r>
      <w:r w:rsidRPr="000F3DC3">
        <w:rPr>
          <w:rFonts w:ascii="Courier" w:hAnsi="Courier" w:cs="Courier"/>
          <w:color w:val="000000"/>
          <w:sz w:val="20"/>
          <w:szCs w:val="20"/>
        </w:rPr>
        <w:t>)</w:t>
      </w:r>
    </w:p>
    <w:p w14:paraId="6536B659" w14:textId="77777777" w:rsidR="00C8080D" w:rsidRPr="000F3DC3" w:rsidRDefault="00C8080D" w:rsidP="00C8080D">
      <w:pPr>
        <w:widowControl w:val="0"/>
        <w:autoSpaceDE w:val="0"/>
        <w:autoSpaceDN w:val="0"/>
        <w:adjustRightInd w:val="0"/>
        <w:rPr>
          <w:rFonts w:ascii="Courier" w:hAnsi="Courier" w:cs="Times New Roman"/>
          <w:sz w:val="20"/>
          <w:szCs w:val="20"/>
        </w:rPr>
      </w:pPr>
      <w:proofErr w:type="gramStart"/>
      <w:r w:rsidRPr="000F3DC3">
        <w:rPr>
          <w:rFonts w:ascii="Courier" w:hAnsi="Courier" w:cs="Courier"/>
          <w:color w:val="0000FF"/>
          <w:sz w:val="20"/>
          <w:szCs w:val="20"/>
        </w:rPr>
        <w:t>else</w:t>
      </w:r>
      <w:proofErr w:type="gramEnd"/>
    </w:p>
    <w:p w14:paraId="7EFE5A88" w14:textId="77777777" w:rsidR="00C8080D" w:rsidRPr="000F3DC3" w:rsidRDefault="00C8080D" w:rsidP="00C8080D">
      <w:pPr>
        <w:widowControl w:val="0"/>
        <w:autoSpaceDE w:val="0"/>
        <w:autoSpaceDN w:val="0"/>
        <w:adjustRightInd w:val="0"/>
        <w:rPr>
          <w:rFonts w:ascii="Courier" w:hAnsi="Courier" w:cs="Times New Roman"/>
          <w:sz w:val="20"/>
          <w:szCs w:val="20"/>
        </w:rPr>
      </w:pPr>
      <w:r w:rsidRPr="000F3DC3">
        <w:rPr>
          <w:rFonts w:ascii="Courier" w:hAnsi="Courier" w:cs="Courier"/>
          <w:color w:val="000000"/>
          <w:sz w:val="20"/>
          <w:szCs w:val="20"/>
        </w:rPr>
        <w:t xml:space="preserve">    </w:t>
      </w:r>
      <w:proofErr w:type="gramStart"/>
      <w:r w:rsidRPr="000F3DC3">
        <w:rPr>
          <w:rFonts w:ascii="Courier" w:hAnsi="Courier" w:cs="Courier"/>
          <w:color w:val="000000"/>
          <w:sz w:val="20"/>
          <w:szCs w:val="20"/>
        </w:rPr>
        <w:t>error</w:t>
      </w:r>
      <w:proofErr w:type="gramEnd"/>
      <w:r w:rsidRPr="000F3DC3">
        <w:rPr>
          <w:rFonts w:ascii="Courier" w:hAnsi="Courier" w:cs="Courier"/>
          <w:color w:val="000000"/>
          <w:sz w:val="20"/>
          <w:szCs w:val="20"/>
        </w:rPr>
        <w:t>(Message)</w:t>
      </w:r>
    </w:p>
    <w:p w14:paraId="38383C63" w14:textId="586BF6E9" w:rsidR="00A06563" w:rsidRPr="000F3DC3" w:rsidRDefault="00C8080D" w:rsidP="000F3DC3">
      <w:pPr>
        <w:widowControl w:val="0"/>
        <w:autoSpaceDE w:val="0"/>
        <w:autoSpaceDN w:val="0"/>
        <w:adjustRightInd w:val="0"/>
        <w:rPr>
          <w:rFonts w:ascii="Courier" w:hAnsi="Courier" w:cs="Times New Roman"/>
          <w:sz w:val="20"/>
          <w:szCs w:val="20"/>
        </w:rPr>
      </w:pPr>
      <w:proofErr w:type="gramStart"/>
      <w:r w:rsidRPr="000F3DC3">
        <w:rPr>
          <w:rFonts w:ascii="Courier" w:hAnsi="Courier" w:cs="Courier"/>
          <w:color w:val="0000FF"/>
          <w:sz w:val="20"/>
          <w:szCs w:val="20"/>
        </w:rPr>
        <w:t>end</w:t>
      </w:r>
      <w:proofErr w:type="gramEnd"/>
    </w:p>
    <w:p w14:paraId="60716732" w14:textId="77777777" w:rsidR="00A06563" w:rsidRPr="000F3DC3" w:rsidRDefault="00A06563" w:rsidP="00DF3A58">
      <w:pPr>
        <w:rPr>
          <w:rFonts w:ascii="Courier" w:hAnsi="Courier"/>
          <w:sz w:val="20"/>
          <w:szCs w:val="20"/>
        </w:rPr>
      </w:pPr>
    </w:p>
    <w:p w14:paraId="5691D471" w14:textId="77777777" w:rsidR="00DF3A58" w:rsidRPr="00127F72" w:rsidRDefault="00DF3A58" w:rsidP="00DF3A58">
      <w:pPr>
        <w:rPr>
          <w:rFonts w:ascii="Times New Roman" w:hAnsi="Times New Roman"/>
        </w:rPr>
      </w:pPr>
    </w:p>
    <w:p w14:paraId="2DFAE75F" w14:textId="77777777" w:rsidR="00DF3A58" w:rsidRPr="000A6639" w:rsidRDefault="00DF3A58" w:rsidP="00DF3A58">
      <w:pPr>
        <w:rPr>
          <w:rFonts w:ascii="Times New Roman" w:hAnsi="Times New Roman"/>
        </w:rPr>
      </w:pPr>
    </w:p>
    <w:p w14:paraId="0C0BFBDC" w14:textId="3DD9263D" w:rsidR="000F3DC3" w:rsidRPr="003B4673" w:rsidRDefault="00252FE9" w:rsidP="000F3DC3">
      <w:pPr>
        <w:rPr>
          <w:rFonts w:ascii="Times New Roman" w:hAnsi="Times New Roman"/>
          <w:b/>
        </w:rPr>
      </w:pPr>
      <w:r>
        <w:rPr>
          <w:rFonts w:ascii="Times New Roman" w:hAnsi="Times New Roman"/>
        </w:rPr>
        <w:br w:type="page"/>
      </w:r>
      <w:r w:rsidR="00372329" w:rsidRPr="003B4673">
        <w:rPr>
          <w:rFonts w:ascii="Times New Roman" w:hAnsi="Times New Roman"/>
          <w:b/>
        </w:rPr>
        <w:lastRenderedPageBreak/>
        <w:t>Method</w:t>
      </w:r>
      <w:r w:rsidR="000F3DC3" w:rsidRPr="003B4673">
        <w:rPr>
          <w:rFonts w:ascii="Times New Roman" w:hAnsi="Times New Roman"/>
          <w:b/>
        </w:rPr>
        <w:t xml:space="preserve"> </w:t>
      </w:r>
      <w:r w:rsidR="00372329" w:rsidRPr="003B4673">
        <w:rPr>
          <w:rFonts w:ascii="Times New Roman" w:hAnsi="Times New Roman"/>
          <w:b/>
        </w:rPr>
        <w:t>S</w:t>
      </w:r>
      <w:r w:rsidR="000F3DC3" w:rsidRPr="003B4673">
        <w:rPr>
          <w:rFonts w:ascii="Times New Roman" w:hAnsi="Times New Roman"/>
          <w:b/>
        </w:rPr>
        <w:t xml:space="preserve">2: Format of </w:t>
      </w:r>
      <w:r w:rsidR="00D91F0D" w:rsidRPr="003B4673">
        <w:rPr>
          <w:rFonts w:ascii="Times New Roman" w:hAnsi="Times New Roman"/>
          <w:b/>
        </w:rPr>
        <w:t>I</w:t>
      </w:r>
      <w:r w:rsidR="000F3DC3" w:rsidRPr="003B4673">
        <w:rPr>
          <w:rFonts w:ascii="Times New Roman" w:hAnsi="Times New Roman"/>
          <w:b/>
        </w:rPr>
        <w:t>mport-</w:t>
      </w:r>
      <w:r w:rsidR="00D91F0D" w:rsidRPr="003B4673">
        <w:rPr>
          <w:rFonts w:ascii="Times New Roman" w:hAnsi="Times New Roman"/>
          <w:b/>
        </w:rPr>
        <w:t>R</w:t>
      </w:r>
      <w:r w:rsidR="000F3DC3" w:rsidRPr="003B4673">
        <w:rPr>
          <w:rFonts w:ascii="Times New Roman" w:hAnsi="Times New Roman"/>
          <w:b/>
        </w:rPr>
        <w:t xml:space="preserve">eady </w:t>
      </w:r>
      <w:r w:rsidR="00D91F0D" w:rsidRPr="003B4673">
        <w:rPr>
          <w:rFonts w:ascii="Times New Roman" w:hAnsi="Times New Roman"/>
          <w:b/>
        </w:rPr>
        <w:t>D</w:t>
      </w:r>
      <w:r w:rsidR="000F3DC3" w:rsidRPr="003B4673">
        <w:rPr>
          <w:rFonts w:ascii="Times New Roman" w:hAnsi="Times New Roman"/>
          <w:b/>
        </w:rPr>
        <w:t>atasets</w:t>
      </w:r>
    </w:p>
    <w:p w14:paraId="0D8AFFC8" w14:textId="77777777" w:rsidR="00DF3A58" w:rsidRPr="000A6639" w:rsidRDefault="00DF3A58" w:rsidP="00DF3A58">
      <w:pPr>
        <w:rPr>
          <w:rFonts w:ascii="Times New Roman" w:hAnsi="Times New Roman"/>
        </w:rPr>
      </w:pPr>
    </w:p>
    <w:p w14:paraId="28834E16" w14:textId="7438AB2C" w:rsidR="00DF3A58" w:rsidRDefault="006220E5" w:rsidP="00DF3A58">
      <w:pPr>
        <w:rPr>
          <w:rFonts w:ascii="Times New Roman" w:hAnsi="Times New Roman"/>
        </w:rPr>
      </w:pPr>
      <w:r>
        <w:rPr>
          <w:rFonts w:ascii="Times New Roman" w:hAnsi="Times New Roman"/>
        </w:rPr>
        <w:t xml:space="preserve">A </w:t>
      </w:r>
      <w:r w:rsidR="00F83234">
        <w:rPr>
          <w:rFonts w:ascii="Times New Roman" w:hAnsi="Times New Roman"/>
        </w:rPr>
        <w:t>gPKPDSim</w:t>
      </w:r>
      <w:r>
        <w:rPr>
          <w:rFonts w:ascii="Times New Roman" w:hAnsi="Times New Roman"/>
        </w:rPr>
        <w:t>-</w:t>
      </w:r>
      <w:r w:rsidR="00C67D93">
        <w:rPr>
          <w:rFonts w:ascii="Times New Roman" w:hAnsi="Times New Roman"/>
        </w:rPr>
        <w:t>compatible</w:t>
      </w:r>
      <w:r>
        <w:rPr>
          <w:rFonts w:ascii="Times New Roman" w:hAnsi="Times New Roman"/>
        </w:rPr>
        <w:t xml:space="preserve"> dataset has the following columns:</w:t>
      </w:r>
    </w:p>
    <w:p w14:paraId="1A8370AF" w14:textId="2E400AEE" w:rsidR="006220E5" w:rsidRPr="0067233D" w:rsidRDefault="006220E5" w:rsidP="0067233D">
      <w:pPr>
        <w:pStyle w:val="ListParagraph"/>
        <w:numPr>
          <w:ilvl w:val="0"/>
          <w:numId w:val="35"/>
        </w:numPr>
        <w:rPr>
          <w:rFonts w:ascii="Times New Roman" w:hAnsi="Times New Roman"/>
        </w:rPr>
      </w:pPr>
      <w:r w:rsidRPr="00F835AA">
        <w:rPr>
          <w:rFonts w:ascii="Times New Roman" w:hAnsi="Times New Roman"/>
          <w:i/>
          <w:u w:val="single"/>
        </w:rPr>
        <w:t>Include</w:t>
      </w:r>
      <w:r w:rsidR="00C67D93" w:rsidRPr="00F835AA">
        <w:rPr>
          <w:rFonts w:ascii="Times New Roman" w:hAnsi="Times New Roman"/>
          <w:i/>
          <w:u w:val="single"/>
        </w:rPr>
        <w:t>:</w:t>
      </w:r>
      <w:r w:rsidR="00C67D93" w:rsidRPr="0067233D">
        <w:rPr>
          <w:rFonts w:ascii="Times New Roman" w:hAnsi="Times New Roman"/>
        </w:rPr>
        <w:t xml:space="preserve"> The rows, for which this column </w:t>
      </w:r>
      <w:r w:rsidR="00B972D1">
        <w:rPr>
          <w:rFonts w:ascii="Times New Roman" w:hAnsi="Times New Roman"/>
        </w:rPr>
        <w:t>is blank will be used for NCA, data f</w:t>
      </w:r>
      <w:r w:rsidR="00C67D93" w:rsidRPr="0067233D">
        <w:rPr>
          <w:rFonts w:ascii="Times New Roman" w:hAnsi="Times New Roman"/>
        </w:rPr>
        <w:t>itting or visualization. If the value is “c” or “C”, that row will be ignored, when the data is used for analysis.</w:t>
      </w:r>
    </w:p>
    <w:p w14:paraId="0057ABC9" w14:textId="0329FC7C" w:rsidR="006220E5" w:rsidRPr="0067233D" w:rsidRDefault="006220E5" w:rsidP="006220E5">
      <w:pPr>
        <w:pStyle w:val="ListParagraph"/>
        <w:numPr>
          <w:ilvl w:val="0"/>
          <w:numId w:val="35"/>
        </w:numPr>
        <w:rPr>
          <w:rFonts w:ascii="Times New Roman" w:hAnsi="Times New Roman"/>
        </w:rPr>
      </w:pPr>
      <w:r w:rsidRPr="00F835AA">
        <w:rPr>
          <w:rFonts w:ascii="Times New Roman" w:hAnsi="Times New Roman"/>
          <w:i/>
          <w:u w:val="single"/>
        </w:rPr>
        <w:t>Group</w:t>
      </w:r>
      <w:r w:rsidR="00C67D93" w:rsidRPr="00F835AA">
        <w:rPr>
          <w:rFonts w:ascii="Times New Roman" w:hAnsi="Times New Roman"/>
          <w:i/>
          <w:u w:val="single"/>
        </w:rPr>
        <w:t>:</w:t>
      </w:r>
      <w:r w:rsidR="00C67D93" w:rsidRPr="0067233D">
        <w:rPr>
          <w:rFonts w:ascii="Times New Roman" w:hAnsi="Times New Roman"/>
        </w:rPr>
        <w:t xml:space="preserve"> Contains the Group information</w:t>
      </w:r>
      <w:r w:rsidR="006D3AFA">
        <w:rPr>
          <w:rFonts w:ascii="Times New Roman" w:hAnsi="Times New Roman"/>
        </w:rPr>
        <w:t>, which must have unique values</w:t>
      </w:r>
      <w:r w:rsidR="00C67D93" w:rsidRPr="0067233D">
        <w:rPr>
          <w:rFonts w:ascii="Times New Roman" w:hAnsi="Times New Roman"/>
        </w:rPr>
        <w:t>. The end-user can define “Group” to suit the application of interest, e.g. a “Group” can be a dose arm/cohort of a study or can be each individual subject in a study. The choice of “Group” determines the type of NCA and data fitting that can be performed on the data (In the example below, the dataset has two groups).</w:t>
      </w:r>
      <w:r w:rsidR="00123620" w:rsidRPr="0067233D">
        <w:rPr>
          <w:rFonts w:ascii="Times New Roman" w:hAnsi="Times New Roman"/>
        </w:rPr>
        <w:t xml:space="preserve"> </w:t>
      </w:r>
    </w:p>
    <w:p w14:paraId="52EB4496" w14:textId="7CC7DB0A" w:rsidR="00305FE2" w:rsidRPr="0067233D" w:rsidRDefault="00123620" w:rsidP="00305FE2">
      <w:pPr>
        <w:pStyle w:val="ListParagraph"/>
        <w:numPr>
          <w:ilvl w:val="0"/>
          <w:numId w:val="35"/>
        </w:numPr>
        <w:rPr>
          <w:rFonts w:ascii="Times New Roman" w:hAnsi="Times New Roman"/>
        </w:rPr>
      </w:pPr>
      <w:r w:rsidRPr="00F835AA">
        <w:rPr>
          <w:rFonts w:ascii="Times New Roman" w:hAnsi="Times New Roman"/>
          <w:i/>
          <w:u w:val="single"/>
        </w:rPr>
        <w:t>Subject:</w:t>
      </w:r>
      <w:r w:rsidRPr="0067233D">
        <w:rPr>
          <w:rFonts w:ascii="Times New Roman" w:hAnsi="Times New Roman"/>
        </w:rPr>
        <w:t xml:space="preserve"> Contains the subject information, e.g. the individual subjects within a Group</w:t>
      </w:r>
      <w:r w:rsidR="006D3AFA">
        <w:rPr>
          <w:rFonts w:ascii="Times New Roman" w:hAnsi="Times New Roman"/>
        </w:rPr>
        <w:t>, which must have unique values</w:t>
      </w:r>
      <w:r w:rsidRPr="0067233D">
        <w:rPr>
          <w:rFonts w:ascii="Times New Roman" w:hAnsi="Times New Roman"/>
        </w:rPr>
        <w:t>. This column is optional and can be used in Serial NCA or if the end-user aims to perform data fitting for each individual subject, separately (In the example below, each group has three subjects).</w:t>
      </w:r>
    </w:p>
    <w:p w14:paraId="0C64D284" w14:textId="69F0155D" w:rsidR="00305FE2" w:rsidRPr="0067233D" w:rsidRDefault="006220E5" w:rsidP="00305FE2">
      <w:pPr>
        <w:pStyle w:val="ListParagraph"/>
        <w:numPr>
          <w:ilvl w:val="0"/>
          <w:numId w:val="35"/>
        </w:numPr>
        <w:rPr>
          <w:rFonts w:ascii="Times New Roman" w:hAnsi="Times New Roman"/>
        </w:rPr>
      </w:pPr>
      <w:r w:rsidRPr="00F835AA">
        <w:rPr>
          <w:rFonts w:ascii="Times New Roman" w:hAnsi="Times New Roman"/>
          <w:i/>
          <w:u w:val="single"/>
        </w:rPr>
        <w:t>Time</w:t>
      </w:r>
      <w:r w:rsidR="00305FE2" w:rsidRPr="00F835AA">
        <w:rPr>
          <w:rFonts w:ascii="Times New Roman" w:hAnsi="Times New Roman"/>
          <w:i/>
          <w:u w:val="single"/>
        </w:rPr>
        <w:t>:</w:t>
      </w:r>
      <w:r w:rsidR="00305FE2" w:rsidRPr="0067233D">
        <w:rPr>
          <w:rFonts w:ascii="Times New Roman" w:hAnsi="Times New Roman"/>
        </w:rPr>
        <w:t xml:space="preserve"> Contains the time information. The units must be compatible with the units of time in the SimBiology</w:t>
      </w:r>
      <w:r w:rsidR="00192173" w:rsidRPr="00E07231">
        <w:rPr>
          <w:rFonts w:ascii="Times New Roman" w:eastAsia="Times New Roman" w:hAnsi="Times New Roman" w:cs="Times New Roman"/>
          <w:color w:val="000000"/>
          <w:shd w:val="clear" w:color="auto" w:fill="FFFFFF"/>
          <w:vertAlign w:val="superscript"/>
        </w:rPr>
        <w:t>®</w:t>
      </w:r>
      <w:r w:rsidR="00305FE2" w:rsidRPr="0067233D">
        <w:rPr>
          <w:rFonts w:ascii="Times New Roman" w:hAnsi="Times New Roman"/>
        </w:rPr>
        <w:t xml:space="preserve"> model included in the session file. </w:t>
      </w:r>
    </w:p>
    <w:p w14:paraId="2A7B6498" w14:textId="0AEE6D2C" w:rsidR="00305FE2" w:rsidRPr="0067233D" w:rsidRDefault="006220E5" w:rsidP="00305FE2">
      <w:pPr>
        <w:pStyle w:val="ListParagraph"/>
        <w:numPr>
          <w:ilvl w:val="0"/>
          <w:numId w:val="35"/>
        </w:numPr>
        <w:rPr>
          <w:rFonts w:ascii="Times New Roman" w:hAnsi="Times New Roman"/>
        </w:rPr>
      </w:pPr>
      <w:r w:rsidRPr="00F835AA">
        <w:rPr>
          <w:rFonts w:ascii="Times New Roman" w:hAnsi="Times New Roman"/>
          <w:i/>
          <w:u w:val="single"/>
        </w:rPr>
        <w:t>Conc</w:t>
      </w:r>
      <w:r w:rsidR="00C67D93" w:rsidRPr="00F835AA">
        <w:rPr>
          <w:rFonts w:ascii="Times New Roman" w:hAnsi="Times New Roman"/>
          <w:i/>
          <w:u w:val="single"/>
        </w:rPr>
        <w:t>entration:</w:t>
      </w:r>
      <w:r w:rsidR="00C67D93" w:rsidRPr="0067233D">
        <w:rPr>
          <w:rFonts w:ascii="Times New Roman" w:hAnsi="Times New Roman"/>
        </w:rPr>
        <w:t xml:space="preserve"> </w:t>
      </w:r>
      <w:r w:rsidR="00305FE2" w:rsidRPr="0067233D">
        <w:rPr>
          <w:rFonts w:ascii="Times New Roman" w:hAnsi="Times New Roman"/>
        </w:rPr>
        <w:t>Contain</w:t>
      </w:r>
      <w:r w:rsidR="00E121F0" w:rsidRPr="0067233D">
        <w:rPr>
          <w:rFonts w:ascii="Times New Roman" w:hAnsi="Times New Roman"/>
        </w:rPr>
        <w:t>s</w:t>
      </w:r>
      <w:r w:rsidR="00305FE2" w:rsidRPr="0067233D">
        <w:rPr>
          <w:rFonts w:ascii="Times New Roman" w:hAnsi="Times New Roman"/>
        </w:rPr>
        <w:t xml:space="preserve"> the PK measurement at different time points. If PK is not measured for a specific time point for a group/subject, that row must be blank. The units must be compatible with the units of </w:t>
      </w:r>
      <w:r w:rsidR="00250B16" w:rsidRPr="0067233D">
        <w:rPr>
          <w:rFonts w:ascii="Times New Roman" w:hAnsi="Times New Roman"/>
        </w:rPr>
        <w:t xml:space="preserve">species corresponding to </w:t>
      </w:r>
      <w:r w:rsidR="00E121F0" w:rsidRPr="0067233D">
        <w:rPr>
          <w:rFonts w:ascii="Times New Roman" w:hAnsi="Times New Roman"/>
        </w:rPr>
        <w:t xml:space="preserve">the drug </w:t>
      </w:r>
      <w:r w:rsidR="00250B16" w:rsidRPr="0067233D">
        <w:rPr>
          <w:rFonts w:ascii="Times New Roman" w:hAnsi="Times New Roman"/>
        </w:rPr>
        <w:t>concentration</w:t>
      </w:r>
      <w:r w:rsidR="00305FE2" w:rsidRPr="0067233D">
        <w:rPr>
          <w:rFonts w:ascii="Times New Roman" w:hAnsi="Times New Roman"/>
        </w:rPr>
        <w:t xml:space="preserve"> in the SimBiology</w:t>
      </w:r>
      <w:r w:rsidR="00192173" w:rsidRPr="00E07231">
        <w:rPr>
          <w:rFonts w:ascii="Times New Roman" w:eastAsia="Times New Roman" w:hAnsi="Times New Roman" w:cs="Times New Roman"/>
          <w:color w:val="000000"/>
          <w:shd w:val="clear" w:color="auto" w:fill="FFFFFF"/>
          <w:vertAlign w:val="superscript"/>
        </w:rPr>
        <w:t>®</w:t>
      </w:r>
      <w:r w:rsidR="00305FE2" w:rsidRPr="0067233D">
        <w:rPr>
          <w:rFonts w:ascii="Times New Roman" w:hAnsi="Times New Roman"/>
        </w:rPr>
        <w:t xml:space="preserve"> model included in the session file (In </w:t>
      </w:r>
      <w:r w:rsidR="00B972D1">
        <w:rPr>
          <w:rFonts w:ascii="Times New Roman" w:hAnsi="Times New Roman"/>
        </w:rPr>
        <w:t>Case Study #1</w:t>
      </w:r>
      <w:r w:rsidR="00305FE2" w:rsidRPr="0067233D">
        <w:rPr>
          <w:rFonts w:ascii="Times New Roman" w:hAnsi="Times New Roman"/>
        </w:rPr>
        <w:t xml:space="preserve">, </w:t>
      </w:r>
      <w:r w:rsidR="00B972D1">
        <w:rPr>
          <w:rFonts w:ascii="Times New Roman" w:hAnsi="Times New Roman"/>
        </w:rPr>
        <w:t>concentration</w:t>
      </w:r>
      <w:r w:rsidR="00305FE2" w:rsidRPr="0067233D">
        <w:rPr>
          <w:rFonts w:ascii="Times New Roman" w:hAnsi="Times New Roman"/>
        </w:rPr>
        <w:t xml:space="preserve"> has units of </w:t>
      </w:r>
      <w:r w:rsidR="00250B16" w:rsidRPr="0067233D">
        <w:rPr>
          <w:rFonts w:ascii="Times New Roman" w:hAnsi="Times New Roman"/>
        </w:rPr>
        <w:t>ug/mL</w:t>
      </w:r>
      <w:r w:rsidR="00305FE2" w:rsidRPr="0067233D">
        <w:rPr>
          <w:rFonts w:ascii="Times New Roman" w:hAnsi="Times New Roman"/>
        </w:rPr>
        <w:t xml:space="preserve">). </w:t>
      </w:r>
    </w:p>
    <w:p w14:paraId="1AB18DAF" w14:textId="3D14B2DC" w:rsidR="00434651" w:rsidRPr="00F835AA" w:rsidRDefault="00C67D93" w:rsidP="00F835AA">
      <w:pPr>
        <w:pStyle w:val="ListParagraph"/>
        <w:numPr>
          <w:ilvl w:val="0"/>
          <w:numId w:val="35"/>
        </w:numPr>
        <w:rPr>
          <w:rFonts w:ascii="Times New Roman" w:hAnsi="Times New Roman"/>
        </w:rPr>
      </w:pPr>
      <w:r w:rsidRPr="00F835AA">
        <w:rPr>
          <w:rFonts w:ascii="Times New Roman" w:eastAsia="Times New Roman" w:hAnsi="Times New Roman" w:cs="Times New Roman"/>
          <w:bCs/>
          <w:i/>
          <w:color w:val="000000"/>
          <w:u w:val="single"/>
        </w:rPr>
        <w:t>DoseIV</w:t>
      </w:r>
      <w:r w:rsidR="00E121F0" w:rsidRPr="00F835AA">
        <w:rPr>
          <w:rFonts w:ascii="Times New Roman" w:eastAsia="Times New Roman" w:hAnsi="Times New Roman" w:cs="Times New Roman"/>
          <w:bCs/>
          <w:i/>
          <w:color w:val="000000"/>
          <w:u w:val="single"/>
        </w:rPr>
        <w:t>:</w:t>
      </w:r>
      <w:r w:rsidR="00E121F0" w:rsidRPr="0067233D">
        <w:rPr>
          <w:rFonts w:ascii="Times New Roman" w:eastAsia="Times New Roman" w:hAnsi="Times New Roman" w:cs="Times New Roman"/>
          <w:bCs/>
          <w:color w:val="000000"/>
        </w:rPr>
        <w:t xml:space="preserve"> </w:t>
      </w:r>
      <w:r w:rsidR="00E121F0" w:rsidRPr="0067233D">
        <w:rPr>
          <w:rFonts w:ascii="Times New Roman" w:hAnsi="Times New Roman"/>
        </w:rPr>
        <w:t xml:space="preserve">Contains the </w:t>
      </w:r>
      <w:r w:rsidR="00434651" w:rsidRPr="0067233D">
        <w:rPr>
          <w:rFonts w:ascii="Times New Roman" w:hAnsi="Times New Roman"/>
        </w:rPr>
        <w:t xml:space="preserve">IV </w:t>
      </w:r>
      <w:r w:rsidR="00E121F0" w:rsidRPr="0067233D">
        <w:rPr>
          <w:rFonts w:ascii="Times New Roman" w:hAnsi="Times New Roman"/>
        </w:rPr>
        <w:t xml:space="preserve">dosing information. This column has a value at any given time point, the group or subjects within a group were dosed; otherwise, </w:t>
      </w:r>
      <w:proofErr w:type="gramStart"/>
      <w:r w:rsidR="00E121F0" w:rsidRPr="0067233D">
        <w:rPr>
          <w:rFonts w:ascii="Times New Roman" w:hAnsi="Times New Roman"/>
        </w:rPr>
        <w:t>it</w:t>
      </w:r>
      <w:proofErr w:type="gramEnd"/>
      <w:r w:rsidR="00E121F0" w:rsidRPr="0067233D">
        <w:rPr>
          <w:rFonts w:ascii="Times New Roman" w:hAnsi="Times New Roman"/>
        </w:rPr>
        <w:t xml:space="preserve"> is blank. If the dosing information is </w:t>
      </w:r>
      <w:r w:rsidR="0067233D">
        <w:rPr>
          <w:rFonts w:ascii="Times New Roman" w:hAnsi="Times New Roman"/>
        </w:rPr>
        <w:t>defined</w:t>
      </w:r>
      <w:r w:rsidR="00E121F0" w:rsidRPr="0067233D">
        <w:rPr>
          <w:rFonts w:ascii="Times New Roman" w:hAnsi="Times New Roman"/>
        </w:rPr>
        <w:t xml:space="preserve"> at a group level, only one dose value should be defined at any time a dose was given (Table S1). If the dosing information is </w:t>
      </w:r>
      <w:r w:rsidR="0067233D">
        <w:rPr>
          <w:rFonts w:ascii="Times New Roman" w:hAnsi="Times New Roman"/>
        </w:rPr>
        <w:t>defined</w:t>
      </w:r>
      <w:r w:rsidR="00E121F0" w:rsidRPr="0067233D">
        <w:rPr>
          <w:rFonts w:ascii="Times New Roman" w:hAnsi="Times New Roman"/>
        </w:rPr>
        <w:t xml:space="preserve"> at a subject level, one dose value should be defined per subject at any time a dose was given (Table S2). </w:t>
      </w:r>
      <w:r w:rsidR="0067233D" w:rsidRPr="0067233D">
        <w:rPr>
          <w:rFonts w:ascii="Times New Roman" w:hAnsi="Times New Roman"/>
        </w:rPr>
        <w:t>Additionally, this column can include both single-dose and multi-dose regimens, i.e. each group can have a different dosing regimen. Note that the concentration measurements are usually pre- or post-dose and there is no measurement at the time of dosing, which suggests that the value of the concentration column should be blank.</w:t>
      </w:r>
      <w:r w:rsidR="00F835AA">
        <w:rPr>
          <w:rFonts w:ascii="Times New Roman" w:hAnsi="Times New Roman"/>
        </w:rPr>
        <w:t xml:space="preserve"> </w:t>
      </w:r>
      <w:r w:rsidR="00E121F0" w:rsidRPr="00F835AA">
        <w:rPr>
          <w:rFonts w:ascii="Times New Roman" w:hAnsi="Times New Roman"/>
        </w:rPr>
        <w:t>The units must be compatible with the units of species corresponding to the drug amount in the SimBiology</w:t>
      </w:r>
      <w:r w:rsidR="00192173" w:rsidRPr="00E07231">
        <w:rPr>
          <w:rFonts w:ascii="Times New Roman" w:eastAsia="Times New Roman" w:hAnsi="Times New Roman" w:cs="Times New Roman"/>
          <w:color w:val="000000"/>
          <w:shd w:val="clear" w:color="auto" w:fill="FFFFFF"/>
          <w:vertAlign w:val="superscript"/>
        </w:rPr>
        <w:t>®</w:t>
      </w:r>
      <w:r w:rsidR="00E121F0" w:rsidRPr="00F835AA">
        <w:rPr>
          <w:rFonts w:ascii="Times New Roman" w:hAnsi="Times New Roman"/>
        </w:rPr>
        <w:t xml:space="preserve"> model included in the session file (In </w:t>
      </w:r>
      <w:r w:rsidR="00B972D1">
        <w:rPr>
          <w:rFonts w:ascii="Times New Roman" w:hAnsi="Times New Roman"/>
        </w:rPr>
        <w:t>Case Study #1</w:t>
      </w:r>
      <w:r w:rsidR="00E121F0" w:rsidRPr="00F835AA">
        <w:rPr>
          <w:rFonts w:ascii="Times New Roman" w:hAnsi="Times New Roman"/>
        </w:rPr>
        <w:t xml:space="preserve">, </w:t>
      </w:r>
      <w:r w:rsidR="00D26476">
        <w:rPr>
          <w:rFonts w:ascii="Times New Roman" w:hAnsi="Times New Roman"/>
        </w:rPr>
        <w:t>dose</w:t>
      </w:r>
      <w:r w:rsidR="00E121F0" w:rsidRPr="00F835AA">
        <w:rPr>
          <w:rFonts w:ascii="Times New Roman" w:hAnsi="Times New Roman"/>
        </w:rPr>
        <w:t xml:space="preserve"> has units of ug/</w:t>
      </w:r>
      <w:r w:rsidR="00FB3AB7">
        <w:rPr>
          <w:rFonts w:ascii="Times New Roman" w:hAnsi="Times New Roman"/>
        </w:rPr>
        <w:t>k</w:t>
      </w:r>
      <w:r w:rsidR="00437CC3">
        <w:rPr>
          <w:rFonts w:ascii="Times New Roman" w:hAnsi="Times New Roman"/>
        </w:rPr>
        <w:t>g</w:t>
      </w:r>
      <w:r w:rsidR="00E121F0" w:rsidRPr="00F835AA">
        <w:rPr>
          <w:rFonts w:ascii="Times New Roman" w:hAnsi="Times New Roman"/>
        </w:rPr>
        <w:t>).</w:t>
      </w:r>
    </w:p>
    <w:p w14:paraId="3EBED521" w14:textId="1ACCA8CD" w:rsidR="00434651" w:rsidRPr="0067233D" w:rsidRDefault="00C67D93" w:rsidP="00434651">
      <w:pPr>
        <w:pStyle w:val="ListParagraph"/>
        <w:numPr>
          <w:ilvl w:val="0"/>
          <w:numId w:val="35"/>
        </w:numPr>
        <w:rPr>
          <w:rFonts w:ascii="Times New Roman" w:hAnsi="Times New Roman"/>
        </w:rPr>
      </w:pPr>
      <w:r w:rsidRPr="00F835AA">
        <w:rPr>
          <w:rFonts w:ascii="Times New Roman" w:eastAsia="Times New Roman" w:hAnsi="Times New Roman" w:cs="Times New Roman"/>
          <w:bCs/>
          <w:i/>
          <w:color w:val="000000"/>
          <w:u w:val="single"/>
        </w:rPr>
        <w:t>DoseEV</w:t>
      </w:r>
      <w:r w:rsidR="00434651" w:rsidRPr="00F835AA">
        <w:rPr>
          <w:rFonts w:ascii="Times New Roman" w:eastAsia="Times New Roman" w:hAnsi="Times New Roman" w:cs="Times New Roman"/>
          <w:bCs/>
          <w:i/>
          <w:color w:val="000000"/>
          <w:u w:val="single"/>
        </w:rPr>
        <w:t>:</w:t>
      </w:r>
      <w:r w:rsidR="00434651" w:rsidRPr="0067233D">
        <w:rPr>
          <w:rFonts w:ascii="Times New Roman" w:eastAsia="Times New Roman" w:hAnsi="Times New Roman" w:cs="Times New Roman"/>
          <w:bCs/>
          <w:color w:val="000000"/>
        </w:rPr>
        <w:t xml:space="preserve"> It is similar to DoseIV except that it contains </w:t>
      </w:r>
      <w:r w:rsidR="00434651" w:rsidRPr="0067233D">
        <w:rPr>
          <w:rFonts w:ascii="Times New Roman" w:hAnsi="Times New Roman"/>
        </w:rPr>
        <w:t xml:space="preserve">the </w:t>
      </w:r>
      <w:r w:rsidR="0067233D" w:rsidRPr="0067233D">
        <w:rPr>
          <w:rFonts w:ascii="Times New Roman" w:hAnsi="Times New Roman"/>
        </w:rPr>
        <w:t>extravascular</w:t>
      </w:r>
      <w:r w:rsidR="00434651" w:rsidRPr="0067233D">
        <w:rPr>
          <w:rFonts w:ascii="Times New Roman" w:hAnsi="Times New Roman"/>
        </w:rPr>
        <w:t xml:space="preserve"> dosing information. Note that a dataset can have columns corresponding IV dosing, extravascular dosing or both. </w:t>
      </w:r>
    </w:p>
    <w:p w14:paraId="6F65B21B" w14:textId="43603FBD" w:rsidR="00C67D93" w:rsidRPr="0067233D" w:rsidRDefault="00C67D93" w:rsidP="006220E5">
      <w:pPr>
        <w:pStyle w:val="ListParagraph"/>
        <w:numPr>
          <w:ilvl w:val="0"/>
          <w:numId w:val="35"/>
        </w:numPr>
        <w:rPr>
          <w:rFonts w:ascii="Times New Roman" w:hAnsi="Times New Roman"/>
        </w:rPr>
      </w:pPr>
      <w:r w:rsidRPr="00F835AA">
        <w:rPr>
          <w:rFonts w:ascii="Times New Roman" w:hAnsi="Times New Roman"/>
          <w:i/>
          <w:u w:val="single"/>
        </w:rPr>
        <w:t>Other measurements</w:t>
      </w:r>
      <w:r w:rsidR="0067233D" w:rsidRPr="00F835AA">
        <w:rPr>
          <w:rFonts w:ascii="Times New Roman" w:hAnsi="Times New Roman"/>
          <w:i/>
          <w:u w:val="single"/>
        </w:rPr>
        <w:t>:</w:t>
      </w:r>
      <w:r w:rsidR="0067233D" w:rsidRPr="0067233D">
        <w:rPr>
          <w:rFonts w:ascii="Times New Roman" w:hAnsi="Times New Roman"/>
        </w:rPr>
        <w:t xml:space="preserve"> The dataset can have other columns corresponding to other measurements in the study.</w:t>
      </w:r>
    </w:p>
    <w:p w14:paraId="5C1E1458" w14:textId="77777777" w:rsidR="00252FE9" w:rsidRDefault="00252FE9">
      <w:pPr>
        <w:rPr>
          <w:rFonts w:ascii="Times New Roman" w:hAnsi="Times New Roman"/>
        </w:rPr>
      </w:pPr>
      <w:r>
        <w:rPr>
          <w:rFonts w:ascii="Times New Roman" w:hAnsi="Times New Roman"/>
        </w:rPr>
        <w:br w:type="page"/>
      </w:r>
    </w:p>
    <w:p w14:paraId="7F53D272" w14:textId="3236BC1D" w:rsidR="002E5DBE" w:rsidRPr="003B4673" w:rsidRDefault="00372329">
      <w:pPr>
        <w:rPr>
          <w:rFonts w:ascii="Times New Roman" w:hAnsi="Times New Roman"/>
          <w:b/>
        </w:rPr>
      </w:pPr>
      <w:r w:rsidRPr="003B4673">
        <w:rPr>
          <w:rFonts w:ascii="Times New Roman" w:hAnsi="Times New Roman"/>
          <w:b/>
        </w:rPr>
        <w:lastRenderedPageBreak/>
        <w:t>Method</w:t>
      </w:r>
      <w:r w:rsidR="002E5DBE" w:rsidRPr="003B4673">
        <w:rPr>
          <w:rFonts w:ascii="Times New Roman" w:hAnsi="Times New Roman"/>
          <w:b/>
        </w:rPr>
        <w:t xml:space="preserve"> </w:t>
      </w:r>
      <w:r w:rsidRPr="003B4673">
        <w:rPr>
          <w:rFonts w:ascii="Times New Roman" w:hAnsi="Times New Roman"/>
          <w:b/>
        </w:rPr>
        <w:t>S</w:t>
      </w:r>
      <w:r w:rsidR="0011219B" w:rsidRPr="003B4673">
        <w:rPr>
          <w:rFonts w:ascii="Times New Roman" w:hAnsi="Times New Roman"/>
          <w:b/>
        </w:rPr>
        <w:t>3</w:t>
      </w:r>
      <w:r w:rsidR="002E5DBE" w:rsidRPr="003B4673">
        <w:rPr>
          <w:rFonts w:ascii="Times New Roman" w:hAnsi="Times New Roman"/>
          <w:b/>
        </w:rPr>
        <w:t xml:space="preserve">: </w:t>
      </w:r>
      <w:r w:rsidR="00F83234" w:rsidRPr="003B4673">
        <w:rPr>
          <w:rFonts w:ascii="Times New Roman" w:hAnsi="Times New Roman"/>
          <w:b/>
        </w:rPr>
        <w:t>gPKPDSim</w:t>
      </w:r>
      <w:r w:rsidR="002E5DBE" w:rsidRPr="003B4673">
        <w:rPr>
          <w:rFonts w:ascii="Times New Roman" w:hAnsi="Times New Roman"/>
          <w:b/>
        </w:rPr>
        <w:t xml:space="preserve"> Menu </w:t>
      </w:r>
      <w:r w:rsidR="006B5481">
        <w:rPr>
          <w:rFonts w:ascii="Times New Roman" w:hAnsi="Times New Roman"/>
          <w:b/>
        </w:rPr>
        <w:t>S</w:t>
      </w:r>
      <w:r w:rsidR="002E5DBE" w:rsidRPr="003B4673">
        <w:rPr>
          <w:rFonts w:ascii="Times New Roman" w:hAnsi="Times New Roman"/>
          <w:b/>
        </w:rPr>
        <w:t>ettings</w:t>
      </w:r>
      <w:r w:rsidR="00E36A76">
        <w:rPr>
          <w:rFonts w:ascii="Times New Roman" w:hAnsi="Times New Roman"/>
          <w:b/>
        </w:rPr>
        <w:t>, Functionalities and Features</w:t>
      </w:r>
    </w:p>
    <w:p w14:paraId="563E7372" w14:textId="77777777" w:rsidR="00D237EF" w:rsidRDefault="00D237EF">
      <w:pPr>
        <w:rPr>
          <w:rFonts w:ascii="Times New Roman" w:hAnsi="Times New Roman"/>
        </w:rPr>
      </w:pPr>
    </w:p>
    <w:p w14:paraId="78DB657F" w14:textId="6CC652B2" w:rsidR="00E36A76" w:rsidRPr="00E36A76" w:rsidRDefault="00E36A76" w:rsidP="002E5DBE">
      <w:pPr>
        <w:rPr>
          <w:rFonts w:ascii="Times New Roman" w:hAnsi="Times New Roman"/>
          <w:b/>
          <w:i/>
        </w:rPr>
      </w:pPr>
      <w:r w:rsidRPr="00E36A76">
        <w:rPr>
          <w:rFonts w:ascii="Times New Roman" w:hAnsi="Times New Roman"/>
          <w:b/>
          <w:i/>
        </w:rPr>
        <w:t>Menu Settings:</w:t>
      </w:r>
    </w:p>
    <w:p w14:paraId="13D1A57C" w14:textId="77777777" w:rsidR="00E36A76" w:rsidRDefault="00E36A76" w:rsidP="002E5DBE">
      <w:pPr>
        <w:rPr>
          <w:rFonts w:ascii="Times New Roman" w:hAnsi="Times New Roman"/>
          <w:i/>
          <w:u w:val="single"/>
        </w:rPr>
      </w:pPr>
    </w:p>
    <w:p w14:paraId="7E42A5C5" w14:textId="77777777" w:rsidR="002E5DBE" w:rsidRDefault="002E5DBE" w:rsidP="002E5DBE">
      <w:pPr>
        <w:rPr>
          <w:rFonts w:ascii="Times New Roman" w:hAnsi="Times New Roman"/>
        </w:rPr>
      </w:pPr>
      <w:r w:rsidRPr="00A2294A">
        <w:rPr>
          <w:rFonts w:ascii="Times New Roman" w:hAnsi="Times New Roman"/>
          <w:i/>
          <w:u w:val="single"/>
        </w:rPr>
        <w:t>File &gt; Open Session:</w:t>
      </w:r>
      <w:r>
        <w:rPr>
          <w:rFonts w:ascii="Times New Roman" w:hAnsi="Times New Roman"/>
        </w:rPr>
        <w:t xml:space="preserve"> Loads </w:t>
      </w:r>
      <w:proofErr w:type="gramStart"/>
      <w:r>
        <w:rPr>
          <w:rFonts w:ascii="Times New Roman" w:hAnsi="Times New Roman"/>
        </w:rPr>
        <w:t>a session file</w:t>
      </w:r>
      <w:proofErr w:type="gramEnd"/>
      <w:r>
        <w:rPr>
          <w:rFonts w:ascii="Times New Roman" w:hAnsi="Times New Roman"/>
        </w:rPr>
        <w:t xml:space="preserve"> with a .mat extension.</w:t>
      </w:r>
    </w:p>
    <w:p w14:paraId="5DDE69E1" w14:textId="77777777" w:rsidR="002E5DBE" w:rsidRDefault="002E5DBE" w:rsidP="002E5DBE">
      <w:pPr>
        <w:rPr>
          <w:rFonts w:ascii="Times New Roman" w:hAnsi="Times New Roman"/>
        </w:rPr>
      </w:pPr>
      <w:r w:rsidRPr="00A2294A">
        <w:rPr>
          <w:rFonts w:ascii="Times New Roman" w:hAnsi="Times New Roman"/>
          <w:i/>
          <w:u w:val="single"/>
        </w:rPr>
        <w:t>File &gt; Open Recent Session:</w:t>
      </w:r>
      <w:r>
        <w:rPr>
          <w:rFonts w:ascii="Times New Roman" w:hAnsi="Times New Roman"/>
        </w:rPr>
        <w:t xml:space="preserve"> Keeps a list of recently opened session files for easier access.</w:t>
      </w:r>
    </w:p>
    <w:p w14:paraId="3890CB8F" w14:textId="6E9A4EB8" w:rsidR="002E5DBE" w:rsidRPr="00B246CE" w:rsidRDefault="002E5DBE" w:rsidP="002E5DBE">
      <w:pPr>
        <w:pStyle w:val="ListParagraph"/>
        <w:ind w:left="0"/>
        <w:rPr>
          <w:rFonts w:ascii="Times New Roman" w:hAnsi="Times New Roman"/>
        </w:rPr>
      </w:pPr>
      <w:r w:rsidRPr="00A2294A">
        <w:rPr>
          <w:rFonts w:ascii="Times New Roman" w:hAnsi="Times New Roman"/>
          <w:i/>
          <w:u w:val="single"/>
        </w:rPr>
        <w:t>File &gt; Import Dataset:</w:t>
      </w:r>
      <w:r w:rsidRPr="00B246CE">
        <w:rPr>
          <w:rFonts w:ascii="Times New Roman" w:hAnsi="Times New Roman"/>
          <w:i/>
        </w:rPr>
        <w:t xml:space="preserve"> </w:t>
      </w:r>
      <w:r>
        <w:rPr>
          <w:rFonts w:ascii="Times New Roman" w:hAnsi="Times New Roman"/>
        </w:rPr>
        <w:t>E</w:t>
      </w:r>
      <w:r w:rsidRPr="00B246CE">
        <w:rPr>
          <w:rFonts w:ascii="Times New Roman" w:hAnsi="Times New Roman"/>
        </w:rPr>
        <w:t xml:space="preserve">nables the user to import a dataset for the purpose of visualization, data fitting, and/or NCA. The imported dataset </w:t>
      </w:r>
      <w:r>
        <w:rPr>
          <w:rFonts w:ascii="Times New Roman" w:hAnsi="Times New Roman"/>
        </w:rPr>
        <w:t>must</w:t>
      </w:r>
      <w:r w:rsidRPr="00B246CE">
        <w:rPr>
          <w:rFonts w:ascii="Times New Roman" w:hAnsi="Times New Roman"/>
        </w:rPr>
        <w:t xml:space="preserve"> be in a specific format</w:t>
      </w:r>
      <w:r>
        <w:rPr>
          <w:rFonts w:ascii="Times New Roman" w:hAnsi="Times New Roman"/>
        </w:rPr>
        <w:t xml:space="preserve"> defined in </w:t>
      </w:r>
      <w:r w:rsidR="004A143A">
        <w:rPr>
          <w:rFonts w:ascii="Times New Roman" w:hAnsi="Times New Roman"/>
        </w:rPr>
        <w:t>Supplementary Method S2</w:t>
      </w:r>
      <w:r>
        <w:rPr>
          <w:rFonts w:ascii="Times New Roman" w:hAnsi="Times New Roman"/>
        </w:rPr>
        <w:t xml:space="preserve">. </w:t>
      </w:r>
      <w:r w:rsidRPr="00B246CE">
        <w:rPr>
          <w:rFonts w:ascii="Times New Roman" w:hAnsi="Times New Roman"/>
        </w:rPr>
        <w:t>The import dialog has the following features (Fig</w:t>
      </w:r>
      <w:r>
        <w:rPr>
          <w:rFonts w:ascii="Times New Roman" w:hAnsi="Times New Roman"/>
        </w:rPr>
        <w:t>.</w:t>
      </w:r>
      <w:r w:rsidRPr="00B246CE">
        <w:rPr>
          <w:rFonts w:ascii="Times New Roman" w:hAnsi="Times New Roman"/>
        </w:rPr>
        <w:t xml:space="preserve"> </w:t>
      </w:r>
      <w:r>
        <w:rPr>
          <w:rFonts w:ascii="Times New Roman" w:hAnsi="Times New Roman"/>
        </w:rPr>
        <w:t>S</w:t>
      </w:r>
      <w:r w:rsidR="00A65621">
        <w:rPr>
          <w:rFonts w:ascii="Times New Roman" w:hAnsi="Times New Roman"/>
        </w:rPr>
        <w:t>2</w:t>
      </w:r>
      <w:r w:rsidRPr="00B246CE">
        <w:rPr>
          <w:rFonts w:ascii="Times New Roman" w:hAnsi="Times New Roman"/>
        </w:rPr>
        <w:t>):</w:t>
      </w:r>
    </w:p>
    <w:p w14:paraId="25DDF93A" w14:textId="77777777" w:rsidR="002E5DBE" w:rsidRDefault="002E5DBE" w:rsidP="002E5DBE">
      <w:pPr>
        <w:pStyle w:val="ListParagraph"/>
        <w:ind w:left="0"/>
        <w:rPr>
          <w:rFonts w:ascii="Times New Roman" w:hAnsi="Times New Roman"/>
          <w:u w:val="single"/>
        </w:rPr>
      </w:pPr>
    </w:p>
    <w:p w14:paraId="4FAEFC76" w14:textId="5028D469" w:rsidR="002E5DBE" w:rsidRPr="00B246CE" w:rsidRDefault="002E5DBE" w:rsidP="002E5DBE">
      <w:pPr>
        <w:pStyle w:val="ListParagraph"/>
        <w:numPr>
          <w:ilvl w:val="0"/>
          <w:numId w:val="28"/>
        </w:numPr>
        <w:rPr>
          <w:rFonts w:ascii="Times New Roman" w:hAnsi="Times New Roman"/>
          <w:u w:val="single"/>
        </w:rPr>
      </w:pPr>
      <w:r w:rsidRPr="00B246CE">
        <w:rPr>
          <w:rFonts w:ascii="Times New Roman" w:hAnsi="Times New Roman"/>
          <w:i/>
          <w:u w:val="single"/>
        </w:rPr>
        <w:t>FilePath</w:t>
      </w:r>
      <w:r w:rsidRPr="00B246CE">
        <w:rPr>
          <w:rFonts w:ascii="Times New Roman" w:hAnsi="Times New Roman"/>
          <w:i/>
        </w:rPr>
        <w:t>:</w:t>
      </w:r>
      <w:r w:rsidRPr="00B246CE">
        <w:rPr>
          <w:rFonts w:ascii="Times New Roman" w:hAnsi="Times New Roman"/>
        </w:rPr>
        <w:t xml:space="preserve"> Opens a </w:t>
      </w:r>
      <w:r w:rsidR="00B972D1">
        <w:rPr>
          <w:rFonts w:ascii="Times New Roman" w:hAnsi="Times New Roman"/>
        </w:rPr>
        <w:t>window</w:t>
      </w:r>
      <w:r w:rsidRPr="00B246CE">
        <w:rPr>
          <w:rFonts w:ascii="Times New Roman" w:hAnsi="Times New Roman"/>
        </w:rPr>
        <w:t xml:space="preserve"> to browse to an Excel file containing the dataset.  </w:t>
      </w:r>
    </w:p>
    <w:p w14:paraId="07182545" w14:textId="77777777" w:rsidR="002E5DBE" w:rsidRPr="00B246CE" w:rsidRDefault="002E5DBE" w:rsidP="002E5DBE">
      <w:pPr>
        <w:pStyle w:val="ListParagraph"/>
        <w:numPr>
          <w:ilvl w:val="0"/>
          <w:numId w:val="28"/>
        </w:numPr>
        <w:rPr>
          <w:rFonts w:ascii="Times New Roman" w:hAnsi="Times New Roman"/>
          <w:u w:val="single"/>
        </w:rPr>
      </w:pPr>
      <w:r w:rsidRPr="00B246CE">
        <w:rPr>
          <w:rFonts w:ascii="Times New Roman" w:hAnsi="Times New Roman"/>
          <w:i/>
          <w:u w:val="single"/>
        </w:rPr>
        <w:t>Name:</w:t>
      </w:r>
      <w:r w:rsidRPr="00B246CE">
        <w:rPr>
          <w:rFonts w:ascii="Times New Roman" w:hAnsi="Times New Roman"/>
        </w:rPr>
        <w:t xml:space="preserve"> </w:t>
      </w:r>
      <w:r>
        <w:rPr>
          <w:rFonts w:ascii="Times New Roman" w:hAnsi="Times New Roman"/>
        </w:rPr>
        <w:t>D</w:t>
      </w:r>
      <w:r w:rsidRPr="00B246CE">
        <w:rPr>
          <w:rFonts w:ascii="Times New Roman" w:hAnsi="Times New Roman"/>
        </w:rPr>
        <w:t>escribes the name of the dataset.</w:t>
      </w:r>
    </w:p>
    <w:p w14:paraId="445A78D8" w14:textId="77777777" w:rsidR="002E5DBE" w:rsidRPr="00B246CE" w:rsidRDefault="002E5DBE" w:rsidP="002E5DBE">
      <w:pPr>
        <w:pStyle w:val="ListParagraph"/>
        <w:numPr>
          <w:ilvl w:val="0"/>
          <w:numId w:val="28"/>
        </w:numPr>
        <w:rPr>
          <w:rFonts w:ascii="Times New Roman" w:hAnsi="Times New Roman"/>
          <w:u w:val="single"/>
        </w:rPr>
      </w:pPr>
      <w:r w:rsidRPr="00B246CE">
        <w:rPr>
          <w:rFonts w:ascii="Times New Roman" w:hAnsi="Times New Roman"/>
          <w:i/>
          <w:u w:val="single"/>
        </w:rPr>
        <w:t>Time:</w:t>
      </w:r>
      <w:r w:rsidRPr="00B246CE">
        <w:rPr>
          <w:rFonts w:ascii="Times New Roman" w:hAnsi="Times New Roman"/>
        </w:rPr>
        <w:t xml:space="preserve"> </w:t>
      </w:r>
      <w:r>
        <w:rPr>
          <w:rFonts w:ascii="Times New Roman" w:hAnsi="Times New Roman"/>
        </w:rPr>
        <w:t>M</w:t>
      </w:r>
      <w:r w:rsidRPr="00B246CE">
        <w:rPr>
          <w:rFonts w:ascii="Times New Roman" w:hAnsi="Times New Roman"/>
        </w:rPr>
        <w:t>aps the column header in the dataset that contains the time information.</w:t>
      </w:r>
    </w:p>
    <w:p w14:paraId="5DDAD9D2" w14:textId="48638B51" w:rsidR="002E5DBE" w:rsidRPr="00B246CE" w:rsidRDefault="002E5DBE" w:rsidP="002E5DBE">
      <w:pPr>
        <w:pStyle w:val="ListParagraph"/>
        <w:numPr>
          <w:ilvl w:val="0"/>
          <w:numId w:val="28"/>
        </w:numPr>
        <w:rPr>
          <w:rFonts w:ascii="Times New Roman" w:hAnsi="Times New Roman"/>
          <w:u w:val="single"/>
        </w:rPr>
      </w:pPr>
      <w:r w:rsidRPr="00B246CE">
        <w:rPr>
          <w:rFonts w:ascii="Times New Roman" w:hAnsi="Times New Roman"/>
          <w:i/>
          <w:u w:val="single"/>
        </w:rPr>
        <w:t>Group:</w:t>
      </w:r>
      <w:r w:rsidRPr="00B246CE">
        <w:rPr>
          <w:rFonts w:ascii="Times New Roman" w:hAnsi="Times New Roman"/>
        </w:rPr>
        <w:t xml:space="preserve"> </w:t>
      </w:r>
      <w:r>
        <w:rPr>
          <w:rFonts w:ascii="Times New Roman" w:hAnsi="Times New Roman"/>
        </w:rPr>
        <w:t>M</w:t>
      </w:r>
      <w:r w:rsidRPr="00B246CE">
        <w:rPr>
          <w:rFonts w:ascii="Times New Roman" w:hAnsi="Times New Roman"/>
        </w:rPr>
        <w:t xml:space="preserve">aps the column header in the dataset that contains the Group information. </w:t>
      </w:r>
      <w:r>
        <w:rPr>
          <w:rFonts w:ascii="Times New Roman" w:hAnsi="Times New Roman"/>
        </w:rPr>
        <w:t>T</w:t>
      </w:r>
      <w:r w:rsidRPr="00B246CE">
        <w:rPr>
          <w:rFonts w:ascii="Times New Roman" w:hAnsi="Times New Roman"/>
        </w:rPr>
        <w:t xml:space="preserve">he user can define “Group” to suit their specific application, e.g. </w:t>
      </w:r>
      <w:r>
        <w:rPr>
          <w:rFonts w:ascii="Times New Roman" w:hAnsi="Times New Roman"/>
        </w:rPr>
        <w:t xml:space="preserve">a </w:t>
      </w:r>
      <w:r w:rsidRPr="00B246CE">
        <w:rPr>
          <w:rFonts w:ascii="Times New Roman" w:hAnsi="Times New Roman"/>
        </w:rPr>
        <w:t>“Group” can be a dose arm/</w:t>
      </w:r>
      <w:r>
        <w:rPr>
          <w:rFonts w:ascii="Times New Roman" w:hAnsi="Times New Roman"/>
        </w:rPr>
        <w:t>cohort</w:t>
      </w:r>
      <w:r w:rsidRPr="00B246CE">
        <w:rPr>
          <w:rFonts w:ascii="Times New Roman" w:hAnsi="Times New Roman"/>
        </w:rPr>
        <w:t xml:space="preserve"> of </w:t>
      </w:r>
      <w:r>
        <w:rPr>
          <w:rFonts w:ascii="Times New Roman" w:hAnsi="Times New Roman"/>
        </w:rPr>
        <w:t>a</w:t>
      </w:r>
      <w:r w:rsidRPr="00B246CE">
        <w:rPr>
          <w:rFonts w:ascii="Times New Roman" w:hAnsi="Times New Roman"/>
        </w:rPr>
        <w:t xml:space="preserve"> study or can be each individual subject in </w:t>
      </w:r>
      <w:r>
        <w:rPr>
          <w:rFonts w:ascii="Times New Roman" w:hAnsi="Times New Roman"/>
        </w:rPr>
        <w:t>a</w:t>
      </w:r>
      <w:r w:rsidRPr="00B246CE">
        <w:rPr>
          <w:rFonts w:ascii="Times New Roman" w:hAnsi="Times New Roman"/>
        </w:rPr>
        <w:t xml:space="preserve"> study. The choice of “Group” determines the type of NCA and </w:t>
      </w:r>
      <w:r>
        <w:rPr>
          <w:rFonts w:ascii="Times New Roman" w:hAnsi="Times New Roman"/>
        </w:rPr>
        <w:t xml:space="preserve">data </w:t>
      </w:r>
      <w:r w:rsidRPr="00B246CE">
        <w:rPr>
          <w:rFonts w:ascii="Times New Roman" w:hAnsi="Times New Roman"/>
        </w:rPr>
        <w:t>fitting that can be performed on the data</w:t>
      </w:r>
      <w:r>
        <w:rPr>
          <w:rFonts w:ascii="Times New Roman" w:hAnsi="Times New Roman"/>
        </w:rPr>
        <w:t xml:space="preserve"> (</w:t>
      </w:r>
      <w:r w:rsidR="00112A7A">
        <w:rPr>
          <w:rFonts w:ascii="Times New Roman" w:hAnsi="Times New Roman"/>
        </w:rPr>
        <w:t>s</w:t>
      </w:r>
      <w:r>
        <w:rPr>
          <w:rFonts w:ascii="Times New Roman" w:hAnsi="Times New Roman"/>
        </w:rPr>
        <w:t>ee Case Study #1 for further information)</w:t>
      </w:r>
      <w:r w:rsidRPr="00B246CE">
        <w:rPr>
          <w:rFonts w:ascii="Times New Roman" w:hAnsi="Times New Roman"/>
        </w:rPr>
        <w:t>.</w:t>
      </w:r>
    </w:p>
    <w:p w14:paraId="2FE347F3" w14:textId="77777777" w:rsidR="002E5DBE" w:rsidRPr="00707D26" w:rsidRDefault="002E5DBE" w:rsidP="002E5DBE">
      <w:pPr>
        <w:pStyle w:val="ListParagraph"/>
        <w:numPr>
          <w:ilvl w:val="0"/>
          <w:numId w:val="28"/>
        </w:numPr>
        <w:rPr>
          <w:rFonts w:ascii="Times New Roman" w:hAnsi="Times New Roman"/>
          <w:u w:val="single"/>
        </w:rPr>
      </w:pPr>
      <w:r w:rsidRPr="00B246CE">
        <w:rPr>
          <w:rFonts w:ascii="Times New Roman" w:hAnsi="Times New Roman"/>
          <w:i/>
          <w:u w:val="single"/>
        </w:rPr>
        <w:t>Y-axis:</w:t>
      </w:r>
      <w:r w:rsidRPr="00B246CE">
        <w:rPr>
          <w:rFonts w:ascii="Times New Roman" w:hAnsi="Times New Roman"/>
          <w:i/>
        </w:rPr>
        <w:t xml:space="preserve"> </w:t>
      </w:r>
      <w:r w:rsidRPr="00B246CE">
        <w:rPr>
          <w:rFonts w:ascii="Times New Roman" w:hAnsi="Times New Roman"/>
        </w:rPr>
        <w:t>Enables the user to select multiple column headers from the dataset to be used for the purpose of data fitting and/or visualization.</w:t>
      </w:r>
    </w:p>
    <w:p w14:paraId="3D4BF604" w14:textId="77777777" w:rsidR="002E5DBE" w:rsidRPr="00707D26" w:rsidRDefault="002E5DBE" w:rsidP="002E5DBE">
      <w:pPr>
        <w:pStyle w:val="ListParagraph"/>
        <w:numPr>
          <w:ilvl w:val="0"/>
          <w:numId w:val="28"/>
        </w:numPr>
        <w:rPr>
          <w:rFonts w:ascii="Times New Roman" w:hAnsi="Times New Roman"/>
          <w:u w:val="single"/>
        </w:rPr>
      </w:pPr>
      <w:r>
        <w:rPr>
          <w:rFonts w:ascii="Times New Roman" w:hAnsi="Times New Roman"/>
          <w:i/>
          <w:u w:val="single"/>
        </w:rPr>
        <w:t>Dosing:</w:t>
      </w:r>
      <w:r>
        <w:rPr>
          <w:rFonts w:ascii="Times New Roman" w:hAnsi="Times New Roman"/>
          <w:u w:val="single"/>
        </w:rPr>
        <w:t xml:space="preserve"> </w:t>
      </w:r>
      <w:r w:rsidRPr="00B246CE">
        <w:rPr>
          <w:rFonts w:ascii="Times New Roman" w:hAnsi="Times New Roman"/>
        </w:rPr>
        <w:t>Enables the user to select multiple column headers from the dataset</w:t>
      </w:r>
      <w:r>
        <w:rPr>
          <w:rFonts w:ascii="Times New Roman" w:hAnsi="Times New Roman"/>
        </w:rPr>
        <w:t xml:space="preserve"> that contain the dosing information</w:t>
      </w:r>
      <w:r w:rsidRPr="00B246CE">
        <w:rPr>
          <w:rFonts w:ascii="Times New Roman" w:hAnsi="Times New Roman"/>
        </w:rPr>
        <w:t>.</w:t>
      </w:r>
    </w:p>
    <w:p w14:paraId="2629CEE5" w14:textId="2214571E" w:rsidR="002E5DBE" w:rsidRPr="00446718" w:rsidRDefault="002E5DBE" w:rsidP="002E5DBE">
      <w:pPr>
        <w:pStyle w:val="ListParagraph"/>
        <w:numPr>
          <w:ilvl w:val="0"/>
          <w:numId w:val="28"/>
        </w:numPr>
        <w:rPr>
          <w:rFonts w:ascii="Times New Roman" w:hAnsi="Times New Roman"/>
          <w:u w:val="single"/>
        </w:rPr>
      </w:pPr>
      <w:r>
        <w:rPr>
          <w:rFonts w:ascii="Times New Roman" w:hAnsi="Times New Roman"/>
          <w:i/>
          <w:u w:val="single"/>
        </w:rPr>
        <w:t>Compute NCA:</w:t>
      </w:r>
      <w:r w:rsidRPr="006E1366">
        <w:rPr>
          <w:rFonts w:ascii="Times New Roman" w:hAnsi="Times New Roman"/>
        </w:rPr>
        <w:t xml:space="preserve"> Enables the user to decide whether </w:t>
      </w:r>
      <w:r>
        <w:rPr>
          <w:rFonts w:ascii="Times New Roman" w:hAnsi="Times New Roman"/>
        </w:rPr>
        <w:t>(</w:t>
      </w:r>
      <w:r w:rsidRPr="000A6639">
        <w:rPr>
          <w:rFonts w:ascii="Times New Roman" w:hAnsi="Times New Roman"/>
        </w:rPr>
        <w:t>non-compartmental</w:t>
      </w:r>
      <w:r w:rsidRPr="006E1366">
        <w:rPr>
          <w:rFonts w:ascii="Times New Roman" w:hAnsi="Times New Roman"/>
        </w:rPr>
        <w:t xml:space="preserve"> </w:t>
      </w:r>
      <w:r>
        <w:rPr>
          <w:rFonts w:ascii="Times New Roman" w:hAnsi="Times New Roman"/>
        </w:rPr>
        <w:t xml:space="preserve">analysis) </w:t>
      </w:r>
      <w:r w:rsidRPr="006E1366">
        <w:rPr>
          <w:rFonts w:ascii="Times New Roman" w:hAnsi="Times New Roman"/>
        </w:rPr>
        <w:t>NCA</w:t>
      </w:r>
      <w:r>
        <w:rPr>
          <w:rFonts w:ascii="Times New Roman" w:hAnsi="Times New Roman"/>
        </w:rPr>
        <w:t xml:space="preserve"> </w:t>
      </w:r>
      <w:r>
        <w:rPr>
          <w:rFonts w:ascii="Times New Roman" w:hAnsi="Times New Roman"/>
        </w:rPr>
        <w:fldChar w:fldCharType="begin"/>
      </w:r>
      <w:r w:rsidR="00F94BEB">
        <w:rPr>
          <w:rFonts w:ascii="Times New Roman" w:hAnsi="Times New Roman"/>
        </w:rPr>
        <w:instrText xml:space="preserve"> ADDIN EN.CITE &lt;EndNote&gt;&lt;Cite&gt;&lt;Author&gt;Gabrielsson&lt;/Author&gt;&lt;Year&gt;2012&lt;/Year&gt;&lt;RecNum&gt;7&lt;/RecNum&gt;&lt;DisplayText&gt;[8]&lt;/DisplayText&gt;&lt;record&gt;&lt;rec-number&gt;7&lt;/rec-number&gt;&lt;foreign-keys&gt;&lt;key app="EN" db-id="9rwdv9dtirww0bexvxxpsefue2w5tdx9e5rp" timestamp="1497240585"&gt;7&lt;/key&gt;&lt;/foreign-keys&gt;&lt;ref-type name="Journal Article"&gt;17&lt;/ref-type&gt;&lt;contributors&gt;&lt;authors&gt;&lt;author&gt;Gabrielsson, Johan&lt;/author&gt;&lt;author&gt;Weiner, Daniel&lt;/author&gt;&lt;/authors&gt;&lt;/contributors&gt;&lt;titles&gt;&lt;title&gt;Non-compartmental analysis&lt;/title&gt;&lt;secondary-title&gt;Computational Toxicology: Volume I&lt;/secondary-title&gt;&lt;/titles&gt;&lt;periodical&gt;&lt;full-title&gt;Computational Toxicology: Volume I&lt;/full-title&gt;&lt;/periodical&gt;&lt;pages&gt;377-389&lt;/pages&gt;&lt;dates&gt;&lt;year&gt;2012&lt;/year&gt;&lt;/dates&gt;&lt;isbn&gt;1627030492&lt;/isbn&gt;&lt;urls&gt;&lt;/urls&gt;&lt;/record&gt;&lt;/Cite&gt;&lt;/EndNote&gt;</w:instrText>
      </w:r>
      <w:r>
        <w:rPr>
          <w:rFonts w:ascii="Times New Roman" w:hAnsi="Times New Roman"/>
        </w:rPr>
        <w:fldChar w:fldCharType="separate"/>
      </w:r>
      <w:r w:rsidR="00F94BEB">
        <w:rPr>
          <w:rFonts w:ascii="Times New Roman" w:hAnsi="Times New Roman"/>
          <w:noProof/>
        </w:rPr>
        <w:t>[8]</w:t>
      </w:r>
      <w:r>
        <w:rPr>
          <w:rFonts w:ascii="Times New Roman" w:hAnsi="Times New Roman"/>
        </w:rPr>
        <w:fldChar w:fldCharType="end"/>
      </w:r>
      <w:r w:rsidRPr="006E1366">
        <w:rPr>
          <w:rFonts w:ascii="Times New Roman" w:hAnsi="Times New Roman"/>
        </w:rPr>
        <w:t xml:space="preserve"> should be computed on a dataset</w:t>
      </w:r>
      <w:r>
        <w:rPr>
          <w:rFonts w:ascii="Times New Roman" w:hAnsi="Times New Roman"/>
        </w:rPr>
        <w:t>. N</w:t>
      </w:r>
      <w:r w:rsidRPr="006E1366">
        <w:rPr>
          <w:rFonts w:ascii="Times New Roman" w:hAnsi="Times New Roman"/>
        </w:rPr>
        <w:t>ote that NCA is typically performed on PK datasets and not all applications require it.</w:t>
      </w:r>
      <w:r>
        <w:rPr>
          <w:rFonts w:ascii="Times New Roman" w:hAnsi="Times New Roman"/>
        </w:rPr>
        <w:t xml:space="preserve"> If checked, the following settings become available:</w:t>
      </w:r>
    </w:p>
    <w:p w14:paraId="2CF3000F" w14:textId="4969A6B9" w:rsidR="002E5DBE" w:rsidRPr="00D856AA" w:rsidRDefault="002E5DBE" w:rsidP="002E5DBE">
      <w:pPr>
        <w:pStyle w:val="ListParagraph"/>
        <w:numPr>
          <w:ilvl w:val="1"/>
          <w:numId w:val="28"/>
        </w:numPr>
        <w:rPr>
          <w:rFonts w:ascii="Times New Roman" w:hAnsi="Times New Roman"/>
          <w:u w:val="single"/>
        </w:rPr>
      </w:pPr>
      <w:r w:rsidRPr="006E1366">
        <w:rPr>
          <w:rFonts w:ascii="Times New Roman" w:hAnsi="Times New Roman"/>
          <w:i/>
          <w:u w:val="single"/>
        </w:rPr>
        <w:t>Group:</w:t>
      </w:r>
      <w:r w:rsidRPr="006E1366">
        <w:rPr>
          <w:rFonts w:ascii="Times New Roman" w:hAnsi="Times New Roman"/>
        </w:rPr>
        <w:t xml:space="preserve"> </w:t>
      </w:r>
      <w:r>
        <w:rPr>
          <w:rFonts w:ascii="Times New Roman" w:hAnsi="Times New Roman"/>
        </w:rPr>
        <w:t>Inform</w:t>
      </w:r>
      <w:r w:rsidR="00B972D1">
        <w:rPr>
          <w:rFonts w:ascii="Times New Roman" w:hAnsi="Times New Roman"/>
        </w:rPr>
        <w:t>s</w:t>
      </w:r>
      <w:r>
        <w:rPr>
          <w:rFonts w:ascii="Times New Roman" w:hAnsi="Times New Roman"/>
        </w:rPr>
        <w:t xml:space="preserve"> the user on</w:t>
      </w:r>
      <w:r w:rsidRPr="006E1366">
        <w:rPr>
          <w:rFonts w:ascii="Times New Roman" w:hAnsi="Times New Roman"/>
        </w:rPr>
        <w:t xml:space="preserve"> how many unique groups exist in the “Group” column header.</w:t>
      </w:r>
    </w:p>
    <w:p w14:paraId="01560343" w14:textId="77777777" w:rsidR="002E5DBE" w:rsidRDefault="002E5DBE" w:rsidP="002E5DBE">
      <w:pPr>
        <w:pStyle w:val="ListParagraph"/>
        <w:numPr>
          <w:ilvl w:val="1"/>
          <w:numId w:val="28"/>
        </w:numPr>
        <w:rPr>
          <w:rFonts w:ascii="Times New Roman" w:hAnsi="Times New Roman"/>
          <w:u w:val="single"/>
        </w:rPr>
      </w:pPr>
      <w:r>
        <w:rPr>
          <w:rFonts w:ascii="Times New Roman" w:hAnsi="Times New Roman"/>
          <w:i/>
          <w:u w:val="single"/>
        </w:rPr>
        <w:t>Sparse:</w:t>
      </w:r>
      <w:r w:rsidRPr="00FD6F9C">
        <w:rPr>
          <w:rFonts w:ascii="Times New Roman" w:hAnsi="Times New Roman"/>
        </w:rPr>
        <w:t xml:space="preserve"> Suggests a PK sampling scheme in which not all the subjects were sampled at all the time points, i.e. a partial PK profile per subject. For this selection, the dose amount in the dataset </w:t>
      </w:r>
      <w:r>
        <w:rPr>
          <w:rFonts w:ascii="Times New Roman" w:hAnsi="Times New Roman"/>
        </w:rPr>
        <w:t>is interpreted as</w:t>
      </w:r>
      <w:r w:rsidRPr="00FD6F9C">
        <w:rPr>
          <w:rFonts w:ascii="Times New Roman" w:hAnsi="Times New Roman"/>
        </w:rPr>
        <w:t xml:space="preserve"> the dose given to all </w:t>
      </w:r>
      <w:r>
        <w:rPr>
          <w:rFonts w:ascii="Times New Roman" w:hAnsi="Times New Roman"/>
        </w:rPr>
        <w:t xml:space="preserve">the </w:t>
      </w:r>
      <w:r w:rsidRPr="00FD6F9C">
        <w:rPr>
          <w:rFonts w:ascii="Times New Roman" w:hAnsi="Times New Roman"/>
        </w:rPr>
        <w:t xml:space="preserve">subjects in that group, and the NCA method uses the average of measurements at any given time point to calculate PK parameters. </w:t>
      </w:r>
    </w:p>
    <w:p w14:paraId="5BC7E393" w14:textId="037DE2C0" w:rsidR="002E5DBE" w:rsidRPr="00C27F22" w:rsidRDefault="002E5DBE" w:rsidP="002E5DBE">
      <w:pPr>
        <w:pStyle w:val="ListParagraph"/>
        <w:numPr>
          <w:ilvl w:val="1"/>
          <w:numId w:val="28"/>
        </w:numPr>
        <w:rPr>
          <w:rFonts w:ascii="Times New Roman" w:hAnsi="Times New Roman" w:cs="Times New Roman"/>
          <w:u w:val="single"/>
        </w:rPr>
      </w:pPr>
      <w:r>
        <w:rPr>
          <w:rFonts w:ascii="Times New Roman" w:hAnsi="Times New Roman"/>
          <w:i/>
          <w:u w:val="single"/>
        </w:rPr>
        <w:t>Serial:</w:t>
      </w:r>
      <w:r w:rsidRPr="00FD6F9C">
        <w:rPr>
          <w:rFonts w:ascii="Times New Roman" w:hAnsi="Times New Roman"/>
        </w:rPr>
        <w:t xml:space="preserve"> Suggests a PK sampling scheme in which all the subjects were sampled at all the time points, i.e. a full PK profile per subject. For this selection, the user has the option to further map the column header in the dataset that contains the Subgroup information.</w:t>
      </w:r>
      <w:r>
        <w:rPr>
          <w:rFonts w:ascii="Times New Roman" w:hAnsi="Times New Roman"/>
        </w:rPr>
        <w:t xml:space="preserve"> If Subgroup is unspecified, </w:t>
      </w:r>
      <w:r w:rsidRPr="00FD6F9C">
        <w:rPr>
          <w:rFonts w:ascii="Times New Roman" w:hAnsi="Times New Roman"/>
        </w:rPr>
        <w:t xml:space="preserve">the dose amount in the dataset </w:t>
      </w:r>
      <w:r>
        <w:rPr>
          <w:rFonts w:ascii="Times New Roman" w:hAnsi="Times New Roman"/>
        </w:rPr>
        <w:t>is interpreted as</w:t>
      </w:r>
      <w:r w:rsidRPr="00FD6F9C">
        <w:rPr>
          <w:rFonts w:ascii="Times New Roman" w:hAnsi="Times New Roman"/>
        </w:rPr>
        <w:t xml:space="preserve"> the dose given to all </w:t>
      </w:r>
      <w:r>
        <w:rPr>
          <w:rFonts w:ascii="Times New Roman" w:hAnsi="Times New Roman"/>
        </w:rPr>
        <w:t xml:space="preserve">the </w:t>
      </w:r>
      <w:r w:rsidRPr="00FD6F9C">
        <w:rPr>
          <w:rFonts w:ascii="Times New Roman" w:hAnsi="Times New Roman"/>
        </w:rPr>
        <w:t>subjects in that group, and the NCA method calculate</w:t>
      </w:r>
      <w:r>
        <w:rPr>
          <w:rFonts w:ascii="Times New Roman" w:hAnsi="Times New Roman"/>
        </w:rPr>
        <w:t>s</w:t>
      </w:r>
      <w:r w:rsidRPr="00FD6F9C">
        <w:rPr>
          <w:rFonts w:ascii="Times New Roman" w:hAnsi="Times New Roman"/>
        </w:rPr>
        <w:t xml:space="preserve"> PK parameters</w:t>
      </w:r>
      <w:r>
        <w:rPr>
          <w:rFonts w:ascii="Times New Roman" w:hAnsi="Times New Roman"/>
        </w:rPr>
        <w:t xml:space="preserve"> for each subject</w:t>
      </w:r>
      <w:r w:rsidRPr="00FD6F9C">
        <w:rPr>
          <w:rFonts w:ascii="Times New Roman" w:hAnsi="Times New Roman"/>
        </w:rPr>
        <w:t>.</w:t>
      </w:r>
      <w:r>
        <w:rPr>
          <w:rFonts w:ascii="Times New Roman" w:hAnsi="Times New Roman"/>
        </w:rPr>
        <w:t xml:space="preserve"> If Subgroup (i.e. subject) is specified, </w:t>
      </w:r>
      <w:r w:rsidRPr="00FD6F9C">
        <w:rPr>
          <w:rFonts w:ascii="Times New Roman" w:hAnsi="Times New Roman"/>
        </w:rPr>
        <w:t xml:space="preserve">the dose amount in the dataset </w:t>
      </w:r>
      <w:r>
        <w:rPr>
          <w:rFonts w:ascii="Times New Roman" w:hAnsi="Times New Roman"/>
        </w:rPr>
        <w:t>is interpreted as</w:t>
      </w:r>
      <w:r w:rsidRPr="00FD6F9C">
        <w:rPr>
          <w:rFonts w:ascii="Times New Roman" w:hAnsi="Times New Roman"/>
        </w:rPr>
        <w:t xml:space="preserve"> the dose given to </w:t>
      </w:r>
      <w:r>
        <w:rPr>
          <w:rFonts w:ascii="Times New Roman" w:hAnsi="Times New Roman"/>
        </w:rPr>
        <w:t>the subject</w:t>
      </w:r>
      <w:r w:rsidRPr="00FD6F9C">
        <w:rPr>
          <w:rFonts w:ascii="Times New Roman" w:hAnsi="Times New Roman"/>
        </w:rPr>
        <w:t xml:space="preserve">, and </w:t>
      </w:r>
      <w:r w:rsidRPr="00C27F22">
        <w:rPr>
          <w:rFonts w:ascii="Times New Roman" w:hAnsi="Times New Roman" w:cs="Times New Roman"/>
        </w:rPr>
        <w:t>the NCA method calculates PK parameters for each subject.</w:t>
      </w:r>
      <w:r w:rsidRPr="00C27F22">
        <w:rPr>
          <w:rFonts w:ascii="Times New Roman" w:hAnsi="Times New Roman" w:cs="Times New Roman"/>
          <w:color w:val="FF0000"/>
        </w:rPr>
        <w:t xml:space="preserve"> </w:t>
      </w:r>
      <w:r w:rsidRPr="00C27F22">
        <w:rPr>
          <w:rFonts w:ascii="Times New Roman" w:hAnsi="Times New Roman" w:cs="Times New Roman"/>
        </w:rPr>
        <w:t>Further information on NCA functionality in SimBiology</w:t>
      </w:r>
      <w:r w:rsidR="00192173" w:rsidRPr="00C27F22">
        <w:rPr>
          <w:rFonts w:ascii="Times New Roman" w:eastAsia="Times New Roman" w:hAnsi="Times New Roman" w:cs="Times New Roman"/>
          <w:shd w:val="clear" w:color="auto" w:fill="FFFFFF"/>
          <w:vertAlign w:val="superscript"/>
        </w:rPr>
        <w:t>®</w:t>
      </w:r>
      <w:r w:rsidRPr="00C27F22">
        <w:rPr>
          <w:rFonts w:ascii="Times New Roman" w:hAnsi="Times New Roman" w:cs="Times New Roman"/>
        </w:rPr>
        <w:t>/MATLAB</w:t>
      </w:r>
      <w:r w:rsidR="00192173" w:rsidRPr="00C27F22">
        <w:rPr>
          <w:rFonts w:ascii="Times New Roman" w:eastAsia="Times New Roman" w:hAnsi="Times New Roman" w:cs="Times New Roman"/>
          <w:shd w:val="clear" w:color="auto" w:fill="FFFFFF"/>
          <w:vertAlign w:val="superscript"/>
        </w:rPr>
        <w:t>®</w:t>
      </w:r>
      <w:r w:rsidRPr="00C27F22">
        <w:rPr>
          <w:rFonts w:ascii="Times New Roman" w:hAnsi="Times New Roman" w:cs="Times New Roman"/>
        </w:rPr>
        <w:t xml:space="preserve"> </w:t>
      </w:r>
      <w:r w:rsidR="00C27F22" w:rsidRPr="00C27F22">
        <w:rPr>
          <w:rFonts w:ascii="Times New Roman" w:hAnsi="Times New Roman" w:cs="Times New Roman"/>
        </w:rPr>
        <w:t>is</w:t>
      </w:r>
      <w:r w:rsidRPr="00C27F22">
        <w:rPr>
          <w:rFonts w:ascii="Times New Roman" w:hAnsi="Times New Roman" w:cs="Times New Roman"/>
        </w:rPr>
        <w:t xml:space="preserve"> available at: </w:t>
      </w:r>
      <w:r w:rsidR="00C27F22" w:rsidRPr="00C27F22">
        <w:rPr>
          <w:rFonts w:ascii="Times New Roman" w:hAnsi="Times New Roman" w:cs="Times New Roman"/>
        </w:rPr>
        <w:t>https://www.mathworks.com/help/simbio/ug/non-compartmental-analysis.html</w:t>
      </w:r>
      <w:r w:rsidR="00F052FF" w:rsidRPr="00C27F22">
        <w:rPr>
          <w:rFonts w:ascii="Times New Roman" w:hAnsi="Times New Roman" w:cs="Times New Roman"/>
        </w:rPr>
        <w:t xml:space="preserve">. </w:t>
      </w:r>
    </w:p>
    <w:p w14:paraId="1E726E20" w14:textId="77777777" w:rsidR="002E5DBE" w:rsidRPr="0067502F" w:rsidRDefault="002E5DBE" w:rsidP="002E5DBE">
      <w:pPr>
        <w:pStyle w:val="ListParagraph"/>
        <w:numPr>
          <w:ilvl w:val="1"/>
          <w:numId w:val="28"/>
        </w:numPr>
        <w:rPr>
          <w:rFonts w:ascii="Times New Roman" w:hAnsi="Times New Roman"/>
          <w:u w:val="single"/>
        </w:rPr>
      </w:pPr>
      <w:r w:rsidRPr="00E02832">
        <w:rPr>
          <w:rFonts w:ascii="Times New Roman" w:hAnsi="Times New Roman"/>
          <w:i/>
          <w:u w:val="single"/>
        </w:rPr>
        <w:t>IV Dose</w:t>
      </w:r>
      <w:r>
        <w:rPr>
          <w:rFonts w:ascii="Times New Roman" w:hAnsi="Times New Roman"/>
          <w:i/>
          <w:u w:val="single"/>
        </w:rPr>
        <w:t xml:space="preserve"> and Extravascular Dose</w:t>
      </w:r>
      <w:r w:rsidRPr="00E02832">
        <w:rPr>
          <w:rFonts w:ascii="Times New Roman" w:hAnsi="Times New Roman"/>
          <w:i/>
          <w:u w:val="single"/>
        </w:rPr>
        <w:t>:</w:t>
      </w:r>
      <w:r>
        <w:rPr>
          <w:rFonts w:ascii="Times New Roman" w:hAnsi="Times New Roman"/>
          <w:i/>
          <w:u w:val="single"/>
        </w:rPr>
        <w:t xml:space="preserve"> </w:t>
      </w:r>
      <w:r w:rsidRPr="00E02832">
        <w:rPr>
          <w:rFonts w:ascii="Times New Roman" w:hAnsi="Times New Roman"/>
        </w:rPr>
        <w:t>Maps the column header</w:t>
      </w:r>
      <w:r>
        <w:rPr>
          <w:rFonts w:ascii="Times New Roman" w:hAnsi="Times New Roman"/>
        </w:rPr>
        <w:t>s</w:t>
      </w:r>
      <w:r w:rsidRPr="00E02832">
        <w:rPr>
          <w:rFonts w:ascii="Times New Roman" w:hAnsi="Times New Roman"/>
        </w:rPr>
        <w:t xml:space="preserve"> in the dataset that contains the </w:t>
      </w:r>
      <w:r>
        <w:rPr>
          <w:rFonts w:ascii="Times New Roman" w:hAnsi="Times New Roman"/>
        </w:rPr>
        <w:t xml:space="preserve">IV </w:t>
      </w:r>
      <w:r w:rsidRPr="000A6639">
        <w:rPr>
          <w:rFonts w:ascii="Times New Roman" w:hAnsi="Times New Roman"/>
        </w:rPr>
        <w:t xml:space="preserve">and </w:t>
      </w:r>
      <w:r>
        <w:rPr>
          <w:rFonts w:ascii="Times New Roman" w:hAnsi="Times New Roman"/>
        </w:rPr>
        <w:t>extravascular dosing</w:t>
      </w:r>
      <w:r w:rsidRPr="00E02832">
        <w:rPr>
          <w:rFonts w:ascii="Times New Roman" w:hAnsi="Times New Roman"/>
        </w:rPr>
        <w:t xml:space="preserve"> information.</w:t>
      </w:r>
      <w:r>
        <w:rPr>
          <w:rFonts w:ascii="Times New Roman" w:hAnsi="Times New Roman"/>
        </w:rPr>
        <w:t xml:space="preserve"> If that information doesn’t exist, the user should select unspecified. </w:t>
      </w:r>
      <w:r w:rsidRPr="0067502F">
        <w:rPr>
          <w:rFonts w:ascii="Times New Roman" w:hAnsi="Times New Roman"/>
        </w:rPr>
        <w:t xml:space="preserve">Note that </w:t>
      </w:r>
      <w:r>
        <w:rPr>
          <w:rFonts w:ascii="Times New Roman" w:hAnsi="Times New Roman"/>
        </w:rPr>
        <w:t xml:space="preserve">a dataset can have either or </w:t>
      </w:r>
      <w:r>
        <w:rPr>
          <w:rFonts w:ascii="Times New Roman" w:hAnsi="Times New Roman"/>
        </w:rPr>
        <w:lastRenderedPageBreak/>
        <w:t xml:space="preserve">both columns. Additionally, </w:t>
      </w:r>
      <w:r w:rsidRPr="0067502F">
        <w:rPr>
          <w:rFonts w:ascii="Times New Roman" w:hAnsi="Times New Roman"/>
        </w:rPr>
        <w:t xml:space="preserve">the </w:t>
      </w:r>
      <w:r>
        <w:rPr>
          <w:rFonts w:ascii="Times New Roman" w:hAnsi="Times New Roman"/>
        </w:rPr>
        <w:t xml:space="preserve">column corresponding to </w:t>
      </w:r>
      <w:r w:rsidRPr="0067502F">
        <w:rPr>
          <w:rFonts w:ascii="Times New Roman" w:hAnsi="Times New Roman"/>
        </w:rPr>
        <w:t xml:space="preserve">IV dose (or </w:t>
      </w:r>
      <w:r>
        <w:rPr>
          <w:rFonts w:ascii="Times New Roman" w:hAnsi="Times New Roman"/>
        </w:rPr>
        <w:t>extravascular</w:t>
      </w:r>
      <w:r w:rsidRPr="0067502F">
        <w:rPr>
          <w:rFonts w:ascii="Times New Roman" w:hAnsi="Times New Roman"/>
        </w:rPr>
        <w:t xml:space="preserve"> dose) can include both single-dose and multi-dose regimens. </w:t>
      </w:r>
    </w:p>
    <w:p w14:paraId="26F779E6" w14:textId="77777777" w:rsidR="002E5DBE" w:rsidRPr="0067502F" w:rsidRDefault="002E5DBE" w:rsidP="002E5DBE">
      <w:pPr>
        <w:pStyle w:val="ListParagraph"/>
        <w:numPr>
          <w:ilvl w:val="1"/>
          <w:numId w:val="28"/>
        </w:numPr>
        <w:rPr>
          <w:rFonts w:ascii="Times New Roman" w:hAnsi="Times New Roman"/>
          <w:i/>
          <w:u w:val="single"/>
        </w:rPr>
      </w:pPr>
      <w:r w:rsidRPr="00354F80">
        <w:rPr>
          <w:rFonts w:ascii="Times New Roman" w:hAnsi="Times New Roman"/>
          <w:i/>
          <w:u w:val="single"/>
        </w:rPr>
        <w:t>Concentration:</w:t>
      </w:r>
      <w:r>
        <w:rPr>
          <w:rFonts w:ascii="Times New Roman" w:hAnsi="Times New Roman"/>
          <w:i/>
          <w:u w:val="single"/>
        </w:rPr>
        <w:t xml:space="preserve"> </w:t>
      </w:r>
      <w:r w:rsidRPr="00E02832">
        <w:rPr>
          <w:rFonts w:ascii="Times New Roman" w:hAnsi="Times New Roman"/>
        </w:rPr>
        <w:t xml:space="preserve">Maps the column header in the dataset that contains the </w:t>
      </w:r>
      <w:r>
        <w:rPr>
          <w:rFonts w:ascii="Times New Roman" w:hAnsi="Times New Roman"/>
        </w:rPr>
        <w:t>concentration</w:t>
      </w:r>
      <w:r w:rsidRPr="00E02832">
        <w:rPr>
          <w:rFonts w:ascii="Times New Roman" w:hAnsi="Times New Roman"/>
        </w:rPr>
        <w:t xml:space="preserve"> </w:t>
      </w:r>
      <w:r>
        <w:rPr>
          <w:rFonts w:ascii="Times New Roman" w:hAnsi="Times New Roman"/>
        </w:rPr>
        <w:t>data</w:t>
      </w:r>
      <w:r w:rsidRPr="00E02832">
        <w:rPr>
          <w:rFonts w:ascii="Times New Roman" w:hAnsi="Times New Roman"/>
        </w:rPr>
        <w:t>.</w:t>
      </w:r>
      <w:r>
        <w:rPr>
          <w:rFonts w:ascii="Times New Roman" w:hAnsi="Times New Roman"/>
        </w:rPr>
        <w:t xml:space="preserve"> </w:t>
      </w:r>
      <w:r w:rsidRPr="0067502F">
        <w:rPr>
          <w:rFonts w:ascii="Times New Roman" w:hAnsi="Times New Roman"/>
        </w:rPr>
        <w:t>The NCA is performed on only one column header in the dataset</w:t>
      </w:r>
      <w:r>
        <w:rPr>
          <w:rFonts w:ascii="Times New Roman" w:hAnsi="Times New Roman"/>
        </w:rPr>
        <w:t>.</w:t>
      </w:r>
    </w:p>
    <w:p w14:paraId="7F0C2FD6" w14:textId="77777777" w:rsidR="002E5DBE" w:rsidRPr="00354F80" w:rsidRDefault="002E5DBE" w:rsidP="002E5DBE">
      <w:pPr>
        <w:pStyle w:val="ListParagraph"/>
        <w:numPr>
          <w:ilvl w:val="1"/>
          <w:numId w:val="28"/>
        </w:numPr>
        <w:rPr>
          <w:rFonts w:ascii="Times New Roman" w:hAnsi="Times New Roman"/>
          <w:i/>
          <w:u w:val="single"/>
        </w:rPr>
      </w:pPr>
      <w:r w:rsidRPr="00354F80">
        <w:rPr>
          <w:rFonts w:ascii="Times New Roman" w:hAnsi="Times New Roman"/>
          <w:i/>
          <w:u w:val="single"/>
        </w:rPr>
        <w:t>Time Range:</w:t>
      </w:r>
      <w:r w:rsidRPr="00BE7CCA">
        <w:rPr>
          <w:rFonts w:ascii="Times New Roman" w:hAnsi="Times New Roman"/>
        </w:rPr>
        <w:t xml:space="preserve"> Informs the user on the range of time points in the dataset.</w:t>
      </w:r>
    </w:p>
    <w:p w14:paraId="1194294B" w14:textId="716F0D65" w:rsidR="002E5DBE" w:rsidRPr="004732A6" w:rsidRDefault="002E5DBE" w:rsidP="002E5DBE">
      <w:pPr>
        <w:pStyle w:val="ListParagraph"/>
        <w:numPr>
          <w:ilvl w:val="1"/>
          <w:numId w:val="28"/>
        </w:numPr>
        <w:rPr>
          <w:rFonts w:ascii="Times New Roman" w:hAnsi="Times New Roman"/>
        </w:rPr>
      </w:pPr>
      <w:r w:rsidRPr="00354F80">
        <w:rPr>
          <w:rFonts w:ascii="Times New Roman" w:hAnsi="Times New Roman"/>
          <w:i/>
          <w:u w:val="single"/>
        </w:rPr>
        <w:t>Partial AUC [</w:t>
      </w:r>
      <w:r w:rsidRPr="00BE7CCA">
        <w:rPr>
          <w:rFonts w:ascii="Times New Roman" w:hAnsi="Times New Roman"/>
          <w:i/>
          <w:u w:val="single"/>
        </w:rPr>
        <w:t>t</w:t>
      </w:r>
      <w:r w:rsidRPr="00BE7CCA">
        <w:rPr>
          <w:rFonts w:ascii="Times New Roman" w:hAnsi="Times New Roman"/>
          <w:i/>
          <w:u w:val="single"/>
          <w:vertAlign w:val="subscript"/>
        </w:rPr>
        <w:t>0</w:t>
      </w:r>
      <w:r w:rsidRPr="00BE7CCA">
        <w:rPr>
          <w:rFonts w:ascii="Times New Roman" w:hAnsi="Times New Roman"/>
          <w:i/>
          <w:u w:val="single"/>
        </w:rPr>
        <w:t xml:space="preserve"> t</w:t>
      </w:r>
      <w:r w:rsidRPr="00BE7CCA">
        <w:rPr>
          <w:rFonts w:ascii="Times New Roman" w:hAnsi="Times New Roman"/>
          <w:i/>
          <w:u w:val="single"/>
          <w:vertAlign w:val="subscript"/>
        </w:rPr>
        <w:t>N</w:t>
      </w:r>
      <w:r w:rsidRPr="00354F80">
        <w:rPr>
          <w:rFonts w:ascii="Times New Roman" w:hAnsi="Times New Roman"/>
          <w:i/>
          <w:u w:val="single"/>
        </w:rPr>
        <w:t>]</w:t>
      </w:r>
      <w:r>
        <w:rPr>
          <w:rFonts w:ascii="Times New Roman" w:hAnsi="Times New Roman"/>
          <w:i/>
          <w:u w:val="single"/>
        </w:rPr>
        <w:t>:</w:t>
      </w:r>
      <w:r w:rsidRPr="004732A6">
        <w:rPr>
          <w:rFonts w:ascii="Times New Roman" w:hAnsi="Times New Roman"/>
        </w:rPr>
        <w:t xml:space="preserve"> Allows the user to provide </w:t>
      </w:r>
      <w:r>
        <w:rPr>
          <w:rFonts w:ascii="Times New Roman" w:hAnsi="Times New Roman"/>
        </w:rPr>
        <w:t>an array</w:t>
      </w:r>
      <w:r w:rsidR="00646DA4">
        <w:rPr>
          <w:rFonts w:ascii="Times New Roman" w:hAnsi="Times New Roman"/>
        </w:rPr>
        <w:t xml:space="preserve"> of</w:t>
      </w:r>
      <w:r w:rsidRPr="004732A6">
        <w:rPr>
          <w:rFonts w:ascii="Times New Roman" w:hAnsi="Times New Roman"/>
        </w:rPr>
        <w:t xml:space="preserve"> time ranges to </w:t>
      </w:r>
      <w:r>
        <w:rPr>
          <w:rFonts w:ascii="Times New Roman" w:hAnsi="Times New Roman"/>
        </w:rPr>
        <w:t>estimate</w:t>
      </w:r>
      <w:r w:rsidRPr="004732A6">
        <w:rPr>
          <w:rFonts w:ascii="Times New Roman" w:hAnsi="Times New Roman"/>
        </w:rPr>
        <w:t xml:space="preserve"> partial AUC values (for example, if the user aimed to calculate partial AUCs between 0-21 days and 7-14 days, the input would be [0 21;</w:t>
      </w:r>
      <w:r>
        <w:rPr>
          <w:rFonts w:ascii="Times New Roman" w:hAnsi="Times New Roman"/>
        </w:rPr>
        <w:t xml:space="preserve"> </w:t>
      </w:r>
      <w:r w:rsidRPr="004732A6">
        <w:rPr>
          <w:rFonts w:ascii="Times New Roman" w:hAnsi="Times New Roman"/>
        </w:rPr>
        <w:t>7 14])</w:t>
      </w:r>
    </w:p>
    <w:p w14:paraId="7C00E228" w14:textId="77777777" w:rsidR="002E5DBE" w:rsidRPr="004732A6" w:rsidRDefault="002E5DBE" w:rsidP="002E5DBE">
      <w:pPr>
        <w:pStyle w:val="ListParagraph"/>
        <w:numPr>
          <w:ilvl w:val="1"/>
          <w:numId w:val="28"/>
        </w:numPr>
        <w:rPr>
          <w:rFonts w:ascii="Times New Roman" w:hAnsi="Times New Roman"/>
        </w:rPr>
      </w:pPr>
      <w:r w:rsidRPr="00354F80">
        <w:rPr>
          <w:rFonts w:ascii="Times New Roman" w:hAnsi="Times New Roman"/>
          <w:i/>
          <w:u w:val="single"/>
        </w:rPr>
        <w:t>C</w:t>
      </w:r>
      <w:r w:rsidRPr="00C231F8">
        <w:rPr>
          <w:rFonts w:ascii="Times New Roman" w:hAnsi="Times New Roman"/>
          <w:i/>
          <w:u w:val="single"/>
          <w:vertAlign w:val="subscript"/>
        </w:rPr>
        <w:t>max</w:t>
      </w:r>
      <w:r w:rsidRPr="00354F80">
        <w:rPr>
          <w:rFonts w:ascii="Times New Roman" w:hAnsi="Times New Roman"/>
          <w:i/>
          <w:u w:val="single"/>
        </w:rPr>
        <w:t xml:space="preserve"> [</w:t>
      </w:r>
      <w:r w:rsidRPr="00BE7CCA">
        <w:rPr>
          <w:rFonts w:ascii="Times New Roman" w:hAnsi="Times New Roman"/>
          <w:i/>
          <w:u w:val="single"/>
        </w:rPr>
        <w:t>t</w:t>
      </w:r>
      <w:r w:rsidRPr="00BE7CCA">
        <w:rPr>
          <w:rFonts w:ascii="Times New Roman" w:hAnsi="Times New Roman"/>
          <w:i/>
          <w:u w:val="single"/>
          <w:vertAlign w:val="subscript"/>
        </w:rPr>
        <w:t>0</w:t>
      </w:r>
      <w:r w:rsidRPr="00BE7CCA">
        <w:rPr>
          <w:rFonts w:ascii="Times New Roman" w:hAnsi="Times New Roman"/>
          <w:i/>
          <w:u w:val="single"/>
        </w:rPr>
        <w:t xml:space="preserve"> t</w:t>
      </w:r>
      <w:r w:rsidRPr="00BE7CCA">
        <w:rPr>
          <w:rFonts w:ascii="Times New Roman" w:hAnsi="Times New Roman"/>
          <w:i/>
          <w:u w:val="single"/>
          <w:vertAlign w:val="subscript"/>
        </w:rPr>
        <w:t>N</w:t>
      </w:r>
      <w:r w:rsidRPr="00354F80">
        <w:rPr>
          <w:rFonts w:ascii="Times New Roman" w:hAnsi="Times New Roman"/>
          <w:i/>
          <w:u w:val="single"/>
        </w:rPr>
        <w:t>]</w:t>
      </w:r>
      <w:r>
        <w:rPr>
          <w:rFonts w:ascii="Times New Roman" w:hAnsi="Times New Roman"/>
          <w:i/>
          <w:u w:val="single"/>
        </w:rPr>
        <w:t xml:space="preserve">: </w:t>
      </w:r>
      <w:r w:rsidRPr="004732A6">
        <w:rPr>
          <w:rFonts w:ascii="Times New Roman" w:hAnsi="Times New Roman"/>
        </w:rPr>
        <w:t xml:space="preserve">Allows the user to </w:t>
      </w:r>
      <w:r>
        <w:rPr>
          <w:rFonts w:ascii="Times New Roman" w:hAnsi="Times New Roman"/>
        </w:rPr>
        <w:t>provide</w:t>
      </w:r>
      <w:r w:rsidRPr="004732A6">
        <w:rPr>
          <w:rFonts w:ascii="Times New Roman" w:hAnsi="Times New Roman"/>
        </w:rPr>
        <w:t xml:space="preserve"> multiple time ranges to calculate C</w:t>
      </w:r>
      <w:r w:rsidRPr="004732A6">
        <w:rPr>
          <w:rFonts w:ascii="Times New Roman" w:hAnsi="Times New Roman"/>
          <w:vertAlign w:val="subscript"/>
        </w:rPr>
        <w:t>max</w:t>
      </w:r>
      <w:r w:rsidRPr="004732A6">
        <w:rPr>
          <w:rFonts w:ascii="Times New Roman" w:hAnsi="Times New Roman"/>
        </w:rPr>
        <w:t xml:space="preserve"> values (the time format is the same as that of partial AUCs)</w:t>
      </w:r>
    </w:p>
    <w:p w14:paraId="48F11669" w14:textId="77777777" w:rsidR="002E5DBE" w:rsidRDefault="002E5DBE" w:rsidP="002E5DBE">
      <w:pPr>
        <w:pStyle w:val="ListParagraph"/>
        <w:numPr>
          <w:ilvl w:val="1"/>
          <w:numId w:val="28"/>
        </w:numPr>
        <w:rPr>
          <w:rFonts w:ascii="Times New Roman" w:hAnsi="Times New Roman"/>
        </w:rPr>
      </w:pPr>
      <w:r w:rsidRPr="00354F80">
        <w:rPr>
          <w:rFonts w:ascii="Times New Roman" w:hAnsi="Times New Roman"/>
          <w:i/>
          <w:u w:val="single"/>
        </w:rPr>
        <w:t>Terminal Half-life</w:t>
      </w:r>
      <w:r>
        <w:rPr>
          <w:rFonts w:ascii="Times New Roman" w:hAnsi="Times New Roman"/>
          <w:i/>
          <w:u w:val="single"/>
        </w:rPr>
        <w:t xml:space="preserve"> (Automatic/Custom):</w:t>
      </w:r>
      <w:r w:rsidRPr="00C10814">
        <w:rPr>
          <w:rFonts w:ascii="Times New Roman" w:hAnsi="Times New Roman"/>
        </w:rPr>
        <w:t xml:space="preserve"> </w:t>
      </w:r>
      <w:r>
        <w:rPr>
          <w:rFonts w:ascii="Times New Roman" w:hAnsi="Times New Roman"/>
        </w:rPr>
        <w:t xml:space="preserve">The </w:t>
      </w:r>
      <w:r w:rsidRPr="00C10814">
        <w:rPr>
          <w:rFonts w:ascii="Times New Roman" w:hAnsi="Times New Roman"/>
        </w:rPr>
        <w:t>“Automatic”</w:t>
      </w:r>
      <w:r>
        <w:rPr>
          <w:rFonts w:ascii="Times New Roman" w:hAnsi="Times New Roman"/>
        </w:rPr>
        <w:t xml:space="preserve"> option</w:t>
      </w:r>
      <w:r w:rsidRPr="00C10814">
        <w:rPr>
          <w:rFonts w:ascii="Times New Roman" w:hAnsi="Times New Roman"/>
        </w:rPr>
        <w:t xml:space="preserve"> means</w:t>
      </w:r>
      <w:r>
        <w:rPr>
          <w:rFonts w:ascii="Times New Roman" w:hAnsi="Times New Roman"/>
        </w:rPr>
        <w:t xml:space="preserve"> that the NCA method determines th</w:t>
      </w:r>
      <w:r w:rsidRPr="00C10814">
        <w:rPr>
          <w:rFonts w:ascii="Times New Roman" w:hAnsi="Times New Roman"/>
        </w:rPr>
        <w:t>e time points used in calculating the half-life</w:t>
      </w:r>
      <w:r>
        <w:rPr>
          <w:rFonts w:ascii="Times New Roman" w:hAnsi="Times New Roman"/>
        </w:rPr>
        <w:t>, whereas</w:t>
      </w:r>
      <w:r w:rsidRPr="00C10814">
        <w:rPr>
          <w:rFonts w:ascii="Times New Roman" w:hAnsi="Times New Roman"/>
        </w:rPr>
        <w:t xml:space="preserve"> </w:t>
      </w:r>
      <w:r>
        <w:rPr>
          <w:rFonts w:ascii="Times New Roman" w:hAnsi="Times New Roman"/>
        </w:rPr>
        <w:t xml:space="preserve">the </w:t>
      </w:r>
      <w:r w:rsidRPr="00C10814">
        <w:rPr>
          <w:rFonts w:ascii="Times New Roman" w:hAnsi="Times New Roman"/>
        </w:rPr>
        <w:t xml:space="preserve">“Custom” </w:t>
      </w:r>
      <w:r>
        <w:rPr>
          <w:rFonts w:ascii="Times New Roman" w:hAnsi="Times New Roman"/>
        </w:rPr>
        <w:t xml:space="preserve">option </w:t>
      </w:r>
      <w:r w:rsidRPr="00C10814">
        <w:rPr>
          <w:rFonts w:ascii="Times New Roman" w:hAnsi="Times New Roman"/>
        </w:rPr>
        <w:t>means that the user provides a time range [t</w:t>
      </w:r>
      <w:r w:rsidRPr="00C10814">
        <w:rPr>
          <w:rFonts w:ascii="Times New Roman" w:hAnsi="Times New Roman"/>
          <w:vertAlign w:val="subscript"/>
        </w:rPr>
        <w:t>0</w:t>
      </w:r>
      <w:r w:rsidRPr="00C10814">
        <w:rPr>
          <w:rFonts w:ascii="Times New Roman" w:hAnsi="Times New Roman"/>
        </w:rPr>
        <w:t xml:space="preserve"> t</w:t>
      </w:r>
      <w:r w:rsidRPr="00C10814">
        <w:rPr>
          <w:rFonts w:ascii="Times New Roman" w:hAnsi="Times New Roman"/>
          <w:vertAlign w:val="subscript"/>
        </w:rPr>
        <w:t>N</w:t>
      </w:r>
      <w:r w:rsidRPr="00C10814">
        <w:rPr>
          <w:rFonts w:ascii="Times New Roman" w:hAnsi="Times New Roman"/>
        </w:rPr>
        <w:t xml:space="preserve">], </w:t>
      </w:r>
      <w:r>
        <w:rPr>
          <w:rFonts w:ascii="Times New Roman" w:hAnsi="Times New Roman"/>
        </w:rPr>
        <w:t xml:space="preserve">which determines </w:t>
      </w:r>
      <w:r w:rsidRPr="000A6639">
        <w:rPr>
          <w:rFonts w:ascii="Times New Roman" w:hAnsi="Times New Roman"/>
        </w:rPr>
        <w:t>the time points to be included in the estimation of terminal half-life</w:t>
      </w:r>
      <w:r>
        <w:rPr>
          <w:rFonts w:ascii="Times New Roman" w:hAnsi="Times New Roman"/>
        </w:rPr>
        <w:t>.</w:t>
      </w:r>
    </w:p>
    <w:p w14:paraId="63F599FA" w14:textId="77777777" w:rsidR="002E5DBE" w:rsidRDefault="002E5DBE" w:rsidP="002E5DBE">
      <w:pPr>
        <w:rPr>
          <w:rFonts w:ascii="Times New Roman" w:hAnsi="Times New Roman"/>
        </w:rPr>
      </w:pPr>
    </w:p>
    <w:p w14:paraId="6020F1DF" w14:textId="77777777" w:rsidR="002E5DBE" w:rsidRDefault="002E5DBE" w:rsidP="002E5DBE">
      <w:pPr>
        <w:rPr>
          <w:rFonts w:ascii="Times New Roman" w:hAnsi="Times New Roman"/>
        </w:rPr>
      </w:pPr>
      <w:r w:rsidRPr="00421BF4">
        <w:rPr>
          <w:rFonts w:ascii="Times New Roman" w:hAnsi="Times New Roman"/>
          <w:i/>
          <w:u w:val="single"/>
        </w:rPr>
        <w:t>File &gt; Save Session:</w:t>
      </w:r>
      <w:r>
        <w:rPr>
          <w:rFonts w:ascii="Times New Roman" w:hAnsi="Times New Roman"/>
        </w:rPr>
        <w:t xml:space="preserve"> Saves the current </w:t>
      </w:r>
      <w:proofErr w:type="gramStart"/>
      <w:r>
        <w:rPr>
          <w:rFonts w:ascii="Times New Roman" w:hAnsi="Times New Roman"/>
        </w:rPr>
        <w:t>session file</w:t>
      </w:r>
      <w:proofErr w:type="gramEnd"/>
      <w:r>
        <w:rPr>
          <w:rFonts w:ascii="Times New Roman" w:hAnsi="Times New Roman"/>
        </w:rPr>
        <w:t>.</w:t>
      </w:r>
    </w:p>
    <w:p w14:paraId="6AEBE0FC" w14:textId="77777777" w:rsidR="002E5DBE" w:rsidRDefault="002E5DBE" w:rsidP="002E5DBE">
      <w:pPr>
        <w:rPr>
          <w:rFonts w:ascii="Times New Roman" w:hAnsi="Times New Roman"/>
        </w:rPr>
      </w:pPr>
      <w:r w:rsidRPr="00421BF4">
        <w:rPr>
          <w:rFonts w:ascii="Times New Roman" w:hAnsi="Times New Roman"/>
          <w:i/>
          <w:u w:val="single"/>
        </w:rPr>
        <w:t>File &gt; Save Session</w:t>
      </w:r>
      <w:r w:rsidRPr="009B5562">
        <w:rPr>
          <w:rFonts w:ascii="Times New Roman" w:hAnsi="Times New Roman"/>
          <w:i/>
          <w:u w:val="single"/>
        </w:rPr>
        <w:t xml:space="preserve"> As:</w:t>
      </w:r>
      <w:r>
        <w:rPr>
          <w:rFonts w:ascii="Times New Roman" w:hAnsi="Times New Roman"/>
        </w:rPr>
        <w:t xml:space="preserve"> Saves the current </w:t>
      </w:r>
      <w:proofErr w:type="gramStart"/>
      <w:r>
        <w:rPr>
          <w:rFonts w:ascii="Times New Roman" w:hAnsi="Times New Roman"/>
        </w:rPr>
        <w:t>session file</w:t>
      </w:r>
      <w:proofErr w:type="gramEnd"/>
      <w:r>
        <w:rPr>
          <w:rFonts w:ascii="Times New Roman" w:hAnsi="Times New Roman"/>
        </w:rPr>
        <w:t xml:space="preserve"> as a new file.</w:t>
      </w:r>
    </w:p>
    <w:p w14:paraId="76230FBE" w14:textId="15F9CCE6" w:rsidR="002E5DBE" w:rsidRDefault="002E5DBE" w:rsidP="002E5DBE">
      <w:pPr>
        <w:rPr>
          <w:rFonts w:ascii="Times New Roman" w:hAnsi="Times New Roman"/>
        </w:rPr>
      </w:pPr>
      <w:r w:rsidRPr="00421BF4">
        <w:rPr>
          <w:rFonts w:ascii="Times New Roman" w:hAnsi="Times New Roman"/>
          <w:i/>
          <w:u w:val="single"/>
        </w:rPr>
        <w:t>File &gt; Export:</w:t>
      </w:r>
      <w:r>
        <w:rPr>
          <w:rFonts w:ascii="Times New Roman" w:hAnsi="Times New Roman"/>
        </w:rPr>
        <w:t xml:space="preserve"> Saves the output of different functionalities to Excel/pdf files. These include saving “Selected Simulation Results to Excel”, “Fitting Results To Excel”, “Fitting Summary to PDF”, “Selected Population Results to Excel”, and “Non-Compartment Analysis to Excel”. In Case Study #1, we have instructions to save the outputs of </w:t>
      </w:r>
      <w:r w:rsidR="00F83234">
        <w:rPr>
          <w:rFonts w:ascii="Times New Roman" w:hAnsi="Times New Roman"/>
        </w:rPr>
        <w:t>gPKPDSim</w:t>
      </w:r>
      <w:r>
        <w:rPr>
          <w:rFonts w:ascii="Times New Roman" w:hAnsi="Times New Roman"/>
        </w:rPr>
        <w:t xml:space="preserve"> functionalities</w:t>
      </w:r>
      <w:r w:rsidR="00646DA4">
        <w:rPr>
          <w:rFonts w:ascii="Times New Roman" w:hAnsi="Times New Roman"/>
        </w:rPr>
        <w:t>.</w:t>
      </w:r>
    </w:p>
    <w:p w14:paraId="3A1FD0F4" w14:textId="77777777" w:rsidR="002E5DBE" w:rsidRDefault="002E5DBE" w:rsidP="002E5DBE">
      <w:pPr>
        <w:pStyle w:val="ListParagraph"/>
        <w:ind w:left="0"/>
        <w:rPr>
          <w:rFonts w:ascii="Times New Roman" w:hAnsi="Times New Roman"/>
          <w:i/>
        </w:rPr>
      </w:pPr>
      <w:r w:rsidRPr="00A2294A">
        <w:rPr>
          <w:rFonts w:ascii="Times New Roman" w:hAnsi="Times New Roman"/>
          <w:i/>
          <w:u w:val="single"/>
        </w:rPr>
        <w:t>Edit &gt; Extended Plot Settings</w:t>
      </w:r>
      <w:r w:rsidRPr="0067502F">
        <w:rPr>
          <w:rFonts w:ascii="Times New Roman" w:hAnsi="Times New Roman"/>
          <w:i/>
        </w:rPr>
        <w:t>:</w:t>
      </w:r>
      <w:r w:rsidRPr="002C7A32">
        <w:rPr>
          <w:rFonts w:ascii="Times New Roman" w:hAnsi="Times New Roman"/>
        </w:rPr>
        <w:t xml:space="preserve"> Allows the user to modify various plot settings. These include:</w:t>
      </w:r>
    </w:p>
    <w:p w14:paraId="719FEDE4" w14:textId="77777777" w:rsidR="002E5DBE" w:rsidRDefault="002E5DBE" w:rsidP="002E5DBE">
      <w:pPr>
        <w:pStyle w:val="ListParagraph"/>
        <w:numPr>
          <w:ilvl w:val="0"/>
          <w:numId w:val="29"/>
        </w:numPr>
        <w:rPr>
          <w:rFonts w:ascii="Times New Roman" w:hAnsi="Times New Roman"/>
          <w:i/>
        </w:rPr>
      </w:pPr>
      <w:r>
        <w:rPr>
          <w:rFonts w:ascii="Times New Roman" w:hAnsi="Times New Roman"/>
          <w:i/>
          <w:u w:val="single"/>
        </w:rPr>
        <w:t xml:space="preserve">1st </w:t>
      </w:r>
      <w:r w:rsidRPr="00A2294A">
        <w:rPr>
          <w:rFonts w:ascii="Times New Roman" w:hAnsi="Times New Roman"/>
          <w:i/>
          <w:u w:val="single"/>
        </w:rPr>
        <w:t>Table</w:t>
      </w:r>
      <w:r>
        <w:rPr>
          <w:rFonts w:ascii="Times New Roman" w:hAnsi="Times New Roman"/>
          <w:i/>
          <w:u w:val="single"/>
        </w:rPr>
        <w:t xml:space="preserve"> </w:t>
      </w:r>
      <w:r w:rsidRPr="00A2294A">
        <w:rPr>
          <w:rFonts w:ascii="Times New Roman" w:hAnsi="Times New Roman"/>
          <w:i/>
          <w:u w:val="single"/>
        </w:rPr>
        <w:t>&gt; Title/XLabel/YLabel:</w:t>
      </w:r>
      <w:r w:rsidRPr="00136C74">
        <w:rPr>
          <w:rFonts w:ascii="Times New Roman" w:hAnsi="Times New Roman"/>
        </w:rPr>
        <w:t xml:space="preserve"> Sets the text for title and labels of each plot</w:t>
      </w:r>
      <w:r>
        <w:rPr>
          <w:rFonts w:ascii="Times New Roman" w:hAnsi="Times New Roman"/>
          <w:i/>
        </w:rPr>
        <w:t>.</w:t>
      </w:r>
    </w:p>
    <w:p w14:paraId="1F762816" w14:textId="77777777" w:rsidR="002E5DBE" w:rsidRDefault="002E5DBE" w:rsidP="002E5DBE">
      <w:pPr>
        <w:pStyle w:val="ListParagraph"/>
        <w:numPr>
          <w:ilvl w:val="0"/>
          <w:numId w:val="29"/>
        </w:numPr>
        <w:rPr>
          <w:rFonts w:ascii="Times New Roman" w:hAnsi="Times New Roman"/>
          <w:i/>
        </w:rPr>
      </w:pPr>
      <w:r>
        <w:rPr>
          <w:rFonts w:ascii="Times New Roman" w:hAnsi="Times New Roman"/>
          <w:i/>
          <w:u w:val="single"/>
        </w:rPr>
        <w:t xml:space="preserve">2nd </w:t>
      </w:r>
      <w:r w:rsidRPr="00A2294A">
        <w:rPr>
          <w:rFonts w:ascii="Times New Roman" w:hAnsi="Times New Roman"/>
          <w:i/>
          <w:u w:val="single"/>
        </w:rPr>
        <w:t>Table &gt; TitleFontSize/TitleFontWeight:</w:t>
      </w:r>
      <w:r w:rsidRPr="00136C74">
        <w:rPr>
          <w:rFonts w:ascii="Times New Roman" w:hAnsi="Times New Roman"/>
        </w:rPr>
        <w:t xml:space="preserve"> Sets the </w:t>
      </w:r>
      <w:r>
        <w:rPr>
          <w:rFonts w:ascii="Times New Roman" w:hAnsi="Times New Roman"/>
        </w:rPr>
        <w:t xml:space="preserve">title </w:t>
      </w:r>
      <w:r w:rsidRPr="00136C74">
        <w:rPr>
          <w:rFonts w:ascii="Times New Roman" w:hAnsi="Times New Roman"/>
        </w:rPr>
        <w:t>font size &amp; weight</w:t>
      </w:r>
      <w:r>
        <w:rPr>
          <w:rFonts w:ascii="Times New Roman" w:hAnsi="Times New Roman"/>
        </w:rPr>
        <w:t>.</w:t>
      </w:r>
    </w:p>
    <w:p w14:paraId="12EC88D2" w14:textId="77777777" w:rsidR="002E5DBE" w:rsidRDefault="002E5DBE" w:rsidP="002E5DBE">
      <w:pPr>
        <w:pStyle w:val="ListParagraph"/>
        <w:numPr>
          <w:ilvl w:val="0"/>
          <w:numId w:val="29"/>
        </w:numPr>
        <w:rPr>
          <w:rFonts w:ascii="Times New Roman" w:hAnsi="Times New Roman"/>
          <w:i/>
        </w:rPr>
      </w:pPr>
      <w:r>
        <w:rPr>
          <w:rFonts w:ascii="Times New Roman" w:hAnsi="Times New Roman"/>
          <w:i/>
          <w:u w:val="single"/>
        </w:rPr>
        <w:t>2nd Table</w:t>
      </w:r>
      <w:r w:rsidRPr="00A2294A">
        <w:rPr>
          <w:rFonts w:ascii="Times New Roman" w:hAnsi="Times New Roman"/>
          <w:i/>
          <w:u w:val="single"/>
        </w:rPr>
        <w:t xml:space="preserve"> &gt; XLabelFontSize/XLabelFontWeight:</w:t>
      </w:r>
      <w:r>
        <w:rPr>
          <w:rFonts w:ascii="Times New Roman" w:hAnsi="Times New Roman"/>
          <w:i/>
        </w:rPr>
        <w:t xml:space="preserve"> </w:t>
      </w:r>
      <w:r w:rsidRPr="00136C74">
        <w:rPr>
          <w:rFonts w:ascii="Times New Roman" w:hAnsi="Times New Roman"/>
        </w:rPr>
        <w:t xml:space="preserve">Sets the </w:t>
      </w:r>
      <w:r>
        <w:rPr>
          <w:rFonts w:ascii="Times New Roman" w:hAnsi="Times New Roman"/>
        </w:rPr>
        <w:t>x-axis label</w:t>
      </w:r>
      <w:r w:rsidRPr="00136C74">
        <w:rPr>
          <w:rFonts w:ascii="Times New Roman" w:hAnsi="Times New Roman"/>
        </w:rPr>
        <w:t xml:space="preserve"> </w:t>
      </w:r>
      <w:r>
        <w:rPr>
          <w:rFonts w:ascii="Times New Roman" w:hAnsi="Times New Roman"/>
        </w:rPr>
        <w:t xml:space="preserve">font </w:t>
      </w:r>
      <w:r w:rsidRPr="00136C74">
        <w:rPr>
          <w:rFonts w:ascii="Times New Roman" w:hAnsi="Times New Roman"/>
        </w:rPr>
        <w:t>size &amp; weight</w:t>
      </w:r>
      <w:r>
        <w:rPr>
          <w:rFonts w:ascii="Times New Roman" w:hAnsi="Times New Roman"/>
        </w:rPr>
        <w:t>.</w:t>
      </w:r>
    </w:p>
    <w:p w14:paraId="174995F1" w14:textId="77777777" w:rsidR="002E5DBE" w:rsidRPr="00136C74" w:rsidRDefault="002E5DBE" w:rsidP="002E5DBE">
      <w:pPr>
        <w:pStyle w:val="ListParagraph"/>
        <w:numPr>
          <w:ilvl w:val="0"/>
          <w:numId w:val="29"/>
        </w:numPr>
        <w:rPr>
          <w:rFonts w:ascii="Times New Roman" w:hAnsi="Times New Roman"/>
          <w:i/>
        </w:rPr>
      </w:pPr>
      <w:r>
        <w:rPr>
          <w:rFonts w:ascii="Times New Roman" w:hAnsi="Times New Roman"/>
          <w:i/>
          <w:u w:val="single"/>
        </w:rPr>
        <w:t>2nd</w:t>
      </w:r>
      <w:r w:rsidRPr="00A2294A">
        <w:rPr>
          <w:rFonts w:ascii="Times New Roman" w:hAnsi="Times New Roman"/>
          <w:i/>
          <w:u w:val="single"/>
        </w:rPr>
        <w:t xml:space="preserve"> Table &gt; YLabelFontSize/YLabelFontWeight:</w:t>
      </w:r>
      <w:r>
        <w:rPr>
          <w:rFonts w:ascii="Times New Roman" w:hAnsi="Times New Roman"/>
          <w:i/>
        </w:rPr>
        <w:t xml:space="preserve"> </w:t>
      </w:r>
      <w:r w:rsidRPr="00136C74">
        <w:rPr>
          <w:rFonts w:ascii="Times New Roman" w:hAnsi="Times New Roman"/>
        </w:rPr>
        <w:t xml:space="preserve">Sets the </w:t>
      </w:r>
      <w:r>
        <w:rPr>
          <w:rFonts w:ascii="Times New Roman" w:hAnsi="Times New Roman"/>
        </w:rPr>
        <w:t xml:space="preserve">y-axis label </w:t>
      </w:r>
      <w:r w:rsidRPr="00136C74">
        <w:rPr>
          <w:rFonts w:ascii="Times New Roman" w:hAnsi="Times New Roman"/>
        </w:rPr>
        <w:t>font size &amp; weight</w:t>
      </w:r>
      <w:r>
        <w:rPr>
          <w:rFonts w:ascii="Times New Roman" w:hAnsi="Times New Roman"/>
        </w:rPr>
        <w:t>.</w:t>
      </w:r>
    </w:p>
    <w:p w14:paraId="7D09F41F" w14:textId="77777777" w:rsidR="002E5DBE" w:rsidRPr="00136C74" w:rsidRDefault="002E5DBE" w:rsidP="002E5DBE">
      <w:pPr>
        <w:pStyle w:val="ListParagraph"/>
        <w:numPr>
          <w:ilvl w:val="0"/>
          <w:numId w:val="29"/>
        </w:numPr>
        <w:rPr>
          <w:rFonts w:ascii="Times New Roman" w:hAnsi="Times New Roman"/>
          <w:i/>
        </w:rPr>
      </w:pPr>
      <w:r>
        <w:rPr>
          <w:rFonts w:ascii="Times New Roman" w:hAnsi="Times New Roman"/>
          <w:i/>
          <w:u w:val="single"/>
        </w:rPr>
        <w:t>2nd</w:t>
      </w:r>
      <w:r w:rsidRPr="00A2294A">
        <w:rPr>
          <w:rFonts w:ascii="Times New Roman" w:hAnsi="Times New Roman"/>
          <w:i/>
          <w:u w:val="single"/>
        </w:rPr>
        <w:t xml:space="preserve"> Table &gt; XTickLabelFontSize/XTickLabelFontWeight:</w:t>
      </w:r>
      <w:r>
        <w:rPr>
          <w:rFonts w:ascii="Times New Roman" w:hAnsi="Times New Roman"/>
          <w:i/>
        </w:rPr>
        <w:t xml:space="preserve"> </w:t>
      </w:r>
      <w:r w:rsidRPr="00136C74">
        <w:rPr>
          <w:rFonts w:ascii="Times New Roman" w:hAnsi="Times New Roman"/>
        </w:rPr>
        <w:t>Sets the font size &amp; weight</w:t>
      </w:r>
      <w:r>
        <w:rPr>
          <w:rFonts w:ascii="Times New Roman" w:hAnsi="Times New Roman"/>
        </w:rPr>
        <w:t xml:space="preserve"> for ticks on the x-axis.</w:t>
      </w:r>
    </w:p>
    <w:p w14:paraId="01E74499" w14:textId="77777777" w:rsidR="002E5DBE" w:rsidRDefault="002E5DBE" w:rsidP="002E5DBE">
      <w:pPr>
        <w:pStyle w:val="ListParagraph"/>
        <w:numPr>
          <w:ilvl w:val="0"/>
          <w:numId w:val="29"/>
        </w:numPr>
        <w:rPr>
          <w:rFonts w:ascii="Times New Roman" w:hAnsi="Times New Roman"/>
          <w:i/>
        </w:rPr>
      </w:pPr>
      <w:r>
        <w:rPr>
          <w:rFonts w:ascii="Times New Roman" w:hAnsi="Times New Roman"/>
          <w:i/>
          <w:u w:val="single"/>
        </w:rPr>
        <w:t>2nd</w:t>
      </w:r>
      <w:r w:rsidRPr="00A2294A">
        <w:rPr>
          <w:rFonts w:ascii="Times New Roman" w:hAnsi="Times New Roman"/>
          <w:i/>
          <w:u w:val="single"/>
        </w:rPr>
        <w:t xml:space="preserve"> Table &gt; YTickLabelFontSize/YTickLabelFontWeight:</w:t>
      </w:r>
      <w:r>
        <w:rPr>
          <w:rFonts w:ascii="Times New Roman" w:hAnsi="Times New Roman"/>
          <w:i/>
        </w:rPr>
        <w:t xml:space="preserve"> </w:t>
      </w:r>
      <w:r w:rsidRPr="00136C74">
        <w:rPr>
          <w:rFonts w:ascii="Times New Roman" w:hAnsi="Times New Roman"/>
        </w:rPr>
        <w:t>Sets the font size &amp; weight</w:t>
      </w:r>
      <w:r>
        <w:rPr>
          <w:rFonts w:ascii="Times New Roman" w:hAnsi="Times New Roman"/>
        </w:rPr>
        <w:t xml:space="preserve"> for ticks on the y-axis.</w:t>
      </w:r>
    </w:p>
    <w:p w14:paraId="203F5450" w14:textId="77777777" w:rsidR="002E5DBE" w:rsidRDefault="002E5DBE" w:rsidP="002E5DBE">
      <w:pPr>
        <w:pStyle w:val="ListParagraph"/>
        <w:numPr>
          <w:ilvl w:val="0"/>
          <w:numId w:val="29"/>
        </w:numPr>
        <w:rPr>
          <w:rFonts w:ascii="Times New Roman" w:hAnsi="Times New Roman"/>
          <w:i/>
        </w:rPr>
      </w:pPr>
      <w:r>
        <w:rPr>
          <w:rFonts w:ascii="Times New Roman" w:hAnsi="Times New Roman"/>
          <w:i/>
          <w:u w:val="single"/>
        </w:rPr>
        <w:t xml:space="preserve">3rd </w:t>
      </w:r>
      <w:r w:rsidRPr="00A2294A">
        <w:rPr>
          <w:rFonts w:ascii="Times New Roman" w:hAnsi="Times New Roman"/>
          <w:i/>
          <w:u w:val="single"/>
        </w:rPr>
        <w:t>Table &gt; YScale</w:t>
      </w:r>
      <w:r w:rsidRPr="00A2294A">
        <w:rPr>
          <w:rFonts w:ascii="Times New Roman" w:hAnsi="Times New Roman"/>
          <w:u w:val="single"/>
        </w:rPr>
        <w:t>:</w:t>
      </w:r>
      <w:r w:rsidRPr="00136C74">
        <w:rPr>
          <w:rFonts w:ascii="Times New Roman" w:hAnsi="Times New Roman"/>
        </w:rPr>
        <w:t xml:space="preserve"> sets the scale for the y-axis.</w:t>
      </w:r>
    </w:p>
    <w:p w14:paraId="3892336B" w14:textId="77777777" w:rsidR="002E5DBE" w:rsidRDefault="002E5DBE" w:rsidP="002E5DBE">
      <w:pPr>
        <w:pStyle w:val="ListParagraph"/>
        <w:numPr>
          <w:ilvl w:val="0"/>
          <w:numId w:val="29"/>
        </w:numPr>
        <w:rPr>
          <w:rFonts w:ascii="Times New Roman" w:hAnsi="Times New Roman"/>
          <w:i/>
        </w:rPr>
      </w:pPr>
      <w:r>
        <w:rPr>
          <w:rFonts w:ascii="Times New Roman" w:hAnsi="Times New Roman"/>
          <w:i/>
          <w:u w:val="single"/>
        </w:rPr>
        <w:t xml:space="preserve">3rd </w:t>
      </w:r>
      <w:r w:rsidRPr="00A2294A">
        <w:rPr>
          <w:rFonts w:ascii="Times New Roman" w:hAnsi="Times New Roman"/>
          <w:i/>
          <w:u w:val="single"/>
        </w:rPr>
        <w:t>Table &gt; XGrid/XMinorGrid:</w:t>
      </w:r>
      <w:r>
        <w:rPr>
          <w:rFonts w:ascii="Times New Roman" w:hAnsi="Times New Roman"/>
          <w:i/>
        </w:rPr>
        <w:t xml:space="preserve"> </w:t>
      </w:r>
      <w:r>
        <w:rPr>
          <w:rFonts w:ascii="Times New Roman" w:hAnsi="Times New Roman"/>
        </w:rPr>
        <w:t>Turns on/off the x-axis major and minor grids.</w:t>
      </w:r>
    </w:p>
    <w:p w14:paraId="5BCB5CBF" w14:textId="77777777" w:rsidR="002E5DBE" w:rsidRDefault="002E5DBE" w:rsidP="002E5DBE">
      <w:pPr>
        <w:pStyle w:val="ListParagraph"/>
        <w:numPr>
          <w:ilvl w:val="0"/>
          <w:numId w:val="29"/>
        </w:numPr>
        <w:rPr>
          <w:rFonts w:ascii="Times New Roman" w:hAnsi="Times New Roman"/>
          <w:i/>
        </w:rPr>
      </w:pPr>
      <w:r>
        <w:rPr>
          <w:rFonts w:ascii="Times New Roman" w:hAnsi="Times New Roman"/>
          <w:i/>
          <w:u w:val="single"/>
        </w:rPr>
        <w:t xml:space="preserve">3rd </w:t>
      </w:r>
      <w:r w:rsidRPr="008D0D59">
        <w:rPr>
          <w:rFonts w:ascii="Times New Roman" w:hAnsi="Times New Roman"/>
          <w:i/>
          <w:u w:val="single"/>
        </w:rPr>
        <w:t>Table &gt; YGrid/YMinorGrid:</w:t>
      </w:r>
      <w:r>
        <w:rPr>
          <w:rFonts w:ascii="Times New Roman" w:hAnsi="Times New Roman"/>
          <w:i/>
        </w:rPr>
        <w:t xml:space="preserve"> </w:t>
      </w:r>
      <w:r>
        <w:rPr>
          <w:rFonts w:ascii="Times New Roman" w:hAnsi="Times New Roman"/>
        </w:rPr>
        <w:t>Turns on/off the x-axis major and minor grids.</w:t>
      </w:r>
    </w:p>
    <w:p w14:paraId="23B1F32A" w14:textId="77777777" w:rsidR="002E5DBE" w:rsidRPr="00A2294A" w:rsidRDefault="002E5DBE" w:rsidP="002E5DBE">
      <w:pPr>
        <w:pStyle w:val="ListParagraph"/>
        <w:numPr>
          <w:ilvl w:val="0"/>
          <w:numId w:val="29"/>
        </w:numPr>
        <w:rPr>
          <w:rFonts w:ascii="Times New Roman" w:hAnsi="Times New Roman"/>
        </w:rPr>
      </w:pPr>
      <w:r>
        <w:rPr>
          <w:rFonts w:ascii="Times New Roman" w:hAnsi="Times New Roman"/>
          <w:i/>
          <w:u w:val="single"/>
        </w:rPr>
        <w:t xml:space="preserve">3rd </w:t>
      </w:r>
      <w:r w:rsidRPr="008D0D59">
        <w:rPr>
          <w:rFonts w:ascii="Times New Roman" w:hAnsi="Times New Roman"/>
          <w:i/>
          <w:u w:val="single"/>
        </w:rPr>
        <w:t>Table &gt; XLimMode/CustomXLim:</w:t>
      </w:r>
      <w:r w:rsidRPr="00A2294A">
        <w:rPr>
          <w:rFonts w:ascii="Times New Roman" w:hAnsi="Times New Roman"/>
        </w:rPr>
        <w:t xml:space="preserve"> Sets whether the x-axis limi</w:t>
      </w:r>
      <w:r>
        <w:rPr>
          <w:rFonts w:ascii="Times New Roman" w:hAnsi="Times New Roman"/>
        </w:rPr>
        <w:t>t</w:t>
      </w:r>
      <w:r w:rsidRPr="00A2294A">
        <w:rPr>
          <w:rFonts w:ascii="Times New Roman" w:hAnsi="Times New Roman"/>
        </w:rPr>
        <w:t>s are determined automatically or manually by the user. If “Manual” is selected, the user can change CustomXLim.</w:t>
      </w:r>
    </w:p>
    <w:p w14:paraId="7CCA5BAF" w14:textId="77777777" w:rsidR="002E5DBE" w:rsidRPr="0067502F" w:rsidRDefault="002E5DBE" w:rsidP="002E5DBE">
      <w:pPr>
        <w:pStyle w:val="ListParagraph"/>
        <w:numPr>
          <w:ilvl w:val="0"/>
          <w:numId w:val="29"/>
        </w:numPr>
        <w:rPr>
          <w:rFonts w:ascii="Times New Roman" w:hAnsi="Times New Roman"/>
          <w:i/>
        </w:rPr>
      </w:pPr>
      <w:r>
        <w:rPr>
          <w:rFonts w:ascii="Times New Roman" w:hAnsi="Times New Roman"/>
          <w:i/>
          <w:u w:val="single"/>
        </w:rPr>
        <w:t xml:space="preserve">3rd </w:t>
      </w:r>
      <w:r w:rsidRPr="008D0D59">
        <w:rPr>
          <w:rFonts w:ascii="Times New Roman" w:hAnsi="Times New Roman"/>
          <w:i/>
          <w:u w:val="single"/>
        </w:rPr>
        <w:t>Table &gt; YLimMode/CustomYLim:</w:t>
      </w:r>
      <w:r w:rsidRPr="00A2294A">
        <w:rPr>
          <w:rFonts w:ascii="Times New Roman" w:hAnsi="Times New Roman"/>
        </w:rPr>
        <w:t xml:space="preserve"> Similar to above for the y-axis.</w:t>
      </w:r>
    </w:p>
    <w:p w14:paraId="7A2C4913" w14:textId="77777777" w:rsidR="002E5DBE" w:rsidRDefault="002E5DBE" w:rsidP="002E5DBE">
      <w:pPr>
        <w:pStyle w:val="ListParagraph"/>
        <w:numPr>
          <w:ilvl w:val="0"/>
          <w:numId w:val="29"/>
        </w:numPr>
        <w:rPr>
          <w:rFonts w:ascii="Times New Roman" w:hAnsi="Times New Roman"/>
          <w:i/>
        </w:rPr>
      </w:pPr>
      <w:r>
        <w:rPr>
          <w:rFonts w:ascii="Times New Roman" w:hAnsi="Times New Roman"/>
          <w:i/>
          <w:u w:val="single"/>
        </w:rPr>
        <w:t xml:space="preserve">4th </w:t>
      </w:r>
      <w:r w:rsidRPr="008D0D59">
        <w:rPr>
          <w:rFonts w:ascii="Times New Roman" w:hAnsi="Times New Roman"/>
          <w:i/>
          <w:u w:val="single"/>
        </w:rPr>
        <w:t>Table &gt; LineWidth:</w:t>
      </w:r>
      <w:r w:rsidRPr="00A2294A">
        <w:rPr>
          <w:rFonts w:ascii="Times New Roman" w:hAnsi="Times New Roman"/>
        </w:rPr>
        <w:t xml:space="preserve"> Set the line width for the curves depicted on a plot.</w:t>
      </w:r>
    </w:p>
    <w:p w14:paraId="0FFC4B87" w14:textId="77777777" w:rsidR="002E5DBE" w:rsidRPr="00A2294A" w:rsidRDefault="002E5DBE" w:rsidP="002E5DBE">
      <w:pPr>
        <w:pStyle w:val="ListParagraph"/>
        <w:numPr>
          <w:ilvl w:val="0"/>
          <w:numId w:val="29"/>
        </w:numPr>
        <w:rPr>
          <w:rFonts w:ascii="Times New Roman" w:hAnsi="Times New Roman"/>
        </w:rPr>
      </w:pPr>
      <w:r>
        <w:rPr>
          <w:rFonts w:ascii="Times New Roman" w:hAnsi="Times New Roman"/>
          <w:i/>
          <w:u w:val="single"/>
        </w:rPr>
        <w:t xml:space="preserve">4th </w:t>
      </w:r>
      <w:r w:rsidRPr="008D0D59">
        <w:rPr>
          <w:rFonts w:ascii="Times New Roman" w:hAnsi="Times New Roman"/>
          <w:i/>
          <w:u w:val="single"/>
        </w:rPr>
        <w:t>Table &gt; DataSymbolSize:</w:t>
      </w:r>
      <w:r w:rsidRPr="00A2294A">
        <w:rPr>
          <w:rFonts w:ascii="Times New Roman" w:hAnsi="Times New Roman"/>
        </w:rPr>
        <w:t xml:space="preserve"> Sets the </w:t>
      </w:r>
      <w:r>
        <w:rPr>
          <w:rFonts w:ascii="Times New Roman" w:hAnsi="Times New Roman"/>
        </w:rPr>
        <w:t>s</w:t>
      </w:r>
      <w:r w:rsidRPr="00A2294A">
        <w:rPr>
          <w:rFonts w:ascii="Times New Roman" w:hAnsi="Times New Roman"/>
        </w:rPr>
        <w:t>y</w:t>
      </w:r>
      <w:r>
        <w:rPr>
          <w:rFonts w:ascii="Times New Roman" w:hAnsi="Times New Roman"/>
        </w:rPr>
        <w:t>m</w:t>
      </w:r>
      <w:r w:rsidRPr="00A2294A">
        <w:rPr>
          <w:rFonts w:ascii="Times New Roman" w:hAnsi="Times New Roman"/>
        </w:rPr>
        <w:t>bol Size for the data points visualized on a plot.</w:t>
      </w:r>
    </w:p>
    <w:p w14:paraId="5CEA23A0" w14:textId="77777777" w:rsidR="002E5DBE" w:rsidRDefault="002E5DBE" w:rsidP="002E5DBE">
      <w:pPr>
        <w:pStyle w:val="ListParagraph"/>
        <w:numPr>
          <w:ilvl w:val="0"/>
          <w:numId w:val="29"/>
        </w:numPr>
        <w:rPr>
          <w:rFonts w:ascii="Times New Roman" w:hAnsi="Times New Roman"/>
          <w:i/>
        </w:rPr>
      </w:pPr>
      <w:r>
        <w:rPr>
          <w:rFonts w:ascii="Times New Roman" w:hAnsi="Times New Roman"/>
          <w:i/>
          <w:u w:val="single"/>
        </w:rPr>
        <w:t xml:space="preserve">4th </w:t>
      </w:r>
      <w:r w:rsidRPr="008D0D59">
        <w:rPr>
          <w:rFonts w:ascii="Times New Roman" w:hAnsi="Times New Roman"/>
          <w:i/>
          <w:u w:val="single"/>
        </w:rPr>
        <w:t>Table &gt; LegendVisibility:</w:t>
      </w:r>
      <w:r w:rsidRPr="00A2294A">
        <w:rPr>
          <w:rFonts w:ascii="Times New Roman" w:hAnsi="Times New Roman"/>
        </w:rPr>
        <w:t xml:space="preserve"> Turns on/off the visibility of the legend on a plot.</w:t>
      </w:r>
    </w:p>
    <w:p w14:paraId="1D65AA10" w14:textId="77777777" w:rsidR="002E5DBE" w:rsidRPr="00F2756E" w:rsidRDefault="002E5DBE" w:rsidP="002E5DBE">
      <w:pPr>
        <w:pStyle w:val="ListParagraph"/>
        <w:numPr>
          <w:ilvl w:val="0"/>
          <w:numId w:val="29"/>
        </w:numPr>
        <w:rPr>
          <w:rFonts w:ascii="Times New Roman" w:hAnsi="Times New Roman"/>
          <w:i/>
        </w:rPr>
      </w:pPr>
      <w:r>
        <w:rPr>
          <w:rFonts w:ascii="Times New Roman" w:hAnsi="Times New Roman"/>
          <w:i/>
          <w:u w:val="single"/>
        </w:rPr>
        <w:t xml:space="preserve">4th </w:t>
      </w:r>
      <w:r w:rsidRPr="008D0D59">
        <w:rPr>
          <w:rFonts w:ascii="Times New Roman" w:hAnsi="Times New Roman"/>
          <w:i/>
          <w:u w:val="single"/>
        </w:rPr>
        <w:t>Table &gt; LegendLocation:</w:t>
      </w:r>
      <w:r w:rsidRPr="00A2294A">
        <w:rPr>
          <w:rFonts w:ascii="Times New Roman" w:hAnsi="Times New Roman"/>
        </w:rPr>
        <w:t xml:space="preserve"> Determines the legend location on a plot.</w:t>
      </w:r>
    </w:p>
    <w:p w14:paraId="6039E1BB" w14:textId="77777777" w:rsidR="002E5DBE" w:rsidRPr="00F2756E" w:rsidRDefault="002E5DBE" w:rsidP="002E5DBE">
      <w:pPr>
        <w:pStyle w:val="ListParagraph"/>
        <w:numPr>
          <w:ilvl w:val="0"/>
          <w:numId w:val="29"/>
        </w:numPr>
        <w:rPr>
          <w:rFonts w:ascii="Times New Roman" w:hAnsi="Times New Roman"/>
          <w:i/>
        </w:rPr>
      </w:pPr>
      <w:r>
        <w:rPr>
          <w:rFonts w:ascii="Times New Roman" w:hAnsi="Times New Roman"/>
          <w:i/>
          <w:u w:val="single"/>
        </w:rPr>
        <w:t xml:space="preserve">4th </w:t>
      </w:r>
      <w:r w:rsidRPr="008D0D59">
        <w:rPr>
          <w:rFonts w:ascii="Times New Roman" w:hAnsi="Times New Roman"/>
          <w:i/>
          <w:u w:val="single"/>
        </w:rPr>
        <w:t>Table &gt; LegendFontSize/LegendFontWeight:</w:t>
      </w:r>
      <w:r>
        <w:rPr>
          <w:rFonts w:ascii="Times New Roman" w:hAnsi="Times New Roman"/>
          <w:i/>
        </w:rPr>
        <w:t xml:space="preserve"> </w:t>
      </w:r>
      <w:r w:rsidRPr="00136C74">
        <w:rPr>
          <w:rFonts w:ascii="Times New Roman" w:hAnsi="Times New Roman"/>
        </w:rPr>
        <w:t xml:space="preserve">Sets the </w:t>
      </w:r>
      <w:r>
        <w:rPr>
          <w:rFonts w:ascii="Times New Roman" w:hAnsi="Times New Roman"/>
        </w:rPr>
        <w:t xml:space="preserve">legend </w:t>
      </w:r>
      <w:r w:rsidRPr="00136C74">
        <w:rPr>
          <w:rFonts w:ascii="Times New Roman" w:hAnsi="Times New Roman"/>
        </w:rPr>
        <w:t>font size &amp; weight</w:t>
      </w:r>
      <w:r>
        <w:rPr>
          <w:rFonts w:ascii="Times New Roman" w:hAnsi="Times New Roman"/>
        </w:rPr>
        <w:t>.</w:t>
      </w:r>
    </w:p>
    <w:p w14:paraId="2795AC6F" w14:textId="77777777" w:rsidR="002E5DBE" w:rsidRPr="00F2756E" w:rsidRDefault="002E5DBE" w:rsidP="002E5DBE">
      <w:pPr>
        <w:rPr>
          <w:rFonts w:ascii="Times New Roman" w:hAnsi="Times New Roman"/>
          <w:i/>
        </w:rPr>
      </w:pPr>
      <w:r w:rsidRPr="00F2756E">
        <w:rPr>
          <w:rFonts w:ascii="Times New Roman" w:hAnsi="Times New Roman"/>
          <w:i/>
        </w:rPr>
        <w:lastRenderedPageBreak/>
        <w:t xml:space="preserve"> </w:t>
      </w:r>
    </w:p>
    <w:p w14:paraId="3404EE93" w14:textId="77777777" w:rsidR="002E5DBE" w:rsidRPr="00F2756E" w:rsidRDefault="002E5DBE" w:rsidP="002E5DBE">
      <w:pPr>
        <w:rPr>
          <w:rFonts w:ascii="Times New Roman" w:hAnsi="Times New Roman"/>
        </w:rPr>
      </w:pPr>
      <w:r w:rsidRPr="00F2756E">
        <w:rPr>
          <w:rFonts w:ascii="Times New Roman" w:hAnsi="Times New Roman"/>
        </w:rPr>
        <w:t xml:space="preserve">Note that changes in </w:t>
      </w:r>
      <w:r>
        <w:rPr>
          <w:rFonts w:ascii="Times New Roman" w:hAnsi="Times New Roman"/>
        </w:rPr>
        <w:t>the 1st, 2</w:t>
      </w:r>
      <w:r w:rsidRPr="00C02E12">
        <w:rPr>
          <w:rFonts w:ascii="Times New Roman" w:hAnsi="Times New Roman"/>
          <w:vertAlign w:val="superscript"/>
        </w:rPr>
        <w:t>nd</w:t>
      </w:r>
      <w:r>
        <w:rPr>
          <w:rFonts w:ascii="Times New Roman" w:hAnsi="Times New Roman"/>
        </w:rPr>
        <w:t>, and 3</w:t>
      </w:r>
      <w:r w:rsidRPr="00C02E12">
        <w:rPr>
          <w:rFonts w:ascii="Times New Roman" w:hAnsi="Times New Roman"/>
          <w:vertAlign w:val="superscript"/>
        </w:rPr>
        <w:t>rd</w:t>
      </w:r>
      <w:r>
        <w:rPr>
          <w:rFonts w:ascii="Times New Roman" w:hAnsi="Times New Roman"/>
        </w:rPr>
        <w:t xml:space="preserve"> t</w:t>
      </w:r>
      <w:r w:rsidRPr="00F2756E">
        <w:rPr>
          <w:rFonts w:ascii="Times New Roman" w:hAnsi="Times New Roman"/>
        </w:rPr>
        <w:t>ables will immediately apply, whereas</w:t>
      </w:r>
      <w:r>
        <w:rPr>
          <w:rFonts w:ascii="Times New Roman" w:hAnsi="Times New Roman"/>
        </w:rPr>
        <w:t xml:space="preserve"> change</w:t>
      </w:r>
      <w:r w:rsidRPr="00F2756E">
        <w:rPr>
          <w:rFonts w:ascii="Times New Roman" w:hAnsi="Times New Roman"/>
        </w:rPr>
        <w:t>s</w:t>
      </w:r>
      <w:r>
        <w:rPr>
          <w:rFonts w:ascii="Times New Roman" w:hAnsi="Times New Roman"/>
        </w:rPr>
        <w:t xml:space="preserve"> </w:t>
      </w:r>
      <w:r w:rsidRPr="00F2756E">
        <w:rPr>
          <w:rFonts w:ascii="Times New Roman" w:hAnsi="Times New Roman"/>
        </w:rPr>
        <w:t xml:space="preserve">in </w:t>
      </w:r>
      <w:r>
        <w:rPr>
          <w:rFonts w:ascii="Times New Roman" w:hAnsi="Times New Roman"/>
        </w:rPr>
        <w:t>the 4th t</w:t>
      </w:r>
      <w:r w:rsidRPr="00F2756E">
        <w:rPr>
          <w:rFonts w:ascii="Times New Roman" w:hAnsi="Times New Roman"/>
        </w:rPr>
        <w:t>able</w:t>
      </w:r>
      <w:r>
        <w:rPr>
          <w:rFonts w:ascii="Times New Roman" w:hAnsi="Times New Roman"/>
        </w:rPr>
        <w:t xml:space="preserve"> </w:t>
      </w:r>
      <w:r w:rsidRPr="00F2756E">
        <w:rPr>
          <w:rFonts w:ascii="Times New Roman" w:hAnsi="Times New Roman"/>
        </w:rPr>
        <w:t>will be applied after clicking “OK”.</w:t>
      </w:r>
    </w:p>
    <w:p w14:paraId="4DBD67DC" w14:textId="77777777" w:rsidR="002E5DBE" w:rsidRDefault="002E5DBE">
      <w:pPr>
        <w:rPr>
          <w:rFonts w:ascii="Times New Roman" w:hAnsi="Times New Roman"/>
        </w:rPr>
      </w:pPr>
    </w:p>
    <w:p w14:paraId="77709BCE" w14:textId="0F5F6FE7" w:rsidR="006E4CE8" w:rsidRPr="00E36A76" w:rsidRDefault="006E4CE8" w:rsidP="006E4CE8">
      <w:pPr>
        <w:pStyle w:val="ListParagraph"/>
        <w:ind w:left="0"/>
        <w:rPr>
          <w:rFonts w:ascii="Times New Roman" w:hAnsi="Times New Roman"/>
          <w:b/>
          <w:i/>
        </w:rPr>
      </w:pPr>
      <w:r w:rsidRPr="00E36A76">
        <w:rPr>
          <w:rFonts w:ascii="Times New Roman" w:hAnsi="Times New Roman"/>
          <w:b/>
          <w:i/>
        </w:rPr>
        <w:t>Simulation Functionality</w:t>
      </w:r>
      <w:r w:rsidR="00E36A76">
        <w:rPr>
          <w:rFonts w:ascii="Times New Roman" w:hAnsi="Times New Roman"/>
          <w:b/>
          <w:i/>
        </w:rPr>
        <w:t>:</w:t>
      </w:r>
    </w:p>
    <w:p w14:paraId="3616293E" w14:textId="77777777" w:rsidR="006E4CE8" w:rsidRPr="000A6639" w:rsidRDefault="006E4CE8" w:rsidP="006E4CE8">
      <w:pPr>
        <w:pStyle w:val="ListParagraph"/>
        <w:ind w:left="0"/>
        <w:rPr>
          <w:rFonts w:ascii="Times New Roman" w:hAnsi="Times New Roman"/>
        </w:rPr>
      </w:pPr>
    </w:p>
    <w:p w14:paraId="0B390FA9" w14:textId="77777777" w:rsidR="006E4CE8" w:rsidRPr="000A6639" w:rsidRDefault="006E4CE8" w:rsidP="006E4CE8">
      <w:pPr>
        <w:pStyle w:val="ListParagraph"/>
        <w:ind w:left="0"/>
        <w:rPr>
          <w:rFonts w:ascii="Times New Roman" w:hAnsi="Times New Roman"/>
        </w:rPr>
      </w:pPr>
      <w:r w:rsidRPr="000A6639">
        <w:rPr>
          <w:rFonts w:ascii="Times New Roman" w:hAnsi="Times New Roman"/>
        </w:rPr>
        <w:t xml:space="preserve">This </w:t>
      </w:r>
      <w:r w:rsidRPr="00EF48D4">
        <w:rPr>
          <w:rFonts w:ascii="Times New Roman" w:hAnsi="Times New Roman"/>
        </w:rPr>
        <w:t>functionality enables simulation of the model encapsulated in the session file under different parameter values, variants, and dosing regimens. The functionality-specific settings (shown in Fig. 3) include</w:t>
      </w:r>
      <w:r w:rsidRPr="000A6639">
        <w:rPr>
          <w:rFonts w:ascii="Times New Roman" w:hAnsi="Times New Roman"/>
        </w:rPr>
        <w:t>:</w:t>
      </w:r>
    </w:p>
    <w:p w14:paraId="271A7B98" w14:textId="77777777" w:rsidR="006E4CE8" w:rsidRPr="000A6639" w:rsidRDefault="006E4CE8" w:rsidP="006E4CE8">
      <w:pPr>
        <w:pStyle w:val="ListParagraph"/>
        <w:ind w:left="0"/>
        <w:rPr>
          <w:rFonts w:ascii="Times New Roman" w:hAnsi="Times New Roman"/>
        </w:rPr>
      </w:pPr>
    </w:p>
    <w:p w14:paraId="3E044EB6" w14:textId="71F70A87" w:rsidR="006E4CE8" w:rsidRPr="00464BFA" w:rsidRDefault="006E4CE8" w:rsidP="006E4CE8">
      <w:pPr>
        <w:pStyle w:val="ListParagraph"/>
        <w:ind w:left="0"/>
        <w:rPr>
          <w:rFonts w:ascii="Times New Roman" w:hAnsi="Times New Roman"/>
          <w:color w:val="000000" w:themeColor="text1"/>
        </w:rPr>
      </w:pPr>
      <w:r w:rsidRPr="00464BFA">
        <w:rPr>
          <w:rFonts w:ascii="Times New Roman" w:hAnsi="Times New Roman"/>
          <w:i/>
          <w:u w:val="single"/>
        </w:rPr>
        <w:t>Time</w:t>
      </w:r>
      <w:r w:rsidRPr="00464BFA">
        <w:rPr>
          <w:rFonts w:ascii="Times New Roman" w:hAnsi="Times New Roman"/>
          <w:u w:val="single"/>
        </w:rPr>
        <w:t>:</w:t>
      </w:r>
      <w:r w:rsidRPr="00464BFA">
        <w:rPr>
          <w:rFonts w:ascii="Times New Roman" w:hAnsi="Times New Roman"/>
        </w:rPr>
        <w:t xml:space="preserve"> Determines the time period of the simulation including the </w:t>
      </w:r>
      <w:r w:rsidR="00464BFA" w:rsidRPr="00464BFA">
        <w:rPr>
          <w:rFonts w:ascii="Times New Roman" w:hAnsi="Times New Roman"/>
        </w:rPr>
        <w:t>time steps</w:t>
      </w:r>
      <w:r w:rsidRPr="00464BFA">
        <w:rPr>
          <w:rFonts w:ascii="Times New Roman" w:hAnsi="Times New Roman"/>
        </w:rPr>
        <w:t xml:space="preserve"> at which each output is sampled for visualizat</w:t>
      </w:r>
      <w:r w:rsidRPr="00464BFA">
        <w:rPr>
          <w:rFonts w:ascii="Times New Roman" w:hAnsi="Times New Roman"/>
          <w:color w:val="000000" w:themeColor="text1"/>
        </w:rPr>
        <w:t xml:space="preserve">ion. </w:t>
      </w:r>
      <w:r w:rsidR="00464BFA" w:rsidRPr="00464BFA">
        <w:rPr>
          <w:rFonts w:ascii="Times New Roman" w:hAnsi="Times New Roman"/>
          <w:color w:val="000000" w:themeColor="text1"/>
        </w:rPr>
        <w:t xml:space="preserve">The format of simulation time settings is </w:t>
      </w:r>
      <w:r w:rsidR="00464BFA" w:rsidRPr="00464BFA">
        <w:rPr>
          <w:rFonts w:ascii="Times New Roman" w:hAnsi="Times New Roman" w:cs="Arial"/>
        </w:rPr>
        <w:t>start time: step: end time.</w:t>
      </w:r>
      <w:r w:rsidR="00464BFA" w:rsidRPr="00464BFA">
        <w:rPr>
          <w:rFonts w:ascii="Times New Roman" w:hAnsi="Times New Roman"/>
          <w:color w:val="000000" w:themeColor="text1"/>
        </w:rPr>
        <w:t xml:space="preserve"> </w:t>
      </w:r>
      <w:r w:rsidRPr="00464BFA">
        <w:rPr>
          <w:rFonts w:ascii="Times New Roman" w:hAnsi="Times New Roman"/>
          <w:color w:val="000000" w:themeColor="text1"/>
        </w:rPr>
        <w:t>The time units are extracted from the SimBiology</w:t>
      </w:r>
      <w:r w:rsidR="00192173" w:rsidRPr="00464BFA">
        <w:rPr>
          <w:rFonts w:ascii="Times New Roman" w:eastAsia="Times New Roman" w:hAnsi="Times New Roman" w:cs="Times New Roman"/>
          <w:color w:val="000000"/>
          <w:shd w:val="clear" w:color="auto" w:fill="FFFFFF"/>
          <w:vertAlign w:val="superscript"/>
        </w:rPr>
        <w:t>®</w:t>
      </w:r>
      <w:r w:rsidRPr="00464BFA">
        <w:rPr>
          <w:rFonts w:ascii="Times New Roman" w:hAnsi="Times New Roman"/>
          <w:color w:val="000000" w:themeColor="text1"/>
        </w:rPr>
        <w:t xml:space="preserve"> model. </w:t>
      </w:r>
    </w:p>
    <w:p w14:paraId="464C6373" w14:textId="77777777" w:rsidR="006E4CE8" w:rsidRPr="000A6639" w:rsidRDefault="006E4CE8" w:rsidP="006E4CE8">
      <w:pPr>
        <w:pStyle w:val="ListParagraph"/>
        <w:ind w:left="0"/>
        <w:rPr>
          <w:rFonts w:ascii="Times New Roman" w:hAnsi="Times New Roman"/>
        </w:rPr>
      </w:pPr>
    </w:p>
    <w:p w14:paraId="7B90099E" w14:textId="77777777" w:rsidR="006E4CE8" w:rsidRPr="000A6639" w:rsidRDefault="006E4CE8" w:rsidP="006E4CE8">
      <w:pPr>
        <w:pStyle w:val="ListParagraph"/>
        <w:ind w:left="0"/>
        <w:rPr>
          <w:rFonts w:ascii="Times New Roman" w:hAnsi="Times New Roman"/>
        </w:rPr>
      </w:pPr>
      <w:r w:rsidRPr="002B4D9F">
        <w:rPr>
          <w:rFonts w:ascii="Times New Roman" w:hAnsi="Times New Roman"/>
          <w:i/>
          <w:u w:val="single"/>
        </w:rPr>
        <w:t>Parameters</w:t>
      </w:r>
      <w:r w:rsidRPr="002B4D9F">
        <w:rPr>
          <w:rFonts w:ascii="Times New Roman" w:hAnsi="Times New Roman"/>
          <w:u w:val="single"/>
        </w:rPr>
        <w:t>:</w:t>
      </w:r>
      <w:r w:rsidRPr="000A6639">
        <w:rPr>
          <w:rFonts w:ascii="Times New Roman" w:hAnsi="Times New Roman"/>
        </w:rPr>
        <w:t xml:space="preserve"> </w:t>
      </w:r>
      <w:r>
        <w:rPr>
          <w:rFonts w:ascii="Times New Roman" w:hAnsi="Times New Roman"/>
        </w:rPr>
        <w:t>I</w:t>
      </w:r>
      <w:r w:rsidRPr="000A6639">
        <w:rPr>
          <w:rFonts w:ascii="Times New Roman" w:hAnsi="Times New Roman"/>
        </w:rPr>
        <w:t xml:space="preserve">ncludes the parameters that can be altered </w:t>
      </w:r>
      <w:r>
        <w:rPr>
          <w:rFonts w:ascii="Times New Roman" w:hAnsi="Times New Roman"/>
        </w:rPr>
        <w:t xml:space="preserve">by the user </w:t>
      </w:r>
      <w:r w:rsidRPr="000A6639">
        <w:rPr>
          <w:rFonts w:ascii="Times New Roman" w:hAnsi="Times New Roman"/>
        </w:rPr>
        <w:t xml:space="preserve">for each simulation. This section has two </w:t>
      </w:r>
      <w:r>
        <w:rPr>
          <w:rFonts w:ascii="Times New Roman" w:hAnsi="Times New Roman"/>
        </w:rPr>
        <w:t>views</w:t>
      </w:r>
      <w:r w:rsidRPr="000A6639">
        <w:rPr>
          <w:rFonts w:ascii="Times New Roman" w:hAnsi="Times New Roman"/>
        </w:rPr>
        <w:t xml:space="preserve">: 1) the default </w:t>
      </w:r>
      <w:r>
        <w:rPr>
          <w:rFonts w:ascii="Times New Roman" w:hAnsi="Times New Roman"/>
        </w:rPr>
        <w:t>view</w:t>
      </w:r>
      <w:r w:rsidRPr="000A6639">
        <w:rPr>
          <w:rFonts w:ascii="Times New Roman" w:hAnsi="Times New Roman"/>
        </w:rPr>
        <w:t xml:space="preserve">, in which only the parameter names and values are visible to the user; 2) the extended </w:t>
      </w:r>
      <w:r>
        <w:rPr>
          <w:rFonts w:ascii="Times New Roman" w:hAnsi="Times New Roman"/>
        </w:rPr>
        <w:t>view</w:t>
      </w:r>
      <w:r w:rsidRPr="000A6639">
        <w:rPr>
          <w:rFonts w:ascii="Times New Roman" w:hAnsi="Times New Roman"/>
        </w:rPr>
        <w:t>, which becomes visible by resizing the section</w:t>
      </w:r>
      <w:r>
        <w:rPr>
          <w:rFonts w:ascii="Times New Roman" w:hAnsi="Times New Roman"/>
        </w:rPr>
        <w:t xml:space="preserve"> and</w:t>
      </w:r>
      <w:r w:rsidRPr="000A6639">
        <w:rPr>
          <w:rFonts w:ascii="Times New Roman" w:hAnsi="Times New Roman"/>
        </w:rPr>
        <w:t xml:space="preserve"> displays additional features such as parameter units, the lower </w:t>
      </w:r>
      <w:r>
        <w:rPr>
          <w:rFonts w:ascii="Times New Roman" w:hAnsi="Times New Roman"/>
        </w:rPr>
        <w:t xml:space="preserve">bounds (LBs) </w:t>
      </w:r>
      <w:r w:rsidRPr="000A6639">
        <w:rPr>
          <w:rFonts w:ascii="Times New Roman" w:hAnsi="Times New Roman"/>
        </w:rPr>
        <w:t>and upper bounds</w:t>
      </w:r>
      <w:r>
        <w:rPr>
          <w:rFonts w:ascii="Times New Roman" w:hAnsi="Times New Roman"/>
        </w:rPr>
        <w:t xml:space="preserve"> (UBs)</w:t>
      </w:r>
      <w:r w:rsidRPr="000A6639">
        <w:rPr>
          <w:rFonts w:ascii="Times New Roman" w:hAnsi="Times New Roman"/>
        </w:rPr>
        <w:t>, and parameter scales. The slider ranges from the lower to upper bound along the chosen scale (linear or log)</w:t>
      </w:r>
      <w:r>
        <w:rPr>
          <w:rFonts w:ascii="Times New Roman" w:hAnsi="Times New Roman"/>
        </w:rPr>
        <w:t>.</w:t>
      </w:r>
      <w:r w:rsidRPr="000A6639">
        <w:rPr>
          <w:rFonts w:ascii="Times New Roman" w:hAnsi="Times New Roman"/>
        </w:rPr>
        <w:t xml:space="preserve"> </w:t>
      </w:r>
      <w:r>
        <w:rPr>
          <w:rFonts w:ascii="Times New Roman" w:hAnsi="Times New Roman"/>
        </w:rPr>
        <w:t>T</w:t>
      </w:r>
      <w:r w:rsidRPr="000A6639">
        <w:rPr>
          <w:rFonts w:ascii="Times New Roman" w:hAnsi="Times New Roman"/>
        </w:rPr>
        <w:t xml:space="preserve">he bounds for each parameter can be altered. The user can change values by entering the desired value for each parameter in the ‘Value’ box or by use of the sliders. </w:t>
      </w:r>
      <w:r>
        <w:rPr>
          <w:rFonts w:ascii="Times New Roman" w:hAnsi="Times New Roman"/>
        </w:rPr>
        <w:t>The values should be within the bounds; otherwise, the values will be floored at LBs, or capped at UBs. The user also has the option to restore</w:t>
      </w:r>
      <w:r w:rsidRPr="000A6639">
        <w:rPr>
          <w:rFonts w:ascii="Times New Roman" w:hAnsi="Times New Roman"/>
        </w:rPr>
        <w:t xml:space="preserve"> parameters to the</w:t>
      </w:r>
      <w:r>
        <w:rPr>
          <w:rFonts w:ascii="Times New Roman" w:hAnsi="Times New Roman"/>
        </w:rPr>
        <w:t>ir</w:t>
      </w:r>
      <w:r w:rsidRPr="000A6639">
        <w:rPr>
          <w:rFonts w:ascii="Times New Roman" w:hAnsi="Times New Roman"/>
        </w:rPr>
        <w:t xml:space="preserve"> </w:t>
      </w:r>
      <w:r>
        <w:rPr>
          <w:rFonts w:ascii="Times New Roman" w:hAnsi="Times New Roman"/>
        </w:rPr>
        <w:t>default</w:t>
      </w:r>
      <w:r w:rsidRPr="000A6639">
        <w:rPr>
          <w:rFonts w:ascii="Times New Roman" w:hAnsi="Times New Roman"/>
        </w:rPr>
        <w:t xml:space="preserve"> values</w:t>
      </w:r>
      <w:r>
        <w:rPr>
          <w:rFonts w:ascii="Times New Roman" w:hAnsi="Times New Roman"/>
        </w:rPr>
        <w:t>. If no variant is selected, the defaults values will be the ones defined in the session file. If there are some variants selected, those values will be the parameter values after they have been overwritten by the variants. The user can also</w:t>
      </w:r>
      <w:r w:rsidRPr="000A6639">
        <w:rPr>
          <w:rFonts w:ascii="Times New Roman" w:hAnsi="Times New Roman"/>
        </w:rPr>
        <w:t xml:space="preserve"> save the current parameter values as a </w:t>
      </w:r>
      <w:r>
        <w:rPr>
          <w:rFonts w:ascii="Times New Roman" w:hAnsi="Times New Roman"/>
        </w:rPr>
        <w:t xml:space="preserve">new </w:t>
      </w:r>
      <w:r w:rsidRPr="000A6639">
        <w:rPr>
          <w:rFonts w:ascii="Times New Roman" w:hAnsi="Times New Roman"/>
        </w:rPr>
        <w:t xml:space="preserve">variant. </w:t>
      </w:r>
    </w:p>
    <w:p w14:paraId="5FCDE03E" w14:textId="77777777" w:rsidR="006E4CE8" w:rsidRPr="000A6639" w:rsidRDefault="006E4CE8" w:rsidP="006E4CE8">
      <w:pPr>
        <w:pStyle w:val="ListParagraph"/>
        <w:ind w:left="0"/>
        <w:rPr>
          <w:rFonts w:ascii="Times New Roman" w:hAnsi="Times New Roman"/>
        </w:rPr>
      </w:pPr>
    </w:p>
    <w:p w14:paraId="78208F73" w14:textId="77777777" w:rsidR="006E4CE8" w:rsidRDefault="006E4CE8" w:rsidP="006E4CE8">
      <w:pPr>
        <w:pStyle w:val="ListParagraph"/>
        <w:ind w:left="0"/>
        <w:rPr>
          <w:rFonts w:ascii="Times New Roman" w:hAnsi="Times New Roman"/>
        </w:rPr>
      </w:pPr>
      <w:r w:rsidRPr="002B4D9F">
        <w:rPr>
          <w:rFonts w:ascii="Times New Roman" w:hAnsi="Times New Roman"/>
          <w:i/>
          <w:u w:val="single"/>
        </w:rPr>
        <w:t>Plot Settings:</w:t>
      </w:r>
      <w:r w:rsidRPr="000A6639">
        <w:rPr>
          <w:rFonts w:ascii="Times New Roman" w:hAnsi="Times New Roman"/>
        </w:rPr>
        <w:t xml:space="preserve"> This section </w:t>
      </w:r>
      <w:r>
        <w:rPr>
          <w:rFonts w:ascii="Times New Roman" w:hAnsi="Times New Roman"/>
        </w:rPr>
        <w:t xml:space="preserve">resides on the top right side and </w:t>
      </w:r>
      <w:r w:rsidRPr="000A6639">
        <w:rPr>
          <w:rFonts w:ascii="Times New Roman" w:hAnsi="Times New Roman"/>
        </w:rPr>
        <w:t>includes the following options:</w:t>
      </w:r>
    </w:p>
    <w:p w14:paraId="142C2252" w14:textId="77777777" w:rsidR="006E4CE8" w:rsidRDefault="006E4CE8" w:rsidP="006E4CE8">
      <w:pPr>
        <w:pStyle w:val="ListParagraph"/>
        <w:numPr>
          <w:ilvl w:val="0"/>
          <w:numId w:val="31"/>
        </w:numPr>
        <w:rPr>
          <w:rFonts w:ascii="Times New Roman" w:hAnsi="Times New Roman"/>
        </w:rPr>
      </w:pPr>
      <w:r w:rsidRPr="002B4D9F">
        <w:rPr>
          <w:rFonts w:ascii="Times New Roman" w:hAnsi="Times New Roman"/>
          <w:i/>
          <w:u w:val="single"/>
        </w:rPr>
        <w:t>Plot Layout:</w:t>
      </w:r>
      <w:r w:rsidRPr="00746814">
        <w:rPr>
          <w:rFonts w:ascii="Times New Roman" w:hAnsi="Times New Roman"/>
        </w:rPr>
        <w:t xml:space="preserve"> </w:t>
      </w:r>
      <w:r>
        <w:rPr>
          <w:rFonts w:ascii="Times New Roman" w:hAnsi="Times New Roman"/>
        </w:rPr>
        <w:t>E</w:t>
      </w:r>
      <w:r w:rsidRPr="00746814">
        <w:rPr>
          <w:rFonts w:ascii="Times New Roman" w:hAnsi="Times New Roman"/>
        </w:rPr>
        <w:t xml:space="preserve">nables </w:t>
      </w:r>
      <w:r>
        <w:rPr>
          <w:rFonts w:ascii="Times New Roman" w:hAnsi="Times New Roman"/>
        </w:rPr>
        <w:t xml:space="preserve">the user to select </w:t>
      </w:r>
      <w:r w:rsidRPr="00746814">
        <w:rPr>
          <w:rFonts w:ascii="Times New Roman" w:hAnsi="Times New Roman"/>
        </w:rPr>
        <w:t xml:space="preserve">different plot layouts (1x1, 2x1, 2x2 </w:t>
      </w:r>
      <w:r>
        <w:rPr>
          <w:rFonts w:ascii="Times New Roman" w:hAnsi="Times New Roman"/>
        </w:rPr>
        <w:t>and</w:t>
      </w:r>
      <w:r w:rsidRPr="00746814">
        <w:rPr>
          <w:rFonts w:ascii="Times New Roman" w:hAnsi="Times New Roman"/>
        </w:rPr>
        <w:t xml:space="preserve"> 2x3) that allow up to </w:t>
      </w:r>
      <w:r>
        <w:rPr>
          <w:rFonts w:ascii="Times New Roman" w:hAnsi="Times New Roman"/>
        </w:rPr>
        <w:t>six</w:t>
      </w:r>
      <w:r w:rsidRPr="00746814">
        <w:rPr>
          <w:rFonts w:ascii="Times New Roman" w:hAnsi="Times New Roman"/>
        </w:rPr>
        <w:t xml:space="preserve"> plots. </w:t>
      </w:r>
    </w:p>
    <w:p w14:paraId="7C2D5ADC" w14:textId="77777777" w:rsidR="006E4CE8" w:rsidRDefault="006E4CE8" w:rsidP="006E4CE8">
      <w:pPr>
        <w:pStyle w:val="ListParagraph"/>
        <w:numPr>
          <w:ilvl w:val="0"/>
          <w:numId w:val="31"/>
        </w:numPr>
        <w:rPr>
          <w:rFonts w:ascii="Times New Roman" w:hAnsi="Times New Roman"/>
        </w:rPr>
      </w:pPr>
      <w:r w:rsidRPr="002B4D9F">
        <w:rPr>
          <w:rFonts w:ascii="Times New Roman" w:hAnsi="Times New Roman"/>
          <w:i/>
          <w:u w:val="single"/>
        </w:rPr>
        <w:t>Species Results:</w:t>
      </w:r>
      <w:r w:rsidRPr="00746814">
        <w:rPr>
          <w:rFonts w:ascii="Times New Roman" w:hAnsi="Times New Roman"/>
        </w:rPr>
        <w:t xml:space="preserve"> </w:t>
      </w:r>
      <w:r>
        <w:rPr>
          <w:rFonts w:ascii="Times New Roman" w:hAnsi="Times New Roman"/>
        </w:rPr>
        <w:t>L</w:t>
      </w:r>
      <w:r w:rsidRPr="00746814">
        <w:rPr>
          <w:rFonts w:ascii="Times New Roman" w:hAnsi="Times New Roman"/>
        </w:rPr>
        <w:t xml:space="preserve">ists all the species names </w:t>
      </w:r>
      <w:r>
        <w:rPr>
          <w:rFonts w:ascii="Times New Roman" w:hAnsi="Times New Roman"/>
        </w:rPr>
        <w:t>listed in</w:t>
      </w:r>
      <w:r w:rsidRPr="00746814">
        <w:rPr>
          <w:rFonts w:ascii="Times New Roman" w:hAnsi="Times New Roman"/>
        </w:rPr>
        <w:t xml:space="preserve"> the session file (</w:t>
      </w:r>
      <w:r>
        <w:rPr>
          <w:rFonts w:ascii="Times New Roman" w:hAnsi="Times New Roman"/>
        </w:rPr>
        <w:t xml:space="preserve">these are </w:t>
      </w:r>
      <w:r w:rsidRPr="00746814">
        <w:rPr>
          <w:rFonts w:ascii="Times New Roman" w:hAnsi="Times New Roman"/>
        </w:rPr>
        <w:t xml:space="preserve">selected by the modeler to be visible to the user in the session file) and enables </w:t>
      </w:r>
      <w:r>
        <w:rPr>
          <w:rFonts w:ascii="Times New Roman" w:hAnsi="Times New Roman"/>
        </w:rPr>
        <w:t>assignment</w:t>
      </w:r>
      <w:r w:rsidRPr="00746814">
        <w:rPr>
          <w:rFonts w:ascii="Times New Roman" w:hAnsi="Times New Roman"/>
        </w:rPr>
        <w:t xml:space="preserve"> of each species output to be displayed to any of the subplots by selection of the plot number; </w:t>
      </w:r>
      <w:r>
        <w:rPr>
          <w:rFonts w:ascii="Times New Roman" w:hAnsi="Times New Roman"/>
        </w:rPr>
        <w:t xml:space="preserve">selecting </w:t>
      </w:r>
      <w:r w:rsidRPr="00746814">
        <w:rPr>
          <w:rFonts w:ascii="Times New Roman" w:hAnsi="Times New Roman"/>
        </w:rPr>
        <w:t xml:space="preserve">the blank option </w:t>
      </w:r>
      <w:r>
        <w:rPr>
          <w:rFonts w:ascii="Times New Roman" w:hAnsi="Times New Roman"/>
        </w:rPr>
        <w:t>will</w:t>
      </w:r>
      <w:r w:rsidRPr="00746814">
        <w:rPr>
          <w:rFonts w:ascii="Times New Roman" w:hAnsi="Times New Roman"/>
        </w:rPr>
        <w:t xml:space="preserve"> remov</w:t>
      </w:r>
      <w:r>
        <w:rPr>
          <w:rFonts w:ascii="Times New Roman" w:hAnsi="Times New Roman"/>
        </w:rPr>
        <w:t>e</w:t>
      </w:r>
      <w:r w:rsidRPr="00746814">
        <w:rPr>
          <w:rFonts w:ascii="Times New Roman" w:hAnsi="Times New Roman"/>
        </w:rPr>
        <w:t xml:space="preserve"> the output from the </w:t>
      </w:r>
      <w:r>
        <w:rPr>
          <w:rFonts w:ascii="Times New Roman" w:hAnsi="Times New Roman"/>
        </w:rPr>
        <w:t>plot</w:t>
      </w:r>
      <w:r w:rsidRPr="00746814">
        <w:rPr>
          <w:rFonts w:ascii="Times New Roman" w:hAnsi="Times New Roman"/>
        </w:rPr>
        <w:t xml:space="preserve">; multiple outputs can be </w:t>
      </w:r>
      <w:r>
        <w:rPr>
          <w:rFonts w:ascii="Times New Roman" w:hAnsi="Times New Roman"/>
        </w:rPr>
        <w:t>overlaid</w:t>
      </w:r>
      <w:r w:rsidRPr="00746814">
        <w:rPr>
          <w:rFonts w:ascii="Times New Roman" w:hAnsi="Times New Roman"/>
        </w:rPr>
        <w:t xml:space="preserve"> on a single plot; the line style for the output can be selected from one of the four choices in the drop</w:t>
      </w:r>
      <w:r>
        <w:rPr>
          <w:rFonts w:ascii="Times New Roman" w:hAnsi="Times New Roman"/>
        </w:rPr>
        <w:t>-</w:t>
      </w:r>
      <w:r w:rsidRPr="00746814">
        <w:rPr>
          <w:rFonts w:ascii="Times New Roman" w:hAnsi="Times New Roman"/>
        </w:rPr>
        <w:t xml:space="preserve">down </w:t>
      </w:r>
      <w:r>
        <w:rPr>
          <w:rFonts w:ascii="Times New Roman" w:hAnsi="Times New Roman"/>
        </w:rPr>
        <w:t>list</w:t>
      </w:r>
      <w:r w:rsidRPr="00746814">
        <w:rPr>
          <w:rFonts w:ascii="Times New Roman" w:hAnsi="Times New Roman"/>
        </w:rPr>
        <w:t xml:space="preserve">. The </w:t>
      </w:r>
      <w:r>
        <w:rPr>
          <w:rFonts w:ascii="Times New Roman" w:hAnsi="Times New Roman"/>
        </w:rPr>
        <w:t>“D</w:t>
      </w:r>
      <w:r w:rsidRPr="00746814">
        <w:rPr>
          <w:rFonts w:ascii="Times New Roman" w:hAnsi="Times New Roman"/>
        </w:rPr>
        <w:t>isplay</w:t>
      </w:r>
      <w:r>
        <w:rPr>
          <w:rFonts w:ascii="Times New Roman" w:hAnsi="Times New Roman"/>
        </w:rPr>
        <w:t>”</w:t>
      </w:r>
      <w:r w:rsidRPr="00746814">
        <w:rPr>
          <w:rFonts w:ascii="Times New Roman" w:hAnsi="Times New Roman"/>
        </w:rPr>
        <w:t xml:space="preserve"> column is editable and allows the user to change the species display name shown in the plot legends</w:t>
      </w:r>
      <w:r>
        <w:rPr>
          <w:rFonts w:ascii="Times New Roman" w:hAnsi="Times New Roman"/>
        </w:rPr>
        <w:t xml:space="preserve"> (t</w:t>
      </w:r>
      <w:r w:rsidRPr="00F65460">
        <w:rPr>
          <w:rFonts w:ascii="Times New Roman" w:hAnsi="Times New Roman"/>
        </w:rPr>
        <w:t>he “</w:t>
      </w:r>
      <w:r>
        <w:rPr>
          <w:rFonts w:ascii="Times New Roman" w:hAnsi="Times New Roman"/>
        </w:rPr>
        <w:t>S</w:t>
      </w:r>
      <w:r w:rsidRPr="00F65460">
        <w:rPr>
          <w:rFonts w:ascii="Times New Roman" w:hAnsi="Times New Roman"/>
        </w:rPr>
        <w:t>pecies” column is the species name specified in the model and cannot be altered</w:t>
      </w:r>
      <w:r>
        <w:rPr>
          <w:rFonts w:ascii="Times New Roman" w:hAnsi="Times New Roman"/>
        </w:rPr>
        <w:t>)</w:t>
      </w:r>
      <w:r w:rsidRPr="00F65460">
        <w:rPr>
          <w:rFonts w:ascii="Times New Roman" w:hAnsi="Times New Roman"/>
        </w:rPr>
        <w:t>.</w:t>
      </w:r>
    </w:p>
    <w:p w14:paraId="11D81964" w14:textId="2E12E455" w:rsidR="006E4CE8" w:rsidRPr="00E36A76" w:rsidRDefault="006E4CE8" w:rsidP="00E36A76">
      <w:pPr>
        <w:pStyle w:val="ListParagraph"/>
        <w:numPr>
          <w:ilvl w:val="0"/>
          <w:numId w:val="31"/>
        </w:numPr>
        <w:rPr>
          <w:rFonts w:ascii="Times New Roman" w:hAnsi="Times New Roman"/>
        </w:rPr>
      </w:pPr>
      <w:r w:rsidRPr="00385314">
        <w:rPr>
          <w:rFonts w:ascii="Times New Roman" w:hAnsi="Times New Roman"/>
          <w:i/>
          <w:u w:val="single"/>
        </w:rPr>
        <w:t>Dataset (All) and Dataset (Group)</w:t>
      </w:r>
      <w:r w:rsidRPr="00385314">
        <w:rPr>
          <w:rFonts w:ascii="Times New Roman" w:hAnsi="Times New Roman"/>
          <w:u w:val="single"/>
        </w:rPr>
        <w:t>:</w:t>
      </w:r>
      <w:r w:rsidRPr="00385314">
        <w:rPr>
          <w:rFonts w:ascii="Times New Roman" w:hAnsi="Times New Roman"/>
        </w:rPr>
        <w:t xml:space="preserve"> </w:t>
      </w:r>
      <w:r>
        <w:rPr>
          <w:rFonts w:ascii="Times New Roman" w:hAnsi="Times New Roman"/>
        </w:rPr>
        <w:t xml:space="preserve">These enable visualization of the imported data. The tables </w:t>
      </w:r>
      <w:r w:rsidRPr="00385314">
        <w:rPr>
          <w:rFonts w:ascii="Times New Roman" w:hAnsi="Times New Roman"/>
        </w:rPr>
        <w:t xml:space="preserve">list the “y-axis” column-headers and the number of </w:t>
      </w:r>
      <w:r>
        <w:rPr>
          <w:rFonts w:ascii="Times New Roman" w:hAnsi="Times New Roman"/>
        </w:rPr>
        <w:t>g</w:t>
      </w:r>
      <w:r w:rsidRPr="00385314">
        <w:rPr>
          <w:rFonts w:ascii="Times New Roman" w:hAnsi="Times New Roman"/>
        </w:rPr>
        <w:t>roups in the dataset, respectively. Each data output is represented by a symbol a</w:t>
      </w:r>
      <w:r>
        <w:rPr>
          <w:rFonts w:ascii="Times New Roman" w:hAnsi="Times New Roman"/>
        </w:rPr>
        <w:t>nd can be assigned to any plot. G</w:t>
      </w:r>
      <w:r w:rsidRPr="00385314">
        <w:rPr>
          <w:rFonts w:ascii="Times New Roman" w:hAnsi="Times New Roman"/>
        </w:rPr>
        <w:t>roup</w:t>
      </w:r>
      <w:r>
        <w:rPr>
          <w:rFonts w:ascii="Times New Roman" w:hAnsi="Times New Roman"/>
        </w:rPr>
        <w:t>s</w:t>
      </w:r>
      <w:r w:rsidRPr="00385314">
        <w:rPr>
          <w:rFonts w:ascii="Times New Roman" w:hAnsi="Times New Roman"/>
        </w:rPr>
        <w:t xml:space="preserve"> in the dataset </w:t>
      </w:r>
      <w:r>
        <w:rPr>
          <w:rFonts w:ascii="Times New Roman" w:hAnsi="Times New Roman"/>
        </w:rPr>
        <w:t xml:space="preserve">are differentiated by color, which can be altered by selecting the row, </w:t>
      </w:r>
      <w:proofErr w:type="gramStart"/>
      <w:r>
        <w:rPr>
          <w:rFonts w:ascii="Times New Roman" w:hAnsi="Times New Roman"/>
        </w:rPr>
        <w:t>right-clicking</w:t>
      </w:r>
      <w:proofErr w:type="gramEnd"/>
      <w:r>
        <w:rPr>
          <w:rFonts w:ascii="Times New Roman" w:hAnsi="Times New Roman"/>
        </w:rPr>
        <w:t xml:space="preserve"> on the row and clicking “Set Color”</w:t>
      </w:r>
      <w:r w:rsidRPr="00385314">
        <w:rPr>
          <w:rFonts w:ascii="Times New Roman" w:hAnsi="Times New Roman"/>
        </w:rPr>
        <w:t>. The user can change the display name for the data groups and column headers.</w:t>
      </w:r>
      <w:r>
        <w:rPr>
          <w:rFonts w:ascii="Times New Roman" w:hAnsi="Times New Roman"/>
        </w:rPr>
        <w:t xml:space="preserve"> The user can also select which groups of data are displayed on the plots.</w:t>
      </w:r>
    </w:p>
    <w:p w14:paraId="47B33DB6" w14:textId="77777777" w:rsidR="006E4CE8" w:rsidRDefault="006E4CE8" w:rsidP="006E4CE8">
      <w:pPr>
        <w:pStyle w:val="ListParagraph"/>
        <w:ind w:left="0"/>
        <w:rPr>
          <w:rFonts w:ascii="Times New Roman" w:hAnsi="Times New Roman"/>
          <w:i/>
        </w:rPr>
      </w:pPr>
    </w:p>
    <w:p w14:paraId="42533FD1" w14:textId="77777777" w:rsidR="006E4CE8" w:rsidRPr="000A6639" w:rsidRDefault="006E4CE8" w:rsidP="006E4CE8">
      <w:pPr>
        <w:pStyle w:val="ListParagraph"/>
        <w:ind w:left="0"/>
        <w:rPr>
          <w:rFonts w:ascii="Times New Roman" w:hAnsi="Times New Roman"/>
        </w:rPr>
      </w:pPr>
      <w:r w:rsidRPr="00933C38">
        <w:rPr>
          <w:rFonts w:ascii="Times New Roman" w:hAnsi="Times New Roman"/>
          <w:i/>
          <w:u w:val="single"/>
        </w:rPr>
        <w:lastRenderedPageBreak/>
        <w:t>Profile Notes:</w:t>
      </w:r>
      <w:r w:rsidRPr="000A6639">
        <w:rPr>
          <w:rFonts w:ascii="Times New Roman" w:hAnsi="Times New Roman"/>
        </w:rPr>
        <w:t xml:space="preserve"> This section</w:t>
      </w:r>
      <w:r>
        <w:rPr>
          <w:rFonts w:ascii="Times New Roman" w:hAnsi="Times New Roman"/>
        </w:rPr>
        <w:t xml:space="preserve"> resides below the plots and</w:t>
      </w:r>
      <w:r w:rsidRPr="000A6639">
        <w:rPr>
          <w:rFonts w:ascii="Times New Roman" w:hAnsi="Times New Roman"/>
        </w:rPr>
        <w:t xml:space="preserve"> includes information regarding the most recent simulation runs:</w:t>
      </w:r>
    </w:p>
    <w:p w14:paraId="0EC40075" w14:textId="7642A283" w:rsidR="006E4CE8" w:rsidRPr="00032E2E" w:rsidRDefault="006E4CE8" w:rsidP="006E4CE8">
      <w:pPr>
        <w:pStyle w:val="ListParagraph"/>
        <w:numPr>
          <w:ilvl w:val="0"/>
          <w:numId w:val="34"/>
        </w:numPr>
        <w:rPr>
          <w:rFonts w:ascii="Times New Roman" w:hAnsi="Times New Roman"/>
        </w:rPr>
      </w:pPr>
      <w:r w:rsidRPr="007B671E">
        <w:rPr>
          <w:rFonts w:ascii="Times New Roman" w:hAnsi="Times New Roman"/>
          <w:i/>
          <w:u w:val="single"/>
        </w:rPr>
        <w:t>Keep Previous Runs</w:t>
      </w:r>
      <w:r w:rsidRPr="007B671E">
        <w:rPr>
          <w:rFonts w:ascii="Times New Roman" w:hAnsi="Times New Roman"/>
          <w:u w:val="single"/>
        </w:rPr>
        <w:t>:</w:t>
      </w:r>
      <w:r w:rsidRPr="00933C38">
        <w:rPr>
          <w:rFonts w:ascii="Times New Roman" w:hAnsi="Times New Roman"/>
        </w:rPr>
        <w:t xml:space="preserve"> </w:t>
      </w:r>
      <w:r>
        <w:rPr>
          <w:rFonts w:ascii="Times New Roman" w:hAnsi="Times New Roman"/>
        </w:rPr>
        <w:t xml:space="preserve">If checked, the simulation results are retained in </w:t>
      </w:r>
      <w:r w:rsidRPr="00933C38">
        <w:rPr>
          <w:rFonts w:ascii="Times New Roman" w:hAnsi="Times New Roman"/>
        </w:rPr>
        <w:t>memory for the purpose of export</w:t>
      </w:r>
      <w:r>
        <w:rPr>
          <w:rFonts w:ascii="Times New Roman" w:hAnsi="Times New Roman"/>
        </w:rPr>
        <w:t>ing</w:t>
      </w:r>
      <w:r w:rsidRPr="00933C38">
        <w:rPr>
          <w:rFonts w:ascii="Times New Roman" w:hAnsi="Times New Roman"/>
        </w:rPr>
        <w:t xml:space="preserve"> to </w:t>
      </w:r>
      <w:r>
        <w:rPr>
          <w:rFonts w:ascii="Times New Roman" w:hAnsi="Times New Roman"/>
        </w:rPr>
        <w:t>E</w:t>
      </w:r>
      <w:r w:rsidRPr="00933C38">
        <w:rPr>
          <w:rFonts w:ascii="Times New Roman" w:hAnsi="Times New Roman"/>
        </w:rPr>
        <w:t>xcel files and displa</w:t>
      </w:r>
      <w:r>
        <w:rPr>
          <w:rFonts w:ascii="Times New Roman" w:hAnsi="Times New Roman"/>
        </w:rPr>
        <w:t>ying</w:t>
      </w:r>
      <w:r w:rsidRPr="00933C38">
        <w:rPr>
          <w:rFonts w:ascii="Times New Roman" w:hAnsi="Times New Roman"/>
        </w:rPr>
        <w:t xml:space="preserve"> on the plots. </w:t>
      </w:r>
      <w:r>
        <w:rPr>
          <w:rFonts w:ascii="Times New Roman" w:hAnsi="Times New Roman"/>
        </w:rPr>
        <w:t xml:space="preserve">Each simulation run is differentiated by color. </w:t>
      </w:r>
      <w:r w:rsidRPr="00933C38">
        <w:rPr>
          <w:rFonts w:ascii="Times New Roman" w:hAnsi="Times New Roman"/>
        </w:rPr>
        <w:t xml:space="preserve">Note that </w:t>
      </w:r>
      <w:r>
        <w:rPr>
          <w:rFonts w:ascii="Times New Roman" w:hAnsi="Times New Roman"/>
        </w:rPr>
        <w:t>when</w:t>
      </w:r>
      <w:r w:rsidRPr="00933C38">
        <w:rPr>
          <w:rFonts w:ascii="Times New Roman" w:hAnsi="Times New Roman"/>
        </w:rPr>
        <w:t xml:space="preserve"> unchecked</w:t>
      </w:r>
      <w:r>
        <w:rPr>
          <w:rFonts w:ascii="Times New Roman" w:hAnsi="Times New Roman"/>
        </w:rPr>
        <w:t>,</w:t>
      </w:r>
      <w:r w:rsidRPr="00933C38">
        <w:rPr>
          <w:rFonts w:ascii="Times New Roman" w:hAnsi="Times New Roman"/>
        </w:rPr>
        <w:t xml:space="preserve"> the simulation results in memory will be </w:t>
      </w:r>
      <w:r>
        <w:rPr>
          <w:rFonts w:ascii="Times New Roman" w:hAnsi="Times New Roman"/>
        </w:rPr>
        <w:t>erased</w:t>
      </w:r>
      <w:r w:rsidRPr="00933C38">
        <w:rPr>
          <w:rFonts w:ascii="Times New Roman" w:hAnsi="Times New Roman"/>
        </w:rPr>
        <w:t xml:space="preserve"> once a new simulation is “run”.</w:t>
      </w:r>
      <w:r w:rsidR="00BD4AEC">
        <w:rPr>
          <w:rFonts w:ascii="Times New Roman" w:hAnsi="Times New Roman"/>
        </w:rPr>
        <w:t xml:space="preserve"> The user can also delete any simulation from the list of simulation runs.</w:t>
      </w:r>
    </w:p>
    <w:p w14:paraId="10523F94" w14:textId="77777777" w:rsidR="006E4CE8" w:rsidRPr="00032E2E" w:rsidRDefault="006E4CE8" w:rsidP="006E4CE8">
      <w:pPr>
        <w:pStyle w:val="ListParagraph"/>
        <w:numPr>
          <w:ilvl w:val="0"/>
          <w:numId w:val="34"/>
        </w:numPr>
        <w:rPr>
          <w:rFonts w:ascii="Times New Roman" w:hAnsi="Times New Roman"/>
        </w:rPr>
      </w:pPr>
      <w:r>
        <w:rPr>
          <w:rFonts w:ascii="Times New Roman" w:hAnsi="Times New Roman"/>
          <w:i/>
          <w:u w:val="single"/>
        </w:rPr>
        <w:t>Show</w:t>
      </w:r>
      <w:r w:rsidRPr="007B671E">
        <w:rPr>
          <w:rFonts w:ascii="Times New Roman" w:hAnsi="Times New Roman"/>
          <w:i/>
          <w:u w:val="single"/>
        </w:rPr>
        <w:t xml:space="preserve"> </w:t>
      </w:r>
      <w:r>
        <w:rPr>
          <w:rFonts w:ascii="Times New Roman" w:hAnsi="Times New Roman"/>
          <w:i/>
          <w:u w:val="single"/>
        </w:rPr>
        <w:t>and</w:t>
      </w:r>
      <w:r w:rsidRPr="007B671E">
        <w:rPr>
          <w:rFonts w:ascii="Times New Roman" w:hAnsi="Times New Roman"/>
          <w:i/>
          <w:u w:val="single"/>
        </w:rPr>
        <w:t xml:space="preserve"> Export </w:t>
      </w:r>
      <w:r>
        <w:rPr>
          <w:rFonts w:ascii="Times New Roman" w:hAnsi="Times New Roman"/>
          <w:i/>
          <w:u w:val="single"/>
        </w:rPr>
        <w:t>columns</w:t>
      </w:r>
      <w:r w:rsidRPr="007B671E">
        <w:rPr>
          <w:rFonts w:ascii="Times New Roman" w:hAnsi="Times New Roman"/>
          <w:i/>
          <w:u w:val="single"/>
        </w:rPr>
        <w:t>:</w:t>
      </w:r>
      <w:r w:rsidRPr="00933C38">
        <w:rPr>
          <w:rFonts w:ascii="Times New Roman" w:hAnsi="Times New Roman"/>
        </w:rPr>
        <w:t xml:space="preserve"> </w:t>
      </w:r>
      <w:r>
        <w:rPr>
          <w:rFonts w:ascii="Times New Roman" w:hAnsi="Times New Roman"/>
        </w:rPr>
        <w:t>E</w:t>
      </w:r>
      <w:r w:rsidRPr="00933C38">
        <w:rPr>
          <w:rFonts w:ascii="Times New Roman" w:hAnsi="Times New Roman"/>
        </w:rPr>
        <w:t xml:space="preserve">nables </w:t>
      </w:r>
      <w:r>
        <w:rPr>
          <w:rFonts w:ascii="Times New Roman" w:hAnsi="Times New Roman"/>
        </w:rPr>
        <w:t>a</w:t>
      </w:r>
      <w:r w:rsidRPr="00933C38">
        <w:rPr>
          <w:rFonts w:ascii="Times New Roman" w:hAnsi="Times New Roman"/>
        </w:rPr>
        <w:t xml:space="preserve"> particular simulation </w:t>
      </w:r>
      <w:r>
        <w:rPr>
          <w:rFonts w:ascii="Times New Roman" w:hAnsi="Times New Roman"/>
        </w:rPr>
        <w:t>run to be shown on plots and/or exported to an Excel file.</w:t>
      </w:r>
    </w:p>
    <w:p w14:paraId="3E5DD7A6" w14:textId="2F9FE4B8" w:rsidR="006E4CE8" w:rsidRPr="002D7033" w:rsidRDefault="006E4CE8" w:rsidP="006E4CE8">
      <w:pPr>
        <w:pStyle w:val="ListParagraph"/>
        <w:numPr>
          <w:ilvl w:val="0"/>
          <w:numId w:val="34"/>
        </w:numPr>
        <w:rPr>
          <w:rFonts w:ascii="Times New Roman" w:hAnsi="Times New Roman"/>
        </w:rPr>
      </w:pPr>
      <w:r w:rsidRPr="007B671E">
        <w:rPr>
          <w:rFonts w:ascii="Times New Roman" w:hAnsi="Times New Roman"/>
          <w:i/>
          <w:u w:val="single"/>
        </w:rPr>
        <w:t>Notes &amp; Summary:</w:t>
      </w:r>
      <w:r w:rsidRPr="00933C38">
        <w:rPr>
          <w:rFonts w:ascii="Times New Roman" w:hAnsi="Times New Roman"/>
        </w:rPr>
        <w:t xml:space="preserve"> This section includes details on all the simulation results saved in memory since selecting the </w:t>
      </w:r>
      <w:r w:rsidRPr="00933C38">
        <w:rPr>
          <w:rFonts w:ascii="Times New Roman" w:hAnsi="Times New Roman"/>
          <w:i/>
        </w:rPr>
        <w:t>Keep Previous Runs</w:t>
      </w:r>
      <w:r w:rsidRPr="00933C38">
        <w:rPr>
          <w:rFonts w:ascii="Times New Roman" w:hAnsi="Times New Roman"/>
        </w:rPr>
        <w:t xml:space="preserve">. The </w:t>
      </w:r>
      <w:r w:rsidRPr="00933C38">
        <w:rPr>
          <w:rFonts w:ascii="Times New Roman" w:hAnsi="Times New Roman"/>
          <w:i/>
        </w:rPr>
        <w:t>Notes</w:t>
      </w:r>
      <w:r w:rsidR="004102DA">
        <w:rPr>
          <w:rFonts w:ascii="Times New Roman" w:hAnsi="Times New Roman"/>
        </w:rPr>
        <w:t xml:space="preserve"> table allows the end-</w:t>
      </w:r>
      <w:r w:rsidRPr="00933C38">
        <w:rPr>
          <w:rFonts w:ascii="Times New Roman" w:hAnsi="Times New Roman"/>
        </w:rPr>
        <w:t xml:space="preserve">user to enter </w:t>
      </w:r>
      <w:r>
        <w:rPr>
          <w:rFonts w:ascii="Times New Roman" w:hAnsi="Times New Roman"/>
        </w:rPr>
        <w:t xml:space="preserve">a </w:t>
      </w:r>
      <w:r w:rsidRPr="00933C38">
        <w:rPr>
          <w:rFonts w:ascii="Times New Roman" w:hAnsi="Times New Roman"/>
        </w:rPr>
        <w:t xml:space="preserve">description for each simulation run. </w:t>
      </w:r>
      <w:r w:rsidRPr="002D7033">
        <w:rPr>
          <w:rFonts w:ascii="Times New Roman" w:hAnsi="Times New Roman"/>
        </w:rPr>
        <w:t xml:space="preserve">Selections of specific runs for </w:t>
      </w:r>
      <w:r>
        <w:rPr>
          <w:rFonts w:ascii="Times New Roman" w:hAnsi="Times New Roman"/>
        </w:rPr>
        <w:t>show</w:t>
      </w:r>
      <w:r w:rsidRPr="002D7033">
        <w:rPr>
          <w:rFonts w:ascii="Times New Roman" w:hAnsi="Times New Roman"/>
        </w:rPr>
        <w:t xml:space="preserve"> or export are made </w:t>
      </w:r>
      <w:r>
        <w:rPr>
          <w:rFonts w:ascii="Times New Roman" w:hAnsi="Times New Roman"/>
        </w:rPr>
        <w:t>in this table</w:t>
      </w:r>
      <w:r w:rsidRPr="002D7033">
        <w:rPr>
          <w:rFonts w:ascii="Times New Roman" w:hAnsi="Times New Roman"/>
        </w:rPr>
        <w:t xml:space="preserve">. The user can </w:t>
      </w:r>
      <w:r>
        <w:rPr>
          <w:rFonts w:ascii="Times New Roman" w:hAnsi="Times New Roman"/>
        </w:rPr>
        <w:t>right-click</w:t>
      </w:r>
      <w:r w:rsidRPr="002D7033">
        <w:rPr>
          <w:rFonts w:ascii="Times New Roman" w:hAnsi="Times New Roman"/>
        </w:rPr>
        <w:t xml:space="preserve"> on each row to delete a simulation run, change the color</w:t>
      </w:r>
      <w:r>
        <w:rPr>
          <w:rFonts w:ascii="Times New Roman" w:hAnsi="Times New Roman"/>
        </w:rPr>
        <w:t>,</w:t>
      </w:r>
      <w:r w:rsidRPr="002D7033">
        <w:rPr>
          <w:rFonts w:ascii="Times New Roman" w:hAnsi="Times New Roman"/>
        </w:rPr>
        <w:t xml:space="preserve"> and toggle on/off “Show” and “Export” </w:t>
      </w:r>
      <w:r>
        <w:rPr>
          <w:rFonts w:ascii="Times New Roman" w:hAnsi="Times New Roman"/>
        </w:rPr>
        <w:t>for all simulation runs</w:t>
      </w:r>
      <w:r w:rsidRPr="002D7033">
        <w:rPr>
          <w:rFonts w:ascii="Times New Roman" w:hAnsi="Times New Roman"/>
        </w:rPr>
        <w:t>.</w:t>
      </w:r>
      <w:r>
        <w:rPr>
          <w:rFonts w:ascii="Times New Roman" w:hAnsi="Times New Roman"/>
        </w:rPr>
        <w:t xml:space="preserve"> </w:t>
      </w:r>
      <w:r w:rsidRPr="002D7033">
        <w:rPr>
          <w:rFonts w:ascii="Times New Roman" w:hAnsi="Times New Roman"/>
        </w:rPr>
        <w:t xml:space="preserve">When a simulation run is selected, the curves on plots get highlighted (will be shown in thicker lines) and a detailed summary of the simulation run is displayed in the text section, which includes the selected variants, doses and parameter values for that run. </w:t>
      </w:r>
    </w:p>
    <w:p w14:paraId="3126CEB3" w14:textId="77777777" w:rsidR="006E4CE8" w:rsidRDefault="006E4CE8" w:rsidP="006E4CE8">
      <w:pPr>
        <w:rPr>
          <w:rFonts w:ascii="Times New Roman" w:hAnsi="Times New Roman"/>
        </w:rPr>
      </w:pPr>
    </w:p>
    <w:p w14:paraId="38D4893C" w14:textId="77777777" w:rsidR="006E4CE8" w:rsidRPr="007E44AC" w:rsidRDefault="006E4CE8" w:rsidP="006E4CE8">
      <w:pPr>
        <w:pStyle w:val="CommentText"/>
        <w:rPr>
          <w:rFonts w:ascii="Times New Roman" w:hAnsi="Times New Roman" w:cs="Times New Roman"/>
          <w:sz w:val="24"/>
          <w:szCs w:val="24"/>
        </w:rPr>
      </w:pPr>
      <w:r w:rsidRPr="000165E6">
        <w:rPr>
          <w:rFonts w:ascii="Times New Roman" w:hAnsi="Times New Roman" w:cs="Times New Roman"/>
          <w:sz w:val="24"/>
          <w:szCs w:val="24"/>
        </w:rPr>
        <w:t xml:space="preserve">Note that </w:t>
      </w:r>
      <w:r w:rsidRPr="000165E6">
        <w:rPr>
          <w:rFonts w:ascii="Times New Roman" w:hAnsi="Times New Roman" w:cs="Times New Roman"/>
          <w:noProof/>
          <w:sz w:val="24"/>
          <w:szCs w:val="24"/>
        </w:rPr>
        <w:t>this section is also available for population simulation but not the fitting functionality</w:t>
      </w:r>
      <w:r>
        <w:rPr>
          <w:rFonts w:ascii="Times New Roman" w:hAnsi="Times New Roman" w:cs="Times New Roman"/>
          <w:noProof/>
          <w:sz w:val="24"/>
          <w:szCs w:val="24"/>
        </w:rPr>
        <w:t>.</w:t>
      </w:r>
    </w:p>
    <w:p w14:paraId="4CA1A554" w14:textId="77777777" w:rsidR="006E4CE8" w:rsidRPr="002D7033" w:rsidRDefault="006E4CE8" w:rsidP="006E4CE8">
      <w:pPr>
        <w:rPr>
          <w:rFonts w:ascii="Times New Roman" w:hAnsi="Times New Roman"/>
        </w:rPr>
      </w:pPr>
    </w:p>
    <w:p w14:paraId="70505BE2" w14:textId="32748F94" w:rsidR="006E4CE8" w:rsidRPr="007575B0" w:rsidRDefault="006E4CE8" w:rsidP="006E4CE8">
      <w:pPr>
        <w:pStyle w:val="ListParagraph"/>
        <w:numPr>
          <w:ilvl w:val="0"/>
          <w:numId w:val="34"/>
        </w:numPr>
        <w:ind w:left="0"/>
        <w:rPr>
          <w:rFonts w:ascii="Times New Roman" w:hAnsi="Times New Roman"/>
        </w:rPr>
      </w:pPr>
      <w:r w:rsidRPr="00B942BE">
        <w:rPr>
          <w:rFonts w:ascii="Times New Roman" w:hAnsi="Times New Roman"/>
          <w:i/>
          <w:u w:val="single"/>
        </w:rPr>
        <w:t xml:space="preserve">Plots </w:t>
      </w:r>
      <w:r>
        <w:rPr>
          <w:rFonts w:ascii="Times New Roman" w:hAnsi="Times New Roman"/>
          <w:i/>
          <w:u w:val="single"/>
        </w:rPr>
        <w:t>Area</w:t>
      </w:r>
      <w:r w:rsidRPr="00B942BE">
        <w:rPr>
          <w:rFonts w:ascii="Times New Roman" w:hAnsi="Times New Roman"/>
          <w:i/>
          <w:u w:val="single"/>
        </w:rPr>
        <w:t>:</w:t>
      </w:r>
      <w:r>
        <w:rPr>
          <w:rFonts w:ascii="Times New Roman" w:hAnsi="Times New Roman"/>
        </w:rPr>
        <w:t xml:space="preserve"> Resides in the middle of the GUI and provide</w:t>
      </w:r>
      <w:r w:rsidR="00AE2185">
        <w:rPr>
          <w:rFonts w:ascii="Times New Roman" w:hAnsi="Times New Roman"/>
        </w:rPr>
        <w:t>s</w:t>
      </w:r>
      <w:r>
        <w:rPr>
          <w:rFonts w:ascii="Times New Roman" w:hAnsi="Times New Roman"/>
        </w:rPr>
        <w:t xml:space="preserve"> an interactive user-friendly functionality for visualizing simulation results and imported data. The user can right-click on each plot to change the scale of y-axis, “Save Current Axes …” or “Save All Axes in View Individually”. The user can then select any of the following file extensions: .png</w:t>
      </w:r>
      <w:proofErr w:type="gramStart"/>
      <w:r>
        <w:rPr>
          <w:rFonts w:ascii="Times New Roman" w:hAnsi="Times New Roman"/>
        </w:rPr>
        <w:t>, .tiff</w:t>
      </w:r>
      <w:proofErr w:type="gramEnd"/>
      <w:r>
        <w:rPr>
          <w:rFonts w:ascii="Times New Roman" w:hAnsi="Times New Roman"/>
        </w:rPr>
        <w:t>, .eps, and .fig (MATLAB</w:t>
      </w:r>
      <w:r w:rsidR="00800CB1" w:rsidRPr="008113A0">
        <w:rPr>
          <w:rFonts w:ascii="Times New Roman" w:eastAsia="Times New Roman" w:hAnsi="Times New Roman" w:cs="Times New Roman"/>
          <w:color w:val="000000" w:themeColor="text1"/>
          <w:vertAlign w:val="superscript"/>
        </w:rPr>
        <w:t>®</w:t>
      </w:r>
      <w:r>
        <w:rPr>
          <w:rFonts w:ascii="Times New Roman" w:hAnsi="Times New Roman"/>
        </w:rPr>
        <w:t xml:space="preserve"> Figure). The user can also right-click on the legend to hide it. Additional plot properties are available from </w:t>
      </w:r>
      <w:r w:rsidRPr="007575B0">
        <w:rPr>
          <w:rFonts w:ascii="Times New Roman" w:hAnsi="Times New Roman"/>
          <w:i/>
        </w:rPr>
        <w:t>Edit &gt; Extended Plot Settings</w:t>
      </w:r>
      <w:r>
        <w:rPr>
          <w:rFonts w:ascii="Times New Roman" w:hAnsi="Times New Roman"/>
        </w:rPr>
        <w:t>.</w:t>
      </w:r>
    </w:p>
    <w:p w14:paraId="55E1DB2C" w14:textId="77777777" w:rsidR="006E4CE8" w:rsidRPr="007575B0" w:rsidRDefault="006E4CE8" w:rsidP="006E4CE8">
      <w:pPr>
        <w:rPr>
          <w:rFonts w:ascii="Times New Roman" w:hAnsi="Times New Roman"/>
        </w:rPr>
      </w:pPr>
    </w:p>
    <w:p w14:paraId="54A1FA61" w14:textId="77777777" w:rsidR="006E4CE8" w:rsidRPr="00365A86" w:rsidRDefault="006E4CE8" w:rsidP="006E4CE8">
      <w:pPr>
        <w:pStyle w:val="ListParagraph"/>
        <w:ind w:left="0"/>
        <w:rPr>
          <w:rFonts w:ascii="Times New Roman" w:hAnsi="Times New Roman"/>
          <w:i/>
          <w:u w:val="single"/>
        </w:rPr>
      </w:pPr>
      <w:r w:rsidRPr="00EB7135">
        <w:rPr>
          <w:rFonts w:ascii="Times New Roman" w:hAnsi="Times New Roman"/>
          <w:i/>
          <w:u w:val="single"/>
        </w:rPr>
        <w:t>Running Simulations:</w:t>
      </w:r>
      <w:r>
        <w:rPr>
          <w:rFonts w:ascii="Times New Roman" w:hAnsi="Times New Roman"/>
          <w:i/>
          <w:u w:val="single"/>
        </w:rPr>
        <w:t xml:space="preserve"> </w:t>
      </w:r>
      <w:r w:rsidRPr="000A6639">
        <w:rPr>
          <w:rFonts w:ascii="Times New Roman" w:hAnsi="Times New Roman"/>
        </w:rPr>
        <w:t xml:space="preserve">Once </w:t>
      </w:r>
      <w:r>
        <w:rPr>
          <w:rFonts w:ascii="Times New Roman" w:hAnsi="Times New Roman"/>
        </w:rPr>
        <w:t xml:space="preserve">the user has selected variants, doses, and adjusted parameter values, </w:t>
      </w:r>
      <w:r w:rsidRPr="000A6639">
        <w:rPr>
          <w:rFonts w:ascii="Times New Roman" w:hAnsi="Times New Roman"/>
        </w:rPr>
        <w:t xml:space="preserve">the simulation can be executed by </w:t>
      </w:r>
      <w:r w:rsidRPr="00CE1A04">
        <w:rPr>
          <w:rFonts w:ascii="Times New Roman" w:hAnsi="Times New Roman"/>
          <w:i/>
        </w:rPr>
        <w:t xml:space="preserve">Functionality </w:t>
      </w:r>
      <w:r>
        <w:rPr>
          <w:rFonts w:ascii="Times New Roman" w:hAnsi="Times New Roman"/>
          <w:i/>
        </w:rPr>
        <w:t>&gt;</w:t>
      </w:r>
      <w:r w:rsidRPr="00CE1A04">
        <w:rPr>
          <w:rFonts w:ascii="Times New Roman" w:hAnsi="Times New Roman"/>
          <w:i/>
        </w:rPr>
        <w:t xml:space="preserve"> Run</w:t>
      </w:r>
      <w:r>
        <w:rPr>
          <w:rFonts w:ascii="Times New Roman" w:hAnsi="Times New Roman"/>
        </w:rPr>
        <w:t xml:space="preserve"> </w:t>
      </w:r>
      <w:r w:rsidRPr="000A6639">
        <w:rPr>
          <w:rFonts w:ascii="Times New Roman" w:hAnsi="Times New Roman"/>
        </w:rPr>
        <w:t xml:space="preserve">or clicking the </w:t>
      </w:r>
      <w:r>
        <w:rPr>
          <w:rFonts w:ascii="Times New Roman" w:hAnsi="Times New Roman"/>
        </w:rPr>
        <w:t>“R</w:t>
      </w:r>
      <w:r w:rsidRPr="000A6639">
        <w:rPr>
          <w:rFonts w:ascii="Times New Roman" w:hAnsi="Times New Roman"/>
        </w:rPr>
        <w:t>un</w:t>
      </w:r>
      <w:r>
        <w:rPr>
          <w:rFonts w:ascii="Times New Roman" w:hAnsi="Times New Roman"/>
        </w:rPr>
        <w:t>”</w:t>
      </w:r>
      <w:r w:rsidRPr="000A6639">
        <w:rPr>
          <w:rFonts w:ascii="Times New Roman" w:hAnsi="Times New Roman"/>
        </w:rPr>
        <w:t xml:space="preserve"> </w:t>
      </w:r>
      <w:r>
        <w:rPr>
          <w:rFonts w:ascii="Times New Roman" w:hAnsi="Times New Roman"/>
        </w:rPr>
        <w:t>button from the toolbar</w:t>
      </w:r>
      <w:r w:rsidRPr="000A6639">
        <w:rPr>
          <w:rFonts w:ascii="Times New Roman" w:hAnsi="Times New Roman"/>
        </w:rPr>
        <w:t xml:space="preserve">. After execution, the outputs can be </w:t>
      </w:r>
      <w:r>
        <w:rPr>
          <w:rFonts w:ascii="Times New Roman" w:hAnsi="Times New Roman"/>
        </w:rPr>
        <w:t>displayed</w:t>
      </w:r>
      <w:r w:rsidRPr="000A6639">
        <w:rPr>
          <w:rFonts w:ascii="Times New Roman" w:hAnsi="Times New Roman"/>
        </w:rPr>
        <w:t xml:space="preserve"> on the plots </w:t>
      </w:r>
      <w:r>
        <w:rPr>
          <w:rFonts w:ascii="Times New Roman" w:hAnsi="Times New Roman"/>
        </w:rPr>
        <w:t>in the middle of the GUI</w:t>
      </w:r>
      <w:r w:rsidRPr="000A6639">
        <w:rPr>
          <w:rFonts w:ascii="Times New Roman" w:hAnsi="Times New Roman"/>
        </w:rPr>
        <w:t xml:space="preserve">; </w:t>
      </w:r>
      <w:r>
        <w:rPr>
          <w:rFonts w:ascii="Times New Roman" w:hAnsi="Times New Roman"/>
        </w:rPr>
        <w:t>the user can zoom in, zoom out and pan the plots.</w:t>
      </w:r>
      <w:r w:rsidRPr="000A6639">
        <w:rPr>
          <w:rFonts w:ascii="Times New Roman" w:hAnsi="Times New Roman"/>
        </w:rPr>
        <w:t xml:space="preserve"> Additionally, the “</w:t>
      </w:r>
      <w:r>
        <w:rPr>
          <w:rFonts w:ascii="Times New Roman" w:hAnsi="Times New Roman"/>
        </w:rPr>
        <w:t>E</w:t>
      </w:r>
      <w:r w:rsidRPr="000A6639">
        <w:rPr>
          <w:rFonts w:ascii="Times New Roman" w:hAnsi="Times New Roman"/>
        </w:rPr>
        <w:t>xplore” button enables the user to interact with the plot and read data directly from it by displaying the values of points selected on plotted curves.</w:t>
      </w:r>
      <w:r>
        <w:rPr>
          <w:rFonts w:ascii="Times New Roman" w:hAnsi="Times New Roman"/>
        </w:rPr>
        <w:t xml:space="preserve"> </w:t>
      </w:r>
      <w:r w:rsidRPr="000A6639">
        <w:rPr>
          <w:rFonts w:ascii="Times New Roman" w:hAnsi="Times New Roman"/>
        </w:rPr>
        <w:t xml:space="preserve">Once all the desired simulations </w:t>
      </w:r>
      <w:r>
        <w:rPr>
          <w:rFonts w:ascii="Times New Roman" w:hAnsi="Times New Roman"/>
        </w:rPr>
        <w:t>are</w:t>
      </w:r>
      <w:r w:rsidRPr="000A6639">
        <w:rPr>
          <w:rFonts w:ascii="Times New Roman" w:hAnsi="Times New Roman"/>
        </w:rPr>
        <w:t xml:space="preserve"> run, the user can save </w:t>
      </w:r>
      <w:r>
        <w:rPr>
          <w:rFonts w:ascii="Times New Roman" w:hAnsi="Times New Roman"/>
        </w:rPr>
        <w:t>plots or export the results as described above.</w:t>
      </w:r>
    </w:p>
    <w:p w14:paraId="7A067057" w14:textId="77777777" w:rsidR="00E36A76" w:rsidRDefault="00E36A76" w:rsidP="006E4CE8">
      <w:pPr>
        <w:rPr>
          <w:rFonts w:ascii="Times New Roman" w:hAnsi="Times New Roman"/>
          <w:u w:val="single"/>
        </w:rPr>
      </w:pPr>
    </w:p>
    <w:p w14:paraId="6A362384" w14:textId="430436C7" w:rsidR="00E36A76" w:rsidRPr="00E36A76" w:rsidRDefault="00E36A76" w:rsidP="00E36A76">
      <w:pPr>
        <w:pStyle w:val="ListParagraph"/>
        <w:ind w:left="0"/>
        <w:rPr>
          <w:rFonts w:ascii="Times New Roman" w:hAnsi="Times New Roman"/>
          <w:b/>
          <w:i/>
        </w:rPr>
      </w:pPr>
      <w:r w:rsidRPr="00E36A76">
        <w:rPr>
          <w:rFonts w:ascii="Times New Roman" w:hAnsi="Times New Roman"/>
          <w:b/>
          <w:i/>
        </w:rPr>
        <w:t>Non-Compartmental Analysis (NCA):</w:t>
      </w:r>
    </w:p>
    <w:p w14:paraId="48B9E49B" w14:textId="77777777" w:rsidR="00E36A76" w:rsidRDefault="00E36A76" w:rsidP="00E36A76">
      <w:pPr>
        <w:pStyle w:val="ListParagraph"/>
        <w:ind w:left="0"/>
        <w:rPr>
          <w:rFonts w:ascii="Times New Roman" w:hAnsi="Times New Roman"/>
        </w:rPr>
      </w:pPr>
    </w:p>
    <w:p w14:paraId="6410BFA6" w14:textId="44DC9952" w:rsidR="00E36A76" w:rsidRDefault="00E36A76" w:rsidP="00E36A76">
      <w:pPr>
        <w:pStyle w:val="ListParagraph"/>
        <w:ind w:left="0"/>
        <w:rPr>
          <w:rFonts w:ascii="Times New Roman" w:hAnsi="Times New Roman"/>
          <w:i/>
        </w:rPr>
      </w:pPr>
      <w:r>
        <w:rPr>
          <w:rFonts w:ascii="Times New Roman" w:hAnsi="Times New Roman"/>
        </w:rPr>
        <w:t>This section r</w:t>
      </w:r>
      <w:r w:rsidRPr="007B671E">
        <w:rPr>
          <w:rFonts w:ascii="Times New Roman" w:hAnsi="Times New Roman"/>
        </w:rPr>
        <w:t>esides in the right bottom corner of the GUI and display</w:t>
      </w:r>
      <w:r>
        <w:rPr>
          <w:rFonts w:ascii="Times New Roman" w:hAnsi="Times New Roman"/>
        </w:rPr>
        <w:t>s</w:t>
      </w:r>
      <w:r w:rsidR="00093D21">
        <w:rPr>
          <w:rFonts w:ascii="Times New Roman" w:hAnsi="Times New Roman"/>
        </w:rPr>
        <w:t xml:space="preserve"> the estimated PK </w:t>
      </w:r>
      <w:r w:rsidRPr="007B671E">
        <w:rPr>
          <w:rFonts w:ascii="Times New Roman" w:hAnsi="Times New Roman"/>
        </w:rPr>
        <w:t xml:space="preserve">parameters for the imported dataset. The NCA </w:t>
      </w:r>
      <w:r w:rsidR="00F23F36">
        <w:rPr>
          <w:rFonts w:ascii="Times New Roman" w:hAnsi="Times New Roman"/>
        </w:rPr>
        <w:t>outputs</w:t>
      </w:r>
      <w:r w:rsidRPr="007B671E">
        <w:rPr>
          <w:rFonts w:ascii="Times New Roman" w:hAnsi="Times New Roman"/>
        </w:rPr>
        <w:t xml:space="preserve"> and their definitions are as follows</w:t>
      </w:r>
      <w:r w:rsidRPr="00EA5CF7">
        <w:rPr>
          <w:rFonts w:ascii="Times New Roman" w:hAnsi="Times New Roman"/>
        </w:rPr>
        <w:t>:</w:t>
      </w:r>
    </w:p>
    <w:p w14:paraId="719541DB" w14:textId="77777777" w:rsidR="00E36A76" w:rsidRPr="002D36A8" w:rsidRDefault="00E36A76" w:rsidP="00E36A76">
      <w:pPr>
        <w:pStyle w:val="ListParagraph"/>
        <w:numPr>
          <w:ilvl w:val="0"/>
          <w:numId w:val="32"/>
        </w:numPr>
        <w:rPr>
          <w:rFonts w:ascii="Times New Roman" w:hAnsi="Times New Roman"/>
          <w:i/>
          <w:u w:val="single"/>
        </w:rPr>
      </w:pPr>
      <w:r w:rsidRPr="002D36A8">
        <w:rPr>
          <w:rFonts w:ascii="Times New Roman" w:hAnsi="Times New Roman"/>
          <w:i/>
          <w:u w:val="single"/>
        </w:rPr>
        <w:t>Group</w:t>
      </w:r>
      <w:r w:rsidRPr="007F270A">
        <w:rPr>
          <w:rFonts w:ascii="Times New Roman" w:hAnsi="Times New Roman"/>
          <w:i/>
        </w:rPr>
        <w:t>:</w:t>
      </w:r>
      <w:r>
        <w:rPr>
          <w:rFonts w:ascii="Times New Roman" w:hAnsi="Times New Roman"/>
        </w:rPr>
        <w:t xml:space="preserve"> Shows the identifier for the Group column header in the dataset. As mentioned before, a Group is defined as a number of </w:t>
      </w:r>
      <w:r w:rsidRPr="000B4157">
        <w:rPr>
          <w:rFonts w:ascii="Times New Roman" w:hAnsi="Times New Roman"/>
        </w:rPr>
        <w:t>Subjects receiving the same dose material</w:t>
      </w:r>
      <w:r w:rsidRPr="00E307AE">
        <w:rPr>
          <w:rFonts w:ascii="Times New Roman" w:hAnsi="Times New Roman"/>
        </w:rPr>
        <w:t>,</w:t>
      </w:r>
      <w:r w:rsidRPr="000B4157">
        <w:rPr>
          <w:rFonts w:ascii="Times New Roman" w:hAnsi="Times New Roman"/>
        </w:rPr>
        <w:t xml:space="preserve"> through the same dose route, and according to the same dose schedule.</w:t>
      </w:r>
    </w:p>
    <w:p w14:paraId="060C66BF" w14:textId="77777777" w:rsidR="00E36A76" w:rsidRPr="002D36A8" w:rsidRDefault="00E36A76" w:rsidP="00E36A76">
      <w:pPr>
        <w:pStyle w:val="ListParagraph"/>
        <w:numPr>
          <w:ilvl w:val="0"/>
          <w:numId w:val="32"/>
        </w:numPr>
        <w:rPr>
          <w:rFonts w:ascii="Times New Roman" w:hAnsi="Times New Roman"/>
          <w:i/>
          <w:u w:val="single"/>
        </w:rPr>
      </w:pPr>
      <w:r w:rsidRPr="002D36A8">
        <w:rPr>
          <w:rFonts w:ascii="Times New Roman" w:hAnsi="Times New Roman"/>
          <w:i/>
          <w:u w:val="single"/>
        </w:rPr>
        <w:t>Dose Schedule:</w:t>
      </w:r>
      <w:r w:rsidRPr="000B4157">
        <w:rPr>
          <w:rFonts w:ascii="Times New Roman" w:hAnsi="Times New Roman"/>
        </w:rPr>
        <w:t xml:space="preserve"> </w:t>
      </w:r>
      <w:r>
        <w:rPr>
          <w:rFonts w:ascii="Times New Roman" w:hAnsi="Times New Roman"/>
        </w:rPr>
        <w:t>F</w:t>
      </w:r>
      <w:r w:rsidRPr="000B4157">
        <w:rPr>
          <w:rFonts w:ascii="Times New Roman" w:hAnsi="Times New Roman"/>
        </w:rPr>
        <w:t>requency of administration.</w:t>
      </w:r>
      <w:r>
        <w:rPr>
          <w:rFonts w:ascii="Times New Roman" w:hAnsi="Times New Roman"/>
        </w:rPr>
        <w:t xml:space="preserve"> This could be single or multiple.</w:t>
      </w:r>
    </w:p>
    <w:p w14:paraId="24CE6E5A" w14:textId="77777777" w:rsidR="00E36A76" w:rsidRPr="002D36A8" w:rsidRDefault="00E36A76" w:rsidP="00E36A76">
      <w:pPr>
        <w:pStyle w:val="ListParagraph"/>
        <w:numPr>
          <w:ilvl w:val="0"/>
          <w:numId w:val="32"/>
        </w:numPr>
        <w:rPr>
          <w:rFonts w:ascii="Times New Roman" w:hAnsi="Times New Roman"/>
          <w:i/>
          <w:u w:val="single"/>
        </w:rPr>
      </w:pPr>
      <w:r w:rsidRPr="002D36A8">
        <w:rPr>
          <w:rFonts w:ascii="Times New Roman" w:hAnsi="Times New Roman"/>
          <w:i/>
          <w:u w:val="single"/>
        </w:rPr>
        <w:t>Administration Route</w:t>
      </w:r>
      <w:r w:rsidRPr="007F270A">
        <w:rPr>
          <w:rFonts w:ascii="Times New Roman" w:hAnsi="Times New Roman"/>
          <w:i/>
        </w:rPr>
        <w:t>:</w:t>
      </w:r>
      <w:r w:rsidRPr="000B4157">
        <w:rPr>
          <w:rFonts w:ascii="Times New Roman" w:hAnsi="Times New Roman"/>
        </w:rPr>
        <w:t xml:space="preserve">  Intravenous or extravascular administration.</w:t>
      </w:r>
    </w:p>
    <w:p w14:paraId="1E6C38AE" w14:textId="77777777" w:rsidR="00E36A76" w:rsidRPr="002D36A8" w:rsidRDefault="00E36A76" w:rsidP="00E36A76">
      <w:pPr>
        <w:pStyle w:val="ListParagraph"/>
        <w:numPr>
          <w:ilvl w:val="0"/>
          <w:numId w:val="32"/>
        </w:numPr>
        <w:rPr>
          <w:rFonts w:ascii="Times New Roman" w:hAnsi="Times New Roman"/>
          <w:i/>
          <w:u w:val="single"/>
        </w:rPr>
      </w:pPr>
      <w:r w:rsidRPr="002D36A8">
        <w:rPr>
          <w:rFonts w:ascii="Times New Roman" w:hAnsi="Times New Roman"/>
          <w:i/>
          <w:u w:val="single"/>
        </w:rPr>
        <w:t>Lambda_Z:</w:t>
      </w:r>
      <w:r>
        <w:rPr>
          <w:rFonts w:ascii="Times New Roman" w:hAnsi="Times New Roman"/>
        </w:rPr>
        <w:t xml:space="preserve">  First-order rate constant of elimination.</w:t>
      </w:r>
    </w:p>
    <w:p w14:paraId="38C737B7" w14:textId="77777777" w:rsidR="00E36A76" w:rsidRPr="002D36A8" w:rsidRDefault="00E36A76" w:rsidP="00E36A76">
      <w:pPr>
        <w:pStyle w:val="ListParagraph"/>
        <w:numPr>
          <w:ilvl w:val="0"/>
          <w:numId w:val="32"/>
        </w:numPr>
        <w:rPr>
          <w:rFonts w:ascii="Times New Roman" w:hAnsi="Times New Roman"/>
          <w:i/>
          <w:u w:val="single"/>
        </w:rPr>
      </w:pPr>
      <w:r w:rsidRPr="002D36A8">
        <w:rPr>
          <w:rFonts w:ascii="Times New Roman" w:hAnsi="Times New Roman"/>
          <w:i/>
          <w:u w:val="single"/>
        </w:rPr>
        <w:lastRenderedPageBreak/>
        <w:t>R2:</w:t>
      </w:r>
      <w:r>
        <w:rPr>
          <w:rFonts w:ascii="Times New Roman" w:hAnsi="Times New Roman"/>
        </w:rPr>
        <w:t xml:space="preserve">  A coefficient of determination that is a statistical measure of how well the regression line for half-life determination approximates the real data points.</w:t>
      </w:r>
    </w:p>
    <w:p w14:paraId="4DB12C6A" w14:textId="77777777" w:rsidR="00E36A76" w:rsidRPr="002D36A8" w:rsidRDefault="00E36A76" w:rsidP="00E36A76">
      <w:pPr>
        <w:pStyle w:val="ListParagraph"/>
        <w:numPr>
          <w:ilvl w:val="0"/>
          <w:numId w:val="32"/>
        </w:numPr>
        <w:rPr>
          <w:rFonts w:ascii="Times New Roman" w:hAnsi="Times New Roman"/>
          <w:i/>
          <w:u w:val="single"/>
        </w:rPr>
      </w:pPr>
      <w:proofErr w:type="gramStart"/>
      <w:r w:rsidRPr="002D36A8">
        <w:rPr>
          <w:rFonts w:ascii="Times New Roman" w:hAnsi="Times New Roman"/>
          <w:i/>
          <w:u w:val="single"/>
        </w:rPr>
        <w:t>adjusted</w:t>
      </w:r>
      <w:proofErr w:type="gramEnd"/>
      <w:r w:rsidRPr="002D36A8">
        <w:rPr>
          <w:rFonts w:ascii="Times New Roman" w:hAnsi="Times New Roman"/>
          <w:i/>
          <w:u w:val="single"/>
        </w:rPr>
        <w:t>_R2:</w:t>
      </w:r>
      <w:r>
        <w:rPr>
          <w:rFonts w:ascii="Times New Roman" w:hAnsi="Times New Roman"/>
        </w:rPr>
        <w:t xml:space="preserve"> A modified version of R2 that has been adjusted for the number of points being included in the regression line for half-life determination.</w:t>
      </w:r>
    </w:p>
    <w:p w14:paraId="2101BC8C" w14:textId="77777777" w:rsidR="00E36A76" w:rsidRPr="002D36A8" w:rsidRDefault="00E36A76" w:rsidP="00E36A76">
      <w:pPr>
        <w:pStyle w:val="ListParagraph"/>
        <w:numPr>
          <w:ilvl w:val="0"/>
          <w:numId w:val="32"/>
        </w:numPr>
        <w:rPr>
          <w:rFonts w:ascii="Times New Roman" w:hAnsi="Times New Roman"/>
          <w:i/>
          <w:u w:val="single"/>
        </w:rPr>
      </w:pPr>
      <w:r w:rsidRPr="002D36A8">
        <w:rPr>
          <w:rFonts w:ascii="Times New Roman" w:hAnsi="Times New Roman"/>
          <w:i/>
          <w:u w:val="single"/>
        </w:rPr>
        <w:t>Num_points:</w:t>
      </w:r>
      <w:r>
        <w:rPr>
          <w:rFonts w:ascii="Times New Roman" w:hAnsi="Times New Roman"/>
        </w:rPr>
        <w:t xml:space="preserve"> Number of points included in the regression line for half-life determination.</w:t>
      </w:r>
    </w:p>
    <w:p w14:paraId="5AAAF8C3" w14:textId="77777777" w:rsidR="00E36A76" w:rsidRPr="002D36A8" w:rsidRDefault="00E36A76" w:rsidP="00E36A76">
      <w:pPr>
        <w:pStyle w:val="ListParagraph"/>
        <w:numPr>
          <w:ilvl w:val="0"/>
          <w:numId w:val="32"/>
        </w:numPr>
        <w:rPr>
          <w:rFonts w:ascii="Times New Roman" w:hAnsi="Times New Roman"/>
          <w:i/>
          <w:u w:val="single"/>
        </w:rPr>
      </w:pPr>
      <w:r w:rsidRPr="002D36A8">
        <w:rPr>
          <w:rFonts w:ascii="Times New Roman" w:hAnsi="Times New Roman"/>
          <w:i/>
          <w:u w:val="single"/>
        </w:rPr>
        <w:t>AUC_0_last:</w:t>
      </w:r>
      <w:r>
        <w:rPr>
          <w:rFonts w:ascii="Times New Roman" w:hAnsi="Times New Roman"/>
        </w:rPr>
        <w:t xml:space="preserve"> Area under the concentration time curve from time zero to the last measured time point.</w:t>
      </w:r>
    </w:p>
    <w:p w14:paraId="6C1629A1" w14:textId="77777777" w:rsidR="00E36A76" w:rsidRPr="002D36A8" w:rsidRDefault="00E36A76" w:rsidP="00E36A76">
      <w:pPr>
        <w:pStyle w:val="ListParagraph"/>
        <w:numPr>
          <w:ilvl w:val="0"/>
          <w:numId w:val="32"/>
        </w:numPr>
        <w:rPr>
          <w:rFonts w:ascii="Times New Roman" w:hAnsi="Times New Roman"/>
          <w:i/>
          <w:u w:val="single"/>
        </w:rPr>
      </w:pPr>
      <w:r w:rsidRPr="002D36A8">
        <w:rPr>
          <w:rFonts w:ascii="Times New Roman" w:hAnsi="Times New Roman"/>
          <w:i/>
          <w:u w:val="single"/>
        </w:rPr>
        <w:t>Tlast:</w:t>
      </w:r>
      <w:r>
        <w:rPr>
          <w:rFonts w:ascii="Times New Roman" w:hAnsi="Times New Roman"/>
        </w:rPr>
        <w:t xml:space="preserve"> The last measured time point.</w:t>
      </w:r>
    </w:p>
    <w:p w14:paraId="2947E8B2" w14:textId="77777777" w:rsidR="00E36A76" w:rsidRPr="002D36A8" w:rsidRDefault="00E36A76" w:rsidP="00E36A76">
      <w:pPr>
        <w:pStyle w:val="ListParagraph"/>
        <w:numPr>
          <w:ilvl w:val="0"/>
          <w:numId w:val="32"/>
        </w:numPr>
        <w:rPr>
          <w:rFonts w:ascii="Times New Roman" w:hAnsi="Times New Roman"/>
          <w:i/>
          <w:u w:val="single"/>
        </w:rPr>
      </w:pPr>
      <w:r w:rsidRPr="002D36A8">
        <w:rPr>
          <w:rFonts w:ascii="Times New Roman" w:hAnsi="Times New Roman"/>
          <w:i/>
          <w:u w:val="single"/>
        </w:rPr>
        <w:t>C_max:</w:t>
      </w:r>
      <w:r>
        <w:rPr>
          <w:rFonts w:ascii="Times New Roman" w:hAnsi="Times New Roman"/>
        </w:rPr>
        <w:t xml:space="preserve"> The maximum concentration following the first dose and before the second dose.</w:t>
      </w:r>
    </w:p>
    <w:p w14:paraId="46B6BB06" w14:textId="77777777" w:rsidR="00E36A76" w:rsidRPr="002D36A8" w:rsidRDefault="00E36A76" w:rsidP="00E36A76">
      <w:pPr>
        <w:pStyle w:val="ListParagraph"/>
        <w:numPr>
          <w:ilvl w:val="0"/>
          <w:numId w:val="32"/>
        </w:numPr>
        <w:rPr>
          <w:rFonts w:ascii="Times New Roman" w:hAnsi="Times New Roman"/>
          <w:i/>
          <w:u w:val="single"/>
        </w:rPr>
      </w:pPr>
      <w:r w:rsidRPr="002D36A8">
        <w:rPr>
          <w:rFonts w:ascii="Times New Roman" w:hAnsi="Times New Roman"/>
          <w:i/>
          <w:u w:val="single"/>
        </w:rPr>
        <w:t>C_max_Dose:</w:t>
      </w:r>
      <w:r>
        <w:rPr>
          <w:rFonts w:ascii="Times New Roman" w:hAnsi="Times New Roman"/>
        </w:rPr>
        <w:t xml:space="preserve"> Cmax normalized by the dose level.</w:t>
      </w:r>
    </w:p>
    <w:p w14:paraId="6B319E28" w14:textId="77777777" w:rsidR="00E36A76" w:rsidRPr="002D36A8" w:rsidRDefault="00E36A76" w:rsidP="00E36A76">
      <w:pPr>
        <w:pStyle w:val="ListParagraph"/>
        <w:numPr>
          <w:ilvl w:val="0"/>
          <w:numId w:val="32"/>
        </w:numPr>
        <w:rPr>
          <w:rFonts w:ascii="Times New Roman" w:hAnsi="Times New Roman"/>
          <w:i/>
          <w:u w:val="single"/>
        </w:rPr>
      </w:pPr>
      <w:r w:rsidRPr="002D36A8">
        <w:rPr>
          <w:rFonts w:ascii="Times New Roman" w:hAnsi="Times New Roman"/>
          <w:i/>
          <w:u w:val="single"/>
        </w:rPr>
        <w:t>T_max:</w:t>
      </w:r>
      <w:r>
        <w:rPr>
          <w:rFonts w:ascii="Times New Roman" w:hAnsi="Times New Roman"/>
        </w:rPr>
        <w:t xml:space="preserve"> The time at which Cmax was assessed.</w:t>
      </w:r>
    </w:p>
    <w:p w14:paraId="698D6196" w14:textId="77777777" w:rsidR="00E36A76" w:rsidRPr="002D36A8" w:rsidRDefault="00E36A76" w:rsidP="00E36A76">
      <w:pPr>
        <w:pStyle w:val="ListParagraph"/>
        <w:numPr>
          <w:ilvl w:val="0"/>
          <w:numId w:val="32"/>
        </w:numPr>
        <w:rPr>
          <w:rFonts w:ascii="Times New Roman" w:hAnsi="Times New Roman"/>
          <w:i/>
          <w:u w:val="single"/>
        </w:rPr>
      </w:pPr>
      <w:r w:rsidRPr="002D36A8">
        <w:rPr>
          <w:rFonts w:ascii="Times New Roman" w:hAnsi="Times New Roman"/>
          <w:i/>
          <w:u w:val="single"/>
        </w:rPr>
        <w:t>MRT:</w:t>
      </w:r>
      <w:r>
        <w:rPr>
          <w:rFonts w:ascii="Times New Roman" w:hAnsi="Times New Roman"/>
        </w:rPr>
        <w:t xml:space="preserve"> Mean residence time; the average amount of time the drug remains in a compartment.</w:t>
      </w:r>
    </w:p>
    <w:p w14:paraId="6FE59779" w14:textId="77777777" w:rsidR="00E36A76" w:rsidRPr="002D36A8" w:rsidRDefault="00E36A76" w:rsidP="00E36A76">
      <w:pPr>
        <w:pStyle w:val="ListParagraph"/>
        <w:numPr>
          <w:ilvl w:val="0"/>
          <w:numId w:val="32"/>
        </w:numPr>
        <w:rPr>
          <w:rFonts w:ascii="Times New Roman" w:hAnsi="Times New Roman"/>
          <w:i/>
          <w:u w:val="single"/>
        </w:rPr>
      </w:pPr>
      <w:r w:rsidRPr="002D36A8">
        <w:rPr>
          <w:rFonts w:ascii="Times New Roman" w:hAnsi="Times New Roman"/>
          <w:i/>
          <w:u w:val="single"/>
        </w:rPr>
        <w:t>T_half:</w:t>
      </w:r>
      <w:r>
        <w:rPr>
          <w:rFonts w:ascii="Times New Roman" w:hAnsi="Times New Roman"/>
        </w:rPr>
        <w:t xml:space="preserve"> Terminal half-life.</w:t>
      </w:r>
    </w:p>
    <w:p w14:paraId="55F0F0F2" w14:textId="77777777" w:rsidR="00E36A76" w:rsidRPr="002D36A8" w:rsidRDefault="00E36A76" w:rsidP="00E36A76">
      <w:pPr>
        <w:pStyle w:val="ListParagraph"/>
        <w:numPr>
          <w:ilvl w:val="0"/>
          <w:numId w:val="32"/>
        </w:numPr>
        <w:rPr>
          <w:rFonts w:ascii="Times New Roman" w:hAnsi="Times New Roman"/>
          <w:i/>
          <w:u w:val="single"/>
        </w:rPr>
      </w:pPr>
      <w:r w:rsidRPr="002D36A8">
        <w:rPr>
          <w:rFonts w:ascii="Times New Roman" w:hAnsi="Times New Roman"/>
          <w:i/>
          <w:u w:val="single"/>
        </w:rPr>
        <w:t>AUC_infinity:</w:t>
      </w:r>
      <w:r>
        <w:rPr>
          <w:rFonts w:ascii="Times New Roman" w:hAnsi="Times New Roman"/>
        </w:rPr>
        <w:t xml:space="preserve"> Area under the concentration time curve from time zero and extrapolated to infinity.</w:t>
      </w:r>
    </w:p>
    <w:p w14:paraId="175854A6" w14:textId="77777777" w:rsidR="00E36A76" w:rsidRPr="002D36A8" w:rsidRDefault="00E36A76" w:rsidP="00E36A76">
      <w:pPr>
        <w:pStyle w:val="ListParagraph"/>
        <w:numPr>
          <w:ilvl w:val="0"/>
          <w:numId w:val="32"/>
        </w:numPr>
        <w:rPr>
          <w:rFonts w:ascii="Times New Roman" w:hAnsi="Times New Roman"/>
          <w:i/>
          <w:u w:val="single"/>
        </w:rPr>
      </w:pPr>
      <w:r w:rsidRPr="002D36A8">
        <w:rPr>
          <w:rFonts w:ascii="Times New Roman" w:hAnsi="Times New Roman"/>
          <w:i/>
          <w:u w:val="single"/>
        </w:rPr>
        <w:t>AUC_infinity_dose:</w:t>
      </w:r>
      <w:r>
        <w:rPr>
          <w:rFonts w:ascii="Times New Roman" w:hAnsi="Times New Roman"/>
        </w:rPr>
        <w:t xml:space="preserve"> AUC_infinity normalized by the dose level.</w:t>
      </w:r>
    </w:p>
    <w:p w14:paraId="32B42AE3" w14:textId="64B60DEA" w:rsidR="00E36A76" w:rsidRPr="002D36A8" w:rsidRDefault="00E36A76" w:rsidP="00E36A76">
      <w:pPr>
        <w:pStyle w:val="ListParagraph"/>
        <w:numPr>
          <w:ilvl w:val="0"/>
          <w:numId w:val="32"/>
        </w:numPr>
        <w:rPr>
          <w:rFonts w:ascii="Times New Roman" w:hAnsi="Times New Roman"/>
          <w:i/>
          <w:u w:val="single"/>
        </w:rPr>
      </w:pPr>
      <w:r w:rsidRPr="002D36A8">
        <w:rPr>
          <w:rFonts w:ascii="Times New Roman" w:hAnsi="Times New Roman"/>
          <w:i/>
          <w:u w:val="single"/>
        </w:rPr>
        <w:t>AUC_extrap_percent:</w:t>
      </w:r>
      <w:r>
        <w:rPr>
          <w:rFonts w:ascii="Times New Roman" w:hAnsi="Times New Roman"/>
        </w:rPr>
        <w:t xml:space="preserve"> Percentage of the AUC_infinity value that </w:t>
      </w:r>
      <w:r w:rsidR="002020A9">
        <w:rPr>
          <w:rFonts w:ascii="Times New Roman" w:hAnsi="Times New Roman"/>
        </w:rPr>
        <w:t>is</w:t>
      </w:r>
      <w:r>
        <w:rPr>
          <w:rFonts w:ascii="Times New Roman" w:hAnsi="Times New Roman"/>
        </w:rPr>
        <w:t xml:space="preserve"> from extrapolation.</w:t>
      </w:r>
    </w:p>
    <w:p w14:paraId="44DE245A" w14:textId="77777777" w:rsidR="00E36A76" w:rsidRPr="002D36A8" w:rsidRDefault="00E36A76" w:rsidP="00E36A76">
      <w:pPr>
        <w:pStyle w:val="ListParagraph"/>
        <w:numPr>
          <w:ilvl w:val="0"/>
          <w:numId w:val="32"/>
        </w:numPr>
        <w:rPr>
          <w:rFonts w:ascii="Times New Roman" w:hAnsi="Times New Roman"/>
          <w:i/>
          <w:u w:val="single"/>
        </w:rPr>
      </w:pPr>
      <w:r w:rsidRPr="002D36A8">
        <w:rPr>
          <w:rFonts w:ascii="Times New Roman" w:hAnsi="Times New Roman"/>
          <w:i/>
          <w:u w:val="single"/>
        </w:rPr>
        <w:t>CL</w:t>
      </w:r>
      <w:r>
        <w:rPr>
          <w:rFonts w:ascii="Times New Roman" w:hAnsi="Times New Roman"/>
          <w:i/>
          <w:u w:val="single"/>
        </w:rPr>
        <w:t>:</w:t>
      </w:r>
      <w:r>
        <w:rPr>
          <w:rFonts w:ascii="Times New Roman" w:hAnsi="Times New Roman"/>
        </w:rPr>
        <w:t xml:space="preserve"> Clearance</w:t>
      </w:r>
    </w:p>
    <w:p w14:paraId="19255B07" w14:textId="77777777" w:rsidR="00E36A76" w:rsidRPr="002D36A8" w:rsidRDefault="00E36A76" w:rsidP="00E36A76">
      <w:pPr>
        <w:pStyle w:val="ListParagraph"/>
        <w:numPr>
          <w:ilvl w:val="0"/>
          <w:numId w:val="32"/>
        </w:numPr>
        <w:rPr>
          <w:rFonts w:ascii="Times New Roman" w:hAnsi="Times New Roman"/>
          <w:i/>
          <w:u w:val="single"/>
        </w:rPr>
      </w:pPr>
      <w:r w:rsidRPr="002D36A8">
        <w:rPr>
          <w:rFonts w:ascii="Times New Roman" w:hAnsi="Times New Roman"/>
          <w:i/>
          <w:u w:val="single"/>
        </w:rPr>
        <w:t>DM</w:t>
      </w:r>
      <w:r>
        <w:rPr>
          <w:rFonts w:ascii="Times New Roman" w:hAnsi="Times New Roman"/>
          <w:i/>
          <w:u w:val="single"/>
        </w:rPr>
        <w:t>:</w:t>
      </w:r>
      <w:r>
        <w:rPr>
          <w:rFonts w:ascii="Times New Roman" w:hAnsi="Times New Roman"/>
        </w:rPr>
        <w:t xml:space="preserve"> Dose level</w:t>
      </w:r>
    </w:p>
    <w:p w14:paraId="4921D636" w14:textId="77777777" w:rsidR="00E36A76" w:rsidRPr="002D36A8" w:rsidRDefault="00E36A76" w:rsidP="00E36A76">
      <w:pPr>
        <w:pStyle w:val="ListParagraph"/>
        <w:numPr>
          <w:ilvl w:val="0"/>
          <w:numId w:val="32"/>
        </w:numPr>
        <w:rPr>
          <w:rFonts w:ascii="Times New Roman" w:hAnsi="Times New Roman"/>
          <w:i/>
          <w:u w:val="single"/>
        </w:rPr>
      </w:pPr>
      <w:r w:rsidRPr="002D36A8">
        <w:rPr>
          <w:rFonts w:ascii="Times New Roman" w:hAnsi="Times New Roman"/>
          <w:i/>
          <w:u w:val="single"/>
        </w:rPr>
        <w:t>V_z</w:t>
      </w:r>
      <w:r>
        <w:rPr>
          <w:rFonts w:ascii="Times New Roman" w:hAnsi="Times New Roman"/>
          <w:i/>
          <w:u w:val="single"/>
        </w:rPr>
        <w:t>:</w:t>
      </w:r>
      <w:r>
        <w:rPr>
          <w:rFonts w:ascii="Times New Roman" w:hAnsi="Times New Roman"/>
        </w:rPr>
        <w:t xml:space="preserve"> Volume of distribution of the terminal phase.</w:t>
      </w:r>
    </w:p>
    <w:p w14:paraId="3223B813" w14:textId="77777777" w:rsidR="00E36A76" w:rsidRPr="002D36A8" w:rsidRDefault="00E36A76" w:rsidP="00E36A76">
      <w:pPr>
        <w:pStyle w:val="ListParagraph"/>
        <w:numPr>
          <w:ilvl w:val="0"/>
          <w:numId w:val="32"/>
        </w:numPr>
        <w:rPr>
          <w:rFonts w:ascii="Times New Roman" w:hAnsi="Times New Roman"/>
          <w:i/>
          <w:u w:val="single"/>
        </w:rPr>
      </w:pPr>
      <w:r w:rsidRPr="002D36A8">
        <w:rPr>
          <w:rFonts w:ascii="Times New Roman" w:hAnsi="Times New Roman"/>
          <w:i/>
          <w:u w:val="single"/>
        </w:rPr>
        <w:t>AUMC_0_last</w:t>
      </w:r>
      <w:r>
        <w:rPr>
          <w:rFonts w:ascii="Times New Roman" w:hAnsi="Times New Roman"/>
          <w:i/>
          <w:u w:val="single"/>
        </w:rPr>
        <w:t>:</w:t>
      </w:r>
      <w:r>
        <w:rPr>
          <w:rFonts w:ascii="Times New Roman" w:hAnsi="Times New Roman"/>
        </w:rPr>
        <w:t xml:space="preserve"> Area under the moment curve from time zero to the last measured time point.</w:t>
      </w:r>
    </w:p>
    <w:p w14:paraId="1F597E4E" w14:textId="7C95A1F5" w:rsidR="00E36A76" w:rsidRPr="002D36A8" w:rsidRDefault="00E36A76" w:rsidP="00E36A76">
      <w:pPr>
        <w:pStyle w:val="ListParagraph"/>
        <w:numPr>
          <w:ilvl w:val="0"/>
          <w:numId w:val="32"/>
        </w:numPr>
        <w:rPr>
          <w:rFonts w:ascii="Times New Roman" w:hAnsi="Times New Roman"/>
          <w:i/>
          <w:u w:val="single"/>
        </w:rPr>
      </w:pPr>
      <w:r w:rsidRPr="002D36A8">
        <w:rPr>
          <w:rFonts w:ascii="Times New Roman" w:hAnsi="Times New Roman"/>
          <w:i/>
          <w:u w:val="single"/>
        </w:rPr>
        <w:t>AUMC</w:t>
      </w:r>
      <w:r>
        <w:rPr>
          <w:rFonts w:ascii="Times New Roman" w:hAnsi="Times New Roman"/>
          <w:i/>
          <w:u w:val="single"/>
        </w:rPr>
        <w:t>:</w:t>
      </w:r>
      <w:r>
        <w:rPr>
          <w:rFonts w:ascii="Times New Roman" w:hAnsi="Times New Roman"/>
        </w:rPr>
        <w:t xml:space="preserve"> Area under the moment curve from t</w:t>
      </w:r>
      <w:r w:rsidR="005F4431">
        <w:rPr>
          <w:rFonts w:ascii="Times New Roman" w:hAnsi="Times New Roman"/>
        </w:rPr>
        <w:t>ime zero and extrapolated to in</w:t>
      </w:r>
      <w:r>
        <w:rPr>
          <w:rFonts w:ascii="Times New Roman" w:hAnsi="Times New Roman"/>
        </w:rPr>
        <w:t>finity.</w:t>
      </w:r>
    </w:p>
    <w:p w14:paraId="474F422A" w14:textId="421D2FAA" w:rsidR="00E36A76" w:rsidRDefault="00E36A76" w:rsidP="00E36A76">
      <w:pPr>
        <w:pStyle w:val="ListParagraph"/>
        <w:numPr>
          <w:ilvl w:val="0"/>
          <w:numId w:val="32"/>
        </w:numPr>
        <w:rPr>
          <w:rFonts w:ascii="Times New Roman" w:hAnsi="Times New Roman"/>
          <w:i/>
          <w:u w:val="single"/>
        </w:rPr>
      </w:pPr>
      <w:r w:rsidRPr="002D36A8">
        <w:rPr>
          <w:rFonts w:ascii="Times New Roman" w:hAnsi="Times New Roman"/>
          <w:i/>
          <w:u w:val="single"/>
        </w:rPr>
        <w:t>AUMC_extrap_percent</w:t>
      </w:r>
      <w:r>
        <w:rPr>
          <w:rFonts w:ascii="Times New Roman" w:hAnsi="Times New Roman"/>
          <w:i/>
          <w:u w:val="single"/>
        </w:rPr>
        <w:t>:</w:t>
      </w:r>
      <w:r>
        <w:rPr>
          <w:rFonts w:ascii="Times New Roman" w:hAnsi="Times New Roman"/>
        </w:rPr>
        <w:t xml:space="preserve"> Percentage of the </w:t>
      </w:r>
      <w:proofErr w:type="spellStart"/>
      <w:r>
        <w:rPr>
          <w:rFonts w:ascii="Times New Roman" w:hAnsi="Times New Roman"/>
        </w:rPr>
        <w:t>AUMC_infinity</w:t>
      </w:r>
      <w:proofErr w:type="spellEnd"/>
      <w:r>
        <w:rPr>
          <w:rFonts w:ascii="Times New Roman" w:hAnsi="Times New Roman"/>
        </w:rPr>
        <w:t xml:space="preserve"> value that </w:t>
      </w:r>
      <w:r w:rsidR="005F4431">
        <w:rPr>
          <w:rFonts w:ascii="Times New Roman" w:hAnsi="Times New Roman"/>
        </w:rPr>
        <w:t>is</w:t>
      </w:r>
      <w:r>
        <w:rPr>
          <w:rFonts w:ascii="Times New Roman" w:hAnsi="Times New Roman"/>
        </w:rPr>
        <w:t xml:space="preserve"> from extrapolation.</w:t>
      </w:r>
    </w:p>
    <w:p w14:paraId="46AA1834" w14:textId="77777777" w:rsidR="00E36A76" w:rsidRDefault="00E36A76" w:rsidP="00E36A76">
      <w:pPr>
        <w:pStyle w:val="ListParagraph"/>
        <w:numPr>
          <w:ilvl w:val="0"/>
          <w:numId w:val="32"/>
        </w:numPr>
        <w:rPr>
          <w:rFonts w:ascii="Times New Roman" w:hAnsi="Times New Roman"/>
          <w:i/>
          <w:u w:val="single"/>
        </w:rPr>
      </w:pPr>
      <w:r w:rsidRPr="002D36A8">
        <w:rPr>
          <w:rFonts w:ascii="Times New Roman" w:hAnsi="Times New Roman"/>
          <w:i/>
          <w:u w:val="single"/>
        </w:rPr>
        <w:t>V_ss</w:t>
      </w:r>
      <w:r>
        <w:rPr>
          <w:rFonts w:ascii="Times New Roman" w:hAnsi="Times New Roman"/>
        </w:rPr>
        <w:t>: Volume of distribution at steady state.</w:t>
      </w:r>
    </w:p>
    <w:p w14:paraId="066F5FA8" w14:textId="77777777" w:rsidR="00E36A76" w:rsidRPr="002D36A8" w:rsidRDefault="00E36A76" w:rsidP="00E36A76">
      <w:pPr>
        <w:pStyle w:val="ListParagraph"/>
        <w:numPr>
          <w:ilvl w:val="0"/>
          <w:numId w:val="32"/>
        </w:numPr>
        <w:rPr>
          <w:rFonts w:ascii="Times New Roman" w:hAnsi="Times New Roman"/>
          <w:i/>
          <w:u w:val="single"/>
        </w:rPr>
      </w:pPr>
      <w:r w:rsidRPr="002D36A8">
        <w:rPr>
          <w:rFonts w:ascii="Times New Roman" w:hAnsi="Times New Roman"/>
          <w:i/>
          <w:u w:val="single"/>
        </w:rPr>
        <w:t>C_0</w:t>
      </w:r>
      <w:r>
        <w:rPr>
          <w:rFonts w:ascii="Times New Roman" w:hAnsi="Times New Roman"/>
          <w:i/>
          <w:u w:val="single"/>
        </w:rPr>
        <w:t>:</w:t>
      </w:r>
      <w:r>
        <w:rPr>
          <w:rFonts w:ascii="Times New Roman" w:hAnsi="Times New Roman"/>
        </w:rPr>
        <w:t xml:space="preserve"> Concentration at time zero.</w:t>
      </w:r>
    </w:p>
    <w:p w14:paraId="79B55E8F" w14:textId="2EF6A454" w:rsidR="00E36A76" w:rsidRPr="00D752EC" w:rsidRDefault="00E36A76" w:rsidP="00E36A76">
      <w:pPr>
        <w:pStyle w:val="ListParagraph"/>
        <w:numPr>
          <w:ilvl w:val="0"/>
          <w:numId w:val="32"/>
        </w:numPr>
        <w:rPr>
          <w:rFonts w:ascii="Times New Roman" w:hAnsi="Times New Roman"/>
          <w:i/>
          <w:color w:val="000000" w:themeColor="text1"/>
          <w:u w:val="single"/>
        </w:rPr>
      </w:pPr>
      <w:proofErr w:type="spellStart"/>
      <w:r w:rsidRPr="00D752EC">
        <w:rPr>
          <w:rFonts w:ascii="Times New Roman" w:hAnsi="Times New Roman"/>
          <w:i/>
          <w:color w:val="000000" w:themeColor="text1"/>
          <w:u w:val="single"/>
        </w:rPr>
        <w:t>AUC</w:t>
      </w:r>
      <w:r w:rsidR="00093D21" w:rsidRPr="00D752EC">
        <w:rPr>
          <w:rFonts w:ascii="Times New Roman" w:hAnsi="Times New Roman"/>
          <w:i/>
          <w:color w:val="000000" w:themeColor="text1"/>
          <w:u w:val="single"/>
        </w:rPr>
        <w:t>_</w:t>
      </w:r>
      <w:r w:rsidRPr="00D752EC">
        <w:rPr>
          <w:rFonts w:ascii="Times New Roman" w:hAnsi="Times New Roman"/>
          <w:i/>
          <w:color w:val="000000" w:themeColor="text1"/>
          <w:u w:val="single"/>
        </w:rPr>
        <w:t>x</w:t>
      </w:r>
      <w:r w:rsidR="00093D21" w:rsidRPr="00D752EC">
        <w:rPr>
          <w:rFonts w:ascii="Times New Roman" w:hAnsi="Times New Roman"/>
          <w:i/>
          <w:color w:val="000000" w:themeColor="text1"/>
          <w:u w:val="single"/>
        </w:rPr>
        <w:t>_</w:t>
      </w:r>
      <w:r w:rsidRPr="00D752EC">
        <w:rPr>
          <w:rFonts w:ascii="Times New Roman" w:hAnsi="Times New Roman"/>
          <w:i/>
          <w:color w:val="000000" w:themeColor="text1"/>
          <w:u w:val="single"/>
        </w:rPr>
        <w:t>_y</w:t>
      </w:r>
      <w:proofErr w:type="spellEnd"/>
      <w:r w:rsidRPr="00D752EC">
        <w:rPr>
          <w:rFonts w:ascii="Times New Roman" w:hAnsi="Times New Roman"/>
          <w:i/>
          <w:color w:val="000000" w:themeColor="text1"/>
          <w:u w:val="single"/>
        </w:rPr>
        <w:t>:</w:t>
      </w:r>
      <w:r w:rsidRPr="00D752EC">
        <w:rPr>
          <w:rFonts w:ascii="Times New Roman" w:hAnsi="Times New Roman"/>
          <w:color w:val="000000" w:themeColor="text1"/>
        </w:rPr>
        <w:t xml:space="preserve"> Area under the concentration time curve from time x to time y.</w:t>
      </w:r>
    </w:p>
    <w:p w14:paraId="3DF98C6F" w14:textId="470B052E" w:rsidR="00E36A76" w:rsidRPr="00D752EC" w:rsidRDefault="00E36A76" w:rsidP="00E36A76">
      <w:pPr>
        <w:pStyle w:val="ListParagraph"/>
        <w:numPr>
          <w:ilvl w:val="0"/>
          <w:numId w:val="32"/>
        </w:numPr>
        <w:rPr>
          <w:rFonts w:ascii="Times New Roman" w:hAnsi="Times New Roman"/>
          <w:i/>
          <w:color w:val="000000" w:themeColor="text1"/>
          <w:u w:val="single"/>
        </w:rPr>
      </w:pPr>
      <w:proofErr w:type="spellStart"/>
      <w:r w:rsidRPr="00D752EC">
        <w:rPr>
          <w:rFonts w:ascii="Times New Roman" w:hAnsi="Times New Roman"/>
          <w:i/>
          <w:color w:val="000000" w:themeColor="text1"/>
          <w:u w:val="single"/>
        </w:rPr>
        <w:t>C_max_x</w:t>
      </w:r>
      <w:r w:rsidR="00093D21" w:rsidRPr="00D752EC">
        <w:rPr>
          <w:rFonts w:ascii="Times New Roman" w:hAnsi="Times New Roman"/>
          <w:i/>
          <w:color w:val="000000" w:themeColor="text1"/>
          <w:u w:val="single"/>
        </w:rPr>
        <w:t>_</w:t>
      </w:r>
      <w:r w:rsidRPr="00D752EC">
        <w:rPr>
          <w:rFonts w:ascii="Times New Roman" w:hAnsi="Times New Roman"/>
          <w:i/>
          <w:color w:val="000000" w:themeColor="text1"/>
          <w:u w:val="single"/>
        </w:rPr>
        <w:t>_y</w:t>
      </w:r>
      <w:proofErr w:type="spellEnd"/>
      <w:r w:rsidRPr="00D752EC">
        <w:rPr>
          <w:rFonts w:ascii="Times New Roman" w:hAnsi="Times New Roman"/>
          <w:i/>
          <w:color w:val="000000" w:themeColor="text1"/>
          <w:u w:val="single"/>
        </w:rPr>
        <w:t>:</w:t>
      </w:r>
      <w:r w:rsidRPr="00D752EC">
        <w:rPr>
          <w:rFonts w:ascii="Times New Roman" w:hAnsi="Times New Roman"/>
          <w:color w:val="000000" w:themeColor="text1"/>
        </w:rPr>
        <w:t xml:space="preserve"> The maximum concentration between time x and time y.</w:t>
      </w:r>
    </w:p>
    <w:p w14:paraId="298D5B29" w14:textId="0CD28750" w:rsidR="00E36A76" w:rsidRPr="00D752EC" w:rsidRDefault="00E36A76" w:rsidP="00E36A76">
      <w:pPr>
        <w:pStyle w:val="ListParagraph"/>
        <w:numPr>
          <w:ilvl w:val="0"/>
          <w:numId w:val="32"/>
        </w:numPr>
        <w:rPr>
          <w:rFonts w:ascii="Times New Roman" w:hAnsi="Times New Roman"/>
          <w:i/>
          <w:color w:val="000000" w:themeColor="text1"/>
          <w:u w:val="single"/>
        </w:rPr>
      </w:pPr>
      <w:proofErr w:type="spellStart"/>
      <w:r w:rsidRPr="00D752EC">
        <w:rPr>
          <w:rFonts w:ascii="Times New Roman" w:hAnsi="Times New Roman"/>
          <w:i/>
          <w:color w:val="000000" w:themeColor="text1"/>
          <w:u w:val="single"/>
        </w:rPr>
        <w:t>T_max_x</w:t>
      </w:r>
      <w:r w:rsidR="00093D21" w:rsidRPr="00D752EC">
        <w:rPr>
          <w:rFonts w:ascii="Times New Roman" w:hAnsi="Times New Roman"/>
          <w:i/>
          <w:color w:val="000000" w:themeColor="text1"/>
          <w:u w:val="single"/>
        </w:rPr>
        <w:t>_</w:t>
      </w:r>
      <w:r w:rsidRPr="00D752EC">
        <w:rPr>
          <w:rFonts w:ascii="Times New Roman" w:hAnsi="Times New Roman"/>
          <w:i/>
          <w:color w:val="000000" w:themeColor="text1"/>
          <w:u w:val="single"/>
        </w:rPr>
        <w:t>_y</w:t>
      </w:r>
      <w:proofErr w:type="spellEnd"/>
      <w:r w:rsidRPr="00D752EC">
        <w:rPr>
          <w:rFonts w:ascii="Times New Roman" w:hAnsi="Times New Roman"/>
          <w:i/>
          <w:color w:val="000000" w:themeColor="text1"/>
          <w:u w:val="single"/>
        </w:rPr>
        <w:t>:</w:t>
      </w:r>
      <w:r w:rsidRPr="00D752EC">
        <w:rPr>
          <w:rFonts w:ascii="Times New Roman" w:hAnsi="Times New Roman"/>
          <w:color w:val="000000" w:themeColor="text1"/>
        </w:rPr>
        <w:t xml:space="preserve"> Time at which the maximum concentration between time x and time y occurred.</w:t>
      </w:r>
    </w:p>
    <w:p w14:paraId="2EEF0FC2" w14:textId="77777777" w:rsidR="00E36A76" w:rsidRPr="00D752EC" w:rsidRDefault="00E36A76" w:rsidP="00E36A76">
      <w:pPr>
        <w:pStyle w:val="ListParagraph"/>
        <w:numPr>
          <w:ilvl w:val="0"/>
          <w:numId w:val="32"/>
        </w:numPr>
        <w:rPr>
          <w:rFonts w:ascii="Times New Roman" w:hAnsi="Times New Roman"/>
          <w:color w:val="000000" w:themeColor="text1"/>
        </w:rPr>
      </w:pPr>
      <w:proofErr w:type="spellStart"/>
      <w:r w:rsidRPr="00D752EC">
        <w:rPr>
          <w:rFonts w:ascii="Times New Roman" w:hAnsi="Times New Roman"/>
          <w:i/>
          <w:color w:val="000000" w:themeColor="text1"/>
          <w:u w:val="single"/>
        </w:rPr>
        <w:t>C_avg</w:t>
      </w:r>
      <w:proofErr w:type="spellEnd"/>
      <w:r w:rsidRPr="00D752EC">
        <w:rPr>
          <w:rFonts w:ascii="Times New Roman" w:hAnsi="Times New Roman"/>
          <w:i/>
          <w:color w:val="000000" w:themeColor="text1"/>
          <w:u w:val="single"/>
        </w:rPr>
        <w:t>:</w:t>
      </w:r>
      <w:r w:rsidRPr="00D752EC">
        <w:rPr>
          <w:rFonts w:ascii="Times New Roman" w:hAnsi="Times New Roman"/>
          <w:color w:val="000000" w:themeColor="text1"/>
        </w:rPr>
        <w:t xml:space="preserve"> Average concentration at steady state.</w:t>
      </w:r>
    </w:p>
    <w:p w14:paraId="243C537B" w14:textId="77777777" w:rsidR="00E36A76" w:rsidRPr="00D752EC" w:rsidRDefault="00E36A76" w:rsidP="00E36A76">
      <w:pPr>
        <w:pStyle w:val="ListParagraph"/>
        <w:numPr>
          <w:ilvl w:val="0"/>
          <w:numId w:val="32"/>
        </w:numPr>
        <w:rPr>
          <w:rFonts w:ascii="Times New Roman" w:hAnsi="Times New Roman"/>
          <w:color w:val="000000" w:themeColor="text1"/>
        </w:rPr>
      </w:pPr>
      <w:proofErr w:type="spellStart"/>
      <w:r w:rsidRPr="00D752EC">
        <w:rPr>
          <w:rFonts w:ascii="Times New Roman" w:hAnsi="Times New Roman"/>
          <w:i/>
          <w:color w:val="000000" w:themeColor="text1"/>
          <w:u w:val="single"/>
        </w:rPr>
        <w:t>PTF_Percent</w:t>
      </w:r>
      <w:proofErr w:type="spellEnd"/>
      <w:r w:rsidRPr="00D752EC">
        <w:rPr>
          <w:rFonts w:ascii="Times New Roman" w:hAnsi="Times New Roman"/>
          <w:i/>
          <w:color w:val="000000" w:themeColor="text1"/>
          <w:u w:val="single"/>
        </w:rPr>
        <w:t>:</w:t>
      </w:r>
      <w:r w:rsidRPr="00D752EC">
        <w:rPr>
          <w:rFonts w:ascii="Times New Roman" w:hAnsi="Times New Roman"/>
          <w:color w:val="000000" w:themeColor="text1"/>
        </w:rPr>
        <w:t xml:space="preserve"> Percent the concentrations fluctuate between Cmax and </w:t>
      </w:r>
      <w:proofErr w:type="spellStart"/>
      <w:r w:rsidRPr="00D752EC">
        <w:rPr>
          <w:rFonts w:ascii="Times New Roman" w:hAnsi="Times New Roman"/>
          <w:color w:val="000000" w:themeColor="text1"/>
        </w:rPr>
        <w:t>Cmin</w:t>
      </w:r>
      <w:proofErr w:type="spellEnd"/>
      <w:r w:rsidRPr="00D752EC">
        <w:rPr>
          <w:rFonts w:ascii="Times New Roman" w:hAnsi="Times New Roman"/>
          <w:color w:val="000000" w:themeColor="text1"/>
        </w:rPr>
        <w:t xml:space="preserve"> at steady state.</w:t>
      </w:r>
    </w:p>
    <w:p w14:paraId="395B4C88" w14:textId="77777777" w:rsidR="00E36A76" w:rsidRDefault="00E36A76" w:rsidP="00E36A76">
      <w:pPr>
        <w:pStyle w:val="ListParagraph"/>
        <w:numPr>
          <w:ilvl w:val="0"/>
          <w:numId w:val="32"/>
        </w:numPr>
        <w:rPr>
          <w:rFonts w:ascii="Times New Roman" w:hAnsi="Times New Roman"/>
        </w:rPr>
      </w:pPr>
      <w:proofErr w:type="spellStart"/>
      <w:r w:rsidRPr="00FA55C3">
        <w:rPr>
          <w:rFonts w:ascii="Times New Roman" w:hAnsi="Times New Roman"/>
          <w:i/>
          <w:u w:val="single"/>
        </w:rPr>
        <w:t>Accumulation_Index</w:t>
      </w:r>
      <w:proofErr w:type="spellEnd"/>
      <w:r w:rsidRPr="00FA55C3">
        <w:rPr>
          <w:rFonts w:ascii="Times New Roman" w:hAnsi="Times New Roman"/>
          <w:i/>
          <w:u w:val="single"/>
        </w:rPr>
        <w:t>:</w:t>
      </w:r>
      <w:r>
        <w:rPr>
          <w:rFonts w:ascii="Times New Roman" w:hAnsi="Times New Roman"/>
        </w:rPr>
        <w:t xml:space="preserve"> Estimation of drug accumulation at steady state.</w:t>
      </w:r>
    </w:p>
    <w:p w14:paraId="7E93D5BE" w14:textId="77777777" w:rsidR="00E36A76" w:rsidRDefault="00E36A76" w:rsidP="00E36A76">
      <w:pPr>
        <w:pStyle w:val="ListParagraph"/>
        <w:numPr>
          <w:ilvl w:val="0"/>
          <w:numId w:val="32"/>
        </w:numPr>
        <w:rPr>
          <w:rFonts w:ascii="Times New Roman" w:hAnsi="Times New Roman"/>
        </w:rPr>
      </w:pPr>
      <w:proofErr w:type="spellStart"/>
      <w:r w:rsidRPr="00FA55C3">
        <w:rPr>
          <w:rFonts w:ascii="Times New Roman" w:hAnsi="Times New Roman"/>
          <w:i/>
          <w:u w:val="single"/>
        </w:rPr>
        <w:t>AUC_Tau</w:t>
      </w:r>
      <w:proofErr w:type="spellEnd"/>
      <w:r w:rsidRPr="00FA55C3">
        <w:rPr>
          <w:rFonts w:ascii="Times New Roman" w:hAnsi="Times New Roman"/>
          <w:i/>
          <w:u w:val="single"/>
        </w:rPr>
        <w:t>:</w:t>
      </w:r>
      <w:r>
        <w:rPr>
          <w:rFonts w:ascii="Times New Roman" w:hAnsi="Times New Roman"/>
        </w:rPr>
        <w:t xml:space="preserve"> Area under the concentration time curve at steady state for the dose interval.</w:t>
      </w:r>
    </w:p>
    <w:p w14:paraId="7C46296D" w14:textId="77777777" w:rsidR="00093D21" w:rsidRDefault="00E36A76" w:rsidP="00E36A76">
      <w:pPr>
        <w:pStyle w:val="ListParagraph"/>
        <w:numPr>
          <w:ilvl w:val="0"/>
          <w:numId w:val="32"/>
        </w:numPr>
        <w:rPr>
          <w:rFonts w:ascii="Times New Roman" w:hAnsi="Times New Roman"/>
        </w:rPr>
      </w:pPr>
      <w:proofErr w:type="spellStart"/>
      <w:r w:rsidRPr="00FA55C3">
        <w:rPr>
          <w:rFonts w:ascii="Times New Roman" w:hAnsi="Times New Roman"/>
          <w:i/>
          <w:u w:val="single"/>
        </w:rPr>
        <w:t>AUMC_Tau</w:t>
      </w:r>
      <w:proofErr w:type="spellEnd"/>
      <w:r w:rsidRPr="00FA55C3">
        <w:rPr>
          <w:rFonts w:ascii="Times New Roman" w:hAnsi="Times New Roman"/>
          <w:i/>
          <w:u w:val="single"/>
        </w:rPr>
        <w:t>:</w:t>
      </w:r>
      <w:r>
        <w:rPr>
          <w:rFonts w:ascii="Times New Roman" w:hAnsi="Times New Roman"/>
        </w:rPr>
        <w:t xml:space="preserve"> Area under the moment curve at steady state for the dose interval.</w:t>
      </w:r>
    </w:p>
    <w:p w14:paraId="650F3B72" w14:textId="7B4A66CE" w:rsidR="006E4CE8" w:rsidRPr="00093D21" w:rsidRDefault="00E36A76" w:rsidP="00E36A76">
      <w:pPr>
        <w:pStyle w:val="ListParagraph"/>
        <w:numPr>
          <w:ilvl w:val="0"/>
          <w:numId w:val="32"/>
        </w:numPr>
        <w:rPr>
          <w:rFonts w:ascii="Times New Roman" w:hAnsi="Times New Roman"/>
        </w:rPr>
      </w:pPr>
      <w:proofErr w:type="spellStart"/>
      <w:r w:rsidRPr="00093D21">
        <w:rPr>
          <w:rFonts w:ascii="Times New Roman" w:hAnsi="Times New Roman"/>
          <w:i/>
          <w:u w:val="single"/>
        </w:rPr>
        <w:t>Tlag</w:t>
      </w:r>
      <w:proofErr w:type="spellEnd"/>
      <w:r w:rsidRPr="00093D21">
        <w:rPr>
          <w:rFonts w:ascii="Times New Roman" w:hAnsi="Times New Roman"/>
          <w:i/>
          <w:u w:val="single"/>
        </w:rPr>
        <w:t>:</w:t>
      </w:r>
      <w:r w:rsidRPr="00093D21">
        <w:rPr>
          <w:rFonts w:ascii="Times New Roman" w:hAnsi="Times New Roman"/>
        </w:rPr>
        <w:t xml:space="preserve"> Lag time between the time of dosing and the time of first appearance </w:t>
      </w:r>
      <w:r w:rsidR="0099548E">
        <w:rPr>
          <w:rFonts w:ascii="Times New Roman" w:hAnsi="Times New Roman"/>
        </w:rPr>
        <w:t xml:space="preserve">of </w:t>
      </w:r>
      <w:r w:rsidRPr="00093D21">
        <w:rPr>
          <w:rFonts w:ascii="Times New Roman" w:hAnsi="Times New Roman"/>
        </w:rPr>
        <w:t>measurable concentrations.</w:t>
      </w:r>
      <w:r w:rsidR="006E4CE8" w:rsidRPr="00093D21">
        <w:rPr>
          <w:rFonts w:ascii="Times New Roman" w:hAnsi="Times New Roman"/>
          <w:u w:val="single"/>
        </w:rPr>
        <w:br w:type="page"/>
      </w:r>
    </w:p>
    <w:p w14:paraId="146866F3" w14:textId="4787484E" w:rsidR="006E4CE8" w:rsidRPr="00093D21" w:rsidRDefault="006E4CE8" w:rsidP="006E4CE8">
      <w:pPr>
        <w:pStyle w:val="ListParagraph"/>
        <w:ind w:left="0"/>
        <w:rPr>
          <w:rFonts w:ascii="Times New Roman" w:hAnsi="Times New Roman"/>
          <w:b/>
          <w:i/>
        </w:rPr>
      </w:pPr>
      <w:r w:rsidRPr="00093D21">
        <w:rPr>
          <w:rFonts w:ascii="Times New Roman" w:hAnsi="Times New Roman"/>
          <w:b/>
          <w:i/>
        </w:rPr>
        <w:lastRenderedPageBreak/>
        <w:t>Data Fitting (Parameter Estimation) Functionality</w:t>
      </w:r>
      <w:r w:rsidR="00093D21">
        <w:rPr>
          <w:rFonts w:ascii="Times New Roman" w:hAnsi="Times New Roman"/>
          <w:b/>
          <w:i/>
        </w:rPr>
        <w:t>:</w:t>
      </w:r>
    </w:p>
    <w:p w14:paraId="0442264A" w14:textId="77777777" w:rsidR="006E4CE8" w:rsidRPr="000A6639" w:rsidRDefault="006E4CE8" w:rsidP="006E4CE8">
      <w:pPr>
        <w:pStyle w:val="ListParagraph"/>
        <w:ind w:left="0"/>
        <w:rPr>
          <w:rFonts w:ascii="Times New Roman" w:hAnsi="Times New Roman"/>
          <w:u w:val="single"/>
        </w:rPr>
      </w:pPr>
    </w:p>
    <w:p w14:paraId="78C38639" w14:textId="00707398" w:rsidR="006E4CE8" w:rsidRPr="000A6639" w:rsidRDefault="00AE2185" w:rsidP="006E4CE8">
      <w:pPr>
        <w:pStyle w:val="ListParagraph"/>
        <w:ind w:left="0"/>
        <w:rPr>
          <w:rFonts w:ascii="Times New Roman" w:hAnsi="Times New Roman"/>
        </w:rPr>
      </w:pPr>
      <w:r>
        <w:rPr>
          <w:rFonts w:ascii="Times New Roman" w:hAnsi="Times New Roman"/>
        </w:rPr>
        <w:t>The purpose of data fitting is</w:t>
      </w:r>
      <w:r w:rsidR="006E4CE8">
        <w:rPr>
          <w:rFonts w:ascii="Times New Roman" w:hAnsi="Times New Roman"/>
        </w:rPr>
        <w:t xml:space="preserve"> to estimate model parameter values, </w:t>
      </w:r>
      <w:r>
        <w:rPr>
          <w:rFonts w:ascii="Times New Roman" w:hAnsi="Times New Roman"/>
        </w:rPr>
        <w:t>providing a best fit of model simulation to data</w:t>
      </w:r>
      <w:r w:rsidRPr="000A6639">
        <w:rPr>
          <w:rFonts w:ascii="Times New Roman" w:hAnsi="Times New Roman"/>
        </w:rPr>
        <w:t>.</w:t>
      </w:r>
      <w:r>
        <w:rPr>
          <w:rFonts w:ascii="Times New Roman" w:hAnsi="Times New Roman"/>
        </w:rPr>
        <w:t xml:space="preserve"> </w:t>
      </w:r>
      <w:r w:rsidR="006E4CE8" w:rsidRPr="000A6639">
        <w:rPr>
          <w:rFonts w:ascii="Times New Roman" w:hAnsi="Times New Roman"/>
        </w:rPr>
        <w:t xml:space="preserve">The dataset for the </w:t>
      </w:r>
      <w:r w:rsidR="006E4CE8">
        <w:rPr>
          <w:rFonts w:ascii="Times New Roman" w:hAnsi="Times New Roman"/>
        </w:rPr>
        <w:t>data fitting</w:t>
      </w:r>
      <w:r w:rsidR="006E4CE8" w:rsidRPr="000A6639">
        <w:rPr>
          <w:rFonts w:ascii="Times New Roman" w:hAnsi="Times New Roman"/>
        </w:rPr>
        <w:t xml:space="preserve"> is imported as described above</w:t>
      </w:r>
      <w:r w:rsidR="006E4CE8">
        <w:rPr>
          <w:rFonts w:ascii="Times New Roman" w:hAnsi="Times New Roman"/>
        </w:rPr>
        <w:t xml:space="preserve"> and</w:t>
      </w:r>
      <w:r w:rsidR="006E4CE8" w:rsidRPr="000A6639">
        <w:rPr>
          <w:rFonts w:ascii="Times New Roman" w:hAnsi="Times New Roman"/>
        </w:rPr>
        <w:t xml:space="preserve"> </w:t>
      </w:r>
      <w:r w:rsidR="006E4CE8">
        <w:rPr>
          <w:rFonts w:ascii="Times New Roman" w:hAnsi="Times New Roman"/>
        </w:rPr>
        <w:t>must</w:t>
      </w:r>
      <w:r w:rsidR="006E4CE8" w:rsidRPr="000A6639">
        <w:rPr>
          <w:rFonts w:ascii="Times New Roman" w:hAnsi="Times New Roman"/>
        </w:rPr>
        <w:t xml:space="preserve"> include all the </w:t>
      </w:r>
      <w:r w:rsidR="006E4CE8">
        <w:rPr>
          <w:rFonts w:ascii="Times New Roman" w:hAnsi="Times New Roman"/>
        </w:rPr>
        <w:t xml:space="preserve">data </w:t>
      </w:r>
      <w:r w:rsidR="006E4CE8" w:rsidRPr="000A6639">
        <w:rPr>
          <w:rFonts w:ascii="Times New Roman" w:hAnsi="Times New Roman"/>
        </w:rPr>
        <w:t>outputs to be fit as well as the dos</w:t>
      </w:r>
      <w:r w:rsidR="006E4CE8">
        <w:rPr>
          <w:rFonts w:ascii="Times New Roman" w:hAnsi="Times New Roman"/>
        </w:rPr>
        <w:t>ing</w:t>
      </w:r>
      <w:r w:rsidR="006E4CE8" w:rsidRPr="000A6639">
        <w:rPr>
          <w:rFonts w:ascii="Times New Roman" w:hAnsi="Times New Roman"/>
        </w:rPr>
        <w:t xml:space="preserve"> information for each group. </w:t>
      </w:r>
      <w:r w:rsidR="006E4CE8">
        <w:rPr>
          <w:rFonts w:ascii="Times New Roman" w:hAnsi="Times New Roman"/>
        </w:rPr>
        <w:t>The settings/options for data fitting functionality (Fig. S</w:t>
      </w:r>
      <w:r w:rsidR="00A65621">
        <w:rPr>
          <w:rFonts w:ascii="Times New Roman" w:hAnsi="Times New Roman"/>
        </w:rPr>
        <w:t>3</w:t>
      </w:r>
      <w:r w:rsidR="006E4CE8">
        <w:rPr>
          <w:rFonts w:ascii="Times New Roman" w:hAnsi="Times New Roman"/>
        </w:rPr>
        <w:t xml:space="preserve">) </w:t>
      </w:r>
      <w:r w:rsidR="006E4CE8" w:rsidRPr="000A6639">
        <w:rPr>
          <w:rFonts w:ascii="Times New Roman" w:hAnsi="Times New Roman"/>
        </w:rPr>
        <w:t>include:</w:t>
      </w:r>
    </w:p>
    <w:p w14:paraId="00013265" w14:textId="77777777" w:rsidR="006E4CE8" w:rsidRDefault="006E4CE8" w:rsidP="006E4CE8">
      <w:pPr>
        <w:rPr>
          <w:rFonts w:ascii="Times New Roman" w:hAnsi="Times New Roman"/>
          <w:i/>
        </w:rPr>
      </w:pPr>
    </w:p>
    <w:p w14:paraId="48F6FF91" w14:textId="77777777" w:rsidR="006E4CE8" w:rsidRPr="00B21F8B" w:rsidRDefault="006E4CE8" w:rsidP="006E4CE8">
      <w:pPr>
        <w:rPr>
          <w:rFonts w:ascii="Times New Roman" w:hAnsi="Times New Roman"/>
        </w:rPr>
      </w:pPr>
      <w:r w:rsidRPr="00A269A2">
        <w:rPr>
          <w:rFonts w:ascii="Times New Roman" w:hAnsi="Times New Roman"/>
          <w:i/>
          <w:u w:val="single"/>
        </w:rPr>
        <w:t>Dose Mapping</w:t>
      </w:r>
      <w:r w:rsidRPr="00A269A2">
        <w:rPr>
          <w:rFonts w:ascii="Times New Roman" w:hAnsi="Times New Roman"/>
          <w:u w:val="single"/>
        </w:rPr>
        <w:t>:</w:t>
      </w:r>
      <w:r w:rsidRPr="00B21F8B">
        <w:rPr>
          <w:rFonts w:ascii="Times New Roman" w:hAnsi="Times New Roman"/>
        </w:rPr>
        <w:t xml:space="preserve"> </w:t>
      </w:r>
      <w:r>
        <w:rPr>
          <w:rFonts w:ascii="Times New Roman" w:hAnsi="Times New Roman"/>
        </w:rPr>
        <w:t>M</w:t>
      </w:r>
      <w:r w:rsidRPr="00B21F8B">
        <w:rPr>
          <w:rFonts w:ascii="Times New Roman" w:hAnsi="Times New Roman"/>
        </w:rPr>
        <w:t>aps each of the “dosing” column headers in the dataset file to the corresponding species in the model.</w:t>
      </w:r>
    </w:p>
    <w:p w14:paraId="46B74454" w14:textId="77777777" w:rsidR="006E4CE8" w:rsidRPr="00D829F0" w:rsidRDefault="006E4CE8" w:rsidP="006E4CE8">
      <w:pPr>
        <w:rPr>
          <w:rFonts w:ascii="Times New Roman" w:hAnsi="Times New Roman"/>
        </w:rPr>
      </w:pPr>
      <w:r w:rsidRPr="00A269A2">
        <w:rPr>
          <w:rFonts w:ascii="Times New Roman" w:hAnsi="Times New Roman"/>
          <w:i/>
          <w:u w:val="single"/>
        </w:rPr>
        <w:t>Species mapping:</w:t>
      </w:r>
      <w:r w:rsidRPr="00B21F8B">
        <w:rPr>
          <w:rFonts w:ascii="Times New Roman" w:hAnsi="Times New Roman"/>
        </w:rPr>
        <w:t xml:space="preserve"> </w:t>
      </w:r>
      <w:r>
        <w:rPr>
          <w:rFonts w:ascii="Times New Roman" w:hAnsi="Times New Roman"/>
        </w:rPr>
        <w:t>M</w:t>
      </w:r>
      <w:r w:rsidRPr="00B21F8B">
        <w:rPr>
          <w:rFonts w:ascii="Times New Roman" w:hAnsi="Times New Roman"/>
        </w:rPr>
        <w:t xml:space="preserve">aps each of the “y-axis” column headers in the dataset file to the corresponding </w:t>
      </w:r>
      <w:r>
        <w:rPr>
          <w:rFonts w:ascii="Times New Roman" w:hAnsi="Times New Roman"/>
        </w:rPr>
        <w:t xml:space="preserve">model </w:t>
      </w:r>
      <w:r w:rsidRPr="00B21F8B">
        <w:rPr>
          <w:rFonts w:ascii="Times New Roman" w:hAnsi="Times New Roman"/>
        </w:rPr>
        <w:t>species</w:t>
      </w:r>
      <w:r>
        <w:rPr>
          <w:rFonts w:ascii="Times New Roman" w:hAnsi="Times New Roman"/>
        </w:rPr>
        <w:t xml:space="preserve">, which will </w:t>
      </w:r>
      <w:r w:rsidRPr="00B21F8B">
        <w:rPr>
          <w:rFonts w:ascii="Times New Roman" w:hAnsi="Times New Roman"/>
        </w:rPr>
        <w:t xml:space="preserve">be used in the objective function. If mapping is not specified, the particular column header </w:t>
      </w:r>
      <w:r>
        <w:rPr>
          <w:rFonts w:ascii="Times New Roman" w:hAnsi="Times New Roman"/>
        </w:rPr>
        <w:t>will be</w:t>
      </w:r>
      <w:r w:rsidRPr="00B21F8B">
        <w:rPr>
          <w:rFonts w:ascii="Times New Roman" w:hAnsi="Times New Roman"/>
        </w:rPr>
        <w:t xml:space="preserve"> ignored</w:t>
      </w:r>
      <w:r>
        <w:rPr>
          <w:rFonts w:ascii="Times New Roman" w:hAnsi="Times New Roman"/>
        </w:rPr>
        <w:t xml:space="preserve"> in the objective function</w:t>
      </w:r>
      <w:r w:rsidRPr="00B21F8B">
        <w:rPr>
          <w:rFonts w:ascii="Times New Roman" w:hAnsi="Times New Roman"/>
        </w:rPr>
        <w:t>.</w:t>
      </w:r>
    </w:p>
    <w:p w14:paraId="7FC52C5E" w14:textId="77777777" w:rsidR="006E4CE8" w:rsidRPr="00D829F0" w:rsidRDefault="006E4CE8" w:rsidP="006E4CE8">
      <w:pPr>
        <w:rPr>
          <w:rFonts w:ascii="Times New Roman" w:hAnsi="Times New Roman"/>
        </w:rPr>
      </w:pPr>
      <w:r w:rsidRPr="00D829F0">
        <w:rPr>
          <w:rFonts w:ascii="Times New Roman" w:hAnsi="Times New Roman"/>
          <w:i/>
          <w:u w:val="single"/>
        </w:rPr>
        <w:t>Error Model</w:t>
      </w:r>
      <w:r w:rsidRPr="00D829F0">
        <w:rPr>
          <w:rFonts w:ascii="Times New Roman" w:hAnsi="Times New Roman"/>
          <w:u w:val="single"/>
        </w:rPr>
        <w:t>:</w:t>
      </w:r>
      <w:r w:rsidRPr="00B21F8B">
        <w:rPr>
          <w:rFonts w:ascii="Times New Roman" w:hAnsi="Times New Roman"/>
        </w:rPr>
        <w:t xml:space="preserve"> </w:t>
      </w:r>
      <w:r>
        <w:rPr>
          <w:rFonts w:ascii="Times New Roman" w:hAnsi="Times New Roman"/>
        </w:rPr>
        <w:t>A</w:t>
      </w:r>
      <w:r w:rsidRPr="00B21F8B">
        <w:rPr>
          <w:rFonts w:ascii="Times New Roman" w:hAnsi="Times New Roman"/>
        </w:rPr>
        <w:t xml:space="preserve">llows selection from </w:t>
      </w:r>
      <w:r>
        <w:rPr>
          <w:rFonts w:ascii="Times New Roman" w:hAnsi="Times New Roman"/>
        </w:rPr>
        <w:t xml:space="preserve">a set of four </w:t>
      </w:r>
      <w:r w:rsidRPr="00B21F8B">
        <w:rPr>
          <w:rFonts w:ascii="Times New Roman" w:hAnsi="Times New Roman"/>
        </w:rPr>
        <w:t>error models for the objective function.</w:t>
      </w:r>
    </w:p>
    <w:p w14:paraId="4A441AE4" w14:textId="77777777" w:rsidR="006E4CE8" w:rsidRPr="00D829F0" w:rsidRDefault="006E4CE8" w:rsidP="006E4CE8">
      <w:pPr>
        <w:rPr>
          <w:rFonts w:ascii="Times New Roman" w:hAnsi="Times New Roman"/>
        </w:rPr>
      </w:pPr>
      <w:r w:rsidRPr="00D829F0">
        <w:rPr>
          <w:rFonts w:ascii="Times New Roman" w:hAnsi="Times New Roman"/>
          <w:i/>
          <w:u w:val="single"/>
        </w:rPr>
        <w:t>Pooled Fitting</w:t>
      </w:r>
      <w:r w:rsidRPr="00D829F0">
        <w:rPr>
          <w:rFonts w:ascii="Times New Roman" w:hAnsi="Times New Roman"/>
          <w:u w:val="single"/>
        </w:rPr>
        <w:t>:</w:t>
      </w:r>
      <w:r w:rsidRPr="00B21F8B">
        <w:rPr>
          <w:rFonts w:ascii="Times New Roman" w:hAnsi="Times New Roman"/>
        </w:rPr>
        <w:t xml:space="preserve"> </w:t>
      </w:r>
      <w:r>
        <w:rPr>
          <w:rFonts w:ascii="Times New Roman" w:hAnsi="Times New Roman"/>
        </w:rPr>
        <w:t>If checked,</w:t>
      </w:r>
      <w:r w:rsidRPr="00B21F8B">
        <w:rPr>
          <w:rFonts w:ascii="Times New Roman" w:hAnsi="Times New Roman"/>
        </w:rPr>
        <w:t xml:space="preserve"> pool</w:t>
      </w:r>
      <w:r>
        <w:rPr>
          <w:rFonts w:ascii="Times New Roman" w:hAnsi="Times New Roman"/>
        </w:rPr>
        <w:t>ed</w:t>
      </w:r>
      <w:r w:rsidRPr="00B21F8B">
        <w:rPr>
          <w:rFonts w:ascii="Times New Roman" w:hAnsi="Times New Roman"/>
        </w:rPr>
        <w:t xml:space="preserve"> data </w:t>
      </w:r>
      <w:r>
        <w:rPr>
          <w:rFonts w:ascii="Times New Roman" w:hAnsi="Times New Roman"/>
        </w:rPr>
        <w:t xml:space="preserve">will be used </w:t>
      </w:r>
      <w:r w:rsidRPr="00B21F8B">
        <w:rPr>
          <w:rFonts w:ascii="Times New Roman" w:hAnsi="Times New Roman"/>
        </w:rPr>
        <w:t xml:space="preserve">for parameter estimation; </w:t>
      </w:r>
      <w:r>
        <w:rPr>
          <w:rFonts w:ascii="Times New Roman" w:hAnsi="Times New Roman"/>
        </w:rPr>
        <w:t xml:space="preserve">otherwise, </w:t>
      </w:r>
      <w:r w:rsidRPr="00B21F8B">
        <w:rPr>
          <w:rFonts w:ascii="Times New Roman" w:hAnsi="Times New Roman"/>
        </w:rPr>
        <w:t xml:space="preserve">parameter </w:t>
      </w:r>
      <w:r>
        <w:rPr>
          <w:rFonts w:ascii="Times New Roman" w:hAnsi="Times New Roman"/>
        </w:rPr>
        <w:t>estimation</w:t>
      </w:r>
      <w:r w:rsidRPr="00B21F8B">
        <w:rPr>
          <w:rFonts w:ascii="Times New Roman" w:hAnsi="Times New Roman"/>
        </w:rPr>
        <w:t xml:space="preserve"> will be performed for each group, separately.</w:t>
      </w:r>
    </w:p>
    <w:p w14:paraId="31C889B3" w14:textId="0AFED1CC" w:rsidR="006E4CE8" w:rsidRPr="00B21F8B" w:rsidRDefault="006E4CE8" w:rsidP="006E4CE8">
      <w:pPr>
        <w:rPr>
          <w:rFonts w:ascii="Times New Roman" w:hAnsi="Times New Roman"/>
        </w:rPr>
      </w:pPr>
      <w:r w:rsidRPr="00D829F0">
        <w:rPr>
          <w:rFonts w:ascii="Times New Roman" w:hAnsi="Times New Roman"/>
          <w:i/>
          <w:u w:val="single"/>
        </w:rPr>
        <w:t>Parameters</w:t>
      </w:r>
      <w:r w:rsidRPr="00D829F0">
        <w:rPr>
          <w:rFonts w:ascii="Times New Roman" w:hAnsi="Times New Roman"/>
          <w:u w:val="single"/>
        </w:rPr>
        <w:t>:</w:t>
      </w:r>
      <w:r w:rsidRPr="00B21F8B">
        <w:rPr>
          <w:rFonts w:ascii="Times New Roman" w:hAnsi="Times New Roman"/>
        </w:rPr>
        <w:t xml:space="preserve"> </w:t>
      </w:r>
      <w:r>
        <w:rPr>
          <w:rFonts w:ascii="Times New Roman" w:hAnsi="Times New Roman"/>
        </w:rPr>
        <w:t>A</w:t>
      </w:r>
      <w:r w:rsidRPr="00B21F8B">
        <w:rPr>
          <w:rFonts w:ascii="Times New Roman" w:hAnsi="Times New Roman"/>
        </w:rPr>
        <w:t xml:space="preserve">llows selection of parameters to be </w:t>
      </w:r>
      <w:r>
        <w:rPr>
          <w:rFonts w:ascii="Times New Roman" w:hAnsi="Times New Roman"/>
        </w:rPr>
        <w:t>estimated</w:t>
      </w:r>
      <w:r w:rsidRPr="00B21F8B">
        <w:rPr>
          <w:rFonts w:ascii="Times New Roman" w:hAnsi="Times New Roman"/>
        </w:rPr>
        <w:t xml:space="preserve"> with provision of providing initial estimate; if </w:t>
      </w:r>
      <w:r>
        <w:rPr>
          <w:rFonts w:ascii="Times New Roman" w:hAnsi="Times New Roman"/>
        </w:rPr>
        <w:t xml:space="preserve">any </w:t>
      </w:r>
      <w:r w:rsidRPr="00B21F8B">
        <w:rPr>
          <w:rFonts w:ascii="Times New Roman" w:hAnsi="Times New Roman"/>
        </w:rPr>
        <w:t xml:space="preserve">parameter </w:t>
      </w:r>
      <w:r w:rsidR="008B71B8">
        <w:rPr>
          <w:rFonts w:ascii="Times New Roman" w:hAnsi="Times New Roman"/>
        </w:rPr>
        <w:t>is</w:t>
      </w:r>
      <w:r w:rsidRPr="00B21F8B">
        <w:rPr>
          <w:rFonts w:ascii="Times New Roman" w:hAnsi="Times New Roman"/>
        </w:rPr>
        <w:t xml:space="preserve"> not </w:t>
      </w:r>
      <w:r>
        <w:rPr>
          <w:rFonts w:ascii="Times New Roman" w:hAnsi="Times New Roman"/>
        </w:rPr>
        <w:t>selected</w:t>
      </w:r>
      <w:r w:rsidRPr="00B21F8B">
        <w:rPr>
          <w:rFonts w:ascii="Times New Roman" w:hAnsi="Times New Roman"/>
        </w:rPr>
        <w:t xml:space="preserve">, </w:t>
      </w:r>
      <w:r>
        <w:rPr>
          <w:rFonts w:ascii="Times New Roman" w:hAnsi="Times New Roman"/>
        </w:rPr>
        <w:t>its value will be fixed at</w:t>
      </w:r>
      <w:r w:rsidRPr="00B21F8B">
        <w:rPr>
          <w:rFonts w:ascii="Times New Roman" w:hAnsi="Times New Roman"/>
        </w:rPr>
        <w:t xml:space="preserve"> </w:t>
      </w:r>
      <w:r>
        <w:rPr>
          <w:rFonts w:ascii="Times New Roman" w:hAnsi="Times New Roman"/>
        </w:rPr>
        <w:t xml:space="preserve">the </w:t>
      </w:r>
      <w:r w:rsidRPr="00B21F8B">
        <w:rPr>
          <w:rFonts w:ascii="Times New Roman" w:hAnsi="Times New Roman"/>
        </w:rPr>
        <w:t>initial value</w:t>
      </w:r>
      <w:r>
        <w:rPr>
          <w:rFonts w:ascii="Times New Roman" w:hAnsi="Times New Roman"/>
        </w:rPr>
        <w:t xml:space="preserve"> provided in the table</w:t>
      </w:r>
      <w:r w:rsidRPr="00B21F8B">
        <w:rPr>
          <w:rFonts w:ascii="Times New Roman" w:hAnsi="Times New Roman"/>
        </w:rPr>
        <w:t xml:space="preserve">. </w:t>
      </w:r>
      <w:r>
        <w:rPr>
          <w:rFonts w:ascii="Times New Roman" w:hAnsi="Times New Roman"/>
        </w:rPr>
        <w:t xml:space="preserve">After data fitting is </w:t>
      </w:r>
      <w:r w:rsidR="002C176E">
        <w:rPr>
          <w:rFonts w:ascii="Times New Roman" w:hAnsi="Times New Roman"/>
        </w:rPr>
        <w:t>complete</w:t>
      </w:r>
      <w:r>
        <w:rPr>
          <w:rFonts w:ascii="Times New Roman" w:hAnsi="Times New Roman"/>
        </w:rPr>
        <w:t>, t</w:t>
      </w:r>
      <w:r w:rsidRPr="00B21F8B">
        <w:rPr>
          <w:rFonts w:ascii="Times New Roman" w:hAnsi="Times New Roman"/>
        </w:rPr>
        <w:t>he user can save estimated parameter values as a</w:t>
      </w:r>
      <w:r>
        <w:rPr>
          <w:rFonts w:ascii="Times New Roman" w:hAnsi="Times New Roman"/>
        </w:rPr>
        <w:t xml:space="preserve"> new</w:t>
      </w:r>
      <w:r w:rsidRPr="00B21F8B">
        <w:rPr>
          <w:rFonts w:ascii="Times New Roman" w:hAnsi="Times New Roman"/>
        </w:rPr>
        <w:t xml:space="preserve"> variant in the session, enabling use of </w:t>
      </w:r>
      <w:r>
        <w:rPr>
          <w:rFonts w:ascii="Times New Roman" w:hAnsi="Times New Roman"/>
        </w:rPr>
        <w:t>the parameter</w:t>
      </w:r>
      <w:r w:rsidRPr="00B21F8B">
        <w:rPr>
          <w:rFonts w:ascii="Times New Roman" w:hAnsi="Times New Roman"/>
        </w:rPr>
        <w:t xml:space="preserve"> estimates for simulation </w:t>
      </w:r>
      <w:r>
        <w:rPr>
          <w:rFonts w:ascii="Times New Roman" w:hAnsi="Times New Roman"/>
        </w:rPr>
        <w:t>functionality</w:t>
      </w:r>
      <w:r w:rsidRPr="00B21F8B">
        <w:rPr>
          <w:rFonts w:ascii="Times New Roman" w:hAnsi="Times New Roman"/>
        </w:rPr>
        <w:t xml:space="preserve">. </w:t>
      </w:r>
      <w:r>
        <w:rPr>
          <w:rFonts w:ascii="Times New Roman" w:hAnsi="Times New Roman"/>
        </w:rPr>
        <w:t xml:space="preserve">If </w:t>
      </w:r>
      <w:r w:rsidRPr="00B21F8B">
        <w:rPr>
          <w:rFonts w:ascii="Times New Roman" w:hAnsi="Times New Roman"/>
        </w:rPr>
        <w:t xml:space="preserve">pooled fitting is unchecked, </w:t>
      </w:r>
      <w:r>
        <w:rPr>
          <w:rFonts w:ascii="Times New Roman" w:hAnsi="Times New Roman"/>
        </w:rPr>
        <w:t>the data fitting methods output multiple groups of parameter estimates, all of which can be saved as new variants by the user.</w:t>
      </w:r>
      <w:r w:rsidRPr="00B21F8B">
        <w:rPr>
          <w:rFonts w:ascii="Times New Roman" w:hAnsi="Times New Roman"/>
        </w:rPr>
        <w:t xml:space="preserve"> </w:t>
      </w:r>
    </w:p>
    <w:p w14:paraId="75576EF1" w14:textId="77777777" w:rsidR="006E4CE8" w:rsidRPr="000A6639" w:rsidRDefault="006E4CE8" w:rsidP="006E4CE8">
      <w:pPr>
        <w:pStyle w:val="ListParagraph"/>
        <w:ind w:left="0"/>
        <w:rPr>
          <w:rFonts w:ascii="Times New Roman" w:hAnsi="Times New Roman"/>
        </w:rPr>
      </w:pPr>
    </w:p>
    <w:p w14:paraId="3648085D" w14:textId="2C15F8F8" w:rsidR="006E4CE8" w:rsidRPr="000A6639" w:rsidRDefault="006E4CE8" w:rsidP="006E4CE8">
      <w:pPr>
        <w:pStyle w:val="ListParagraph"/>
        <w:ind w:left="0"/>
        <w:rPr>
          <w:rFonts w:ascii="Times New Roman" w:hAnsi="Times New Roman"/>
        </w:rPr>
      </w:pPr>
      <w:r w:rsidRPr="00D73065">
        <w:rPr>
          <w:rFonts w:ascii="Times New Roman" w:hAnsi="Times New Roman"/>
          <w:i/>
          <w:u w:val="single"/>
        </w:rPr>
        <w:t>Execution of Data Fitting</w:t>
      </w:r>
      <w:r w:rsidRPr="00D73065">
        <w:rPr>
          <w:rFonts w:ascii="Times New Roman" w:hAnsi="Times New Roman"/>
          <w:u w:val="single"/>
        </w:rPr>
        <w:t>:</w:t>
      </w:r>
      <w:r>
        <w:rPr>
          <w:rFonts w:ascii="Times New Roman" w:hAnsi="Times New Roman"/>
        </w:rPr>
        <w:t xml:space="preserve"> </w:t>
      </w:r>
      <w:r w:rsidRPr="000A6639">
        <w:rPr>
          <w:rFonts w:ascii="Times New Roman" w:hAnsi="Times New Roman"/>
        </w:rPr>
        <w:t xml:space="preserve">Once the mappings and parameter selections </w:t>
      </w:r>
      <w:r>
        <w:rPr>
          <w:rFonts w:ascii="Times New Roman" w:hAnsi="Times New Roman"/>
        </w:rPr>
        <w:t>are</w:t>
      </w:r>
      <w:r w:rsidRPr="000A6639">
        <w:rPr>
          <w:rFonts w:ascii="Times New Roman" w:hAnsi="Times New Roman"/>
        </w:rPr>
        <w:t xml:space="preserve"> mad</w:t>
      </w:r>
      <w:r>
        <w:rPr>
          <w:rFonts w:ascii="Times New Roman" w:hAnsi="Times New Roman"/>
        </w:rPr>
        <w:t>e, the fitting can be executed</w:t>
      </w:r>
      <w:r w:rsidRPr="000A6639">
        <w:rPr>
          <w:rFonts w:ascii="Times New Roman" w:hAnsi="Times New Roman"/>
        </w:rPr>
        <w:t xml:space="preserve"> by </w:t>
      </w:r>
      <w:r w:rsidRPr="00CE1A04">
        <w:rPr>
          <w:rFonts w:ascii="Times New Roman" w:hAnsi="Times New Roman"/>
          <w:i/>
        </w:rPr>
        <w:t xml:space="preserve">Functionality </w:t>
      </w:r>
      <w:r>
        <w:rPr>
          <w:rFonts w:ascii="Times New Roman" w:hAnsi="Times New Roman"/>
          <w:i/>
        </w:rPr>
        <w:t>&gt;</w:t>
      </w:r>
      <w:r w:rsidRPr="00CE1A04">
        <w:rPr>
          <w:rFonts w:ascii="Times New Roman" w:hAnsi="Times New Roman"/>
          <w:i/>
        </w:rPr>
        <w:t xml:space="preserve"> Run</w:t>
      </w:r>
      <w:r>
        <w:rPr>
          <w:rFonts w:ascii="Times New Roman" w:hAnsi="Times New Roman"/>
        </w:rPr>
        <w:t xml:space="preserve"> </w:t>
      </w:r>
      <w:r w:rsidRPr="000A6639">
        <w:rPr>
          <w:rFonts w:ascii="Times New Roman" w:hAnsi="Times New Roman"/>
        </w:rPr>
        <w:t xml:space="preserve">or clicking the </w:t>
      </w:r>
      <w:r>
        <w:rPr>
          <w:rFonts w:ascii="Times New Roman" w:hAnsi="Times New Roman"/>
        </w:rPr>
        <w:t>“R</w:t>
      </w:r>
      <w:r w:rsidRPr="000A6639">
        <w:rPr>
          <w:rFonts w:ascii="Times New Roman" w:hAnsi="Times New Roman"/>
        </w:rPr>
        <w:t>un</w:t>
      </w:r>
      <w:r>
        <w:rPr>
          <w:rFonts w:ascii="Times New Roman" w:hAnsi="Times New Roman"/>
        </w:rPr>
        <w:t>”</w:t>
      </w:r>
      <w:r w:rsidRPr="000A6639">
        <w:rPr>
          <w:rFonts w:ascii="Times New Roman" w:hAnsi="Times New Roman"/>
        </w:rPr>
        <w:t xml:space="preserve"> </w:t>
      </w:r>
      <w:r>
        <w:rPr>
          <w:rFonts w:ascii="Times New Roman" w:hAnsi="Times New Roman"/>
        </w:rPr>
        <w:t>button from the toolbar</w:t>
      </w:r>
      <w:r w:rsidRPr="000A6639">
        <w:rPr>
          <w:rFonts w:ascii="Times New Roman" w:hAnsi="Times New Roman"/>
        </w:rPr>
        <w:t xml:space="preserve">. After </w:t>
      </w:r>
      <w:r>
        <w:rPr>
          <w:rFonts w:ascii="Times New Roman" w:hAnsi="Times New Roman"/>
        </w:rPr>
        <w:t>successful completion of the</w:t>
      </w:r>
      <w:r w:rsidRPr="000A6639">
        <w:rPr>
          <w:rFonts w:ascii="Times New Roman" w:hAnsi="Times New Roman"/>
        </w:rPr>
        <w:t xml:space="preserve"> fitting, the model fits along with the data are shown on the right-hand side plot</w:t>
      </w:r>
      <w:r>
        <w:rPr>
          <w:rFonts w:ascii="Times New Roman" w:hAnsi="Times New Roman"/>
        </w:rPr>
        <w:t xml:space="preserve"> for visual check of the goodness of fit</w:t>
      </w:r>
      <w:r w:rsidRPr="000A6639">
        <w:rPr>
          <w:rFonts w:ascii="Times New Roman" w:hAnsi="Times New Roman"/>
        </w:rPr>
        <w:t xml:space="preserve">; the user can </w:t>
      </w:r>
      <w:r>
        <w:rPr>
          <w:rFonts w:ascii="Times New Roman" w:hAnsi="Times New Roman"/>
        </w:rPr>
        <w:t xml:space="preserve">save the plot, </w:t>
      </w:r>
      <w:r w:rsidRPr="000A6639">
        <w:rPr>
          <w:rFonts w:ascii="Times New Roman" w:hAnsi="Times New Roman"/>
        </w:rPr>
        <w:t xml:space="preserve">export the fitting results to an </w:t>
      </w:r>
      <w:r>
        <w:rPr>
          <w:rFonts w:ascii="Times New Roman" w:hAnsi="Times New Roman"/>
        </w:rPr>
        <w:t>Excel</w:t>
      </w:r>
      <w:r w:rsidRPr="000A6639">
        <w:rPr>
          <w:rFonts w:ascii="Times New Roman" w:hAnsi="Times New Roman"/>
        </w:rPr>
        <w:t xml:space="preserve"> file and</w:t>
      </w:r>
      <w:r>
        <w:rPr>
          <w:rFonts w:ascii="Times New Roman" w:hAnsi="Times New Roman"/>
        </w:rPr>
        <w:t>/or</w:t>
      </w:r>
      <w:r w:rsidRPr="000A6639">
        <w:rPr>
          <w:rFonts w:ascii="Times New Roman" w:hAnsi="Times New Roman"/>
        </w:rPr>
        <w:t xml:space="preserve"> the fitting summary </w:t>
      </w:r>
      <w:r>
        <w:rPr>
          <w:rFonts w:ascii="Times New Roman" w:hAnsi="Times New Roman"/>
        </w:rPr>
        <w:t>to</w:t>
      </w:r>
      <w:r w:rsidRPr="000A6639">
        <w:rPr>
          <w:rFonts w:ascii="Times New Roman" w:hAnsi="Times New Roman"/>
        </w:rPr>
        <w:t xml:space="preserve"> a </w:t>
      </w:r>
      <w:r>
        <w:rPr>
          <w:rFonts w:ascii="Times New Roman" w:hAnsi="Times New Roman"/>
        </w:rPr>
        <w:t>.</w:t>
      </w:r>
      <w:r w:rsidRPr="000A6639">
        <w:rPr>
          <w:rFonts w:ascii="Times New Roman" w:hAnsi="Times New Roman"/>
        </w:rPr>
        <w:t xml:space="preserve">pdf file (both options are available under </w:t>
      </w:r>
      <w:r w:rsidRPr="00DC6C57">
        <w:rPr>
          <w:rFonts w:ascii="Times New Roman" w:hAnsi="Times New Roman"/>
          <w:i/>
        </w:rPr>
        <w:t>File &gt; Export</w:t>
      </w:r>
      <w:r w:rsidRPr="000A6639">
        <w:rPr>
          <w:rFonts w:ascii="Times New Roman" w:hAnsi="Times New Roman"/>
        </w:rPr>
        <w:t>)</w:t>
      </w:r>
      <w:r>
        <w:rPr>
          <w:rFonts w:ascii="Times New Roman" w:hAnsi="Times New Roman"/>
        </w:rPr>
        <w:t>, and sa</w:t>
      </w:r>
      <w:r w:rsidR="002C176E">
        <w:rPr>
          <w:rFonts w:ascii="Times New Roman" w:hAnsi="Times New Roman"/>
        </w:rPr>
        <w:t xml:space="preserve">ve the parameter estimates as </w:t>
      </w:r>
      <w:r>
        <w:rPr>
          <w:rFonts w:ascii="Times New Roman" w:hAnsi="Times New Roman"/>
        </w:rPr>
        <w:t>new variant</w:t>
      </w:r>
      <w:r w:rsidR="002C176E">
        <w:rPr>
          <w:rFonts w:ascii="Times New Roman" w:hAnsi="Times New Roman"/>
        </w:rPr>
        <w:t>s</w:t>
      </w:r>
      <w:r>
        <w:rPr>
          <w:rFonts w:ascii="Times New Roman" w:hAnsi="Times New Roman"/>
        </w:rPr>
        <w:t xml:space="preserve">. </w:t>
      </w:r>
    </w:p>
    <w:p w14:paraId="33348CE6" w14:textId="77777777" w:rsidR="006E4CE8" w:rsidRPr="000A6639" w:rsidRDefault="006E4CE8" w:rsidP="006E4CE8">
      <w:pPr>
        <w:pStyle w:val="ListParagraph"/>
        <w:ind w:left="0"/>
        <w:rPr>
          <w:rFonts w:ascii="Times New Roman" w:hAnsi="Times New Roman"/>
        </w:rPr>
      </w:pPr>
    </w:p>
    <w:p w14:paraId="020E3172" w14:textId="2BEDA3DD" w:rsidR="006E4CE8" w:rsidRPr="00093D21" w:rsidRDefault="006E4CE8" w:rsidP="006E4CE8">
      <w:pPr>
        <w:pStyle w:val="ListParagraph"/>
        <w:ind w:left="0"/>
        <w:rPr>
          <w:rFonts w:ascii="Times New Roman" w:hAnsi="Times New Roman"/>
          <w:b/>
          <w:i/>
        </w:rPr>
      </w:pPr>
      <w:r w:rsidRPr="00093D21">
        <w:rPr>
          <w:rFonts w:ascii="Times New Roman" w:hAnsi="Times New Roman"/>
          <w:b/>
          <w:i/>
        </w:rPr>
        <w:t>Population Simulation Functionality</w:t>
      </w:r>
      <w:r w:rsidR="00093D21">
        <w:rPr>
          <w:rFonts w:ascii="Times New Roman" w:hAnsi="Times New Roman"/>
          <w:b/>
          <w:i/>
        </w:rPr>
        <w:t>:</w:t>
      </w:r>
    </w:p>
    <w:p w14:paraId="758B8660" w14:textId="77777777" w:rsidR="006E4CE8" w:rsidRPr="000A6639" w:rsidRDefault="006E4CE8" w:rsidP="006E4CE8">
      <w:pPr>
        <w:pStyle w:val="ListParagraph"/>
        <w:ind w:left="0"/>
        <w:rPr>
          <w:rFonts w:ascii="Times New Roman" w:hAnsi="Times New Roman"/>
        </w:rPr>
      </w:pPr>
    </w:p>
    <w:p w14:paraId="420DDAA4" w14:textId="3219E52C" w:rsidR="000B0E97" w:rsidRPr="000B0E97" w:rsidRDefault="006E4CE8" w:rsidP="000B0E97">
      <w:pPr>
        <w:pStyle w:val="ListParagraph"/>
        <w:ind w:left="0"/>
        <w:rPr>
          <w:rFonts w:ascii="Times New Roman" w:hAnsi="Times New Roman" w:cs="Times New Roman"/>
        </w:rPr>
      </w:pPr>
      <w:r w:rsidRPr="000A6639">
        <w:rPr>
          <w:rFonts w:ascii="Times New Roman" w:hAnsi="Times New Roman"/>
        </w:rPr>
        <w:t xml:space="preserve">In the </w:t>
      </w:r>
      <w:r>
        <w:rPr>
          <w:rFonts w:ascii="Times New Roman" w:hAnsi="Times New Roman"/>
        </w:rPr>
        <w:t>simulation population</w:t>
      </w:r>
      <w:r w:rsidRPr="000A6639">
        <w:rPr>
          <w:rFonts w:ascii="Times New Roman" w:hAnsi="Times New Roman"/>
        </w:rPr>
        <w:t xml:space="preserve"> </w:t>
      </w:r>
      <w:r>
        <w:rPr>
          <w:rFonts w:ascii="Times New Roman" w:hAnsi="Times New Roman"/>
        </w:rPr>
        <w:t>view</w:t>
      </w:r>
      <w:r w:rsidRPr="000A6639">
        <w:rPr>
          <w:rFonts w:ascii="Times New Roman" w:hAnsi="Times New Roman"/>
        </w:rPr>
        <w:t xml:space="preserve">, all options are similar to those of </w:t>
      </w:r>
      <w:r>
        <w:rPr>
          <w:rFonts w:ascii="Times New Roman" w:hAnsi="Times New Roman"/>
        </w:rPr>
        <w:t xml:space="preserve">the </w:t>
      </w:r>
      <w:r w:rsidRPr="000A6639">
        <w:rPr>
          <w:rFonts w:ascii="Times New Roman" w:hAnsi="Times New Roman"/>
        </w:rPr>
        <w:t xml:space="preserve">simulation </w:t>
      </w:r>
      <w:r>
        <w:rPr>
          <w:rFonts w:ascii="Times New Roman" w:hAnsi="Times New Roman"/>
        </w:rPr>
        <w:t>view</w:t>
      </w:r>
      <w:r w:rsidRPr="000A6639">
        <w:rPr>
          <w:rFonts w:ascii="Times New Roman" w:hAnsi="Times New Roman"/>
        </w:rPr>
        <w:t xml:space="preserve"> with the exception</w:t>
      </w:r>
      <w:r>
        <w:rPr>
          <w:rFonts w:ascii="Times New Roman" w:hAnsi="Times New Roman"/>
        </w:rPr>
        <w:t xml:space="preserve"> of parameters, where </w:t>
      </w:r>
      <w:r w:rsidRPr="000A6639">
        <w:rPr>
          <w:rFonts w:ascii="Times New Roman" w:hAnsi="Times New Roman"/>
        </w:rPr>
        <w:t>in addition to parameter values</w:t>
      </w:r>
      <w:r>
        <w:rPr>
          <w:rFonts w:ascii="Times New Roman" w:hAnsi="Times New Roman"/>
        </w:rPr>
        <w:t>,</w:t>
      </w:r>
      <w:r w:rsidRPr="000A6639">
        <w:rPr>
          <w:rFonts w:ascii="Times New Roman" w:hAnsi="Times New Roman"/>
        </w:rPr>
        <w:t xml:space="preserve"> the user also provides CV% for each parameter</w:t>
      </w:r>
      <w:r>
        <w:rPr>
          <w:rFonts w:ascii="Times New Roman" w:hAnsi="Times New Roman"/>
        </w:rPr>
        <w:t>, which</w:t>
      </w:r>
      <w:r w:rsidRPr="000A6639">
        <w:rPr>
          <w:rFonts w:ascii="Times New Roman" w:hAnsi="Times New Roman"/>
        </w:rPr>
        <w:t xml:space="preserve"> </w:t>
      </w:r>
      <w:r>
        <w:rPr>
          <w:rFonts w:ascii="Times New Roman" w:hAnsi="Times New Roman"/>
        </w:rPr>
        <w:t>assigns</w:t>
      </w:r>
      <w:r w:rsidRPr="000A6639">
        <w:rPr>
          <w:rFonts w:ascii="Times New Roman" w:hAnsi="Times New Roman"/>
        </w:rPr>
        <w:t xml:space="preserve"> a </w:t>
      </w:r>
      <w:r>
        <w:rPr>
          <w:rFonts w:ascii="Times New Roman" w:hAnsi="Times New Roman"/>
        </w:rPr>
        <w:t>normal/lognormal (according to the chosen scale)</w:t>
      </w:r>
      <w:r w:rsidRPr="000A6639">
        <w:rPr>
          <w:rFonts w:ascii="Times New Roman" w:hAnsi="Times New Roman"/>
        </w:rPr>
        <w:t xml:space="preserve"> distribution </w:t>
      </w:r>
      <w:r>
        <w:rPr>
          <w:rFonts w:ascii="Times New Roman" w:hAnsi="Times New Roman"/>
        </w:rPr>
        <w:t>to it (Fig. S</w:t>
      </w:r>
      <w:r w:rsidR="00A65621">
        <w:rPr>
          <w:rFonts w:ascii="Times New Roman" w:hAnsi="Times New Roman"/>
        </w:rPr>
        <w:t>4</w:t>
      </w:r>
      <w:r>
        <w:rPr>
          <w:rFonts w:ascii="Times New Roman" w:hAnsi="Times New Roman"/>
        </w:rPr>
        <w:t>). T</w:t>
      </w:r>
      <w:r w:rsidRPr="000B0E97">
        <w:rPr>
          <w:rFonts w:ascii="Times New Roman" w:hAnsi="Times New Roman" w:cs="Times New Roman"/>
        </w:rPr>
        <w:t>he purpose of this functionality is to explore the impact of parameter variability on the</w:t>
      </w:r>
      <w:r w:rsidR="00F8180D" w:rsidRPr="000B0E97">
        <w:rPr>
          <w:rFonts w:ascii="Times New Roman" w:hAnsi="Times New Roman" w:cs="Times New Roman"/>
        </w:rPr>
        <w:t xml:space="preserve"> model</w:t>
      </w:r>
      <w:r w:rsidRPr="000B0E97">
        <w:rPr>
          <w:rFonts w:ascii="Times New Roman" w:hAnsi="Times New Roman" w:cs="Times New Roman"/>
        </w:rPr>
        <w:t xml:space="preserve"> outputs of interest. </w:t>
      </w:r>
      <w:r w:rsidR="000B0E97" w:rsidRPr="000B0E97">
        <w:rPr>
          <w:rFonts w:ascii="Times New Roman" w:hAnsi="Times New Roman" w:cs="Times New Roman"/>
        </w:rPr>
        <w:t xml:space="preserve">Here, we provide an example of how covariates are handled in gPKPDSim. </w:t>
      </w:r>
      <w:r w:rsidR="000B0E97" w:rsidRPr="000B0E97">
        <w:rPr>
          <w:rFonts w:ascii="Times New Roman" w:eastAsia="Times New Roman" w:hAnsi="Times New Roman" w:cs="Times New Roman"/>
          <w:color w:val="222222"/>
          <w:shd w:val="clear" w:color="auto" w:fill="FFFFFF"/>
        </w:rPr>
        <w:t>Let’s assume we are interested in studying the impact of the body weight on clearance. One would define</w:t>
      </w:r>
    </w:p>
    <w:p w14:paraId="288993E1" w14:textId="77777777" w:rsidR="000B0E97" w:rsidRPr="000B0E97" w:rsidRDefault="000B0E97" w:rsidP="000B0E97">
      <w:pPr>
        <w:rPr>
          <w:rFonts w:ascii="Times New Roman" w:eastAsia="Times New Roman" w:hAnsi="Times New Roman" w:cs="Times New Roman"/>
          <w:color w:val="222222"/>
          <w:shd w:val="clear" w:color="auto" w:fill="FFFFFF"/>
        </w:rPr>
      </w:pPr>
    </w:p>
    <w:p w14:paraId="40FAF176" w14:textId="77777777" w:rsidR="000B0E97" w:rsidRPr="000B0E97" w:rsidRDefault="00C27F22" w:rsidP="000B0E97">
      <w:pPr>
        <w:spacing w:line="360" w:lineRule="auto"/>
        <w:rPr>
          <w:rFonts w:ascii="Times New Roman" w:eastAsia="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CL</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CL</m:t>
              </m:r>
            </m:e>
            <m:sub>
              <m:r>
                <w:rPr>
                  <w:rFonts w:ascii="Cambria Math" w:hAnsi="Cambria Math" w:cs="Times New Roman"/>
                </w:rPr>
                <m:t>0</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e</m:t>
              </m:r>
            </m:e>
            <m:sup>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i</m:t>
                  </m:r>
                </m:sub>
              </m:sSub>
            </m:sup>
          </m:sSup>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BW</m:t>
                          </m:r>
                        </m:e>
                        <m:sub>
                          <m:r>
                            <w:rPr>
                              <w:rFonts w:ascii="Cambria Math" w:hAnsi="Cambria Math" w:cs="Times New Roman"/>
                            </w:rPr>
                            <m:t>i</m:t>
                          </m:r>
                        </m:sub>
                      </m:sSub>
                    </m:num>
                    <m:den>
                      <m:acc>
                        <m:accPr>
                          <m:chr m:val="̅"/>
                          <m:ctrlPr>
                            <w:rPr>
                              <w:rFonts w:ascii="Cambria Math" w:hAnsi="Cambria Math" w:cs="Times New Roman"/>
                              <w:i/>
                            </w:rPr>
                          </m:ctrlPr>
                        </m:accPr>
                        <m:e>
                          <m:r>
                            <w:rPr>
                              <w:rFonts w:ascii="Cambria Math" w:hAnsi="Cambria Math" w:cs="Times New Roman"/>
                            </w:rPr>
                            <m:t>BW</m:t>
                          </m:r>
                        </m:e>
                      </m:acc>
                    </m:den>
                  </m:f>
                </m:e>
              </m:d>
            </m:e>
            <m:sup>
              <m:r>
                <w:rPr>
                  <w:rFonts w:ascii="Cambria Math" w:hAnsi="Cambria Math" w:cs="Times New Roman"/>
                </w:rPr>
                <m:t>θ</m:t>
              </m:r>
            </m:sup>
          </m:sSup>
          <m:r>
            <w:rPr>
              <w:rFonts w:ascii="Cambria Math" w:hAnsi="Cambria Math" w:cs="Times New Roman"/>
            </w:rPr>
            <m:t>,</m:t>
          </m:r>
        </m:oMath>
      </m:oMathPara>
    </w:p>
    <w:p w14:paraId="760E03B8" w14:textId="77777777" w:rsidR="000B0E97" w:rsidRPr="000B0E97" w:rsidRDefault="000B0E97" w:rsidP="000B0E97">
      <w:pPr>
        <w:rPr>
          <w:rFonts w:ascii="Times New Roman" w:eastAsia="Times New Roman" w:hAnsi="Times New Roman" w:cs="Times New Roman"/>
        </w:rPr>
      </w:pPr>
      <w:r w:rsidRPr="000B0E97">
        <w:rPr>
          <w:rFonts w:ascii="Times New Roman" w:eastAsia="Times New Roman" w:hAnsi="Times New Roman" w:cs="Times New Roman"/>
        </w:rPr>
        <w:t xml:space="preserve">Where </w:t>
      </w:r>
      <w:proofErr w:type="spellStart"/>
      <w:r w:rsidRPr="000B0E97">
        <w:rPr>
          <w:rFonts w:ascii="Times New Roman" w:eastAsia="Times New Roman" w:hAnsi="Times New Roman" w:cs="Times New Roman"/>
          <w:i/>
        </w:rPr>
        <w:t>CL</w:t>
      </w:r>
      <w:r w:rsidRPr="000B0E97">
        <w:rPr>
          <w:rFonts w:ascii="Times New Roman" w:eastAsia="Times New Roman" w:hAnsi="Times New Roman" w:cs="Times New Roman"/>
          <w:i/>
          <w:vertAlign w:val="subscript"/>
        </w:rPr>
        <w:t>i</w:t>
      </w:r>
      <w:proofErr w:type="spellEnd"/>
      <w:r w:rsidRPr="000B0E97">
        <w:rPr>
          <w:rFonts w:ascii="Times New Roman" w:eastAsia="Times New Roman" w:hAnsi="Times New Roman" w:cs="Times New Roman"/>
        </w:rPr>
        <w:t xml:space="preserve"> is the estimated clearance for subject </w:t>
      </w:r>
      <w:proofErr w:type="spellStart"/>
      <w:r w:rsidRPr="000B0E97">
        <w:rPr>
          <w:rFonts w:ascii="Times New Roman" w:eastAsia="Times New Roman" w:hAnsi="Times New Roman" w:cs="Times New Roman"/>
          <w:i/>
        </w:rPr>
        <w:t>i</w:t>
      </w:r>
      <w:proofErr w:type="spellEnd"/>
      <w:r w:rsidRPr="000B0E97">
        <w:rPr>
          <w:rFonts w:ascii="Times New Roman" w:eastAsia="Times New Roman" w:hAnsi="Times New Roman" w:cs="Times New Roman"/>
        </w:rPr>
        <w:t xml:space="preserve">, parameter </w:t>
      </w:r>
      <w:r w:rsidRPr="000B0E97">
        <w:rPr>
          <w:rFonts w:ascii="Times New Roman" w:eastAsia="Times New Roman" w:hAnsi="Times New Roman" w:cs="Times New Roman"/>
          <w:i/>
        </w:rPr>
        <w:t>η</w:t>
      </w:r>
      <w:r w:rsidRPr="000B0E97">
        <w:rPr>
          <w:rFonts w:ascii="Times New Roman" w:eastAsia="Times New Roman" w:hAnsi="Times New Roman" w:cs="Times New Roman"/>
        </w:rPr>
        <w:t xml:space="preserve"> is a normally distributed random variable and </w:t>
      </w:r>
      <w:r w:rsidRPr="000B0E97">
        <w:rPr>
          <w:rFonts w:ascii="Times New Roman" w:eastAsia="Times New Roman" w:hAnsi="Times New Roman" w:cs="Times New Roman"/>
          <w:i/>
        </w:rPr>
        <w:t>CL</w:t>
      </w:r>
      <w:r w:rsidRPr="000B0E97">
        <w:rPr>
          <w:rFonts w:ascii="Times New Roman" w:eastAsia="Times New Roman" w:hAnsi="Times New Roman" w:cs="Times New Roman"/>
          <w:i/>
          <w:vertAlign w:val="subscript"/>
        </w:rPr>
        <w:t>0</w:t>
      </w:r>
      <w:r w:rsidRPr="000B0E97">
        <w:rPr>
          <w:rFonts w:ascii="Times New Roman" w:eastAsia="Times New Roman" w:hAnsi="Times New Roman" w:cs="Times New Roman"/>
        </w:rPr>
        <w:t xml:space="preserve"> is the mean clearance for the population of subjects in the study. And </w:t>
      </w:r>
      <w:proofErr w:type="spellStart"/>
      <w:r w:rsidRPr="000B0E97">
        <w:rPr>
          <w:rFonts w:ascii="Times New Roman" w:eastAsia="Times New Roman" w:hAnsi="Times New Roman" w:cs="Times New Roman"/>
          <w:i/>
        </w:rPr>
        <w:t>BW</w:t>
      </w:r>
      <w:r w:rsidRPr="000B0E97">
        <w:rPr>
          <w:rFonts w:ascii="Times New Roman" w:eastAsia="Times New Roman" w:hAnsi="Times New Roman" w:cs="Times New Roman"/>
          <w:i/>
          <w:vertAlign w:val="subscript"/>
        </w:rPr>
        <w:t>i</w:t>
      </w:r>
      <w:proofErr w:type="spellEnd"/>
      <w:r w:rsidRPr="000B0E97">
        <w:rPr>
          <w:rFonts w:ascii="Times New Roman" w:eastAsia="Times New Roman" w:hAnsi="Times New Roman" w:cs="Times New Roman"/>
        </w:rPr>
        <w:t xml:space="preserve"> denotes the body weight of subject </w:t>
      </w:r>
      <w:proofErr w:type="spellStart"/>
      <w:r w:rsidRPr="000B0E97">
        <w:rPr>
          <w:rFonts w:ascii="Times New Roman" w:eastAsia="Times New Roman" w:hAnsi="Times New Roman" w:cs="Times New Roman"/>
          <w:i/>
        </w:rPr>
        <w:t>i</w:t>
      </w:r>
      <w:proofErr w:type="spellEnd"/>
      <w:r w:rsidRPr="000B0E97">
        <w:rPr>
          <w:rFonts w:ascii="Times New Roman" w:eastAsia="Times New Roman" w:hAnsi="Times New Roman" w:cs="Times New Roman"/>
        </w:rPr>
        <w:t xml:space="preserve">, </w:t>
      </w:r>
      <m:oMath>
        <m:acc>
          <m:accPr>
            <m:chr m:val="̅"/>
            <m:ctrlPr>
              <w:rPr>
                <w:rFonts w:ascii="Cambria Math" w:hAnsi="Cambria Math" w:cs="Times New Roman"/>
                <w:i/>
              </w:rPr>
            </m:ctrlPr>
          </m:accPr>
          <m:e>
            <m:r>
              <w:rPr>
                <w:rFonts w:ascii="Cambria Math" w:hAnsi="Cambria Math" w:cs="Times New Roman"/>
              </w:rPr>
              <m:t>BW</m:t>
            </m:r>
          </m:e>
        </m:acc>
      </m:oMath>
      <w:r w:rsidRPr="000B0E97">
        <w:rPr>
          <w:rFonts w:ascii="Times New Roman" w:eastAsia="Times New Roman" w:hAnsi="Times New Roman" w:cs="Times New Roman"/>
        </w:rPr>
        <w:t xml:space="preserve"> is the median body weight across all subjects and </w:t>
      </w:r>
      <w:r w:rsidRPr="000B0E97">
        <w:rPr>
          <w:rFonts w:ascii="Times New Roman" w:eastAsia="Times New Roman" w:hAnsi="Times New Roman" w:cs="Times New Roman"/>
          <w:i/>
        </w:rPr>
        <w:t>Θ</w:t>
      </w:r>
      <w:r w:rsidRPr="000B0E97">
        <w:rPr>
          <w:rFonts w:ascii="Times New Roman" w:eastAsia="Times New Roman" w:hAnsi="Times New Roman" w:cs="Times New Roman"/>
        </w:rPr>
        <w:t xml:space="preserve"> is a dimensionless parameter characterizing the magnitude of covariate effect.</w:t>
      </w:r>
    </w:p>
    <w:p w14:paraId="12B1B178" w14:textId="77777777" w:rsidR="000B0E97" w:rsidRPr="000B0E97" w:rsidRDefault="000B0E97" w:rsidP="000B0E97">
      <w:pPr>
        <w:rPr>
          <w:rFonts w:ascii="Times New Roman" w:eastAsia="Times New Roman" w:hAnsi="Times New Roman" w:cs="Times New Roman"/>
        </w:rPr>
      </w:pPr>
    </w:p>
    <w:p w14:paraId="45F1F361" w14:textId="76BA7511" w:rsidR="000B0E97" w:rsidRPr="000B0E97" w:rsidRDefault="000B0E97" w:rsidP="000B0E97">
      <w:pPr>
        <w:rPr>
          <w:rFonts w:ascii="Times New Roman" w:eastAsia="Times New Roman" w:hAnsi="Times New Roman" w:cs="Times New Roman"/>
        </w:rPr>
      </w:pPr>
      <w:r w:rsidRPr="000B0E97">
        <w:rPr>
          <w:rFonts w:ascii="Times New Roman" w:eastAsia="Times New Roman" w:hAnsi="Times New Roman" w:cs="Times New Roman"/>
        </w:rPr>
        <w:lastRenderedPageBreak/>
        <w:t xml:space="preserve">Depending on the application of the model, the modeler can include any of the following parameters, </w:t>
      </w:r>
      <w:r w:rsidRPr="000B0E97">
        <w:rPr>
          <w:rFonts w:ascii="Times New Roman" w:eastAsia="Times New Roman" w:hAnsi="Times New Roman" w:cs="Times New Roman"/>
          <w:i/>
        </w:rPr>
        <w:t>η</w:t>
      </w:r>
      <w:r w:rsidRPr="000B0E97">
        <w:rPr>
          <w:rFonts w:ascii="Times New Roman" w:eastAsia="Times New Roman" w:hAnsi="Times New Roman" w:cs="Times New Roman"/>
        </w:rPr>
        <w:t>,</w:t>
      </w:r>
      <w:r w:rsidRPr="000B0E97">
        <w:rPr>
          <w:rFonts w:ascii="Times New Roman" w:eastAsia="Times New Roman" w:hAnsi="Times New Roman" w:cs="Times New Roman"/>
          <w:i/>
        </w:rPr>
        <w:t xml:space="preserve"> CL</w:t>
      </w:r>
      <w:r w:rsidRPr="000B0E97">
        <w:rPr>
          <w:rFonts w:ascii="Times New Roman" w:eastAsia="Times New Roman" w:hAnsi="Times New Roman" w:cs="Times New Roman"/>
          <w:i/>
          <w:vertAlign w:val="subscript"/>
        </w:rPr>
        <w:t>0</w:t>
      </w:r>
      <w:r w:rsidRPr="000B0E97">
        <w:rPr>
          <w:rFonts w:ascii="Times New Roman" w:eastAsia="Times New Roman" w:hAnsi="Times New Roman" w:cs="Times New Roman"/>
        </w:rPr>
        <w:t xml:space="preserve">, </w:t>
      </w:r>
      <w:proofErr w:type="spellStart"/>
      <w:r w:rsidRPr="000B0E97">
        <w:rPr>
          <w:rFonts w:ascii="Times New Roman" w:eastAsia="Times New Roman" w:hAnsi="Times New Roman" w:cs="Times New Roman"/>
          <w:i/>
        </w:rPr>
        <w:t>BW</w:t>
      </w:r>
      <w:r w:rsidRPr="000B0E97">
        <w:rPr>
          <w:rFonts w:ascii="Times New Roman" w:eastAsia="Times New Roman" w:hAnsi="Times New Roman" w:cs="Times New Roman"/>
          <w:i/>
          <w:vertAlign w:val="subscript"/>
        </w:rPr>
        <w:t>i</w:t>
      </w:r>
      <w:proofErr w:type="spellEnd"/>
      <w:r w:rsidRPr="000B0E97">
        <w:rPr>
          <w:rFonts w:ascii="Times New Roman" w:eastAsia="Times New Roman" w:hAnsi="Times New Roman" w:cs="Times New Roman"/>
        </w:rPr>
        <w:t xml:space="preserve">, </w:t>
      </w:r>
      <m:oMath>
        <m:acc>
          <m:accPr>
            <m:chr m:val="̅"/>
            <m:ctrlPr>
              <w:rPr>
                <w:rFonts w:ascii="Cambria Math" w:hAnsi="Cambria Math" w:cs="Times New Roman"/>
                <w:i/>
              </w:rPr>
            </m:ctrlPr>
          </m:accPr>
          <m:e>
            <m:r>
              <w:rPr>
                <w:rFonts w:ascii="Cambria Math" w:hAnsi="Cambria Math" w:cs="Times New Roman"/>
              </w:rPr>
              <m:t>BW</m:t>
            </m:r>
          </m:e>
        </m:acc>
      </m:oMath>
      <w:r w:rsidRPr="000B0E97">
        <w:rPr>
          <w:rFonts w:ascii="Times New Roman" w:eastAsia="Times New Roman" w:hAnsi="Times New Roman" w:cs="Times New Roman"/>
        </w:rPr>
        <w:t xml:space="preserve">, and </w:t>
      </w:r>
      <w:r w:rsidRPr="000B0E97">
        <w:rPr>
          <w:rFonts w:ascii="Times New Roman" w:eastAsia="Times New Roman" w:hAnsi="Times New Roman" w:cs="Times New Roman"/>
          <w:i/>
        </w:rPr>
        <w:t>Θ</w:t>
      </w:r>
      <w:r w:rsidRPr="000B0E97">
        <w:rPr>
          <w:rFonts w:ascii="Times New Roman" w:eastAsia="Times New Roman" w:hAnsi="Times New Roman" w:cs="Times New Roman"/>
        </w:rPr>
        <w:t xml:space="preserve"> in a session file. Within gPKPDSim, the end-user can specify the values in the simulation functionality or determine the parameter values and CV% in the population simulation functionality</w:t>
      </w:r>
      <w:r>
        <w:rPr>
          <w:rFonts w:ascii="Times New Roman" w:eastAsia="Times New Roman" w:hAnsi="Times New Roman" w:cs="Times New Roman"/>
        </w:rPr>
        <w:t xml:space="preserve"> to determine the value of CL</w:t>
      </w:r>
      <w:r w:rsidRPr="000B0E97">
        <w:rPr>
          <w:rFonts w:ascii="Times New Roman" w:eastAsia="Times New Roman" w:hAnsi="Times New Roman" w:cs="Times New Roman"/>
        </w:rPr>
        <w:t>.</w:t>
      </w:r>
    </w:p>
    <w:p w14:paraId="48683E60" w14:textId="77777777" w:rsidR="000B0E97" w:rsidRPr="000B0E97" w:rsidRDefault="000B0E97" w:rsidP="00F8180D">
      <w:pPr>
        <w:pStyle w:val="ListParagraph"/>
        <w:ind w:left="0"/>
        <w:rPr>
          <w:rFonts w:ascii="Times New Roman" w:hAnsi="Times New Roman" w:cs="Times New Roman"/>
        </w:rPr>
      </w:pPr>
    </w:p>
    <w:p w14:paraId="3E5E0556" w14:textId="07E26B39" w:rsidR="00F8180D" w:rsidRDefault="006E4CE8" w:rsidP="00F8180D">
      <w:pPr>
        <w:pStyle w:val="ListParagraph"/>
        <w:ind w:left="0"/>
        <w:rPr>
          <w:rFonts w:ascii="Times New Roman" w:hAnsi="Times New Roman"/>
        </w:rPr>
      </w:pPr>
      <w:r>
        <w:rPr>
          <w:rFonts w:ascii="Times New Roman" w:hAnsi="Times New Roman"/>
        </w:rPr>
        <w:t xml:space="preserve">The user can also set the number of simulations, i.e. the number of times the parameter distributions are sampled and the model is run. Once the population simulation is </w:t>
      </w:r>
      <w:r w:rsidR="00F8180D">
        <w:rPr>
          <w:rFonts w:ascii="Times New Roman" w:hAnsi="Times New Roman"/>
        </w:rPr>
        <w:t>complete</w:t>
      </w:r>
      <w:r>
        <w:rPr>
          <w:rFonts w:ascii="Times New Roman" w:hAnsi="Times New Roman"/>
        </w:rPr>
        <w:t>,</w:t>
      </w:r>
      <w:r w:rsidRPr="000A6639">
        <w:rPr>
          <w:rFonts w:ascii="Times New Roman" w:hAnsi="Times New Roman"/>
        </w:rPr>
        <w:t xml:space="preserve"> </w:t>
      </w:r>
      <w:r>
        <w:rPr>
          <w:rFonts w:ascii="Times New Roman" w:hAnsi="Times New Roman"/>
        </w:rPr>
        <w:t xml:space="preserve">the user can </w:t>
      </w:r>
      <w:r w:rsidRPr="000A6639">
        <w:rPr>
          <w:rFonts w:ascii="Times New Roman" w:hAnsi="Times New Roman"/>
        </w:rPr>
        <w:t>plot</w:t>
      </w:r>
      <w:r>
        <w:rPr>
          <w:rFonts w:ascii="Times New Roman" w:hAnsi="Times New Roman"/>
        </w:rPr>
        <w:t xml:space="preserve"> each species, which will be depicted</w:t>
      </w:r>
      <w:r w:rsidRPr="000A6639">
        <w:rPr>
          <w:rFonts w:ascii="Times New Roman" w:hAnsi="Times New Roman"/>
        </w:rPr>
        <w:t xml:space="preserve"> </w:t>
      </w:r>
      <w:r>
        <w:rPr>
          <w:rFonts w:ascii="Times New Roman" w:hAnsi="Times New Roman"/>
        </w:rPr>
        <w:t xml:space="preserve">by </w:t>
      </w:r>
      <w:r w:rsidRPr="000A6639">
        <w:rPr>
          <w:rFonts w:ascii="Times New Roman" w:hAnsi="Times New Roman"/>
        </w:rPr>
        <w:t>the median curve as well as a shaded region corresponding to 5</w:t>
      </w:r>
      <w:r>
        <w:rPr>
          <w:rFonts w:ascii="Times New Roman" w:hAnsi="Times New Roman"/>
        </w:rPr>
        <w:t>%</w:t>
      </w:r>
      <w:r w:rsidRPr="000A6639">
        <w:rPr>
          <w:rFonts w:ascii="Times New Roman" w:hAnsi="Times New Roman"/>
        </w:rPr>
        <w:t xml:space="preserve">-95% for </w:t>
      </w:r>
      <w:r>
        <w:rPr>
          <w:rFonts w:ascii="Times New Roman" w:hAnsi="Times New Roman"/>
        </w:rPr>
        <w:t>that output</w:t>
      </w:r>
      <w:r w:rsidRPr="000A6639">
        <w:rPr>
          <w:rFonts w:ascii="Times New Roman" w:hAnsi="Times New Roman"/>
        </w:rPr>
        <w:t>.</w:t>
      </w:r>
      <w:r>
        <w:rPr>
          <w:rFonts w:ascii="Times New Roman" w:hAnsi="Times New Roman"/>
        </w:rPr>
        <w:t xml:space="preserve"> Similar to other functionalities, the user can save the plots and/or </w:t>
      </w:r>
      <w:r w:rsidRPr="000A6639">
        <w:rPr>
          <w:rFonts w:ascii="Times New Roman" w:hAnsi="Times New Roman"/>
        </w:rPr>
        <w:t>export the results</w:t>
      </w:r>
      <w:r>
        <w:rPr>
          <w:rFonts w:ascii="Times New Roman" w:hAnsi="Times New Roman"/>
        </w:rPr>
        <w:t xml:space="preserve"> to an Excel file.</w:t>
      </w:r>
      <w:r w:rsidR="00F8180D">
        <w:rPr>
          <w:rFonts w:ascii="Times New Roman" w:hAnsi="Times New Roman"/>
        </w:rPr>
        <w:t xml:space="preserve"> </w:t>
      </w:r>
    </w:p>
    <w:p w14:paraId="769C3F60" w14:textId="77777777" w:rsidR="000B0E97" w:rsidRDefault="000B0E97" w:rsidP="00F8180D">
      <w:pPr>
        <w:pStyle w:val="ListParagraph"/>
        <w:ind w:left="0"/>
        <w:rPr>
          <w:rFonts w:ascii="Times New Roman" w:hAnsi="Times New Roman"/>
        </w:rPr>
      </w:pPr>
    </w:p>
    <w:p w14:paraId="63383BCF" w14:textId="77777777" w:rsidR="000B0E97" w:rsidRDefault="000B0E97" w:rsidP="00F8180D">
      <w:pPr>
        <w:pStyle w:val="ListParagraph"/>
        <w:ind w:left="0"/>
        <w:rPr>
          <w:rFonts w:ascii="Times New Roman" w:hAnsi="Times New Roman"/>
        </w:rPr>
      </w:pPr>
    </w:p>
    <w:p w14:paraId="7F5B70CD" w14:textId="77777777" w:rsidR="000B0E97" w:rsidRPr="000A6639" w:rsidRDefault="000B0E97" w:rsidP="00F8180D">
      <w:pPr>
        <w:pStyle w:val="ListParagraph"/>
        <w:ind w:left="0"/>
        <w:rPr>
          <w:rFonts w:ascii="Times New Roman" w:hAnsi="Times New Roman"/>
        </w:rPr>
      </w:pPr>
    </w:p>
    <w:p w14:paraId="5FFB14E9" w14:textId="77777777" w:rsidR="00F8180D" w:rsidRDefault="00F8180D">
      <w:pPr>
        <w:rPr>
          <w:rFonts w:ascii="Times New Roman" w:hAnsi="Times New Roman"/>
        </w:rPr>
      </w:pPr>
    </w:p>
    <w:p w14:paraId="6869027A" w14:textId="5971D617" w:rsidR="003B4673" w:rsidRPr="00245268" w:rsidRDefault="00927111" w:rsidP="003B4673">
      <w:pPr>
        <w:rPr>
          <w:rFonts w:ascii="Times New Roman" w:hAnsi="Times New Roman"/>
        </w:rPr>
      </w:pPr>
      <w:r>
        <w:rPr>
          <w:rFonts w:ascii="Times New Roman" w:hAnsi="Times New Roman"/>
        </w:rPr>
        <w:br w:type="page"/>
      </w:r>
      <w:r w:rsidR="003B4673" w:rsidRPr="001F45EB">
        <w:rPr>
          <w:rFonts w:ascii="Times New Roman" w:hAnsi="Times New Roman" w:cs="Times New Roman"/>
        </w:rPr>
        <w:lastRenderedPageBreak/>
        <w:t>SUPPLEM</w:t>
      </w:r>
      <w:r w:rsidR="003B4673">
        <w:rPr>
          <w:rFonts w:ascii="Times New Roman" w:hAnsi="Times New Roman" w:cs="Times New Roman"/>
        </w:rPr>
        <w:t>EN</w:t>
      </w:r>
      <w:r w:rsidR="003B4673" w:rsidRPr="001F45EB">
        <w:rPr>
          <w:rFonts w:ascii="Times New Roman" w:hAnsi="Times New Roman" w:cs="Times New Roman"/>
        </w:rPr>
        <w:t xml:space="preserve">TARY </w:t>
      </w:r>
      <w:r w:rsidR="003B4673">
        <w:rPr>
          <w:rFonts w:ascii="Times New Roman" w:hAnsi="Times New Roman" w:cs="Times New Roman"/>
        </w:rPr>
        <w:t>INSTRUCTION FOR CASE STUDIES</w:t>
      </w:r>
    </w:p>
    <w:p w14:paraId="1F9669E4" w14:textId="77777777" w:rsidR="003B4673" w:rsidRDefault="003B4673" w:rsidP="00927111">
      <w:pPr>
        <w:rPr>
          <w:rFonts w:ascii="Times New Roman" w:hAnsi="Times New Roman"/>
          <w:color w:val="FF0000"/>
        </w:rPr>
      </w:pPr>
    </w:p>
    <w:p w14:paraId="1A5A8E78" w14:textId="22347B60" w:rsidR="00927111" w:rsidRPr="00B26546" w:rsidRDefault="003B4673" w:rsidP="00927111">
      <w:pPr>
        <w:rPr>
          <w:rFonts w:ascii="Times New Roman" w:hAnsi="Times New Roman"/>
          <w:b/>
          <w:color w:val="000000" w:themeColor="text1"/>
        </w:rPr>
      </w:pPr>
      <w:r w:rsidRPr="00B26546">
        <w:rPr>
          <w:rFonts w:ascii="Times New Roman" w:hAnsi="Times New Roman"/>
          <w:b/>
          <w:color w:val="000000" w:themeColor="text1"/>
        </w:rPr>
        <w:t>Instruction S1</w:t>
      </w:r>
      <w:r w:rsidR="00927111" w:rsidRPr="00B26546">
        <w:rPr>
          <w:rFonts w:ascii="Times New Roman" w:hAnsi="Times New Roman"/>
          <w:b/>
          <w:color w:val="000000" w:themeColor="text1"/>
        </w:rPr>
        <w:t xml:space="preserve">: </w:t>
      </w:r>
      <w:r w:rsidR="002F664E" w:rsidRPr="00B26546">
        <w:rPr>
          <w:rFonts w:ascii="Times New Roman" w:hAnsi="Times New Roman"/>
          <w:b/>
          <w:color w:val="000000" w:themeColor="text1"/>
        </w:rPr>
        <w:t>Two-Compartment PK Model</w:t>
      </w:r>
    </w:p>
    <w:tbl>
      <w:tblPr>
        <w:tblStyle w:val="TableGrid"/>
        <w:tblW w:w="0" w:type="auto"/>
        <w:tblLook w:val="04A0" w:firstRow="1" w:lastRow="0" w:firstColumn="1" w:lastColumn="0" w:noHBand="0" w:noVBand="1"/>
      </w:tblPr>
      <w:tblGrid>
        <w:gridCol w:w="8856"/>
      </w:tblGrid>
      <w:tr w:rsidR="00927111" w:rsidRPr="005C6764" w14:paraId="50E83E95" w14:textId="77777777" w:rsidTr="001D207D">
        <w:tc>
          <w:tcPr>
            <w:tcW w:w="8856" w:type="dxa"/>
          </w:tcPr>
          <w:p w14:paraId="1F186118" w14:textId="77777777" w:rsidR="00927111" w:rsidRPr="005C6764" w:rsidRDefault="00927111" w:rsidP="001D207D">
            <w:pPr>
              <w:pStyle w:val="ListParagraph"/>
              <w:ind w:left="0"/>
              <w:rPr>
                <w:rFonts w:ascii="Arial" w:hAnsi="Arial" w:cs="Arial"/>
                <w:i/>
                <w:sz w:val="20"/>
                <w:szCs w:val="20"/>
              </w:rPr>
            </w:pPr>
            <w:r w:rsidRPr="005C6764">
              <w:rPr>
                <w:rFonts w:ascii="Arial" w:hAnsi="Arial" w:cs="Arial"/>
                <w:i/>
                <w:sz w:val="20"/>
                <w:szCs w:val="20"/>
              </w:rPr>
              <w:t>Requirements:</w:t>
            </w:r>
          </w:p>
          <w:p w14:paraId="0551A4D9" w14:textId="77777777" w:rsidR="00927111" w:rsidRPr="005C6764" w:rsidRDefault="00927111" w:rsidP="001D207D">
            <w:pPr>
              <w:pStyle w:val="ListParagraph"/>
              <w:numPr>
                <w:ilvl w:val="0"/>
                <w:numId w:val="7"/>
              </w:numPr>
              <w:rPr>
                <w:rFonts w:ascii="Arial" w:hAnsi="Arial" w:cs="Arial"/>
                <w:sz w:val="20"/>
                <w:szCs w:val="20"/>
              </w:rPr>
            </w:pPr>
            <w:r w:rsidRPr="005C6764">
              <w:rPr>
                <w:rFonts w:ascii="Arial" w:hAnsi="Arial" w:cs="Arial"/>
                <w:sz w:val="20"/>
                <w:szCs w:val="20"/>
              </w:rPr>
              <w:t xml:space="preserve">Session file: </w:t>
            </w:r>
            <w:r w:rsidRPr="005623C1">
              <w:rPr>
                <w:rFonts w:ascii="Arial" w:hAnsi="Arial" w:cs="Arial"/>
                <w:sz w:val="20"/>
                <w:szCs w:val="20"/>
              </w:rPr>
              <w:t>casestudy1_TwoCompPK_</w:t>
            </w:r>
            <w:r>
              <w:rPr>
                <w:rFonts w:ascii="Arial" w:hAnsi="Arial" w:cs="Arial"/>
                <w:sz w:val="20"/>
                <w:szCs w:val="20"/>
              </w:rPr>
              <w:t>template.mat</w:t>
            </w:r>
          </w:p>
          <w:p w14:paraId="282DC51E" w14:textId="77777777" w:rsidR="00927111" w:rsidRDefault="00927111" w:rsidP="001D207D">
            <w:pPr>
              <w:pStyle w:val="ListParagraph"/>
              <w:numPr>
                <w:ilvl w:val="0"/>
                <w:numId w:val="7"/>
              </w:numPr>
              <w:rPr>
                <w:rFonts w:ascii="Arial" w:hAnsi="Arial" w:cs="Arial"/>
                <w:sz w:val="20"/>
                <w:szCs w:val="20"/>
              </w:rPr>
            </w:pPr>
            <w:r w:rsidRPr="005C6764">
              <w:rPr>
                <w:rFonts w:ascii="Arial" w:hAnsi="Arial" w:cs="Arial"/>
                <w:sz w:val="20"/>
                <w:szCs w:val="20"/>
              </w:rPr>
              <w:t>Dataset: casestudy1_dataset.xlsx</w:t>
            </w:r>
          </w:p>
          <w:p w14:paraId="4469CAE2" w14:textId="29990D0E" w:rsidR="00105EF3" w:rsidRPr="005C6764" w:rsidRDefault="00105EF3" w:rsidP="001D207D">
            <w:pPr>
              <w:pStyle w:val="ListParagraph"/>
              <w:numPr>
                <w:ilvl w:val="0"/>
                <w:numId w:val="7"/>
              </w:numPr>
              <w:rPr>
                <w:rFonts w:ascii="Arial" w:hAnsi="Arial" w:cs="Arial"/>
                <w:sz w:val="20"/>
                <w:szCs w:val="20"/>
              </w:rPr>
            </w:pPr>
            <w:r>
              <w:rPr>
                <w:rFonts w:ascii="Arial" w:hAnsi="Arial" w:cs="Arial"/>
                <w:sz w:val="20"/>
                <w:szCs w:val="20"/>
              </w:rPr>
              <w:t>See Table S5 for initial conditions</w:t>
            </w:r>
          </w:p>
          <w:p w14:paraId="7EEFD0C8" w14:textId="77777777" w:rsidR="00927111" w:rsidRPr="005C6764" w:rsidRDefault="00927111" w:rsidP="001D207D">
            <w:pPr>
              <w:pStyle w:val="ListParagraph"/>
              <w:ind w:left="360"/>
              <w:rPr>
                <w:rFonts w:ascii="Arial" w:hAnsi="Arial" w:cs="Arial"/>
                <w:sz w:val="20"/>
                <w:szCs w:val="20"/>
              </w:rPr>
            </w:pPr>
          </w:p>
          <w:p w14:paraId="51299466" w14:textId="763506E6" w:rsidR="00927111" w:rsidRPr="005C6764" w:rsidRDefault="00F8180D" w:rsidP="001D207D">
            <w:pPr>
              <w:pStyle w:val="ListParagraph"/>
              <w:ind w:left="0"/>
              <w:rPr>
                <w:rFonts w:ascii="Arial" w:hAnsi="Arial" w:cs="Arial"/>
                <w:i/>
                <w:sz w:val="20"/>
                <w:szCs w:val="20"/>
              </w:rPr>
            </w:pPr>
            <w:r>
              <w:rPr>
                <w:rFonts w:ascii="Arial" w:hAnsi="Arial" w:cs="Arial"/>
                <w:i/>
                <w:sz w:val="20"/>
                <w:szCs w:val="20"/>
              </w:rPr>
              <w:t xml:space="preserve">Instructions </w:t>
            </w:r>
            <w:r w:rsidR="00927111" w:rsidRPr="005C6764">
              <w:rPr>
                <w:rFonts w:ascii="Arial" w:hAnsi="Arial" w:cs="Arial"/>
                <w:i/>
                <w:sz w:val="20"/>
                <w:szCs w:val="20"/>
              </w:rPr>
              <w:t xml:space="preserve">for data import and NCA: </w:t>
            </w:r>
          </w:p>
          <w:p w14:paraId="432EDDC1" w14:textId="6EAA7C97" w:rsidR="00927111" w:rsidRPr="005C6764" w:rsidRDefault="00927111" w:rsidP="001D207D">
            <w:pPr>
              <w:pStyle w:val="ListParagraph"/>
              <w:numPr>
                <w:ilvl w:val="0"/>
                <w:numId w:val="7"/>
              </w:numPr>
              <w:rPr>
                <w:rFonts w:ascii="Arial" w:hAnsi="Arial" w:cs="Arial"/>
                <w:sz w:val="20"/>
                <w:szCs w:val="20"/>
              </w:rPr>
            </w:pPr>
            <w:r w:rsidRPr="005C6764">
              <w:rPr>
                <w:rFonts w:ascii="Arial" w:hAnsi="Arial" w:cs="Arial"/>
                <w:sz w:val="20"/>
                <w:szCs w:val="20"/>
              </w:rPr>
              <w:t xml:space="preserve">Open the session file in </w:t>
            </w:r>
            <w:r w:rsidR="00F83234">
              <w:rPr>
                <w:rFonts w:ascii="Arial" w:hAnsi="Arial" w:cs="Arial"/>
                <w:sz w:val="20"/>
                <w:szCs w:val="20"/>
              </w:rPr>
              <w:t>gPKPDSim</w:t>
            </w:r>
          </w:p>
          <w:p w14:paraId="77FE00A3" w14:textId="77777777" w:rsidR="00927111" w:rsidRPr="005C6764" w:rsidRDefault="00927111" w:rsidP="001D207D">
            <w:pPr>
              <w:pStyle w:val="ListParagraph"/>
              <w:numPr>
                <w:ilvl w:val="0"/>
                <w:numId w:val="7"/>
              </w:numPr>
              <w:rPr>
                <w:rFonts w:ascii="Arial" w:hAnsi="Arial" w:cs="Arial"/>
                <w:sz w:val="20"/>
                <w:szCs w:val="20"/>
              </w:rPr>
            </w:pPr>
            <w:r w:rsidRPr="005C6764">
              <w:rPr>
                <w:rFonts w:ascii="Arial" w:hAnsi="Arial" w:cs="Arial"/>
                <w:sz w:val="20"/>
                <w:szCs w:val="20"/>
              </w:rPr>
              <w:t>Import the dataset and note the selections for the column headers from the dataset</w:t>
            </w:r>
          </w:p>
          <w:p w14:paraId="666B7103" w14:textId="77777777" w:rsidR="00927111" w:rsidRPr="005C6764" w:rsidRDefault="00927111" w:rsidP="001D207D">
            <w:pPr>
              <w:pStyle w:val="ListParagraph"/>
              <w:numPr>
                <w:ilvl w:val="0"/>
                <w:numId w:val="19"/>
              </w:numPr>
              <w:rPr>
                <w:rFonts w:ascii="Arial" w:hAnsi="Arial" w:cs="Arial"/>
                <w:sz w:val="20"/>
                <w:szCs w:val="20"/>
              </w:rPr>
            </w:pPr>
            <w:r w:rsidRPr="005C6764">
              <w:rPr>
                <w:rFonts w:ascii="Arial" w:hAnsi="Arial" w:cs="Arial"/>
                <w:sz w:val="20"/>
                <w:szCs w:val="20"/>
              </w:rPr>
              <w:t>Time: Time</w:t>
            </w:r>
          </w:p>
          <w:p w14:paraId="42DB6D69" w14:textId="77777777" w:rsidR="00927111" w:rsidRPr="005C6764" w:rsidRDefault="00927111" w:rsidP="001D207D">
            <w:pPr>
              <w:pStyle w:val="ListParagraph"/>
              <w:numPr>
                <w:ilvl w:val="0"/>
                <w:numId w:val="19"/>
              </w:numPr>
              <w:rPr>
                <w:rFonts w:ascii="Arial" w:hAnsi="Arial" w:cs="Arial"/>
                <w:sz w:val="20"/>
                <w:szCs w:val="20"/>
              </w:rPr>
            </w:pPr>
            <w:r w:rsidRPr="005C6764">
              <w:rPr>
                <w:rFonts w:ascii="Arial" w:hAnsi="Arial" w:cs="Arial"/>
                <w:sz w:val="20"/>
                <w:szCs w:val="20"/>
              </w:rPr>
              <w:t>Group: Group</w:t>
            </w:r>
          </w:p>
          <w:p w14:paraId="77012F81" w14:textId="77777777" w:rsidR="00927111" w:rsidRPr="005C6764" w:rsidRDefault="00927111" w:rsidP="001D207D">
            <w:pPr>
              <w:pStyle w:val="ListParagraph"/>
              <w:numPr>
                <w:ilvl w:val="0"/>
                <w:numId w:val="19"/>
              </w:numPr>
              <w:rPr>
                <w:rFonts w:ascii="Arial" w:hAnsi="Arial" w:cs="Arial"/>
                <w:sz w:val="20"/>
                <w:szCs w:val="20"/>
              </w:rPr>
            </w:pPr>
            <w:proofErr w:type="gramStart"/>
            <w:r w:rsidRPr="005C6764">
              <w:rPr>
                <w:rFonts w:ascii="Arial" w:hAnsi="Arial" w:cs="Arial"/>
                <w:sz w:val="20"/>
                <w:szCs w:val="20"/>
              </w:rPr>
              <w:t>y</w:t>
            </w:r>
            <w:proofErr w:type="gramEnd"/>
            <w:r w:rsidRPr="005C6764">
              <w:rPr>
                <w:rFonts w:ascii="Arial" w:hAnsi="Arial" w:cs="Arial"/>
                <w:sz w:val="20"/>
                <w:szCs w:val="20"/>
              </w:rPr>
              <w:t>-axis: Conc_ugperml</w:t>
            </w:r>
          </w:p>
          <w:p w14:paraId="03886A51" w14:textId="77777777" w:rsidR="00927111" w:rsidRPr="005C6764" w:rsidRDefault="00927111" w:rsidP="001D207D">
            <w:pPr>
              <w:pStyle w:val="ListParagraph"/>
              <w:numPr>
                <w:ilvl w:val="0"/>
                <w:numId w:val="19"/>
              </w:numPr>
              <w:rPr>
                <w:rFonts w:ascii="Arial" w:hAnsi="Arial" w:cs="Arial"/>
                <w:sz w:val="20"/>
                <w:szCs w:val="20"/>
              </w:rPr>
            </w:pPr>
            <w:r w:rsidRPr="005C6764">
              <w:rPr>
                <w:rFonts w:ascii="Arial" w:hAnsi="Arial" w:cs="Arial"/>
                <w:sz w:val="20"/>
                <w:szCs w:val="20"/>
              </w:rPr>
              <w:t>Dose: DoseIV_ugper</w:t>
            </w:r>
            <w:r>
              <w:rPr>
                <w:rFonts w:ascii="Arial" w:hAnsi="Arial" w:cs="Arial"/>
                <w:sz w:val="20"/>
                <w:szCs w:val="20"/>
              </w:rPr>
              <w:t>kg</w:t>
            </w:r>
          </w:p>
          <w:p w14:paraId="2363620B" w14:textId="77777777" w:rsidR="00927111" w:rsidRPr="005C6764" w:rsidRDefault="00927111" w:rsidP="001D207D">
            <w:pPr>
              <w:pStyle w:val="ListParagraph"/>
              <w:numPr>
                <w:ilvl w:val="0"/>
                <w:numId w:val="7"/>
              </w:numPr>
              <w:rPr>
                <w:rFonts w:ascii="Arial" w:hAnsi="Arial" w:cs="Arial"/>
                <w:sz w:val="20"/>
                <w:szCs w:val="20"/>
              </w:rPr>
            </w:pPr>
            <w:r w:rsidRPr="005C6764">
              <w:rPr>
                <w:rFonts w:ascii="Arial" w:hAnsi="Arial" w:cs="Arial"/>
                <w:sz w:val="20"/>
                <w:szCs w:val="20"/>
              </w:rPr>
              <w:t>Select “Compute NCA” check box and choose the following settings</w:t>
            </w:r>
          </w:p>
          <w:p w14:paraId="36B517D0" w14:textId="77777777" w:rsidR="00927111" w:rsidRPr="005C6764" w:rsidRDefault="00927111" w:rsidP="001D207D">
            <w:pPr>
              <w:pStyle w:val="ListParagraph"/>
              <w:numPr>
                <w:ilvl w:val="0"/>
                <w:numId w:val="21"/>
              </w:numPr>
              <w:rPr>
                <w:rFonts w:ascii="Arial" w:hAnsi="Arial" w:cs="Arial"/>
                <w:sz w:val="20"/>
                <w:szCs w:val="20"/>
              </w:rPr>
            </w:pPr>
            <w:r w:rsidRPr="005C6764">
              <w:rPr>
                <w:rFonts w:ascii="Arial" w:hAnsi="Arial" w:cs="Arial"/>
                <w:sz w:val="20"/>
                <w:szCs w:val="20"/>
              </w:rPr>
              <w:t>Serial Analysis with Subgroup: Animal_ID</w:t>
            </w:r>
          </w:p>
          <w:p w14:paraId="5C5F5BE8" w14:textId="77777777" w:rsidR="00927111" w:rsidRPr="005C6764" w:rsidRDefault="00927111" w:rsidP="001D207D">
            <w:pPr>
              <w:pStyle w:val="ListParagraph"/>
              <w:numPr>
                <w:ilvl w:val="0"/>
                <w:numId w:val="21"/>
              </w:numPr>
              <w:rPr>
                <w:rFonts w:ascii="Arial" w:hAnsi="Arial" w:cs="Arial"/>
                <w:sz w:val="20"/>
                <w:szCs w:val="20"/>
              </w:rPr>
            </w:pPr>
            <w:r w:rsidRPr="005C6764">
              <w:rPr>
                <w:rFonts w:ascii="Arial" w:hAnsi="Arial" w:cs="Arial"/>
                <w:sz w:val="20"/>
                <w:szCs w:val="20"/>
              </w:rPr>
              <w:t>IV Dose: DoseIV_ugper</w:t>
            </w:r>
            <w:r>
              <w:rPr>
                <w:rFonts w:ascii="Arial" w:hAnsi="Arial" w:cs="Arial"/>
                <w:sz w:val="20"/>
                <w:szCs w:val="20"/>
              </w:rPr>
              <w:t>kg</w:t>
            </w:r>
          </w:p>
          <w:p w14:paraId="5155A8D9" w14:textId="77777777" w:rsidR="00927111" w:rsidRPr="005C6764" w:rsidRDefault="00927111" w:rsidP="001D207D">
            <w:pPr>
              <w:pStyle w:val="ListParagraph"/>
              <w:numPr>
                <w:ilvl w:val="0"/>
                <w:numId w:val="19"/>
              </w:numPr>
              <w:rPr>
                <w:rFonts w:ascii="Arial" w:hAnsi="Arial" w:cs="Arial"/>
                <w:sz w:val="20"/>
                <w:szCs w:val="20"/>
              </w:rPr>
            </w:pPr>
            <w:r w:rsidRPr="005C6764">
              <w:rPr>
                <w:rFonts w:ascii="Arial" w:hAnsi="Arial" w:cs="Arial"/>
                <w:sz w:val="20"/>
                <w:szCs w:val="20"/>
              </w:rPr>
              <w:t>Concentration: Conc_ugperml</w:t>
            </w:r>
          </w:p>
          <w:p w14:paraId="5E3B774E" w14:textId="77777777" w:rsidR="00927111" w:rsidRPr="005C6764" w:rsidRDefault="00927111" w:rsidP="001D207D">
            <w:pPr>
              <w:pStyle w:val="ListParagraph"/>
              <w:numPr>
                <w:ilvl w:val="0"/>
                <w:numId w:val="7"/>
              </w:numPr>
              <w:rPr>
                <w:rFonts w:ascii="Arial" w:hAnsi="Arial" w:cs="Arial"/>
                <w:sz w:val="20"/>
                <w:szCs w:val="20"/>
              </w:rPr>
            </w:pPr>
            <w:r w:rsidRPr="005C6764">
              <w:rPr>
                <w:rFonts w:ascii="Arial" w:hAnsi="Arial" w:cs="Arial"/>
                <w:sz w:val="20"/>
                <w:szCs w:val="20"/>
              </w:rPr>
              <w:t>The NCA results for Serial analysis are available in the NCA panel</w:t>
            </w:r>
          </w:p>
          <w:p w14:paraId="2A5CC973" w14:textId="77777777" w:rsidR="00927111" w:rsidRPr="005C6764" w:rsidRDefault="00927111" w:rsidP="001D207D">
            <w:pPr>
              <w:pStyle w:val="ListParagraph"/>
              <w:numPr>
                <w:ilvl w:val="0"/>
                <w:numId w:val="7"/>
              </w:numPr>
              <w:rPr>
                <w:rFonts w:ascii="Arial" w:hAnsi="Arial" w:cs="Arial"/>
                <w:sz w:val="20"/>
                <w:szCs w:val="20"/>
              </w:rPr>
            </w:pPr>
            <w:r w:rsidRPr="005C6764">
              <w:rPr>
                <w:rFonts w:ascii="Arial" w:hAnsi="Arial" w:cs="Arial"/>
                <w:sz w:val="20"/>
                <w:szCs w:val="20"/>
              </w:rPr>
              <w:t xml:space="preserve">Export the results to </w:t>
            </w:r>
            <w:r>
              <w:rPr>
                <w:rFonts w:ascii="Arial" w:hAnsi="Arial" w:cs="Arial"/>
                <w:sz w:val="20"/>
                <w:szCs w:val="20"/>
              </w:rPr>
              <w:t>Excel</w:t>
            </w:r>
            <w:r w:rsidRPr="005C6764">
              <w:rPr>
                <w:rFonts w:ascii="Arial" w:hAnsi="Arial" w:cs="Arial"/>
                <w:sz w:val="20"/>
                <w:szCs w:val="20"/>
              </w:rPr>
              <w:t xml:space="preserve"> and save the file as casestudy1_NCA_serial.xslx</w:t>
            </w:r>
          </w:p>
          <w:p w14:paraId="44A8F9A6" w14:textId="77777777" w:rsidR="00927111" w:rsidRPr="005C6764" w:rsidRDefault="00927111" w:rsidP="001D207D">
            <w:pPr>
              <w:pStyle w:val="ListParagraph"/>
              <w:numPr>
                <w:ilvl w:val="0"/>
                <w:numId w:val="7"/>
              </w:numPr>
              <w:rPr>
                <w:rFonts w:ascii="Arial" w:hAnsi="Arial" w:cs="Arial"/>
                <w:sz w:val="20"/>
                <w:szCs w:val="20"/>
              </w:rPr>
            </w:pPr>
            <w:r w:rsidRPr="005C6764">
              <w:rPr>
                <w:rFonts w:ascii="Arial" w:hAnsi="Arial" w:cs="Arial"/>
                <w:sz w:val="20"/>
                <w:szCs w:val="20"/>
              </w:rPr>
              <w:t>Open the import dataset dialog and change “Serial” to “Sparse” in the NCA section</w:t>
            </w:r>
          </w:p>
          <w:p w14:paraId="217E29FA" w14:textId="77777777" w:rsidR="00927111" w:rsidRPr="005C6764" w:rsidRDefault="00927111" w:rsidP="001D207D">
            <w:pPr>
              <w:pStyle w:val="ListParagraph"/>
              <w:numPr>
                <w:ilvl w:val="0"/>
                <w:numId w:val="7"/>
              </w:numPr>
              <w:rPr>
                <w:rFonts w:ascii="Arial" w:hAnsi="Arial" w:cs="Arial"/>
                <w:sz w:val="20"/>
                <w:szCs w:val="20"/>
              </w:rPr>
            </w:pPr>
            <w:r w:rsidRPr="005C6764">
              <w:rPr>
                <w:rFonts w:ascii="Arial" w:hAnsi="Arial" w:cs="Arial"/>
                <w:sz w:val="20"/>
                <w:szCs w:val="20"/>
              </w:rPr>
              <w:t>Compare the results and save as casestudy1_NCA_sparse.xslx</w:t>
            </w:r>
          </w:p>
          <w:p w14:paraId="001D190A" w14:textId="77777777" w:rsidR="00927111" w:rsidRPr="005C6764" w:rsidRDefault="00927111" w:rsidP="001D207D">
            <w:pPr>
              <w:pStyle w:val="ListParagraph"/>
              <w:ind w:left="360"/>
              <w:rPr>
                <w:rFonts w:ascii="Arial" w:hAnsi="Arial" w:cs="Arial"/>
                <w:sz w:val="20"/>
                <w:szCs w:val="20"/>
              </w:rPr>
            </w:pPr>
          </w:p>
          <w:p w14:paraId="77565777" w14:textId="2F09AA06" w:rsidR="00927111" w:rsidRPr="005C6764" w:rsidRDefault="00F8180D" w:rsidP="001D207D">
            <w:pPr>
              <w:pStyle w:val="ListParagraph"/>
              <w:ind w:left="0"/>
              <w:rPr>
                <w:rFonts w:ascii="Arial" w:hAnsi="Arial" w:cs="Arial"/>
                <w:i/>
                <w:sz w:val="20"/>
                <w:szCs w:val="20"/>
              </w:rPr>
            </w:pPr>
            <w:r>
              <w:rPr>
                <w:rFonts w:ascii="Arial" w:hAnsi="Arial" w:cs="Arial"/>
                <w:i/>
                <w:sz w:val="20"/>
                <w:szCs w:val="20"/>
              </w:rPr>
              <w:t xml:space="preserve">Instructions </w:t>
            </w:r>
            <w:r w:rsidR="00927111" w:rsidRPr="005C6764">
              <w:rPr>
                <w:rFonts w:ascii="Arial" w:hAnsi="Arial" w:cs="Arial"/>
                <w:i/>
                <w:sz w:val="20"/>
                <w:szCs w:val="20"/>
              </w:rPr>
              <w:t xml:space="preserve">for data fitting: </w:t>
            </w:r>
          </w:p>
          <w:p w14:paraId="46667155" w14:textId="77777777" w:rsidR="00927111" w:rsidRPr="005C6764" w:rsidRDefault="00927111" w:rsidP="001D207D">
            <w:pPr>
              <w:pStyle w:val="ListParagraph"/>
              <w:numPr>
                <w:ilvl w:val="0"/>
                <w:numId w:val="7"/>
              </w:numPr>
              <w:rPr>
                <w:rFonts w:ascii="Arial" w:hAnsi="Arial" w:cs="Arial"/>
                <w:sz w:val="20"/>
                <w:szCs w:val="20"/>
              </w:rPr>
            </w:pPr>
            <w:r w:rsidRPr="005C6764">
              <w:rPr>
                <w:rFonts w:ascii="Arial" w:hAnsi="Arial" w:cs="Arial"/>
                <w:sz w:val="20"/>
                <w:szCs w:val="20"/>
              </w:rPr>
              <w:t>Select the Fitting functionality</w:t>
            </w:r>
          </w:p>
          <w:p w14:paraId="6316B0E7" w14:textId="77777777" w:rsidR="00927111" w:rsidRPr="005C6764" w:rsidRDefault="00927111" w:rsidP="001D207D">
            <w:pPr>
              <w:pStyle w:val="ListParagraph"/>
              <w:numPr>
                <w:ilvl w:val="0"/>
                <w:numId w:val="7"/>
              </w:numPr>
              <w:rPr>
                <w:rFonts w:ascii="Arial" w:hAnsi="Arial" w:cs="Arial"/>
                <w:sz w:val="20"/>
                <w:szCs w:val="20"/>
              </w:rPr>
            </w:pPr>
            <w:r w:rsidRPr="005C6764">
              <w:rPr>
                <w:rFonts w:ascii="Arial" w:hAnsi="Arial" w:cs="Arial"/>
                <w:sz w:val="20"/>
                <w:szCs w:val="20"/>
              </w:rPr>
              <w:t>Make the following selections for fitting options</w:t>
            </w:r>
          </w:p>
          <w:p w14:paraId="788D84C0" w14:textId="00B69E2C" w:rsidR="00927111" w:rsidRPr="005C6764" w:rsidRDefault="00927111" w:rsidP="001D207D">
            <w:pPr>
              <w:pStyle w:val="ListParagraph"/>
              <w:numPr>
                <w:ilvl w:val="0"/>
                <w:numId w:val="23"/>
              </w:numPr>
              <w:rPr>
                <w:rFonts w:ascii="Arial" w:hAnsi="Arial" w:cs="Arial"/>
                <w:sz w:val="20"/>
                <w:szCs w:val="20"/>
              </w:rPr>
            </w:pPr>
            <w:r w:rsidRPr="005C6764">
              <w:rPr>
                <w:rFonts w:ascii="Arial" w:eastAsia="Times New Roman" w:hAnsi="Arial" w:cs="Arial"/>
                <w:sz w:val="20"/>
                <w:szCs w:val="20"/>
              </w:rPr>
              <w:t>Dose mapping</w:t>
            </w:r>
            <w:r w:rsidR="0055123D">
              <w:rPr>
                <w:rFonts w:ascii="Arial" w:eastAsia="Times New Roman" w:hAnsi="Arial" w:cs="Arial"/>
                <w:sz w:val="20"/>
                <w:szCs w:val="20"/>
              </w:rPr>
              <w:t xml:space="preserve"> </w:t>
            </w:r>
            <w:r w:rsidR="004B2F4C">
              <w:rPr>
                <w:rFonts w:ascii="Arial" w:eastAsia="Times New Roman" w:hAnsi="Arial" w:cs="Arial"/>
                <w:sz w:val="20"/>
                <w:szCs w:val="20"/>
              </w:rPr>
              <w:t>t</w:t>
            </w:r>
            <w:r w:rsidR="0055123D">
              <w:rPr>
                <w:rFonts w:ascii="Arial" w:eastAsia="Times New Roman" w:hAnsi="Arial" w:cs="Arial"/>
                <w:sz w:val="20"/>
                <w:szCs w:val="20"/>
              </w:rPr>
              <w:t>able</w:t>
            </w:r>
            <w:r w:rsidRPr="005C6764">
              <w:rPr>
                <w:rFonts w:ascii="Arial" w:eastAsia="Times New Roman" w:hAnsi="Arial" w:cs="Arial"/>
                <w:sz w:val="20"/>
                <w:szCs w:val="20"/>
              </w:rPr>
              <w:t xml:space="preserve">: </w:t>
            </w:r>
            <w:r w:rsidR="0055123D">
              <w:rPr>
                <w:rFonts w:ascii="Arial" w:eastAsia="Times New Roman" w:hAnsi="Arial" w:cs="Arial"/>
                <w:sz w:val="20"/>
                <w:szCs w:val="20"/>
              </w:rPr>
              <w:t xml:space="preserve">match </w:t>
            </w:r>
            <w:r w:rsidRPr="005C6764">
              <w:rPr>
                <w:rFonts w:ascii="Arial" w:eastAsia="Times New Roman" w:hAnsi="Arial" w:cs="Arial"/>
                <w:sz w:val="20"/>
                <w:szCs w:val="20"/>
              </w:rPr>
              <w:t>DoseIV_ugper</w:t>
            </w:r>
            <w:r>
              <w:rPr>
                <w:rFonts w:ascii="Arial" w:eastAsia="Times New Roman" w:hAnsi="Arial" w:cs="Arial"/>
                <w:sz w:val="20"/>
                <w:szCs w:val="20"/>
              </w:rPr>
              <w:t>kg</w:t>
            </w:r>
            <w:r w:rsidRPr="005C6764">
              <w:rPr>
                <w:rFonts w:ascii="Arial" w:eastAsia="Times New Roman" w:hAnsi="Arial" w:cs="Arial"/>
                <w:sz w:val="20"/>
                <w:szCs w:val="20"/>
              </w:rPr>
              <w:t xml:space="preserve"> </w:t>
            </w:r>
            <w:r w:rsidR="0055123D">
              <w:rPr>
                <w:rFonts w:ascii="Arial" w:eastAsia="Times New Roman" w:hAnsi="Arial" w:cs="Arial"/>
                <w:sz w:val="20"/>
                <w:szCs w:val="20"/>
              </w:rPr>
              <w:t>in the “Dose” column to</w:t>
            </w:r>
            <w:r w:rsidRPr="005C6764">
              <w:rPr>
                <w:rFonts w:ascii="Arial" w:eastAsia="Times New Roman" w:hAnsi="Arial" w:cs="Arial"/>
                <w:sz w:val="20"/>
                <w:szCs w:val="20"/>
              </w:rPr>
              <w:t xml:space="preserve"> [PK]</w:t>
            </w:r>
            <w:proofErr w:type="gramStart"/>
            <w:r w:rsidRPr="005C6764">
              <w:rPr>
                <w:rFonts w:ascii="Arial" w:eastAsia="Times New Roman" w:hAnsi="Arial" w:cs="Arial"/>
                <w:sz w:val="20"/>
                <w:szCs w:val="20"/>
              </w:rPr>
              <w:t>.[</w:t>
            </w:r>
            <w:proofErr w:type="gramEnd"/>
            <w:r w:rsidRPr="005C6764">
              <w:rPr>
                <w:rFonts w:ascii="Arial" w:eastAsia="Times New Roman" w:hAnsi="Arial" w:cs="Arial"/>
                <w:sz w:val="20"/>
                <w:szCs w:val="20"/>
              </w:rPr>
              <w:t>CentralAmt(mcg/</w:t>
            </w:r>
            <w:r>
              <w:rPr>
                <w:rFonts w:ascii="Arial" w:eastAsia="Times New Roman" w:hAnsi="Arial" w:cs="Arial"/>
                <w:sz w:val="20"/>
                <w:szCs w:val="20"/>
              </w:rPr>
              <w:t>kg</w:t>
            </w:r>
            <w:r w:rsidRPr="005C6764">
              <w:rPr>
                <w:rFonts w:ascii="Arial" w:eastAsia="Times New Roman" w:hAnsi="Arial" w:cs="Arial"/>
                <w:sz w:val="20"/>
                <w:szCs w:val="20"/>
              </w:rPr>
              <w:t>)]</w:t>
            </w:r>
            <w:r w:rsidR="0055123D">
              <w:rPr>
                <w:rFonts w:ascii="Arial" w:eastAsia="Times New Roman" w:hAnsi="Arial" w:cs="Arial"/>
                <w:sz w:val="20"/>
                <w:szCs w:val="20"/>
              </w:rPr>
              <w:t xml:space="preserve"> in the “Target Species” column</w:t>
            </w:r>
          </w:p>
          <w:p w14:paraId="682ABD19" w14:textId="7877A1F4" w:rsidR="00927111" w:rsidRPr="005C6764" w:rsidRDefault="00927111" w:rsidP="001D207D">
            <w:pPr>
              <w:pStyle w:val="ListParagraph"/>
              <w:numPr>
                <w:ilvl w:val="0"/>
                <w:numId w:val="23"/>
              </w:numPr>
              <w:rPr>
                <w:rFonts w:ascii="Arial" w:hAnsi="Arial" w:cs="Arial"/>
                <w:sz w:val="20"/>
                <w:szCs w:val="20"/>
              </w:rPr>
            </w:pPr>
            <w:r w:rsidRPr="005C6764">
              <w:rPr>
                <w:rFonts w:ascii="Arial" w:hAnsi="Arial" w:cs="Arial"/>
                <w:sz w:val="20"/>
                <w:szCs w:val="20"/>
              </w:rPr>
              <w:t>Species mapping</w:t>
            </w:r>
            <w:r w:rsidR="004B2F4C">
              <w:rPr>
                <w:rFonts w:ascii="Arial" w:hAnsi="Arial" w:cs="Arial"/>
                <w:sz w:val="20"/>
                <w:szCs w:val="20"/>
              </w:rPr>
              <w:t xml:space="preserve"> table</w:t>
            </w:r>
            <w:r w:rsidRPr="005C6764">
              <w:rPr>
                <w:rFonts w:ascii="Arial" w:hAnsi="Arial" w:cs="Arial"/>
                <w:sz w:val="20"/>
                <w:szCs w:val="20"/>
              </w:rPr>
              <w:t xml:space="preserve">: </w:t>
            </w:r>
            <w:r w:rsidR="004B2F4C">
              <w:rPr>
                <w:rFonts w:ascii="Arial" w:hAnsi="Arial" w:cs="Arial"/>
                <w:sz w:val="20"/>
                <w:szCs w:val="20"/>
              </w:rPr>
              <w:t xml:space="preserve">match </w:t>
            </w:r>
            <w:r w:rsidRPr="005C6764">
              <w:rPr>
                <w:rFonts w:ascii="Arial" w:hAnsi="Arial" w:cs="Arial"/>
                <w:sz w:val="20"/>
                <w:szCs w:val="20"/>
              </w:rPr>
              <w:t xml:space="preserve">Conc_ugperml </w:t>
            </w:r>
            <w:r w:rsidR="004B2F4C">
              <w:rPr>
                <w:rFonts w:ascii="Arial" w:hAnsi="Arial" w:cs="Arial"/>
                <w:sz w:val="20"/>
                <w:szCs w:val="20"/>
              </w:rPr>
              <w:t>in the “Dependent” column to</w:t>
            </w:r>
            <w:r w:rsidRPr="005C6764">
              <w:rPr>
                <w:rFonts w:ascii="Arial" w:hAnsi="Arial" w:cs="Arial"/>
                <w:sz w:val="20"/>
                <w:szCs w:val="20"/>
              </w:rPr>
              <w:t xml:space="preserve"> </w:t>
            </w:r>
            <w:r w:rsidRPr="005C6764">
              <w:rPr>
                <w:rFonts w:ascii="Arial" w:eastAsia="Times New Roman" w:hAnsi="Arial" w:cs="Arial"/>
                <w:sz w:val="20"/>
                <w:szCs w:val="20"/>
              </w:rPr>
              <w:t>[PK]</w:t>
            </w:r>
            <w:proofErr w:type="gramStart"/>
            <w:r w:rsidRPr="005C6764">
              <w:rPr>
                <w:rFonts w:ascii="Arial" w:eastAsia="Times New Roman" w:hAnsi="Arial" w:cs="Arial"/>
                <w:sz w:val="20"/>
                <w:szCs w:val="20"/>
              </w:rPr>
              <w:t>.[</w:t>
            </w:r>
            <w:proofErr w:type="gramEnd"/>
            <w:r w:rsidRPr="005C6764">
              <w:rPr>
                <w:rFonts w:ascii="Arial" w:eastAsia="Times New Roman" w:hAnsi="Arial" w:cs="Arial"/>
                <w:sz w:val="20"/>
                <w:szCs w:val="20"/>
              </w:rPr>
              <w:t>CentralConc(mcg/mL)]</w:t>
            </w:r>
            <w:r w:rsidR="004B2F4C">
              <w:rPr>
                <w:rFonts w:ascii="Arial" w:eastAsia="Times New Roman" w:hAnsi="Arial" w:cs="Arial"/>
                <w:sz w:val="20"/>
                <w:szCs w:val="20"/>
              </w:rPr>
              <w:t xml:space="preserve"> in the “Target Species” column</w:t>
            </w:r>
          </w:p>
          <w:p w14:paraId="4AA551F5" w14:textId="77777777" w:rsidR="00927111" w:rsidRPr="005C6764" w:rsidRDefault="00927111" w:rsidP="001D207D">
            <w:pPr>
              <w:pStyle w:val="ListParagraph"/>
              <w:numPr>
                <w:ilvl w:val="0"/>
                <w:numId w:val="23"/>
              </w:numPr>
              <w:rPr>
                <w:rFonts w:ascii="Arial" w:hAnsi="Arial" w:cs="Arial"/>
                <w:sz w:val="20"/>
                <w:szCs w:val="20"/>
              </w:rPr>
            </w:pPr>
            <w:r w:rsidRPr="005C6764">
              <w:rPr>
                <w:rFonts w:ascii="Arial" w:hAnsi="Arial" w:cs="Arial"/>
                <w:sz w:val="20"/>
                <w:szCs w:val="20"/>
              </w:rPr>
              <w:t>Pooled fitting: unchecked</w:t>
            </w:r>
          </w:p>
          <w:p w14:paraId="4345F0BB" w14:textId="77777777" w:rsidR="00927111" w:rsidRPr="005C6764" w:rsidRDefault="00927111" w:rsidP="001D207D">
            <w:pPr>
              <w:pStyle w:val="ListParagraph"/>
              <w:numPr>
                <w:ilvl w:val="0"/>
                <w:numId w:val="23"/>
              </w:numPr>
              <w:rPr>
                <w:rFonts w:ascii="Arial" w:hAnsi="Arial" w:cs="Arial"/>
                <w:sz w:val="20"/>
                <w:szCs w:val="20"/>
              </w:rPr>
            </w:pPr>
            <w:r w:rsidRPr="005C6764">
              <w:rPr>
                <w:rFonts w:ascii="Arial" w:hAnsi="Arial" w:cs="Arial"/>
                <w:sz w:val="20"/>
                <w:szCs w:val="20"/>
              </w:rPr>
              <w:t>Error model: combined</w:t>
            </w:r>
          </w:p>
          <w:p w14:paraId="6D310FC5" w14:textId="77777777" w:rsidR="00927111" w:rsidRPr="005C6764" w:rsidRDefault="00927111" w:rsidP="001D207D">
            <w:pPr>
              <w:pStyle w:val="ListParagraph"/>
              <w:numPr>
                <w:ilvl w:val="0"/>
                <w:numId w:val="23"/>
              </w:numPr>
              <w:rPr>
                <w:rFonts w:ascii="Arial" w:hAnsi="Arial" w:cs="Arial"/>
                <w:sz w:val="20"/>
                <w:szCs w:val="20"/>
              </w:rPr>
            </w:pPr>
            <w:r w:rsidRPr="005C6764">
              <w:rPr>
                <w:rFonts w:ascii="Arial" w:hAnsi="Arial" w:cs="Arial"/>
                <w:sz w:val="20"/>
                <w:szCs w:val="20"/>
              </w:rPr>
              <w:t>Select V1, V2, CL, CLd for fitting</w:t>
            </w:r>
          </w:p>
          <w:p w14:paraId="0E36F09B" w14:textId="4633DCBE" w:rsidR="00927111" w:rsidRPr="005C6764" w:rsidRDefault="00927111" w:rsidP="001D207D">
            <w:pPr>
              <w:pStyle w:val="ListParagraph"/>
              <w:numPr>
                <w:ilvl w:val="0"/>
                <w:numId w:val="7"/>
              </w:numPr>
              <w:rPr>
                <w:rFonts w:ascii="Arial" w:hAnsi="Arial" w:cs="Arial"/>
                <w:sz w:val="20"/>
                <w:szCs w:val="20"/>
              </w:rPr>
            </w:pPr>
            <w:r w:rsidRPr="005C6764">
              <w:rPr>
                <w:rFonts w:ascii="Arial" w:hAnsi="Arial" w:cs="Arial"/>
                <w:sz w:val="20"/>
                <w:szCs w:val="20"/>
              </w:rPr>
              <w:t>Execute (run button on top panel) and export the fitting result</w:t>
            </w:r>
            <w:r w:rsidR="00F8180D">
              <w:rPr>
                <w:rFonts w:ascii="Arial" w:hAnsi="Arial" w:cs="Arial"/>
                <w:sz w:val="20"/>
                <w:szCs w:val="20"/>
              </w:rPr>
              <w:t>s</w:t>
            </w:r>
            <w:r w:rsidRPr="005C6764">
              <w:rPr>
                <w:rFonts w:ascii="Arial" w:hAnsi="Arial" w:cs="Arial"/>
                <w:sz w:val="20"/>
                <w:szCs w:val="20"/>
              </w:rPr>
              <w:t xml:space="preserve"> to </w:t>
            </w:r>
            <w:r>
              <w:rPr>
                <w:rFonts w:ascii="Arial" w:hAnsi="Arial" w:cs="Arial"/>
                <w:sz w:val="20"/>
                <w:szCs w:val="20"/>
              </w:rPr>
              <w:t>Excel</w:t>
            </w:r>
            <w:r w:rsidRPr="005C6764">
              <w:rPr>
                <w:rFonts w:ascii="Arial" w:hAnsi="Arial" w:cs="Arial"/>
                <w:sz w:val="20"/>
                <w:szCs w:val="20"/>
              </w:rPr>
              <w:t xml:space="preserve"> (casestudy1_fitting_combined_unpooled.xlsx)</w:t>
            </w:r>
          </w:p>
          <w:p w14:paraId="6CB91D7B" w14:textId="77777777" w:rsidR="00927111" w:rsidRPr="005C6764" w:rsidRDefault="00927111" w:rsidP="001D207D">
            <w:pPr>
              <w:pStyle w:val="ListParagraph"/>
              <w:numPr>
                <w:ilvl w:val="0"/>
                <w:numId w:val="7"/>
              </w:numPr>
              <w:rPr>
                <w:rFonts w:ascii="Arial" w:hAnsi="Arial" w:cs="Arial"/>
                <w:sz w:val="20"/>
                <w:szCs w:val="20"/>
              </w:rPr>
            </w:pPr>
            <w:r w:rsidRPr="005C6764">
              <w:rPr>
                <w:rFonts w:ascii="Arial" w:hAnsi="Arial" w:cs="Arial"/>
                <w:sz w:val="20"/>
                <w:szCs w:val="20"/>
              </w:rPr>
              <w:t>Select the “pooled fitting” checkbox</w:t>
            </w:r>
          </w:p>
          <w:p w14:paraId="14ACFA36" w14:textId="77178070" w:rsidR="00927111" w:rsidRPr="005C6764" w:rsidRDefault="002743B6" w:rsidP="001D207D">
            <w:pPr>
              <w:pStyle w:val="ListParagraph"/>
              <w:numPr>
                <w:ilvl w:val="0"/>
                <w:numId w:val="7"/>
              </w:numPr>
              <w:rPr>
                <w:rFonts w:ascii="Arial" w:hAnsi="Arial" w:cs="Arial"/>
                <w:sz w:val="20"/>
                <w:szCs w:val="20"/>
              </w:rPr>
            </w:pPr>
            <w:r w:rsidRPr="005C6764">
              <w:rPr>
                <w:rFonts w:ascii="Arial" w:hAnsi="Arial" w:cs="Arial"/>
                <w:sz w:val="20"/>
                <w:szCs w:val="20"/>
              </w:rPr>
              <w:t xml:space="preserve">Execute (run button on top panel) and </w:t>
            </w:r>
            <w:r>
              <w:rPr>
                <w:rFonts w:ascii="Arial" w:hAnsi="Arial" w:cs="Arial"/>
                <w:sz w:val="20"/>
                <w:szCs w:val="20"/>
              </w:rPr>
              <w:t>e</w:t>
            </w:r>
            <w:r w:rsidR="00927111" w:rsidRPr="005C6764">
              <w:rPr>
                <w:rFonts w:ascii="Arial" w:hAnsi="Arial" w:cs="Arial"/>
                <w:sz w:val="20"/>
                <w:szCs w:val="20"/>
              </w:rPr>
              <w:t>xport the fitting result</w:t>
            </w:r>
            <w:r w:rsidR="00F8180D">
              <w:rPr>
                <w:rFonts w:ascii="Arial" w:hAnsi="Arial" w:cs="Arial"/>
                <w:sz w:val="20"/>
                <w:szCs w:val="20"/>
              </w:rPr>
              <w:t>s</w:t>
            </w:r>
            <w:r w:rsidR="00927111" w:rsidRPr="005C6764">
              <w:rPr>
                <w:rFonts w:ascii="Arial" w:hAnsi="Arial" w:cs="Arial"/>
                <w:sz w:val="20"/>
                <w:szCs w:val="20"/>
              </w:rPr>
              <w:t xml:space="preserve"> to </w:t>
            </w:r>
            <w:r w:rsidR="00927111">
              <w:rPr>
                <w:rFonts w:ascii="Arial" w:hAnsi="Arial" w:cs="Arial"/>
                <w:sz w:val="20"/>
                <w:szCs w:val="20"/>
              </w:rPr>
              <w:t>Excel</w:t>
            </w:r>
            <w:r w:rsidR="00927111" w:rsidRPr="005C6764">
              <w:rPr>
                <w:rFonts w:ascii="Arial" w:hAnsi="Arial" w:cs="Arial"/>
                <w:sz w:val="20"/>
                <w:szCs w:val="20"/>
              </w:rPr>
              <w:t xml:space="preserve"> (casestudy1_fitting_combined_pooled.xlsx)</w:t>
            </w:r>
          </w:p>
          <w:p w14:paraId="4B07AD47" w14:textId="77777777" w:rsidR="00927111" w:rsidRPr="005C6764" w:rsidRDefault="00927111" w:rsidP="001D207D">
            <w:pPr>
              <w:pStyle w:val="ListParagraph"/>
              <w:numPr>
                <w:ilvl w:val="0"/>
                <w:numId w:val="7"/>
              </w:numPr>
              <w:rPr>
                <w:rFonts w:ascii="Arial" w:hAnsi="Arial" w:cs="Arial"/>
                <w:sz w:val="20"/>
                <w:szCs w:val="20"/>
              </w:rPr>
            </w:pPr>
            <w:r w:rsidRPr="005C6764">
              <w:rPr>
                <w:rFonts w:ascii="Arial" w:hAnsi="Arial" w:cs="Arial"/>
                <w:sz w:val="20"/>
                <w:szCs w:val="20"/>
              </w:rPr>
              <w:t>Export fitting summary to PDF (casestudy1_fitting_summary.pdf)</w:t>
            </w:r>
          </w:p>
          <w:p w14:paraId="008F5776" w14:textId="77777777" w:rsidR="00927111" w:rsidRDefault="00927111" w:rsidP="001D207D">
            <w:pPr>
              <w:pStyle w:val="ListParagraph"/>
              <w:numPr>
                <w:ilvl w:val="0"/>
                <w:numId w:val="7"/>
              </w:numPr>
              <w:rPr>
                <w:rFonts w:ascii="Arial" w:hAnsi="Arial" w:cs="Arial"/>
                <w:sz w:val="20"/>
                <w:szCs w:val="20"/>
              </w:rPr>
            </w:pPr>
            <w:r>
              <w:rPr>
                <w:rFonts w:ascii="Arial" w:hAnsi="Arial" w:cs="Arial"/>
                <w:sz w:val="20"/>
                <w:szCs w:val="20"/>
              </w:rPr>
              <w:t>Click Edit &gt;</w:t>
            </w:r>
            <w:r w:rsidRPr="00FF4AB5">
              <w:rPr>
                <w:rFonts w:ascii="Arial" w:hAnsi="Arial" w:cs="Arial"/>
                <w:sz w:val="20"/>
                <w:szCs w:val="20"/>
              </w:rPr>
              <w:t xml:space="preserve"> </w:t>
            </w:r>
            <w:r>
              <w:rPr>
                <w:rFonts w:ascii="Arial" w:hAnsi="Arial" w:cs="Arial"/>
                <w:sz w:val="20"/>
                <w:szCs w:val="20"/>
              </w:rPr>
              <w:t>E</w:t>
            </w:r>
            <w:r w:rsidRPr="00FF4AB5">
              <w:rPr>
                <w:rFonts w:ascii="Arial" w:hAnsi="Arial" w:cs="Arial"/>
                <w:sz w:val="20"/>
                <w:szCs w:val="20"/>
              </w:rPr>
              <w:t xml:space="preserve">xtended </w:t>
            </w:r>
            <w:r>
              <w:rPr>
                <w:rFonts w:ascii="Arial" w:hAnsi="Arial" w:cs="Arial"/>
                <w:sz w:val="20"/>
                <w:szCs w:val="20"/>
              </w:rPr>
              <w:t>P</w:t>
            </w:r>
            <w:r w:rsidRPr="00FF4AB5">
              <w:rPr>
                <w:rFonts w:ascii="Arial" w:hAnsi="Arial" w:cs="Arial"/>
                <w:sz w:val="20"/>
                <w:szCs w:val="20"/>
              </w:rPr>
              <w:t xml:space="preserve">lot </w:t>
            </w:r>
            <w:r>
              <w:rPr>
                <w:rFonts w:ascii="Arial" w:hAnsi="Arial" w:cs="Arial"/>
                <w:sz w:val="20"/>
                <w:szCs w:val="20"/>
              </w:rPr>
              <w:t>Settings and</w:t>
            </w:r>
            <w:r w:rsidRPr="00FF4AB5">
              <w:rPr>
                <w:rFonts w:ascii="Arial" w:hAnsi="Arial" w:cs="Arial"/>
                <w:sz w:val="20"/>
                <w:szCs w:val="20"/>
              </w:rPr>
              <w:t xml:space="preserve"> </w:t>
            </w:r>
            <w:r>
              <w:rPr>
                <w:rFonts w:ascii="Arial" w:hAnsi="Arial" w:cs="Arial"/>
                <w:sz w:val="20"/>
                <w:szCs w:val="20"/>
              </w:rPr>
              <w:t>make appropriate changes on the plot.</w:t>
            </w:r>
          </w:p>
          <w:p w14:paraId="161AF51B" w14:textId="77777777" w:rsidR="00927111" w:rsidRPr="005C6764" w:rsidRDefault="00927111" w:rsidP="001D207D">
            <w:pPr>
              <w:pStyle w:val="ListParagraph"/>
              <w:numPr>
                <w:ilvl w:val="0"/>
                <w:numId w:val="7"/>
              </w:numPr>
              <w:rPr>
                <w:rFonts w:ascii="Arial" w:hAnsi="Arial" w:cs="Arial"/>
                <w:sz w:val="20"/>
                <w:szCs w:val="20"/>
              </w:rPr>
            </w:pPr>
            <w:r w:rsidRPr="005C6764">
              <w:rPr>
                <w:rFonts w:ascii="Arial" w:hAnsi="Arial" w:cs="Arial"/>
                <w:sz w:val="20"/>
                <w:szCs w:val="20"/>
              </w:rPr>
              <w:t>Save the figure as casestudy1_fitting.png (Figure 3A)</w:t>
            </w:r>
          </w:p>
          <w:p w14:paraId="2339B8DF" w14:textId="42DE2BB5" w:rsidR="00927111" w:rsidRPr="005C6764" w:rsidRDefault="00927111" w:rsidP="001D207D">
            <w:pPr>
              <w:pStyle w:val="ListParagraph"/>
              <w:numPr>
                <w:ilvl w:val="0"/>
                <w:numId w:val="7"/>
              </w:numPr>
              <w:rPr>
                <w:rFonts w:ascii="Arial" w:hAnsi="Arial" w:cs="Arial"/>
                <w:sz w:val="20"/>
                <w:szCs w:val="20"/>
              </w:rPr>
            </w:pPr>
            <w:r w:rsidRPr="005C6764">
              <w:rPr>
                <w:rFonts w:ascii="Arial" w:hAnsi="Arial" w:cs="Arial"/>
                <w:sz w:val="20"/>
                <w:szCs w:val="20"/>
              </w:rPr>
              <w:t>Save a variant of the fitted parameters</w:t>
            </w:r>
            <w:r w:rsidR="002743B6">
              <w:rPr>
                <w:rFonts w:ascii="Arial" w:hAnsi="Arial" w:cs="Arial"/>
                <w:sz w:val="20"/>
                <w:szCs w:val="20"/>
              </w:rPr>
              <w:t xml:space="preserve"> using the “Save as variant …”</w:t>
            </w:r>
            <w:r w:rsidRPr="005C6764">
              <w:rPr>
                <w:rFonts w:ascii="Arial" w:hAnsi="Arial" w:cs="Arial"/>
                <w:sz w:val="20"/>
                <w:szCs w:val="20"/>
              </w:rPr>
              <w:t xml:space="preserve"> </w:t>
            </w:r>
            <w:r w:rsidR="002743B6">
              <w:rPr>
                <w:rFonts w:ascii="Arial" w:hAnsi="Arial" w:cs="Arial"/>
                <w:sz w:val="20"/>
                <w:szCs w:val="20"/>
              </w:rPr>
              <w:t xml:space="preserve">button </w:t>
            </w:r>
            <w:r w:rsidRPr="005C6764">
              <w:rPr>
                <w:rFonts w:ascii="Arial" w:hAnsi="Arial" w:cs="Arial"/>
                <w:sz w:val="20"/>
                <w:szCs w:val="20"/>
              </w:rPr>
              <w:t xml:space="preserve">and name it as </w:t>
            </w:r>
            <w:r>
              <w:rPr>
                <w:rFonts w:ascii="Arial" w:hAnsi="Arial" w:cs="Arial"/>
                <w:sz w:val="20"/>
                <w:szCs w:val="20"/>
              </w:rPr>
              <w:t>“</w:t>
            </w:r>
            <w:r w:rsidRPr="005C6764">
              <w:rPr>
                <w:rFonts w:ascii="Arial" w:hAnsi="Arial" w:cs="Arial"/>
                <w:sz w:val="20"/>
                <w:szCs w:val="20"/>
              </w:rPr>
              <w:t>Fit1</w:t>
            </w:r>
            <w:r>
              <w:rPr>
                <w:rFonts w:ascii="Arial" w:hAnsi="Arial" w:cs="Arial"/>
                <w:sz w:val="20"/>
                <w:szCs w:val="20"/>
              </w:rPr>
              <w:t>”</w:t>
            </w:r>
          </w:p>
          <w:p w14:paraId="7875FA7E" w14:textId="77777777" w:rsidR="00927111" w:rsidRPr="005C6764" w:rsidRDefault="00927111" w:rsidP="001D207D">
            <w:pPr>
              <w:pStyle w:val="ListParagraph"/>
              <w:ind w:left="360"/>
              <w:rPr>
                <w:rFonts w:ascii="Arial" w:hAnsi="Arial" w:cs="Arial"/>
                <w:sz w:val="20"/>
                <w:szCs w:val="20"/>
              </w:rPr>
            </w:pPr>
          </w:p>
          <w:p w14:paraId="6117B429" w14:textId="5ED8E02E" w:rsidR="00927111" w:rsidRPr="005C6764" w:rsidRDefault="00927111" w:rsidP="001D207D">
            <w:pPr>
              <w:pStyle w:val="ListParagraph"/>
              <w:ind w:left="0"/>
              <w:rPr>
                <w:rFonts w:ascii="Arial" w:hAnsi="Arial" w:cs="Arial"/>
                <w:i/>
                <w:sz w:val="20"/>
                <w:szCs w:val="20"/>
              </w:rPr>
            </w:pPr>
            <w:r w:rsidRPr="005C6764">
              <w:rPr>
                <w:rFonts w:ascii="Arial" w:hAnsi="Arial" w:cs="Arial"/>
                <w:i/>
                <w:sz w:val="20"/>
                <w:szCs w:val="20"/>
              </w:rPr>
              <w:t>Instruction</w:t>
            </w:r>
            <w:r w:rsidR="00F8180D">
              <w:rPr>
                <w:rFonts w:ascii="Arial" w:hAnsi="Arial" w:cs="Arial"/>
                <w:i/>
                <w:sz w:val="20"/>
                <w:szCs w:val="20"/>
              </w:rPr>
              <w:t>s</w:t>
            </w:r>
            <w:r w:rsidRPr="005C6764">
              <w:rPr>
                <w:rFonts w:ascii="Arial" w:hAnsi="Arial" w:cs="Arial"/>
                <w:i/>
                <w:sz w:val="20"/>
                <w:szCs w:val="20"/>
              </w:rPr>
              <w:t xml:space="preserve"> for running simulations: </w:t>
            </w:r>
          </w:p>
          <w:p w14:paraId="65677F34" w14:textId="77777777" w:rsidR="00927111" w:rsidRPr="005C6764" w:rsidRDefault="00927111" w:rsidP="001D207D">
            <w:pPr>
              <w:pStyle w:val="ListParagraph"/>
              <w:numPr>
                <w:ilvl w:val="0"/>
                <w:numId w:val="7"/>
              </w:numPr>
              <w:rPr>
                <w:rFonts w:ascii="Arial" w:hAnsi="Arial" w:cs="Arial"/>
                <w:sz w:val="20"/>
                <w:szCs w:val="20"/>
              </w:rPr>
            </w:pPr>
            <w:r w:rsidRPr="005C6764">
              <w:rPr>
                <w:rFonts w:ascii="Arial" w:hAnsi="Arial" w:cs="Arial"/>
                <w:sz w:val="20"/>
                <w:szCs w:val="20"/>
              </w:rPr>
              <w:t>Switch to the simulation view</w:t>
            </w:r>
          </w:p>
          <w:p w14:paraId="18C094E9" w14:textId="77777777" w:rsidR="0055123D" w:rsidRPr="00676E4C" w:rsidRDefault="0055123D" w:rsidP="0055123D">
            <w:pPr>
              <w:pStyle w:val="ListParagraph"/>
              <w:numPr>
                <w:ilvl w:val="0"/>
                <w:numId w:val="7"/>
              </w:numPr>
              <w:rPr>
                <w:rFonts w:ascii="Arial" w:hAnsi="Arial" w:cs="Arial"/>
                <w:sz w:val="20"/>
                <w:szCs w:val="20"/>
              </w:rPr>
            </w:pPr>
            <w:r w:rsidRPr="00676E4C">
              <w:rPr>
                <w:rFonts w:ascii="Arial" w:hAnsi="Arial" w:cs="Arial"/>
                <w:sz w:val="20"/>
                <w:szCs w:val="20"/>
              </w:rPr>
              <w:t>Activate variant “Fit1” by selecting the “Active” checkbox in the table</w:t>
            </w:r>
          </w:p>
          <w:p w14:paraId="4EAF0CEF" w14:textId="77777777" w:rsidR="00927111" w:rsidRPr="005C6764" w:rsidRDefault="00927111" w:rsidP="001D207D">
            <w:pPr>
              <w:pStyle w:val="ListParagraph"/>
              <w:numPr>
                <w:ilvl w:val="0"/>
                <w:numId w:val="7"/>
              </w:numPr>
              <w:rPr>
                <w:rFonts w:ascii="Arial" w:hAnsi="Arial" w:cs="Arial"/>
                <w:sz w:val="20"/>
                <w:szCs w:val="20"/>
              </w:rPr>
            </w:pPr>
            <w:r w:rsidRPr="005C6764">
              <w:rPr>
                <w:rFonts w:ascii="Arial" w:hAnsi="Arial" w:cs="Arial"/>
                <w:sz w:val="20"/>
                <w:szCs w:val="20"/>
              </w:rPr>
              <w:t>Select “IV Dose1” and enter the dosing information</w:t>
            </w:r>
          </w:p>
          <w:p w14:paraId="2C901653" w14:textId="77777777" w:rsidR="00927111" w:rsidRPr="005C6764" w:rsidRDefault="00927111" w:rsidP="001D207D">
            <w:pPr>
              <w:pStyle w:val="ListParagraph"/>
              <w:numPr>
                <w:ilvl w:val="0"/>
                <w:numId w:val="25"/>
              </w:numPr>
              <w:rPr>
                <w:rFonts w:ascii="Arial" w:hAnsi="Arial" w:cs="Arial"/>
                <w:sz w:val="20"/>
                <w:szCs w:val="20"/>
              </w:rPr>
            </w:pPr>
            <w:r w:rsidRPr="005C6764">
              <w:rPr>
                <w:rFonts w:ascii="Arial" w:hAnsi="Arial" w:cs="Arial"/>
                <w:sz w:val="20"/>
                <w:szCs w:val="20"/>
              </w:rPr>
              <w:t>Amount = 10000</w:t>
            </w:r>
          </w:p>
          <w:p w14:paraId="2EB53E67" w14:textId="77777777" w:rsidR="00927111" w:rsidRPr="005C6764" w:rsidRDefault="00927111" w:rsidP="001D207D">
            <w:pPr>
              <w:pStyle w:val="ListParagraph"/>
              <w:numPr>
                <w:ilvl w:val="0"/>
                <w:numId w:val="25"/>
              </w:numPr>
              <w:rPr>
                <w:rFonts w:ascii="Arial" w:hAnsi="Arial" w:cs="Arial"/>
                <w:sz w:val="20"/>
                <w:szCs w:val="20"/>
              </w:rPr>
            </w:pPr>
            <w:r w:rsidRPr="005C6764">
              <w:rPr>
                <w:rFonts w:ascii="Arial" w:hAnsi="Arial" w:cs="Arial"/>
                <w:sz w:val="20"/>
                <w:szCs w:val="20"/>
              </w:rPr>
              <w:t>Interval = 7</w:t>
            </w:r>
          </w:p>
          <w:p w14:paraId="7A27BD7F" w14:textId="77777777" w:rsidR="00927111" w:rsidRPr="005C6764" w:rsidRDefault="00927111" w:rsidP="001D207D">
            <w:pPr>
              <w:pStyle w:val="ListParagraph"/>
              <w:numPr>
                <w:ilvl w:val="0"/>
                <w:numId w:val="25"/>
              </w:numPr>
              <w:rPr>
                <w:rFonts w:ascii="Arial" w:hAnsi="Arial" w:cs="Arial"/>
                <w:sz w:val="20"/>
                <w:szCs w:val="20"/>
              </w:rPr>
            </w:pPr>
            <w:r w:rsidRPr="005C6764">
              <w:rPr>
                <w:rFonts w:ascii="Arial" w:hAnsi="Arial" w:cs="Arial"/>
                <w:sz w:val="20"/>
                <w:szCs w:val="20"/>
              </w:rPr>
              <w:t>Repeat count = 3</w:t>
            </w:r>
          </w:p>
          <w:p w14:paraId="19A27EE3" w14:textId="77777777" w:rsidR="0055123D" w:rsidRPr="00676E4C" w:rsidRDefault="0055123D" w:rsidP="0055123D">
            <w:pPr>
              <w:pStyle w:val="ListParagraph"/>
              <w:numPr>
                <w:ilvl w:val="0"/>
                <w:numId w:val="7"/>
              </w:numPr>
              <w:rPr>
                <w:rFonts w:ascii="Arial" w:hAnsi="Arial" w:cs="Arial"/>
                <w:sz w:val="20"/>
                <w:szCs w:val="20"/>
              </w:rPr>
            </w:pPr>
            <w:r w:rsidRPr="00676E4C">
              <w:rPr>
                <w:rFonts w:ascii="Arial" w:hAnsi="Arial" w:cs="Arial"/>
                <w:sz w:val="20"/>
                <w:szCs w:val="20"/>
              </w:rPr>
              <w:t>Change simulation time settings to 0: 0.1: 28 (start time: step: end time)</w:t>
            </w:r>
          </w:p>
          <w:p w14:paraId="7827F9AE" w14:textId="77777777" w:rsidR="00927111" w:rsidRPr="005C6764" w:rsidRDefault="00927111" w:rsidP="001D207D">
            <w:pPr>
              <w:pStyle w:val="ListParagraph"/>
              <w:numPr>
                <w:ilvl w:val="0"/>
                <w:numId w:val="7"/>
              </w:numPr>
              <w:rPr>
                <w:rFonts w:ascii="Arial" w:hAnsi="Arial" w:cs="Arial"/>
                <w:sz w:val="20"/>
                <w:szCs w:val="20"/>
              </w:rPr>
            </w:pPr>
            <w:r w:rsidRPr="005C6764">
              <w:rPr>
                <w:rFonts w:ascii="Arial" w:hAnsi="Arial" w:cs="Arial"/>
                <w:sz w:val="20"/>
                <w:szCs w:val="20"/>
              </w:rPr>
              <w:t>Execute the simulation</w:t>
            </w:r>
          </w:p>
          <w:p w14:paraId="30A277B5" w14:textId="77777777" w:rsidR="00927111" w:rsidRPr="005C6764" w:rsidRDefault="00927111" w:rsidP="001D207D">
            <w:pPr>
              <w:pStyle w:val="ListParagraph"/>
              <w:numPr>
                <w:ilvl w:val="0"/>
                <w:numId w:val="7"/>
              </w:numPr>
              <w:rPr>
                <w:rFonts w:ascii="Arial" w:hAnsi="Arial" w:cs="Arial"/>
                <w:sz w:val="20"/>
                <w:szCs w:val="20"/>
              </w:rPr>
            </w:pPr>
            <w:r w:rsidRPr="005C6764">
              <w:rPr>
                <w:rFonts w:ascii="Arial" w:hAnsi="Arial" w:cs="Arial"/>
                <w:sz w:val="20"/>
                <w:szCs w:val="20"/>
              </w:rPr>
              <w:lastRenderedPageBreak/>
              <w:t>Change Plot Layout to 2x1</w:t>
            </w:r>
          </w:p>
          <w:p w14:paraId="63D71904" w14:textId="3BDE9340" w:rsidR="00927111" w:rsidRPr="005C6764" w:rsidRDefault="002743B6" w:rsidP="001D207D">
            <w:pPr>
              <w:pStyle w:val="ListParagraph"/>
              <w:numPr>
                <w:ilvl w:val="0"/>
                <w:numId w:val="7"/>
              </w:numPr>
              <w:rPr>
                <w:rFonts w:ascii="Arial" w:hAnsi="Arial" w:cs="Arial"/>
                <w:sz w:val="20"/>
                <w:szCs w:val="20"/>
              </w:rPr>
            </w:pPr>
            <w:r>
              <w:rPr>
                <w:rFonts w:ascii="Arial" w:hAnsi="Arial" w:cs="Arial"/>
                <w:sz w:val="20"/>
                <w:szCs w:val="20"/>
              </w:rPr>
              <w:t>In the “Species Results” table, a</w:t>
            </w:r>
            <w:r w:rsidR="00927111" w:rsidRPr="005C6764">
              <w:rPr>
                <w:rFonts w:ascii="Arial" w:hAnsi="Arial" w:cs="Arial"/>
                <w:sz w:val="20"/>
                <w:szCs w:val="20"/>
              </w:rPr>
              <w:t>ssign “</w:t>
            </w:r>
            <w:proofErr w:type="gramStart"/>
            <w:r w:rsidR="00927111" w:rsidRPr="005C6764">
              <w:rPr>
                <w:rFonts w:ascii="Arial" w:eastAsia="Times New Roman" w:hAnsi="Arial" w:cs="Arial"/>
                <w:sz w:val="20"/>
                <w:szCs w:val="20"/>
              </w:rPr>
              <w:t>CentralConc(</w:t>
            </w:r>
            <w:proofErr w:type="gramEnd"/>
            <w:r w:rsidR="00927111" w:rsidRPr="005C6764">
              <w:rPr>
                <w:rFonts w:ascii="Arial" w:eastAsia="Times New Roman" w:hAnsi="Arial" w:cs="Arial"/>
                <w:sz w:val="20"/>
                <w:szCs w:val="20"/>
              </w:rPr>
              <w:t>mcg/mL)”</w:t>
            </w:r>
            <w:r w:rsidR="00927111" w:rsidRPr="005C6764">
              <w:rPr>
                <w:rFonts w:ascii="Arial" w:hAnsi="Arial" w:cs="Arial"/>
                <w:sz w:val="20"/>
                <w:szCs w:val="20"/>
              </w:rPr>
              <w:t xml:space="preserve"> to plot 1 and “AUC” to plot 2 and change the line style to ‘-’ for both. Also, Change the display </w:t>
            </w:r>
            <w:r>
              <w:rPr>
                <w:rFonts w:ascii="Arial" w:hAnsi="Arial" w:cs="Arial"/>
                <w:sz w:val="20"/>
                <w:szCs w:val="20"/>
              </w:rPr>
              <w:t>column</w:t>
            </w:r>
            <w:r w:rsidR="00927111" w:rsidRPr="005C6764">
              <w:rPr>
                <w:rFonts w:ascii="Arial" w:hAnsi="Arial" w:cs="Arial"/>
                <w:sz w:val="20"/>
                <w:szCs w:val="20"/>
              </w:rPr>
              <w:t xml:space="preserve"> to “Conc (ug/mL) - ” and “AUC </w:t>
            </w:r>
            <w:r w:rsidR="00927111">
              <w:rPr>
                <w:rFonts w:ascii="Arial" w:hAnsi="Arial" w:cs="Arial"/>
                <w:sz w:val="20"/>
                <w:szCs w:val="20"/>
              </w:rPr>
              <w:t>-</w:t>
            </w:r>
            <w:r w:rsidR="00927111" w:rsidRPr="005C6764">
              <w:rPr>
                <w:rFonts w:ascii="Arial" w:hAnsi="Arial" w:cs="Arial"/>
                <w:sz w:val="20"/>
                <w:szCs w:val="20"/>
              </w:rPr>
              <w:t xml:space="preserve"> ”</w:t>
            </w:r>
          </w:p>
          <w:p w14:paraId="4DE7AC7B" w14:textId="77777777" w:rsidR="00927111" w:rsidRPr="005C6764" w:rsidRDefault="00927111" w:rsidP="001D207D">
            <w:pPr>
              <w:pStyle w:val="ListParagraph"/>
              <w:numPr>
                <w:ilvl w:val="0"/>
                <w:numId w:val="7"/>
              </w:numPr>
              <w:rPr>
                <w:rFonts w:ascii="Arial" w:hAnsi="Arial" w:cs="Arial"/>
                <w:sz w:val="20"/>
                <w:szCs w:val="20"/>
              </w:rPr>
            </w:pPr>
            <w:r w:rsidRPr="005C6764">
              <w:rPr>
                <w:rFonts w:ascii="Arial" w:hAnsi="Arial" w:cs="Arial"/>
                <w:sz w:val="20"/>
                <w:szCs w:val="20"/>
              </w:rPr>
              <w:t xml:space="preserve">Plot 1: </w:t>
            </w:r>
            <w:r>
              <w:rPr>
                <w:rFonts w:ascii="Arial" w:hAnsi="Arial" w:cs="Arial"/>
                <w:sz w:val="20"/>
                <w:szCs w:val="20"/>
              </w:rPr>
              <w:t>right-click</w:t>
            </w:r>
            <w:r w:rsidRPr="005C6764">
              <w:rPr>
                <w:rFonts w:ascii="Arial" w:hAnsi="Arial" w:cs="Arial"/>
                <w:sz w:val="20"/>
                <w:szCs w:val="20"/>
              </w:rPr>
              <w:t xml:space="preserve"> and change the scale to log</w:t>
            </w:r>
          </w:p>
          <w:p w14:paraId="4BD0D874" w14:textId="77777777" w:rsidR="00927111" w:rsidRPr="00A7592A" w:rsidRDefault="00927111" w:rsidP="001D207D">
            <w:pPr>
              <w:pStyle w:val="ListParagraph"/>
              <w:numPr>
                <w:ilvl w:val="0"/>
                <w:numId w:val="7"/>
              </w:numPr>
              <w:rPr>
                <w:rFonts w:ascii="Arial" w:hAnsi="Arial" w:cs="Arial"/>
                <w:sz w:val="20"/>
                <w:szCs w:val="20"/>
              </w:rPr>
            </w:pPr>
            <w:r>
              <w:rPr>
                <w:rFonts w:ascii="Arial" w:hAnsi="Arial" w:cs="Arial"/>
                <w:sz w:val="20"/>
                <w:szCs w:val="20"/>
              </w:rPr>
              <w:t>Click Edit &gt;</w:t>
            </w:r>
            <w:r w:rsidRPr="00FF4AB5">
              <w:rPr>
                <w:rFonts w:ascii="Arial" w:hAnsi="Arial" w:cs="Arial"/>
                <w:sz w:val="20"/>
                <w:szCs w:val="20"/>
              </w:rPr>
              <w:t xml:space="preserve"> </w:t>
            </w:r>
            <w:r>
              <w:rPr>
                <w:rFonts w:ascii="Arial" w:hAnsi="Arial" w:cs="Arial"/>
                <w:sz w:val="20"/>
                <w:szCs w:val="20"/>
              </w:rPr>
              <w:t>E</w:t>
            </w:r>
            <w:r w:rsidRPr="00FF4AB5">
              <w:rPr>
                <w:rFonts w:ascii="Arial" w:hAnsi="Arial" w:cs="Arial"/>
                <w:sz w:val="20"/>
                <w:szCs w:val="20"/>
              </w:rPr>
              <w:t xml:space="preserve">xtended </w:t>
            </w:r>
            <w:r>
              <w:rPr>
                <w:rFonts w:ascii="Arial" w:hAnsi="Arial" w:cs="Arial"/>
                <w:sz w:val="20"/>
                <w:szCs w:val="20"/>
              </w:rPr>
              <w:t>P</w:t>
            </w:r>
            <w:r w:rsidRPr="00FF4AB5">
              <w:rPr>
                <w:rFonts w:ascii="Arial" w:hAnsi="Arial" w:cs="Arial"/>
                <w:sz w:val="20"/>
                <w:szCs w:val="20"/>
              </w:rPr>
              <w:t xml:space="preserve">lot </w:t>
            </w:r>
            <w:r>
              <w:rPr>
                <w:rFonts w:ascii="Arial" w:hAnsi="Arial" w:cs="Arial"/>
                <w:sz w:val="20"/>
                <w:szCs w:val="20"/>
              </w:rPr>
              <w:t>Settings</w:t>
            </w:r>
            <w:r w:rsidRPr="005C6764">
              <w:rPr>
                <w:rFonts w:ascii="Arial" w:hAnsi="Arial" w:cs="Arial"/>
                <w:sz w:val="20"/>
                <w:szCs w:val="20"/>
              </w:rPr>
              <w:t xml:space="preserve">, </w:t>
            </w:r>
            <w:r>
              <w:rPr>
                <w:rFonts w:ascii="Arial" w:hAnsi="Arial" w:cs="Arial"/>
                <w:sz w:val="20"/>
                <w:szCs w:val="20"/>
              </w:rPr>
              <w:t xml:space="preserve">and </w:t>
            </w:r>
            <w:r w:rsidRPr="005C6764">
              <w:rPr>
                <w:rFonts w:ascii="Arial" w:hAnsi="Arial" w:cs="Arial"/>
                <w:sz w:val="20"/>
                <w:szCs w:val="20"/>
              </w:rPr>
              <w:t>c</w:t>
            </w:r>
            <w:r>
              <w:rPr>
                <w:rFonts w:ascii="Arial" w:hAnsi="Arial" w:cs="Arial"/>
                <w:sz w:val="20"/>
                <w:szCs w:val="20"/>
              </w:rPr>
              <w:t xml:space="preserve">hange the xlabel to Time (days), and title to blank. Change the </w:t>
            </w:r>
            <w:r w:rsidRPr="005C6764">
              <w:rPr>
                <w:rFonts w:ascii="Arial" w:hAnsi="Arial" w:cs="Arial"/>
                <w:sz w:val="20"/>
                <w:szCs w:val="20"/>
              </w:rPr>
              <w:t xml:space="preserve">ylabel to </w:t>
            </w:r>
            <w:r>
              <w:rPr>
                <w:rFonts w:ascii="Arial" w:hAnsi="Arial" w:cs="Arial"/>
                <w:sz w:val="20"/>
                <w:szCs w:val="20"/>
              </w:rPr>
              <w:t>“Central Conc (ug/mL)” and (AUC (ug.day/mL) for plots 1 and 2, respectively. Make other appropriate changes.</w:t>
            </w:r>
          </w:p>
          <w:p w14:paraId="260CB7F4" w14:textId="77777777" w:rsidR="00927111" w:rsidRPr="005C6764" w:rsidRDefault="00927111" w:rsidP="001D207D">
            <w:pPr>
              <w:pStyle w:val="ListParagraph"/>
              <w:numPr>
                <w:ilvl w:val="0"/>
                <w:numId w:val="7"/>
              </w:numPr>
              <w:rPr>
                <w:rFonts w:ascii="Arial" w:hAnsi="Arial" w:cs="Arial"/>
                <w:sz w:val="20"/>
                <w:szCs w:val="20"/>
              </w:rPr>
            </w:pPr>
            <w:r w:rsidRPr="005C6764">
              <w:rPr>
                <w:rFonts w:ascii="Arial" w:hAnsi="Arial" w:cs="Arial"/>
                <w:sz w:val="20"/>
                <w:szCs w:val="20"/>
              </w:rPr>
              <w:t>Select “Keep previous runs”</w:t>
            </w:r>
          </w:p>
          <w:p w14:paraId="50F9CF00" w14:textId="311E01FC" w:rsidR="00927111" w:rsidRPr="005C6764" w:rsidRDefault="00927111" w:rsidP="001D207D">
            <w:pPr>
              <w:pStyle w:val="ListParagraph"/>
              <w:numPr>
                <w:ilvl w:val="0"/>
                <w:numId w:val="7"/>
              </w:numPr>
              <w:rPr>
                <w:rFonts w:ascii="Arial" w:hAnsi="Arial" w:cs="Arial"/>
                <w:sz w:val="20"/>
                <w:szCs w:val="20"/>
              </w:rPr>
            </w:pPr>
            <w:r w:rsidRPr="005C6764">
              <w:rPr>
                <w:rFonts w:ascii="Arial" w:hAnsi="Arial" w:cs="Arial"/>
                <w:sz w:val="20"/>
                <w:szCs w:val="20"/>
              </w:rPr>
              <w:t>Change CL value to 3.45 and execute the simulation (Fig</w:t>
            </w:r>
            <w:r>
              <w:rPr>
                <w:rFonts w:ascii="Arial" w:hAnsi="Arial" w:cs="Arial"/>
                <w:sz w:val="20"/>
                <w:szCs w:val="20"/>
              </w:rPr>
              <w:t>s.</w:t>
            </w:r>
            <w:r w:rsidRPr="005C6764">
              <w:rPr>
                <w:rFonts w:ascii="Arial" w:hAnsi="Arial" w:cs="Arial"/>
                <w:sz w:val="20"/>
                <w:szCs w:val="20"/>
              </w:rPr>
              <w:t xml:space="preserve"> </w:t>
            </w:r>
            <w:r w:rsidR="009512AD">
              <w:rPr>
                <w:rFonts w:ascii="Arial" w:hAnsi="Arial" w:cs="Arial"/>
                <w:sz w:val="20"/>
                <w:szCs w:val="20"/>
              </w:rPr>
              <w:t>4</w:t>
            </w:r>
            <w:r w:rsidRPr="005C6764">
              <w:rPr>
                <w:rFonts w:ascii="Arial" w:hAnsi="Arial" w:cs="Arial"/>
                <w:sz w:val="20"/>
                <w:szCs w:val="20"/>
              </w:rPr>
              <w:t>B</w:t>
            </w:r>
            <w:r w:rsidR="009512AD">
              <w:rPr>
                <w:rFonts w:ascii="Arial" w:hAnsi="Arial" w:cs="Arial"/>
                <w:sz w:val="20"/>
                <w:szCs w:val="20"/>
              </w:rPr>
              <w:t xml:space="preserve"> and 4</w:t>
            </w:r>
            <w:r w:rsidRPr="005C6764">
              <w:rPr>
                <w:rFonts w:ascii="Arial" w:hAnsi="Arial" w:cs="Arial"/>
                <w:sz w:val="20"/>
                <w:szCs w:val="20"/>
              </w:rPr>
              <w:t>C)</w:t>
            </w:r>
          </w:p>
          <w:p w14:paraId="1A871828" w14:textId="3D2DC6CA" w:rsidR="00927111" w:rsidRPr="005C6764" w:rsidRDefault="000B7AB9" w:rsidP="001D207D">
            <w:pPr>
              <w:pStyle w:val="ListParagraph"/>
              <w:numPr>
                <w:ilvl w:val="0"/>
                <w:numId w:val="7"/>
              </w:numPr>
              <w:rPr>
                <w:rFonts w:ascii="Arial" w:hAnsi="Arial" w:cs="Arial"/>
                <w:sz w:val="20"/>
                <w:szCs w:val="20"/>
              </w:rPr>
            </w:pPr>
            <w:r>
              <w:rPr>
                <w:rFonts w:ascii="Arial" w:hAnsi="Arial" w:cs="Arial"/>
                <w:sz w:val="20"/>
                <w:szCs w:val="20"/>
              </w:rPr>
              <w:t>In the profile notes section, c</w:t>
            </w:r>
            <w:r w:rsidR="00927111" w:rsidRPr="005C6764">
              <w:rPr>
                <w:rFonts w:ascii="Arial" w:hAnsi="Arial" w:cs="Arial"/>
                <w:sz w:val="20"/>
                <w:szCs w:val="20"/>
              </w:rPr>
              <w:t xml:space="preserve">hange </w:t>
            </w:r>
            <w:r>
              <w:rPr>
                <w:rFonts w:ascii="Arial" w:hAnsi="Arial" w:cs="Arial"/>
                <w:sz w:val="20"/>
                <w:szCs w:val="20"/>
              </w:rPr>
              <w:t xml:space="preserve">the </w:t>
            </w:r>
            <w:r w:rsidR="00927111" w:rsidRPr="005C6764">
              <w:rPr>
                <w:rFonts w:ascii="Arial" w:hAnsi="Arial" w:cs="Arial"/>
                <w:sz w:val="20"/>
                <w:szCs w:val="20"/>
              </w:rPr>
              <w:t xml:space="preserve">description for Run 1 and Run 2 to </w:t>
            </w:r>
            <w:r w:rsidR="00927111">
              <w:rPr>
                <w:rFonts w:ascii="Arial" w:hAnsi="Arial" w:cs="Arial"/>
                <w:sz w:val="20"/>
                <w:szCs w:val="20"/>
              </w:rPr>
              <w:t>“</w:t>
            </w:r>
            <w:r w:rsidR="00927111" w:rsidRPr="005C6764">
              <w:rPr>
                <w:rFonts w:ascii="Arial" w:hAnsi="Arial" w:cs="Arial"/>
                <w:sz w:val="20"/>
                <w:szCs w:val="20"/>
              </w:rPr>
              <w:t>CL = 6.89</w:t>
            </w:r>
            <w:r w:rsidR="00927111">
              <w:rPr>
                <w:rFonts w:ascii="Arial" w:hAnsi="Arial" w:cs="Arial"/>
                <w:sz w:val="20"/>
                <w:szCs w:val="20"/>
              </w:rPr>
              <w:t>”</w:t>
            </w:r>
            <w:r w:rsidR="00927111" w:rsidRPr="005C6764">
              <w:rPr>
                <w:rFonts w:ascii="Arial" w:hAnsi="Arial" w:cs="Arial"/>
                <w:sz w:val="20"/>
                <w:szCs w:val="20"/>
              </w:rPr>
              <w:t xml:space="preserve"> and </w:t>
            </w:r>
            <w:r w:rsidR="00927111">
              <w:rPr>
                <w:rFonts w:ascii="Arial" w:hAnsi="Arial" w:cs="Arial"/>
                <w:sz w:val="20"/>
                <w:szCs w:val="20"/>
              </w:rPr>
              <w:t>“</w:t>
            </w:r>
            <w:r w:rsidR="00927111" w:rsidRPr="005C6764">
              <w:rPr>
                <w:rFonts w:ascii="Arial" w:hAnsi="Arial" w:cs="Arial"/>
                <w:sz w:val="20"/>
                <w:szCs w:val="20"/>
              </w:rPr>
              <w:t>CL = 3.45</w:t>
            </w:r>
            <w:r w:rsidR="00927111">
              <w:rPr>
                <w:rFonts w:ascii="Arial" w:hAnsi="Arial" w:cs="Arial"/>
                <w:sz w:val="20"/>
                <w:szCs w:val="20"/>
              </w:rPr>
              <w:t>”</w:t>
            </w:r>
            <w:r w:rsidR="00927111" w:rsidRPr="005C6764">
              <w:rPr>
                <w:rFonts w:ascii="Arial" w:hAnsi="Arial" w:cs="Arial"/>
                <w:sz w:val="20"/>
                <w:szCs w:val="20"/>
              </w:rPr>
              <w:t>, respectively.</w:t>
            </w:r>
          </w:p>
          <w:p w14:paraId="4BB67240" w14:textId="77777777" w:rsidR="00927111" w:rsidRPr="005C6764" w:rsidRDefault="00927111" w:rsidP="001D207D">
            <w:pPr>
              <w:pStyle w:val="ListParagraph"/>
              <w:numPr>
                <w:ilvl w:val="0"/>
                <w:numId w:val="7"/>
              </w:numPr>
              <w:rPr>
                <w:rFonts w:ascii="Arial" w:hAnsi="Arial" w:cs="Arial"/>
                <w:sz w:val="20"/>
                <w:szCs w:val="20"/>
              </w:rPr>
            </w:pPr>
            <w:r w:rsidRPr="005C6764">
              <w:rPr>
                <w:rFonts w:ascii="Arial" w:hAnsi="Arial" w:cs="Arial"/>
                <w:sz w:val="20"/>
                <w:szCs w:val="20"/>
              </w:rPr>
              <w:t>Save plot 1</w:t>
            </w:r>
          </w:p>
          <w:p w14:paraId="3149D22C" w14:textId="2F12EDEC" w:rsidR="00927111" w:rsidRPr="005C6764" w:rsidRDefault="000B7AB9" w:rsidP="001D207D">
            <w:pPr>
              <w:pStyle w:val="ListParagraph"/>
              <w:numPr>
                <w:ilvl w:val="0"/>
                <w:numId w:val="7"/>
              </w:numPr>
              <w:rPr>
                <w:rFonts w:ascii="Arial" w:hAnsi="Arial" w:cs="Arial"/>
                <w:sz w:val="20"/>
                <w:szCs w:val="20"/>
              </w:rPr>
            </w:pPr>
            <w:r>
              <w:rPr>
                <w:rFonts w:ascii="Arial" w:hAnsi="Arial" w:cs="Arial"/>
                <w:sz w:val="20"/>
                <w:szCs w:val="20"/>
              </w:rPr>
              <w:t xml:space="preserve">From the toolbar, </w:t>
            </w:r>
            <w:r w:rsidR="00927111" w:rsidRPr="005C6764">
              <w:rPr>
                <w:rFonts w:ascii="Arial" w:hAnsi="Arial" w:cs="Arial"/>
                <w:sz w:val="20"/>
                <w:szCs w:val="20"/>
              </w:rPr>
              <w:t>select the explore button and read the AUC value o</w:t>
            </w:r>
            <w:r>
              <w:rPr>
                <w:rFonts w:ascii="Arial" w:hAnsi="Arial" w:cs="Arial"/>
                <w:sz w:val="20"/>
                <w:szCs w:val="20"/>
              </w:rPr>
              <w:t>f</w:t>
            </w:r>
            <w:r w:rsidR="00927111" w:rsidRPr="005C6764">
              <w:rPr>
                <w:rFonts w:ascii="Arial" w:hAnsi="Arial" w:cs="Arial"/>
                <w:sz w:val="20"/>
                <w:szCs w:val="20"/>
              </w:rPr>
              <w:t xml:space="preserve"> the red curve</w:t>
            </w:r>
            <w:r>
              <w:rPr>
                <w:rFonts w:ascii="Arial" w:hAnsi="Arial" w:cs="Arial"/>
                <w:sz w:val="20"/>
                <w:szCs w:val="20"/>
              </w:rPr>
              <w:t xml:space="preserve"> o</w:t>
            </w:r>
            <w:r w:rsidRPr="005C6764">
              <w:rPr>
                <w:rFonts w:ascii="Arial" w:hAnsi="Arial" w:cs="Arial"/>
                <w:sz w:val="20"/>
                <w:szCs w:val="20"/>
              </w:rPr>
              <w:t>n plot 2</w:t>
            </w:r>
            <w:r>
              <w:rPr>
                <w:rFonts w:ascii="Arial" w:hAnsi="Arial" w:cs="Arial"/>
                <w:sz w:val="20"/>
                <w:szCs w:val="20"/>
              </w:rPr>
              <w:t>.</w:t>
            </w:r>
          </w:p>
          <w:p w14:paraId="7810C26A" w14:textId="77777777" w:rsidR="00927111" w:rsidRPr="005C6764" w:rsidRDefault="00927111" w:rsidP="001D207D">
            <w:pPr>
              <w:pStyle w:val="ListParagraph"/>
              <w:numPr>
                <w:ilvl w:val="0"/>
                <w:numId w:val="7"/>
              </w:numPr>
              <w:rPr>
                <w:rFonts w:ascii="Arial" w:hAnsi="Arial" w:cs="Arial"/>
                <w:sz w:val="20"/>
                <w:szCs w:val="20"/>
              </w:rPr>
            </w:pPr>
            <w:r>
              <w:rPr>
                <w:rFonts w:ascii="Arial" w:hAnsi="Arial" w:cs="Arial"/>
                <w:sz w:val="20"/>
                <w:szCs w:val="20"/>
              </w:rPr>
              <w:t>Right-click</w:t>
            </w:r>
            <w:r w:rsidRPr="005C6764">
              <w:rPr>
                <w:rFonts w:ascii="Arial" w:hAnsi="Arial" w:cs="Arial"/>
                <w:sz w:val="20"/>
                <w:szCs w:val="20"/>
              </w:rPr>
              <w:t>, create a new datatip and read the AUC value on the blue curve</w:t>
            </w:r>
          </w:p>
          <w:p w14:paraId="35FF53F2" w14:textId="77777777" w:rsidR="00927111" w:rsidRPr="005C6764" w:rsidRDefault="00927111" w:rsidP="001D207D">
            <w:pPr>
              <w:pStyle w:val="ListParagraph"/>
              <w:numPr>
                <w:ilvl w:val="0"/>
                <w:numId w:val="7"/>
              </w:numPr>
              <w:rPr>
                <w:rFonts w:ascii="Arial" w:hAnsi="Arial" w:cs="Arial"/>
                <w:sz w:val="20"/>
                <w:szCs w:val="20"/>
              </w:rPr>
            </w:pPr>
            <w:r>
              <w:rPr>
                <w:rFonts w:ascii="Arial" w:hAnsi="Arial" w:cs="Arial"/>
                <w:sz w:val="20"/>
                <w:szCs w:val="20"/>
              </w:rPr>
              <w:t>Click Edit &gt;</w:t>
            </w:r>
            <w:r w:rsidRPr="00FF4AB5">
              <w:rPr>
                <w:rFonts w:ascii="Arial" w:hAnsi="Arial" w:cs="Arial"/>
                <w:sz w:val="20"/>
                <w:szCs w:val="20"/>
              </w:rPr>
              <w:t xml:space="preserve"> </w:t>
            </w:r>
            <w:r>
              <w:rPr>
                <w:rFonts w:ascii="Arial" w:hAnsi="Arial" w:cs="Arial"/>
                <w:sz w:val="20"/>
                <w:szCs w:val="20"/>
              </w:rPr>
              <w:t>E</w:t>
            </w:r>
            <w:r w:rsidRPr="00FF4AB5">
              <w:rPr>
                <w:rFonts w:ascii="Arial" w:hAnsi="Arial" w:cs="Arial"/>
                <w:sz w:val="20"/>
                <w:szCs w:val="20"/>
              </w:rPr>
              <w:t xml:space="preserve">xtended </w:t>
            </w:r>
            <w:r>
              <w:rPr>
                <w:rFonts w:ascii="Arial" w:hAnsi="Arial" w:cs="Arial"/>
                <w:sz w:val="20"/>
                <w:szCs w:val="20"/>
              </w:rPr>
              <w:t>P</w:t>
            </w:r>
            <w:r w:rsidRPr="00FF4AB5">
              <w:rPr>
                <w:rFonts w:ascii="Arial" w:hAnsi="Arial" w:cs="Arial"/>
                <w:sz w:val="20"/>
                <w:szCs w:val="20"/>
              </w:rPr>
              <w:t xml:space="preserve">lot </w:t>
            </w:r>
            <w:r>
              <w:rPr>
                <w:rFonts w:ascii="Arial" w:hAnsi="Arial" w:cs="Arial"/>
                <w:sz w:val="20"/>
                <w:szCs w:val="20"/>
              </w:rPr>
              <w:t>Settings</w:t>
            </w:r>
            <w:r w:rsidRPr="005C6764">
              <w:rPr>
                <w:rFonts w:ascii="Arial" w:hAnsi="Arial" w:cs="Arial"/>
                <w:sz w:val="20"/>
                <w:szCs w:val="20"/>
              </w:rPr>
              <w:t xml:space="preserve">, change the legend position to </w:t>
            </w:r>
            <w:r>
              <w:rPr>
                <w:rFonts w:ascii="Arial" w:hAnsi="Arial" w:cs="Arial"/>
                <w:sz w:val="20"/>
                <w:szCs w:val="20"/>
              </w:rPr>
              <w:t>“</w:t>
            </w:r>
            <w:r w:rsidRPr="005C6764">
              <w:rPr>
                <w:rFonts w:ascii="Arial" w:hAnsi="Arial" w:cs="Arial"/>
                <w:sz w:val="20"/>
                <w:szCs w:val="20"/>
              </w:rPr>
              <w:t>southeast</w:t>
            </w:r>
            <w:r>
              <w:rPr>
                <w:rFonts w:ascii="Arial" w:hAnsi="Arial" w:cs="Arial"/>
                <w:sz w:val="20"/>
                <w:szCs w:val="20"/>
              </w:rPr>
              <w:t>”</w:t>
            </w:r>
            <w:r w:rsidRPr="005C6764">
              <w:rPr>
                <w:rFonts w:ascii="Arial" w:hAnsi="Arial" w:cs="Arial"/>
                <w:sz w:val="20"/>
                <w:szCs w:val="20"/>
              </w:rPr>
              <w:t xml:space="preserve"> for plot 2</w:t>
            </w:r>
          </w:p>
          <w:p w14:paraId="1F443313" w14:textId="77777777" w:rsidR="00927111" w:rsidRPr="005C6764" w:rsidRDefault="00927111" w:rsidP="001D207D">
            <w:pPr>
              <w:pStyle w:val="ListParagraph"/>
              <w:numPr>
                <w:ilvl w:val="0"/>
                <w:numId w:val="7"/>
              </w:numPr>
              <w:rPr>
                <w:rFonts w:ascii="Arial" w:hAnsi="Arial" w:cs="Arial"/>
                <w:sz w:val="20"/>
                <w:szCs w:val="20"/>
              </w:rPr>
            </w:pPr>
            <w:r w:rsidRPr="005C6764">
              <w:rPr>
                <w:rFonts w:ascii="Arial" w:hAnsi="Arial" w:cs="Arial"/>
                <w:sz w:val="20"/>
                <w:szCs w:val="20"/>
              </w:rPr>
              <w:t>Save plot 2</w:t>
            </w:r>
          </w:p>
          <w:p w14:paraId="1668104F" w14:textId="77777777" w:rsidR="00927111" w:rsidRPr="005C6764" w:rsidRDefault="00927111" w:rsidP="001D207D">
            <w:pPr>
              <w:pStyle w:val="ListParagraph"/>
              <w:numPr>
                <w:ilvl w:val="0"/>
                <w:numId w:val="7"/>
              </w:numPr>
              <w:rPr>
                <w:rFonts w:ascii="Arial" w:hAnsi="Arial" w:cs="Arial"/>
                <w:sz w:val="20"/>
                <w:szCs w:val="20"/>
              </w:rPr>
            </w:pPr>
            <w:r w:rsidRPr="005C6764">
              <w:rPr>
                <w:rFonts w:ascii="Arial" w:hAnsi="Arial" w:cs="Arial"/>
                <w:sz w:val="20"/>
                <w:szCs w:val="20"/>
              </w:rPr>
              <w:t xml:space="preserve">Export the results for the first Simulation Run to an </w:t>
            </w:r>
            <w:r>
              <w:rPr>
                <w:rFonts w:ascii="Arial" w:hAnsi="Arial" w:cs="Arial"/>
                <w:sz w:val="20"/>
                <w:szCs w:val="20"/>
              </w:rPr>
              <w:t>Excel</w:t>
            </w:r>
            <w:r w:rsidRPr="005C6764">
              <w:rPr>
                <w:rFonts w:ascii="Arial" w:hAnsi="Arial" w:cs="Arial"/>
                <w:sz w:val="20"/>
                <w:szCs w:val="20"/>
              </w:rPr>
              <w:t xml:space="preserve"> file. </w:t>
            </w:r>
          </w:p>
          <w:p w14:paraId="31466737" w14:textId="77777777" w:rsidR="00927111" w:rsidRPr="005C6764" w:rsidRDefault="00927111" w:rsidP="001D207D">
            <w:pPr>
              <w:rPr>
                <w:rFonts w:ascii="Arial" w:hAnsi="Arial" w:cs="Arial"/>
                <w:sz w:val="20"/>
                <w:szCs w:val="20"/>
              </w:rPr>
            </w:pPr>
          </w:p>
          <w:p w14:paraId="74F26B84" w14:textId="162C8D42" w:rsidR="00927111" w:rsidRPr="005C6764" w:rsidRDefault="00927111" w:rsidP="001D207D">
            <w:pPr>
              <w:pStyle w:val="ListParagraph"/>
              <w:ind w:left="0"/>
              <w:rPr>
                <w:rFonts w:ascii="Arial" w:hAnsi="Arial" w:cs="Arial"/>
                <w:i/>
                <w:sz w:val="20"/>
                <w:szCs w:val="20"/>
              </w:rPr>
            </w:pPr>
            <w:r w:rsidRPr="005C6764">
              <w:rPr>
                <w:rFonts w:ascii="Arial" w:hAnsi="Arial" w:cs="Arial"/>
                <w:i/>
                <w:sz w:val="20"/>
                <w:szCs w:val="20"/>
              </w:rPr>
              <w:t>Instruction</w:t>
            </w:r>
            <w:r w:rsidR="00F8180D">
              <w:rPr>
                <w:rFonts w:ascii="Arial" w:hAnsi="Arial" w:cs="Arial"/>
                <w:i/>
                <w:sz w:val="20"/>
                <w:szCs w:val="20"/>
              </w:rPr>
              <w:t>s</w:t>
            </w:r>
            <w:r w:rsidRPr="005C6764">
              <w:rPr>
                <w:rFonts w:ascii="Arial" w:hAnsi="Arial" w:cs="Arial"/>
                <w:i/>
                <w:sz w:val="20"/>
                <w:szCs w:val="20"/>
              </w:rPr>
              <w:t xml:space="preserve"> for running population analysis: </w:t>
            </w:r>
          </w:p>
          <w:p w14:paraId="13138C2F" w14:textId="77777777" w:rsidR="00927111" w:rsidRPr="005C6764" w:rsidRDefault="00927111" w:rsidP="001D207D">
            <w:pPr>
              <w:pStyle w:val="ListParagraph"/>
              <w:numPr>
                <w:ilvl w:val="0"/>
                <w:numId w:val="7"/>
              </w:numPr>
              <w:rPr>
                <w:rFonts w:ascii="Arial" w:hAnsi="Arial" w:cs="Arial"/>
                <w:sz w:val="20"/>
                <w:szCs w:val="20"/>
              </w:rPr>
            </w:pPr>
            <w:r w:rsidRPr="005C6764">
              <w:rPr>
                <w:rFonts w:ascii="Arial" w:hAnsi="Arial" w:cs="Arial"/>
                <w:sz w:val="20"/>
                <w:szCs w:val="20"/>
              </w:rPr>
              <w:t>Switch to the population view</w:t>
            </w:r>
          </w:p>
          <w:p w14:paraId="6FF5A9D5" w14:textId="0353F6D4" w:rsidR="00927111" w:rsidRPr="005C6764" w:rsidRDefault="00927111" w:rsidP="001D207D">
            <w:pPr>
              <w:pStyle w:val="ListParagraph"/>
              <w:numPr>
                <w:ilvl w:val="0"/>
                <w:numId w:val="7"/>
              </w:numPr>
              <w:rPr>
                <w:rFonts w:ascii="Arial" w:hAnsi="Arial" w:cs="Arial"/>
                <w:sz w:val="20"/>
                <w:szCs w:val="20"/>
              </w:rPr>
            </w:pPr>
            <w:r w:rsidRPr="005C6764">
              <w:rPr>
                <w:rFonts w:ascii="Arial" w:hAnsi="Arial" w:cs="Arial"/>
                <w:sz w:val="20"/>
                <w:szCs w:val="20"/>
              </w:rPr>
              <w:t>Reset the parameters to original values</w:t>
            </w:r>
            <w:r w:rsidR="002743B6">
              <w:rPr>
                <w:rFonts w:ascii="Arial" w:hAnsi="Arial" w:cs="Arial"/>
                <w:sz w:val="20"/>
                <w:szCs w:val="20"/>
              </w:rPr>
              <w:t xml:space="preserve"> using the “Reset to defaults …” button</w:t>
            </w:r>
          </w:p>
          <w:p w14:paraId="3E814A83" w14:textId="77777777" w:rsidR="00927111" w:rsidRPr="005C6764" w:rsidRDefault="00927111" w:rsidP="001D207D">
            <w:pPr>
              <w:pStyle w:val="ListParagraph"/>
              <w:numPr>
                <w:ilvl w:val="0"/>
                <w:numId w:val="7"/>
              </w:numPr>
              <w:rPr>
                <w:rFonts w:ascii="Arial" w:hAnsi="Arial" w:cs="Arial"/>
                <w:sz w:val="20"/>
                <w:szCs w:val="20"/>
              </w:rPr>
            </w:pPr>
            <w:r w:rsidRPr="005C6764">
              <w:rPr>
                <w:rFonts w:ascii="Arial" w:hAnsi="Arial" w:cs="Arial"/>
                <w:sz w:val="20"/>
                <w:szCs w:val="20"/>
              </w:rPr>
              <w:t>Set the CV% to zero for CLd</w:t>
            </w:r>
            <w:r>
              <w:rPr>
                <w:rFonts w:ascii="Arial" w:hAnsi="Arial" w:cs="Arial"/>
                <w:sz w:val="20"/>
                <w:szCs w:val="20"/>
              </w:rPr>
              <w:t xml:space="preserve"> and V2</w:t>
            </w:r>
          </w:p>
          <w:p w14:paraId="0C8A4F1F" w14:textId="6C5CD417" w:rsidR="00F8180D" w:rsidRPr="005C6764" w:rsidRDefault="00F8180D" w:rsidP="00F8180D">
            <w:pPr>
              <w:pStyle w:val="ListParagraph"/>
              <w:numPr>
                <w:ilvl w:val="0"/>
                <w:numId w:val="7"/>
              </w:numPr>
              <w:rPr>
                <w:rFonts w:ascii="Arial" w:hAnsi="Arial" w:cs="Arial"/>
                <w:sz w:val="20"/>
                <w:szCs w:val="20"/>
              </w:rPr>
            </w:pPr>
            <w:r w:rsidRPr="005C6764">
              <w:rPr>
                <w:rFonts w:ascii="Arial" w:hAnsi="Arial" w:cs="Arial"/>
                <w:sz w:val="20"/>
                <w:szCs w:val="20"/>
              </w:rPr>
              <w:t xml:space="preserve">Set the CV% to </w:t>
            </w:r>
            <w:r>
              <w:rPr>
                <w:rFonts w:ascii="Arial" w:hAnsi="Arial" w:cs="Arial"/>
                <w:sz w:val="20"/>
                <w:szCs w:val="20"/>
              </w:rPr>
              <w:t>10%</w:t>
            </w:r>
            <w:r w:rsidRPr="005C6764">
              <w:rPr>
                <w:rFonts w:ascii="Arial" w:hAnsi="Arial" w:cs="Arial"/>
                <w:sz w:val="20"/>
                <w:szCs w:val="20"/>
              </w:rPr>
              <w:t xml:space="preserve"> for CL</w:t>
            </w:r>
            <w:r>
              <w:rPr>
                <w:rFonts w:ascii="Arial" w:hAnsi="Arial" w:cs="Arial"/>
                <w:sz w:val="20"/>
                <w:szCs w:val="20"/>
              </w:rPr>
              <w:t xml:space="preserve"> and V1</w:t>
            </w:r>
          </w:p>
          <w:p w14:paraId="0114606E" w14:textId="50486B63" w:rsidR="00927111" w:rsidRPr="005C6764" w:rsidRDefault="00927111" w:rsidP="001D207D">
            <w:pPr>
              <w:pStyle w:val="ListParagraph"/>
              <w:numPr>
                <w:ilvl w:val="0"/>
                <w:numId w:val="7"/>
              </w:numPr>
              <w:rPr>
                <w:rFonts w:ascii="Arial" w:hAnsi="Arial" w:cs="Arial"/>
                <w:sz w:val="20"/>
                <w:szCs w:val="20"/>
              </w:rPr>
            </w:pPr>
            <w:r w:rsidRPr="005C6764">
              <w:rPr>
                <w:rFonts w:ascii="Arial" w:hAnsi="Arial" w:cs="Arial"/>
                <w:sz w:val="20"/>
                <w:szCs w:val="20"/>
              </w:rPr>
              <w:t xml:space="preserve">Execute the </w:t>
            </w:r>
            <w:r>
              <w:rPr>
                <w:rFonts w:ascii="Arial" w:hAnsi="Arial" w:cs="Arial"/>
                <w:sz w:val="20"/>
                <w:szCs w:val="20"/>
              </w:rPr>
              <w:t xml:space="preserve">population </w:t>
            </w:r>
            <w:proofErr w:type="gramStart"/>
            <w:r>
              <w:rPr>
                <w:rFonts w:ascii="Arial" w:hAnsi="Arial" w:cs="Arial"/>
                <w:sz w:val="20"/>
                <w:szCs w:val="20"/>
              </w:rPr>
              <w:t>simulation(</w:t>
            </w:r>
            <w:proofErr w:type="gramEnd"/>
            <w:r>
              <w:rPr>
                <w:rFonts w:ascii="Arial" w:hAnsi="Arial" w:cs="Arial"/>
                <w:sz w:val="20"/>
                <w:szCs w:val="20"/>
              </w:rPr>
              <w:t>Figs.</w:t>
            </w:r>
            <w:r w:rsidR="009512AD">
              <w:rPr>
                <w:rFonts w:ascii="Arial" w:hAnsi="Arial" w:cs="Arial"/>
                <w:sz w:val="20"/>
                <w:szCs w:val="20"/>
              </w:rPr>
              <w:t xml:space="preserve"> 4</w:t>
            </w:r>
            <w:r w:rsidRPr="005C6764">
              <w:rPr>
                <w:rFonts w:ascii="Arial" w:hAnsi="Arial" w:cs="Arial"/>
                <w:sz w:val="20"/>
                <w:szCs w:val="20"/>
              </w:rPr>
              <w:t>D</w:t>
            </w:r>
            <w:r>
              <w:rPr>
                <w:rFonts w:ascii="Arial" w:hAnsi="Arial" w:cs="Arial"/>
                <w:sz w:val="20"/>
                <w:szCs w:val="20"/>
              </w:rPr>
              <w:t xml:space="preserve"> and </w:t>
            </w:r>
            <w:r w:rsidR="009512AD">
              <w:rPr>
                <w:rFonts w:ascii="Arial" w:hAnsi="Arial" w:cs="Arial"/>
                <w:sz w:val="20"/>
                <w:szCs w:val="20"/>
              </w:rPr>
              <w:t>4</w:t>
            </w:r>
            <w:r w:rsidRPr="005C6764">
              <w:rPr>
                <w:rFonts w:ascii="Arial" w:hAnsi="Arial" w:cs="Arial"/>
                <w:sz w:val="20"/>
                <w:szCs w:val="20"/>
              </w:rPr>
              <w:t>E)</w:t>
            </w:r>
          </w:p>
          <w:p w14:paraId="05C41177" w14:textId="77777777" w:rsidR="00927111" w:rsidRPr="005C6764" w:rsidRDefault="00927111" w:rsidP="001D207D">
            <w:pPr>
              <w:pStyle w:val="ListParagraph"/>
              <w:numPr>
                <w:ilvl w:val="0"/>
                <w:numId w:val="7"/>
              </w:numPr>
              <w:rPr>
                <w:rFonts w:ascii="Arial" w:hAnsi="Arial" w:cs="Arial"/>
                <w:sz w:val="20"/>
                <w:szCs w:val="20"/>
              </w:rPr>
            </w:pPr>
            <w:r w:rsidRPr="005C6764">
              <w:rPr>
                <w:rFonts w:ascii="Arial" w:hAnsi="Arial" w:cs="Arial"/>
                <w:sz w:val="20"/>
                <w:szCs w:val="20"/>
              </w:rPr>
              <w:t>In the profile notes, Change the color of simulation to green</w:t>
            </w:r>
          </w:p>
          <w:p w14:paraId="4DDEA9DE" w14:textId="77777777" w:rsidR="00927111" w:rsidRPr="005C6764" w:rsidRDefault="00927111" w:rsidP="001D207D">
            <w:pPr>
              <w:pStyle w:val="ListParagraph"/>
              <w:numPr>
                <w:ilvl w:val="0"/>
                <w:numId w:val="7"/>
              </w:numPr>
              <w:rPr>
                <w:rFonts w:ascii="Arial" w:hAnsi="Arial" w:cs="Arial"/>
                <w:sz w:val="20"/>
                <w:szCs w:val="20"/>
              </w:rPr>
            </w:pPr>
            <w:r w:rsidRPr="005C6764">
              <w:rPr>
                <w:rFonts w:ascii="Arial" w:hAnsi="Arial" w:cs="Arial"/>
                <w:sz w:val="20"/>
                <w:szCs w:val="20"/>
              </w:rPr>
              <w:t>Change the scale to log on plot 1</w:t>
            </w:r>
          </w:p>
          <w:p w14:paraId="7227925A" w14:textId="77777777" w:rsidR="00927111" w:rsidRPr="005C6764" w:rsidRDefault="00927111" w:rsidP="001D207D">
            <w:pPr>
              <w:pStyle w:val="ListParagraph"/>
              <w:numPr>
                <w:ilvl w:val="0"/>
                <w:numId w:val="7"/>
              </w:numPr>
              <w:rPr>
                <w:rFonts w:ascii="Arial" w:hAnsi="Arial" w:cs="Arial"/>
                <w:sz w:val="20"/>
                <w:szCs w:val="20"/>
              </w:rPr>
            </w:pPr>
            <w:r w:rsidRPr="005C6764">
              <w:rPr>
                <w:rFonts w:ascii="Arial" w:hAnsi="Arial" w:cs="Arial"/>
                <w:sz w:val="20"/>
                <w:szCs w:val="20"/>
              </w:rPr>
              <w:t>Read the AUC value for 5% and 95% boundaries (since this is a random simulation, your numbers may be slightly different than what has been reported in the paper)</w:t>
            </w:r>
          </w:p>
          <w:p w14:paraId="73268C71" w14:textId="77777777" w:rsidR="00927111" w:rsidRPr="005C6764" w:rsidRDefault="00927111" w:rsidP="001D207D">
            <w:pPr>
              <w:pStyle w:val="ListParagraph"/>
              <w:numPr>
                <w:ilvl w:val="0"/>
                <w:numId w:val="7"/>
              </w:numPr>
              <w:rPr>
                <w:rFonts w:ascii="Arial" w:hAnsi="Arial" w:cs="Arial"/>
                <w:sz w:val="20"/>
                <w:szCs w:val="20"/>
              </w:rPr>
            </w:pPr>
            <w:r w:rsidRPr="005C6764">
              <w:rPr>
                <w:rFonts w:ascii="Arial" w:hAnsi="Arial" w:cs="Arial"/>
                <w:sz w:val="20"/>
                <w:szCs w:val="20"/>
              </w:rPr>
              <w:t>Change the description to “</w:t>
            </w:r>
            <w:r w:rsidRPr="005C6764">
              <w:rPr>
                <w:rFonts w:ascii="Arial" w:eastAsia="Times New Roman" w:hAnsi="Arial" w:cs="Arial"/>
                <w:sz w:val="20"/>
                <w:szCs w:val="20"/>
              </w:rPr>
              <w:t xml:space="preserve">10% on V1 </w:t>
            </w:r>
            <w:r>
              <w:rPr>
                <w:rFonts w:ascii="Arial" w:eastAsia="Times New Roman" w:hAnsi="Arial" w:cs="Arial"/>
                <w:sz w:val="20"/>
                <w:szCs w:val="20"/>
              </w:rPr>
              <w:t xml:space="preserve">and </w:t>
            </w:r>
            <w:r w:rsidRPr="005C6764">
              <w:rPr>
                <w:rFonts w:ascii="Arial" w:eastAsia="Times New Roman" w:hAnsi="Arial" w:cs="Arial"/>
                <w:sz w:val="20"/>
                <w:szCs w:val="20"/>
              </w:rPr>
              <w:t>CL”</w:t>
            </w:r>
          </w:p>
          <w:p w14:paraId="28E6ADBC" w14:textId="77777777" w:rsidR="00927111" w:rsidRDefault="00927111" w:rsidP="001D207D">
            <w:pPr>
              <w:pStyle w:val="ListParagraph"/>
              <w:numPr>
                <w:ilvl w:val="0"/>
                <w:numId w:val="7"/>
              </w:numPr>
              <w:rPr>
                <w:rFonts w:ascii="Arial" w:hAnsi="Arial" w:cs="Arial"/>
                <w:sz w:val="20"/>
                <w:szCs w:val="20"/>
              </w:rPr>
            </w:pPr>
            <w:r>
              <w:rPr>
                <w:rFonts w:ascii="Arial" w:hAnsi="Arial" w:cs="Arial"/>
                <w:sz w:val="20"/>
                <w:szCs w:val="20"/>
              </w:rPr>
              <w:t>Click Edit &gt;</w:t>
            </w:r>
            <w:r w:rsidRPr="00FF4AB5">
              <w:rPr>
                <w:rFonts w:ascii="Arial" w:hAnsi="Arial" w:cs="Arial"/>
                <w:sz w:val="20"/>
                <w:szCs w:val="20"/>
              </w:rPr>
              <w:t xml:space="preserve"> </w:t>
            </w:r>
            <w:r>
              <w:rPr>
                <w:rFonts w:ascii="Arial" w:hAnsi="Arial" w:cs="Arial"/>
                <w:sz w:val="20"/>
                <w:szCs w:val="20"/>
              </w:rPr>
              <w:t>E</w:t>
            </w:r>
            <w:r w:rsidRPr="00FF4AB5">
              <w:rPr>
                <w:rFonts w:ascii="Arial" w:hAnsi="Arial" w:cs="Arial"/>
                <w:sz w:val="20"/>
                <w:szCs w:val="20"/>
              </w:rPr>
              <w:t xml:space="preserve">xtended </w:t>
            </w:r>
            <w:r>
              <w:rPr>
                <w:rFonts w:ascii="Arial" w:hAnsi="Arial" w:cs="Arial"/>
                <w:sz w:val="20"/>
                <w:szCs w:val="20"/>
              </w:rPr>
              <w:t>P</w:t>
            </w:r>
            <w:r w:rsidRPr="00FF4AB5">
              <w:rPr>
                <w:rFonts w:ascii="Arial" w:hAnsi="Arial" w:cs="Arial"/>
                <w:sz w:val="20"/>
                <w:szCs w:val="20"/>
              </w:rPr>
              <w:t xml:space="preserve">lot </w:t>
            </w:r>
            <w:r>
              <w:rPr>
                <w:rFonts w:ascii="Arial" w:hAnsi="Arial" w:cs="Arial"/>
                <w:sz w:val="20"/>
                <w:szCs w:val="20"/>
              </w:rPr>
              <w:t>Settings and make appropriate changes</w:t>
            </w:r>
          </w:p>
          <w:p w14:paraId="34A3C151" w14:textId="77777777" w:rsidR="00927111" w:rsidRPr="005C6764" w:rsidRDefault="00927111" w:rsidP="001D207D">
            <w:pPr>
              <w:pStyle w:val="ListParagraph"/>
              <w:numPr>
                <w:ilvl w:val="0"/>
                <w:numId w:val="7"/>
              </w:numPr>
              <w:rPr>
                <w:rFonts w:ascii="Arial" w:hAnsi="Arial" w:cs="Arial"/>
                <w:sz w:val="20"/>
                <w:szCs w:val="20"/>
              </w:rPr>
            </w:pPr>
            <w:r w:rsidRPr="005C6764">
              <w:rPr>
                <w:rFonts w:ascii="Arial" w:hAnsi="Arial" w:cs="Arial"/>
                <w:sz w:val="20"/>
                <w:szCs w:val="20"/>
              </w:rPr>
              <w:t>Save plot 1 and plot 2</w:t>
            </w:r>
          </w:p>
          <w:p w14:paraId="093C06DD" w14:textId="77777777" w:rsidR="00927111" w:rsidRPr="005C6764" w:rsidRDefault="00927111" w:rsidP="001D207D">
            <w:pPr>
              <w:pStyle w:val="ListParagraph"/>
              <w:numPr>
                <w:ilvl w:val="0"/>
                <w:numId w:val="7"/>
              </w:numPr>
              <w:rPr>
                <w:rFonts w:ascii="Arial" w:hAnsi="Arial" w:cs="Arial"/>
                <w:sz w:val="20"/>
                <w:szCs w:val="20"/>
              </w:rPr>
            </w:pPr>
            <w:r w:rsidRPr="005C6764">
              <w:rPr>
                <w:rFonts w:ascii="Arial" w:hAnsi="Arial" w:cs="Arial"/>
                <w:sz w:val="20"/>
                <w:szCs w:val="20"/>
              </w:rPr>
              <w:t xml:space="preserve">Export the results for the Population Simulation Run to an </w:t>
            </w:r>
            <w:r>
              <w:rPr>
                <w:rFonts w:ascii="Arial" w:hAnsi="Arial" w:cs="Arial"/>
                <w:sz w:val="20"/>
                <w:szCs w:val="20"/>
              </w:rPr>
              <w:t>Excel</w:t>
            </w:r>
            <w:r w:rsidRPr="005C6764">
              <w:rPr>
                <w:rFonts w:ascii="Arial" w:hAnsi="Arial" w:cs="Arial"/>
                <w:sz w:val="20"/>
                <w:szCs w:val="20"/>
              </w:rPr>
              <w:t xml:space="preserve"> file. </w:t>
            </w:r>
          </w:p>
          <w:p w14:paraId="5EDFF5DE" w14:textId="77777777" w:rsidR="00927111" w:rsidRPr="005C6764" w:rsidRDefault="00927111" w:rsidP="001D207D">
            <w:pPr>
              <w:pStyle w:val="ListParagraph"/>
              <w:numPr>
                <w:ilvl w:val="0"/>
                <w:numId w:val="7"/>
              </w:numPr>
              <w:rPr>
                <w:rFonts w:ascii="Arial" w:hAnsi="Arial" w:cs="Arial"/>
                <w:sz w:val="20"/>
                <w:szCs w:val="20"/>
              </w:rPr>
            </w:pPr>
            <w:r w:rsidRPr="005C6764">
              <w:rPr>
                <w:rFonts w:ascii="Arial" w:hAnsi="Arial" w:cs="Arial"/>
                <w:sz w:val="20"/>
                <w:szCs w:val="20"/>
              </w:rPr>
              <w:t>Save the session file as casestudy1_TwoCompPK_final.mat</w:t>
            </w:r>
          </w:p>
        </w:tc>
      </w:tr>
    </w:tbl>
    <w:p w14:paraId="78B5BA69" w14:textId="77777777" w:rsidR="00927111" w:rsidRPr="000A6639" w:rsidRDefault="00927111" w:rsidP="00927111">
      <w:pPr>
        <w:rPr>
          <w:rFonts w:ascii="Times New Roman" w:hAnsi="Times New Roman"/>
          <w:highlight w:val="yellow"/>
        </w:rPr>
      </w:pPr>
    </w:p>
    <w:p w14:paraId="6EBD37A4" w14:textId="77777777" w:rsidR="00927111" w:rsidRPr="000A6639" w:rsidRDefault="00927111" w:rsidP="00927111">
      <w:pPr>
        <w:rPr>
          <w:rFonts w:ascii="Times New Roman" w:hAnsi="Times New Roman"/>
        </w:rPr>
      </w:pPr>
    </w:p>
    <w:p w14:paraId="630D9002" w14:textId="77777777" w:rsidR="00927111" w:rsidRDefault="00927111">
      <w:pPr>
        <w:rPr>
          <w:rFonts w:ascii="Times New Roman" w:hAnsi="Times New Roman"/>
        </w:rPr>
      </w:pPr>
    </w:p>
    <w:p w14:paraId="2F1375D9" w14:textId="6D331036" w:rsidR="002E5DBE" w:rsidRDefault="002E5DBE">
      <w:pPr>
        <w:rPr>
          <w:rFonts w:ascii="Times New Roman" w:hAnsi="Times New Roman"/>
        </w:rPr>
      </w:pPr>
    </w:p>
    <w:p w14:paraId="6B66A2C5" w14:textId="77777777" w:rsidR="00E33111" w:rsidRDefault="00E33111">
      <w:pPr>
        <w:rPr>
          <w:rFonts w:ascii="Times New Roman" w:hAnsi="Times New Roman"/>
        </w:rPr>
      </w:pPr>
    </w:p>
    <w:p w14:paraId="5B7F4910" w14:textId="77777777" w:rsidR="00E33111" w:rsidRDefault="00E33111">
      <w:pPr>
        <w:rPr>
          <w:rFonts w:ascii="Times New Roman" w:hAnsi="Times New Roman"/>
        </w:rPr>
      </w:pPr>
    </w:p>
    <w:p w14:paraId="3D22E16D" w14:textId="77777777" w:rsidR="00E33111" w:rsidRDefault="00E33111">
      <w:pPr>
        <w:rPr>
          <w:rFonts w:ascii="Times New Roman" w:hAnsi="Times New Roman"/>
        </w:rPr>
      </w:pPr>
    </w:p>
    <w:p w14:paraId="7E2EDAAD" w14:textId="77777777" w:rsidR="00E33111" w:rsidRDefault="00E33111">
      <w:pPr>
        <w:rPr>
          <w:rFonts w:ascii="Times New Roman" w:hAnsi="Times New Roman"/>
        </w:rPr>
      </w:pPr>
    </w:p>
    <w:p w14:paraId="66881502" w14:textId="77777777" w:rsidR="00E33111" w:rsidRDefault="00E33111">
      <w:pPr>
        <w:rPr>
          <w:rFonts w:ascii="Times New Roman" w:hAnsi="Times New Roman"/>
        </w:rPr>
      </w:pPr>
    </w:p>
    <w:p w14:paraId="121E2FA9" w14:textId="77777777" w:rsidR="00B26546" w:rsidRDefault="00B26546">
      <w:pPr>
        <w:rPr>
          <w:rFonts w:ascii="Times New Roman" w:hAnsi="Times New Roman"/>
          <w:b/>
          <w:color w:val="000000" w:themeColor="text1"/>
        </w:rPr>
      </w:pPr>
      <w:r>
        <w:rPr>
          <w:rFonts w:ascii="Times New Roman" w:hAnsi="Times New Roman"/>
          <w:b/>
          <w:color w:val="000000" w:themeColor="text1"/>
        </w:rPr>
        <w:br w:type="page"/>
      </w:r>
    </w:p>
    <w:p w14:paraId="087BF99B" w14:textId="1A5D8E06" w:rsidR="00E33111" w:rsidRPr="00B26546" w:rsidRDefault="002F664E" w:rsidP="00E33111">
      <w:pPr>
        <w:rPr>
          <w:rFonts w:ascii="Times New Roman" w:hAnsi="Times New Roman"/>
          <w:b/>
          <w:color w:val="000000" w:themeColor="text1"/>
        </w:rPr>
      </w:pPr>
      <w:r w:rsidRPr="00B26546">
        <w:rPr>
          <w:rFonts w:ascii="Times New Roman" w:hAnsi="Times New Roman"/>
          <w:b/>
          <w:color w:val="000000" w:themeColor="text1"/>
        </w:rPr>
        <w:lastRenderedPageBreak/>
        <w:t>Instruction</w:t>
      </w:r>
      <w:r w:rsidR="00E33111" w:rsidRPr="00B26546">
        <w:rPr>
          <w:rFonts w:ascii="Times New Roman" w:hAnsi="Times New Roman"/>
          <w:b/>
          <w:color w:val="000000" w:themeColor="text1"/>
        </w:rPr>
        <w:t xml:space="preserve"> </w:t>
      </w:r>
      <w:r w:rsidR="00B26546" w:rsidRPr="00B26546">
        <w:rPr>
          <w:rFonts w:ascii="Times New Roman" w:hAnsi="Times New Roman"/>
          <w:b/>
          <w:color w:val="000000" w:themeColor="text1"/>
        </w:rPr>
        <w:t>S</w:t>
      </w:r>
      <w:r w:rsidR="00E33111" w:rsidRPr="00B26546">
        <w:rPr>
          <w:rFonts w:ascii="Times New Roman" w:hAnsi="Times New Roman"/>
          <w:b/>
          <w:color w:val="000000" w:themeColor="text1"/>
        </w:rPr>
        <w:t xml:space="preserve">2: </w:t>
      </w:r>
      <w:r w:rsidRPr="00B26546">
        <w:rPr>
          <w:rFonts w:ascii="Times New Roman" w:hAnsi="Times New Roman"/>
          <w:b/>
          <w:color w:val="000000" w:themeColor="text1"/>
        </w:rPr>
        <w:t>TMDD Model</w:t>
      </w:r>
    </w:p>
    <w:tbl>
      <w:tblPr>
        <w:tblStyle w:val="TableGrid"/>
        <w:tblW w:w="0" w:type="auto"/>
        <w:tblLook w:val="04A0" w:firstRow="1" w:lastRow="0" w:firstColumn="1" w:lastColumn="0" w:noHBand="0" w:noVBand="1"/>
      </w:tblPr>
      <w:tblGrid>
        <w:gridCol w:w="9378"/>
      </w:tblGrid>
      <w:tr w:rsidR="00E33111" w:rsidRPr="00FF4AB5" w14:paraId="7DA34234" w14:textId="77777777" w:rsidTr="00E33111">
        <w:tc>
          <w:tcPr>
            <w:tcW w:w="9378" w:type="dxa"/>
          </w:tcPr>
          <w:p w14:paraId="17236D94" w14:textId="77777777" w:rsidR="00E33111" w:rsidRPr="00FF4AB5" w:rsidRDefault="00E33111" w:rsidP="00E33111">
            <w:pPr>
              <w:pStyle w:val="ListParagraph"/>
              <w:ind w:left="0"/>
              <w:rPr>
                <w:rFonts w:ascii="Arial" w:hAnsi="Arial" w:cs="Arial"/>
                <w:i/>
                <w:sz w:val="20"/>
                <w:szCs w:val="20"/>
              </w:rPr>
            </w:pPr>
            <w:r w:rsidRPr="00FF4AB5">
              <w:rPr>
                <w:rFonts w:ascii="Arial" w:hAnsi="Arial" w:cs="Arial"/>
                <w:i/>
                <w:sz w:val="20"/>
                <w:szCs w:val="20"/>
              </w:rPr>
              <w:t>Requirements:</w:t>
            </w:r>
          </w:p>
          <w:p w14:paraId="452F7812" w14:textId="77777777" w:rsidR="00E33111" w:rsidRDefault="00E33111" w:rsidP="00E33111">
            <w:pPr>
              <w:pStyle w:val="ListParagraph"/>
              <w:numPr>
                <w:ilvl w:val="0"/>
                <w:numId w:val="7"/>
              </w:numPr>
              <w:rPr>
                <w:rFonts w:ascii="Arial" w:hAnsi="Arial" w:cs="Arial"/>
                <w:sz w:val="20"/>
                <w:szCs w:val="20"/>
              </w:rPr>
            </w:pPr>
            <w:r w:rsidRPr="00FF4AB5">
              <w:rPr>
                <w:rFonts w:ascii="Arial" w:hAnsi="Arial" w:cs="Arial"/>
                <w:sz w:val="20"/>
                <w:szCs w:val="20"/>
              </w:rPr>
              <w:t>Session file: casestudy2_TMDD_</w:t>
            </w:r>
            <w:r>
              <w:rPr>
                <w:rFonts w:ascii="Arial" w:hAnsi="Arial" w:cs="Arial"/>
                <w:sz w:val="20"/>
                <w:szCs w:val="20"/>
              </w:rPr>
              <w:t>template</w:t>
            </w:r>
            <w:r w:rsidRPr="00FF4AB5">
              <w:rPr>
                <w:rFonts w:ascii="Arial" w:hAnsi="Arial" w:cs="Arial"/>
                <w:sz w:val="20"/>
                <w:szCs w:val="20"/>
              </w:rPr>
              <w:t xml:space="preserve">.mat </w:t>
            </w:r>
          </w:p>
          <w:p w14:paraId="7FB0B2E6" w14:textId="712FAD7D" w:rsidR="00105EF3" w:rsidRPr="00105EF3" w:rsidRDefault="00105EF3" w:rsidP="00105EF3">
            <w:pPr>
              <w:pStyle w:val="ListParagraph"/>
              <w:numPr>
                <w:ilvl w:val="0"/>
                <w:numId w:val="7"/>
              </w:numPr>
              <w:rPr>
                <w:rFonts w:ascii="Arial" w:hAnsi="Arial" w:cs="Arial"/>
                <w:sz w:val="20"/>
                <w:szCs w:val="20"/>
              </w:rPr>
            </w:pPr>
            <w:r>
              <w:rPr>
                <w:rFonts w:ascii="Arial" w:hAnsi="Arial" w:cs="Arial"/>
                <w:sz w:val="20"/>
                <w:szCs w:val="20"/>
              </w:rPr>
              <w:t>See Table S5 for initial conditions</w:t>
            </w:r>
          </w:p>
          <w:p w14:paraId="491E11F2" w14:textId="77777777" w:rsidR="00E33111" w:rsidRPr="00FF4AB5" w:rsidRDefault="00E33111" w:rsidP="00E33111">
            <w:pPr>
              <w:rPr>
                <w:rFonts w:ascii="Arial" w:hAnsi="Arial" w:cs="Arial"/>
                <w:sz w:val="20"/>
                <w:szCs w:val="20"/>
              </w:rPr>
            </w:pPr>
          </w:p>
          <w:p w14:paraId="21A34EBA" w14:textId="6DA61F63" w:rsidR="00E33111" w:rsidRPr="00FF4AB5" w:rsidRDefault="00E33111" w:rsidP="00E33111">
            <w:pPr>
              <w:pStyle w:val="ListParagraph"/>
              <w:ind w:left="0"/>
              <w:rPr>
                <w:rFonts w:ascii="Arial" w:hAnsi="Arial" w:cs="Arial"/>
                <w:i/>
                <w:sz w:val="20"/>
                <w:szCs w:val="20"/>
              </w:rPr>
            </w:pPr>
            <w:r w:rsidRPr="00FF4AB5">
              <w:rPr>
                <w:rFonts w:ascii="Arial" w:hAnsi="Arial" w:cs="Arial"/>
                <w:i/>
                <w:sz w:val="20"/>
                <w:szCs w:val="20"/>
              </w:rPr>
              <w:t>Instruction</w:t>
            </w:r>
            <w:r w:rsidR="00F8180D">
              <w:rPr>
                <w:rFonts w:ascii="Arial" w:hAnsi="Arial" w:cs="Arial"/>
                <w:i/>
                <w:sz w:val="20"/>
                <w:szCs w:val="20"/>
              </w:rPr>
              <w:t xml:space="preserve">s </w:t>
            </w:r>
            <w:r w:rsidRPr="00FF4AB5">
              <w:rPr>
                <w:rFonts w:ascii="Arial" w:hAnsi="Arial" w:cs="Arial"/>
                <w:i/>
                <w:sz w:val="20"/>
                <w:szCs w:val="20"/>
              </w:rPr>
              <w:t xml:space="preserve">for running </w:t>
            </w:r>
            <w:r>
              <w:rPr>
                <w:rFonts w:ascii="Arial" w:hAnsi="Arial" w:cs="Arial"/>
                <w:i/>
                <w:sz w:val="20"/>
                <w:szCs w:val="20"/>
              </w:rPr>
              <w:t>s</w:t>
            </w:r>
            <w:r w:rsidRPr="00FF4AB5">
              <w:rPr>
                <w:rFonts w:ascii="Arial" w:hAnsi="Arial" w:cs="Arial"/>
                <w:i/>
                <w:sz w:val="20"/>
                <w:szCs w:val="20"/>
              </w:rPr>
              <w:t>imulation</w:t>
            </w:r>
            <w:r>
              <w:rPr>
                <w:rFonts w:ascii="Arial" w:hAnsi="Arial" w:cs="Arial"/>
                <w:i/>
                <w:sz w:val="20"/>
                <w:szCs w:val="20"/>
              </w:rPr>
              <w:t>s</w:t>
            </w:r>
            <w:r w:rsidRPr="00FF4AB5">
              <w:rPr>
                <w:rFonts w:ascii="Arial" w:hAnsi="Arial" w:cs="Arial"/>
                <w:i/>
                <w:sz w:val="20"/>
                <w:szCs w:val="20"/>
              </w:rPr>
              <w:t xml:space="preserve">: </w:t>
            </w:r>
          </w:p>
          <w:p w14:paraId="110FF8EF" w14:textId="071CE0E3" w:rsidR="00E33111" w:rsidRPr="005C6764" w:rsidRDefault="00E33111" w:rsidP="00E33111">
            <w:pPr>
              <w:pStyle w:val="ListParagraph"/>
              <w:numPr>
                <w:ilvl w:val="0"/>
                <w:numId w:val="7"/>
              </w:numPr>
              <w:rPr>
                <w:rFonts w:ascii="Arial" w:hAnsi="Arial" w:cs="Arial"/>
                <w:sz w:val="20"/>
                <w:szCs w:val="20"/>
              </w:rPr>
            </w:pPr>
            <w:r w:rsidRPr="005C6764">
              <w:rPr>
                <w:rFonts w:ascii="Arial" w:hAnsi="Arial" w:cs="Arial"/>
                <w:sz w:val="20"/>
                <w:szCs w:val="20"/>
              </w:rPr>
              <w:t xml:space="preserve">Open the session file in </w:t>
            </w:r>
            <w:r w:rsidR="00F83234">
              <w:rPr>
                <w:rFonts w:ascii="Arial" w:hAnsi="Arial" w:cs="Arial"/>
                <w:sz w:val="20"/>
                <w:szCs w:val="20"/>
              </w:rPr>
              <w:t>gPKPDSim</w:t>
            </w:r>
          </w:p>
          <w:p w14:paraId="2CCDA79E" w14:textId="77777777" w:rsidR="00E33111" w:rsidRPr="00FF4AB5" w:rsidRDefault="00E33111" w:rsidP="00E33111">
            <w:pPr>
              <w:pStyle w:val="ListParagraph"/>
              <w:numPr>
                <w:ilvl w:val="0"/>
                <w:numId w:val="7"/>
              </w:numPr>
              <w:rPr>
                <w:rFonts w:ascii="Arial" w:hAnsi="Arial" w:cs="Arial"/>
                <w:sz w:val="20"/>
                <w:szCs w:val="20"/>
              </w:rPr>
            </w:pPr>
            <w:r w:rsidRPr="00FF4AB5">
              <w:rPr>
                <w:rFonts w:ascii="Arial" w:hAnsi="Arial" w:cs="Arial"/>
                <w:sz w:val="20"/>
                <w:szCs w:val="20"/>
              </w:rPr>
              <w:t>Select “IV Dose1” and enter the dosing information</w:t>
            </w:r>
          </w:p>
          <w:p w14:paraId="68A4141D" w14:textId="77777777" w:rsidR="00E33111" w:rsidRPr="00FF4AB5" w:rsidRDefault="00E33111" w:rsidP="00E33111">
            <w:pPr>
              <w:pStyle w:val="ListParagraph"/>
              <w:numPr>
                <w:ilvl w:val="0"/>
                <w:numId w:val="25"/>
              </w:numPr>
              <w:rPr>
                <w:rFonts w:ascii="Arial" w:hAnsi="Arial" w:cs="Arial"/>
                <w:sz w:val="20"/>
                <w:szCs w:val="20"/>
              </w:rPr>
            </w:pPr>
            <w:r w:rsidRPr="00FF4AB5">
              <w:rPr>
                <w:rFonts w:ascii="Arial" w:hAnsi="Arial" w:cs="Arial"/>
                <w:sz w:val="20"/>
                <w:szCs w:val="20"/>
              </w:rPr>
              <w:t>Amount = 1000</w:t>
            </w:r>
          </w:p>
          <w:p w14:paraId="79A493D1" w14:textId="77777777" w:rsidR="00E33111" w:rsidRPr="00FF4AB5" w:rsidRDefault="00E33111" w:rsidP="00E33111">
            <w:pPr>
              <w:pStyle w:val="ListParagraph"/>
              <w:numPr>
                <w:ilvl w:val="0"/>
                <w:numId w:val="25"/>
              </w:numPr>
              <w:rPr>
                <w:rFonts w:ascii="Arial" w:hAnsi="Arial" w:cs="Arial"/>
                <w:sz w:val="20"/>
                <w:szCs w:val="20"/>
              </w:rPr>
            </w:pPr>
            <w:r w:rsidRPr="00FF4AB5">
              <w:rPr>
                <w:rFonts w:ascii="Arial" w:hAnsi="Arial" w:cs="Arial"/>
                <w:sz w:val="20"/>
                <w:szCs w:val="20"/>
              </w:rPr>
              <w:t>Interval = 28</w:t>
            </w:r>
          </w:p>
          <w:p w14:paraId="39C7BFB9" w14:textId="77777777" w:rsidR="00E33111" w:rsidRPr="00FF4AB5" w:rsidRDefault="00E33111" w:rsidP="00E33111">
            <w:pPr>
              <w:pStyle w:val="ListParagraph"/>
              <w:numPr>
                <w:ilvl w:val="0"/>
                <w:numId w:val="25"/>
              </w:numPr>
              <w:rPr>
                <w:rFonts w:ascii="Arial" w:hAnsi="Arial" w:cs="Arial"/>
                <w:sz w:val="20"/>
                <w:szCs w:val="20"/>
              </w:rPr>
            </w:pPr>
            <w:r w:rsidRPr="00FF4AB5">
              <w:rPr>
                <w:rFonts w:ascii="Arial" w:hAnsi="Arial" w:cs="Arial"/>
                <w:sz w:val="20"/>
                <w:szCs w:val="20"/>
              </w:rPr>
              <w:t>Repeat count = 4</w:t>
            </w:r>
          </w:p>
          <w:p w14:paraId="7B94FC42" w14:textId="423831C0" w:rsidR="00676E4C" w:rsidRPr="00676E4C" w:rsidRDefault="00676E4C" w:rsidP="00676E4C">
            <w:pPr>
              <w:pStyle w:val="ListParagraph"/>
              <w:numPr>
                <w:ilvl w:val="0"/>
                <w:numId w:val="7"/>
              </w:numPr>
              <w:rPr>
                <w:rFonts w:ascii="Arial" w:hAnsi="Arial" w:cs="Arial"/>
                <w:sz w:val="20"/>
                <w:szCs w:val="20"/>
              </w:rPr>
            </w:pPr>
            <w:r w:rsidRPr="00676E4C">
              <w:rPr>
                <w:rFonts w:ascii="Arial" w:hAnsi="Arial" w:cs="Arial"/>
                <w:sz w:val="20"/>
                <w:szCs w:val="20"/>
              </w:rPr>
              <w:t xml:space="preserve">Change simulation time settings to 0: 0.1: </w:t>
            </w:r>
            <w:r>
              <w:rPr>
                <w:rFonts w:ascii="Arial" w:hAnsi="Arial" w:cs="Arial"/>
                <w:sz w:val="20"/>
                <w:szCs w:val="20"/>
              </w:rPr>
              <w:t>140</w:t>
            </w:r>
            <w:r w:rsidRPr="00676E4C">
              <w:rPr>
                <w:rFonts w:ascii="Arial" w:hAnsi="Arial" w:cs="Arial"/>
                <w:sz w:val="20"/>
                <w:szCs w:val="20"/>
              </w:rPr>
              <w:t xml:space="preserve"> (start time: step: end time)</w:t>
            </w:r>
          </w:p>
          <w:p w14:paraId="54288B08" w14:textId="77777777" w:rsidR="00E33111" w:rsidRPr="00FF4AB5" w:rsidRDefault="00E33111" w:rsidP="00E33111">
            <w:pPr>
              <w:pStyle w:val="ListParagraph"/>
              <w:numPr>
                <w:ilvl w:val="0"/>
                <w:numId w:val="7"/>
              </w:numPr>
              <w:rPr>
                <w:rFonts w:ascii="Arial" w:hAnsi="Arial" w:cs="Arial"/>
                <w:sz w:val="20"/>
                <w:szCs w:val="20"/>
              </w:rPr>
            </w:pPr>
            <w:r w:rsidRPr="00FF4AB5">
              <w:rPr>
                <w:rFonts w:ascii="Arial" w:hAnsi="Arial" w:cs="Arial"/>
                <w:sz w:val="20"/>
                <w:szCs w:val="20"/>
              </w:rPr>
              <w:t xml:space="preserve">Change target_init to 10 </w:t>
            </w:r>
            <w:r>
              <w:rPr>
                <w:rFonts w:ascii="Arial" w:hAnsi="Arial" w:cs="Arial"/>
                <w:sz w:val="20"/>
                <w:szCs w:val="20"/>
              </w:rPr>
              <w:t>(keep</w:t>
            </w:r>
            <w:r w:rsidRPr="00FF4AB5">
              <w:rPr>
                <w:rFonts w:ascii="Arial" w:hAnsi="Arial" w:cs="Arial"/>
                <w:sz w:val="20"/>
                <w:szCs w:val="20"/>
              </w:rPr>
              <w:t xml:space="preserve"> KD </w:t>
            </w:r>
            <w:r>
              <w:rPr>
                <w:rFonts w:ascii="Arial" w:hAnsi="Arial" w:cs="Arial"/>
                <w:sz w:val="20"/>
                <w:szCs w:val="20"/>
              </w:rPr>
              <w:t>at</w:t>
            </w:r>
            <w:r w:rsidRPr="00FF4AB5">
              <w:rPr>
                <w:rFonts w:ascii="Arial" w:hAnsi="Arial" w:cs="Arial"/>
                <w:sz w:val="20"/>
                <w:szCs w:val="20"/>
              </w:rPr>
              <w:t xml:space="preserve"> 0.1</w:t>
            </w:r>
            <w:r>
              <w:rPr>
                <w:rFonts w:ascii="Arial" w:hAnsi="Arial" w:cs="Arial"/>
                <w:sz w:val="20"/>
                <w:szCs w:val="20"/>
              </w:rPr>
              <w:t>)</w:t>
            </w:r>
          </w:p>
          <w:p w14:paraId="326A9CFB" w14:textId="77777777" w:rsidR="00E33111" w:rsidRPr="00FF4AB5" w:rsidRDefault="00E33111" w:rsidP="00E33111">
            <w:pPr>
              <w:pStyle w:val="ListParagraph"/>
              <w:numPr>
                <w:ilvl w:val="0"/>
                <w:numId w:val="7"/>
              </w:numPr>
              <w:rPr>
                <w:rFonts w:ascii="Arial" w:hAnsi="Arial" w:cs="Arial"/>
                <w:sz w:val="20"/>
                <w:szCs w:val="20"/>
              </w:rPr>
            </w:pPr>
            <w:r w:rsidRPr="00FF4AB5">
              <w:rPr>
                <w:rFonts w:ascii="Arial" w:hAnsi="Arial" w:cs="Arial"/>
                <w:sz w:val="20"/>
                <w:szCs w:val="20"/>
              </w:rPr>
              <w:t>Execute the simulation</w:t>
            </w:r>
          </w:p>
          <w:p w14:paraId="3F151250" w14:textId="77777777" w:rsidR="00E33111" w:rsidRPr="00FF4AB5" w:rsidRDefault="00E33111" w:rsidP="00E33111">
            <w:pPr>
              <w:pStyle w:val="ListParagraph"/>
              <w:numPr>
                <w:ilvl w:val="0"/>
                <w:numId w:val="7"/>
              </w:numPr>
              <w:rPr>
                <w:rFonts w:ascii="Arial" w:hAnsi="Arial" w:cs="Arial"/>
                <w:sz w:val="20"/>
                <w:szCs w:val="20"/>
              </w:rPr>
            </w:pPr>
            <w:r w:rsidRPr="00FF4AB5">
              <w:rPr>
                <w:rFonts w:ascii="Arial" w:hAnsi="Arial" w:cs="Arial"/>
                <w:sz w:val="20"/>
                <w:szCs w:val="20"/>
              </w:rPr>
              <w:t>Change Plot Layout to 2x2</w:t>
            </w:r>
          </w:p>
          <w:p w14:paraId="266C6BB1" w14:textId="77777777" w:rsidR="00E33111" w:rsidRPr="00FF4AB5" w:rsidRDefault="00E33111" w:rsidP="00E33111">
            <w:pPr>
              <w:pStyle w:val="ListParagraph"/>
              <w:numPr>
                <w:ilvl w:val="0"/>
                <w:numId w:val="7"/>
              </w:numPr>
              <w:rPr>
                <w:rFonts w:ascii="Arial" w:hAnsi="Arial" w:cs="Arial"/>
                <w:sz w:val="20"/>
                <w:szCs w:val="20"/>
              </w:rPr>
            </w:pPr>
            <w:r w:rsidRPr="00FF4AB5">
              <w:rPr>
                <w:rFonts w:ascii="Arial" w:hAnsi="Arial" w:cs="Arial"/>
                <w:sz w:val="20"/>
                <w:szCs w:val="20"/>
              </w:rPr>
              <w:t>Assign “</w:t>
            </w:r>
            <w:r w:rsidRPr="00FB2315">
              <w:rPr>
                <w:rFonts w:ascii="Arial" w:eastAsia="Times New Roman" w:hAnsi="Arial" w:cs="Arial"/>
                <w:sz w:val="20"/>
                <w:szCs w:val="20"/>
              </w:rPr>
              <w:t>TotalAbConc</w:t>
            </w:r>
            <w:r w:rsidRPr="00FF4AB5">
              <w:rPr>
                <w:rFonts w:ascii="Arial" w:eastAsia="Times New Roman" w:hAnsi="Arial" w:cs="Arial"/>
                <w:sz w:val="20"/>
                <w:szCs w:val="20"/>
              </w:rPr>
              <w:t xml:space="preserve"> (mcg/ml)”</w:t>
            </w:r>
            <w:r w:rsidRPr="00FF4AB5">
              <w:rPr>
                <w:rFonts w:ascii="Arial" w:hAnsi="Arial" w:cs="Arial"/>
                <w:sz w:val="20"/>
                <w:szCs w:val="20"/>
              </w:rPr>
              <w:t xml:space="preserve"> to plot 1, “</w:t>
            </w:r>
            <w:r w:rsidRPr="00FF4AB5">
              <w:rPr>
                <w:rFonts w:ascii="Arial" w:eastAsia="Times New Roman" w:hAnsi="Arial" w:cs="Arial"/>
                <w:sz w:val="20"/>
                <w:szCs w:val="20"/>
              </w:rPr>
              <w:t>TargetFracBound</w:t>
            </w:r>
            <w:r w:rsidRPr="00FF4AB5">
              <w:rPr>
                <w:rFonts w:ascii="Arial" w:hAnsi="Arial" w:cs="Arial"/>
                <w:sz w:val="20"/>
                <w:szCs w:val="20"/>
              </w:rPr>
              <w:t>” to plot 2, and “</w:t>
            </w:r>
            <w:r w:rsidRPr="00FF4AB5">
              <w:rPr>
                <w:rFonts w:ascii="Arial" w:eastAsia="Times New Roman" w:hAnsi="Arial" w:cs="Arial"/>
                <w:sz w:val="20"/>
                <w:szCs w:val="20"/>
              </w:rPr>
              <w:t>FreeTarget (ng/ml)</w:t>
            </w:r>
            <w:r w:rsidRPr="00FF4AB5">
              <w:rPr>
                <w:rFonts w:ascii="Arial" w:hAnsi="Arial" w:cs="Arial"/>
                <w:sz w:val="20"/>
                <w:szCs w:val="20"/>
              </w:rPr>
              <w:t>” and “</w:t>
            </w:r>
            <w:r w:rsidRPr="00FF4AB5">
              <w:rPr>
                <w:rFonts w:ascii="Arial" w:eastAsia="Times New Roman" w:hAnsi="Arial" w:cs="Arial"/>
                <w:sz w:val="20"/>
                <w:szCs w:val="20"/>
              </w:rPr>
              <w:t>TotalTarget (ng/ml)</w:t>
            </w:r>
            <w:r w:rsidRPr="00FF4AB5">
              <w:rPr>
                <w:rFonts w:ascii="Arial" w:hAnsi="Arial" w:cs="Arial"/>
                <w:sz w:val="20"/>
                <w:szCs w:val="20"/>
              </w:rPr>
              <w:t>” to plot 3.</w:t>
            </w:r>
          </w:p>
          <w:p w14:paraId="286C3CF8" w14:textId="77777777" w:rsidR="00E33111" w:rsidRPr="00FF4AB5" w:rsidRDefault="00E33111" w:rsidP="00E33111">
            <w:pPr>
              <w:pStyle w:val="ListParagraph"/>
              <w:numPr>
                <w:ilvl w:val="0"/>
                <w:numId w:val="7"/>
              </w:numPr>
              <w:rPr>
                <w:rFonts w:ascii="Arial" w:eastAsia="Times New Roman" w:hAnsi="Arial" w:cs="Arial"/>
                <w:sz w:val="20"/>
                <w:szCs w:val="20"/>
              </w:rPr>
            </w:pPr>
            <w:r w:rsidRPr="00FF4AB5">
              <w:rPr>
                <w:rFonts w:ascii="Arial" w:hAnsi="Arial" w:cs="Arial"/>
                <w:sz w:val="20"/>
                <w:szCs w:val="20"/>
              </w:rPr>
              <w:t>Change the line style to ‘--’ for “</w:t>
            </w:r>
            <w:r w:rsidRPr="00FF4AB5">
              <w:rPr>
                <w:rFonts w:ascii="Arial" w:eastAsia="Times New Roman" w:hAnsi="Arial" w:cs="Arial"/>
                <w:sz w:val="20"/>
                <w:szCs w:val="20"/>
              </w:rPr>
              <w:t>FreeTarget (ng/ml)</w:t>
            </w:r>
            <w:r w:rsidRPr="00FF4AB5">
              <w:rPr>
                <w:rFonts w:ascii="Arial" w:hAnsi="Arial" w:cs="Arial"/>
                <w:sz w:val="20"/>
                <w:szCs w:val="20"/>
              </w:rPr>
              <w:t xml:space="preserve">” and to ‘-’ for the rest of species. </w:t>
            </w:r>
          </w:p>
          <w:p w14:paraId="5B6BBD80" w14:textId="77777777" w:rsidR="00E33111" w:rsidRPr="00FF4AB5" w:rsidRDefault="00E33111" w:rsidP="00E33111">
            <w:pPr>
              <w:pStyle w:val="ListParagraph"/>
              <w:numPr>
                <w:ilvl w:val="0"/>
                <w:numId w:val="7"/>
              </w:numPr>
              <w:rPr>
                <w:rFonts w:ascii="Arial" w:hAnsi="Arial" w:cs="Arial"/>
                <w:sz w:val="20"/>
                <w:szCs w:val="20"/>
              </w:rPr>
            </w:pPr>
            <w:r>
              <w:rPr>
                <w:rFonts w:ascii="Arial" w:hAnsi="Arial" w:cs="Arial"/>
                <w:sz w:val="20"/>
                <w:szCs w:val="20"/>
              </w:rPr>
              <w:t>Right-click</w:t>
            </w:r>
            <w:r w:rsidRPr="00FF4AB5">
              <w:rPr>
                <w:rFonts w:ascii="Arial" w:hAnsi="Arial" w:cs="Arial"/>
                <w:sz w:val="20"/>
                <w:szCs w:val="20"/>
              </w:rPr>
              <w:t xml:space="preserve"> on plots 1 </w:t>
            </w:r>
            <w:r>
              <w:rPr>
                <w:rFonts w:ascii="Arial" w:hAnsi="Arial" w:cs="Arial"/>
                <w:sz w:val="20"/>
                <w:szCs w:val="20"/>
              </w:rPr>
              <w:t>and</w:t>
            </w:r>
            <w:r w:rsidRPr="00FF4AB5">
              <w:rPr>
                <w:rFonts w:ascii="Arial" w:hAnsi="Arial" w:cs="Arial"/>
                <w:sz w:val="20"/>
                <w:szCs w:val="20"/>
              </w:rPr>
              <w:t xml:space="preserve"> 3 to change the scale to log</w:t>
            </w:r>
          </w:p>
          <w:p w14:paraId="4F51B54F" w14:textId="77777777" w:rsidR="00E33111" w:rsidRDefault="00E33111" w:rsidP="00E33111">
            <w:pPr>
              <w:pStyle w:val="ListParagraph"/>
              <w:numPr>
                <w:ilvl w:val="0"/>
                <w:numId w:val="7"/>
              </w:numPr>
              <w:rPr>
                <w:rFonts w:ascii="Arial" w:hAnsi="Arial" w:cs="Arial"/>
                <w:sz w:val="20"/>
                <w:szCs w:val="20"/>
              </w:rPr>
            </w:pPr>
            <w:r>
              <w:rPr>
                <w:rFonts w:ascii="Arial" w:hAnsi="Arial" w:cs="Arial"/>
                <w:sz w:val="20"/>
                <w:szCs w:val="20"/>
              </w:rPr>
              <w:t>Click Edit &gt;</w:t>
            </w:r>
            <w:r w:rsidRPr="00FF4AB5">
              <w:rPr>
                <w:rFonts w:ascii="Arial" w:hAnsi="Arial" w:cs="Arial"/>
                <w:sz w:val="20"/>
                <w:szCs w:val="20"/>
              </w:rPr>
              <w:t xml:space="preserve"> </w:t>
            </w:r>
            <w:r>
              <w:rPr>
                <w:rFonts w:ascii="Arial" w:hAnsi="Arial" w:cs="Arial"/>
                <w:sz w:val="20"/>
                <w:szCs w:val="20"/>
              </w:rPr>
              <w:t>E</w:t>
            </w:r>
            <w:r w:rsidRPr="00FF4AB5">
              <w:rPr>
                <w:rFonts w:ascii="Arial" w:hAnsi="Arial" w:cs="Arial"/>
                <w:sz w:val="20"/>
                <w:szCs w:val="20"/>
              </w:rPr>
              <w:t xml:space="preserve">xtended </w:t>
            </w:r>
            <w:r>
              <w:rPr>
                <w:rFonts w:ascii="Arial" w:hAnsi="Arial" w:cs="Arial"/>
                <w:sz w:val="20"/>
                <w:szCs w:val="20"/>
              </w:rPr>
              <w:t>P</w:t>
            </w:r>
            <w:r w:rsidRPr="00FF4AB5">
              <w:rPr>
                <w:rFonts w:ascii="Arial" w:hAnsi="Arial" w:cs="Arial"/>
                <w:sz w:val="20"/>
                <w:szCs w:val="20"/>
              </w:rPr>
              <w:t xml:space="preserve">lot </w:t>
            </w:r>
            <w:r>
              <w:rPr>
                <w:rFonts w:ascii="Arial" w:hAnsi="Arial" w:cs="Arial"/>
                <w:sz w:val="20"/>
                <w:szCs w:val="20"/>
              </w:rPr>
              <w:t>Settings and</w:t>
            </w:r>
            <w:r w:rsidRPr="00FF4AB5">
              <w:rPr>
                <w:rFonts w:ascii="Arial" w:hAnsi="Arial" w:cs="Arial"/>
                <w:sz w:val="20"/>
                <w:szCs w:val="20"/>
              </w:rPr>
              <w:t xml:space="preserve"> change xlabel to </w:t>
            </w:r>
            <w:r>
              <w:rPr>
                <w:rFonts w:ascii="Arial" w:hAnsi="Arial" w:cs="Arial"/>
                <w:sz w:val="20"/>
                <w:szCs w:val="20"/>
              </w:rPr>
              <w:t>“</w:t>
            </w:r>
            <w:r w:rsidRPr="00FF4AB5">
              <w:rPr>
                <w:rFonts w:ascii="Arial" w:hAnsi="Arial" w:cs="Arial"/>
                <w:sz w:val="20"/>
                <w:szCs w:val="20"/>
              </w:rPr>
              <w:t>Time (days)</w:t>
            </w:r>
            <w:r>
              <w:rPr>
                <w:rFonts w:ascii="Arial" w:hAnsi="Arial" w:cs="Arial"/>
                <w:sz w:val="20"/>
                <w:szCs w:val="20"/>
              </w:rPr>
              <w:t>”,</w:t>
            </w:r>
            <w:r w:rsidRPr="00FF4AB5">
              <w:rPr>
                <w:rFonts w:ascii="Arial" w:hAnsi="Arial" w:cs="Arial"/>
                <w:sz w:val="20"/>
                <w:szCs w:val="20"/>
              </w:rPr>
              <w:t xml:space="preserve"> and </w:t>
            </w:r>
            <w:r>
              <w:rPr>
                <w:rFonts w:ascii="Arial" w:hAnsi="Arial" w:cs="Arial"/>
                <w:sz w:val="20"/>
                <w:szCs w:val="20"/>
              </w:rPr>
              <w:t>title</w:t>
            </w:r>
            <w:r w:rsidRPr="00FF4AB5">
              <w:rPr>
                <w:rFonts w:ascii="Arial" w:hAnsi="Arial" w:cs="Arial"/>
                <w:sz w:val="20"/>
                <w:szCs w:val="20"/>
              </w:rPr>
              <w:t xml:space="preserve"> to blank</w:t>
            </w:r>
            <w:r>
              <w:rPr>
                <w:rFonts w:ascii="Arial" w:hAnsi="Arial" w:cs="Arial"/>
                <w:sz w:val="20"/>
                <w:szCs w:val="20"/>
              </w:rPr>
              <w:t xml:space="preserve"> for all plots</w:t>
            </w:r>
          </w:p>
          <w:p w14:paraId="0CA5816D" w14:textId="77777777" w:rsidR="00E33111" w:rsidRDefault="00E33111" w:rsidP="00E33111">
            <w:pPr>
              <w:pStyle w:val="ListParagraph"/>
              <w:numPr>
                <w:ilvl w:val="0"/>
                <w:numId w:val="7"/>
              </w:numPr>
              <w:rPr>
                <w:rFonts w:ascii="Arial" w:hAnsi="Arial" w:cs="Arial"/>
                <w:sz w:val="20"/>
                <w:szCs w:val="20"/>
              </w:rPr>
            </w:pPr>
            <w:r>
              <w:rPr>
                <w:rFonts w:ascii="Arial" w:hAnsi="Arial" w:cs="Arial"/>
                <w:sz w:val="20"/>
                <w:szCs w:val="20"/>
              </w:rPr>
              <w:t>Change ylabel to “Total Antibody Conc (ug/mL)”, “Fraction of Target Bound”, and “Free &amp; Total Target (ng/mL)” for plots 1, 2, and 3, respectively.</w:t>
            </w:r>
          </w:p>
          <w:p w14:paraId="4462F163" w14:textId="77777777" w:rsidR="00E33111" w:rsidRDefault="00E33111" w:rsidP="00E33111">
            <w:pPr>
              <w:pStyle w:val="ListParagraph"/>
              <w:numPr>
                <w:ilvl w:val="0"/>
                <w:numId w:val="7"/>
              </w:numPr>
              <w:rPr>
                <w:rFonts w:ascii="Arial" w:hAnsi="Arial" w:cs="Arial"/>
                <w:sz w:val="20"/>
                <w:szCs w:val="20"/>
              </w:rPr>
            </w:pPr>
            <w:r>
              <w:rPr>
                <w:rFonts w:ascii="Arial" w:hAnsi="Arial" w:cs="Arial"/>
                <w:sz w:val="20"/>
                <w:szCs w:val="20"/>
              </w:rPr>
              <w:t>Set “XLabelFontSize” and “YLabelFontSize” to 20.</w:t>
            </w:r>
          </w:p>
          <w:p w14:paraId="22D3450C" w14:textId="77777777" w:rsidR="00E33111" w:rsidRDefault="00E33111" w:rsidP="00E33111">
            <w:pPr>
              <w:pStyle w:val="ListParagraph"/>
              <w:numPr>
                <w:ilvl w:val="0"/>
                <w:numId w:val="7"/>
              </w:numPr>
              <w:rPr>
                <w:rFonts w:ascii="Arial" w:hAnsi="Arial" w:cs="Arial"/>
                <w:sz w:val="20"/>
                <w:szCs w:val="20"/>
              </w:rPr>
            </w:pPr>
            <w:r>
              <w:rPr>
                <w:rFonts w:ascii="Arial" w:hAnsi="Arial" w:cs="Arial"/>
                <w:sz w:val="20"/>
                <w:szCs w:val="20"/>
              </w:rPr>
              <w:t>Set “XTickLabelFontSize” and “YTickLabelFontSize” to 16.</w:t>
            </w:r>
          </w:p>
          <w:p w14:paraId="1E0CAE49" w14:textId="77777777" w:rsidR="00E33111" w:rsidRDefault="00E33111" w:rsidP="00E33111">
            <w:pPr>
              <w:pStyle w:val="ListParagraph"/>
              <w:numPr>
                <w:ilvl w:val="0"/>
                <w:numId w:val="7"/>
              </w:numPr>
              <w:rPr>
                <w:rFonts w:ascii="Arial" w:hAnsi="Arial" w:cs="Arial"/>
                <w:sz w:val="20"/>
                <w:szCs w:val="20"/>
              </w:rPr>
            </w:pPr>
            <w:r>
              <w:rPr>
                <w:rFonts w:ascii="Arial" w:hAnsi="Arial" w:cs="Arial"/>
                <w:sz w:val="20"/>
                <w:szCs w:val="20"/>
              </w:rPr>
              <w:t>Set “XTickLabelFontWeight” and “YTickLabelFontWeight” to bold.</w:t>
            </w:r>
          </w:p>
          <w:p w14:paraId="6786E096" w14:textId="77777777" w:rsidR="00E33111" w:rsidRPr="00076608" w:rsidRDefault="00E33111" w:rsidP="00E33111">
            <w:pPr>
              <w:pStyle w:val="ListParagraph"/>
              <w:numPr>
                <w:ilvl w:val="0"/>
                <w:numId w:val="7"/>
              </w:numPr>
              <w:rPr>
                <w:rFonts w:ascii="Arial" w:hAnsi="Arial" w:cs="Arial"/>
                <w:sz w:val="20"/>
                <w:szCs w:val="20"/>
              </w:rPr>
            </w:pPr>
            <w:r>
              <w:rPr>
                <w:rFonts w:ascii="Arial" w:hAnsi="Arial" w:cs="Arial"/>
                <w:sz w:val="20"/>
                <w:szCs w:val="20"/>
              </w:rPr>
              <w:t>Set “LineWidth” to 2.</w:t>
            </w:r>
          </w:p>
          <w:p w14:paraId="3C62D1EE" w14:textId="77777777" w:rsidR="00E33111" w:rsidRPr="00FF4AB5" w:rsidRDefault="00E33111" w:rsidP="00E33111">
            <w:pPr>
              <w:pStyle w:val="ListParagraph"/>
              <w:numPr>
                <w:ilvl w:val="0"/>
                <w:numId w:val="7"/>
              </w:numPr>
              <w:rPr>
                <w:rFonts w:ascii="Arial" w:hAnsi="Arial" w:cs="Arial"/>
                <w:sz w:val="20"/>
                <w:szCs w:val="20"/>
              </w:rPr>
            </w:pPr>
            <w:r w:rsidRPr="00FF4AB5">
              <w:rPr>
                <w:rFonts w:ascii="Arial" w:hAnsi="Arial" w:cs="Arial"/>
                <w:sz w:val="20"/>
                <w:szCs w:val="20"/>
              </w:rPr>
              <w:t>Select “Keep previous runs”</w:t>
            </w:r>
          </w:p>
          <w:p w14:paraId="361C5F78" w14:textId="77777777" w:rsidR="00E33111" w:rsidRPr="00FF4AB5" w:rsidRDefault="00E33111" w:rsidP="00E33111">
            <w:pPr>
              <w:pStyle w:val="ListParagraph"/>
              <w:numPr>
                <w:ilvl w:val="0"/>
                <w:numId w:val="7"/>
              </w:numPr>
              <w:rPr>
                <w:rFonts w:ascii="Arial" w:hAnsi="Arial" w:cs="Arial"/>
                <w:sz w:val="20"/>
                <w:szCs w:val="20"/>
              </w:rPr>
            </w:pPr>
            <w:r w:rsidRPr="00FF4AB5">
              <w:rPr>
                <w:rFonts w:ascii="Arial" w:hAnsi="Arial" w:cs="Arial"/>
                <w:sz w:val="20"/>
                <w:szCs w:val="20"/>
              </w:rPr>
              <w:t>Change KD to 10</w:t>
            </w:r>
          </w:p>
          <w:p w14:paraId="7987476C" w14:textId="77777777" w:rsidR="00E33111" w:rsidRPr="00FF4AB5" w:rsidRDefault="00E33111" w:rsidP="00E33111">
            <w:pPr>
              <w:pStyle w:val="ListParagraph"/>
              <w:numPr>
                <w:ilvl w:val="0"/>
                <w:numId w:val="7"/>
              </w:numPr>
              <w:rPr>
                <w:rFonts w:ascii="Arial" w:hAnsi="Arial" w:cs="Arial"/>
                <w:sz w:val="20"/>
                <w:szCs w:val="20"/>
              </w:rPr>
            </w:pPr>
            <w:r w:rsidRPr="00FF4AB5">
              <w:rPr>
                <w:rFonts w:ascii="Arial" w:hAnsi="Arial" w:cs="Arial"/>
                <w:sz w:val="20"/>
                <w:szCs w:val="20"/>
              </w:rPr>
              <w:t>Execute the simulation</w:t>
            </w:r>
          </w:p>
          <w:p w14:paraId="55CBE95A" w14:textId="77777777" w:rsidR="00E33111" w:rsidRPr="00FF4AB5" w:rsidRDefault="00E33111" w:rsidP="00E33111">
            <w:pPr>
              <w:pStyle w:val="ListParagraph"/>
              <w:numPr>
                <w:ilvl w:val="0"/>
                <w:numId w:val="7"/>
              </w:numPr>
              <w:rPr>
                <w:rFonts w:ascii="Arial" w:hAnsi="Arial" w:cs="Arial"/>
                <w:sz w:val="20"/>
                <w:szCs w:val="20"/>
              </w:rPr>
            </w:pPr>
            <w:r w:rsidRPr="00FF4AB5">
              <w:rPr>
                <w:rFonts w:ascii="Arial" w:hAnsi="Arial" w:cs="Arial"/>
                <w:sz w:val="20"/>
                <w:szCs w:val="20"/>
              </w:rPr>
              <w:t>Deselect “IV Dose1”, Select “IV Dose2” and enter the dosing information</w:t>
            </w:r>
          </w:p>
          <w:p w14:paraId="0AC409ED" w14:textId="77777777" w:rsidR="00E33111" w:rsidRPr="00FF4AB5" w:rsidRDefault="00E33111" w:rsidP="00E33111">
            <w:pPr>
              <w:pStyle w:val="ListParagraph"/>
              <w:numPr>
                <w:ilvl w:val="0"/>
                <w:numId w:val="25"/>
              </w:numPr>
              <w:rPr>
                <w:rFonts w:ascii="Arial" w:hAnsi="Arial" w:cs="Arial"/>
                <w:sz w:val="20"/>
                <w:szCs w:val="20"/>
              </w:rPr>
            </w:pPr>
            <w:r w:rsidRPr="00FF4AB5">
              <w:rPr>
                <w:rFonts w:ascii="Arial" w:hAnsi="Arial" w:cs="Arial"/>
                <w:sz w:val="20"/>
                <w:szCs w:val="20"/>
              </w:rPr>
              <w:t>Amount = 5000</w:t>
            </w:r>
          </w:p>
          <w:p w14:paraId="1DBD6F9D" w14:textId="77777777" w:rsidR="00E33111" w:rsidRPr="00FF4AB5" w:rsidRDefault="00E33111" w:rsidP="00E33111">
            <w:pPr>
              <w:pStyle w:val="ListParagraph"/>
              <w:numPr>
                <w:ilvl w:val="0"/>
                <w:numId w:val="25"/>
              </w:numPr>
              <w:rPr>
                <w:rFonts w:ascii="Arial" w:hAnsi="Arial" w:cs="Arial"/>
                <w:sz w:val="20"/>
                <w:szCs w:val="20"/>
              </w:rPr>
            </w:pPr>
            <w:r w:rsidRPr="00FF4AB5">
              <w:rPr>
                <w:rFonts w:ascii="Arial" w:hAnsi="Arial" w:cs="Arial"/>
                <w:sz w:val="20"/>
                <w:szCs w:val="20"/>
              </w:rPr>
              <w:t>Interval = 28</w:t>
            </w:r>
          </w:p>
          <w:p w14:paraId="076F9B74" w14:textId="77777777" w:rsidR="00E33111" w:rsidRPr="00FF4AB5" w:rsidRDefault="00E33111" w:rsidP="00E33111">
            <w:pPr>
              <w:pStyle w:val="ListParagraph"/>
              <w:numPr>
                <w:ilvl w:val="0"/>
                <w:numId w:val="25"/>
              </w:numPr>
              <w:rPr>
                <w:rFonts w:ascii="Arial" w:hAnsi="Arial" w:cs="Arial"/>
                <w:sz w:val="20"/>
                <w:szCs w:val="20"/>
              </w:rPr>
            </w:pPr>
            <w:r w:rsidRPr="00FF4AB5">
              <w:rPr>
                <w:rFonts w:ascii="Arial" w:hAnsi="Arial" w:cs="Arial"/>
                <w:sz w:val="20"/>
                <w:szCs w:val="20"/>
              </w:rPr>
              <w:t>Repeat count = 4</w:t>
            </w:r>
          </w:p>
          <w:p w14:paraId="5FAB5435" w14:textId="77777777" w:rsidR="00E33111" w:rsidRPr="00FF4AB5" w:rsidRDefault="00E33111" w:rsidP="00E33111">
            <w:pPr>
              <w:pStyle w:val="ListParagraph"/>
              <w:numPr>
                <w:ilvl w:val="0"/>
                <w:numId w:val="7"/>
              </w:numPr>
              <w:rPr>
                <w:rFonts w:ascii="Arial" w:hAnsi="Arial" w:cs="Arial"/>
                <w:sz w:val="20"/>
                <w:szCs w:val="20"/>
              </w:rPr>
            </w:pPr>
            <w:r w:rsidRPr="00FF4AB5">
              <w:rPr>
                <w:rFonts w:ascii="Arial" w:hAnsi="Arial" w:cs="Arial"/>
                <w:sz w:val="20"/>
                <w:szCs w:val="20"/>
              </w:rPr>
              <w:t xml:space="preserve">Change KD to </w:t>
            </w:r>
            <w:r>
              <w:rPr>
                <w:rFonts w:ascii="Arial" w:hAnsi="Arial" w:cs="Arial"/>
                <w:sz w:val="20"/>
                <w:szCs w:val="20"/>
              </w:rPr>
              <w:t>0.1</w:t>
            </w:r>
          </w:p>
          <w:p w14:paraId="4ACA4F64" w14:textId="77777777" w:rsidR="00E33111" w:rsidRPr="00FF4AB5" w:rsidRDefault="00E33111" w:rsidP="00E33111">
            <w:pPr>
              <w:pStyle w:val="ListParagraph"/>
              <w:numPr>
                <w:ilvl w:val="0"/>
                <w:numId w:val="7"/>
              </w:numPr>
              <w:rPr>
                <w:rFonts w:ascii="Arial" w:hAnsi="Arial" w:cs="Arial"/>
                <w:sz w:val="20"/>
                <w:szCs w:val="20"/>
              </w:rPr>
            </w:pPr>
            <w:r w:rsidRPr="00FF4AB5">
              <w:rPr>
                <w:rFonts w:ascii="Arial" w:hAnsi="Arial" w:cs="Arial"/>
                <w:sz w:val="20"/>
                <w:szCs w:val="20"/>
              </w:rPr>
              <w:t>Execute the simulation</w:t>
            </w:r>
          </w:p>
          <w:p w14:paraId="4E549CDF" w14:textId="28F8A0AC" w:rsidR="00E33111" w:rsidRPr="00FF4AB5" w:rsidRDefault="000B7AB9" w:rsidP="00E33111">
            <w:pPr>
              <w:pStyle w:val="ListParagraph"/>
              <w:numPr>
                <w:ilvl w:val="0"/>
                <w:numId w:val="7"/>
              </w:numPr>
              <w:rPr>
                <w:rFonts w:ascii="Arial" w:hAnsi="Arial" w:cs="Arial"/>
                <w:sz w:val="20"/>
                <w:szCs w:val="20"/>
              </w:rPr>
            </w:pPr>
            <w:r>
              <w:rPr>
                <w:rFonts w:ascii="Arial" w:hAnsi="Arial" w:cs="Arial"/>
                <w:sz w:val="20"/>
                <w:szCs w:val="20"/>
              </w:rPr>
              <w:t>In the profile notes section, c</w:t>
            </w:r>
            <w:r w:rsidR="00E33111" w:rsidRPr="00FF4AB5">
              <w:rPr>
                <w:rFonts w:ascii="Arial" w:hAnsi="Arial" w:cs="Arial"/>
                <w:sz w:val="20"/>
                <w:szCs w:val="20"/>
              </w:rPr>
              <w:t>hange the description for each run to appropriate names.</w:t>
            </w:r>
          </w:p>
          <w:p w14:paraId="1F130648" w14:textId="77777777" w:rsidR="00E33111" w:rsidRDefault="00E33111" w:rsidP="00E33111">
            <w:pPr>
              <w:pStyle w:val="ListParagraph"/>
              <w:numPr>
                <w:ilvl w:val="0"/>
                <w:numId w:val="7"/>
              </w:numPr>
              <w:rPr>
                <w:rFonts w:ascii="Arial" w:hAnsi="Arial" w:cs="Arial"/>
                <w:sz w:val="20"/>
                <w:szCs w:val="20"/>
              </w:rPr>
            </w:pPr>
            <w:r>
              <w:rPr>
                <w:rFonts w:ascii="Arial" w:hAnsi="Arial" w:cs="Arial"/>
                <w:sz w:val="20"/>
                <w:szCs w:val="20"/>
              </w:rPr>
              <w:t>Click Edit &gt;</w:t>
            </w:r>
            <w:r w:rsidRPr="00FF4AB5">
              <w:rPr>
                <w:rFonts w:ascii="Arial" w:hAnsi="Arial" w:cs="Arial"/>
                <w:sz w:val="20"/>
                <w:szCs w:val="20"/>
              </w:rPr>
              <w:t xml:space="preserve"> </w:t>
            </w:r>
            <w:r>
              <w:rPr>
                <w:rFonts w:ascii="Arial" w:hAnsi="Arial" w:cs="Arial"/>
                <w:sz w:val="20"/>
                <w:szCs w:val="20"/>
              </w:rPr>
              <w:t>E</w:t>
            </w:r>
            <w:r w:rsidRPr="00FF4AB5">
              <w:rPr>
                <w:rFonts w:ascii="Arial" w:hAnsi="Arial" w:cs="Arial"/>
                <w:sz w:val="20"/>
                <w:szCs w:val="20"/>
              </w:rPr>
              <w:t xml:space="preserve">xtended </w:t>
            </w:r>
            <w:r>
              <w:rPr>
                <w:rFonts w:ascii="Arial" w:hAnsi="Arial" w:cs="Arial"/>
                <w:sz w:val="20"/>
                <w:szCs w:val="20"/>
              </w:rPr>
              <w:t>P</w:t>
            </w:r>
            <w:r w:rsidRPr="00FF4AB5">
              <w:rPr>
                <w:rFonts w:ascii="Arial" w:hAnsi="Arial" w:cs="Arial"/>
                <w:sz w:val="20"/>
                <w:szCs w:val="20"/>
              </w:rPr>
              <w:t xml:space="preserve">lot </w:t>
            </w:r>
            <w:r>
              <w:rPr>
                <w:rFonts w:ascii="Arial" w:hAnsi="Arial" w:cs="Arial"/>
                <w:sz w:val="20"/>
                <w:szCs w:val="20"/>
              </w:rPr>
              <w:t>Settings and</w:t>
            </w:r>
            <w:r w:rsidRPr="00FF4AB5">
              <w:rPr>
                <w:rFonts w:ascii="Arial" w:hAnsi="Arial" w:cs="Arial"/>
                <w:sz w:val="20"/>
                <w:szCs w:val="20"/>
              </w:rPr>
              <w:t xml:space="preserve"> change </w:t>
            </w:r>
            <w:r>
              <w:rPr>
                <w:rFonts w:ascii="Arial" w:hAnsi="Arial" w:cs="Arial"/>
                <w:sz w:val="20"/>
                <w:szCs w:val="20"/>
              </w:rPr>
              <w:t>legend location</w:t>
            </w:r>
            <w:r w:rsidRPr="00FF4AB5">
              <w:rPr>
                <w:rFonts w:ascii="Arial" w:hAnsi="Arial" w:cs="Arial"/>
                <w:sz w:val="20"/>
                <w:szCs w:val="20"/>
              </w:rPr>
              <w:t xml:space="preserve"> to</w:t>
            </w:r>
            <w:r>
              <w:rPr>
                <w:rFonts w:ascii="Arial" w:hAnsi="Arial" w:cs="Arial"/>
                <w:sz w:val="20"/>
                <w:szCs w:val="20"/>
              </w:rPr>
              <w:t xml:space="preserve"> southeast for plots 2 and 3.</w:t>
            </w:r>
          </w:p>
          <w:p w14:paraId="37E4C7E1" w14:textId="77777777" w:rsidR="00E33111" w:rsidRDefault="00E33111" w:rsidP="00E33111">
            <w:pPr>
              <w:pStyle w:val="ListParagraph"/>
              <w:numPr>
                <w:ilvl w:val="0"/>
                <w:numId w:val="7"/>
              </w:numPr>
              <w:rPr>
                <w:rFonts w:ascii="Arial" w:hAnsi="Arial" w:cs="Arial"/>
                <w:sz w:val="20"/>
                <w:szCs w:val="20"/>
              </w:rPr>
            </w:pPr>
            <w:r>
              <w:rPr>
                <w:rFonts w:ascii="Arial" w:hAnsi="Arial" w:cs="Arial"/>
                <w:sz w:val="20"/>
                <w:szCs w:val="20"/>
              </w:rPr>
              <w:t>Turn on “XGrid”, “YGrid” and “YMinorGrid” for all plots.</w:t>
            </w:r>
          </w:p>
          <w:p w14:paraId="5ED4E6C4" w14:textId="77777777" w:rsidR="00E33111" w:rsidRPr="00FF4AB5" w:rsidRDefault="00E33111" w:rsidP="00E33111">
            <w:pPr>
              <w:pStyle w:val="ListParagraph"/>
              <w:numPr>
                <w:ilvl w:val="0"/>
                <w:numId w:val="7"/>
              </w:numPr>
              <w:rPr>
                <w:rFonts w:ascii="Arial" w:hAnsi="Arial" w:cs="Arial"/>
                <w:sz w:val="20"/>
                <w:szCs w:val="20"/>
              </w:rPr>
            </w:pPr>
            <w:r w:rsidRPr="00FF4AB5">
              <w:rPr>
                <w:rFonts w:ascii="Arial" w:hAnsi="Arial" w:cs="Arial"/>
                <w:sz w:val="20"/>
                <w:szCs w:val="20"/>
              </w:rPr>
              <w:t xml:space="preserve">Save </w:t>
            </w:r>
            <w:r>
              <w:rPr>
                <w:rFonts w:ascii="Arial" w:hAnsi="Arial" w:cs="Arial"/>
                <w:sz w:val="20"/>
                <w:szCs w:val="20"/>
              </w:rPr>
              <w:t>p</w:t>
            </w:r>
            <w:r w:rsidRPr="00FF4AB5">
              <w:rPr>
                <w:rFonts w:ascii="Arial" w:hAnsi="Arial" w:cs="Arial"/>
                <w:sz w:val="20"/>
                <w:szCs w:val="20"/>
              </w:rPr>
              <w:t>lots 1, 2 and 3.</w:t>
            </w:r>
          </w:p>
          <w:p w14:paraId="28A5D9DA" w14:textId="77777777" w:rsidR="00E33111" w:rsidRPr="00FF4AB5" w:rsidRDefault="00E33111" w:rsidP="00E33111">
            <w:pPr>
              <w:pStyle w:val="ListParagraph"/>
              <w:numPr>
                <w:ilvl w:val="0"/>
                <w:numId w:val="7"/>
              </w:numPr>
              <w:rPr>
                <w:rFonts w:ascii="Arial" w:hAnsi="Arial" w:cs="Arial"/>
                <w:sz w:val="20"/>
                <w:szCs w:val="20"/>
              </w:rPr>
            </w:pPr>
            <w:r w:rsidRPr="00FF4AB5">
              <w:rPr>
                <w:rFonts w:ascii="Arial" w:hAnsi="Arial" w:cs="Arial"/>
                <w:sz w:val="20"/>
                <w:szCs w:val="20"/>
              </w:rPr>
              <w:t>Save the session file as casestudy2_TMDD_final.mat</w:t>
            </w:r>
          </w:p>
        </w:tc>
      </w:tr>
    </w:tbl>
    <w:p w14:paraId="7B2FC610" w14:textId="77777777" w:rsidR="00E33111" w:rsidRPr="000A6639" w:rsidRDefault="00E33111" w:rsidP="00E33111">
      <w:pPr>
        <w:rPr>
          <w:rFonts w:ascii="Times New Roman" w:hAnsi="Times New Roman"/>
          <w:highlight w:val="yellow"/>
        </w:rPr>
      </w:pPr>
    </w:p>
    <w:p w14:paraId="4448BFE0" w14:textId="77777777" w:rsidR="00332CEE" w:rsidRDefault="00332CEE" w:rsidP="00E33111">
      <w:pPr>
        <w:rPr>
          <w:rFonts w:ascii="Times New Roman" w:hAnsi="Times New Roman"/>
        </w:rPr>
      </w:pPr>
    </w:p>
    <w:p w14:paraId="35F5BBEF" w14:textId="77777777" w:rsidR="00332CEE" w:rsidRDefault="00332CEE" w:rsidP="00E33111">
      <w:pPr>
        <w:rPr>
          <w:rFonts w:ascii="Times New Roman" w:hAnsi="Times New Roman"/>
        </w:rPr>
      </w:pPr>
    </w:p>
    <w:p w14:paraId="37F0CD49" w14:textId="77777777" w:rsidR="00B26546" w:rsidRDefault="00B26546">
      <w:pPr>
        <w:rPr>
          <w:rFonts w:ascii="Times New Roman" w:hAnsi="Times New Roman"/>
          <w:b/>
          <w:color w:val="000000" w:themeColor="text1"/>
        </w:rPr>
      </w:pPr>
      <w:r>
        <w:rPr>
          <w:rFonts w:ascii="Times New Roman" w:hAnsi="Times New Roman"/>
          <w:b/>
          <w:color w:val="000000" w:themeColor="text1"/>
        </w:rPr>
        <w:br w:type="page"/>
      </w:r>
    </w:p>
    <w:p w14:paraId="2F378536" w14:textId="51655814" w:rsidR="00332CEE" w:rsidRPr="00B26546" w:rsidRDefault="00037250" w:rsidP="00332CEE">
      <w:pPr>
        <w:rPr>
          <w:rFonts w:ascii="Times New Roman" w:hAnsi="Times New Roman"/>
          <w:b/>
          <w:color w:val="000000" w:themeColor="text1"/>
        </w:rPr>
      </w:pPr>
      <w:r w:rsidRPr="00B26546">
        <w:rPr>
          <w:rFonts w:ascii="Times New Roman" w:hAnsi="Times New Roman"/>
          <w:b/>
          <w:color w:val="000000" w:themeColor="text1"/>
        </w:rPr>
        <w:lastRenderedPageBreak/>
        <w:t>Instruction</w:t>
      </w:r>
      <w:r w:rsidR="00332CEE" w:rsidRPr="00B26546">
        <w:rPr>
          <w:rFonts w:ascii="Times New Roman" w:hAnsi="Times New Roman"/>
          <w:b/>
          <w:color w:val="000000" w:themeColor="text1"/>
        </w:rPr>
        <w:t xml:space="preserve"> </w:t>
      </w:r>
      <w:r w:rsidR="00B26546" w:rsidRPr="00B26546">
        <w:rPr>
          <w:rFonts w:ascii="Times New Roman" w:hAnsi="Times New Roman"/>
          <w:b/>
          <w:color w:val="000000" w:themeColor="text1"/>
        </w:rPr>
        <w:t>S</w:t>
      </w:r>
      <w:r w:rsidR="00332CEE" w:rsidRPr="00B26546">
        <w:rPr>
          <w:rFonts w:ascii="Times New Roman" w:hAnsi="Times New Roman"/>
          <w:b/>
          <w:color w:val="000000" w:themeColor="text1"/>
        </w:rPr>
        <w:t xml:space="preserve">3: </w:t>
      </w:r>
      <w:r w:rsidRPr="00B26546">
        <w:rPr>
          <w:rFonts w:ascii="Times New Roman" w:hAnsi="Times New Roman"/>
          <w:b/>
          <w:color w:val="000000" w:themeColor="text1"/>
        </w:rPr>
        <w:t>Indirect Response Mo</w:t>
      </w:r>
      <w:r w:rsidR="00155874" w:rsidRPr="00B26546">
        <w:rPr>
          <w:rFonts w:ascii="Times New Roman" w:hAnsi="Times New Roman"/>
          <w:b/>
          <w:color w:val="000000" w:themeColor="text1"/>
        </w:rPr>
        <w:t>d</w:t>
      </w:r>
      <w:r w:rsidRPr="00B26546">
        <w:rPr>
          <w:rFonts w:ascii="Times New Roman" w:hAnsi="Times New Roman"/>
          <w:b/>
          <w:color w:val="000000" w:themeColor="text1"/>
        </w:rPr>
        <w:t>el</w:t>
      </w:r>
    </w:p>
    <w:tbl>
      <w:tblPr>
        <w:tblStyle w:val="TableGrid"/>
        <w:tblW w:w="0" w:type="auto"/>
        <w:tblLook w:val="04A0" w:firstRow="1" w:lastRow="0" w:firstColumn="1" w:lastColumn="0" w:noHBand="0" w:noVBand="1"/>
      </w:tblPr>
      <w:tblGrid>
        <w:gridCol w:w="8856"/>
      </w:tblGrid>
      <w:tr w:rsidR="00332CEE" w:rsidRPr="0017611F" w14:paraId="204BC4DE" w14:textId="77777777" w:rsidTr="00332CEE">
        <w:tc>
          <w:tcPr>
            <w:tcW w:w="8856" w:type="dxa"/>
          </w:tcPr>
          <w:p w14:paraId="7FFE23BB" w14:textId="5BC9E473" w:rsidR="00332CEE" w:rsidRPr="0017611F" w:rsidRDefault="00332CEE" w:rsidP="00332CEE">
            <w:pPr>
              <w:pStyle w:val="ListParagraph"/>
              <w:ind w:left="0"/>
              <w:rPr>
                <w:rFonts w:ascii="Arial" w:hAnsi="Arial" w:cs="Arial"/>
                <w:i/>
                <w:sz w:val="20"/>
                <w:szCs w:val="20"/>
              </w:rPr>
            </w:pPr>
            <w:r w:rsidRPr="0017611F">
              <w:rPr>
                <w:rFonts w:ascii="Arial" w:hAnsi="Arial" w:cs="Arial"/>
                <w:i/>
                <w:sz w:val="20"/>
                <w:szCs w:val="20"/>
              </w:rPr>
              <w:t>Requirements:</w:t>
            </w:r>
          </w:p>
          <w:p w14:paraId="53ADC933" w14:textId="4D1F8F84" w:rsidR="00332CEE" w:rsidRDefault="00332CEE" w:rsidP="00332CEE">
            <w:pPr>
              <w:pStyle w:val="ListParagraph"/>
              <w:numPr>
                <w:ilvl w:val="0"/>
                <w:numId w:val="7"/>
              </w:numPr>
              <w:rPr>
                <w:rFonts w:ascii="Arial" w:hAnsi="Arial" w:cs="Arial"/>
                <w:sz w:val="20"/>
                <w:szCs w:val="20"/>
              </w:rPr>
            </w:pPr>
            <w:r w:rsidRPr="0017611F">
              <w:rPr>
                <w:rFonts w:ascii="Arial" w:hAnsi="Arial" w:cs="Arial"/>
                <w:sz w:val="20"/>
                <w:szCs w:val="20"/>
              </w:rPr>
              <w:t>Session file: casestudy3_IDR_TwoCompPK_</w:t>
            </w:r>
            <w:r>
              <w:rPr>
                <w:rFonts w:ascii="Arial" w:hAnsi="Arial" w:cs="Arial"/>
                <w:sz w:val="20"/>
                <w:szCs w:val="20"/>
              </w:rPr>
              <w:t>template</w:t>
            </w:r>
            <w:r w:rsidR="00105EF3">
              <w:rPr>
                <w:rFonts w:ascii="Arial" w:hAnsi="Arial" w:cs="Arial"/>
                <w:sz w:val="20"/>
                <w:szCs w:val="20"/>
              </w:rPr>
              <w:t>.mat</w:t>
            </w:r>
          </w:p>
          <w:p w14:paraId="4ED1A593" w14:textId="0D0B7F9D" w:rsidR="00105EF3" w:rsidRPr="00105EF3" w:rsidRDefault="00105EF3" w:rsidP="00105EF3">
            <w:pPr>
              <w:pStyle w:val="ListParagraph"/>
              <w:numPr>
                <w:ilvl w:val="0"/>
                <w:numId w:val="7"/>
              </w:numPr>
              <w:rPr>
                <w:rFonts w:ascii="Arial" w:hAnsi="Arial" w:cs="Arial"/>
                <w:sz w:val="20"/>
                <w:szCs w:val="20"/>
              </w:rPr>
            </w:pPr>
            <w:r>
              <w:rPr>
                <w:rFonts w:ascii="Arial" w:hAnsi="Arial" w:cs="Arial"/>
                <w:sz w:val="20"/>
                <w:szCs w:val="20"/>
              </w:rPr>
              <w:t>See Table S5 for initial conditions</w:t>
            </w:r>
          </w:p>
          <w:p w14:paraId="4D0C8491" w14:textId="77777777" w:rsidR="00332CEE" w:rsidRPr="0017611F" w:rsidRDefault="00332CEE" w:rsidP="00332CEE">
            <w:pPr>
              <w:rPr>
                <w:rFonts w:ascii="Arial" w:hAnsi="Arial" w:cs="Arial"/>
                <w:sz w:val="20"/>
                <w:szCs w:val="20"/>
              </w:rPr>
            </w:pPr>
          </w:p>
          <w:p w14:paraId="74467CC0" w14:textId="3B30D056" w:rsidR="00332CEE" w:rsidRPr="0017611F" w:rsidRDefault="00F8180D" w:rsidP="00332CEE">
            <w:pPr>
              <w:pStyle w:val="ListParagraph"/>
              <w:ind w:left="0"/>
              <w:rPr>
                <w:rFonts w:ascii="Arial" w:hAnsi="Arial" w:cs="Arial"/>
                <w:i/>
                <w:sz w:val="20"/>
                <w:szCs w:val="20"/>
              </w:rPr>
            </w:pPr>
            <w:r>
              <w:rPr>
                <w:rFonts w:ascii="Arial" w:hAnsi="Arial" w:cs="Arial"/>
                <w:i/>
                <w:sz w:val="20"/>
                <w:szCs w:val="20"/>
              </w:rPr>
              <w:t xml:space="preserve">Instructions </w:t>
            </w:r>
            <w:r w:rsidR="00332CEE" w:rsidRPr="0017611F">
              <w:rPr>
                <w:rFonts w:ascii="Arial" w:hAnsi="Arial" w:cs="Arial"/>
                <w:i/>
                <w:sz w:val="20"/>
                <w:szCs w:val="20"/>
              </w:rPr>
              <w:t xml:space="preserve">for running </w:t>
            </w:r>
            <w:r w:rsidR="00332CEE">
              <w:rPr>
                <w:rFonts w:ascii="Arial" w:hAnsi="Arial" w:cs="Arial"/>
                <w:i/>
                <w:sz w:val="20"/>
                <w:szCs w:val="20"/>
              </w:rPr>
              <w:t>S</w:t>
            </w:r>
            <w:r w:rsidR="00332CEE" w:rsidRPr="0017611F">
              <w:rPr>
                <w:rFonts w:ascii="Arial" w:hAnsi="Arial" w:cs="Arial"/>
                <w:i/>
                <w:sz w:val="20"/>
                <w:szCs w:val="20"/>
              </w:rPr>
              <w:t>imulation</w:t>
            </w:r>
            <w:r w:rsidR="00332CEE">
              <w:rPr>
                <w:rFonts w:ascii="Arial" w:hAnsi="Arial" w:cs="Arial"/>
                <w:i/>
                <w:sz w:val="20"/>
                <w:szCs w:val="20"/>
              </w:rPr>
              <w:t xml:space="preserve"> 1</w:t>
            </w:r>
            <w:r w:rsidR="00332CEE" w:rsidRPr="0017611F">
              <w:rPr>
                <w:rFonts w:ascii="Arial" w:hAnsi="Arial" w:cs="Arial"/>
                <w:i/>
                <w:sz w:val="20"/>
                <w:szCs w:val="20"/>
              </w:rPr>
              <w:t xml:space="preserve">: </w:t>
            </w:r>
          </w:p>
          <w:p w14:paraId="4F2CB5EE" w14:textId="73E04D61" w:rsidR="00332CEE" w:rsidRPr="005C6764" w:rsidRDefault="00332CEE" w:rsidP="00332CEE">
            <w:pPr>
              <w:pStyle w:val="ListParagraph"/>
              <w:numPr>
                <w:ilvl w:val="0"/>
                <w:numId w:val="7"/>
              </w:numPr>
              <w:rPr>
                <w:rFonts w:ascii="Arial" w:hAnsi="Arial" w:cs="Arial"/>
                <w:sz w:val="20"/>
                <w:szCs w:val="20"/>
              </w:rPr>
            </w:pPr>
            <w:r w:rsidRPr="005C6764">
              <w:rPr>
                <w:rFonts w:ascii="Arial" w:hAnsi="Arial" w:cs="Arial"/>
                <w:sz w:val="20"/>
                <w:szCs w:val="20"/>
              </w:rPr>
              <w:t xml:space="preserve">Open the session file in </w:t>
            </w:r>
            <w:r w:rsidR="00F83234">
              <w:rPr>
                <w:rFonts w:ascii="Arial" w:hAnsi="Arial" w:cs="Arial"/>
                <w:sz w:val="20"/>
                <w:szCs w:val="20"/>
              </w:rPr>
              <w:t>gPKPDSim</w:t>
            </w:r>
          </w:p>
          <w:p w14:paraId="014C3FC2" w14:textId="77777777" w:rsidR="00332CEE" w:rsidRPr="0017611F" w:rsidRDefault="00332CEE" w:rsidP="00332CEE">
            <w:pPr>
              <w:pStyle w:val="ListParagraph"/>
              <w:numPr>
                <w:ilvl w:val="0"/>
                <w:numId w:val="7"/>
              </w:numPr>
              <w:rPr>
                <w:rFonts w:ascii="Arial" w:hAnsi="Arial" w:cs="Arial"/>
                <w:sz w:val="20"/>
                <w:szCs w:val="20"/>
              </w:rPr>
            </w:pPr>
            <w:r w:rsidRPr="0017611F">
              <w:rPr>
                <w:rFonts w:ascii="Arial" w:hAnsi="Arial" w:cs="Arial"/>
                <w:sz w:val="20"/>
                <w:szCs w:val="20"/>
              </w:rPr>
              <w:t>Select variant “</w:t>
            </w:r>
            <w:r w:rsidRPr="0017611F">
              <w:rPr>
                <w:rFonts w:ascii="Arial" w:eastAsia="Times New Roman" w:hAnsi="Arial" w:cs="Arial"/>
                <w:sz w:val="20"/>
                <w:szCs w:val="20"/>
              </w:rPr>
              <w:t>Inhibition - Degradation (R2)</w:t>
            </w:r>
            <w:r w:rsidRPr="0017611F">
              <w:rPr>
                <w:rFonts w:ascii="Arial" w:hAnsi="Arial" w:cs="Arial"/>
                <w:sz w:val="20"/>
                <w:szCs w:val="20"/>
              </w:rPr>
              <w:t>”</w:t>
            </w:r>
          </w:p>
          <w:p w14:paraId="6536B636" w14:textId="77777777" w:rsidR="00332CEE" w:rsidRPr="0017611F" w:rsidRDefault="00332CEE" w:rsidP="00332CEE">
            <w:pPr>
              <w:pStyle w:val="ListParagraph"/>
              <w:numPr>
                <w:ilvl w:val="0"/>
                <w:numId w:val="7"/>
              </w:numPr>
              <w:rPr>
                <w:rFonts w:ascii="Arial" w:hAnsi="Arial" w:cs="Arial"/>
                <w:sz w:val="20"/>
                <w:szCs w:val="20"/>
              </w:rPr>
            </w:pPr>
            <w:r w:rsidRPr="0017611F">
              <w:rPr>
                <w:rFonts w:ascii="Arial" w:hAnsi="Arial" w:cs="Arial"/>
                <w:sz w:val="20"/>
                <w:szCs w:val="20"/>
              </w:rPr>
              <w:t>Select “IV Dose1” and enter the dosing information</w:t>
            </w:r>
          </w:p>
          <w:p w14:paraId="7EF9336B" w14:textId="77777777" w:rsidR="00332CEE" w:rsidRPr="0017611F" w:rsidRDefault="00332CEE" w:rsidP="00332CEE">
            <w:pPr>
              <w:pStyle w:val="ListParagraph"/>
              <w:numPr>
                <w:ilvl w:val="0"/>
                <w:numId w:val="25"/>
              </w:numPr>
              <w:rPr>
                <w:rFonts w:ascii="Arial" w:hAnsi="Arial" w:cs="Arial"/>
                <w:sz w:val="20"/>
                <w:szCs w:val="20"/>
              </w:rPr>
            </w:pPr>
            <w:r w:rsidRPr="0017611F">
              <w:rPr>
                <w:rFonts w:ascii="Arial" w:hAnsi="Arial" w:cs="Arial"/>
                <w:sz w:val="20"/>
                <w:szCs w:val="20"/>
              </w:rPr>
              <w:t>Amount = 71.43</w:t>
            </w:r>
          </w:p>
          <w:p w14:paraId="5510BE90" w14:textId="7DB938E2" w:rsidR="00520B01" w:rsidRPr="00520B01" w:rsidRDefault="00520B01" w:rsidP="00520B01">
            <w:pPr>
              <w:pStyle w:val="ListParagraph"/>
              <w:numPr>
                <w:ilvl w:val="0"/>
                <w:numId w:val="7"/>
              </w:numPr>
              <w:rPr>
                <w:rFonts w:ascii="Arial" w:hAnsi="Arial" w:cs="Arial"/>
                <w:sz w:val="20"/>
                <w:szCs w:val="20"/>
              </w:rPr>
            </w:pPr>
            <w:r w:rsidRPr="00676E4C">
              <w:rPr>
                <w:rFonts w:ascii="Arial" w:hAnsi="Arial" w:cs="Arial"/>
                <w:sz w:val="20"/>
                <w:szCs w:val="20"/>
              </w:rPr>
              <w:t>Change simulation time settings to 0: 0.</w:t>
            </w:r>
            <w:r>
              <w:rPr>
                <w:rFonts w:ascii="Arial" w:hAnsi="Arial" w:cs="Arial"/>
                <w:sz w:val="20"/>
                <w:szCs w:val="20"/>
              </w:rPr>
              <w:t>00</w:t>
            </w:r>
            <w:r w:rsidRPr="00676E4C">
              <w:rPr>
                <w:rFonts w:ascii="Arial" w:hAnsi="Arial" w:cs="Arial"/>
                <w:sz w:val="20"/>
                <w:szCs w:val="20"/>
              </w:rPr>
              <w:t xml:space="preserve">1: </w:t>
            </w:r>
            <w:r>
              <w:rPr>
                <w:rFonts w:ascii="Arial" w:hAnsi="Arial" w:cs="Arial"/>
                <w:sz w:val="20"/>
                <w:szCs w:val="20"/>
              </w:rPr>
              <w:t xml:space="preserve">0.15 </w:t>
            </w:r>
            <w:r w:rsidRPr="00676E4C">
              <w:rPr>
                <w:rFonts w:ascii="Arial" w:hAnsi="Arial" w:cs="Arial"/>
                <w:sz w:val="20"/>
                <w:szCs w:val="20"/>
              </w:rPr>
              <w:t>(start time: step: end time)</w:t>
            </w:r>
          </w:p>
          <w:p w14:paraId="5A184F85" w14:textId="77777777" w:rsidR="009D4342" w:rsidRPr="009D4342" w:rsidRDefault="00332CEE" w:rsidP="009D4342">
            <w:pPr>
              <w:pStyle w:val="ListParagraph"/>
              <w:numPr>
                <w:ilvl w:val="0"/>
                <w:numId w:val="7"/>
              </w:numPr>
              <w:rPr>
                <w:rFonts w:ascii="Arial" w:hAnsi="Arial" w:cs="Arial"/>
                <w:i/>
                <w:sz w:val="20"/>
                <w:szCs w:val="20"/>
              </w:rPr>
            </w:pPr>
            <w:r w:rsidRPr="0017611F">
              <w:rPr>
                <w:rFonts w:ascii="Arial" w:hAnsi="Arial" w:cs="Arial"/>
                <w:sz w:val="20"/>
                <w:szCs w:val="20"/>
              </w:rPr>
              <w:t xml:space="preserve">Change the parameter values according to column 2 “Simulation 1” in Table 9. </w:t>
            </w:r>
          </w:p>
          <w:p w14:paraId="11DE3ACA" w14:textId="72B3569B" w:rsidR="009D4342" w:rsidRPr="00DF2748" w:rsidRDefault="009D4342" w:rsidP="009D4342">
            <w:pPr>
              <w:pStyle w:val="ListParagraph"/>
              <w:numPr>
                <w:ilvl w:val="0"/>
                <w:numId w:val="46"/>
              </w:numPr>
              <w:rPr>
                <w:rFonts w:ascii="Arial" w:hAnsi="Arial" w:cs="Arial"/>
                <w:i/>
                <w:sz w:val="20"/>
                <w:szCs w:val="20"/>
              </w:rPr>
            </w:pPr>
            <w:r w:rsidRPr="009D4342">
              <w:rPr>
                <w:rFonts w:ascii="Arial" w:hAnsi="Arial" w:cs="Arial"/>
                <w:i/>
                <w:sz w:val="20"/>
                <w:szCs w:val="20"/>
              </w:rPr>
              <w:t xml:space="preserve">Note that </w:t>
            </w:r>
            <w:r w:rsidR="00332CEE" w:rsidRPr="009D4342">
              <w:rPr>
                <w:rFonts w:ascii="Arial" w:hAnsi="Arial" w:cs="Arial"/>
                <w:i/>
                <w:sz w:val="20"/>
                <w:szCs w:val="20"/>
              </w:rPr>
              <w:t xml:space="preserve">you need to </w:t>
            </w:r>
            <w:r w:rsidRPr="009D4342">
              <w:rPr>
                <w:rFonts w:ascii="Arial" w:hAnsi="Arial" w:cs="Arial"/>
                <w:i/>
                <w:sz w:val="20"/>
                <w:szCs w:val="20"/>
              </w:rPr>
              <w:t xml:space="preserve">resize the section containing the list of parameters and </w:t>
            </w:r>
            <w:r w:rsidR="00332CEE" w:rsidRPr="009D4342">
              <w:rPr>
                <w:rFonts w:ascii="Arial" w:hAnsi="Arial" w:cs="Arial"/>
                <w:i/>
                <w:sz w:val="20"/>
                <w:szCs w:val="20"/>
              </w:rPr>
              <w:t xml:space="preserve">increase the UB </w:t>
            </w:r>
            <w:r w:rsidRPr="009D4342">
              <w:rPr>
                <w:rFonts w:ascii="Arial" w:hAnsi="Arial" w:cs="Arial"/>
                <w:i/>
                <w:sz w:val="20"/>
                <w:szCs w:val="20"/>
              </w:rPr>
              <w:t xml:space="preserve">value </w:t>
            </w:r>
            <w:r w:rsidR="00332CEE" w:rsidRPr="009D4342">
              <w:rPr>
                <w:rFonts w:ascii="Arial" w:hAnsi="Arial" w:cs="Arial"/>
                <w:i/>
                <w:sz w:val="20"/>
                <w:szCs w:val="20"/>
              </w:rPr>
              <w:t>on some of the parameters of interest.</w:t>
            </w:r>
            <w:r w:rsidRPr="009D4342">
              <w:rPr>
                <w:rFonts w:ascii="Arial" w:hAnsi="Arial" w:cs="Arial"/>
                <w:i/>
                <w:sz w:val="20"/>
                <w:szCs w:val="20"/>
              </w:rPr>
              <w:t xml:space="preserve"> </w:t>
            </w:r>
          </w:p>
          <w:p w14:paraId="206A90C7" w14:textId="77777777" w:rsidR="00DF2748" w:rsidRDefault="00DF2748" w:rsidP="00DF2748">
            <w:pPr>
              <w:pStyle w:val="ListParagraph"/>
              <w:numPr>
                <w:ilvl w:val="0"/>
                <w:numId w:val="7"/>
              </w:numPr>
              <w:rPr>
                <w:rFonts w:ascii="Arial" w:hAnsi="Arial" w:cs="Arial"/>
                <w:sz w:val="20"/>
                <w:szCs w:val="20"/>
              </w:rPr>
            </w:pPr>
            <w:r>
              <w:rPr>
                <w:rFonts w:ascii="Arial" w:hAnsi="Arial" w:cs="Arial"/>
                <w:sz w:val="20"/>
                <w:szCs w:val="20"/>
              </w:rPr>
              <w:t>Using the “Save as variant …” button in this section, s</w:t>
            </w:r>
            <w:r w:rsidR="00332CEE" w:rsidRPr="0017611F">
              <w:rPr>
                <w:rFonts w:ascii="Arial" w:hAnsi="Arial" w:cs="Arial"/>
                <w:sz w:val="20"/>
                <w:szCs w:val="20"/>
              </w:rPr>
              <w:t xml:space="preserve">ave the parameter values as a new variant </w:t>
            </w:r>
            <w:r w:rsidR="00332CEE" w:rsidRPr="00DF2748">
              <w:rPr>
                <w:rFonts w:ascii="Arial" w:hAnsi="Arial" w:cs="Arial"/>
                <w:sz w:val="20"/>
                <w:szCs w:val="20"/>
              </w:rPr>
              <w:t>called “Example1”</w:t>
            </w:r>
            <w:r>
              <w:rPr>
                <w:rFonts w:ascii="Arial" w:hAnsi="Arial" w:cs="Arial"/>
                <w:sz w:val="20"/>
                <w:szCs w:val="20"/>
              </w:rPr>
              <w:t>.</w:t>
            </w:r>
          </w:p>
          <w:p w14:paraId="35BB7B5B" w14:textId="587133BD" w:rsidR="00332CEE" w:rsidRPr="00DF2748" w:rsidRDefault="00DF2748" w:rsidP="00DF2748">
            <w:pPr>
              <w:pStyle w:val="ListParagraph"/>
              <w:numPr>
                <w:ilvl w:val="0"/>
                <w:numId w:val="7"/>
              </w:numPr>
              <w:rPr>
                <w:rFonts w:ascii="Arial" w:hAnsi="Arial" w:cs="Arial"/>
                <w:sz w:val="20"/>
                <w:szCs w:val="20"/>
              </w:rPr>
            </w:pPr>
            <w:r>
              <w:rPr>
                <w:rFonts w:ascii="Arial" w:hAnsi="Arial" w:cs="Arial"/>
                <w:sz w:val="20"/>
                <w:szCs w:val="20"/>
              </w:rPr>
              <w:t xml:space="preserve">Then in the variants table, </w:t>
            </w:r>
            <w:r w:rsidR="00332CEE" w:rsidRPr="00DF2748">
              <w:rPr>
                <w:rFonts w:ascii="Arial" w:hAnsi="Arial" w:cs="Arial"/>
                <w:sz w:val="20"/>
                <w:szCs w:val="20"/>
              </w:rPr>
              <w:t xml:space="preserve">change the order </w:t>
            </w:r>
            <w:r>
              <w:rPr>
                <w:rFonts w:ascii="Arial" w:hAnsi="Arial" w:cs="Arial"/>
                <w:sz w:val="20"/>
                <w:szCs w:val="20"/>
              </w:rPr>
              <w:t xml:space="preserve">of “Exmplae1” </w:t>
            </w:r>
            <w:r w:rsidR="00332CEE" w:rsidRPr="00DF2748">
              <w:rPr>
                <w:rFonts w:ascii="Arial" w:hAnsi="Arial" w:cs="Arial"/>
                <w:sz w:val="20"/>
                <w:szCs w:val="20"/>
              </w:rPr>
              <w:t xml:space="preserve">to 1 and </w:t>
            </w:r>
            <w:r>
              <w:rPr>
                <w:rFonts w:ascii="Arial" w:hAnsi="Arial" w:cs="Arial"/>
                <w:sz w:val="20"/>
                <w:szCs w:val="20"/>
              </w:rPr>
              <w:t>activate</w:t>
            </w:r>
            <w:r w:rsidR="00332CEE" w:rsidRPr="00DF2748">
              <w:rPr>
                <w:rFonts w:ascii="Arial" w:hAnsi="Arial" w:cs="Arial"/>
                <w:sz w:val="20"/>
                <w:szCs w:val="20"/>
              </w:rPr>
              <w:t xml:space="preserve"> the variant.</w:t>
            </w:r>
          </w:p>
          <w:p w14:paraId="74782A65" w14:textId="77777777" w:rsidR="00332CEE" w:rsidRPr="0017611F" w:rsidRDefault="00332CEE" w:rsidP="00332CEE">
            <w:pPr>
              <w:pStyle w:val="ListParagraph"/>
              <w:numPr>
                <w:ilvl w:val="0"/>
                <w:numId w:val="7"/>
              </w:numPr>
              <w:rPr>
                <w:rFonts w:ascii="Arial" w:hAnsi="Arial" w:cs="Arial"/>
                <w:sz w:val="20"/>
                <w:szCs w:val="20"/>
              </w:rPr>
            </w:pPr>
            <w:r w:rsidRPr="0017611F">
              <w:rPr>
                <w:rFonts w:ascii="Arial" w:hAnsi="Arial" w:cs="Arial"/>
                <w:sz w:val="20"/>
                <w:szCs w:val="20"/>
              </w:rPr>
              <w:t>Execute the simulation</w:t>
            </w:r>
          </w:p>
          <w:p w14:paraId="40FF6AD0" w14:textId="77777777" w:rsidR="00332CEE" w:rsidRPr="0017611F" w:rsidRDefault="00332CEE" w:rsidP="00332CEE">
            <w:pPr>
              <w:pStyle w:val="ListParagraph"/>
              <w:numPr>
                <w:ilvl w:val="0"/>
                <w:numId w:val="7"/>
              </w:numPr>
              <w:rPr>
                <w:rFonts w:ascii="Arial" w:hAnsi="Arial" w:cs="Arial"/>
                <w:sz w:val="20"/>
                <w:szCs w:val="20"/>
              </w:rPr>
            </w:pPr>
            <w:r w:rsidRPr="0017611F">
              <w:rPr>
                <w:rFonts w:ascii="Arial" w:hAnsi="Arial" w:cs="Arial"/>
                <w:sz w:val="20"/>
                <w:szCs w:val="20"/>
              </w:rPr>
              <w:t>Change Plot Layout to 2x1</w:t>
            </w:r>
          </w:p>
          <w:p w14:paraId="21B18CCC" w14:textId="77777777" w:rsidR="00332CEE" w:rsidRPr="0017611F" w:rsidRDefault="00332CEE" w:rsidP="00332CEE">
            <w:pPr>
              <w:pStyle w:val="ListParagraph"/>
              <w:numPr>
                <w:ilvl w:val="0"/>
                <w:numId w:val="7"/>
              </w:numPr>
              <w:rPr>
                <w:rFonts w:ascii="Arial" w:hAnsi="Arial" w:cs="Arial"/>
                <w:sz w:val="20"/>
                <w:szCs w:val="20"/>
              </w:rPr>
            </w:pPr>
            <w:r w:rsidRPr="0017611F">
              <w:rPr>
                <w:rFonts w:ascii="Arial" w:hAnsi="Arial" w:cs="Arial"/>
                <w:sz w:val="20"/>
                <w:szCs w:val="20"/>
              </w:rPr>
              <w:t>Assign “</w:t>
            </w:r>
            <w:proofErr w:type="gramStart"/>
            <w:r w:rsidRPr="0017611F">
              <w:rPr>
                <w:rFonts w:ascii="Arial" w:eastAsia="Times New Roman" w:hAnsi="Arial" w:cs="Arial"/>
                <w:sz w:val="20"/>
                <w:szCs w:val="20"/>
              </w:rPr>
              <w:t>CentralConc(</w:t>
            </w:r>
            <w:proofErr w:type="gramEnd"/>
            <w:r w:rsidRPr="0017611F">
              <w:rPr>
                <w:rFonts w:ascii="Arial" w:eastAsia="Times New Roman" w:hAnsi="Arial" w:cs="Arial"/>
                <w:sz w:val="20"/>
                <w:szCs w:val="20"/>
              </w:rPr>
              <w:t>mcg/mL)”</w:t>
            </w:r>
            <w:r w:rsidRPr="0017611F">
              <w:rPr>
                <w:rFonts w:ascii="Arial" w:hAnsi="Arial" w:cs="Arial"/>
                <w:sz w:val="20"/>
                <w:szCs w:val="20"/>
              </w:rPr>
              <w:t xml:space="preserve"> to plot 1, and “</w:t>
            </w:r>
            <w:r w:rsidRPr="0017611F">
              <w:rPr>
                <w:rFonts w:ascii="Arial" w:eastAsia="Times New Roman" w:hAnsi="Arial" w:cs="Arial"/>
                <w:sz w:val="20"/>
                <w:szCs w:val="20"/>
              </w:rPr>
              <w:t>Response</w:t>
            </w:r>
            <w:r w:rsidRPr="0017611F">
              <w:rPr>
                <w:rFonts w:ascii="Arial" w:hAnsi="Arial" w:cs="Arial"/>
                <w:sz w:val="20"/>
                <w:szCs w:val="20"/>
              </w:rPr>
              <w:t>” to plot 2. Change the scale to Log for plot 1.</w:t>
            </w:r>
          </w:p>
          <w:p w14:paraId="337342C8" w14:textId="77777777" w:rsidR="00332CEE" w:rsidRDefault="00332CEE" w:rsidP="00332CEE">
            <w:pPr>
              <w:pStyle w:val="ListParagraph"/>
              <w:numPr>
                <w:ilvl w:val="0"/>
                <w:numId w:val="7"/>
              </w:numPr>
              <w:rPr>
                <w:rFonts w:ascii="Arial" w:hAnsi="Arial" w:cs="Arial"/>
                <w:sz w:val="20"/>
                <w:szCs w:val="20"/>
              </w:rPr>
            </w:pPr>
            <w:r w:rsidRPr="0017611F">
              <w:rPr>
                <w:rFonts w:ascii="Arial" w:hAnsi="Arial" w:cs="Arial"/>
                <w:sz w:val="20"/>
                <w:szCs w:val="20"/>
              </w:rPr>
              <w:t>Make the appropriate changes to xlabel, ylabel, title</w:t>
            </w:r>
            <w:r>
              <w:rPr>
                <w:rFonts w:ascii="Arial" w:hAnsi="Arial" w:cs="Arial"/>
                <w:sz w:val="20"/>
                <w:szCs w:val="20"/>
              </w:rPr>
              <w:t>, font size, font weight, grids, line width</w:t>
            </w:r>
            <w:r w:rsidRPr="0017611F">
              <w:rPr>
                <w:rFonts w:ascii="Arial" w:hAnsi="Arial" w:cs="Arial"/>
                <w:sz w:val="20"/>
                <w:szCs w:val="20"/>
              </w:rPr>
              <w:t xml:space="preserve"> and save the plots by selecting “Save All Axes in View Individually”.</w:t>
            </w:r>
          </w:p>
          <w:p w14:paraId="67D5AFDF" w14:textId="77777777" w:rsidR="00332CEE" w:rsidRDefault="00332CEE" w:rsidP="00332CEE">
            <w:pPr>
              <w:rPr>
                <w:rFonts w:ascii="Arial" w:hAnsi="Arial" w:cs="Arial"/>
                <w:sz w:val="20"/>
                <w:szCs w:val="20"/>
              </w:rPr>
            </w:pPr>
          </w:p>
          <w:p w14:paraId="0BC8E737" w14:textId="59763F8D" w:rsidR="00332CEE" w:rsidRPr="004A41E4" w:rsidRDefault="00F8180D" w:rsidP="00332CEE">
            <w:pPr>
              <w:pStyle w:val="ListParagraph"/>
              <w:ind w:left="0"/>
              <w:rPr>
                <w:rFonts w:ascii="Arial" w:hAnsi="Arial" w:cs="Arial"/>
                <w:i/>
                <w:sz w:val="20"/>
                <w:szCs w:val="20"/>
              </w:rPr>
            </w:pPr>
            <w:r>
              <w:rPr>
                <w:rFonts w:ascii="Arial" w:hAnsi="Arial" w:cs="Arial"/>
                <w:i/>
                <w:sz w:val="20"/>
                <w:szCs w:val="20"/>
              </w:rPr>
              <w:t xml:space="preserve">Instructions </w:t>
            </w:r>
            <w:r w:rsidR="00332CEE" w:rsidRPr="0017611F">
              <w:rPr>
                <w:rFonts w:ascii="Arial" w:hAnsi="Arial" w:cs="Arial"/>
                <w:i/>
                <w:sz w:val="20"/>
                <w:szCs w:val="20"/>
              </w:rPr>
              <w:t xml:space="preserve">for running </w:t>
            </w:r>
            <w:r w:rsidR="00332CEE">
              <w:rPr>
                <w:rFonts w:ascii="Arial" w:hAnsi="Arial" w:cs="Arial"/>
                <w:i/>
                <w:sz w:val="20"/>
                <w:szCs w:val="20"/>
              </w:rPr>
              <w:t>S</w:t>
            </w:r>
            <w:r w:rsidR="00332CEE" w:rsidRPr="0017611F">
              <w:rPr>
                <w:rFonts w:ascii="Arial" w:hAnsi="Arial" w:cs="Arial"/>
                <w:i/>
                <w:sz w:val="20"/>
                <w:szCs w:val="20"/>
              </w:rPr>
              <w:t>imulation</w:t>
            </w:r>
            <w:r w:rsidR="00332CEE">
              <w:rPr>
                <w:rFonts w:ascii="Arial" w:hAnsi="Arial" w:cs="Arial"/>
                <w:i/>
                <w:sz w:val="20"/>
                <w:szCs w:val="20"/>
              </w:rPr>
              <w:t xml:space="preserve"> 2: </w:t>
            </w:r>
          </w:p>
          <w:p w14:paraId="355ADD5B" w14:textId="77777777" w:rsidR="00332CEE" w:rsidRPr="004A41E4" w:rsidRDefault="00332CEE" w:rsidP="00332CEE">
            <w:pPr>
              <w:pStyle w:val="ListParagraph"/>
              <w:numPr>
                <w:ilvl w:val="0"/>
                <w:numId w:val="7"/>
              </w:numPr>
              <w:rPr>
                <w:rFonts w:ascii="Arial" w:hAnsi="Arial" w:cs="Arial"/>
                <w:sz w:val="20"/>
                <w:szCs w:val="20"/>
              </w:rPr>
            </w:pPr>
            <w:r w:rsidRPr="0017611F">
              <w:rPr>
                <w:rFonts w:ascii="Arial" w:hAnsi="Arial" w:cs="Arial"/>
                <w:sz w:val="20"/>
                <w:szCs w:val="20"/>
              </w:rPr>
              <w:t>Unselect variant “</w:t>
            </w:r>
            <w:r w:rsidRPr="0017611F">
              <w:rPr>
                <w:rFonts w:ascii="Arial" w:eastAsia="Times New Roman" w:hAnsi="Arial" w:cs="Arial"/>
                <w:sz w:val="20"/>
                <w:szCs w:val="20"/>
              </w:rPr>
              <w:t>Inhibition - Degradation (R2)</w:t>
            </w:r>
            <w:r w:rsidRPr="0017611F">
              <w:rPr>
                <w:rFonts w:ascii="Arial" w:hAnsi="Arial" w:cs="Arial"/>
                <w:sz w:val="20"/>
                <w:szCs w:val="20"/>
              </w:rPr>
              <w:t>” and select variant “</w:t>
            </w:r>
            <w:r w:rsidRPr="0017611F">
              <w:rPr>
                <w:rFonts w:ascii="Arial" w:eastAsia="Times New Roman" w:hAnsi="Arial" w:cs="Arial"/>
                <w:sz w:val="20"/>
                <w:szCs w:val="20"/>
              </w:rPr>
              <w:t>Stimulation - Synthesis (R3)</w:t>
            </w:r>
            <w:r w:rsidRPr="0017611F">
              <w:rPr>
                <w:rFonts w:ascii="Arial" w:hAnsi="Arial" w:cs="Arial"/>
                <w:sz w:val="20"/>
                <w:szCs w:val="20"/>
              </w:rPr>
              <w:t>”</w:t>
            </w:r>
          </w:p>
          <w:p w14:paraId="79EAC49F" w14:textId="77777777" w:rsidR="00332CEE" w:rsidRPr="0017611F" w:rsidRDefault="00332CEE" w:rsidP="00332CEE">
            <w:pPr>
              <w:pStyle w:val="ListParagraph"/>
              <w:numPr>
                <w:ilvl w:val="0"/>
                <w:numId w:val="7"/>
              </w:numPr>
              <w:rPr>
                <w:rFonts w:ascii="Arial" w:hAnsi="Arial" w:cs="Arial"/>
                <w:sz w:val="20"/>
                <w:szCs w:val="20"/>
              </w:rPr>
            </w:pPr>
            <w:r w:rsidRPr="0017611F">
              <w:rPr>
                <w:rFonts w:ascii="Arial" w:hAnsi="Arial" w:cs="Arial"/>
                <w:sz w:val="20"/>
                <w:szCs w:val="20"/>
              </w:rPr>
              <w:t>Unselect “IV Dose1”, select “IV Dose2” and enter the dosing information</w:t>
            </w:r>
          </w:p>
          <w:p w14:paraId="3E85FC6D" w14:textId="77777777" w:rsidR="00332CEE" w:rsidRPr="00F34129" w:rsidRDefault="00332CEE" w:rsidP="00332CEE">
            <w:pPr>
              <w:pStyle w:val="ListParagraph"/>
              <w:numPr>
                <w:ilvl w:val="0"/>
                <w:numId w:val="25"/>
              </w:numPr>
              <w:rPr>
                <w:rFonts w:ascii="Arial" w:hAnsi="Arial" w:cs="Arial"/>
                <w:sz w:val="20"/>
                <w:szCs w:val="20"/>
              </w:rPr>
            </w:pPr>
            <w:r w:rsidRPr="0017611F">
              <w:rPr>
                <w:rFonts w:ascii="Arial" w:hAnsi="Arial" w:cs="Arial"/>
                <w:sz w:val="20"/>
                <w:szCs w:val="20"/>
              </w:rPr>
              <w:t>Amount = 4285.7</w:t>
            </w:r>
          </w:p>
          <w:p w14:paraId="3531B465" w14:textId="77777777" w:rsidR="00332CEE" w:rsidRPr="0017611F" w:rsidRDefault="00332CEE" w:rsidP="00332CEE">
            <w:pPr>
              <w:pStyle w:val="ListParagraph"/>
              <w:numPr>
                <w:ilvl w:val="0"/>
                <w:numId w:val="7"/>
              </w:numPr>
              <w:rPr>
                <w:rFonts w:ascii="Arial" w:hAnsi="Arial" w:cs="Arial"/>
                <w:sz w:val="20"/>
                <w:szCs w:val="20"/>
              </w:rPr>
            </w:pPr>
            <w:r w:rsidRPr="0017611F">
              <w:rPr>
                <w:rFonts w:ascii="Arial" w:hAnsi="Arial" w:cs="Arial"/>
                <w:sz w:val="20"/>
                <w:szCs w:val="20"/>
              </w:rPr>
              <w:t>Change end time to 0.07</w:t>
            </w:r>
          </w:p>
          <w:p w14:paraId="4EE25584" w14:textId="77777777" w:rsidR="00332CEE" w:rsidRPr="0017611F" w:rsidRDefault="00332CEE" w:rsidP="00332CEE">
            <w:pPr>
              <w:pStyle w:val="ListParagraph"/>
              <w:numPr>
                <w:ilvl w:val="0"/>
                <w:numId w:val="7"/>
              </w:numPr>
              <w:rPr>
                <w:rFonts w:ascii="Arial" w:hAnsi="Arial" w:cs="Arial"/>
                <w:sz w:val="20"/>
                <w:szCs w:val="20"/>
              </w:rPr>
            </w:pPr>
            <w:r w:rsidRPr="0017611F">
              <w:rPr>
                <w:rFonts w:ascii="Arial" w:hAnsi="Arial" w:cs="Arial"/>
                <w:sz w:val="20"/>
                <w:szCs w:val="20"/>
              </w:rPr>
              <w:t>Change the parameter values according to column 3 “Simulation 2” in Table 9</w:t>
            </w:r>
          </w:p>
          <w:p w14:paraId="5BF78616" w14:textId="77777777" w:rsidR="00332CEE" w:rsidRPr="0017611F" w:rsidRDefault="00332CEE" w:rsidP="00332CEE">
            <w:pPr>
              <w:pStyle w:val="ListParagraph"/>
              <w:numPr>
                <w:ilvl w:val="0"/>
                <w:numId w:val="7"/>
              </w:numPr>
              <w:rPr>
                <w:rFonts w:ascii="Arial" w:hAnsi="Arial" w:cs="Arial"/>
                <w:sz w:val="20"/>
                <w:szCs w:val="20"/>
              </w:rPr>
            </w:pPr>
            <w:r w:rsidRPr="0017611F">
              <w:rPr>
                <w:rFonts w:ascii="Arial" w:hAnsi="Arial" w:cs="Arial"/>
                <w:sz w:val="20"/>
                <w:szCs w:val="20"/>
              </w:rPr>
              <w:t>Save the parameter values as a new variant called “Example2” and change the order to 2.</w:t>
            </w:r>
            <w:r>
              <w:rPr>
                <w:rFonts w:ascii="Arial" w:hAnsi="Arial" w:cs="Arial"/>
                <w:sz w:val="20"/>
                <w:szCs w:val="20"/>
              </w:rPr>
              <w:t xml:space="preserve"> Unselect “Example1” and select “Example2”.</w:t>
            </w:r>
          </w:p>
          <w:p w14:paraId="41DFF1BA" w14:textId="77777777" w:rsidR="00332CEE" w:rsidRPr="0017611F" w:rsidRDefault="00332CEE" w:rsidP="00332CEE">
            <w:pPr>
              <w:pStyle w:val="ListParagraph"/>
              <w:numPr>
                <w:ilvl w:val="0"/>
                <w:numId w:val="7"/>
              </w:numPr>
              <w:rPr>
                <w:rFonts w:ascii="Arial" w:hAnsi="Arial" w:cs="Arial"/>
                <w:sz w:val="20"/>
                <w:szCs w:val="20"/>
              </w:rPr>
            </w:pPr>
            <w:r w:rsidRPr="0017611F">
              <w:rPr>
                <w:rFonts w:ascii="Arial" w:hAnsi="Arial" w:cs="Arial"/>
                <w:sz w:val="20"/>
                <w:szCs w:val="20"/>
              </w:rPr>
              <w:t>Select “Keep Previous Runs”</w:t>
            </w:r>
          </w:p>
          <w:p w14:paraId="47495073" w14:textId="77777777" w:rsidR="00332CEE" w:rsidRPr="0017611F" w:rsidRDefault="00332CEE" w:rsidP="00332CEE">
            <w:pPr>
              <w:pStyle w:val="ListParagraph"/>
              <w:numPr>
                <w:ilvl w:val="0"/>
                <w:numId w:val="7"/>
              </w:numPr>
              <w:rPr>
                <w:rFonts w:ascii="Arial" w:hAnsi="Arial" w:cs="Arial"/>
                <w:sz w:val="20"/>
                <w:szCs w:val="20"/>
              </w:rPr>
            </w:pPr>
            <w:r w:rsidRPr="0017611F">
              <w:rPr>
                <w:rFonts w:ascii="Arial" w:hAnsi="Arial" w:cs="Arial"/>
                <w:sz w:val="20"/>
                <w:szCs w:val="20"/>
              </w:rPr>
              <w:t>Execute the simulation</w:t>
            </w:r>
          </w:p>
          <w:p w14:paraId="62A02A7C" w14:textId="77777777" w:rsidR="00332CEE" w:rsidRPr="0017611F" w:rsidRDefault="00332CEE" w:rsidP="00332CEE">
            <w:pPr>
              <w:pStyle w:val="ListParagraph"/>
              <w:numPr>
                <w:ilvl w:val="0"/>
                <w:numId w:val="7"/>
              </w:numPr>
              <w:rPr>
                <w:rFonts w:ascii="Arial" w:hAnsi="Arial" w:cs="Arial"/>
                <w:sz w:val="20"/>
                <w:szCs w:val="20"/>
              </w:rPr>
            </w:pPr>
            <w:r w:rsidRPr="0017611F">
              <w:rPr>
                <w:rFonts w:ascii="Arial" w:hAnsi="Arial" w:cs="Arial"/>
                <w:sz w:val="20"/>
                <w:szCs w:val="20"/>
              </w:rPr>
              <w:t>Unselect the “show” checkbox for Run 1</w:t>
            </w:r>
          </w:p>
          <w:p w14:paraId="358AC7AA" w14:textId="77777777" w:rsidR="00332CEE" w:rsidRPr="002A29E8" w:rsidRDefault="00332CEE" w:rsidP="00332CEE">
            <w:pPr>
              <w:pStyle w:val="ListParagraph"/>
              <w:numPr>
                <w:ilvl w:val="0"/>
                <w:numId w:val="7"/>
              </w:numPr>
              <w:rPr>
                <w:rFonts w:ascii="Arial" w:eastAsia="Times New Roman" w:hAnsi="Arial" w:cs="Arial"/>
                <w:sz w:val="20"/>
                <w:szCs w:val="20"/>
              </w:rPr>
            </w:pPr>
            <w:r w:rsidRPr="002A29E8">
              <w:rPr>
                <w:rFonts w:ascii="Arial" w:hAnsi="Arial" w:cs="Arial"/>
                <w:sz w:val="20"/>
                <w:szCs w:val="20"/>
              </w:rPr>
              <w:t>Make the appropriate changes to the plots and save them</w:t>
            </w:r>
          </w:p>
          <w:p w14:paraId="281A9ED3" w14:textId="77777777" w:rsidR="00332CEE" w:rsidRPr="0017611F" w:rsidRDefault="00332CEE" w:rsidP="00332CEE">
            <w:pPr>
              <w:pStyle w:val="ListParagraph"/>
              <w:numPr>
                <w:ilvl w:val="0"/>
                <w:numId w:val="7"/>
              </w:numPr>
              <w:rPr>
                <w:rFonts w:ascii="Arial" w:hAnsi="Arial" w:cs="Arial"/>
                <w:sz w:val="20"/>
                <w:szCs w:val="20"/>
              </w:rPr>
            </w:pPr>
            <w:r w:rsidRPr="0017611F">
              <w:rPr>
                <w:rFonts w:ascii="Arial" w:hAnsi="Arial" w:cs="Arial"/>
                <w:sz w:val="20"/>
                <w:szCs w:val="20"/>
              </w:rPr>
              <w:t>Save the session file as casestudy</w:t>
            </w:r>
            <w:r>
              <w:rPr>
                <w:rFonts w:ascii="Arial" w:hAnsi="Arial" w:cs="Arial"/>
                <w:sz w:val="20"/>
                <w:szCs w:val="20"/>
              </w:rPr>
              <w:t>3</w:t>
            </w:r>
            <w:r w:rsidRPr="0017611F">
              <w:rPr>
                <w:rFonts w:ascii="Arial" w:hAnsi="Arial" w:cs="Arial"/>
                <w:sz w:val="20"/>
                <w:szCs w:val="20"/>
              </w:rPr>
              <w:t>_IDR_TwoCompPK_final.mat</w:t>
            </w:r>
          </w:p>
        </w:tc>
      </w:tr>
    </w:tbl>
    <w:p w14:paraId="15CC45AD" w14:textId="77777777" w:rsidR="00332CEE" w:rsidRPr="000A6639" w:rsidRDefault="00332CEE" w:rsidP="00332CEE">
      <w:pPr>
        <w:rPr>
          <w:rFonts w:ascii="Times New Roman" w:hAnsi="Times New Roman"/>
          <w:highlight w:val="yellow"/>
        </w:rPr>
      </w:pPr>
    </w:p>
    <w:p w14:paraId="5899CD32" w14:textId="77777777" w:rsidR="00332CEE" w:rsidRDefault="00332CEE" w:rsidP="00332CEE">
      <w:pPr>
        <w:rPr>
          <w:rFonts w:ascii="Times New Roman" w:hAnsi="Times New Roman"/>
        </w:rPr>
      </w:pPr>
    </w:p>
    <w:p w14:paraId="064B6ECA" w14:textId="77777777" w:rsidR="00B26546" w:rsidRDefault="00B26546">
      <w:pPr>
        <w:rPr>
          <w:rFonts w:ascii="Times New Roman" w:hAnsi="Times New Roman"/>
          <w:b/>
        </w:rPr>
      </w:pPr>
      <w:r>
        <w:rPr>
          <w:rFonts w:ascii="Times New Roman" w:hAnsi="Times New Roman"/>
          <w:b/>
        </w:rPr>
        <w:br w:type="page"/>
      </w:r>
    </w:p>
    <w:p w14:paraId="26411E25" w14:textId="1E6791A7" w:rsidR="00A97A03" w:rsidRPr="00B26546" w:rsidRDefault="00245268" w:rsidP="00A97A03">
      <w:pPr>
        <w:rPr>
          <w:rFonts w:ascii="Times New Roman" w:hAnsi="Times New Roman"/>
          <w:b/>
        </w:rPr>
      </w:pPr>
      <w:r w:rsidRPr="00B26546">
        <w:rPr>
          <w:rFonts w:ascii="Times New Roman" w:hAnsi="Times New Roman"/>
          <w:b/>
        </w:rPr>
        <w:lastRenderedPageBreak/>
        <w:t>Instruction</w:t>
      </w:r>
      <w:r w:rsidR="00A97A03" w:rsidRPr="00B26546">
        <w:rPr>
          <w:rFonts w:ascii="Times New Roman" w:hAnsi="Times New Roman"/>
          <w:b/>
        </w:rPr>
        <w:t xml:space="preserve"> </w:t>
      </w:r>
      <w:r w:rsidR="00B26546" w:rsidRPr="00B26546">
        <w:rPr>
          <w:rFonts w:ascii="Times New Roman" w:hAnsi="Times New Roman"/>
          <w:b/>
        </w:rPr>
        <w:t>S</w:t>
      </w:r>
      <w:r w:rsidR="00A97A03" w:rsidRPr="00B26546">
        <w:rPr>
          <w:rFonts w:ascii="Times New Roman" w:hAnsi="Times New Roman"/>
          <w:b/>
        </w:rPr>
        <w:t xml:space="preserve">4: </w:t>
      </w:r>
      <w:r w:rsidRPr="00B26546">
        <w:rPr>
          <w:rFonts w:ascii="Times New Roman" w:hAnsi="Times New Roman"/>
          <w:b/>
        </w:rPr>
        <w:t>Minimal PBPK Model</w:t>
      </w:r>
    </w:p>
    <w:tbl>
      <w:tblPr>
        <w:tblStyle w:val="TableGrid"/>
        <w:tblW w:w="0" w:type="auto"/>
        <w:tblLook w:val="04A0" w:firstRow="1" w:lastRow="0" w:firstColumn="1" w:lastColumn="0" w:noHBand="0" w:noVBand="1"/>
      </w:tblPr>
      <w:tblGrid>
        <w:gridCol w:w="8856"/>
      </w:tblGrid>
      <w:tr w:rsidR="00A97A03" w:rsidRPr="005C6764" w14:paraId="4CAEF0A5" w14:textId="77777777" w:rsidTr="00CC794F">
        <w:tc>
          <w:tcPr>
            <w:tcW w:w="8856" w:type="dxa"/>
          </w:tcPr>
          <w:p w14:paraId="2B2E2B70" w14:textId="77777777" w:rsidR="00A97A03" w:rsidRPr="005C6764" w:rsidRDefault="00A97A03" w:rsidP="00CC794F">
            <w:pPr>
              <w:pStyle w:val="ListParagraph"/>
              <w:ind w:left="0"/>
              <w:rPr>
                <w:rFonts w:ascii="Arial" w:hAnsi="Arial" w:cs="Arial"/>
                <w:i/>
                <w:sz w:val="20"/>
                <w:szCs w:val="20"/>
              </w:rPr>
            </w:pPr>
            <w:r w:rsidRPr="005C6764">
              <w:rPr>
                <w:rFonts w:ascii="Arial" w:hAnsi="Arial" w:cs="Arial"/>
                <w:i/>
                <w:sz w:val="20"/>
                <w:szCs w:val="20"/>
              </w:rPr>
              <w:t>Requirements:</w:t>
            </w:r>
          </w:p>
          <w:p w14:paraId="254531CB" w14:textId="77777777" w:rsidR="00A97A03" w:rsidRDefault="00A97A03" w:rsidP="00CC794F">
            <w:pPr>
              <w:pStyle w:val="ListParagraph"/>
              <w:numPr>
                <w:ilvl w:val="0"/>
                <w:numId w:val="7"/>
              </w:numPr>
              <w:rPr>
                <w:rFonts w:ascii="Arial" w:hAnsi="Arial" w:cs="Arial"/>
                <w:sz w:val="20"/>
                <w:szCs w:val="20"/>
              </w:rPr>
            </w:pPr>
            <w:r w:rsidRPr="005C6764">
              <w:rPr>
                <w:rFonts w:ascii="Arial" w:hAnsi="Arial" w:cs="Arial"/>
                <w:sz w:val="20"/>
                <w:szCs w:val="20"/>
              </w:rPr>
              <w:t>Session file: casestudy4_minPBPK_</w:t>
            </w:r>
            <w:r>
              <w:rPr>
                <w:rFonts w:ascii="Arial" w:hAnsi="Arial" w:cs="Arial"/>
                <w:sz w:val="20"/>
                <w:szCs w:val="20"/>
              </w:rPr>
              <w:t>template</w:t>
            </w:r>
            <w:r w:rsidRPr="005C6764">
              <w:rPr>
                <w:rFonts w:ascii="Arial" w:hAnsi="Arial" w:cs="Arial"/>
                <w:sz w:val="20"/>
                <w:szCs w:val="20"/>
              </w:rPr>
              <w:t xml:space="preserve">.mat </w:t>
            </w:r>
          </w:p>
          <w:p w14:paraId="0D2B6C46" w14:textId="15D29504" w:rsidR="00105EF3" w:rsidRPr="00624913" w:rsidRDefault="00105EF3" w:rsidP="00105EF3">
            <w:pPr>
              <w:pStyle w:val="ListParagraph"/>
              <w:numPr>
                <w:ilvl w:val="0"/>
                <w:numId w:val="7"/>
              </w:numPr>
              <w:rPr>
                <w:rFonts w:ascii="Arial" w:hAnsi="Arial" w:cs="Arial"/>
                <w:sz w:val="20"/>
                <w:szCs w:val="20"/>
              </w:rPr>
            </w:pPr>
            <w:r>
              <w:rPr>
                <w:rFonts w:ascii="Arial" w:hAnsi="Arial" w:cs="Arial"/>
                <w:sz w:val="20"/>
                <w:szCs w:val="20"/>
              </w:rPr>
              <w:t>See Table S5 for initial conditions</w:t>
            </w:r>
          </w:p>
          <w:p w14:paraId="6A9404DF" w14:textId="77777777" w:rsidR="00A97A03" w:rsidRPr="005C6764" w:rsidRDefault="00A97A03" w:rsidP="00CC794F">
            <w:pPr>
              <w:rPr>
                <w:rFonts w:ascii="Arial" w:hAnsi="Arial" w:cs="Arial"/>
                <w:sz w:val="20"/>
                <w:szCs w:val="20"/>
              </w:rPr>
            </w:pPr>
          </w:p>
          <w:p w14:paraId="4B8BCDD5" w14:textId="2E80613C" w:rsidR="00A97A03" w:rsidRPr="005C6764" w:rsidRDefault="00F8180D" w:rsidP="00CC794F">
            <w:pPr>
              <w:pStyle w:val="ListParagraph"/>
              <w:ind w:left="0"/>
              <w:rPr>
                <w:rFonts w:ascii="Arial" w:hAnsi="Arial" w:cs="Arial"/>
                <w:i/>
                <w:sz w:val="20"/>
                <w:szCs w:val="20"/>
              </w:rPr>
            </w:pPr>
            <w:r>
              <w:rPr>
                <w:rFonts w:ascii="Arial" w:hAnsi="Arial" w:cs="Arial"/>
                <w:i/>
                <w:sz w:val="20"/>
                <w:szCs w:val="20"/>
              </w:rPr>
              <w:t xml:space="preserve">Instructions </w:t>
            </w:r>
            <w:r w:rsidR="00A97A03" w:rsidRPr="005C6764">
              <w:rPr>
                <w:rFonts w:ascii="Arial" w:hAnsi="Arial" w:cs="Arial"/>
                <w:i/>
                <w:sz w:val="20"/>
                <w:szCs w:val="20"/>
              </w:rPr>
              <w:t>for running simulation</w:t>
            </w:r>
            <w:r w:rsidR="00A97A03">
              <w:rPr>
                <w:rFonts w:ascii="Arial" w:hAnsi="Arial" w:cs="Arial"/>
                <w:i/>
                <w:sz w:val="20"/>
                <w:szCs w:val="20"/>
              </w:rPr>
              <w:t xml:space="preserve"> with target in the central compartment</w:t>
            </w:r>
            <w:r w:rsidR="00A97A03" w:rsidRPr="005C6764">
              <w:rPr>
                <w:rFonts w:ascii="Arial" w:hAnsi="Arial" w:cs="Arial"/>
                <w:i/>
                <w:sz w:val="20"/>
                <w:szCs w:val="20"/>
              </w:rPr>
              <w:t xml:space="preserve">: </w:t>
            </w:r>
          </w:p>
          <w:p w14:paraId="4D6430A8" w14:textId="119DB879" w:rsidR="00A97A03" w:rsidRPr="005C6764" w:rsidRDefault="00A97A03" w:rsidP="00CC794F">
            <w:pPr>
              <w:pStyle w:val="ListParagraph"/>
              <w:numPr>
                <w:ilvl w:val="0"/>
                <w:numId w:val="7"/>
              </w:numPr>
              <w:rPr>
                <w:rFonts w:ascii="Arial" w:hAnsi="Arial" w:cs="Arial"/>
                <w:sz w:val="20"/>
                <w:szCs w:val="20"/>
              </w:rPr>
            </w:pPr>
            <w:r w:rsidRPr="005C6764">
              <w:rPr>
                <w:rFonts w:ascii="Arial" w:hAnsi="Arial" w:cs="Arial"/>
                <w:sz w:val="20"/>
                <w:szCs w:val="20"/>
              </w:rPr>
              <w:t xml:space="preserve">Open the session file in </w:t>
            </w:r>
            <w:r w:rsidR="00F83234">
              <w:rPr>
                <w:rFonts w:ascii="Arial" w:hAnsi="Arial" w:cs="Arial"/>
                <w:sz w:val="20"/>
                <w:szCs w:val="20"/>
              </w:rPr>
              <w:t>gPKPDSim</w:t>
            </w:r>
          </w:p>
          <w:p w14:paraId="17AB736D" w14:textId="77777777" w:rsidR="00A97A03" w:rsidRPr="005C6764" w:rsidRDefault="00A97A03" w:rsidP="00CC794F">
            <w:pPr>
              <w:pStyle w:val="ListParagraph"/>
              <w:numPr>
                <w:ilvl w:val="0"/>
                <w:numId w:val="7"/>
              </w:numPr>
              <w:rPr>
                <w:rFonts w:ascii="Arial" w:hAnsi="Arial" w:cs="Arial"/>
                <w:sz w:val="20"/>
                <w:szCs w:val="20"/>
              </w:rPr>
            </w:pPr>
            <w:r w:rsidRPr="005C6764">
              <w:rPr>
                <w:rFonts w:ascii="Arial" w:hAnsi="Arial" w:cs="Arial"/>
                <w:sz w:val="20"/>
                <w:szCs w:val="20"/>
              </w:rPr>
              <w:t>Select “IV Dose1” and enter the dosing information</w:t>
            </w:r>
          </w:p>
          <w:p w14:paraId="2777E0A2" w14:textId="77777777" w:rsidR="00A97A03" w:rsidRPr="005C6764" w:rsidRDefault="00A97A03" w:rsidP="00CC794F">
            <w:pPr>
              <w:pStyle w:val="ListParagraph"/>
              <w:numPr>
                <w:ilvl w:val="0"/>
                <w:numId w:val="25"/>
              </w:numPr>
              <w:rPr>
                <w:rFonts w:ascii="Arial" w:hAnsi="Arial" w:cs="Arial"/>
                <w:sz w:val="20"/>
                <w:szCs w:val="20"/>
              </w:rPr>
            </w:pPr>
            <w:r w:rsidRPr="005C6764">
              <w:rPr>
                <w:rFonts w:ascii="Arial" w:hAnsi="Arial" w:cs="Arial"/>
                <w:sz w:val="20"/>
                <w:szCs w:val="20"/>
              </w:rPr>
              <w:t>Amount = 195000 ug (1300 nmole)</w:t>
            </w:r>
          </w:p>
          <w:p w14:paraId="3CF17DFE" w14:textId="2B295611" w:rsidR="00A97A03" w:rsidRPr="00FC5C77" w:rsidRDefault="00A97A03" w:rsidP="00CC794F">
            <w:pPr>
              <w:pStyle w:val="ListParagraph"/>
              <w:numPr>
                <w:ilvl w:val="0"/>
                <w:numId w:val="7"/>
              </w:numPr>
              <w:rPr>
                <w:rFonts w:ascii="Arial" w:hAnsi="Arial" w:cs="Arial"/>
                <w:color w:val="000000" w:themeColor="text1"/>
                <w:sz w:val="20"/>
                <w:szCs w:val="20"/>
              </w:rPr>
            </w:pPr>
            <w:r w:rsidRPr="00FC5C77">
              <w:rPr>
                <w:rFonts w:ascii="Arial" w:hAnsi="Arial" w:cs="Arial"/>
                <w:color w:val="000000" w:themeColor="text1"/>
                <w:sz w:val="20"/>
                <w:szCs w:val="20"/>
              </w:rPr>
              <w:t>Select “Target_central” variant and notice the changes in the parameter values</w:t>
            </w:r>
            <w:r w:rsidR="00883C38">
              <w:rPr>
                <w:rFonts w:ascii="Arial" w:hAnsi="Arial" w:cs="Arial"/>
                <w:color w:val="000000" w:themeColor="text1"/>
                <w:sz w:val="20"/>
                <w:szCs w:val="20"/>
              </w:rPr>
              <w:t xml:space="preserve"> (CL and CentralTarget0)</w:t>
            </w:r>
          </w:p>
          <w:p w14:paraId="177B5CA2" w14:textId="77777777" w:rsidR="00A97A03" w:rsidRPr="005C6764" w:rsidRDefault="00A97A03" w:rsidP="00CC794F">
            <w:pPr>
              <w:pStyle w:val="ListParagraph"/>
              <w:numPr>
                <w:ilvl w:val="0"/>
                <w:numId w:val="7"/>
              </w:numPr>
              <w:rPr>
                <w:rFonts w:ascii="Arial" w:hAnsi="Arial" w:cs="Arial"/>
                <w:sz w:val="20"/>
                <w:szCs w:val="20"/>
              </w:rPr>
            </w:pPr>
            <w:r w:rsidRPr="005C6764">
              <w:rPr>
                <w:rFonts w:ascii="Arial" w:hAnsi="Arial" w:cs="Arial"/>
                <w:sz w:val="20"/>
                <w:szCs w:val="20"/>
              </w:rPr>
              <w:t>Change end time to 1000 (hrs)</w:t>
            </w:r>
          </w:p>
          <w:p w14:paraId="729D60C8" w14:textId="77777777" w:rsidR="00A97A03" w:rsidRPr="005C6764" w:rsidRDefault="00A97A03" w:rsidP="00CC794F">
            <w:pPr>
              <w:pStyle w:val="ListParagraph"/>
              <w:numPr>
                <w:ilvl w:val="0"/>
                <w:numId w:val="7"/>
              </w:numPr>
              <w:rPr>
                <w:rFonts w:ascii="Arial" w:hAnsi="Arial" w:cs="Arial"/>
                <w:sz w:val="20"/>
                <w:szCs w:val="20"/>
              </w:rPr>
            </w:pPr>
            <w:r w:rsidRPr="005C6764">
              <w:rPr>
                <w:rFonts w:ascii="Arial" w:hAnsi="Arial" w:cs="Arial"/>
                <w:sz w:val="20"/>
                <w:szCs w:val="20"/>
              </w:rPr>
              <w:t>Execute the simulation</w:t>
            </w:r>
          </w:p>
          <w:p w14:paraId="1A96BFC3" w14:textId="77777777" w:rsidR="00A97A03" w:rsidRPr="005C6764" w:rsidRDefault="00A97A03" w:rsidP="00CC794F">
            <w:pPr>
              <w:pStyle w:val="ListParagraph"/>
              <w:numPr>
                <w:ilvl w:val="0"/>
                <w:numId w:val="7"/>
              </w:numPr>
              <w:rPr>
                <w:rFonts w:ascii="Arial" w:hAnsi="Arial" w:cs="Arial"/>
                <w:sz w:val="20"/>
                <w:szCs w:val="20"/>
              </w:rPr>
            </w:pPr>
            <w:r w:rsidRPr="005C6764">
              <w:rPr>
                <w:rFonts w:ascii="Arial" w:hAnsi="Arial" w:cs="Arial"/>
                <w:sz w:val="20"/>
                <w:szCs w:val="20"/>
              </w:rPr>
              <w:t>Assign “</w:t>
            </w:r>
            <w:r w:rsidRPr="005C6764">
              <w:rPr>
                <w:rFonts w:ascii="Arial" w:eastAsia="Times New Roman" w:hAnsi="Arial" w:cs="Arial"/>
                <w:sz w:val="20"/>
                <w:szCs w:val="20"/>
              </w:rPr>
              <w:t>ConcCentral_nM”</w:t>
            </w:r>
            <w:r w:rsidRPr="005C6764">
              <w:rPr>
                <w:rFonts w:ascii="Arial" w:hAnsi="Arial" w:cs="Arial"/>
                <w:sz w:val="20"/>
                <w:szCs w:val="20"/>
              </w:rPr>
              <w:t xml:space="preserve"> to plot 1 and change the display name to “Conc (nM) -”.</w:t>
            </w:r>
          </w:p>
          <w:p w14:paraId="24474CEB" w14:textId="77777777" w:rsidR="00A97A03" w:rsidRPr="005C6764" w:rsidRDefault="00A97A03" w:rsidP="00CC794F">
            <w:pPr>
              <w:pStyle w:val="ListParagraph"/>
              <w:numPr>
                <w:ilvl w:val="0"/>
                <w:numId w:val="7"/>
              </w:numPr>
              <w:rPr>
                <w:rFonts w:ascii="Arial" w:hAnsi="Arial" w:cs="Arial"/>
                <w:sz w:val="20"/>
                <w:szCs w:val="20"/>
              </w:rPr>
            </w:pPr>
            <w:r>
              <w:rPr>
                <w:rFonts w:ascii="Arial" w:hAnsi="Arial" w:cs="Arial"/>
                <w:sz w:val="20"/>
                <w:szCs w:val="20"/>
              </w:rPr>
              <w:t>Right-click</w:t>
            </w:r>
            <w:r w:rsidRPr="005C6764">
              <w:rPr>
                <w:rFonts w:ascii="Arial" w:hAnsi="Arial" w:cs="Arial"/>
                <w:sz w:val="20"/>
                <w:szCs w:val="20"/>
              </w:rPr>
              <w:t xml:space="preserve"> on plot 1 </w:t>
            </w:r>
            <w:r>
              <w:rPr>
                <w:rFonts w:ascii="Arial" w:hAnsi="Arial" w:cs="Arial"/>
                <w:sz w:val="20"/>
                <w:szCs w:val="20"/>
              </w:rPr>
              <w:t>and</w:t>
            </w:r>
            <w:r w:rsidRPr="005C6764">
              <w:rPr>
                <w:rFonts w:ascii="Arial" w:hAnsi="Arial" w:cs="Arial"/>
                <w:sz w:val="20"/>
                <w:szCs w:val="20"/>
              </w:rPr>
              <w:t xml:space="preserve"> change the scale to log</w:t>
            </w:r>
          </w:p>
          <w:p w14:paraId="5E5EAC3C" w14:textId="77777777" w:rsidR="00A97A03" w:rsidRPr="005C6764" w:rsidRDefault="00A97A03" w:rsidP="00CC794F">
            <w:pPr>
              <w:pStyle w:val="ListParagraph"/>
              <w:numPr>
                <w:ilvl w:val="0"/>
                <w:numId w:val="7"/>
              </w:numPr>
              <w:rPr>
                <w:rFonts w:ascii="Arial" w:hAnsi="Arial" w:cs="Arial"/>
                <w:sz w:val="20"/>
                <w:szCs w:val="20"/>
              </w:rPr>
            </w:pPr>
            <w:r>
              <w:rPr>
                <w:rFonts w:ascii="Arial" w:hAnsi="Arial" w:cs="Arial"/>
                <w:sz w:val="20"/>
                <w:szCs w:val="20"/>
              </w:rPr>
              <w:t>Click Edit &gt;</w:t>
            </w:r>
            <w:r w:rsidRPr="00FF4AB5">
              <w:rPr>
                <w:rFonts w:ascii="Arial" w:hAnsi="Arial" w:cs="Arial"/>
                <w:sz w:val="20"/>
                <w:szCs w:val="20"/>
              </w:rPr>
              <w:t xml:space="preserve"> </w:t>
            </w:r>
            <w:r>
              <w:rPr>
                <w:rFonts w:ascii="Arial" w:hAnsi="Arial" w:cs="Arial"/>
                <w:sz w:val="20"/>
                <w:szCs w:val="20"/>
              </w:rPr>
              <w:t>E</w:t>
            </w:r>
            <w:r w:rsidRPr="00FF4AB5">
              <w:rPr>
                <w:rFonts w:ascii="Arial" w:hAnsi="Arial" w:cs="Arial"/>
                <w:sz w:val="20"/>
                <w:szCs w:val="20"/>
              </w:rPr>
              <w:t xml:space="preserve">xtended </w:t>
            </w:r>
            <w:r>
              <w:rPr>
                <w:rFonts w:ascii="Arial" w:hAnsi="Arial" w:cs="Arial"/>
                <w:sz w:val="20"/>
                <w:szCs w:val="20"/>
              </w:rPr>
              <w:t>P</w:t>
            </w:r>
            <w:r w:rsidRPr="00FF4AB5">
              <w:rPr>
                <w:rFonts w:ascii="Arial" w:hAnsi="Arial" w:cs="Arial"/>
                <w:sz w:val="20"/>
                <w:szCs w:val="20"/>
              </w:rPr>
              <w:t xml:space="preserve">lot </w:t>
            </w:r>
            <w:r>
              <w:rPr>
                <w:rFonts w:ascii="Arial" w:hAnsi="Arial" w:cs="Arial"/>
                <w:sz w:val="20"/>
                <w:szCs w:val="20"/>
              </w:rPr>
              <w:t>Settings,</w:t>
            </w:r>
            <w:r w:rsidRPr="005C6764">
              <w:rPr>
                <w:rFonts w:ascii="Arial" w:hAnsi="Arial" w:cs="Arial"/>
                <w:sz w:val="20"/>
                <w:szCs w:val="20"/>
              </w:rPr>
              <w:t xml:space="preserve"> remove the title and change the xlabel to Time (hrs) and ylabel to </w:t>
            </w:r>
            <w:r>
              <w:rPr>
                <w:rFonts w:ascii="Arial" w:hAnsi="Arial" w:cs="Arial"/>
                <w:sz w:val="20"/>
                <w:szCs w:val="20"/>
              </w:rPr>
              <w:t>“</w:t>
            </w:r>
            <w:r w:rsidRPr="005C6764">
              <w:rPr>
                <w:rFonts w:ascii="Arial" w:hAnsi="Arial" w:cs="Arial"/>
                <w:sz w:val="20"/>
                <w:szCs w:val="20"/>
              </w:rPr>
              <w:t>Plasma Conc (nM)”</w:t>
            </w:r>
          </w:p>
          <w:p w14:paraId="710263F8" w14:textId="77777777" w:rsidR="00A97A03" w:rsidRPr="0017611F" w:rsidRDefault="00A97A03" w:rsidP="00CC794F">
            <w:pPr>
              <w:pStyle w:val="ListParagraph"/>
              <w:numPr>
                <w:ilvl w:val="0"/>
                <w:numId w:val="7"/>
              </w:numPr>
              <w:rPr>
                <w:rFonts w:ascii="Arial" w:hAnsi="Arial" w:cs="Arial"/>
                <w:sz w:val="20"/>
                <w:szCs w:val="20"/>
              </w:rPr>
            </w:pPr>
            <w:r w:rsidRPr="0017611F">
              <w:rPr>
                <w:rFonts w:ascii="Arial" w:hAnsi="Arial" w:cs="Arial"/>
                <w:sz w:val="20"/>
                <w:szCs w:val="20"/>
              </w:rPr>
              <w:t>Select “Keep Previous Runs”</w:t>
            </w:r>
          </w:p>
          <w:p w14:paraId="03C209B3" w14:textId="77777777" w:rsidR="00A97A03" w:rsidRPr="005C6764" w:rsidRDefault="00A97A03" w:rsidP="00CC794F">
            <w:pPr>
              <w:pStyle w:val="ListParagraph"/>
              <w:numPr>
                <w:ilvl w:val="0"/>
                <w:numId w:val="7"/>
              </w:numPr>
              <w:rPr>
                <w:rFonts w:ascii="Arial" w:hAnsi="Arial" w:cs="Arial"/>
                <w:sz w:val="20"/>
                <w:szCs w:val="20"/>
              </w:rPr>
            </w:pPr>
            <w:r w:rsidRPr="005C6764">
              <w:rPr>
                <w:rFonts w:ascii="Arial" w:hAnsi="Arial" w:cs="Arial"/>
                <w:sz w:val="20"/>
                <w:szCs w:val="20"/>
              </w:rPr>
              <w:t>Repeat this for the following dose values</w:t>
            </w:r>
          </w:p>
          <w:p w14:paraId="45FABB05" w14:textId="77777777" w:rsidR="00A97A03" w:rsidRPr="005C6764" w:rsidRDefault="00A97A03" w:rsidP="00CC794F">
            <w:pPr>
              <w:pStyle w:val="ListParagraph"/>
              <w:numPr>
                <w:ilvl w:val="0"/>
                <w:numId w:val="27"/>
              </w:numPr>
              <w:rPr>
                <w:rFonts w:ascii="Arial" w:hAnsi="Arial" w:cs="Arial"/>
                <w:sz w:val="20"/>
                <w:szCs w:val="20"/>
              </w:rPr>
            </w:pPr>
            <w:r w:rsidRPr="005C6764">
              <w:rPr>
                <w:rFonts w:ascii="Arial" w:hAnsi="Arial" w:cs="Arial"/>
                <w:sz w:val="20"/>
                <w:szCs w:val="20"/>
              </w:rPr>
              <w:t>Amount = 97500 ug (650 nmole)</w:t>
            </w:r>
          </w:p>
          <w:p w14:paraId="3EE581FD" w14:textId="77777777" w:rsidR="00A97A03" w:rsidRPr="005C6764" w:rsidRDefault="00A97A03" w:rsidP="00CC794F">
            <w:pPr>
              <w:pStyle w:val="ListParagraph"/>
              <w:numPr>
                <w:ilvl w:val="0"/>
                <w:numId w:val="27"/>
              </w:numPr>
              <w:rPr>
                <w:rFonts w:ascii="Arial" w:hAnsi="Arial" w:cs="Arial"/>
                <w:sz w:val="20"/>
                <w:szCs w:val="20"/>
              </w:rPr>
            </w:pPr>
            <w:r w:rsidRPr="005C6764">
              <w:rPr>
                <w:rFonts w:ascii="Arial" w:hAnsi="Arial" w:cs="Arial"/>
                <w:sz w:val="20"/>
                <w:szCs w:val="20"/>
              </w:rPr>
              <w:t>Amount = 39000 ug (260 nmole)</w:t>
            </w:r>
          </w:p>
          <w:p w14:paraId="05B89238" w14:textId="77777777" w:rsidR="00A97A03" w:rsidRPr="005C6764" w:rsidRDefault="00A97A03" w:rsidP="00CC794F">
            <w:pPr>
              <w:pStyle w:val="ListParagraph"/>
              <w:numPr>
                <w:ilvl w:val="0"/>
                <w:numId w:val="27"/>
              </w:numPr>
              <w:rPr>
                <w:rFonts w:ascii="Arial" w:hAnsi="Arial" w:cs="Arial"/>
                <w:sz w:val="20"/>
                <w:szCs w:val="20"/>
              </w:rPr>
            </w:pPr>
            <w:r w:rsidRPr="005C6764">
              <w:rPr>
                <w:rFonts w:ascii="Arial" w:hAnsi="Arial" w:cs="Arial"/>
                <w:sz w:val="20"/>
                <w:szCs w:val="20"/>
              </w:rPr>
              <w:t>Amount = 3900 ug (26 nmole)</w:t>
            </w:r>
          </w:p>
          <w:p w14:paraId="14CE1084" w14:textId="77777777" w:rsidR="00A97A03" w:rsidRPr="005C6764" w:rsidRDefault="00A97A03" w:rsidP="00CC794F">
            <w:pPr>
              <w:pStyle w:val="ListParagraph"/>
              <w:numPr>
                <w:ilvl w:val="0"/>
                <w:numId w:val="27"/>
              </w:numPr>
              <w:rPr>
                <w:rFonts w:ascii="Arial" w:hAnsi="Arial" w:cs="Arial"/>
                <w:sz w:val="20"/>
                <w:szCs w:val="20"/>
              </w:rPr>
            </w:pPr>
            <w:r w:rsidRPr="005C6764">
              <w:rPr>
                <w:rFonts w:ascii="Arial" w:hAnsi="Arial" w:cs="Arial"/>
                <w:sz w:val="20"/>
                <w:szCs w:val="20"/>
              </w:rPr>
              <w:t>Amount = 390 ug (2.6 nmole)</w:t>
            </w:r>
          </w:p>
          <w:p w14:paraId="405C44D6" w14:textId="77777777" w:rsidR="00A97A03" w:rsidRPr="005C6764" w:rsidRDefault="00A97A03" w:rsidP="00CC794F">
            <w:pPr>
              <w:pStyle w:val="ListParagraph"/>
              <w:numPr>
                <w:ilvl w:val="0"/>
                <w:numId w:val="7"/>
              </w:numPr>
              <w:rPr>
                <w:rFonts w:ascii="Arial" w:hAnsi="Arial" w:cs="Arial"/>
                <w:sz w:val="20"/>
                <w:szCs w:val="20"/>
              </w:rPr>
            </w:pPr>
            <w:r w:rsidRPr="005C6764">
              <w:rPr>
                <w:rFonts w:ascii="Arial" w:hAnsi="Arial" w:cs="Arial"/>
                <w:sz w:val="20"/>
                <w:szCs w:val="20"/>
              </w:rPr>
              <w:t>Change the description for each of the 5 runs to appropriate names (e.g. “1300 nmole (</w:t>
            </w:r>
            <w:r>
              <w:rPr>
                <w:rFonts w:ascii="Arial" w:hAnsi="Arial" w:cs="Arial"/>
                <w:sz w:val="20"/>
                <w:szCs w:val="20"/>
              </w:rPr>
              <w:t>Central</w:t>
            </w:r>
            <w:r w:rsidRPr="005C6764">
              <w:rPr>
                <w:rFonts w:ascii="Arial" w:hAnsi="Arial" w:cs="Arial"/>
                <w:sz w:val="20"/>
                <w:szCs w:val="20"/>
              </w:rPr>
              <w:t>)” for the 1st run).</w:t>
            </w:r>
          </w:p>
          <w:p w14:paraId="2EC99804" w14:textId="77777777" w:rsidR="00A97A03" w:rsidRPr="005C6764" w:rsidRDefault="00A97A03" w:rsidP="00CC794F">
            <w:pPr>
              <w:pStyle w:val="ListParagraph"/>
              <w:numPr>
                <w:ilvl w:val="0"/>
                <w:numId w:val="7"/>
              </w:numPr>
              <w:rPr>
                <w:rFonts w:ascii="Arial" w:hAnsi="Arial" w:cs="Arial"/>
                <w:sz w:val="20"/>
                <w:szCs w:val="20"/>
              </w:rPr>
            </w:pPr>
            <w:r>
              <w:rPr>
                <w:rFonts w:ascii="Arial" w:hAnsi="Arial" w:cs="Arial"/>
                <w:sz w:val="20"/>
                <w:szCs w:val="20"/>
              </w:rPr>
              <w:t>Click Edit &gt;</w:t>
            </w:r>
            <w:r w:rsidRPr="00FF4AB5">
              <w:rPr>
                <w:rFonts w:ascii="Arial" w:hAnsi="Arial" w:cs="Arial"/>
                <w:sz w:val="20"/>
                <w:szCs w:val="20"/>
              </w:rPr>
              <w:t xml:space="preserve"> </w:t>
            </w:r>
            <w:r>
              <w:rPr>
                <w:rFonts w:ascii="Arial" w:hAnsi="Arial" w:cs="Arial"/>
                <w:sz w:val="20"/>
                <w:szCs w:val="20"/>
              </w:rPr>
              <w:t>E</w:t>
            </w:r>
            <w:r w:rsidRPr="00FF4AB5">
              <w:rPr>
                <w:rFonts w:ascii="Arial" w:hAnsi="Arial" w:cs="Arial"/>
                <w:sz w:val="20"/>
                <w:szCs w:val="20"/>
              </w:rPr>
              <w:t xml:space="preserve">xtended </w:t>
            </w:r>
            <w:r>
              <w:rPr>
                <w:rFonts w:ascii="Arial" w:hAnsi="Arial" w:cs="Arial"/>
                <w:sz w:val="20"/>
                <w:szCs w:val="20"/>
              </w:rPr>
              <w:t>P</w:t>
            </w:r>
            <w:r w:rsidRPr="00FF4AB5">
              <w:rPr>
                <w:rFonts w:ascii="Arial" w:hAnsi="Arial" w:cs="Arial"/>
                <w:sz w:val="20"/>
                <w:szCs w:val="20"/>
              </w:rPr>
              <w:t xml:space="preserve">lot </w:t>
            </w:r>
            <w:r>
              <w:rPr>
                <w:rFonts w:ascii="Arial" w:hAnsi="Arial" w:cs="Arial"/>
                <w:sz w:val="20"/>
                <w:szCs w:val="20"/>
              </w:rPr>
              <w:t>Settings</w:t>
            </w:r>
            <w:r w:rsidRPr="005C6764">
              <w:rPr>
                <w:rFonts w:ascii="Arial" w:hAnsi="Arial" w:cs="Arial"/>
                <w:sz w:val="20"/>
                <w:szCs w:val="20"/>
              </w:rPr>
              <w:t>, change the YLimMode to “manual” and CustomYLim to [0.01 1000]</w:t>
            </w:r>
            <w:r>
              <w:rPr>
                <w:rFonts w:ascii="Arial" w:hAnsi="Arial" w:cs="Arial"/>
                <w:sz w:val="20"/>
                <w:szCs w:val="20"/>
              </w:rPr>
              <w:t>. Make other appropriate changes.</w:t>
            </w:r>
          </w:p>
          <w:p w14:paraId="06D995DE" w14:textId="77777777" w:rsidR="00A97A03" w:rsidRDefault="00A97A03" w:rsidP="00CC794F">
            <w:pPr>
              <w:pStyle w:val="ListParagraph"/>
              <w:numPr>
                <w:ilvl w:val="0"/>
                <w:numId w:val="7"/>
              </w:numPr>
              <w:rPr>
                <w:rFonts w:ascii="Arial" w:hAnsi="Arial" w:cs="Arial"/>
                <w:sz w:val="20"/>
                <w:szCs w:val="20"/>
              </w:rPr>
            </w:pPr>
            <w:r w:rsidRPr="005C6764">
              <w:rPr>
                <w:rFonts w:ascii="Arial" w:hAnsi="Arial" w:cs="Arial"/>
                <w:sz w:val="20"/>
                <w:szCs w:val="20"/>
              </w:rPr>
              <w:t xml:space="preserve">Save </w:t>
            </w:r>
            <w:r>
              <w:rPr>
                <w:rFonts w:ascii="Arial" w:hAnsi="Arial" w:cs="Arial"/>
                <w:sz w:val="20"/>
                <w:szCs w:val="20"/>
              </w:rPr>
              <w:t>plot 1</w:t>
            </w:r>
          </w:p>
          <w:p w14:paraId="645712E7" w14:textId="77777777" w:rsidR="00A97A03" w:rsidRDefault="00A97A03" w:rsidP="00CC794F">
            <w:pPr>
              <w:pStyle w:val="ListParagraph"/>
              <w:ind w:left="0"/>
              <w:rPr>
                <w:rFonts w:ascii="Arial" w:hAnsi="Arial" w:cs="Arial"/>
                <w:i/>
                <w:sz w:val="20"/>
                <w:szCs w:val="20"/>
              </w:rPr>
            </w:pPr>
          </w:p>
          <w:p w14:paraId="7B7D1D07" w14:textId="59FE2BB4" w:rsidR="00A97A03" w:rsidRPr="00BA6FA0" w:rsidRDefault="00F8180D" w:rsidP="00CC794F">
            <w:pPr>
              <w:pStyle w:val="ListParagraph"/>
              <w:ind w:left="0"/>
              <w:rPr>
                <w:rFonts w:ascii="Arial" w:hAnsi="Arial" w:cs="Arial"/>
                <w:i/>
                <w:sz w:val="20"/>
                <w:szCs w:val="20"/>
              </w:rPr>
            </w:pPr>
            <w:r>
              <w:rPr>
                <w:rFonts w:ascii="Arial" w:hAnsi="Arial" w:cs="Arial"/>
                <w:i/>
                <w:sz w:val="20"/>
                <w:szCs w:val="20"/>
              </w:rPr>
              <w:t xml:space="preserve">Instructions </w:t>
            </w:r>
            <w:r w:rsidR="00A97A03" w:rsidRPr="005C6764">
              <w:rPr>
                <w:rFonts w:ascii="Arial" w:hAnsi="Arial" w:cs="Arial"/>
                <w:i/>
                <w:sz w:val="20"/>
                <w:szCs w:val="20"/>
              </w:rPr>
              <w:t>for running simulation</w:t>
            </w:r>
            <w:r w:rsidR="00A97A03">
              <w:rPr>
                <w:rFonts w:ascii="Arial" w:hAnsi="Arial" w:cs="Arial"/>
                <w:i/>
                <w:sz w:val="20"/>
                <w:szCs w:val="20"/>
              </w:rPr>
              <w:t xml:space="preserve"> with target in the leaky compartment</w:t>
            </w:r>
            <w:r w:rsidR="00A97A03" w:rsidRPr="005C6764">
              <w:rPr>
                <w:rFonts w:ascii="Arial" w:hAnsi="Arial" w:cs="Arial"/>
                <w:i/>
                <w:sz w:val="20"/>
                <w:szCs w:val="20"/>
              </w:rPr>
              <w:t xml:space="preserve">: </w:t>
            </w:r>
          </w:p>
          <w:p w14:paraId="09CF9214" w14:textId="552750FA" w:rsidR="00A97A03" w:rsidRPr="00FC5C77" w:rsidRDefault="00A97A03" w:rsidP="00CC794F">
            <w:pPr>
              <w:pStyle w:val="ListParagraph"/>
              <w:numPr>
                <w:ilvl w:val="0"/>
                <w:numId w:val="7"/>
              </w:numPr>
              <w:rPr>
                <w:rFonts w:ascii="Arial" w:hAnsi="Arial" w:cs="Arial"/>
                <w:color w:val="000000" w:themeColor="text1"/>
                <w:sz w:val="20"/>
                <w:szCs w:val="20"/>
              </w:rPr>
            </w:pPr>
            <w:r w:rsidRPr="00FC5C77">
              <w:rPr>
                <w:rFonts w:ascii="Arial" w:hAnsi="Arial" w:cs="Arial"/>
                <w:color w:val="000000" w:themeColor="text1"/>
                <w:sz w:val="20"/>
                <w:szCs w:val="20"/>
              </w:rPr>
              <w:t>Unselect “Target_central” variant, select “Target_leaky” variant and notice the changes in the parameter values</w:t>
            </w:r>
            <w:r w:rsidR="006547C2">
              <w:rPr>
                <w:rFonts w:ascii="Arial" w:hAnsi="Arial" w:cs="Arial"/>
                <w:color w:val="000000" w:themeColor="text1"/>
                <w:sz w:val="20"/>
                <w:szCs w:val="20"/>
              </w:rPr>
              <w:t xml:space="preserve"> (CL and LeakyTarget0)</w:t>
            </w:r>
          </w:p>
          <w:p w14:paraId="7B23B88B" w14:textId="77777777" w:rsidR="00A97A03" w:rsidRPr="005C6764" w:rsidRDefault="00A97A03" w:rsidP="00CC794F">
            <w:pPr>
              <w:pStyle w:val="ListParagraph"/>
              <w:numPr>
                <w:ilvl w:val="0"/>
                <w:numId w:val="7"/>
              </w:numPr>
              <w:rPr>
                <w:rFonts w:ascii="Arial" w:hAnsi="Arial" w:cs="Arial"/>
                <w:sz w:val="20"/>
                <w:szCs w:val="20"/>
              </w:rPr>
            </w:pPr>
            <w:r w:rsidRPr="005C6764">
              <w:rPr>
                <w:rFonts w:ascii="Arial" w:hAnsi="Arial" w:cs="Arial"/>
                <w:sz w:val="20"/>
                <w:szCs w:val="20"/>
              </w:rPr>
              <w:t xml:space="preserve">Repeat all the 5 dosing scenarios </w:t>
            </w:r>
          </w:p>
          <w:p w14:paraId="246B9DF1" w14:textId="77777777" w:rsidR="00A97A03" w:rsidRPr="005C6764" w:rsidRDefault="00A97A03" w:rsidP="00CC794F">
            <w:pPr>
              <w:pStyle w:val="ListParagraph"/>
              <w:numPr>
                <w:ilvl w:val="0"/>
                <w:numId w:val="7"/>
              </w:numPr>
              <w:rPr>
                <w:rFonts w:ascii="Arial" w:hAnsi="Arial" w:cs="Arial"/>
                <w:sz w:val="20"/>
                <w:szCs w:val="20"/>
              </w:rPr>
            </w:pPr>
            <w:r w:rsidRPr="005C6764">
              <w:rPr>
                <w:rFonts w:ascii="Arial" w:hAnsi="Arial" w:cs="Arial"/>
                <w:sz w:val="20"/>
                <w:szCs w:val="20"/>
              </w:rPr>
              <w:t>Change the color for runs 6-10 to Red, Blue, Green, Magenta and Brown.</w:t>
            </w:r>
          </w:p>
          <w:p w14:paraId="4F96DA53" w14:textId="77777777" w:rsidR="00A97A03" w:rsidRPr="005C6764" w:rsidRDefault="00A97A03" w:rsidP="00CC794F">
            <w:pPr>
              <w:pStyle w:val="ListParagraph"/>
              <w:numPr>
                <w:ilvl w:val="0"/>
                <w:numId w:val="7"/>
              </w:numPr>
              <w:rPr>
                <w:rFonts w:ascii="Arial" w:hAnsi="Arial" w:cs="Arial"/>
                <w:sz w:val="20"/>
                <w:szCs w:val="20"/>
              </w:rPr>
            </w:pPr>
            <w:r w:rsidRPr="005C6764">
              <w:rPr>
                <w:rFonts w:ascii="Arial" w:hAnsi="Arial" w:cs="Arial"/>
                <w:sz w:val="20"/>
                <w:szCs w:val="20"/>
              </w:rPr>
              <w:t>Change the description for the new set of 5 runs to appropriate names (e.g. “1300 nmole (</w:t>
            </w:r>
            <w:r>
              <w:rPr>
                <w:rFonts w:ascii="Arial" w:hAnsi="Arial" w:cs="Arial"/>
                <w:sz w:val="20"/>
                <w:szCs w:val="20"/>
              </w:rPr>
              <w:t>Leaky</w:t>
            </w:r>
            <w:r w:rsidRPr="005C6764">
              <w:rPr>
                <w:rFonts w:ascii="Arial" w:hAnsi="Arial" w:cs="Arial"/>
                <w:sz w:val="20"/>
                <w:szCs w:val="20"/>
              </w:rPr>
              <w:t>)” for the 6th run).</w:t>
            </w:r>
          </w:p>
          <w:p w14:paraId="69428FB2" w14:textId="77777777" w:rsidR="00A97A03" w:rsidRPr="005C6764" w:rsidRDefault="00A97A03" w:rsidP="00CC794F">
            <w:pPr>
              <w:pStyle w:val="ListParagraph"/>
              <w:numPr>
                <w:ilvl w:val="0"/>
                <w:numId w:val="7"/>
              </w:numPr>
              <w:rPr>
                <w:rFonts w:ascii="Arial" w:hAnsi="Arial" w:cs="Arial"/>
                <w:sz w:val="20"/>
                <w:szCs w:val="20"/>
              </w:rPr>
            </w:pPr>
            <w:r w:rsidRPr="005C6764">
              <w:rPr>
                <w:rFonts w:ascii="Arial" w:hAnsi="Arial" w:cs="Arial"/>
                <w:sz w:val="20"/>
                <w:szCs w:val="20"/>
              </w:rPr>
              <w:t xml:space="preserve">Compare the results for “Central” </w:t>
            </w:r>
            <w:r>
              <w:rPr>
                <w:rFonts w:ascii="Arial" w:hAnsi="Arial" w:cs="Arial"/>
                <w:sz w:val="20"/>
                <w:szCs w:val="20"/>
              </w:rPr>
              <w:t>and</w:t>
            </w:r>
            <w:r w:rsidRPr="005C6764">
              <w:rPr>
                <w:rFonts w:ascii="Arial" w:hAnsi="Arial" w:cs="Arial"/>
                <w:sz w:val="20"/>
                <w:szCs w:val="20"/>
              </w:rPr>
              <w:t xml:space="preserve"> “</w:t>
            </w:r>
            <w:r>
              <w:rPr>
                <w:rFonts w:ascii="Arial" w:hAnsi="Arial" w:cs="Arial"/>
                <w:sz w:val="20"/>
                <w:szCs w:val="20"/>
              </w:rPr>
              <w:t>Leaky</w:t>
            </w:r>
            <w:r w:rsidRPr="005C6764">
              <w:rPr>
                <w:rFonts w:ascii="Arial" w:hAnsi="Arial" w:cs="Arial"/>
                <w:sz w:val="20"/>
                <w:szCs w:val="20"/>
              </w:rPr>
              <w:t>”</w:t>
            </w:r>
            <w:r>
              <w:rPr>
                <w:rFonts w:ascii="Arial" w:hAnsi="Arial" w:cs="Arial"/>
                <w:sz w:val="20"/>
                <w:szCs w:val="20"/>
              </w:rPr>
              <w:t xml:space="preserve"> targets.</w:t>
            </w:r>
          </w:p>
          <w:p w14:paraId="398F8EEF" w14:textId="77777777" w:rsidR="00A97A03" w:rsidRPr="005C6764" w:rsidRDefault="00A97A03" w:rsidP="00CC794F">
            <w:pPr>
              <w:pStyle w:val="ListParagraph"/>
              <w:numPr>
                <w:ilvl w:val="0"/>
                <w:numId w:val="7"/>
              </w:numPr>
              <w:rPr>
                <w:rFonts w:ascii="Arial" w:hAnsi="Arial" w:cs="Arial"/>
                <w:sz w:val="20"/>
                <w:szCs w:val="20"/>
              </w:rPr>
            </w:pPr>
            <w:r w:rsidRPr="005C6764">
              <w:rPr>
                <w:rFonts w:ascii="Arial" w:hAnsi="Arial" w:cs="Arial"/>
                <w:sz w:val="20"/>
                <w:szCs w:val="20"/>
              </w:rPr>
              <w:t>Unselect the “show” checkbox for Runs 1-5.</w:t>
            </w:r>
          </w:p>
          <w:p w14:paraId="53187CE3" w14:textId="77777777" w:rsidR="00A97A03" w:rsidRPr="005C6764" w:rsidRDefault="00A97A03" w:rsidP="00CC794F">
            <w:pPr>
              <w:pStyle w:val="ListParagraph"/>
              <w:numPr>
                <w:ilvl w:val="0"/>
                <w:numId w:val="7"/>
              </w:numPr>
              <w:rPr>
                <w:rFonts w:ascii="Arial" w:hAnsi="Arial" w:cs="Arial"/>
                <w:sz w:val="20"/>
                <w:szCs w:val="20"/>
              </w:rPr>
            </w:pPr>
            <w:r w:rsidRPr="005C6764">
              <w:rPr>
                <w:rFonts w:ascii="Arial" w:hAnsi="Arial" w:cs="Arial"/>
                <w:sz w:val="20"/>
                <w:szCs w:val="20"/>
              </w:rPr>
              <w:t>Save Plot 1.</w:t>
            </w:r>
          </w:p>
          <w:p w14:paraId="6D7BFD1C" w14:textId="77777777" w:rsidR="00A97A03" w:rsidRDefault="00A97A03" w:rsidP="00CC794F">
            <w:pPr>
              <w:rPr>
                <w:rFonts w:ascii="Arial" w:hAnsi="Arial" w:cs="Arial"/>
                <w:sz w:val="20"/>
                <w:szCs w:val="20"/>
              </w:rPr>
            </w:pPr>
          </w:p>
          <w:p w14:paraId="48AA038C" w14:textId="78066A72" w:rsidR="00A97A03" w:rsidRPr="00BA6FA0" w:rsidRDefault="00F8180D" w:rsidP="00CC794F">
            <w:pPr>
              <w:pStyle w:val="ListParagraph"/>
              <w:ind w:left="0"/>
              <w:rPr>
                <w:rFonts w:ascii="Arial" w:hAnsi="Arial" w:cs="Arial"/>
                <w:i/>
                <w:sz w:val="20"/>
                <w:szCs w:val="20"/>
              </w:rPr>
            </w:pPr>
            <w:r>
              <w:rPr>
                <w:rFonts w:ascii="Arial" w:hAnsi="Arial" w:cs="Arial"/>
                <w:i/>
                <w:sz w:val="20"/>
                <w:szCs w:val="20"/>
              </w:rPr>
              <w:t xml:space="preserve">Instructions </w:t>
            </w:r>
            <w:r w:rsidR="00A97A03" w:rsidRPr="005C6764">
              <w:rPr>
                <w:rFonts w:ascii="Arial" w:hAnsi="Arial" w:cs="Arial"/>
                <w:i/>
                <w:sz w:val="20"/>
                <w:szCs w:val="20"/>
              </w:rPr>
              <w:t>for running simulation</w:t>
            </w:r>
            <w:r w:rsidR="00A97A03">
              <w:rPr>
                <w:rFonts w:ascii="Arial" w:hAnsi="Arial" w:cs="Arial"/>
                <w:i/>
                <w:sz w:val="20"/>
                <w:szCs w:val="20"/>
              </w:rPr>
              <w:t xml:space="preserve"> with target in the tight compartment</w:t>
            </w:r>
            <w:r w:rsidR="00A97A03" w:rsidRPr="005C6764">
              <w:rPr>
                <w:rFonts w:ascii="Arial" w:hAnsi="Arial" w:cs="Arial"/>
                <w:i/>
                <w:sz w:val="20"/>
                <w:szCs w:val="20"/>
              </w:rPr>
              <w:t xml:space="preserve">: </w:t>
            </w:r>
          </w:p>
          <w:p w14:paraId="3D56ECBF" w14:textId="703B6FF2" w:rsidR="00A97A03" w:rsidRPr="00FC5C77" w:rsidRDefault="00A97A03" w:rsidP="00CC794F">
            <w:pPr>
              <w:pStyle w:val="ListParagraph"/>
              <w:numPr>
                <w:ilvl w:val="0"/>
                <w:numId w:val="7"/>
              </w:numPr>
              <w:rPr>
                <w:rFonts w:ascii="Arial" w:hAnsi="Arial" w:cs="Arial"/>
                <w:color w:val="000000" w:themeColor="text1"/>
                <w:sz w:val="20"/>
                <w:szCs w:val="20"/>
              </w:rPr>
            </w:pPr>
            <w:r w:rsidRPr="00FC5C77">
              <w:rPr>
                <w:rFonts w:ascii="Arial" w:hAnsi="Arial" w:cs="Arial"/>
                <w:color w:val="000000" w:themeColor="text1"/>
                <w:sz w:val="20"/>
                <w:szCs w:val="20"/>
              </w:rPr>
              <w:t>Unselect “Target_leaky” variant, select “Target_tight” variant and notice the changes in the parameter values</w:t>
            </w:r>
            <w:r w:rsidR="006547C2">
              <w:rPr>
                <w:rFonts w:ascii="Arial" w:hAnsi="Arial" w:cs="Arial"/>
                <w:color w:val="000000" w:themeColor="text1"/>
                <w:sz w:val="20"/>
                <w:szCs w:val="20"/>
              </w:rPr>
              <w:t xml:space="preserve"> (CL and TightTarget0)</w:t>
            </w:r>
          </w:p>
          <w:p w14:paraId="4AC541E3" w14:textId="77777777" w:rsidR="00A97A03" w:rsidRPr="005C6764" w:rsidRDefault="00A97A03" w:rsidP="00CC794F">
            <w:pPr>
              <w:pStyle w:val="ListParagraph"/>
              <w:numPr>
                <w:ilvl w:val="0"/>
                <w:numId w:val="7"/>
              </w:numPr>
              <w:rPr>
                <w:rFonts w:ascii="Arial" w:hAnsi="Arial" w:cs="Arial"/>
                <w:sz w:val="20"/>
                <w:szCs w:val="20"/>
              </w:rPr>
            </w:pPr>
            <w:r w:rsidRPr="005C6764">
              <w:rPr>
                <w:rFonts w:ascii="Arial" w:hAnsi="Arial" w:cs="Arial"/>
                <w:sz w:val="20"/>
                <w:szCs w:val="20"/>
              </w:rPr>
              <w:t xml:space="preserve">Repeat all the 5 dosing scenarios </w:t>
            </w:r>
          </w:p>
          <w:p w14:paraId="0C7D8DE4" w14:textId="77777777" w:rsidR="00A97A03" w:rsidRPr="005C6764" w:rsidRDefault="00A97A03" w:rsidP="00CC794F">
            <w:pPr>
              <w:pStyle w:val="ListParagraph"/>
              <w:numPr>
                <w:ilvl w:val="0"/>
                <w:numId w:val="7"/>
              </w:numPr>
              <w:rPr>
                <w:rFonts w:ascii="Arial" w:hAnsi="Arial" w:cs="Arial"/>
                <w:sz w:val="20"/>
                <w:szCs w:val="20"/>
              </w:rPr>
            </w:pPr>
            <w:r w:rsidRPr="005C6764">
              <w:rPr>
                <w:rFonts w:ascii="Arial" w:hAnsi="Arial" w:cs="Arial"/>
                <w:sz w:val="20"/>
                <w:szCs w:val="20"/>
              </w:rPr>
              <w:t>Change the color for runs 11-15 to Red, Blue, Green, Magenta and Brown.</w:t>
            </w:r>
          </w:p>
          <w:p w14:paraId="47B910EF" w14:textId="77777777" w:rsidR="00A97A03" w:rsidRPr="005C6764" w:rsidRDefault="00A97A03" w:rsidP="00CC794F">
            <w:pPr>
              <w:pStyle w:val="ListParagraph"/>
              <w:numPr>
                <w:ilvl w:val="0"/>
                <w:numId w:val="7"/>
              </w:numPr>
              <w:rPr>
                <w:rFonts w:ascii="Arial" w:hAnsi="Arial" w:cs="Arial"/>
                <w:sz w:val="20"/>
                <w:szCs w:val="20"/>
              </w:rPr>
            </w:pPr>
            <w:r w:rsidRPr="005C6764">
              <w:rPr>
                <w:rFonts w:ascii="Arial" w:hAnsi="Arial" w:cs="Arial"/>
                <w:sz w:val="20"/>
                <w:szCs w:val="20"/>
              </w:rPr>
              <w:t>Change the description for the new set of 5 runs to appropriate names (e.g. “1300 nmole (</w:t>
            </w:r>
            <w:r>
              <w:rPr>
                <w:rFonts w:ascii="Arial" w:hAnsi="Arial" w:cs="Arial"/>
                <w:sz w:val="20"/>
                <w:szCs w:val="20"/>
              </w:rPr>
              <w:t>Tight</w:t>
            </w:r>
            <w:r w:rsidRPr="005C6764">
              <w:rPr>
                <w:rFonts w:ascii="Arial" w:hAnsi="Arial" w:cs="Arial"/>
                <w:sz w:val="20"/>
                <w:szCs w:val="20"/>
              </w:rPr>
              <w:t>)” for the 11th run).</w:t>
            </w:r>
          </w:p>
          <w:p w14:paraId="21CB8801" w14:textId="77777777" w:rsidR="00A97A03" w:rsidRPr="005C6764" w:rsidRDefault="00A97A03" w:rsidP="00CC794F">
            <w:pPr>
              <w:pStyle w:val="ListParagraph"/>
              <w:numPr>
                <w:ilvl w:val="0"/>
                <w:numId w:val="7"/>
              </w:numPr>
              <w:rPr>
                <w:rFonts w:ascii="Arial" w:hAnsi="Arial" w:cs="Arial"/>
                <w:sz w:val="20"/>
                <w:szCs w:val="20"/>
              </w:rPr>
            </w:pPr>
            <w:r w:rsidRPr="005C6764">
              <w:rPr>
                <w:rFonts w:ascii="Arial" w:hAnsi="Arial" w:cs="Arial"/>
                <w:sz w:val="20"/>
                <w:szCs w:val="20"/>
              </w:rPr>
              <w:t>Compare the results for “</w:t>
            </w:r>
            <w:r>
              <w:rPr>
                <w:rFonts w:ascii="Arial" w:hAnsi="Arial" w:cs="Arial"/>
                <w:sz w:val="20"/>
                <w:szCs w:val="20"/>
              </w:rPr>
              <w:t>Leaky</w:t>
            </w:r>
            <w:r w:rsidRPr="005C6764">
              <w:rPr>
                <w:rFonts w:ascii="Arial" w:hAnsi="Arial" w:cs="Arial"/>
                <w:sz w:val="20"/>
                <w:szCs w:val="20"/>
              </w:rPr>
              <w:t xml:space="preserve">” </w:t>
            </w:r>
            <w:r>
              <w:rPr>
                <w:rFonts w:ascii="Arial" w:hAnsi="Arial" w:cs="Arial"/>
                <w:sz w:val="20"/>
                <w:szCs w:val="20"/>
              </w:rPr>
              <w:t>and</w:t>
            </w:r>
            <w:r w:rsidRPr="005C6764">
              <w:rPr>
                <w:rFonts w:ascii="Arial" w:hAnsi="Arial" w:cs="Arial"/>
                <w:sz w:val="20"/>
                <w:szCs w:val="20"/>
              </w:rPr>
              <w:t xml:space="preserve"> “</w:t>
            </w:r>
            <w:r>
              <w:rPr>
                <w:rFonts w:ascii="Arial" w:hAnsi="Arial" w:cs="Arial"/>
                <w:sz w:val="20"/>
                <w:szCs w:val="20"/>
              </w:rPr>
              <w:t>Tight</w:t>
            </w:r>
            <w:r w:rsidRPr="005C6764">
              <w:rPr>
                <w:rFonts w:ascii="Arial" w:hAnsi="Arial" w:cs="Arial"/>
                <w:sz w:val="20"/>
                <w:szCs w:val="20"/>
              </w:rPr>
              <w:t>”</w:t>
            </w:r>
            <w:r>
              <w:rPr>
                <w:rFonts w:ascii="Arial" w:hAnsi="Arial" w:cs="Arial"/>
                <w:sz w:val="20"/>
                <w:szCs w:val="20"/>
              </w:rPr>
              <w:t xml:space="preserve"> targets.</w:t>
            </w:r>
          </w:p>
          <w:p w14:paraId="182D466A" w14:textId="77777777" w:rsidR="00A97A03" w:rsidRPr="005C6764" w:rsidRDefault="00A97A03" w:rsidP="00CC794F">
            <w:pPr>
              <w:pStyle w:val="ListParagraph"/>
              <w:numPr>
                <w:ilvl w:val="0"/>
                <w:numId w:val="7"/>
              </w:numPr>
              <w:rPr>
                <w:rFonts w:ascii="Arial" w:hAnsi="Arial" w:cs="Arial"/>
                <w:sz w:val="20"/>
                <w:szCs w:val="20"/>
              </w:rPr>
            </w:pPr>
            <w:r w:rsidRPr="005C6764">
              <w:rPr>
                <w:rFonts w:ascii="Arial" w:hAnsi="Arial" w:cs="Arial"/>
                <w:sz w:val="20"/>
                <w:szCs w:val="20"/>
              </w:rPr>
              <w:t>Unselect the “show” checkbox for Runs 6-10.</w:t>
            </w:r>
          </w:p>
          <w:p w14:paraId="54293503" w14:textId="77777777" w:rsidR="00A97A03" w:rsidRPr="005C6764" w:rsidRDefault="00A97A03" w:rsidP="00CC794F">
            <w:pPr>
              <w:pStyle w:val="ListParagraph"/>
              <w:numPr>
                <w:ilvl w:val="0"/>
                <w:numId w:val="7"/>
              </w:numPr>
              <w:rPr>
                <w:rFonts w:ascii="Arial" w:hAnsi="Arial" w:cs="Arial"/>
                <w:sz w:val="20"/>
                <w:szCs w:val="20"/>
              </w:rPr>
            </w:pPr>
            <w:r w:rsidRPr="005C6764">
              <w:rPr>
                <w:rFonts w:ascii="Arial" w:hAnsi="Arial" w:cs="Arial"/>
                <w:sz w:val="20"/>
                <w:szCs w:val="20"/>
              </w:rPr>
              <w:t>Save Plot 1.</w:t>
            </w:r>
          </w:p>
          <w:p w14:paraId="4BE3992B" w14:textId="77777777" w:rsidR="00A97A03" w:rsidRDefault="00A97A03" w:rsidP="00CC794F">
            <w:pPr>
              <w:rPr>
                <w:rFonts w:ascii="Arial" w:hAnsi="Arial" w:cs="Arial"/>
                <w:sz w:val="20"/>
                <w:szCs w:val="20"/>
              </w:rPr>
            </w:pPr>
          </w:p>
          <w:p w14:paraId="7577E1BB" w14:textId="779A3820" w:rsidR="00A97A03" w:rsidRPr="00D362CD" w:rsidRDefault="00F8180D" w:rsidP="00CC794F">
            <w:pPr>
              <w:pStyle w:val="ListParagraph"/>
              <w:ind w:left="0"/>
              <w:rPr>
                <w:rFonts w:ascii="Arial" w:hAnsi="Arial" w:cs="Arial"/>
                <w:i/>
                <w:sz w:val="20"/>
                <w:szCs w:val="20"/>
              </w:rPr>
            </w:pPr>
            <w:r>
              <w:rPr>
                <w:rFonts w:ascii="Arial" w:hAnsi="Arial" w:cs="Arial"/>
                <w:i/>
                <w:sz w:val="20"/>
                <w:szCs w:val="20"/>
              </w:rPr>
              <w:t xml:space="preserve">Instructions </w:t>
            </w:r>
            <w:r w:rsidR="00A97A03" w:rsidRPr="005C6764">
              <w:rPr>
                <w:rFonts w:ascii="Arial" w:hAnsi="Arial" w:cs="Arial"/>
                <w:i/>
                <w:sz w:val="20"/>
                <w:szCs w:val="20"/>
              </w:rPr>
              <w:t>for running simulation</w:t>
            </w:r>
            <w:r w:rsidR="00A97A03">
              <w:rPr>
                <w:rFonts w:ascii="Arial" w:hAnsi="Arial" w:cs="Arial"/>
                <w:i/>
                <w:sz w:val="20"/>
                <w:szCs w:val="20"/>
              </w:rPr>
              <w:t xml:space="preserve"> with no target</w:t>
            </w:r>
            <w:r w:rsidR="00A97A03" w:rsidRPr="005C6764">
              <w:rPr>
                <w:rFonts w:ascii="Arial" w:hAnsi="Arial" w:cs="Arial"/>
                <w:i/>
                <w:sz w:val="20"/>
                <w:szCs w:val="20"/>
              </w:rPr>
              <w:t xml:space="preserve">: </w:t>
            </w:r>
          </w:p>
          <w:p w14:paraId="131BBE58" w14:textId="77777777" w:rsidR="00A97A03" w:rsidRPr="00FC5C77" w:rsidRDefault="00A97A03" w:rsidP="00CC794F">
            <w:pPr>
              <w:pStyle w:val="ListParagraph"/>
              <w:numPr>
                <w:ilvl w:val="0"/>
                <w:numId w:val="7"/>
              </w:numPr>
              <w:rPr>
                <w:rFonts w:ascii="Arial" w:hAnsi="Arial" w:cs="Arial"/>
                <w:color w:val="000000" w:themeColor="text1"/>
                <w:sz w:val="20"/>
                <w:szCs w:val="20"/>
              </w:rPr>
            </w:pPr>
            <w:r w:rsidRPr="00FC5C77">
              <w:rPr>
                <w:rFonts w:ascii="Arial" w:hAnsi="Arial" w:cs="Arial"/>
                <w:color w:val="000000" w:themeColor="text1"/>
                <w:sz w:val="20"/>
                <w:szCs w:val="20"/>
              </w:rPr>
              <w:t>Unselect “Target_leaky” variant and notice the changes in the parameter values</w:t>
            </w:r>
          </w:p>
          <w:p w14:paraId="2A61EFBD" w14:textId="77777777" w:rsidR="00A97A03" w:rsidRPr="00D362CD" w:rsidRDefault="00A97A03" w:rsidP="00CC794F">
            <w:pPr>
              <w:pStyle w:val="ListParagraph"/>
              <w:numPr>
                <w:ilvl w:val="0"/>
                <w:numId w:val="7"/>
              </w:numPr>
              <w:rPr>
                <w:rFonts w:ascii="Arial" w:hAnsi="Arial" w:cs="Arial"/>
                <w:sz w:val="20"/>
                <w:szCs w:val="20"/>
              </w:rPr>
            </w:pPr>
            <w:r>
              <w:rPr>
                <w:rFonts w:ascii="Arial" w:hAnsi="Arial" w:cs="Arial"/>
                <w:sz w:val="20"/>
                <w:szCs w:val="20"/>
              </w:rPr>
              <w:t>Change CLp to 0.007</w:t>
            </w:r>
          </w:p>
          <w:p w14:paraId="0A37013A" w14:textId="77777777" w:rsidR="00A97A03" w:rsidRPr="005C6764" w:rsidRDefault="00A97A03" w:rsidP="00CC794F">
            <w:pPr>
              <w:pStyle w:val="ListParagraph"/>
              <w:numPr>
                <w:ilvl w:val="0"/>
                <w:numId w:val="7"/>
              </w:numPr>
              <w:rPr>
                <w:rFonts w:ascii="Arial" w:hAnsi="Arial" w:cs="Arial"/>
                <w:sz w:val="20"/>
                <w:szCs w:val="20"/>
              </w:rPr>
            </w:pPr>
            <w:r w:rsidRPr="005C6764">
              <w:rPr>
                <w:rFonts w:ascii="Arial" w:hAnsi="Arial" w:cs="Arial"/>
                <w:sz w:val="20"/>
                <w:szCs w:val="20"/>
              </w:rPr>
              <w:lastRenderedPageBreak/>
              <w:t xml:space="preserve">Repeat all the 5 dosing scenarios </w:t>
            </w:r>
          </w:p>
          <w:p w14:paraId="7B36C032" w14:textId="77777777" w:rsidR="00A97A03" w:rsidRPr="005C6764" w:rsidRDefault="00A97A03" w:rsidP="00CC794F">
            <w:pPr>
              <w:pStyle w:val="ListParagraph"/>
              <w:numPr>
                <w:ilvl w:val="0"/>
                <w:numId w:val="7"/>
              </w:numPr>
              <w:rPr>
                <w:rFonts w:ascii="Arial" w:hAnsi="Arial" w:cs="Arial"/>
                <w:sz w:val="20"/>
                <w:szCs w:val="20"/>
              </w:rPr>
            </w:pPr>
            <w:r w:rsidRPr="005C6764">
              <w:rPr>
                <w:rFonts w:ascii="Arial" w:hAnsi="Arial" w:cs="Arial"/>
                <w:sz w:val="20"/>
                <w:szCs w:val="20"/>
              </w:rPr>
              <w:t>Change the color for runs 16-20 to Red, Blue, Green, Magenta and Brown.</w:t>
            </w:r>
          </w:p>
          <w:p w14:paraId="7E782BDB" w14:textId="5E780EFE" w:rsidR="00A97A03" w:rsidRPr="005C6764" w:rsidRDefault="00A97A03" w:rsidP="00CC794F">
            <w:pPr>
              <w:pStyle w:val="ListParagraph"/>
              <w:numPr>
                <w:ilvl w:val="0"/>
                <w:numId w:val="7"/>
              </w:numPr>
              <w:rPr>
                <w:rFonts w:ascii="Arial" w:hAnsi="Arial" w:cs="Arial"/>
                <w:sz w:val="20"/>
                <w:szCs w:val="20"/>
              </w:rPr>
            </w:pPr>
            <w:r w:rsidRPr="005C6764">
              <w:rPr>
                <w:rFonts w:ascii="Arial" w:hAnsi="Arial" w:cs="Arial"/>
                <w:sz w:val="20"/>
                <w:szCs w:val="20"/>
              </w:rPr>
              <w:t>Change the description for the new set of 5 runs to appropriate names (e.g. “1300 nmole (</w:t>
            </w:r>
            <w:r>
              <w:rPr>
                <w:rFonts w:ascii="Arial" w:hAnsi="Arial" w:cs="Arial"/>
                <w:sz w:val="20"/>
                <w:szCs w:val="20"/>
              </w:rPr>
              <w:t>No</w:t>
            </w:r>
            <w:r w:rsidRPr="005C6764">
              <w:rPr>
                <w:rFonts w:ascii="Arial" w:hAnsi="Arial" w:cs="Arial"/>
                <w:sz w:val="20"/>
                <w:szCs w:val="20"/>
              </w:rPr>
              <w:t xml:space="preserve"> </w:t>
            </w:r>
            <w:r w:rsidR="00A05C71">
              <w:rPr>
                <w:rFonts w:ascii="Arial" w:hAnsi="Arial" w:cs="Arial"/>
                <w:sz w:val="20"/>
                <w:szCs w:val="20"/>
              </w:rPr>
              <w:t>T</w:t>
            </w:r>
            <w:r w:rsidRPr="005C6764">
              <w:rPr>
                <w:rFonts w:ascii="Arial" w:hAnsi="Arial" w:cs="Arial"/>
                <w:sz w:val="20"/>
                <w:szCs w:val="20"/>
              </w:rPr>
              <w:t>arget)” for the 16th run).</w:t>
            </w:r>
          </w:p>
          <w:p w14:paraId="63376DC3" w14:textId="77777777" w:rsidR="00A97A03" w:rsidRPr="005C6764" w:rsidRDefault="00A97A03" w:rsidP="00CC794F">
            <w:pPr>
              <w:pStyle w:val="ListParagraph"/>
              <w:numPr>
                <w:ilvl w:val="0"/>
                <w:numId w:val="7"/>
              </w:numPr>
              <w:rPr>
                <w:rFonts w:ascii="Arial" w:hAnsi="Arial" w:cs="Arial"/>
                <w:sz w:val="20"/>
                <w:szCs w:val="20"/>
              </w:rPr>
            </w:pPr>
            <w:r w:rsidRPr="005C6764">
              <w:rPr>
                <w:rFonts w:ascii="Arial" w:hAnsi="Arial" w:cs="Arial"/>
                <w:sz w:val="20"/>
                <w:szCs w:val="20"/>
              </w:rPr>
              <w:t>Compare the results for “</w:t>
            </w:r>
            <w:r>
              <w:rPr>
                <w:rFonts w:ascii="Arial" w:hAnsi="Arial" w:cs="Arial"/>
                <w:sz w:val="20"/>
                <w:szCs w:val="20"/>
              </w:rPr>
              <w:t>Tight</w:t>
            </w:r>
            <w:r w:rsidRPr="005C6764">
              <w:rPr>
                <w:rFonts w:ascii="Arial" w:hAnsi="Arial" w:cs="Arial"/>
                <w:sz w:val="20"/>
                <w:szCs w:val="20"/>
              </w:rPr>
              <w:t xml:space="preserve">” </w:t>
            </w:r>
            <w:r>
              <w:rPr>
                <w:rFonts w:ascii="Arial" w:hAnsi="Arial" w:cs="Arial"/>
                <w:sz w:val="20"/>
                <w:szCs w:val="20"/>
              </w:rPr>
              <w:t>target and</w:t>
            </w:r>
            <w:r w:rsidRPr="005C6764">
              <w:rPr>
                <w:rFonts w:ascii="Arial" w:hAnsi="Arial" w:cs="Arial"/>
                <w:sz w:val="20"/>
                <w:szCs w:val="20"/>
              </w:rPr>
              <w:t xml:space="preserve"> “</w:t>
            </w:r>
            <w:r>
              <w:rPr>
                <w:rFonts w:ascii="Arial" w:hAnsi="Arial" w:cs="Arial"/>
                <w:sz w:val="20"/>
                <w:szCs w:val="20"/>
              </w:rPr>
              <w:t>No</w:t>
            </w:r>
            <w:r w:rsidRPr="005C6764">
              <w:rPr>
                <w:rFonts w:ascii="Arial" w:hAnsi="Arial" w:cs="Arial"/>
                <w:sz w:val="20"/>
                <w:szCs w:val="20"/>
              </w:rPr>
              <w:t xml:space="preserve"> Target”</w:t>
            </w:r>
          </w:p>
          <w:p w14:paraId="607ABFC2" w14:textId="77777777" w:rsidR="00A97A03" w:rsidRPr="005C6764" w:rsidRDefault="00A97A03" w:rsidP="00CC794F">
            <w:pPr>
              <w:pStyle w:val="ListParagraph"/>
              <w:numPr>
                <w:ilvl w:val="0"/>
                <w:numId w:val="7"/>
              </w:numPr>
              <w:rPr>
                <w:rFonts w:ascii="Arial" w:hAnsi="Arial" w:cs="Arial"/>
                <w:sz w:val="20"/>
                <w:szCs w:val="20"/>
              </w:rPr>
            </w:pPr>
            <w:r w:rsidRPr="005C6764">
              <w:rPr>
                <w:rFonts w:ascii="Arial" w:hAnsi="Arial" w:cs="Arial"/>
                <w:sz w:val="20"/>
                <w:szCs w:val="20"/>
              </w:rPr>
              <w:t>Unselect the “show” checkbox for Runs 11-15.</w:t>
            </w:r>
          </w:p>
          <w:p w14:paraId="156DA931" w14:textId="77777777" w:rsidR="00A97A03" w:rsidRPr="005C6764" w:rsidRDefault="00A97A03" w:rsidP="00CC794F">
            <w:pPr>
              <w:pStyle w:val="ListParagraph"/>
              <w:numPr>
                <w:ilvl w:val="0"/>
                <w:numId w:val="7"/>
              </w:numPr>
              <w:rPr>
                <w:rFonts w:ascii="Arial" w:hAnsi="Arial" w:cs="Arial"/>
                <w:sz w:val="20"/>
                <w:szCs w:val="20"/>
              </w:rPr>
            </w:pPr>
            <w:r w:rsidRPr="005C6764">
              <w:rPr>
                <w:rFonts w:ascii="Arial" w:hAnsi="Arial" w:cs="Arial"/>
                <w:sz w:val="20"/>
                <w:szCs w:val="20"/>
              </w:rPr>
              <w:t>Save Plot 1.</w:t>
            </w:r>
          </w:p>
          <w:p w14:paraId="2B007C57" w14:textId="77777777" w:rsidR="00A97A03" w:rsidRPr="00FC5C77" w:rsidRDefault="00A97A03" w:rsidP="00CC794F">
            <w:pPr>
              <w:pStyle w:val="ListParagraph"/>
              <w:numPr>
                <w:ilvl w:val="0"/>
                <w:numId w:val="7"/>
              </w:numPr>
              <w:rPr>
                <w:rFonts w:ascii="Arial" w:hAnsi="Arial" w:cs="Arial"/>
                <w:sz w:val="20"/>
                <w:szCs w:val="20"/>
              </w:rPr>
            </w:pPr>
            <w:r w:rsidRPr="005C6764">
              <w:rPr>
                <w:rFonts w:ascii="Arial" w:hAnsi="Arial" w:cs="Arial"/>
                <w:sz w:val="20"/>
                <w:szCs w:val="20"/>
              </w:rPr>
              <w:t>Save the session file as casestudy4_minPBPK_final.mat</w:t>
            </w:r>
          </w:p>
        </w:tc>
      </w:tr>
    </w:tbl>
    <w:p w14:paraId="6E52B804" w14:textId="77777777" w:rsidR="00A97A03" w:rsidRDefault="00A97A03" w:rsidP="00A97A03">
      <w:pPr>
        <w:rPr>
          <w:rFonts w:ascii="Times New Roman" w:hAnsi="Times New Roman"/>
          <w:highlight w:val="yellow"/>
        </w:rPr>
      </w:pPr>
    </w:p>
    <w:p w14:paraId="1F61DEB8" w14:textId="77777777" w:rsidR="00332CEE" w:rsidRDefault="00332CEE" w:rsidP="00332CEE">
      <w:pPr>
        <w:rPr>
          <w:rFonts w:ascii="Times New Roman" w:hAnsi="Times New Roman"/>
        </w:rPr>
      </w:pPr>
      <w:r>
        <w:rPr>
          <w:rFonts w:ascii="Times New Roman" w:hAnsi="Times New Roman"/>
        </w:rPr>
        <w:br w:type="page"/>
      </w:r>
    </w:p>
    <w:p w14:paraId="1D31DA09" w14:textId="3845D6B7" w:rsidR="00245268" w:rsidRPr="00245268" w:rsidRDefault="00245268" w:rsidP="00245268">
      <w:pPr>
        <w:rPr>
          <w:rFonts w:ascii="Times New Roman" w:hAnsi="Times New Roman"/>
        </w:rPr>
      </w:pPr>
      <w:r w:rsidRPr="001F45EB">
        <w:rPr>
          <w:rFonts w:ascii="Times New Roman" w:hAnsi="Times New Roman" w:cs="Times New Roman"/>
        </w:rPr>
        <w:lastRenderedPageBreak/>
        <w:t>SUPPLEM</w:t>
      </w:r>
      <w:r>
        <w:rPr>
          <w:rFonts w:ascii="Times New Roman" w:hAnsi="Times New Roman" w:cs="Times New Roman"/>
        </w:rPr>
        <w:t>EN</w:t>
      </w:r>
      <w:r w:rsidRPr="001F45EB">
        <w:rPr>
          <w:rFonts w:ascii="Times New Roman" w:hAnsi="Times New Roman" w:cs="Times New Roman"/>
        </w:rPr>
        <w:t xml:space="preserve">TARY </w:t>
      </w:r>
      <w:r w:rsidR="001C48BE">
        <w:rPr>
          <w:rFonts w:ascii="Times New Roman" w:hAnsi="Times New Roman" w:cs="Times New Roman"/>
        </w:rPr>
        <w:t>FOLDERS</w:t>
      </w:r>
    </w:p>
    <w:p w14:paraId="4DEA1213" w14:textId="77777777" w:rsidR="00245268" w:rsidRDefault="00245268" w:rsidP="00E33111">
      <w:pPr>
        <w:rPr>
          <w:rFonts w:ascii="Times New Roman" w:hAnsi="Times New Roman"/>
        </w:rPr>
      </w:pPr>
    </w:p>
    <w:p w14:paraId="27C44429" w14:textId="5B43D7C9" w:rsidR="00245268" w:rsidRPr="00385D1E" w:rsidRDefault="00BE11A0" w:rsidP="00245268">
      <w:pPr>
        <w:pStyle w:val="ListParagraph"/>
        <w:ind w:left="0"/>
        <w:rPr>
          <w:rFonts w:ascii="Times New Roman" w:hAnsi="Times New Roman"/>
          <w:b/>
        </w:rPr>
      </w:pPr>
      <w:r>
        <w:rPr>
          <w:rFonts w:ascii="Times New Roman" w:hAnsi="Times New Roman"/>
          <w:b/>
        </w:rPr>
        <w:t xml:space="preserve">Folder 1) </w:t>
      </w:r>
      <w:r w:rsidR="00245268" w:rsidRPr="00385D1E">
        <w:rPr>
          <w:rFonts w:ascii="Times New Roman" w:hAnsi="Times New Roman"/>
          <w:b/>
        </w:rPr>
        <w:t>Case Study #1: Two-compartment antibody PK model</w:t>
      </w:r>
    </w:p>
    <w:p w14:paraId="1D579DEA" w14:textId="77777777" w:rsidR="00BD47CC" w:rsidRDefault="00BD47CC" w:rsidP="00BD47CC">
      <w:pPr>
        <w:rPr>
          <w:rFonts w:ascii="Times New Roman" w:hAnsi="Times New Roman"/>
        </w:rPr>
      </w:pPr>
    </w:p>
    <w:p w14:paraId="325B9547" w14:textId="560FDE5A" w:rsidR="00B146DB" w:rsidRPr="008B520F" w:rsidRDefault="00B146DB" w:rsidP="00B146DB">
      <w:pPr>
        <w:rPr>
          <w:rFonts w:ascii="Times New Roman" w:hAnsi="Times New Roman"/>
          <w:i/>
        </w:rPr>
      </w:pPr>
      <w:proofErr w:type="gramStart"/>
      <w:r w:rsidRPr="008B520F">
        <w:rPr>
          <w:rFonts w:ascii="Times New Roman" w:hAnsi="Times New Roman"/>
          <w:i/>
        </w:rPr>
        <w:t>casestudy1</w:t>
      </w:r>
      <w:proofErr w:type="gramEnd"/>
      <w:r w:rsidRPr="008B520F">
        <w:rPr>
          <w:rFonts w:ascii="Times New Roman" w:hAnsi="Times New Roman"/>
          <w:i/>
        </w:rPr>
        <w:t>_dataset.xlsx</w:t>
      </w:r>
      <w:r w:rsidR="008B520F">
        <w:rPr>
          <w:rFonts w:ascii="Times New Roman" w:hAnsi="Times New Roman"/>
          <w:i/>
        </w:rPr>
        <w:t>:</w:t>
      </w:r>
      <w:r w:rsidR="008B520F" w:rsidRPr="008B520F">
        <w:rPr>
          <w:rFonts w:ascii="Times New Roman" w:hAnsi="Times New Roman"/>
        </w:rPr>
        <w:t xml:space="preserve"> The dataset contain</w:t>
      </w:r>
      <w:r w:rsidR="008B520F">
        <w:rPr>
          <w:rFonts w:ascii="Times New Roman" w:hAnsi="Times New Roman"/>
        </w:rPr>
        <w:t>ing</w:t>
      </w:r>
      <w:r w:rsidR="008B520F" w:rsidRPr="008B520F">
        <w:rPr>
          <w:rFonts w:ascii="Times New Roman" w:hAnsi="Times New Roman"/>
        </w:rPr>
        <w:t xml:space="preserve"> </w:t>
      </w:r>
      <w:r w:rsidR="008B520F">
        <w:rPr>
          <w:rFonts w:ascii="Times New Roman" w:hAnsi="Times New Roman"/>
        </w:rPr>
        <w:t xml:space="preserve">PK samples for </w:t>
      </w:r>
      <w:r w:rsidR="008B520F" w:rsidRPr="008B520F">
        <w:rPr>
          <w:rFonts w:ascii="Times New Roman" w:hAnsi="Times New Roman"/>
        </w:rPr>
        <w:t>IV dosing at two dose levels</w:t>
      </w:r>
      <w:r w:rsidRPr="008B520F">
        <w:rPr>
          <w:rFonts w:ascii="Times New Roman" w:hAnsi="Times New Roman"/>
          <w:i/>
        </w:rPr>
        <w:t xml:space="preserve"> </w:t>
      </w:r>
    </w:p>
    <w:p w14:paraId="41A8B893" w14:textId="77777777" w:rsidR="00B146DB" w:rsidRPr="008B520F" w:rsidRDefault="00B146DB" w:rsidP="00B146DB">
      <w:pPr>
        <w:rPr>
          <w:rFonts w:ascii="Times New Roman" w:hAnsi="Times New Roman"/>
          <w:i/>
        </w:rPr>
      </w:pPr>
    </w:p>
    <w:p w14:paraId="4ACB0F7C" w14:textId="445741E5" w:rsidR="00B146DB" w:rsidRPr="008B520F" w:rsidRDefault="00B146DB" w:rsidP="00B146DB">
      <w:pPr>
        <w:rPr>
          <w:rFonts w:ascii="Times New Roman" w:hAnsi="Times New Roman"/>
          <w:i/>
        </w:rPr>
      </w:pPr>
      <w:proofErr w:type="gramStart"/>
      <w:r w:rsidRPr="008B520F">
        <w:rPr>
          <w:rFonts w:ascii="Times New Roman" w:hAnsi="Times New Roman"/>
          <w:i/>
        </w:rPr>
        <w:t>casestudy1</w:t>
      </w:r>
      <w:proofErr w:type="gramEnd"/>
      <w:r w:rsidRPr="008B520F">
        <w:rPr>
          <w:rFonts w:ascii="Times New Roman" w:hAnsi="Times New Roman"/>
          <w:i/>
        </w:rPr>
        <w:t>_TwoCompPK.sbproj</w:t>
      </w:r>
      <w:r w:rsidR="008B520F">
        <w:rPr>
          <w:rFonts w:ascii="Times New Roman" w:hAnsi="Times New Roman"/>
          <w:i/>
        </w:rPr>
        <w:t>:</w:t>
      </w:r>
      <w:r w:rsidR="008B520F" w:rsidRPr="008B520F">
        <w:rPr>
          <w:rFonts w:ascii="Times New Roman" w:hAnsi="Times New Roman"/>
        </w:rPr>
        <w:t xml:space="preserve"> The SimBiology</w:t>
      </w:r>
      <w:r w:rsidR="00192173" w:rsidRPr="00E07231">
        <w:rPr>
          <w:rFonts w:ascii="Times New Roman" w:eastAsia="Times New Roman" w:hAnsi="Times New Roman" w:cs="Times New Roman"/>
          <w:color w:val="000000"/>
          <w:shd w:val="clear" w:color="auto" w:fill="FFFFFF"/>
          <w:vertAlign w:val="superscript"/>
        </w:rPr>
        <w:t>®</w:t>
      </w:r>
      <w:r w:rsidR="008B520F" w:rsidRPr="008B520F">
        <w:rPr>
          <w:rFonts w:ascii="Times New Roman" w:hAnsi="Times New Roman"/>
        </w:rPr>
        <w:t xml:space="preserve"> file </w:t>
      </w:r>
      <w:r w:rsidR="008B520F">
        <w:rPr>
          <w:rFonts w:ascii="Times New Roman" w:hAnsi="Times New Roman"/>
        </w:rPr>
        <w:t>for</w:t>
      </w:r>
      <w:r w:rsidR="008B520F" w:rsidRPr="008B520F">
        <w:rPr>
          <w:rFonts w:ascii="Times New Roman" w:hAnsi="Times New Roman"/>
        </w:rPr>
        <w:t xml:space="preserve"> the two-compartment PK model</w:t>
      </w:r>
      <w:r w:rsidRPr="008B520F">
        <w:rPr>
          <w:rFonts w:ascii="Times New Roman" w:hAnsi="Times New Roman"/>
          <w:i/>
        </w:rPr>
        <w:tab/>
      </w:r>
    </w:p>
    <w:p w14:paraId="1C3A501C" w14:textId="6287BBAA" w:rsidR="00B146DB" w:rsidRPr="008B520F" w:rsidRDefault="00B146DB" w:rsidP="00B146DB">
      <w:pPr>
        <w:rPr>
          <w:rFonts w:ascii="Times New Roman" w:hAnsi="Times New Roman"/>
          <w:i/>
        </w:rPr>
      </w:pPr>
      <w:proofErr w:type="gramStart"/>
      <w:r w:rsidRPr="008B520F">
        <w:rPr>
          <w:rFonts w:ascii="Times New Roman" w:hAnsi="Times New Roman"/>
          <w:i/>
        </w:rPr>
        <w:t>casestudy1</w:t>
      </w:r>
      <w:proofErr w:type="gramEnd"/>
      <w:r w:rsidRPr="008B520F">
        <w:rPr>
          <w:rFonts w:ascii="Times New Roman" w:hAnsi="Times New Roman"/>
          <w:i/>
        </w:rPr>
        <w:t>_TwoCompPK_equations.pdf</w:t>
      </w:r>
      <w:r w:rsidR="008B520F">
        <w:rPr>
          <w:rFonts w:ascii="Times New Roman" w:hAnsi="Times New Roman"/>
          <w:i/>
        </w:rPr>
        <w:t xml:space="preserve">: </w:t>
      </w:r>
      <w:r w:rsidR="008B520F" w:rsidRPr="008B520F">
        <w:rPr>
          <w:rFonts w:ascii="Times New Roman" w:hAnsi="Times New Roman"/>
        </w:rPr>
        <w:t>Contains the equations, species</w:t>
      </w:r>
      <w:r w:rsidR="008B520F">
        <w:rPr>
          <w:rFonts w:ascii="Times New Roman" w:hAnsi="Times New Roman"/>
        </w:rPr>
        <w:t>,</w:t>
      </w:r>
      <w:r w:rsidR="008B520F" w:rsidRPr="008B520F">
        <w:rPr>
          <w:rFonts w:ascii="Times New Roman" w:hAnsi="Times New Roman"/>
        </w:rPr>
        <w:t xml:space="preserve"> parameters and their units in the SimBiology</w:t>
      </w:r>
      <w:r w:rsidR="00192173" w:rsidRPr="00E07231">
        <w:rPr>
          <w:rFonts w:ascii="Times New Roman" w:eastAsia="Times New Roman" w:hAnsi="Times New Roman" w:cs="Times New Roman"/>
          <w:color w:val="000000"/>
          <w:shd w:val="clear" w:color="auto" w:fill="FFFFFF"/>
          <w:vertAlign w:val="superscript"/>
        </w:rPr>
        <w:t>®</w:t>
      </w:r>
      <w:r w:rsidR="008B520F" w:rsidRPr="008B520F">
        <w:rPr>
          <w:rFonts w:ascii="Times New Roman" w:hAnsi="Times New Roman"/>
        </w:rPr>
        <w:t xml:space="preserve"> </w:t>
      </w:r>
      <w:r w:rsidR="008B520F">
        <w:rPr>
          <w:rFonts w:ascii="Times New Roman" w:hAnsi="Times New Roman"/>
        </w:rPr>
        <w:t>m</w:t>
      </w:r>
      <w:r w:rsidR="008B520F" w:rsidRPr="008B520F">
        <w:rPr>
          <w:rFonts w:ascii="Times New Roman" w:hAnsi="Times New Roman"/>
        </w:rPr>
        <w:t>odel</w:t>
      </w:r>
    </w:p>
    <w:p w14:paraId="08EE627A" w14:textId="0C3761EC" w:rsidR="00BD47CC" w:rsidRPr="008B520F" w:rsidRDefault="00BD47CC" w:rsidP="00BD47CC">
      <w:pPr>
        <w:rPr>
          <w:rFonts w:ascii="Times New Roman" w:hAnsi="Times New Roman"/>
          <w:i/>
        </w:rPr>
      </w:pPr>
      <w:proofErr w:type="gramStart"/>
      <w:r w:rsidRPr="008B520F">
        <w:rPr>
          <w:rFonts w:ascii="Times New Roman" w:hAnsi="Times New Roman"/>
          <w:i/>
        </w:rPr>
        <w:t>casestudy1</w:t>
      </w:r>
      <w:proofErr w:type="gramEnd"/>
      <w:r w:rsidRPr="008B520F">
        <w:rPr>
          <w:rFonts w:ascii="Times New Roman" w:hAnsi="Times New Roman"/>
          <w:i/>
        </w:rPr>
        <w:t>_TwoCompPK_template.mat:</w:t>
      </w:r>
      <w:r w:rsidRPr="008B520F">
        <w:rPr>
          <w:rFonts w:ascii="Times New Roman" w:hAnsi="Times New Roman"/>
        </w:rPr>
        <w:t xml:space="preserve"> Template Session file </w:t>
      </w:r>
      <w:r w:rsidR="008B520F" w:rsidRPr="008B520F">
        <w:rPr>
          <w:rFonts w:ascii="Times New Roman" w:hAnsi="Times New Roman"/>
        </w:rPr>
        <w:t>containing the SimBiology</w:t>
      </w:r>
      <w:r w:rsidR="00192173" w:rsidRPr="00E07231">
        <w:rPr>
          <w:rFonts w:ascii="Times New Roman" w:eastAsia="Times New Roman" w:hAnsi="Times New Roman" w:cs="Times New Roman"/>
          <w:color w:val="000000"/>
          <w:shd w:val="clear" w:color="auto" w:fill="FFFFFF"/>
          <w:vertAlign w:val="superscript"/>
        </w:rPr>
        <w:t>®</w:t>
      </w:r>
      <w:r w:rsidR="008B520F" w:rsidRPr="008B520F">
        <w:rPr>
          <w:rFonts w:ascii="Times New Roman" w:hAnsi="Times New Roman"/>
        </w:rPr>
        <w:t xml:space="preserve"> file</w:t>
      </w:r>
    </w:p>
    <w:p w14:paraId="35D4449E" w14:textId="77777777" w:rsidR="00B146DB" w:rsidRPr="008B520F" w:rsidRDefault="00B146DB" w:rsidP="00BD47CC">
      <w:pPr>
        <w:rPr>
          <w:rFonts w:ascii="Times New Roman" w:hAnsi="Times New Roman"/>
          <w:i/>
        </w:rPr>
      </w:pPr>
    </w:p>
    <w:p w14:paraId="3C448D08" w14:textId="15AFD464" w:rsidR="00BD47CC" w:rsidRPr="008B520F" w:rsidRDefault="00BD47CC" w:rsidP="00BD47CC">
      <w:pPr>
        <w:rPr>
          <w:rFonts w:ascii="Times New Roman" w:hAnsi="Times New Roman"/>
          <w:i/>
        </w:rPr>
      </w:pPr>
      <w:proofErr w:type="gramStart"/>
      <w:r w:rsidRPr="008B520F">
        <w:rPr>
          <w:rFonts w:ascii="Times New Roman" w:hAnsi="Times New Roman"/>
          <w:i/>
        </w:rPr>
        <w:t>casestudy1</w:t>
      </w:r>
      <w:proofErr w:type="gramEnd"/>
      <w:r w:rsidRPr="008B520F">
        <w:rPr>
          <w:rFonts w:ascii="Times New Roman" w:hAnsi="Times New Roman"/>
          <w:i/>
        </w:rPr>
        <w:t>_NCA_serial.xlsx:</w:t>
      </w:r>
      <w:r w:rsidRPr="00384525">
        <w:rPr>
          <w:rFonts w:ascii="Times New Roman" w:hAnsi="Times New Roman"/>
        </w:rPr>
        <w:t xml:space="preserve"> </w:t>
      </w:r>
      <w:r w:rsidR="00384525" w:rsidRPr="00384525">
        <w:rPr>
          <w:rFonts w:ascii="Times New Roman" w:hAnsi="Times New Roman"/>
        </w:rPr>
        <w:t>NCA Results for serial sampling scheme</w:t>
      </w:r>
    </w:p>
    <w:p w14:paraId="26D3ED43" w14:textId="4BD12682" w:rsidR="00BD47CC" w:rsidRPr="00384525" w:rsidRDefault="008B520F" w:rsidP="00BD47CC">
      <w:pPr>
        <w:rPr>
          <w:rFonts w:ascii="Times New Roman" w:hAnsi="Times New Roman"/>
        </w:rPr>
      </w:pPr>
      <w:proofErr w:type="gramStart"/>
      <w:r>
        <w:rPr>
          <w:rFonts w:ascii="Times New Roman" w:hAnsi="Times New Roman"/>
          <w:i/>
        </w:rPr>
        <w:t>c</w:t>
      </w:r>
      <w:r w:rsidR="00BD47CC" w:rsidRPr="008B520F">
        <w:rPr>
          <w:rFonts w:ascii="Times New Roman" w:hAnsi="Times New Roman"/>
          <w:i/>
        </w:rPr>
        <w:t>asestudy1</w:t>
      </w:r>
      <w:proofErr w:type="gramEnd"/>
      <w:r w:rsidR="00BD47CC" w:rsidRPr="008B520F">
        <w:rPr>
          <w:rFonts w:ascii="Times New Roman" w:hAnsi="Times New Roman"/>
          <w:i/>
        </w:rPr>
        <w:t>_NCA_sparse.xlsx:</w:t>
      </w:r>
      <w:r w:rsidR="00384525" w:rsidRPr="00384525">
        <w:rPr>
          <w:rFonts w:ascii="Times New Roman" w:hAnsi="Times New Roman"/>
        </w:rPr>
        <w:t xml:space="preserve"> NCA Results for the sparse sampling scheme</w:t>
      </w:r>
    </w:p>
    <w:p w14:paraId="03AB0E32" w14:textId="79000F6C" w:rsidR="00B146DB" w:rsidRPr="008B520F" w:rsidRDefault="008B520F" w:rsidP="00BD47CC">
      <w:pPr>
        <w:rPr>
          <w:rFonts w:ascii="Times New Roman" w:hAnsi="Times New Roman"/>
          <w:i/>
        </w:rPr>
      </w:pPr>
      <w:proofErr w:type="gramStart"/>
      <w:r>
        <w:rPr>
          <w:rFonts w:ascii="Times New Roman" w:hAnsi="Times New Roman"/>
          <w:i/>
        </w:rPr>
        <w:t>c</w:t>
      </w:r>
      <w:r w:rsidRPr="008B520F">
        <w:rPr>
          <w:rFonts w:ascii="Times New Roman" w:hAnsi="Times New Roman"/>
          <w:i/>
        </w:rPr>
        <w:t>asestudy1</w:t>
      </w:r>
      <w:proofErr w:type="gramEnd"/>
      <w:r w:rsidRPr="008B520F">
        <w:rPr>
          <w:rFonts w:ascii="Times New Roman" w:hAnsi="Times New Roman"/>
          <w:i/>
        </w:rPr>
        <w:t>_winnonlin_NCA</w:t>
      </w:r>
      <w:r w:rsidR="00384525">
        <w:rPr>
          <w:rFonts w:ascii="Times New Roman" w:hAnsi="Times New Roman"/>
          <w:i/>
        </w:rPr>
        <w:t>.xlsx:</w:t>
      </w:r>
      <w:r w:rsidR="00384525" w:rsidRPr="00384525">
        <w:rPr>
          <w:rFonts w:ascii="Times New Roman" w:hAnsi="Times New Roman"/>
        </w:rPr>
        <w:t xml:space="preserve"> NCA results from gPKPDSim compared with </w:t>
      </w:r>
      <w:r w:rsidR="00A97949">
        <w:rPr>
          <w:rFonts w:ascii="Times New Roman" w:hAnsi="Times New Roman"/>
        </w:rPr>
        <w:t xml:space="preserve">the </w:t>
      </w:r>
      <w:r w:rsidR="00384525" w:rsidRPr="00384525">
        <w:rPr>
          <w:rFonts w:ascii="Times New Roman" w:hAnsi="Times New Roman"/>
        </w:rPr>
        <w:t>results from WinNon</w:t>
      </w:r>
      <w:r w:rsidR="00E07231">
        <w:rPr>
          <w:rFonts w:ascii="Times New Roman" w:hAnsi="Times New Roman"/>
        </w:rPr>
        <w:t>l</w:t>
      </w:r>
      <w:r w:rsidR="00384525" w:rsidRPr="00384525">
        <w:rPr>
          <w:rFonts w:ascii="Times New Roman" w:hAnsi="Times New Roman"/>
        </w:rPr>
        <w:t>in</w:t>
      </w:r>
      <w:r w:rsidR="00E07231" w:rsidRPr="00E07231">
        <w:rPr>
          <w:rFonts w:ascii="Times New Roman" w:eastAsia="Times New Roman" w:hAnsi="Times New Roman" w:cs="Times New Roman"/>
          <w:color w:val="000000"/>
          <w:shd w:val="clear" w:color="auto" w:fill="FFFFFF"/>
          <w:vertAlign w:val="superscript"/>
        </w:rPr>
        <w:t>®</w:t>
      </w:r>
      <w:r w:rsidRPr="008B520F">
        <w:rPr>
          <w:rFonts w:ascii="Times New Roman" w:hAnsi="Times New Roman"/>
          <w:i/>
        </w:rPr>
        <w:tab/>
      </w:r>
      <w:r w:rsidRPr="008B520F">
        <w:rPr>
          <w:rFonts w:ascii="Times New Roman" w:hAnsi="Times New Roman"/>
          <w:i/>
        </w:rPr>
        <w:tab/>
      </w:r>
    </w:p>
    <w:p w14:paraId="5DC9B94E" w14:textId="1D79A221" w:rsidR="00BD47CC" w:rsidRPr="00A97949" w:rsidRDefault="00BD47CC" w:rsidP="00BD47CC">
      <w:pPr>
        <w:rPr>
          <w:rFonts w:ascii="Times New Roman" w:hAnsi="Times New Roman"/>
        </w:rPr>
      </w:pPr>
      <w:proofErr w:type="gramStart"/>
      <w:r w:rsidRPr="008B520F">
        <w:rPr>
          <w:rFonts w:ascii="Times New Roman" w:hAnsi="Times New Roman"/>
          <w:i/>
        </w:rPr>
        <w:t>casestudy1</w:t>
      </w:r>
      <w:proofErr w:type="gramEnd"/>
      <w:r w:rsidRPr="008B520F">
        <w:rPr>
          <w:rFonts w:ascii="Times New Roman" w:hAnsi="Times New Roman"/>
          <w:i/>
        </w:rPr>
        <w:t>_fitting_combined_pooled.xlsx</w:t>
      </w:r>
      <w:r w:rsidR="00A97949">
        <w:rPr>
          <w:rFonts w:ascii="Times New Roman" w:hAnsi="Times New Roman"/>
          <w:i/>
        </w:rPr>
        <w:t xml:space="preserve">: </w:t>
      </w:r>
      <w:r w:rsidR="00A97949" w:rsidRPr="00A97949">
        <w:rPr>
          <w:rFonts w:ascii="Times New Roman" w:hAnsi="Times New Roman"/>
        </w:rPr>
        <w:t>PK parameters estimated using the combined error mode for pooled data fitting</w:t>
      </w:r>
    </w:p>
    <w:p w14:paraId="1ED6D761" w14:textId="5E4D99EA" w:rsidR="00BD47CC" w:rsidRPr="00A97949" w:rsidRDefault="00B146DB" w:rsidP="00BD47CC">
      <w:pPr>
        <w:rPr>
          <w:rFonts w:ascii="Times New Roman" w:hAnsi="Times New Roman"/>
        </w:rPr>
      </w:pPr>
      <w:proofErr w:type="gramStart"/>
      <w:r w:rsidRPr="008B520F">
        <w:rPr>
          <w:rFonts w:ascii="Times New Roman" w:hAnsi="Times New Roman"/>
          <w:i/>
        </w:rPr>
        <w:t>casestudy1</w:t>
      </w:r>
      <w:proofErr w:type="gramEnd"/>
      <w:r w:rsidRPr="008B520F">
        <w:rPr>
          <w:rFonts w:ascii="Times New Roman" w:hAnsi="Times New Roman"/>
          <w:i/>
        </w:rPr>
        <w:t>_fitting_combined_unpooled.xlsx</w:t>
      </w:r>
      <w:r w:rsidR="00A97949">
        <w:rPr>
          <w:rFonts w:ascii="Times New Roman" w:hAnsi="Times New Roman"/>
          <w:i/>
        </w:rPr>
        <w:t>:</w:t>
      </w:r>
      <w:r w:rsidR="00A97949" w:rsidRPr="00A97949">
        <w:rPr>
          <w:rFonts w:ascii="Times New Roman" w:hAnsi="Times New Roman"/>
        </w:rPr>
        <w:t xml:space="preserve"> PK parameters estimated using the combined error mode for un-pooled data fitting</w:t>
      </w:r>
    </w:p>
    <w:p w14:paraId="602D2824" w14:textId="63DC8225" w:rsidR="00B146DB" w:rsidRPr="008B520F" w:rsidRDefault="00B146DB" w:rsidP="00B146DB">
      <w:pPr>
        <w:rPr>
          <w:rFonts w:ascii="Times New Roman" w:hAnsi="Times New Roman"/>
          <w:i/>
        </w:rPr>
      </w:pPr>
      <w:proofErr w:type="gramStart"/>
      <w:r w:rsidRPr="008B520F">
        <w:rPr>
          <w:rFonts w:ascii="Times New Roman" w:hAnsi="Times New Roman"/>
          <w:i/>
        </w:rPr>
        <w:t>casestudy1</w:t>
      </w:r>
      <w:proofErr w:type="gramEnd"/>
      <w:r w:rsidRPr="008B520F">
        <w:rPr>
          <w:rFonts w:ascii="Times New Roman" w:hAnsi="Times New Roman"/>
          <w:i/>
        </w:rPr>
        <w:t>_fitting_summary_combined_pooled.pdf</w:t>
      </w:r>
      <w:r w:rsidR="00A97949">
        <w:rPr>
          <w:rFonts w:ascii="Times New Roman" w:hAnsi="Times New Roman"/>
          <w:i/>
        </w:rPr>
        <w:t xml:space="preserve">: </w:t>
      </w:r>
      <w:r w:rsidR="00A97949" w:rsidRPr="007E601B">
        <w:rPr>
          <w:rFonts w:ascii="Times New Roman" w:hAnsi="Times New Roman" w:cs="Times New Roman"/>
        </w:rPr>
        <w:t xml:space="preserve">The </w:t>
      </w:r>
      <w:r w:rsidR="00A97949">
        <w:rPr>
          <w:rFonts w:ascii="Times New Roman" w:hAnsi="Times New Roman" w:cs="Times New Roman"/>
        </w:rPr>
        <w:t xml:space="preserve">data fitting summary report containing information on the </w:t>
      </w:r>
      <w:r w:rsidR="00A97949" w:rsidRPr="007E601B">
        <w:rPr>
          <w:rFonts w:ascii="Times New Roman" w:hAnsi="Times New Roman" w:cs="Times New Roman"/>
        </w:rPr>
        <w:t>quality of parameter estimation and the visual predictive checks</w:t>
      </w:r>
    </w:p>
    <w:p w14:paraId="33116940" w14:textId="1D652164" w:rsidR="00BD47CC" w:rsidRPr="008B520F" w:rsidRDefault="00B146DB" w:rsidP="00BD47CC">
      <w:pPr>
        <w:rPr>
          <w:rFonts w:ascii="Times New Roman" w:hAnsi="Times New Roman"/>
          <w:i/>
        </w:rPr>
      </w:pPr>
      <w:proofErr w:type="gramStart"/>
      <w:r w:rsidRPr="008B520F">
        <w:rPr>
          <w:rFonts w:ascii="Times New Roman" w:hAnsi="Times New Roman"/>
          <w:i/>
        </w:rPr>
        <w:t>casestudy1</w:t>
      </w:r>
      <w:proofErr w:type="gramEnd"/>
      <w:r w:rsidRPr="008B520F">
        <w:rPr>
          <w:rFonts w:ascii="Times New Roman" w:hAnsi="Times New Roman"/>
          <w:i/>
        </w:rPr>
        <w:t>_fitting.png</w:t>
      </w:r>
      <w:r w:rsidR="00A97949">
        <w:rPr>
          <w:rFonts w:ascii="Times New Roman" w:hAnsi="Times New Roman"/>
          <w:i/>
        </w:rPr>
        <w:t>:</w:t>
      </w:r>
      <w:r w:rsidR="00A97949" w:rsidRPr="00BA6C40">
        <w:rPr>
          <w:rFonts w:ascii="Times New Roman" w:hAnsi="Times New Roman"/>
        </w:rPr>
        <w:t xml:space="preserve"> The plot showing the models fits to the data for the pooled data fitting</w:t>
      </w:r>
    </w:p>
    <w:p w14:paraId="65AD710B" w14:textId="77777777" w:rsidR="00B146DB" w:rsidRPr="008B520F" w:rsidRDefault="00B146DB" w:rsidP="00BD47CC">
      <w:pPr>
        <w:rPr>
          <w:rFonts w:ascii="Times New Roman" w:hAnsi="Times New Roman"/>
          <w:i/>
        </w:rPr>
      </w:pPr>
    </w:p>
    <w:p w14:paraId="6A68B3FB" w14:textId="420B391B" w:rsidR="008B520F" w:rsidRPr="008B520F" w:rsidRDefault="008B520F" w:rsidP="008B520F">
      <w:pPr>
        <w:rPr>
          <w:rFonts w:ascii="Times New Roman" w:hAnsi="Times New Roman"/>
          <w:i/>
        </w:rPr>
      </w:pPr>
      <w:proofErr w:type="gramStart"/>
      <w:r w:rsidRPr="008B520F">
        <w:rPr>
          <w:rFonts w:ascii="Times New Roman" w:hAnsi="Times New Roman"/>
          <w:i/>
        </w:rPr>
        <w:t>casestudy1</w:t>
      </w:r>
      <w:proofErr w:type="gramEnd"/>
      <w:r w:rsidRPr="008B520F">
        <w:rPr>
          <w:rFonts w:ascii="Times New Roman" w:hAnsi="Times New Roman"/>
          <w:i/>
        </w:rPr>
        <w:t>_sim_results.xlsx</w:t>
      </w:r>
      <w:r w:rsidR="00A97949">
        <w:rPr>
          <w:rFonts w:ascii="Times New Roman" w:hAnsi="Times New Roman"/>
          <w:i/>
        </w:rPr>
        <w:t>:</w:t>
      </w:r>
      <w:r w:rsidR="00A97949" w:rsidRPr="00BA6C40">
        <w:rPr>
          <w:rFonts w:ascii="Times New Roman" w:hAnsi="Times New Roman"/>
        </w:rPr>
        <w:t xml:space="preserve"> Results of simulation runs</w:t>
      </w:r>
    </w:p>
    <w:p w14:paraId="56BA0C0E" w14:textId="2D065AFC" w:rsidR="008B520F" w:rsidRPr="008B520F" w:rsidRDefault="008B520F" w:rsidP="008B520F">
      <w:pPr>
        <w:rPr>
          <w:rFonts w:ascii="Times New Roman" w:hAnsi="Times New Roman"/>
          <w:i/>
        </w:rPr>
      </w:pPr>
      <w:proofErr w:type="gramStart"/>
      <w:r w:rsidRPr="008B520F">
        <w:rPr>
          <w:rFonts w:ascii="Times New Roman" w:hAnsi="Times New Roman"/>
          <w:i/>
        </w:rPr>
        <w:t>casestudy1</w:t>
      </w:r>
      <w:proofErr w:type="gramEnd"/>
      <w:r w:rsidRPr="008B520F">
        <w:rPr>
          <w:rFonts w:ascii="Times New Roman" w:hAnsi="Times New Roman"/>
          <w:i/>
        </w:rPr>
        <w:t>_sim_conc.png</w:t>
      </w:r>
      <w:r w:rsidR="00A97949">
        <w:rPr>
          <w:rFonts w:ascii="Times New Roman" w:hAnsi="Times New Roman"/>
          <w:i/>
        </w:rPr>
        <w:t>:</w:t>
      </w:r>
      <w:r w:rsidR="00A97949" w:rsidRPr="00BA6C40">
        <w:rPr>
          <w:rFonts w:ascii="Times New Roman" w:hAnsi="Times New Roman"/>
        </w:rPr>
        <w:t xml:space="preserve"> The plot showing the simulated PK profiles</w:t>
      </w:r>
    </w:p>
    <w:p w14:paraId="7C7339D7" w14:textId="1ABDE9E8" w:rsidR="00A97949" w:rsidRPr="008B520F" w:rsidRDefault="00BD47CC" w:rsidP="00A97949">
      <w:pPr>
        <w:rPr>
          <w:rFonts w:ascii="Times New Roman" w:hAnsi="Times New Roman"/>
          <w:i/>
        </w:rPr>
      </w:pPr>
      <w:proofErr w:type="gramStart"/>
      <w:r w:rsidRPr="008B520F">
        <w:rPr>
          <w:rFonts w:ascii="Times New Roman" w:hAnsi="Times New Roman"/>
          <w:i/>
        </w:rPr>
        <w:t>casestudy1</w:t>
      </w:r>
      <w:proofErr w:type="gramEnd"/>
      <w:r w:rsidRPr="008B520F">
        <w:rPr>
          <w:rFonts w:ascii="Times New Roman" w:hAnsi="Times New Roman"/>
          <w:i/>
        </w:rPr>
        <w:t>_sim_AUC.png</w:t>
      </w:r>
      <w:r w:rsidR="00A97949">
        <w:rPr>
          <w:rFonts w:ascii="Times New Roman" w:hAnsi="Times New Roman"/>
          <w:i/>
        </w:rPr>
        <w:t>:</w:t>
      </w:r>
      <w:r w:rsidR="00A97949" w:rsidRPr="00BA6C40">
        <w:rPr>
          <w:rFonts w:ascii="Times New Roman" w:hAnsi="Times New Roman"/>
        </w:rPr>
        <w:t xml:space="preserve"> The plot showing the simulated </w:t>
      </w:r>
      <w:r w:rsidR="007E7DD2" w:rsidRPr="00BA6C40">
        <w:rPr>
          <w:rFonts w:ascii="Times New Roman" w:hAnsi="Times New Roman"/>
        </w:rPr>
        <w:t>AUC</w:t>
      </w:r>
      <w:r w:rsidR="00A97949" w:rsidRPr="00BA6C40">
        <w:rPr>
          <w:rFonts w:ascii="Times New Roman" w:hAnsi="Times New Roman"/>
        </w:rPr>
        <w:t xml:space="preserve"> profiles</w:t>
      </w:r>
    </w:p>
    <w:p w14:paraId="664D717F" w14:textId="77777777" w:rsidR="00BD47CC" w:rsidRPr="008B520F" w:rsidRDefault="00BD47CC" w:rsidP="00BD47CC">
      <w:pPr>
        <w:rPr>
          <w:rFonts w:ascii="Times New Roman" w:hAnsi="Times New Roman"/>
          <w:i/>
        </w:rPr>
      </w:pPr>
    </w:p>
    <w:p w14:paraId="4407F678" w14:textId="329952DB" w:rsidR="00BD47CC" w:rsidRPr="00BA6C40" w:rsidRDefault="00BD47CC" w:rsidP="00BD47CC">
      <w:pPr>
        <w:rPr>
          <w:rFonts w:ascii="Times New Roman" w:hAnsi="Times New Roman"/>
        </w:rPr>
      </w:pPr>
      <w:proofErr w:type="gramStart"/>
      <w:r w:rsidRPr="008B520F">
        <w:rPr>
          <w:rFonts w:ascii="Times New Roman" w:hAnsi="Times New Roman"/>
          <w:i/>
        </w:rPr>
        <w:t>casestudy1</w:t>
      </w:r>
      <w:proofErr w:type="gramEnd"/>
      <w:r w:rsidRPr="008B520F">
        <w:rPr>
          <w:rFonts w:ascii="Times New Roman" w:hAnsi="Times New Roman"/>
          <w:i/>
        </w:rPr>
        <w:t>_popsim_results.xlsx</w:t>
      </w:r>
      <w:r w:rsidR="007E7DD2">
        <w:rPr>
          <w:rFonts w:ascii="Times New Roman" w:hAnsi="Times New Roman"/>
          <w:i/>
        </w:rPr>
        <w:t>:</w:t>
      </w:r>
      <w:r w:rsidR="007E7DD2" w:rsidRPr="00BA6C40">
        <w:rPr>
          <w:rFonts w:ascii="Times New Roman" w:hAnsi="Times New Roman"/>
        </w:rPr>
        <w:t xml:space="preserve"> Results of population simulation runs</w:t>
      </w:r>
    </w:p>
    <w:p w14:paraId="6ABB9718" w14:textId="647B8DBC" w:rsidR="00BD47CC" w:rsidRPr="00BA6C40" w:rsidRDefault="00BD47CC" w:rsidP="00BD47CC">
      <w:pPr>
        <w:rPr>
          <w:rFonts w:ascii="Times New Roman" w:hAnsi="Times New Roman"/>
        </w:rPr>
      </w:pPr>
      <w:proofErr w:type="gramStart"/>
      <w:r w:rsidRPr="008B520F">
        <w:rPr>
          <w:rFonts w:ascii="Times New Roman" w:hAnsi="Times New Roman"/>
          <w:i/>
        </w:rPr>
        <w:t>casestudy1</w:t>
      </w:r>
      <w:proofErr w:type="gramEnd"/>
      <w:r w:rsidRPr="008B520F">
        <w:rPr>
          <w:rFonts w:ascii="Times New Roman" w:hAnsi="Times New Roman"/>
          <w:i/>
        </w:rPr>
        <w:t>_pop_AUC.png</w:t>
      </w:r>
      <w:r w:rsidR="007E7DD2">
        <w:rPr>
          <w:rFonts w:ascii="Times New Roman" w:hAnsi="Times New Roman"/>
          <w:i/>
        </w:rPr>
        <w:t>:</w:t>
      </w:r>
      <w:r w:rsidR="007E7DD2" w:rsidRPr="00BA6C40">
        <w:rPr>
          <w:rFonts w:ascii="Times New Roman" w:hAnsi="Times New Roman"/>
        </w:rPr>
        <w:t xml:space="preserve"> The plot showing the median, 5% and 95% boundaries on the simulated PK profiles</w:t>
      </w:r>
    </w:p>
    <w:p w14:paraId="1720E846" w14:textId="5F22F093" w:rsidR="007E7DD2" w:rsidRPr="00BA6C40" w:rsidRDefault="00BD47CC" w:rsidP="007E7DD2">
      <w:pPr>
        <w:rPr>
          <w:rFonts w:ascii="Times New Roman" w:hAnsi="Times New Roman"/>
        </w:rPr>
      </w:pPr>
      <w:proofErr w:type="gramStart"/>
      <w:r w:rsidRPr="008B520F">
        <w:rPr>
          <w:rFonts w:ascii="Times New Roman" w:hAnsi="Times New Roman"/>
          <w:i/>
        </w:rPr>
        <w:t>casestudy1</w:t>
      </w:r>
      <w:proofErr w:type="gramEnd"/>
      <w:r w:rsidRPr="008B520F">
        <w:rPr>
          <w:rFonts w:ascii="Times New Roman" w:hAnsi="Times New Roman"/>
          <w:i/>
        </w:rPr>
        <w:t>_pop_conc.png</w:t>
      </w:r>
      <w:r w:rsidR="007E7DD2">
        <w:rPr>
          <w:rFonts w:ascii="Times New Roman" w:hAnsi="Times New Roman"/>
          <w:i/>
        </w:rPr>
        <w:t>:</w:t>
      </w:r>
      <w:r w:rsidR="007E7DD2" w:rsidRPr="00BA6C40">
        <w:rPr>
          <w:rFonts w:ascii="Times New Roman" w:hAnsi="Times New Roman"/>
        </w:rPr>
        <w:t xml:space="preserve"> The plot showing the median, 5% and 95% boundaries on the simulated AUC profiles</w:t>
      </w:r>
    </w:p>
    <w:p w14:paraId="59081360" w14:textId="77777777" w:rsidR="00BD47CC" w:rsidRPr="008B520F" w:rsidRDefault="00BD47CC" w:rsidP="00BD47CC">
      <w:pPr>
        <w:rPr>
          <w:rFonts w:ascii="Times New Roman" w:hAnsi="Times New Roman"/>
          <w:i/>
        </w:rPr>
      </w:pPr>
    </w:p>
    <w:p w14:paraId="49C3D25F" w14:textId="1AF59E71" w:rsidR="008B520F" w:rsidRPr="008B520F" w:rsidRDefault="008B520F" w:rsidP="008B520F">
      <w:pPr>
        <w:rPr>
          <w:rFonts w:ascii="Times New Roman" w:hAnsi="Times New Roman"/>
        </w:rPr>
      </w:pPr>
      <w:proofErr w:type="gramStart"/>
      <w:r w:rsidRPr="008B520F">
        <w:rPr>
          <w:rFonts w:ascii="Times New Roman" w:hAnsi="Times New Roman"/>
          <w:i/>
        </w:rPr>
        <w:t>casestudy1</w:t>
      </w:r>
      <w:proofErr w:type="gramEnd"/>
      <w:r w:rsidRPr="008B520F">
        <w:rPr>
          <w:rFonts w:ascii="Times New Roman" w:hAnsi="Times New Roman"/>
          <w:i/>
        </w:rPr>
        <w:t>_TwoCompPK_final.mat</w:t>
      </w:r>
      <w:r w:rsidR="007A5806">
        <w:rPr>
          <w:rFonts w:ascii="Times New Roman" w:hAnsi="Times New Roman"/>
          <w:i/>
        </w:rPr>
        <w:t xml:space="preserve">: </w:t>
      </w:r>
      <w:r w:rsidR="007A5806" w:rsidRPr="007A5806">
        <w:rPr>
          <w:rFonts w:ascii="Times New Roman" w:hAnsi="Times New Roman"/>
        </w:rPr>
        <w:t xml:space="preserve">The </w:t>
      </w:r>
      <w:r w:rsidR="007A5806" w:rsidRPr="008B520F">
        <w:rPr>
          <w:rFonts w:ascii="Times New Roman" w:hAnsi="Times New Roman"/>
        </w:rPr>
        <w:t xml:space="preserve">Session file </w:t>
      </w:r>
      <w:r w:rsidR="007A5806">
        <w:rPr>
          <w:rFonts w:ascii="Times New Roman" w:hAnsi="Times New Roman"/>
        </w:rPr>
        <w:t>with all the data and analys</w:t>
      </w:r>
      <w:r w:rsidR="00A72637">
        <w:rPr>
          <w:rFonts w:ascii="Times New Roman" w:hAnsi="Times New Roman"/>
        </w:rPr>
        <w:t>e</w:t>
      </w:r>
      <w:r w:rsidR="007A5806">
        <w:rPr>
          <w:rFonts w:ascii="Times New Roman" w:hAnsi="Times New Roman"/>
        </w:rPr>
        <w:t>s saved in it.</w:t>
      </w:r>
    </w:p>
    <w:p w14:paraId="621F390A" w14:textId="77777777" w:rsidR="00023982" w:rsidRDefault="00023982" w:rsidP="00245268">
      <w:pPr>
        <w:rPr>
          <w:rFonts w:ascii="Times New Roman" w:hAnsi="Times New Roman"/>
        </w:rPr>
      </w:pPr>
    </w:p>
    <w:p w14:paraId="6617511F" w14:textId="23F996AF" w:rsidR="00245268" w:rsidRPr="00385D1E" w:rsidRDefault="00BE11A0" w:rsidP="00245268">
      <w:pPr>
        <w:rPr>
          <w:rFonts w:ascii="Times New Roman" w:hAnsi="Times New Roman"/>
          <w:b/>
        </w:rPr>
      </w:pPr>
      <w:r>
        <w:rPr>
          <w:rFonts w:ascii="Times New Roman" w:hAnsi="Times New Roman"/>
          <w:b/>
        </w:rPr>
        <w:t xml:space="preserve">Folder 2) </w:t>
      </w:r>
      <w:r w:rsidR="00245268" w:rsidRPr="00385D1E">
        <w:rPr>
          <w:rFonts w:ascii="Times New Roman" w:hAnsi="Times New Roman"/>
          <w:b/>
        </w:rPr>
        <w:t>Case Study #2: Target-mediated drug disposition model</w:t>
      </w:r>
    </w:p>
    <w:p w14:paraId="279010AB" w14:textId="77777777" w:rsidR="00245268" w:rsidRDefault="00245268" w:rsidP="00245268">
      <w:pPr>
        <w:rPr>
          <w:rFonts w:ascii="Times New Roman" w:hAnsi="Times New Roman"/>
        </w:rPr>
      </w:pPr>
    </w:p>
    <w:p w14:paraId="46974EC3" w14:textId="43B44332" w:rsidR="00023982" w:rsidRPr="00BA6C40" w:rsidRDefault="00023982" w:rsidP="00023982">
      <w:pPr>
        <w:rPr>
          <w:rFonts w:ascii="Times New Roman" w:hAnsi="Times New Roman"/>
          <w:i/>
        </w:rPr>
      </w:pPr>
      <w:proofErr w:type="gramStart"/>
      <w:r w:rsidRPr="00BA6C40">
        <w:rPr>
          <w:rFonts w:ascii="Times New Roman" w:hAnsi="Times New Roman"/>
          <w:i/>
        </w:rPr>
        <w:t>casestudy2</w:t>
      </w:r>
      <w:proofErr w:type="gramEnd"/>
      <w:r w:rsidRPr="00BA6C40">
        <w:rPr>
          <w:rFonts w:ascii="Times New Roman" w:hAnsi="Times New Roman"/>
          <w:i/>
        </w:rPr>
        <w:t>_TMDD.sbproj</w:t>
      </w:r>
      <w:r w:rsidR="00BA6C40">
        <w:rPr>
          <w:rFonts w:ascii="Times New Roman" w:hAnsi="Times New Roman"/>
          <w:i/>
        </w:rPr>
        <w:t xml:space="preserve">: </w:t>
      </w:r>
      <w:r w:rsidR="00BA6C40" w:rsidRPr="008B520F">
        <w:rPr>
          <w:rFonts w:ascii="Times New Roman" w:hAnsi="Times New Roman"/>
        </w:rPr>
        <w:t>The SimBiology</w:t>
      </w:r>
      <w:r w:rsidR="00192173" w:rsidRPr="00E07231">
        <w:rPr>
          <w:rFonts w:ascii="Times New Roman" w:eastAsia="Times New Roman" w:hAnsi="Times New Roman" w:cs="Times New Roman"/>
          <w:color w:val="000000"/>
          <w:shd w:val="clear" w:color="auto" w:fill="FFFFFF"/>
          <w:vertAlign w:val="superscript"/>
        </w:rPr>
        <w:t>®</w:t>
      </w:r>
      <w:r w:rsidR="00BA6C40" w:rsidRPr="008B520F">
        <w:rPr>
          <w:rFonts w:ascii="Times New Roman" w:hAnsi="Times New Roman"/>
        </w:rPr>
        <w:t xml:space="preserve"> file </w:t>
      </w:r>
      <w:r w:rsidR="00BA6C40">
        <w:rPr>
          <w:rFonts w:ascii="Times New Roman" w:hAnsi="Times New Roman"/>
        </w:rPr>
        <w:t>for</w:t>
      </w:r>
      <w:r w:rsidR="00BA6C40" w:rsidRPr="008B520F">
        <w:rPr>
          <w:rFonts w:ascii="Times New Roman" w:hAnsi="Times New Roman"/>
        </w:rPr>
        <w:t xml:space="preserve"> the</w:t>
      </w:r>
      <w:r w:rsidR="00BA6C40">
        <w:rPr>
          <w:rFonts w:ascii="Times New Roman" w:hAnsi="Times New Roman"/>
        </w:rPr>
        <w:t xml:space="preserve"> TMDD </w:t>
      </w:r>
      <w:r w:rsidR="00BA6C40" w:rsidRPr="008B520F">
        <w:rPr>
          <w:rFonts w:ascii="Times New Roman" w:hAnsi="Times New Roman"/>
        </w:rPr>
        <w:t>model</w:t>
      </w:r>
    </w:p>
    <w:p w14:paraId="0D049B4C" w14:textId="7582B24C" w:rsidR="00023982" w:rsidRPr="00BA6C40" w:rsidRDefault="00023982" w:rsidP="00023982">
      <w:pPr>
        <w:rPr>
          <w:rFonts w:ascii="Times New Roman" w:hAnsi="Times New Roman"/>
          <w:i/>
        </w:rPr>
      </w:pPr>
      <w:proofErr w:type="gramStart"/>
      <w:r w:rsidRPr="00BA6C40">
        <w:rPr>
          <w:rFonts w:ascii="Times New Roman" w:hAnsi="Times New Roman"/>
          <w:i/>
        </w:rPr>
        <w:t>casestudy2</w:t>
      </w:r>
      <w:proofErr w:type="gramEnd"/>
      <w:r w:rsidRPr="00BA6C40">
        <w:rPr>
          <w:rFonts w:ascii="Times New Roman" w:hAnsi="Times New Roman"/>
          <w:i/>
        </w:rPr>
        <w:t>_TMDD_equations.pdf</w:t>
      </w:r>
      <w:r w:rsidR="00BA6C40">
        <w:rPr>
          <w:rFonts w:ascii="Times New Roman" w:hAnsi="Times New Roman"/>
          <w:i/>
        </w:rPr>
        <w:t xml:space="preserve">: </w:t>
      </w:r>
      <w:r w:rsidR="00BA6C40" w:rsidRPr="008B520F">
        <w:rPr>
          <w:rFonts w:ascii="Times New Roman" w:hAnsi="Times New Roman"/>
        </w:rPr>
        <w:t>Contains the equations, species</w:t>
      </w:r>
      <w:r w:rsidR="00BA6C40">
        <w:rPr>
          <w:rFonts w:ascii="Times New Roman" w:hAnsi="Times New Roman"/>
        </w:rPr>
        <w:t>,</w:t>
      </w:r>
      <w:r w:rsidR="00BA6C40" w:rsidRPr="008B520F">
        <w:rPr>
          <w:rFonts w:ascii="Times New Roman" w:hAnsi="Times New Roman"/>
        </w:rPr>
        <w:t xml:space="preserve"> parameters and their units in the SimBiology</w:t>
      </w:r>
      <w:r w:rsidR="00192173" w:rsidRPr="00E07231">
        <w:rPr>
          <w:rFonts w:ascii="Times New Roman" w:eastAsia="Times New Roman" w:hAnsi="Times New Roman" w:cs="Times New Roman"/>
          <w:color w:val="000000"/>
          <w:shd w:val="clear" w:color="auto" w:fill="FFFFFF"/>
          <w:vertAlign w:val="superscript"/>
        </w:rPr>
        <w:t>®</w:t>
      </w:r>
      <w:r w:rsidR="00BA6C40" w:rsidRPr="008B520F">
        <w:rPr>
          <w:rFonts w:ascii="Times New Roman" w:hAnsi="Times New Roman"/>
        </w:rPr>
        <w:t xml:space="preserve"> </w:t>
      </w:r>
      <w:r w:rsidR="00BA6C40">
        <w:rPr>
          <w:rFonts w:ascii="Times New Roman" w:hAnsi="Times New Roman"/>
        </w:rPr>
        <w:t>m</w:t>
      </w:r>
      <w:r w:rsidR="00BA6C40" w:rsidRPr="008B520F">
        <w:rPr>
          <w:rFonts w:ascii="Times New Roman" w:hAnsi="Times New Roman"/>
        </w:rPr>
        <w:t>odel</w:t>
      </w:r>
    </w:p>
    <w:p w14:paraId="2015AC06" w14:textId="2DB0923C" w:rsidR="00023982" w:rsidRPr="00BA6C40" w:rsidRDefault="00023982" w:rsidP="00023982">
      <w:pPr>
        <w:rPr>
          <w:rFonts w:ascii="Times New Roman" w:hAnsi="Times New Roman"/>
          <w:i/>
        </w:rPr>
      </w:pPr>
      <w:proofErr w:type="gramStart"/>
      <w:r w:rsidRPr="00BA6C40">
        <w:rPr>
          <w:rFonts w:ascii="Times New Roman" w:hAnsi="Times New Roman"/>
          <w:i/>
        </w:rPr>
        <w:t>casestudy2</w:t>
      </w:r>
      <w:proofErr w:type="gramEnd"/>
      <w:r w:rsidRPr="00BA6C40">
        <w:rPr>
          <w:rFonts w:ascii="Times New Roman" w:hAnsi="Times New Roman"/>
          <w:i/>
        </w:rPr>
        <w:t>_TMDD_template.mat</w:t>
      </w:r>
      <w:r w:rsidR="00BA6C40">
        <w:rPr>
          <w:rFonts w:ascii="Times New Roman" w:hAnsi="Times New Roman"/>
          <w:i/>
        </w:rPr>
        <w:t xml:space="preserve">: </w:t>
      </w:r>
      <w:r w:rsidR="00BA6C40" w:rsidRPr="008B520F">
        <w:rPr>
          <w:rFonts w:ascii="Times New Roman" w:hAnsi="Times New Roman"/>
        </w:rPr>
        <w:t>Template Session file containing the SimBiology</w:t>
      </w:r>
      <w:r w:rsidR="00192173" w:rsidRPr="00E07231">
        <w:rPr>
          <w:rFonts w:ascii="Times New Roman" w:eastAsia="Times New Roman" w:hAnsi="Times New Roman" w:cs="Times New Roman"/>
          <w:color w:val="000000"/>
          <w:shd w:val="clear" w:color="auto" w:fill="FFFFFF"/>
          <w:vertAlign w:val="superscript"/>
        </w:rPr>
        <w:t>®</w:t>
      </w:r>
      <w:r w:rsidR="00BA6C40" w:rsidRPr="008B520F">
        <w:rPr>
          <w:rFonts w:ascii="Times New Roman" w:hAnsi="Times New Roman"/>
        </w:rPr>
        <w:t xml:space="preserve"> file</w:t>
      </w:r>
    </w:p>
    <w:p w14:paraId="1D7BC707" w14:textId="5A61ED55" w:rsidR="00023982" w:rsidRPr="00BA6C40" w:rsidRDefault="00023982" w:rsidP="00023982">
      <w:pPr>
        <w:rPr>
          <w:rFonts w:ascii="Times New Roman" w:hAnsi="Times New Roman"/>
          <w:i/>
        </w:rPr>
      </w:pPr>
      <w:proofErr w:type="gramStart"/>
      <w:r w:rsidRPr="00BA6C40">
        <w:rPr>
          <w:rFonts w:ascii="Times New Roman" w:hAnsi="Times New Roman"/>
          <w:i/>
        </w:rPr>
        <w:t>casestudy2</w:t>
      </w:r>
      <w:proofErr w:type="gramEnd"/>
      <w:r w:rsidRPr="00BA6C40">
        <w:rPr>
          <w:rFonts w:ascii="Times New Roman" w:hAnsi="Times New Roman"/>
          <w:i/>
        </w:rPr>
        <w:t>_fig_</w:t>
      </w:r>
      <w:r w:rsidR="00035272" w:rsidRPr="00BA6C40">
        <w:rPr>
          <w:rFonts w:ascii="Times New Roman" w:hAnsi="Times New Roman"/>
          <w:i/>
        </w:rPr>
        <w:t>conc</w:t>
      </w:r>
      <w:r w:rsidRPr="00BA6C40">
        <w:rPr>
          <w:rFonts w:ascii="Times New Roman" w:hAnsi="Times New Roman"/>
          <w:i/>
        </w:rPr>
        <w:t>.png</w:t>
      </w:r>
      <w:r w:rsidR="00BA6C40">
        <w:rPr>
          <w:rFonts w:ascii="Times New Roman" w:hAnsi="Times New Roman"/>
          <w:i/>
        </w:rPr>
        <w:t>:</w:t>
      </w:r>
      <w:r w:rsidR="00BA6C40" w:rsidRPr="00BA6C40">
        <w:rPr>
          <w:rFonts w:ascii="Times New Roman" w:hAnsi="Times New Roman"/>
        </w:rPr>
        <w:t xml:space="preserve"> The plot showing the simulated PK profiles</w:t>
      </w:r>
    </w:p>
    <w:p w14:paraId="3705BE28" w14:textId="2C8B1738" w:rsidR="00A72637" w:rsidRPr="00BA6C40" w:rsidRDefault="00A72637" w:rsidP="00A72637">
      <w:pPr>
        <w:rPr>
          <w:rFonts w:ascii="Times New Roman" w:hAnsi="Times New Roman"/>
          <w:i/>
        </w:rPr>
      </w:pPr>
      <w:proofErr w:type="gramStart"/>
      <w:r w:rsidRPr="00BA6C40">
        <w:rPr>
          <w:rFonts w:ascii="Times New Roman" w:hAnsi="Times New Roman"/>
          <w:i/>
        </w:rPr>
        <w:t>casestudy2</w:t>
      </w:r>
      <w:proofErr w:type="gramEnd"/>
      <w:r w:rsidRPr="00BA6C40">
        <w:rPr>
          <w:rFonts w:ascii="Times New Roman" w:hAnsi="Times New Roman"/>
          <w:i/>
        </w:rPr>
        <w:t>_fig_target.png</w:t>
      </w:r>
      <w:r>
        <w:rPr>
          <w:rFonts w:ascii="Times New Roman" w:hAnsi="Times New Roman"/>
          <w:i/>
        </w:rPr>
        <w:t xml:space="preserve">: </w:t>
      </w:r>
      <w:r w:rsidRPr="00BA6C40">
        <w:rPr>
          <w:rFonts w:ascii="Times New Roman" w:hAnsi="Times New Roman"/>
        </w:rPr>
        <w:t>The plot showing the simulated profiles</w:t>
      </w:r>
      <w:r>
        <w:rPr>
          <w:rFonts w:ascii="Times New Roman" w:hAnsi="Times New Roman"/>
        </w:rPr>
        <w:t xml:space="preserve"> for </w:t>
      </w:r>
      <w:r w:rsidR="00385D1E">
        <w:rPr>
          <w:rFonts w:ascii="Times New Roman" w:hAnsi="Times New Roman"/>
        </w:rPr>
        <w:t>free</w:t>
      </w:r>
      <w:r>
        <w:rPr>
          <w:rFonts w:ascii="Times New Roman" w:hAnsi="Times New Roman"/>
        </w:rPr>
        <w:t xml:space="preserve"> and </w:t>
      </w:r>
      <w:r w:rsidR="00385D1E">
        <w:rPr>
          <w:rFonts w:ascii="Times New Roman" w:hAnsi="Times New Roman"/>
        </w:rPr>
        <w:t>total</w:t>
      </w:r>
      <w:r>
        <w:rPr>
          <w:rFonts w:ascii="Times New Roman" w:hAnsi="Times New Roman"/>
        </w:rPr>
        <w:t xml:space="preserve"> target</w:t>
      </w:r>
      <w:r w:rsidR="00385D1E">
        <w:rPr>
          <w:rFonts w:ascii="Times New Roman" w:hAnsi="Times New Roman"/>
        </w:rPr>
        <w:t xml:space="preserve"> concentration</w:t>
      </w:r>
    </w:p>
    <w:p w14:paraId="30346737" w14:textId="7615EE66" w:rsidR="00A72637" w:rsidRPr="00BA6C40" w:rsidRDefault="00023982" w:rsidP="00A72637">
      <w:pPr>
        <w:rPr>
          <w:rFonts w:ascii="Times New Roman" w:hAnsi="Times New Roman"/>
          <w:i/>
        </w:rPr>
      </w:pPr>
      <w:proofErr w:type="gramStart"/>
      <w:r w:rsidRPr="00BA6C40">
        <w:rPr>
          <w:rFonts w:ascii="Times New Roman" w:hAnsi="Times New Roman"/>
          <w:i/>
        </w:rPr>
        <w:t>casestudy2</w:t>
      </w:r>
      <w:proofErr w:type="gramEnd"/>
      <w:r w:rsidRPr="00BA6C40">
        <w:rPr>
          <w:rFonts w:ascii="Times New Roman" w:hAnsi="Times New Roman"/>
          <w:i/>
        </w:rPr>
        <w:t>_fig_</w:t>
      </w:r>
      <w:r w:rsidR="00035272" w:rsidRPr="00BA6C40">
        <w:rPr>
          <w:rFonts w:ascii="Times New Roman" w:hAnsi="Times New Roman"/>
          <w:i/>
        </w:rPr>
        <w:t>fracbound</w:t>
      </w:r>
      <w:r w:rsidRPr="00BA6C40">
        <w:rPr>
          <w:rFonts w:ascii="Times New Roman" w:hAnsi="Times New Roman"/>
          <w:i/>
        </w:rPr>
        <w:t>.png</w:t>
      </w:r>
      <w:r w:rsidR="00A72637">
        <w:rPr>
          <w:rFonts w:ascii="Times New Roman" w:hAnsi="Times New Roman"/>
          <w:i/>
        </w:rPr>
        <w:t xml:space="preserve">: </w:t>
      </w:r>
      <w:r w:rsidR="00A72637" w:rsidRPr="00BA6C40">
        <w:rPr>
          <w:rFonts w:ascii="Times New Roman" w:hAnsi="Times New Roman"/>
        </w:rPr>
        <w:t xml:space="preserve">The plot showing the simulated </w:t>
      </w:r>
      <w:r w:rsidR="00A72637">
        <w:rPr>
          <w:rFonts w:ascii="Times New Roman" w:hAnsi="Times New Roman"/>
        </w:rPr>
        <w:t>profiles for fraction of target bound</w:t>
      </w:r>
    </w:p>
    <w:p w14:paraId="0DD89B8E" w14:textId="41352E0C" w:rsidR="00BA6C40" w:rsidRPr="00BA6C40" w:rsidRDefault="00BA6C40" w:rsidP="00023982">
      <w:pPr>
        <w:rPr>
          <w:rFonts w:ascii="Times New Roman" w:hAnsi="Times New Roman"/>
          <w:i/>
        </w:rPr>
      </w:pPr>
    </w:p>
    <w:p w14:paraId="46C28061" w14:textId="2C1C25BE" w:rsidR="00A72637" w:rsidRPr="008B520F" w:rsidRDefault="00023982" w:rsidP="00A72637">
      <w:pPr>
        <w:rPr>
          <w:rFonts w:ascii="Times New Roman" w:hAnsi="Times New Roman"/>
        </w:rPr>
      </w:pPr>
      <w:proofErr w:type="gramStart"/>
      <w:r w:rsidRPr="00BA6C40">
        <w:rPr>
          <w:rFonts w:ascii="Times New Roman" w:hAnsi="Times New Roman"/>
          <w:i/>
        </w:rPr>
        <w:t>casestudy2</w:t>
      </w:r>
      <w:proofErr w:type="gramEnd"/>
      <w:r w:rsidRPr="00BA6C40">
        <w:rPr>
          <w:rFonts w:ascii="Times New Roman" w:hAnsi="Times New Roman"/>
          <w:i/>
        </w:rPr>
        <w:t>_TMDD_final.mat</w:t>
      </w:r>
      <w:r w:rsidR="00A72637">
        <w:rPr>
          <w:rFonts w:ascii="Times New Roman" w:hAnsi="Times New Roman"/>
        </w:rPr>
        <w:t xml:space="preserve">: </w:t>
      </w:r>
      <w:r w:rsidR="00A72637" w:rsidRPr="007A5806">
        <w:rPr>
          <w:rFonts w:ascii="Times New Roman" w:hAnsi="Times New Roman"/>
        </w:rPr>
        <w:t xml:space="preserve">The </w:t>
      </w:r>
      <w:r w:rsidR="00A72637" w:rsidRPr="008B520F">
        <w:rPr>
          <w:rFonts w:ascii="Times New Roman" w:hAnsi="Times New Roman"/>
        </w:rPr>
        <w:t xml:space="preserve">Session file </w:t>
      </w:r>
      <w:r w:rsidR="00A72637">
        <w:rPr>
          <w:rFonts w:ascii="Times New Roman" w:hAnsi="Times New Roman"/>
        </w:rPr>
        <w:t>with all the data and analyses saved in it.</w:t>
      </w:r>
    </w:p>
    <w:p w14:paraId="2EEA8C37" w14:textId="77777777" w:rsidR="00023982" w:rsidRPr="000A6639" w:rsidRDefault="00023982" w:rsidP="00245268">
      <w:pPr>
        <w:rPr>
          <w:rFonts w:ascii="Times New Roman" w:hAnsi="Times New Roman"/>
        </w:rPr>
      </w:pPr>
    </w:p>
    <w:p w14:paraId="1A62AB37" w14:textId="181417B2" w:rsidR="00245268" w:rsidRPr="00385D1E" w:rsidRDefault="00BE11A0" w:rsidP="00245268">
      <w:pPr>
        <w:rPr>
          <w:rFonts w:ascii="Times New Roman" w:hAnsi="Times New Roman" w:cs="Times New Roman"/>
          <w:b/>
          <w:color w:val="FF0000"/>
        </w:rPr>
      </w:pPr>
      <w:r>
        <w:rPr>
          <w:rFonts w:ascii="Times New Roman" w:hAnsi="Times New Roman"/>
          <w:b/>
        </w:rPr>
        <w:t xml:space="preserve">Folder 3) </w:t>
      </w:r>
      <w:r w:rsidR="00245268" w:rsidRPr="00385D1E">
        <w:rPr>
          <w:rFonts w:ascii="Times New Roman" w:hAnsi="Times New Roman" w:cs="Times New Roman"/>
          <w:b/>
        </w:rPr>
        <w:t xml:space="preserve">Case Study #3: </w:t>
      </w:r>
      <w:r w:rsidR="00245268" w:rsidRPr="00385D1E">
        <w:rPr>
          <w:rFonts w:ascii="Times New Roman" w:eastAsia="Times New Roman" w:hAnsi="Times New Roman" w:cs="Times New Roman"/>
          <w:b/>
          <w:color w:val="000000" w:themeColor="text1"/>
          <w:shd w:val="clear" w:color="auto" w:fill="FFFFFF"/>
        </w:rPr>
        <w:t xml:space="preserve">Physiologic </w:t>
      </w:r>
      <w:r w:rsidR="00245268" w:rsidRPr="00385D1E">
        <w:rPr>
          <w:rFonts w:ascii="Times New Roman" w:hAnsi="Times New Roman" w:cs="Times New Roman"/>
          <w:b/>
          <w:bCs/>
          <w:color w:val="000000" w:themeColor="text1"/>
        </w:rPr>
        <w:t>indirect response model</w:t>
      </w:r>
    </w:p>
    <w:p w14:paraId="5A0CCBF2" w14:textId="77777777" w:rsidR="00245268" w:rsidRDefault="00245268" w:rsidP="00245268">
      <w:pPr>
        <w:rPr>
          <w:rFonts w:ascii="Times New Roman" w:hAnsi="Times New Roman"/>
        </w:rPr>
      </w:pPr>
    </w:p>
    <w:p w14:paraId="5A78E36A" w14:textId="1F7CE500" w:rsidR="00187CC9" w:rsidRDefault="00187CC9" w:rsidP="00187CC9">
      <w:pPr>
        <w:rPr>
          <w:rFonts w:ascii="Times New Roman" w:hAnsi="Times New Roman"/>
        </w:rPr>
      </w:pPr>
      <w:proofErr w:type="gramStart"/>
      <w:r w:rsidRPr="00742104">
        <w:rPr>
          <w:rFonts w:ascii="Times New Roman" w:hAnsi="Times New Roman"/>
          <w:i/>
        </w:rPr>
        <w:t>casestudy3</w:t>
      </w:r>
      <w:proofErr w:type="gramEnd"/>
      <w:r w:rsidRPr="00742104">
        <w:rPr>
          <w:rFonts w:ascii="Times New Roman" w:hAnsi="Times New Roman"/>
          <w:i/>
        </w:rPr>
        <w:t>_IDR_TwoCompPK.sbproj</w:t>
      </w:r>
      <w:r w:rsidR="0044472C" w:rsidRPr="00742104">
        <w:rPr>
          <w:rFonts w:ascii="Times New Roman" w:hAnsi="Times New Roman"/>
          <w:i/>
        </w:rPr>
        <w:t>:</w:t>
      </w:r>
      <w:r w:rsidR="0044472C">
        <w:rPr>
          <w:rFonts w:ascii="Times New Roman" w:hAnsi="Times New Roman"/>
          <w:i/>
        </w:rPr>
        <w:t xml:space="preserve"> </w:t>
      </w:r>
      <w:r w:rsidR="0044472C" w:rsidRPr="008B520F">
        <w:rPr>
          <w:rFonts w:ascii="Times New Roman" w:hAnsi="Times New Roman"/>
        </w:rPr>
        <w:t>The SimBiology</w:t>
      </w:r>
      <w:r w:rsidR="00192173" w:rsidRPr="00E07231">
        <w:rPr>
          <w:rFonts w:ascii="Times New Roman" w:eastAsia="Times New Roman" w:hAnsi="Times New Roman" w:cs="Times New Roman"/>
          <w:color w:val="000000"/>
          <w:shd w:val="clear" w:color="auto" w:fill="FFFFFF"/>
          <w:vertAlign w:val="superscript"/>
        </w:rPr>
        <w:t>®</w:t>
      </w:r>
      <w:r w:rsidR="0044472C" w:rsidRPr="008B520F">
        <w:rPr>
          <w:rFonts w:ascii="Times New Roman" w:hAnsi="Times New Roman"/>
        </w:rPr>
        <w:t xml:space="preserve"> file </w:t>
      </w:r>
      <w:r w:rsidR="0044472C">
        <w:rPr>
          <w:rFonts w:ascii="Times New Roman" w:hAnsi="Times New Roman"/>
        </w:rPr>
        <w:t>for</w:t>
      </w:r>
      <w:r w:rsidR="0044472C" w:rsidRPr="008B520F">
        <w:rPr>
          <w:rFonts w:ascii="Times New Roman" w:hAnsi="Times New Roman"/>
        </w:rPr>
        <w:t xml:space="preserve"> the</w:t>
      </w:r>
      <w:r w:rsidR="0044472C">
        <w:rPr>
          <w:rFonts w:ascii="Times New Roman" w:hAnsi="Times New Roman"/>
        </w:rPr>
        <w:t xml:space="preserve"> indirect response </w:t>
      </w:r>
      <w:r w:rsidR="0044472C" w:rsidRPr="008B520F">
        <w:rPr>
          <w:rFonts w:ascii="Times New Roman" w:hAnsi="Times New Roman"/>
        </w:rPr>
        <w:t>model</w:t>
      </w:r>
    </w:p>
    <w:p w14:paraId="5AA0C88D" w14:textId="1569F749" w:rsidR="00187CC9" w:rsidRPr="0044472C" w:rsidRDefault="00187CC9" w:rsidP="00187CC9">
      <w:pPr>
        <w:rPr>
          <w:rFonts w:ascii="Times New Roman" w:hAnsi="Times New Roman"/>
          <w:i/>
        </w:rPr>
      </w:pPr>
      <w:proofErr w:type="gramStart"/>
      <w:r w:rsidRPr="00742104">
        <w:rPr>
          <w:rFonts w:ascii="Times New Roman" w:hAnsi="Times New Roman"/>
          <w:i/>
        </w:rPr>
        <w:t>casestudy3</w:t>
      </w:r>
      <w:proofErr w:type="gramEnd"/>
      <w:r w:rsidRPr="00742104">
        <w:rPr>
          <w:rFonts w:ascii="Times New Roman" w:hAnsi="Times New Roman"/>
          <w:i/>
        </w:rPr>
        <w:t>_IDR_TwoCompPK_equations.pdf</w:t>
      </w:r>
      <w:r w:rsidR="0044472C" w:rsidRPr="00742104">
        <w:rPr>
          <w:rFonts w:ascii="Times New Roman" w:hAnsi="Times New Roman"/>
          <w:i/>
        </w:rPr>
        <w:t>:</w:t>
      </w:r>
      <w:r w:rsidR="0044472C">
        <w:rPr>
          <w:rFonts w:ascii="Times New Roman" w:hAnsi="Times New Roman"/>
        </w:rPr>
        <w:t xml:space="preserve"> </w:t>
      </w:r>
      <w:r w:rsidR="0044472C" w:rsidRPr="008B520F">
        <w:rPr>
          <w:rFonts w:ascii="Times New Roman" w:hAnsi="Times New Roman"/>
        </w:rPr>
        <w:t>Contains the equations, species</w:t>
      </w:r>
      <w:r w:rsidR="0044472C">
        <w:rPr>
          <w:rFonts w:ascii="Times New Roman" w:hAnsi="Times New Roman"/>
        </w:rPr>
        <w:t>,</w:t>
      </w:r>
      <w:r w:rsidR="0044472C" w:rsidRPr="008B520F">
        <w:rPr>
          <w:rFonts w:ascii="Times New Roman" w:hAnsi="Times New Roman"/>
        </w:rPr>
        <w:t xml:space="preserve"> parameters and their units in the SimBiology</w:t>
      </w:r>
      <w:r w:rsidR="00192173" w:rsidRPr="00E07231">
        <w:rPr>
          <w:rFonts w:ascii="Times New Roman" w:eastAsia="Times New Roman" w:hAnsi="Times New Roman" w:cs="Times New Roman"/>
          <w:color w:val="000000"/>
          <w:shd w:val="clear" w:color="auto" w:fill="FFFFFF"/>
          <w:vertAlign w:val="superscript"/>
        </w:rPr>
        <w:t>®</w:t>
      </w:r>
      <w:r w:rsidR="0044472C" w:rsidRPr="008B520F">
        <w:rPr>
          <w:rFonts w:ascii="Times New Roman" w:hAnsi="Times New Roman"/>
        </w:rPr>
        <w:t xml:space="preserve"> </w:t>
      </w:r>
      <w:r w:rsidR="0044472C">
        <w:rPr>
          <w:rFonts w:ascii="Times New Roman" w:hAnsi="Times New Roman"/>
        </w:rPr>
        <w:t>m</w:t>
      </w:r>
      <w:r w:rsidR="0044472C" w:rsidRPr="008B520F">
        <w:rPr>
          <w:rFonts w:ascii="Times New Roman" w:hAnsi="Times New Roman"/>
        </w:rPr>
        <w:t>odel</w:t>
      </w:r>
    </w:p>
    <w:p w14:paraId="1FFD3129" w14:textId="562588DB" w:rsidR="00187CC9" w:rsidRPr="00187CC9" w:rsidRDefault="00187CC9" w:rsidP="00187CC9">
      <w:pPr>
        <w:rPr>
          <w:rFonts w:ascii="Times New Roman" w:hAnsi="Times New Roman"/>
        </w:rPr>
      </w:pPr>
      <w:proofErr w:type="gramStart"/>
      <w:r w:rsidRPr="00742104">
        <w:rPr>
          <w:rFonts w:ascii="Times New Roman" w:hAnsi="Times New Roman"/>
          <w:i/>
        </w:rPr>
        <w:t>casestudy3</w:t>
      </w:r>
      <w:proofErr w:type="gramEnd"/>
      <w:r w:rsidRPr="00742104">
        <w:rPr>
          <w:rFonts w:ascii="Times New Roman" w:hAnsi="Times New Roman"/>
          <w:i/>
        </w:rPr>
        <w:t>_IDR_TwoCompPK_template.mat</w:t>
      </w:r>
      <w:r w:rsidR="0044472C" w:rsidRPr="00742104">
        <w:rPr>
          <w:rFonts w:ascii="Times New Roman" w:hAnsi="Times New Roman"/>
          <w:i/>
        </w:rPr>
        <w:t>:</w:t>
      </w:r>
      <w:r w:rsidR="0044472C">
        <w:rPr>
          <w:rFonts w:ascii="Times New Roman" w:hAnsi="Times New Roman"/>
        </w:rPr>
        <w:t xml:space="preserve"> </w:t>
      </w:r>
      <w:r w:rsidR="0044472C" w:rsidRPr="008B520F">
        <w:rPr>
          <w:rFonts w:ascii="Times New Roman" w:hAnsi="Times New Roman"/>
        </w:rPr>
        <w:t>Template Session file containing the SimBiology</w:t>
      </w:r>
      <w:r w:rsidR="00192173" w:rsidRPr="00E07231">
        <w:rPr>
          <w:rFonts w:ascii="Times New Roman" w:eastAsia="Times New Roman" w:hAnsi="Times New Roman" w:cs="Times New Roman"/>
          <w:color w:val="000000"/>
          <w:shd w:val="clear" w:color="auto" w:fill="FFFFFF"/>
          <w:vertAlign w:val="superscript"/>
        </w:rPr>
        <w:t>®</w:t>
      </w:r>
      <w:r w:rsidR="0044472C" w:rsidRPr="008B520F">
        <w:rPr>
          <w:rFonts w:ascii="Times New Roman" w:hAnsi="Times New Roman"/>
        </w:rPr>
        <w:t xml:space="preserve"> file</w:t>
      </w:r>
    </w:p>
    <w:p w14:paraId="6AB94208" w14:textId="7A3A1264" w:rsidR="00187CC9" w:rsidRPr="00187CC9" w:rsidRDefault="00187CC9" w:rsidP="00187CC9">
      <w:pPr>
        <w:rPr>
          <w:rFonts w:ascii="Times New Roman" w:hAnsi="Times New Roman"/>
        </w:rPr>
      </w:pPr>
      <w:proofErr w:type="gramStart"/>
      <w:r w:rsidRPr="00742104">
        <w:rPr>
          <w:rFonts w:ascii="Times New Roman" w:hAnsi="Times New Roman"/>
          <w:i/>
        </w:rPr>
        <w:t>casestudy3</w:t>
      </w:r>
      <w:proofErr w:type="gramEnd"/>
      <w:r w:rsidRPr="00742104">
        <w:rPr>
          <w:rFonts w:ascii="Times New Roman" w:hAnsi="Times New Roman"/>
          <w:i/>
        </w:rPr>
        <w:t>_Example1_</w:t>
      </w:r>
      <w:r w:rsidR="008D17F0" w:rsidRPr="00742104">
        <w:rPr>
          <w:rFonts w:ascii="Times New Roman" w:hAnsi="Times New Roman"/>
          <w:i/>
        </w:rPr>
        <w:t>PK</w:t>
      </w:r>
      <w:r w:rsidRPr="00742104">
        <w:rPr>
          <w:rFonts w:ascii="Times New Roman" w:hAnsi="Times New Roman"/>
          <w:i/>
        </w:rPr>
        <w:t>.png</w:t>
      </w:r>
      <w:r w:rsidR="0044472C" w:rsidRPr="00742104">
        <w:rPr>
          <w:rFonts w:ascii="Times New Roman" w:hAnsi="Times New Roman"/>
          <w:i/>
        </w:rPr>
        <w:t>:</w:t>
      </w:r>
      <w:r w:rsidR="0044472C">
        <w:rPr>
          <w:rFonts w:ascii="Times New Roman" w:hAnsi="Times New Roman"/>
        </w:rPr>
        <w:t xml:space="preserve"> </w:t>
      </w:r>
      <w:r w:rsidR="0044472C" w:rsidRPr="00BA6C40">
        <w:rPr>
          <w:rFonts w:ascii="Times New Roman" w:hAnsi="Times New Roman"/>
        </w:rPr>
        <w:t>The plot showing the simulated PK profiles</w:t>
      </w:r>
      <w:r w:rsidR="0044472C">
        <w:rPr>
          <w:rFonts w:ascii="Times New Roman" w:hAnsi="Times New Roman"/>
        </w:rPr>
        <w:t xml:space="preserve"> for Example 1</w:t>
      </w:r>
    </w:p>
    <w:p w14:paraId="602715A8" w14:textId="5D7ED805" w:rsidR="00187CC9" w:rsidRPr="00187CC9" w:rsidRDefault="00187CC9" w:rsidP="00187CC9">
      <w:pPr>
        <w:rPr>
          <w:rFonts w:ascii="Times New Roman" w:hAnsi="Times New Roman"/>
        </w:rPr>
      </w:pPr>
      <w:proofErr w:type="gramStart"/>
      <w:r w:rsidRPr="00742104">
        <w:rPr>
          <w:rFonts w:ascii="Times New Roman" w:hAnsi="Times New Roman"/>
          <w:i/>
        </w:rPr>
        <w:t>casestudy3</w:t>
      </w:r>
      <w:proofErr w:type="gramEnd"/>
      <w:r w:rsidRPr="00742104">
        <w:rPr>
          <w:rFonts w:ascii="Times New Roman" w:hAnsi="Times New Roman"/>
          <w:i/>
        </w:rPr>
        <w:t>_Example1_</w:t>
      </w:r>
      <w:r w:rsidR="008D17F0" w:rsidRPr="00742104">
        <w:rPr>
          <w:rFonts w:ascii="Times New Roman" w:hAnsi="Times New Roman"/>
          <w:i/>
        </w:rPr>
        <w:t>PD</w:t>
      </w:r>
      <w:r w:rsidR="0044472C" w:rsidRPr="00742104">
        <w:rPr>
          <w:rFonts w:ascii="Times New Roman" w:hAnsi="Times New Roman"/>
          <w:i/>
        </w:rPr>
        <w:t>.png:</w:t>
      </w:r>
      <w:r w:rsidR="0044472C">
        <w:rPr>
          <w:rFonts w:ascii="Times New Roman" w:hAnsi="Times New Roman"/>
        </w:rPr>
        <w:t xml:space="preserve"> </w:t>
      </w:r>
      <w:r w:rsidR="0044472C" w:rsidRPr="00BA6C40">
        <w:rPr>
          <w:rFonts w:ascii="Times New Roman" w:hAnsi="Times New Roman"/>
        </w:rPr>
        <w:t>The plot showing the simulated P</w:t>
      </w:r>
      <w:r w:rsidR="0044472C">
        <w:rPr>
          <w:rFonts w:ascii="Times New Roman" w:hAnsi="Times New Roman"/>
        </w:rPr>
        <w:t>D</w:t>
      </w:r>
      <w:r w:rsidR="0044472C" w:rsidRPr="00BA6C40">
        <w:rPr>
          <w:rFonts w:ascii="Times New Roman" w:hAnsi="Times New Roman"/>
        </w:rPr>
        <w:t xml:space="preserve"> profiles</w:t>
      </w:r>
      <w:r w:rsidR="0044472C">
        <w:rPr>
          <w:rFonts w:ascii="Times New Roman" w:hAnsi="Times New Roman"/>
        </w:rPr>
        <w:t xml:space="preserve"> for Example 1</w:t>
      </w:r>
    </w:p>
    <w:p w14:paraId="5676A552" w14:textId="117B229C" w:rsidR="00187CC9" w:rsidRPr="00187CC9" w:rsidRDefault="00187CC9" w:rsidP="00187CC9">
      <w:pPr>
        <w:rPr>
          <w:rFonts w:ascii="Times New Roman" w:hAnsi="Times New Roman"/>
        </w:rPr>
      </w:pPr>
      <w:proofErr w:type="gramStart"/>
      <w:r w:rsidRPr="00742104">
        <w:rPr>
          <w:rFonts w:ascii="Times New Roman" w:hAnsi="Times New Roman"/>
          <w:i/>
        </w:rPr>
        <w:t>casestudy3</w:t>
      </w:r>
      <w:proofErr w:type="gramEnd"/>
      <w:r w:rsidRPr="00742104">
        <w:rPr>
          <w:rFonts w:ascii="Times New Roman" w:hAnsi="Times New Roman"/>
          <w:i/>
        </w:rPr>
        <w:t>_Example2_</w:t>
      </w:r>
      <w:r w:rsidR="008D17F0" w:rsidRPr="00742104">
        <w:rPr>
          <w:rFonts w:ascii="Times New Roman" w:hAnsi="Times New Roman"/>
          <w:i/>
        </w:rPr>
        <w:t>PK</w:t>
      </w:r>
      <w:r w:rsidRPr="00742104">
        <w:rPr>
          <w:rFonts w:ascii="Times New Roman" w:hAnsi="Times New Roman"/>
          <w:i/>
        </w:rPr>
        <w:t>.png</w:t>
      </w:r>
      <w:r w:rsidR="0044472C" w:rsidRPr="00742104">
        <w:rPr>
          <w:rFonts w:ascii="Times New Roman" w:hAnsi="Times New Roman"/>
          <w:i/>
        </w:rPr>
        <w:t>:</w:t>
      </w:r>
      <w:r w:rsidR="0044472C">
        <w:rPr>
          <w:rFonts w:ascii="Times New Roman" w:hAnsi="Times New Roman"/>
        </w:rPr>
        <w:t xml:space="preserve"> </w:t>
      </w:r>
      <w:r w:rsidR="0044472C" w:rsidRPr="00BA6C40">
        <w:rPr>
          <w:rFonts w:ascii="Times New Roman" w:hAnsi="Times New Roman"/>
        </w:rPr>
        <w:t>The plot showing the simulated PK profiles</w:t>
      </w:r>
      <w:r w:rsidR="0044472C">
        <w:rPr>
          <w:rFonts w:ascii="Times New Roman" w:hAnsi="Times New Roman"/>
        </w:rPr>
        <w:t xml:space="preserve"> for Example 2</w:t>
      </w:r>
    </w:p>
    <w:p w14:paraId="1EBDE586" w14:textId="2A382791" w:rsidR="00187CC9" w:rsidRDefault="008D17F0" w:rsidP="00187CC9">
      <w:pPr>
        <w:rPr>
          <w:rFonts w:ascii="Times New Roman" w:hAnsi="Times New Roman"/>
        </w:rPr>
      </w:pPr>
      <w:proofErr w:type="gramStart"/>
      <w:r w:rsidRPr="00742104">
        <w:rPr>
          <w:rFonts w:ascii="Times New Roman" w:hAnsi="Times New Roman"/>
          <w:i/>
        </w:rPr>
        <w:t>casestudy3</w:t>
      </w:r>
      <w:proofErr w:type="gramEnd"/>
      <w:r w:rsidRPr="00742104">
        <w:rPr>
          <w:rFonts w:ascii="Times New Roman" w:hAnsi="Times New Roman"/>
          <w:i/>
        </w:rPr>
        <w:t>_Example2_PD</w:t>
      </w:r>
      <w:r w:rsidR="00187CC9" w:rsidRPr="00742104">
        <w:rPr>
          <w:rFonts w:ascii="Times New Roman" w:hAnsi="Times New Roman"/>
          <w:i/>
        </w:rPr>
        <w:t>.pn</w:t>
      </w:r>
      <w:r w:rsidR="0044472C" w:rsidRPr="00742104">
        <w:rPr>
          <w:rFonts w:ascii="Times New Roman" w:hAnsi="Times New Roman"/>
          <w:i/>
        </w:rPr>
        <w:t>g:</w:t>
      </w:r>
      <w:r w:rsidR="0044472C">
        <w:rPr>
          <w:rFonts w:ascii="Times New Roman" w:hAnsi="Times New Roman"/>
        </w:rPr>
        <w:t xml:space="preserve"> </w:t>
      </w:r>
      <w:r w:rsidR="0044472C" w:rsidRPr="00BA6C40">
        <w:rPr>
          <w:rFonts w:ascii="Times New Roman" w:hAnsi="Times New Roman"/>
        </w:rPr>
        <w:t>The plot showing the simulated P</w:t>
      </w:r>
      <w:r w:rsidR="0044472C">
        <w:rPr>
          <w:rFonts w:ascii="Times New Roman" w:hAnsi="Times New Roman"/>
        </w:rPr>
        <w:t>D</w:t>
      </w:r>
      <w:r w:rsidR="0044472C" w:rsidRPr="00BA6C40">
        <w:rPr>
          <w:rFonts w:ascii="Times New Roman" w:hAnsi="Times New Roman"/>
        </w:rPr>
        <w:t xml:space="preserve"> profiles</w:t>
      </w:r>
      <w:r w:rsidR="0044472C">
        <w:rPr>
          <w:rFonts w:ascii="Times New Roman" w:hAnsi="Times New Roman"/>
        </w:rPr>
        <w:t xml:space="preserve"> for Example 2</w:t>
      </w:r>
      <w:r w:rsidR="00187CC9" w:rsidRPr="00187CC9">
        <w:rPr>
          <w:rFonts w:ascii="Times New Roman" w:hAnsi="Times New Roman"/>
        </w:rPr>
        <w:tab/>
      </w:r>
    </w:p>
    <w:p w14:paraId="761AFF12" w14:textId="77777777" w:rsidR="00187CC9" w:rsidRDefault="00187CC9" w:rsidP="00245268">
      <w:pPr>
        <w:rPr>
          <w:rFonts w:ascii="Times New Roman" w:hAnsi="Times New Roman"/>
        </w:rPr>
      </w:pPr>
    </w:p>
    <w:p w14:paraId="73A60A8A" w14:textId="77777777" w:rsidR="0044472C" w:rsidRPr="008B520F" w:rsidRDefault="00187CC9" w:rsidP="0044472C">
      <w:pPr>
        <w:rPr>
          <w:rFonts w:ascii="Times New Roman" w:hAnsi="Times New Roman"/>
        </w:rPr>
      </w:pPr>
      <w:proofErr w:type="gramStart"/>
      <w:r w:rsidRPr="00742104">
        <w:rPr>
          <w:rFonts w:ascii="Times New Roman" w:hAnsi="Times New Roman"/>
          <w:i/>
        </w:rPr>
        <w:t>casestudy3</w:t>
      </w:r>
      <w:proofErr w:type="gramEnd"/>
      <w:r w:rsidRPr="00742104">
        <w:rPr>
          <w:rFonts w:ascii="Times New Roman" w:hAnsi="Times New Roman"/>
          <w:i/>
        </w:rPr>
        <w:t>_IDR_TwoCompPK_final.mat</w:t>
      </w:r>
      <w:r w:rsidR="0044472C" w:rsidRPr="00742104">
        <w:rPr>
          <w:rFonts w:ascii="Times New Roman" w:hAnsi="Times New Roman"/>
          <w:i/>
        </w:rPr>
        <w:t>:</w:t>
      </w:r>
      <w:r w:rsidR="0044472C">
        <w:rPr>
          <w:rFonts w:ascii="Times New Roman" w:hAnsi="Times New Roman"/>
        </w:rPr>
        <w:t xml:space="preserve"> </w:t>
      </w:r>
      <w:r w:rsidR="0044472C" w:rsidRPr="007A5806">
        <w:rPr>
          <w:rFonts w:ascii="Times New Roman" w:hAnsi="Times New Roman"/>
        </w:rPr>
        <w:t xml:space="preserve">The </w:t>
      </w:r>
      <w:r w:rsidR="0044472C" w:rsidRPr="008B520F">
        <w:rPr>
          <w:rFonts w:ascii="Times New Roman" w:hAnsi="Times New Roman"/>
        </w:rPr>
        <w:t xml:space="preserve">Session file </w:t>
      </w:r>
      <w:r w:rsidR="0044472C">
        <w:rPr>
          <w:rFonts w:ascii="Times New Roman" w:hAnsi="Times New Roman"/>
        </w:rPr>
        <w:t>with all the data and analyses saved in it.</w:t>
      </w:r>
    </w:p>
    <w:p w14:paraId="74E90E57" w14:textId="77777777" w:rsidR="00187CC9" w:rsidRDefault="00187CC9" w:rsidP="00245268">
      <w:pPr>
        <w:rPr>
          <w:rFonts w:ascii="Times New Roman" w:hAnsi="Times New Roman"/>
        </w:rPr>
      </w:pPr>
    </w:p>
    <w:p w14:paraId="4ADFF28E" w14:textId="4F48B320" w:rsidR="00245268" w:rsidRPr="00385D1E" w:rsidRDefault="00BE11A0" w:rsidP="00245268">
      <w:pPr>
        <w:rPr>
          <w:rFonts w:ascii="Times New Roman" w:hAnsi="Times New Roman"/>
          <w:b/>
        </w:rPr>
      </w:pPr>
      <w:r>
        <w:rPr>
          <w:rFonts w:ascii="Times New Roman" w:hAnsi="Times New Roman"/>
          <w:b/>
        </w:rPr>
        <w:t xml:space="preserve">Folder 4) </w:t>
      </w:r>
      <w:r w:rsidR="00245268" w:rsidRPr="00385D1E">
        <w:rPr>
          <w:rFonts w:ascii="Times New Roman" w:hAnsi="Times New Roman"/>
          <w:b/>
        </w:rPr>
        <w:t xml:space="preserve">Case Study </w:t>
      </w:r>
      <w:r w:rsidR="00194A91">
        <w:rPr>
          <w:rFonts w:ascii="Times New Roman" w:hAnsi="Times New Roman"/>
          <w:b/>
        </w:rPr>
        <w:t>#</w:t>
      </w:r>
      <w:r w:rsidR="00245268" w:rsidRPr="00385D1E">
        <w:rPr>
          <w:rFonts w:ascii="Times New Roman" w:hAnsi="Times New Roman"/>
          <w:b/>
        </w:rPr>
        <w:t xml:space="preserve">4: </w:t>
      </w:r>
      <w:r w:rsidR="00245268" w:rsidRPr="00385D1E">
        <w:rPr>
          <w:rFonts w:ascii="Times New Roman" w:eastAsia="Times New Roman" w:hAnsi="Times New Roman" w:cs="Times New Roman"/>
          <w:b/>
          <w:color w:val="000000" w:themeColor="text1"/>
          <w:shd w:val="clear" w:color="auto" w:fill="FFFFFF"/>
        </w:rPr>
        <w:t>M</w:t>
      </w:r>
      <w:r w:rsidR="00245268" w:rsidRPr="00385D1E">
        <w:rPr>
          <w:rFonts w:ascii="Times New Roman" w:hAnsi="Times New Roman" w:cs="Helvetica-Narrow-Bold"/>
          <w:b/>
          <w:bCs/>
          <w:color w:val="000000" w:themeColor="text1"/>
        </w:rPr>
        <w:t>inimal physiologically based pharmacokinetic (PBPK) model</w:t>
      </w:r>
    </w:p>
    <w:p w14:paraId="0C6904D6" w14:textId="77777777" w:rsidR="00245268" w:rsidRDefault="00245268" w:rsidP="00245268">
      <w:pPr>
        <w:rPr>
          <w:rFonts w:ascii="Times New Roman" w:hAnsi="Times New Roman"/>
        </w:rPr>
      </w:pPr>
    </w:p>
    <w:p w14:paraId="17C78ED1" w14:textId="4BB6D538" w:rsidR="00742104" w:rsidRPr="00D75D39" w:rsidRDefault="00742104" w:rsidP="00245268">
      <w:pPr>
        <w:rPr>
          <w:rFonts w:ascii="Times New Roman" w:hAnsi="Times New Roman"/>
        </w:rPr>
      </w:pPr>
      <w:proofErr w:type="gramStart"/>
      <w:r w:rsidRPr="00D75D39">
        <w:rPr>
          <w:rFonts w:ascii="Times New Roman" w:hAnsi="Times New Roman"/>
          <w:i/>
        </w:rPr>
        <w:t>casestudy4</w:t>
      </w:r>
      <w:proofErr w:type="gramEnd"/>
      <w:r w:rsidRPr="00D75D39">
        <w:rPr>
          <w:rFonts w:ascii="Times New Roman" w:hAnsi="Times New Roman"/>
          <w:i/>
        </w:rPr>
        <w:t>_minPBPK.sbproj</w:t>
      </w:r>
      <w:r w:rsidR="00D75D39">
        <w:rPr>
          <w:rFonts w:ascii="Times New Roman" w:hAnsi="Times New Roman"/>
        </w:rPr>
        <w:t xml:space="preserve">: </w:t>
      </w:r>
      <w:r w:rsidR="00D75D39" w:rsidRPr="008B520F">
        <w:rPr>
          <w:rFonts w:ascii="Times New Roman" w:hAnsi="Times New Roman"/>
        </w:rPr>
        <w:t>The SimBiology</w:t>
      </w:r>
      <w:r w:rsidR="00192173" w:rsidRPr="00E07231">
        <w:rPr>
          <w:rFonts w:ascii="Times New Roman" w:eastAsia="Times New Roman" w:hAnsi="Times New Roman" w:cs="Times New Roman"/>
          <w:color w:val="000000"/>
          <w:shd w:val="clear" w:color="auto" w:fill="FFFFFF"/>
          <w:vertAlign w:val="superscript"/>
        </w:rPr>
        <w:t>®</w:t>
      </w:r>
      <w:r w:rsidR="00D75D39" w:rsidRPr="008B520F">
        <w:rPr>
          <w:rFonts w:ascii="Times New Roman" w:hAnsi="Times New Roman"/>
        </w:rPr>
        <w:t xml:space="preserve"> file </w:t>
      </w:r>
      <w:r w:rsidR="00D75D39">
        <w:rPr>
          <w:rFonts w:ascii="Times New Roman" w:hAnsi="Times New Roman"/>
        </w:rPr>
        <w:t>for</w:t>
      </w:r>
      <w:r w:rsidR="00D75D39" w:rsidRPr="008B520F">
        <w:rPr>
          <w:rFonts w:ascii="Times New Roman" w:hAnsi="Times New Roman"/>
        </w:rPr>
        <w:t xml:space="preserve"> the</w:t>
      </w:r>
      <w:r w:rsidR="00D75D39">
        <w:rPr>
          <w:rFonts w:ascii="Times New Roman" w:hAnsi="Times New Roman"/>
        </w:rPr>
        <w:t xml:space="preserve"> minimal PBPK model</w:t>
      </w:r>
    </w:p>
    <w:p w14:paraId="1762AB1E" w14:textId="401EA4E1" w:rsidR="00742104" w:rsidRPr="00D75D39" w:rsidRDefault="00742104" w:rsidP="00742104">
      <w:pPr>
        <w:rPr>
          <w:rFonts w:ascii="Times New Roman" w:hAnsi="Times New Roman"/>
          <w:i/>
        </w:rPr>
      </w:pPr>
      <w:proofErr w:type="gramStart"/>
      <w:r w:rsidRPr="00D75D39">
        <w:rPr>
          <w:rFonts w:ascii="Times New Roman" w:hAnsi="Times New Roman"/>
          <w:i/>
        </w:rPr>
        <w:t>casestudy4</w:t>
      </w:r>
      <w:proofErr w:type="gramEnd"/>
      <w:r w:rsidRPr="00D75D39">
        <w:rPr>
          <w:rFonts w:ascii="Times New Roman" w:hAnsi="Times New Roman"/>
          <w:i/>
        </w:rPr>
        <w:t>_minPBPK_</w:t>
      </w:r>
      <w:r w:rsidR="00D75D39">
        <w:rPr>
          <w:rFonts w:ascii="Times New Roman" w:hAnsi="Times New Roman"/>
          <w:i/>
        </w:rPr>
        <w:t xml:space="preserve">equations.pdf: </w:t>
      </w:r>
      <w:r w:rsidR="00D75D39" w:rsidRPr="008B520F">
        <w:rPr>
          <w:rFonts w:ascii="Times New Roman" w:hAnsi="Times New Roman"/>
        </w:rPr>
        <w:t>Contains the equations, species</w:t>
      </w:r>
      <w:r w:rsidR="00D75D39">
        <w:rPr>
          <w:rFonts w:ascii="Times New Roman" w:hAnsi="Times New Roman"/>
        </w:rPr>
        <w:t>,</w:t>
      </w:r>
      <w:r w:rsidR="00D75D39" w:rsidRPr="008B520F">
        <w:rPr>
          <w:rFonts w:ascii="Times New Roman" w:hAnsi="Times New Roman"/>
        </w:rPr>
        <w:t xml:space="preserve"> parameters and their units in the SimBiology</w:t>
      </w:r>
      <w:r w:rsidR="00192173" w:rsidRPr="00E07231">
        <w:rPr>
          <w:rFonts w:ascii="Times New Roman" w:eastAsia="Times New Roman" w:hAnsi="Times New Roman" w:cs="Times New Roman"/>
          <w:color w:val="000000"/>
          <w:shd w:val="clear" w:color="auto" w:fill="FFFFFF"/>
          <w:vertAlign w:val="superscript"/>
        </w:rPr>
        <w:t>®</w:t>
      </w:r>
      <w:r w:rsidR="00D75D39" w:rsidRPr="008B520F">
        <w:rPr>
          <w:rFonts w:ascii="Times New Roman" w:hAnsi="Times New Roman"/>
        </w:rPr>
        <w:t xml:space="preserve"> </w:t>
      </w:r>
      <w:r w:rsidR="00D75D39">
        <w:rPr>
          <w:rFonts w:ascii="Times New Roman" w:hAnsi="Times New Roman"/>
        </w:rPr>
        <w:t>m</w:t>
      </w:r>
      <w:r w:rsidR="00D75D39" w:rsidRPr="008B520F">
        <w:rPr>
          <w:rFonts w:ascii="Times New Roman" w:hAnsi="Times New Roman"/>
        </w:rPr>
        <w:t>odel</w:t>
      </w:r>
    </w:p>
    <w:p w14:paraId="449E87C9" w14:textId="72A815EA" w:rsidR="00D75D39" w:rsidRPr="00187CC9" w:rsidRDefault="00742104" w:rsidP="00D75D39">
      <w:pPr>
        <w:rPr>
          <w:rFonts w:ascii="Times New Roman" w:hAnsi="Times New Roman"/>
        </w:rPr>
      </w:pPr>
      <w:proofErr w:type="gramStart"/>
      <w:r w:rsidRPr="00D75D39">
        <w:rPr>
          <w:rFonts w:ascii="Times New Roman" w:hAnsi="Times New Roman"/>
          <w:i/>
        </w:rPr>
        <w:t>casestudy4</w:t>
      </w:r>
      <w:proofErr w:type="gramEnd"/>
      <w:r w:rsidRPr="00D75D39">
        <w:rPr>
          <w:rFonts w:ascii="Times New Roman" w:hAnsi="Times New Roman"/>
          <w:i/>
        </w:rPr>
        <w:t>_minPBPK_template.mat</w:t>
      </w:r>
      <w:r w:rsidR="00D75D39">
        <w:rPr>
          <w:rFonts w:ascii="Times New Roman" w:hAnsi="Times New Roman"/>
        </w:rPr>
        <w:t xml:space="preserve">: </w:t>
      </w:r>
      <w:r w:rsidR="00D75D39" w:rsidRPr="008B520F">
        <w:rPr>
          <w:rFonts w:ascii="Times New Roman" w:hAnsi="Times New Roman"/>
        </w:rPr>
        <w:t>Template Session file containing the SimBiology</w:t>
      </w:r>
      <w:r w:rsidR="00192173" w:rsidRPr="00E07231">
        <w:rPr>
          <w:rFonts w:ascii="Times New Roman" w:eastAsia="Times New Roman" w:hAnsi="Times New Roman" w:cs="Times New Roman"/>
          <w:color w:val="000000"/>
          <w:shd w:val="clear" w:color="auto" w:fill="FFFFFF"/>
          <w:vertAlign w:val="superscript"/>
        </w:rPr>
        <w:t>®</w:t>
      </w:r>
      <w:r w:rsidR="00D75D39" w:rsidRPr="008B520F">
        <w:rPr>
          <w:rFonts w:ascii="Times New Roman" w:hAnsi="Times New Roman"/>
        </w:rPr>
        <w:t xml:space="preserve"> file</w:t>
      </w:r>
    </w:p>
    <w:p w14:paraId="0027F15A" w14:textId="77777777" w:rsidR="00742104" w:rsidRPr="00D75D39" w:rsidRDefault="00742104" w:rsidP="00245268">
      <w:pPr>
        <w:rPr>
          <w:rFonts w:ascii="Times New Roman" w:hAnsi="Times New Roman"/>
          <w:i/>
        </w:rPr>
      </w:pPr>
    </w:p>
    <w:p w14:paraId="55295DED" w14:textId="2155C84E" w:rsidR="00187CC9" w:rsidRPr="00D75D39" w:rsidRDefault="00D75D39" w:rsidP="00187CC9">
      <w:pPr>
        <w:rPr>
          <w:rFonts w:ascii="Times New Roman" w:hAnsi="Times New Roman"/>
        </w:rPr>
      </w:pPr>
      <w:proofErr w:type="gramStart"/>
      <w:r>
        <w:rPr>
          <w:rFonts w:ascii="Times New Roman" w:hAnsi="Times New Roman"/>
          <w:i/>
        </w:rPr>
        <w:t>casestudy4</w:t>
      </w:r>
      <w:proofErr w:type="gramEnd"/>
      <w:r>
        <w:rPr>
          <w:rFonts w:ascii="Times New Roman" w:hAnsi="Times New Roman"/>
          <w:i/>
        </w:rPr>
        <w:t xml:space="preserve">_Fig_Central.png: </w:t>
      </w:r>
      <w:r w:rsidRPr="00BA6C40">
        <w:rPr>
          <w:rFonts w:ascii="Times New Roman" w:hAnsi="Times New Roman"/>
        </w:rPr>
        <w:t>The plot showing the simulated PK profiles</w:t>
      </w:r>
      <w:r>
        <w:rPr>
          <w:rFonts w:ascii="Times New Roman" w:hAnsi="Times New Roman"/>
        </w:rPr>
        <w:t xml:space="preserve"> </w:t>
      </w:r>
      <w:r w:rsidRPr="00D6210C">
        <w:rPr>
          <w:rFonts w:ascii="Times New Roman" w:hAnsi="Times New Roman" w:cs="Times New Roman"/>
          <w:color w:val="000000" w:themeColor="text1"/>
        </w:rPr>
        <w:t xml:space="preserve">based on target-mediated drug disposition in </w:t>
      </w:r>
      <w:r>
        <w:rPr>
          <w:rFonts w:ascii="Times New Roman" w:hAnsi="Times New Roman" w:cs="Times New Roman"/>
          <w:color w:val="000000" w:themeColor="text1"/>
        </w:rPr>
        <w:t>central compartment</w:t>
      </w:r>
      <w:r w:rsidR="00187CC9" w:rsidRPr="00D75D39">
        <w:rPr>
          <w:rFonts w:ascii="Times New Roman" w:hAnsi="Times New Roman"/>
          <w:i/>
        </w:rPr>
        <w:tab/>
      </w:r>
    </w:p>
    <w:p w14:paraId="2F052152" w14:textId="3DFEF1A1" w:rsidR="00187CC9" w:rsidRPr="00D75D39" w:rsidRDefault="00D75D39" w:rsidP="00187CC9">
      <w:pPr>
        <w:rPr>
          <w:rFonts w:ascii="Times New Roman" w:hAnsi="Times New Roman"/>
          <w:i/>
        </w:rPr>
      </w:pPr>
      <w:proofErr w:type="gramStart"/>
      <w:r>
        <w:rPr>
          <w:rFonts w:ascii="Times New Roman" w:hAnsi="Times New Roman"/>
          <w:i/>
        </w:rPr>
        <w:t>casestudy4</w:t>
      </w:r>
      <w:proofErr w:type="gramEnd"/>
      <w:r>
        <w:rPr>
          <w:rFonts w:ascii="Times New Roman" w:hAnsi="Times New Roman"/>
          <w:i/>
        </w:rPr>
        <w:t xml:space="preserve">_Fig_Leaky.png: </w:t>
      </w:r>
      <w:r w:rsidRPr="00BA6C40">
        <w:rPr>
          <w:rFonts w:ascii="Times New Roman" w:hAnsi="Times New Roman"/>
        </w:rPr>
        <w:t>The plot showing the simulated PK profiles</w:t>
      </w:r>
      <w:r>
        <w:rPr>
          <w:rFonts w:ascii="Times New Roman" w:hAnsi="Times New Roman"/>
        </w:rPr>
        <w:t xml:space="preserve"> </w:t>
      </w:r>
      <w:r w:rsidRPr="00D6210C">
        <w:rPr>
          <w:rFonts w:ascii="Times New Roman" w:hAnsi="Times New Roman" w:cs="Times New Roman"/>
          <w:color w:val="000000" w:themeColor="text1"/>
        </w:rPr>
        <w:t xml:space="preserve">based on target-mediated drug disposition in </w:t>
      </w:r>
      <w:r>
        <w:rPr>
          <w:rFonts w:ascii="Times New Roman" w:hAnsi="Times New Roman" w:cs="Times New Roman"/>
          <w:color w:val="000000" w:themeColor="text1"/>
        </w:rPr>
        <w:t>leaky tissues</w:t>
      </w:r>
      <w:r w:rsidRPr="00D75D39">
        <w:rPr>
          <w:rFonts w:ascii="Times New Roman" w:hAnsi="Times New Roman"/>
          <w:i/>
        </w:rPr>
        <w:tab/>
      </w:r>
      <w:r w:rsidR="00187CC9" w:rsidRPr="00D75D39">
        <w:rPr>
          <w:rFonts w:ascii="Times New Roman" w:hAnsi="Times New Roman"/>
          <w:i/>
        </w:rPr>
        <w:tab/>
      </w:r>
    </w:p>
    <w:p w14:paraId="7D0E4982" w14:textId="26720D92" w:rsidR="00187CC9" w:rsidRPr="00D75D39" w:rsidRDefault="00187CC9" w:rsidP="00187CC9">
      <w:pPr>
        <w:rPr>
          <w:rFonts w:ascii="Times New Roman" w:hAnsi="Times New Roman"/>
          <w:i/>
        </w:rPr>
      </w:pPr>
      <w:proofErr w:type="gramStart"/>
      <w:r w:rsidRPr="00D75D39">
        <w:rPr>
          <w:rFonts w:ascii="Times New Roman" w:hAnsi="Times New Roman"/>
          <w:i/>
        </w:rPr>
        <w:t>casestudy4</w:t>
      </w:r>
      <w:proofErr w:type="gramEnd"/>
      <w:r w:rsidRPr="00D75D39">
        <w:rPr>
          <w:rFonts w:ascii="Times New Roman" w:hAnsi="Times New Roman"/>
          <w:i/>
        </w:rPr>
        <w:t>_Fig_Tight.png</w:t>
      </w:r>
      <w:r w:rsidR="00D75D39">
        <w:rPr>
          <w:rFonts w:ascii="Times New Roman" w:hAnsi="Times New Roman"/>
          <w:i/>
        </w:rPr>
        <w:t xml:space="preserve">: </w:t>
      </w:r>
      <w:r w:rsidR="00D75D39" w:rsidRPr="00BA6C40">
        <w:rPr>
          <w:rFonts w:ascii="Times New Roman" w:hAnsi="Times New Roman"/>
        </w:rPr>
        <w:t>The plot showing the simulated PK profiles</w:t>
      </w:r>
      <w:r w:rsidR="00D75D39">
        <w:rPr>
          <w:rFonts w:ascii="Times New Roman" w:hAnsi="Times New Roman"/>
        </w:rPr>
        <w:t xml:space="preserve"> </w:t>
      </w:r>
      <w:r w:rsidR="00D75D39" w:rsidRPr="00D6210C">
        <w:rPr>
          <w:rFonts w:ascii="Times New Roman" w:hAnsi="Times New Roman" w:cs="Times New Roman"/>
          <w:color w:val="000000" w:themeColor="text1"/>
        </w:rPr>
        <w:t xml:space="preserve">based on target-mediated drug disposition in </w:t>
      </w:r>
      <w:r w:rsidR="00D75D39">
        <w:rPr>
          <w:rFonts w:ascii="Times New Roman" w:hAnsi="Times New Roman" w:cs="Times New Roman"/>
          <w:color w:val="000000" w:themeColor="text1"/>
        </w:rPr>
        <w:t>tight tissues</w:t>
      </w:r>
      <w:r w:rsidR="00D75D39" w:rsidRPr="00D75D39">
        <w:rPr>
          <w:rFonts w:ascii="Times New Roman" w:hAnsi="Times New Roman"/>
          <w:i/>
        </w:rPr>
        <w:tab/>
      </w:r>
      <w:r w:rsidRPr="00D75D39">
        <w:rPr>
          <w:rFonts w:ascii="Times New Roman" w:hAnsi="Times New Roman"/>
          <w:i/>
        </w:rPr>
        <w:tab/>
      </w:r>
      <w:r w:rsidRPr="00D75D39">
        <w:rPr>
          <w:rFonts w:ascii="Times New Roman" w:hAnsi="Times New Roman"/>
          <w:i/>
        </w:rPr>
        <w:tab/>
      </w:r>
    </w:p>
    <w:p w14:paraId="71E94EB2" w14:textId="3403569E" w:rsidR="00742104" w:rsidRPr="00D75D39" w:rsidRDefault="00742104" w:rsidP="00742104">
      <w:pPr>
        <w:rPr>
          <w:rFonts w:ascii="Times New Roman" w:hAnsi="Times New Roman"/>
          <w:i/>
        </w:rPr>
      </w:pPr>
      <w:proofErr w:type="gramStart"/>
      <w:r w:rsidRPr="00D75D39">
        <w:rPr>
          <w:rFonts w:ascii="Times New Roman" w:hAnsi="Times New Roman"/>
          <w:i/>
        </w:rPr>
        <w:t>casestudy4</w:t>
      </w:r>
      <w:proofErr w:type="gramEnd"/>
      <w:r w:rsidRPr="00D75D39">
        <w:rPr>
          <w:rFonts w:ascii="Times New Roman" w:hAnsi="Times New Roman"/>
          <w:i/>
        </w:rPr>
        <w:t>_Fig_NoTarget.png</w:t>
      </w:r>
      <w:r w:rsidR="00D75D39">
        <w:rPr>
          <w:rFonts w:ascii="Times New Roman" w:hAnsi="Times New Roman"/>
          <w:i/>
        </w:rPr>
        <w:t xml:space="preserve">: </w:t>
      </w:r>
      <w:r w:rsidR="00D75D39" w:rsidRPr="00BA6C40">
        <w:rPr>
          <w:rFonts w:ascii="Times New Roman" w:hAnsi="Times New Roman"/>
        </w:rPr>
        <w:t>The plot showing the simulated PK profiles</w:t>
      </w:r>
      <w:r w:rsidR="00D75D39">
        <w:rPr>
          <w:rFonts w:ascii="Times New Roman" w:hAnsi="Times New Roman"/>
        </w:rPr>
        <w:t xml:space="preserve"> </w:t>
      </w:r>
      <w:r w:rsidR="00D75D39" w:rsidRPr="00D6210C">
        <w:rPr>
          <w:rFonts w:ascii="Times New Roman" w:hAnsi="Times New Roman" w:cs="Times New Roman"/>
          <w:color w:val="000000" w:themeColor="text1"/>
        </w:rPr>
        <w:t xml:space="preserve">based on </w:t>
      </w:r>
      <w:r w:rsidR="00D75D39">
        <w:rPr>
          <w:rFonts w:ascii="Times New Roman" w:hAnsi="Times New Roman" w:cs="Times New Roman"/>
          <w:color w:val="000000" w:themeColor="text1"/>
        </w:rPr>
        <w:t>no target</w:t>
      </w:r>
      <w:r w:rsidR="00D75D39" w:rsidRPr="00D6210C">
        <w:rPr>
          <w:rFonts w:ascii="Times New Roman" w:hAnsi="Times New Roman" w:cs="Times New Roman"/>
          <w:color w:val="000000" w:themeColor="text1"/>
        </w:rPr>
        <w:t xml:space="preserve"> in </w:t>
      </w:r>
      <w:r w:rsidR="00D75D39">
        <w:rPr>
          <w:rFonts w:ascii="Times New Roman" w:hAnsi="Times New Roman" w:cs="Times New Roman"/>
          <w:color w:val="000000" w:themeColor="text1"/>
        </w:rPr>
        <w:t>central compartment</w:t>
      </w:r>
      <w:r w:rsidR="00D75D39" w:rsidRPr="00D75D39">
        <w:rPr>
          <w:rFonts w:ascii="Times New Roman" w:hAnsi="Times New Roman"/>
          <w:i/>
        </w:rPr>
        <w:tab/>
      </w:r>
      <w:r w:rsidRPr="00D75D39">
        <w:rPr>
          <w:rFonts w:ascii="Times New Roman" w:hAnsi="Times New Roman"/>
          <w:i/>
        </w:rPr>
        <w:tab/>
      </w:r>
      <w:r w:rsidRPr="00D75D39">
        <w:rPr>
          <w:rFonts w:ascii="Times New Roman" w:hAnsi="Times New Roman"/>
          <w:i/>
        </w:rPr>
        <w:tab/>
      </w:r>
    </w:p>
    <w:p w14:paraId="66C17A35" w14:textId="77777777" w:rsidR="00187CC9" w:rsidRPr="00D75D39" w:rsidRDefault="00187CC9" w:rsidP="00245268">
      <w:pPr>
        <w:rPr>
          <w:rFonts w:ascii="Times New Roman" w:hAnsi="Times New Roman"/>
          <w:i/>
        </w:rPr>
      </w:pPr>
    </w:p>
    <w:p w14:paraId="2B67F075" w14:textId="60649711" w:rsidR="00325C6E" w:rsidRPr="008B520F" w:rsidRDefault="00742104" w:rsidP="00325C6E">
      <w:pPr>
        <w:rPr>
          <w:rFonts w:ascii="Times New Roman" w:hAnsi="Times New Roman"/>
        </w:rPr>
      </w:pPr>
      <w:proofErr w:type="gramStart"/>
      <w:r w:rsidRPr="00D75D39">
        <w:rPr>
          <w:rFonts w:ascii="Times New Roman" w:hAnsi="Times New Roman"/>
          <w:i/>
        </w:rPr>
        <w:t>casestudy4</w:t>
      </w:r>
      <w:proofErr w:type="gramEnd"/>
      <w:r w:rsidRPr="00D75D39">
        <w:rPr>
          <w:rFonts w:ascii="Times New Roman" w:hAnsi="Times New Roman"/>
          <w:i/>
        </w:rPr>
        <w:t>_minPBPK_final.mat</w:t>
      </w:r>
      <w:r w:rsidR="00325C6E">
        <w:rPr>
          <w:rFonts w:ascii="Times New Roman" w:hAnsi="Times New Roman"/>
        </w:rPr>
        <w:t xml:space="preserve">: </w:t>
      </w:r>
      <w:r w:rsidR="00325C6E" w:rsidRPr="007A5806">
        <w:rPr>
          <w:rFonts w:ascii="Times New Roman" w:hAnsi="Times New Roman"/>
        </w:rPr>
        <w:t xml:space="preserve">The </w:t>
      </w:r>
      <w:r w:rsidR="00325C6E" w:rsidRPr="008B520F">
        <w:rPr>
          <w:rFonts w:ascii="Times New Roman" w:hAnsi="Times New Roman"/>
        </w:rPr>
        <w:t xml:space="preserve">Session file </w:t>
      </w:r>
      <w:r w:rsidR="00325C6E">
        <w:rPr>
          <w:rFonts w:ascii="Times New Roman" w:hAnsi="Times New Roman"/>
        </w:rPr>
        <w:t>with all the data and analyses saved in it.</w:t>
      </w:r>
    </w:p>
    <w:p w14:paraId="7BF06384" w14:textId="77777777" w:rsidR="00D75D39" w:rsidRDefault="00D75D39" w:rsidP="00245268">
      <w:pPr>
        <w:rPr>
          <w:rFonts w:ascii="Times New Roman" w:hAnsi="Times New Roman"/>
        </w:rPr>
      </w:pPr>
    </w:p>
    <w:p w14:paraId="0D9AD8CD" w14:textId="4A3B74A9" w:rsidR="00E33111" w:rsidRPr="00187CC9" w:rsidRDefault="00BE11A0" w:rsidP="00245268">
      <w:pPr>
        <w:rPr>
          <w:rFonts w:ascii="Times New Roman" w:hAnsi="Times New Roman"/>
          <w:b/>
        </w:rPr>
      </w:pPr>
      <w:r>
        <w:rPr>
          <w:rFonts w:ascii="Times New Roman" w:hAnsi="Times New Roman"/>
          <w:b/>
        </w:rPr>
        <w:t xml:space="preserve">Folder 5) </w:t>
      </w:r>
      <w:r w:rsidR="006477AA" w:rsidRPr="00187CC9">
        <w:rPr>
          <w:rFonts w:ascii="Times New Roman" w:hAnsi="Times New Roman"/>
          <w:b/>
        </w:rPr>
        <w:t xml:space="preserve">NCA Results for </w:t>
      </w:r>
      <w:r w:rsidR="00EC4424">
        <w:rPr>
          <w:rFonts w:ascii="Times New Roman" w:hAnsi="Times New Roman"/>
          <w:b/>
        </w:rPr>
        <w:t>S</w:t>
      </w:r>
      <w:r w:rsidR="006477AA" w:rsidRPr="00187CC9">
        <w:rPr>
          <w:rFonts w:ascii="Times New Roman" w:hAnsi="Times New Roman"/>
          <w:b/>
        </w:rPr>
        <w:t>ample</w:t>
      </w:r>
      <w:r w:rsidR="0093115B">
        <w:rPr>
          <w:rFonts w:ascii="Times New Roman" w:hAnsi="Times New Roman"/>
          <w:b/>
        </w:rPr>
        <w:t xml:space="preserve"> </w:t>
      </w:r>
      <w:r w:rsidR="00EC4424">
        <w:rPr>
          <w:rFonts w:ascii="Times New Roman" w:hAnsi="Times New Roman"/>
          <w:b/>
        </w:rPr>
        <w:t>D</w:t>
      </w:r>
      <w:r w:rsidR="0093115B">
        <w:rPr>
          <w:rFonts w:ascii="Times New Roman" w:hAnsi="Times New Roman"/>
          <w:b/>
        </w:rPr>
        <w:t>atasets</w:t>
      </w:r>
    </w:p>
    <w:p w14:paraId="30470743" w14:textId="77777777" w:rsidR="006477AA" w:rsidRDefault="006477AA" w:rsidP="00245268">
      <w:pPr>
        <w:rPr>
          <w:rFonts w:ascii="Times New Roman" w:hAnsi="Times New Roman"/>
        </w:rPr>
      </w:pPr>
    </w:p>
    <w:p w14:paraId="2FEE5255" w14:textId="72ED79BB" w:rsidR="006477AA" w:rsidRPr="00194039" w:rsidRDefault="00212D98" w:rsidP="00245268">
      <w:pPr>
        <w:rPr>
          <w:rFonts w:ascii="Times New Roman" w:hAnsi="Times New Roman" w:cs="Times New Roman"/>
        </w:rPr>
      </w:pPr>
      <w:r w:rsidRPr="00F81FE0">
        <w:rPr>
          <w:rFonts w:ascii="Times New Roman" w:hAnsi="Times New Roman" w:cs="Times New Roman"/>
        </w:rPr>
        <w:t>The NCA results from gPKPDSim and WinNon</w:t>
      </w:r>
      <w:r w:rsidR="00E07231" w:rsidRPr="00F81FE0">
        <w:rPr>
          <w:rFonts w:ascii="Times New Roman" w:hAnsi="Times New Roman" w:cs="Times New Roman"/>
        </w:rPr>
        <w:t>l</w:t>
      </w:r>
      <w:r w:rsidRPr="00F81FE0">
        <w:rPr>
          <w:rFonts w:ascii="Times New Roman" w:hAnsi="Times New Roman" w:cs="Times New Roman"/>
        </w:rPr>
        <w:t>in</w:t>
      </w:r>
      <w:r w:rsidR="00E07231" w:rsidRPr="00F81FE0">
        <w:rPr>
          <w:rFonts w:ascii="Times New Roman" w:eastAsia="Times New Roman" w:hAnsi="Times New Roman" w:cs="Times New Roman"/>
          <w:color w:val="000000"/>
          <w:shd w:val="clear" w:color="auto" w:fill="FFFFFF"/>
          <w:vertAlign w:val="superscript"/>
        </w:rPr>
        <w:t>®</w:t>
      </w:r>
      <w:r w:rsidRPr="00F81FE0">
        <w:rPr>
          <w:rFonts w:ascii="Times New Roman" w:hAnsi="Times New Roman" w:cs="Times New Roman"/>
        </w:rPr>
        <w:t xml:space="preserve"> are compared for </w:t>
      </w:r>
      <w:r w:rsidR="002124FB">
        <w:rPr>
          <w:rFonts w:ascii="Times New Roman" w:hAnsi="Times New Roman" w:cs="Times New Roman"/>
        </w:rPr>
        <w:t>thirteen</w:t>
      </w:r>
      <w:r w:rsidRPr="00F81FE0">
        <w:rPr>
          <w:rFonts w:ascii="Times New Roman" w:hAnsi="Times New Roman" w:cs="Times New Roman"/>
        </w:rPr>
        <w:t xml:space="preserve"> datasets. </w:t>
      </w:r>
      <w:r w:rsidR="00F81FE0" w:rsidRPr="00F81FE0">
        <w:rPr>
          <w:rFonts w:ascii="Times New Roman" w:hAnsi="Times New Roman" w:cs="Times New Roman"/>
        </w:rPr>
        <w:t xml:space="preserve">In our </w:t>
      </w:r>
      <w:r w:rsidR="00446552" w:rsidRPr="00F81FE0">
        <w:rPr>
          <w:rFonts w:ascii="Times New Roman" w:hAnsi="Times New Roman" w:cs="Times New Roman"/>
        </w:rPr>
        <w:t>comparison</w:t>
      </w:r>
      <w:r w:rsidR="00F81FE0" w:rsidRPr="00F81FE0">
        <w:rPr>
          <w:rFonts w:ascii="Times New Roman" w:hAnsi="Times New Roman" w:cs="Times New Roman"/>
        </w:rPr>
        <w:t xml:space="preserve">, we use </w:t>
      </w:r>
      <w:r w:rsidR="00446552">
        <w:rPr>
          <w:rFonts w:ascii="Times New Roman" w:hAnsi="Times New Roman" w:cs="Times New Roman"/>
        </w:rPr>
        <w:t>“</w:t>
      </w:r>
      <w:r w:rsidR="00F81FE0" w:rsidRPr="00F81FE0">
        <w:rPr>
          <w:rFonts w:ascii="Times New Roman" w:eastAsia="Times New Roman" w:hAnsi="Times New Roman" w:cs="Times New Roman"/>
          <w:color w:val="222222"/>
          <w:shd w:val="clear" w:color="auto" w:fill="FFFFFF"/>
        </w:rPr>
        <w:t>Linear Trapezoidal Linear/Log Interpolation</w:t>
      </w:r>
      <w:r w:rsidR="00446552">
        <w:rPr>
          <w:rFonts w:ascii="Times New Roman" w:eastAsia="Times New Roman" w:hAnsi="Times New Roman" w:cs="Times New Roman"/>
          <w:color w:val="222222"/>
          <w:shd w:val="clear" w:color="auto" w:fill="FFFFFF"/>
        </w:rPr>
        <w:t>”</w:t>
      </w:r>
      <w:r w:rsidR="00F81FE0" w:rsidRPr="00F81FE0">
        <w:rPr>
          <w:rFonts w:ascii="Times New Roman" w:eastAsia="Times New Roman" w:hAnsi="Times New Roman" w:cs="Times New Roman"/>
          <w:color w:val="222222"/>
          <w:shd w:val="clear" w:color="auto" w:fill="FFFFFF"/>
        </w:rPr>
        <w:t xml:space="preserve"> calculation method</w:t>
      </w:r>
      <w:r w:rsidR="00446552">
        <w:rPr>
          <w:rFonts w:ascii="Times New Roman" w:eastAsia="Times New Roman" w:hAnsi="Times New Roman" w:cs="Times New Roman"/>
          <w:color w:val="222222"/>
          <w:shd w:val="clear" w:color="auto" w:fill="FFFFFF"/>
        </w:rPr>
        <w:t xml:space="preserve"> in </w:t>
      </w:r>
      <w:r w:rsidR="00446552" w:rsidRPr="00F81FE0">
        <w:rPr>
          <w:rFonts w:ascii="Times New Roman" w:hAnsi="Times New Roman" w:cs="Times New Roman"/>
        </w:rPr>
        <w:t>WinNonlin</w:t>
      </w:r>
      <w:r w:rsidR="00446552" w:rsidRPr="00F81FE0">
        <w:rPr>
          <w:rFonts w:ascii="Times New Roman" w:eastAsia="Times New Roman" w:hAnsi="Times New Roman" w:cs="Times New Roman"/>
          <w:color w:val="000000"/>
          <w:shd w:val="clear" w:color="auto" w:fill="FFFFFF"/>
          <w:vertAlign w:val="superscript"/>
        </w:rPr>
        <w:t>®</w:t>
      </w:r>
      <w:r w:rsidR="00F81FE0" w:rsidRPr="00F81FE0">
        <w:rPr>
          <w:rFonts w:ascii="Times New Roman" w:eastAsia="Times New Roman" w:hAnsi="Times New Roman" w:cs="Times New Roman"/>
          <w:color w:val="222222"/>
          <w:shd w:val="clear" w:color="auto" w:fill="FFFFFF"/>
        </w:rPr>
        <w:t>.</w:t>
      </w:r>
      <w:r w:rsidR="00F81FE0" w:rsidRPr="00F81FE0">
        <w:rPr>
          <w:rFonts w:ascii="Times New Roman" w:eastAsia="Times New Roman" w:hAnsi="Times New Roman" w:cs="Times New Roman"/>
        </w:rPr>
        <w:t xml:space="preserve"> </w:t>
      </w:r>
      <w:r w:rsidRPr="00F81FE0">
        <w:rPr>
          <w:rFonts w:ascii="Times New Roman" w:hAnsi="Times New Roman" w:cs="Times New Roman"/>
        </w:rPr>
        <w:t>The maximum absolute difference</w:t>
      </w:r>
      <w:r w:rsidR="00267FF9">
        <w:rPr>
          <w:rFonts w:ascii="Times New Roman" w:hAnsi="Times New Roman" w:cs="Times New Roman"/>
        </w:rPr>
        <w:t xml:space="preserve"> in all cases is less than 0.1%, </w:t>
      </w:r>
      <w:r w:rsidR="00267FF9">
        <w:rPr>
          <w:rFonts w:ascii="Times New Roman" w:hAnsi="Times New Roman"/>
          <w:color w:val="000000" w:themeColor="text1"/>
        </w:rPr>
        <w:t xml:space="preserve">when the number of data points used for calculation of parameters </w:t>
      </w:r>
      <w:r w:rsidR="00763194">
        <w:rPr>
          <w:rFonts w:ascii="Times New Roman" w:hAnsi="Times New Roman"/>
          <w:color w:val="000000" w:themeColor="text1"/>
        </w:rPr>
        <w:t>is</w:t>
      </w:r>
      <w:r w:rsidR="00267FF9">
        <w:rPr>
          <w:rFonts w:ascii="Times New Roman" w:hAnsi="Times New Roman"/>
          <w:color w:val="000000" w:themeColor="text1"/>
        </w:rPr>
        <w:t xml:space="preserve"> matched</w:t>
      </w:r>
      <w:r w:rsidR="00267FF9">
        <w:rPr>
          <w:rFonts w:ascii="Times New Roman" w:hAnsi="Times New Roman" w:cs="Times New Roman"/>
        </w:rPr>
        <w:t xml:space="preserve"> </w:t>
      </w:r>
      <w:r w:rsidR="00194039" w:rsidRPr="00194039">
        <w:rPr>
          <w:rFonts w:ascii="Times New Roman" w:hAnsi="Times New Roman"/>
        </w:rPr>
        <w:t>(see Table S4)</w:t>
      </w:r>
      <w:r w:rsidR="00194039">
        <w:rPr>
          <w:rFonts w:ascii="Times New Roman" w:hAnsi="Times New Roman"/>
        </w:rPr>
        <w:t>.</w:t>
      </w:r>
    </w:p>
    <w:p w14:paraId="2DA8A4DD" w14:textId="77777777" w:rsidR="00BE11A0" w:rsidRDefault="00BE11A0" w:rsidP="00245268">
      <w:pPr>
        <w:rPr>
          <w:rFonts w:ascii="Times New Roman" w:hAnsi="Times New Roman" w:cs="Times New Roman"/>
        </w:rPr>
      </w:pPr>
    </w:p>
    <w:p w14:paraId="20D11CF0" w14:textId="6D803450" w:rsidR="00C873B4" w:rsidRPr="00BE11A0" w:rsidRDefault="00C873B4" w:rsidP="00245268">
      <w:pPr>
        <w:rPr>
          <w:rFonts w:ascii="Times New Roman" w:eastAsia="Times New Roman" w:hAnsi="Times New Roman" w:cs="Times New Roman"/>
          <w:b/>
        </w:rPr>
      </w:pPr>
      <w:r w:rsidRPr="00BE11A0">
        <w:rPr>
          <w:rFonts w:ascii="Times New Roman" w:hAnsi="Times New Roman" w:cs="Times New Roman"/>
          <w:b/>
        </w:rPr>
        <w:t>Folder</w:t>
      </w:r>
      <w:r w:rsidR="00C27F22">
        <w:rPr>
          <w:rFonts w:ascii="Times New Roman" w:hAnsi="Times New Roman" w:cs="Times New Roman"/>
          <w:b/>
        </w:rPr>
        <w:t xml:space="preserve"> 6</w:t>
      </w:r>
      <w:r w:rsidRPr="00BE11A0">
        <w:rPr>
          <w:rFonts w:ascii="Times New Roman" w:hAnsi="Times New Roman" w:cs="Times New Roman"/>
          <w:b/>
        </w:rPr>
        <w:t xml:space="preserve">) </w:t>
      </w:r>
      <w:bookmarkStart w:id="0" w:name="_GoBack"/>
      <w:bookmarkEnd w:id="0"/>
      <w:r w:rsidR="00FD187F">
        <w:rPr>
          <w:rFonts w:ascii="Times New Roman" w:hAnsi="Times New Roman" w:cs="Times New Roman"/>
          <w:b/>
        </w:rPr>
        <w:t>H</w:t>
      </w:r>
      <w:r>
        <w:rPr>
          <w:rFonts w:ascii="Times New Roman" w:hAnsi="Times New Roman" w:cs="Times New Roman"/>
          <w:b/>
        </w:rPr>
        <w:t xml:space="preserve">ow to </w:t>
      </w:r>
      <w:r w:rsidR="00FD187F">
        <w:rPr>
          <w:rFonts w:ascii="Times New Roman" w:hAnsi="Times New Roman" w:cs="Times New Roman"/>
          <w:b/>
        </w:rPr>
        <w:t>I</w:t>
      </w:r>
      <w:r>
        <w:rPr>
          <w:rFonts w:ascii="Times New Roman" w:hAnsi="Times New Roman" w:cs="Times New Roman"/>
          <w:b/>
        </w:rPr>
        <w:t xml:space="preserve">nstall the </w:t>
      </w:r>
      <w:r w:rsidR="00FD187F">
        <w:rPr>
          <w:rFonts w:ascii="Times New Roman" w:hAnsi="Times New Roman" w:cs="Times New Roman"/>
          <w:b/>
        </w:rPr>
        <w:t>A</w:t>
      </w:r>
      <w:r>
        <w:rPr>
          <w:rFonts w:ascii="Times New Roman" w:hAnsi="Times New Roman" w:cs="Times New Roman"/>
          <w:b/>
        </w:rPr>
        <w:t>pp</w:t>
      </w:r>
      <w:r w:rsidR="00FD187F">
        <w:rPr>
          <w:rFonts w:ascii="Times New Roman" w:hAnsi="Times New Roman" w:cs="Times New Roman"/>
          <w:b/>
        </w:rPr>
        <w:t xml:space="preserve"> in MATLAB</w:t>
      </w:r>
      <w:r w:rsidR="00FD187F" w:rsidRPr="00F81FE0">
        <w:rPr>
          <w:rFonts w:ascii="Times New Roman" w:eastAsia="Times New Roman" w:hAnsi="Times New Roman" w:cs="Times New Roman"/>
          <w:color w:val="000000"/>
          <w:shd w:val="clear" w:color="auto" w:fill="FFFFFF"/>
          <w:vertAlign w:val="superscript"/>
        </w:rPr>
        <w:t>®</w:t>
      </w:r>
    </w:p>
    <w:sectPr w:rsidR="00C873B4" w:rsidRPr="00BE11A0" w:rsidSect="007E7C1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8C8630" w14:textId="77777777" w:rsidR="00763194" w:rsidRDefault="00763194" w:rsidP="00D633F1">
      <w:r>
        <w:separator/>
      </w:r>
    </w:p>
  </w:endnote>
  <w:endnote w:type="continuationSeparator" w:id="0">
    <w:p w14:paraId="2C1EC99E" w14:textId="77777777" w:rsidR="00763194" w:rsidRDefault="00763194" w:rsidP="00D63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Cambria Math">
    <w:panose1 w:val="02040503050406030204"/>
    <w:charset w:val="00"/>
    <w:family w:val="auto"/>
    <w:pitch w:val="variable"/>
    <w:sig w:usb0="E00002FF" w:usb1="420024FF" w:usb2="00000000" w:usb3="00000000" w:csb0="0000019F" w:csb1="00000000"/>
  </w:font>
  <w:font w:name="Helvetica-Narrow-Bold">
    <w:panose1 w:val="00000000000000000000"/>
    <w:charset w:val="00"/>
    <w:family w:val="swiss"/>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2152B4" w14:textId="77777777" w:rsidR="00763194" w:rsidRDefault="00763194" w:rsidP="00A257F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D2456C4" w14:textId="77777777" w:rsidR="00763194" w:rsidRDefault="00763194">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523479" w14:textId="77777777" w:rsidR="00763194" w:rsidRDefault="00763194" w:rsidP="00A257F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27F22">
      <w:rPr>
        <w:rStyle w:val="PageNumber"/>
        <w:noProof/>
      </w:rPr>
      <w:t>29</w:t>
    </w:r>
    <w:r>
      <w:rPr>
        <w:rStyle w:val="PageNumber"/>
      </w:rPr>
      <w:fldChar w:fldCharType="end"/>
    </w:r>
  </w:p>
  <w:p w14:paraId="07CC868B" w14:textId="77777777" w:rsidR="00763194" w:rsidRDefault="0076319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26840B" w14:textId="77777777" w:rsidR="00763194" w:rsidRDefault="00763194" w:rsidP="00D633F1">
      <w:r>
        <w:separator/>
      </w:r>
    </w:p>
  </w:footnote>
  <w:footnote w:type="continuationSeparator" w:id="0">
    <w:p w14:paraId="2AF798B7" w14:textId="77777777" w:rsidR="00763194" w:rsidRDefault="00763194" w:rsidP="00D633F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2358D"/>
    <w:multiLevelType w:val="hybridMultilevel"/>
    <w:tmpl w:val="3E162D72"/>
    <w:lvl w:ilvl="0" w:tplc="04090005">
      <w:start w:val="1"/>
      <w:numFmt w:val="bullet"/>
      <w:lvlText w:val=""/>
      <w:lvlJc w:val="left"/>
      <w:pPr>
        <w:ind w:left="787" w:hanging="360"/>
      </w:pPr>
      <w:rPr>
        <w:rFonts w:ascii="Wingdings" w:hAnsi="Wingdings"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
    <w:nsid w:val="05845477"/>
    <w:multiLevelType w:val="hybridMultilevel"/>
    <w:tmpl w:val="43AEF03E"/>
    <w:lvl w:ilvl="0" w:tplc="2FB21054">
      <w:start w:val="1"/>
      <w:numFmt w:val="bullet"/>
      <w:lvlText w:val="•"/>
      <w:lvlJc w:val="left"/>
      <w:pPr>
        <w:tabs>
          <w:tab w:val="num" w:pos="720"/>
        </w:tabs>
        <w:ind w:left="720" w:hanging="360"/>
      </w:pPr>
      <w:rPr>
        <w:rFonts w:ascii="Arial" w:hAnsi="Arial" w:hint="default"/>
      </w:rPr>
    </w:lvl>
    <w:lvl w:ilvl="1" w:tplc="C8D64E82">
      <w:start w:val="1"/>
      <w:numFmt w:val="bullet"/>
      <w:lvlText w:val="•"/>
      <w:lvlJc w:val="left"/>
      <w:pPr>
        <w:tabs>
          <w:tab w:val="num" w:pos="1440"/>
        </w:tabs>
        <w:ind w:left="1440" w:hanging="360"/>
      </w:pPr>
      <w:rPr>
        <w:rFonts w:ascii="Arial" w:hAnsi="Arial" w:hint="default"/>
      </w:rPr>
    </w:lvl>
    <w:lvl w:ilvl="2" w:tplc="521C6F48" w:tentative="1">
      <w:start w:val="1"/>
      <w:numFmt w:val="bullet"/>
      <w:lvlText w:val="•"/>
      <w:lvlJc w:val="left"/>
      <w:pPr>
        <w:tabs>
          <w:tab w:val="num" w:pos="2160"/>
        </w:tabs>
        <w:ind w:left="2160" w:hanging="360"/>
      </w:pPr>
      <w:rPr>
        <w:rFonts w:ascii="Arial" w:hAnsi="Arial" w:hint="default"/>
      </w:rPr>
    </w:lvl>
    <w:lvl w:ilvl="3" w:tplc="BDC011C6" w:tentative="1">
      <w:start w:val="1"/>
      <w:numFmt w:val="bullet"/>
      <w:lvlText w:val="•"/>
      <w:lvlJc w:val="left"/>
      <w:pPr>
        <w:tabs>
          <w:tab w:val="num" w:pos="2880"/>
        </w:tabs>
        <w:ind w:left="2880" w:hanging="360"/>
      </w:pPr>
      <w:rPr>
        <w:rFonts w:ascii="Arial" w:hAnsi="Arial" w:hint="default"/>
      </w:rPr>
    </w:lvl>
    <w:lvl w:ilvl="4" w:tplc="21DC5A04" w:tentative="1">
      <w:start w:val="1"/>
      <w:numFmt w:val="bullet"/>
      <w:lvlText w:val="•"/>
      <w:lvlJc w:val="left"/>
      <w:pPr>
        <w:tabs>
          <w:tab w:val="num" w:pos="3600"/>
        </w:tabs>
        <w:ind w:left="3600" w:hanging="360"/>
      </w:pPr>
      <w:rPr>
        <w:rFonts w:ascii="Arial" w:hAnsi="Arial" w:hint="default"/>
      </w:rPr>
    </w:lvl>
    <w:lvl w:ilvl="5" w:tplc="BD8AF8C0" w:tentative="1">
      <w:start w:val="1"/>
      <w:numFmt w:val="bullet"/>
      <w:lvlText w:val="•"/>
      <w:lvlJc w:val="left"/>
      <w:pPr>
        <w:tabs>
          <w:tab w:val="num" w:pos="4320"/>
        </w:tabs>
        <w:ind w:left="4320" w:hanging="360"/>
      </w:pPr>
      <w:rPr>
        <w:rFonts w:ascii="Arial" w:hAnsi="Arial" w:hint="default"/>
      </w:rPr>
    </w:lvl>
    <w:lvl w:ilvl="6" w:tplc="90ACB88C" w:tentative="1">
      <w:start w:val="1"/>
      <w:numFmt w:val="bullet"/>
      <w:lvlText w:val="•"/>
      <w:lvlJc w:val="left"/>
      <w:pPr>
        <w:tabs>
          <w:tab w:val="num" w:pos="5040"/>
        </w:tabs>
        <w:ind w:left="5040" w:hanging="360"/>
      </w:pPr>
      <w:rPr>
        <w:rFonts w:ascii="Arial" w:hAnsi="Arial" w:hint="default"/>
      </w:rPr>
    </w:lvl>
    <w:lvl w:ilvl="7" w:tplc="6F2450C0" w:tentative="1">
      <w:start w:val="1"/>
      <w:numFmt w:val="bullet"/>
      <w:lvlText w:val="•"/>
      <w:lvlJc w:val="left"/>
      <w:pPr>
        <w:tabs>
          <w:tab w:val="num" w:pos="5760"/>
        </w:tabs>
        <w:ind w:left="5760" w:hanging="360"/>
      </w:pPr>
      <w:rPr>
        <w:rFonts w:ascii="Arial" w:hAnsi="Arial" w:hint="default"/>
      </w:rPr>
    </w:lvl>
    <w:lvl w:ilvl="8" w:tplc="6A082D14" w:tentative="1">
      <w:start w:val="1"/>
      <w:numFmt w:val="bullet"/>
      <w:lvlText w:val="•"/>
      <w:lvlJc w:val="left"/>
      <w:pPr>
        <w:tabs>
          <w:tab w:val="num" w:pos="6480"/>
        </w:tabs>
        <w:ind w:left="6480" w:hanging="360"/>
      </w:pPr>
      <w:rPr>
        <w:rFonts w:ascii="Arial" w:hAnsi="Arial" w:hint="default"/>
      </w:rPr>
    </w:lvl>
  </w:abstractNum>
  <w:abstractNum w:abstractNumId="2">
    <w:nsid w:val="07B84815"/>
    <w:multiLevelType w:val="hybridMultilevel"/>
    <w:tmpl w:val="3BF45B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91A62BA"/>
    <w:multiLevelType w:val="hybridMultilevel"/>
    <w:tmpl w:val="71FA18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62495E"/>
    <w:multiLevelType w:val="hybridMultilevel"/>
    <w:tmpl w:val="8626C8C4"/>
    <w:lvl w:ilvl="0" w:tplc="8C6A44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E371D8"/>
    <w:multiLevelType w:val="hybridMultilevel"/>
    <w:tmpl w:val="1CAA28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AB43DC"/>
    <w:multiLevelType w:val="hybridMultilevel"/>
    <w:tmpl w:val="7AB02DA0"/>
    <w:lvl w:ilvl="0" w:tplc="D2C09D94">
      <w:start w:val="1"/>
      <w:numFmt w:val="bullet"/>
      <w:lvlText w:val="•"/>
      <w:lvlJc w:val="left"/>
      <w:pPr>
        <w:tabs>
          <w:tab w:val="num" w:pos="720"/>
        </w:tabs>
        <w:ind w:left="720" w:hanging="360"/>
      </w:pPr>
      <w:rPr>
        <w:rFonts w:ascii="Arial" w:hAnsi="Arial" w:hint="default"/>
      </w:rPr>
    </w:lvl>
    <w:lvl w:ilvl="1" w:tplc="BD388E8A">
      <w:numFmt w:val="none"/>
      <w:lvlText w:val=""/>
      <w:lvlJc w:val="left"/>
      <w:pPr>
        <w:tabs>
          <w:tab w:val="num" w:pos="360"/>
        </w:tabs>
      </w:pPr>
    </w:lvl>
    <w:lvl w:ilvl="2" w:tplc="A552E414" w:tentative="1">
      <w:start w:val="1"/>
      <w:numFmt w:val="bullet"/>
      <w:lvlText w:val="•"/>
      <w:lvlJc w:val="left"/>
      <w:pPr>
        <w:tabs>
          <w:tab w:val="num" w:pos="2160"/>
        </w:tabs>
        <w:ind w:left="2160" w:hanging="360"/>
      </w:pPr>
      <w:rPr>
        <w:rFonts w:ascii="Arial" w:hAnsi="Arial" w:hint="default"/>
      </w:rPr>
    </w:lvl>
    <w:lvl w:ilvl="3" w:tplc="7556E5D4" w:tentative="1">
      <w:start w:val="1"/>
      <w:numFmt w:val="bullet"/>
      <w:lvlText w:val="•"/>
      <w:lvlJc w:val="left"/>
      <w:pPr>
        <w:tabs>
          <w:tab w:val="num" w:pos="2880"/>
        </w:tabs>
        <w:ind w:left="2880" w:hanging="360"/>
      </w:pPr>
      <w:rPr>
        <w:rFonts w:ascii="Arial" w:hAnsi="Arial" w:hint="default"/>
      </w:rPr>
    </w:lvl>
    <w:lvl w:ilvl="4" w:tplc="AB729ED0" w:tentative="1">
      <w:start w:val="1"/>
      <w:numFmt w:val="bullet"/>
      <w:lvlText w:val="•"/>
      <w:lvlJc w:val="left"/>
      <w:pPr>
        <w:tabs>
          <w:tab w:val="num" w:pos="3600"/>
        </w:tabs>
        <w:ind w:left="3600" w:hanging="360"/>
      </w:pPr>
      <w:rPr>
        <w:rFonts w:ascii="Arial" w:hAnsi="Arial" w:hint="default"/>
      </w:rPr>
    </w:lvl>
    <w:lvl w:ilvl="5" w:tplc="2A9ACB4C" w:tentative="1">
      <w:start w:val="1"/>
      <w:numFmt w:val="bullet"/>
      <w:lvlText w:val="•"/>
      <w:lvlJc w:val="left"/>
      <w:pPr>
        <w:tabs>
          <w:tab w:val="num" w:pos="4320"/>
        </w:tabs>
        <w:ind w:left="4320" w:hanging="360"/>
      </w:pPr>
      <w:rPr>
        <w:rFonts w:ascii="Arial" w:hAnsi="Arial" w:hint="default"/>
      </w:rPr>
    </w:lvl>
    <w:lvl w:ilvl="6" w:tplc="AA0C1AC4" w:tentative="1">
      <w:start w:val="1"/>
      <w:numFmt w:val="bullet"/>
      <w:lvlText w:val="•"/>
      <w:lvlJc w:val="left"/>
      <w:pPr>
        <w:tabs>
          <w:tab w:val="num" w:pos="5040"/>
        </w:tabs>
        <w:ind w:left="5040" w:hanging="360"/>
      </w:pPr>
      <w:rPr>
        <w:rFonts w:ascii="Arial" w:hAnsi="Arial" w:hint="default"/>
      </w:rPr>
    </w:lvl>
    <w:lvl w:ilvl="7" w:tplc="50E2551A" w:tentative="1">
      <w:start w:val="1"/>
      <w:numFmt w:val="bullet"/>
      <w:lvlText w:val="•"/>
      <w:lvlJc w:val="left"/>
      <w:pPr>
        <w:tabs>
          <w:tab w:val="num" w:pos="5760"/>
        </w:tabs>
        <w:ind w:left="5760" w:hanging="360"/>
      </w:pPr>
      <w:rPr>
        <w:rFonts w:ascii="Arial" w:hAnsi="Arial" w:hint="default"/>
      </w:rPr>
    </w:lvl>
    <w:lvl w:ilvl="8" w:tplc="202452C4" w:tentative="1">
      <w:start w:val="1"/>
      <w:numFmt w:val="bullet"/>
      <w:lvlText w:val="•"/>
      <w:lvlJc w:val="left"/>
      <w:pPr>
        <w:tabs>
          <w:tab w:val="num" w:pos="6480"/>
        </w:tabs>
        <w:ind w:left="6480" w:hanging="360"/>
      </w:pPr>
      <w:rPr>
        <w:rFonts w:ascii="Arial" w:hAnsi="Arial" w:hint="default"/>
      </w:rPr>
    </w:lvl>
  </w:abstractNum>
  <w:abstractNum w:abstractNumId="7">
    <w:nsid w:val="17096844"/>
    <w:multiLevelType w:val="hybridMultilevel"/>
    <w:tmpl w:val="B47A4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C0406C"/>
    <w:multiLevelType w:val="hybridMultilevel"/>
    <w:tmpl w:val="81889ED2"/>
    <w:lvl w:ilvl="0" w:tplc="7A5ECA9A">
      <w:start w:val="1"/>
      <w:numFmt w:val="bullet"/>
      <w:lvlText w:val="•"/>
      <w:lvlJc w:val="left"/>
      <w:pPr>
        <w:tabs>
          <w:tab w:val="num" w:pos="720"/>
        </w:tabs>
        <w:ind w:left="720" w:hanging="360"/>
      </w:pPr>
      <w:rPr>
        <w:rFonts w:ascii="Arial" w:hAnsi="Arial" w:hint="default"/>
      </w:rPr>
    </w:lvl>
    <w:lvl w:ilvl="1" w:tplc="FE604196" w:tentative="1">
      <w:start w:val="1"/>
      <w:numFmt w:val="bullet"/>
      <w:lvlText w:val="•"/>
      <w:lvlJc w:val="left"/>
      <w:pPr>
        <w:tabs>
          <w:tab w:val="num" w:pos="1440"/>
        </w:tabs>
        <w:ind w:left="1440" w:hanging="360"/>
      </w:pPr>
      <w:rPr>
        <w:rFonts w:ascii="Arial" w:hAnsi="Arial" w:hint="default"/>
      </w:rPr>
    </w:lvl>
    <w:lvl w:ilvl="2" w:tplc="727C836C" w:tentative="1">
      <w:start w:val="1"/>
      <w:numFmt w:val="bullet"/>
      <w:lvlText w:val="•"/>
      <w:lvlJc w:val="left"/>
      <w:pPr>
        <w:tabs>
          <w:tab w:val="num" w:pos="2160"/>
        </w:tabs>
        <w:ind w:left="2160" w:hanging="360"/>
      </w:pPr>
      <w:rPr>
        <w:rFonts w:ascii="Arial" w:hAnsi="Arial" w:hint="default"/>
      </w:rPr>
    </w:lvl>
    <w:lvl w:ilvl="3" w:tplc="4560FE2E" w:tentative="1">
      <w:start w:val="1"/>
      <w:numFmt w:val="bullet"/>
      <w:lvlText w:val="•"/>
      <w:lvlJc w:val="left"/>
      <w:pPr>
        <w:tabs>
          <w:tab w:val="num" w:pos="2880"/>
        </w:tabs>
        <w:ind w:left="2880" w:hanging="360"/>
      </w:pPr>
      <w:rPr>
        <w:rFonts w:ascii="Arial" w:hAnsi="Arial" w:hint="default"/>
      </w:rPr>
    </w:lvl>
    <w:lvl w:ilvl="4" w:tplc="CB52908A" w:tentative="1">
      <w:start w:val="1"/>
      <w:numFmt w:val="bullet"/>
      <w:lvlText w:val="•"/>
      <w:lvlJc w:val="left"/>
      <w:pPr>
        <w:tabs>
          <w:tab w:val="num" w:pos="3600"/>
        </w:tabs>
        <w:ind w:left="3600" w:hanging="360"/>
      </w:pPr>
      <w:rPr>
        <w:rFonts w:ascii="Arial" w:hAnsi="Arial" w:hint="default"/>
      </w:rPr>
    </w:lvl>
    <w:lvl w:ilvl="5" w:tplc="836C3260" w:tentative="1">
      <w:start w:val="1"/>
      <w:numFmt w:val="bullet"/>
      <w:lvlText w:val="•"/>
      <w:lvlJc w:val="left"/>
      <w:pPr>
        <w:tabs>
          <w:tab w:val="num" w:pos="4320"/>
        </w:tabs>
        <w:ind w:left="4320" w:hanging="360"/>
      </w:pPr>
      <w:rPr>
        <w:rFonts w:ascii="Arial" w:hAnsi="Arial" w:hint="default"/>
      </w:rPr>
    </w:lvl>
    <w:lvl w:ilvl="6" w:tplc="EFBE1396" w:tentative="1">
      <w:start w:val="1"/>
      <w:numFmt w:val="bullet"/>
      <w:lvlText w:val="•"/>
      <w:lvlJc w:val="left"/>
      <w:pPr>
        <w:tabs>
          <w:tab w:val="num" w:pos="5040"/>
        </w:tabs>
        <w:ind w:left="5040" w:hanging="360"/>
      </w:pPr>
      <w:rPr>
        <w:rFonts w:ascii="Arial" w:hAnsi="Arial" w:hint="default"/>
      </w:rPr>
    </w:lvl>
    <w:lvl w:ilvl="7" w:tplc="E542AF82" w:tentative="1">
      <w:start w:val="1"/>
      <w:numFmt w:val="bullet"/>
      <w:lvlText w:val="•"/>
      <w:lvlJc w:val="left"/>
      <w:pPr>
        <w:tabs>
          <w:tab w:val="num" w:pos="5760"/>
        </w:tabs>
        <w:ind w:left="5760" w:hanging="360"/>
      </w:pPr>
      <w:rPr>
        <w:rFonts w:ascii="Arial" w:hAnsi="Arial" w:hint="default"/>
      </w:rPr>
    </w:lvl>
    <w:lvl w:ilvl="8" w:tplc="B62E993A" w:tentative="1">
      <w:start w:val="1"/>
      <w:numFmt w:val="bullet"/>
      <w:lvlText w:val="•"/>
      <w:lvlJc w:val="left"/>
      <w:pPr>
        <w:tabs>
          <w:tab w:val="num" w:pos="6480"/>
        </w:tabs>
        <w:ind w:left="6480" w:hanging="360"/>
      </w:pPr>
      <w:rPr>
        <w:rFonts w:ascii="Arial" w:hAnsi="Arial" w:hint="default"/>
      </w:rPr>
    </w:lvl>
  </w:abstractNum>
  <w:abstractNum w:abstractNumId="9">
    <w:nsid w:val="1E380E82"/>
    <w:multiLevelType w:val="hybridMultilevel"/>
    <w:tmpl w:val="9D7E57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E7066D9"/>
    <w:multiLevelType w:val="multilevel"/>
    <w:tmpl w:val="3BF45B0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nsid w:val="2665211A"/>
    <w:multiLevelType w:val="hybridMultilevel"/>
    <w:tmpl w:val="300ED65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6F65F39"/>
    <w:multiLevelType w:val="hybridMultilevel"/>
    <w:tmpl w:val="AEB621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79378B1"/>
    <w:multiLevelType w:val="hybridMultilevel"/>
    <w:tmpl w:val="82E06E5A"/>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AE26D8E"/>
    <w:multiLevelType w:val="multilevel"/>
    <w:tmpl w:val="3BF45B0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nsid w:val="2DEF6466"/>
    <w:multiLevelType w:val="multilevel"/>
    <w:tmpl w:val="866071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nsid w:val="30BA185A"/>
    <w:multiLevelType w:val="hybridMultilevel"/>
    <w:tmpl w:val="F71223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1390AE8"/>
    <w:multiLevelType w:val="hybridMultilevel"/>
    <w:tmpl w:val="1834E14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4563B5"/>
    <w:multiLevelType w:val="hybridMultilevel"/>
    <w:tmpl w:val="E2DCC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AD42660"/>
    <w:multiLevelType w:val="hybridMultilevel"/>
    <w:tmpl w:val="C14E76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B9911F8"/>
    <w:multiLevelType w:val="hybridMultilevel"/>
    <w:tmpl w:val="7598D99C"/>
    <w:lvl w:ilvl="0" w:tplc="0409000F">
      <w:start w:val="1"/>
      <w:numFmt w:val="decimal"/>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C9279E8"/>
    <w:multiLevelType w:val="hybridMultilevel"/>
    <w:tmpl w:val="1432113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5464BC9"/>
    <w:multiLevelType w:val="hybridMultilevel"/>
    <w:tmpl w:val="363049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6C822FA"/>
    <w:multiLevelType w:val="hybridMultilevel"/>
    <w:tmpl w:val="39642020"/>
    <w:lvl w:ilvl="0" w:tplc="E49EFF3A">
      <w:start w:val="1"/>
      <w:numFmt w:val="bullet"/>
      <w:lvlText w:val="•"/>
      <w:lvlJc w:val="left"/>
      <w:pPr>
        <w:tabs>
          <w:tab w:val="num" w:pos="720"/>
        </w:tabs>
        <w:ind w:left="720" w:hanging="360"/>
      </w:pPr>
      <w:rPr>
        <w:rFonts w:ascii="Arial" w:hAnsi="Arial" w:hint="default"/>
      </w:rPr>
    </w:lvl>
    <w:lvl w:ilvl="1" w:tplc="FF5641CE">
      <w:start w:val="1"/>
      <w:numFmt w:val="bullet"/>
      <w:lvlText w:val="•"/>
      <w:lvlJc w:val="left"/>
      <w:pPr>
        <w:tabs>
          <w:tab w:val="num" w:pos="1440"/>
        </w:tabs>
        <w:ind w:left="1440" w:hanging="360"/>
      </w:pPr>
      <w:rPr>
        <w:rFonts w:ascii="Arial" w:hAnsi="Arial" w:hint="default"/>
      </w:rPr>
    </w:lvl>
    <w:lvl w:ilvl="2" w:tplc="F3D6FE48" w:tentative="1">
      <w:start w:val="1"/>
      <w:numFmt w:val="bullet"/>
      <w:lvlText w:val="•"/>
      <w:lvlJc w:val="left"/>
      <w:pPr>
        <w:tabs>
          <w:tab w:val="num" w:pos="2160"/>
        </w:tabs>
        <w:ind w:left="2160" w:hanging="360"/>
      </w:pPr>
      <w:rPr>
        <w:rFonts w:ascii="Arial" w:hAnsi="Arial" w:hint="default"/>
      </w:rPr>
    </w:lvl>
    <w:lvl w:ilvl="3" w:tplc="ACB41208" w:tentative="1">
      <w:start w:val="1"/>
      <w:numFmt w:val="bullet"/>
      <w:lvlText w:val="•"/>
      <w:lvlJc w:val="left"/>
      <w:pPr>
        <w:tabs>
          <w:tab w:val="num" w:pos="2880"/>
        </w:tabs>
        <w:ind w:left="2880" w:hanging="360"/>
      </w:pPr>
      <w:rPr>
        <w:rFonts w:ascii="Arial" w:hAnsi="Arial" w:hint="default"/>
      </w:rPr>
    </w:lvl>
    <w:lvl w:ilvl="4" w:tplc="32AC4C56" w:tentative="1">
      <w:start w:val="1"/>
      <w:numFmt w:val="bullet"/>
      <w:lvlText w:val="•"/>
      <w:lvlJc w:val="left"/>
      <w:pPr>
        <w:tabs>
          <w:tab w:val="num" w:pos="3600"/>
        </w:tabs>
        <w:ind w:left="3600" w:hanging="360"/>
      </w:pPr>
      <w:rPr>
        <w:rFonts w:ascii="Arial" w:hAnsi="Arial" w:hint="default"/>
      </w:rPr>
    </w:lvl>
    <w:lvl w:ilvl="5" w:tplc="157447EE" w:tentative="1">
      <w:start w:val="1"/>
      <w:numFmt w:val="bullet"/>
      <w:lvlText w:val="•"/>
      <w:lvlJc w:val="left"/>
      <w:pPr>
        <w:tabs>
          <w:tab w:val="num" w:pos="4320"/>
        </w:tabs>
        <w:ind w:left="4320" w:hanging="360"/>
      </w:pPr>
      <w:rPr>
        <w:rFonts w:ascii="Arial" w:hAnsi="Arial" w:hint="default"/>
      </w:rPr>
    </w:lvl>
    <w:lvl w:ilvl="6" w:tplc="CF14D70A" w:tentative="1">
      <w:start w:val="1"/>
      <w:numFmt w:val="bullet"/>
      <w:lvlText w:val="•"/>
      <w:lvlJc w:val="left"/>
      <w:pPr>
        <w:tabs>
          <w:tab w:val="num" w:pos="5040"/>
        </w:tabs>
        <w:ind w:left="5040" w:hanging="360"/>
      </w:pPr>
      <w:rPr>
        <w:rFonts w:ascii="Arial" w:hAnsi="Arial" w:hint="default"/>
      </w:rPr>
    </w:lvl>
    <w:lvl w:ilvl="7" w:tplc="13BEDB9C" w:tentative="1">
      <w:start w:val="1"/>
      <w:numFmt w:val="bullet"/>
      <w:lvlText w:val="•"/>
      <w:lvlJc w:val="left"/>
      <w:pPr>
        <w:tabs>
          <w:tab w:val="num" w:pos="5760"/>
        </w:tabs>
        <w:ind w:left="5760" w:hanging="360"/>
      </w:pPr>
      <w:rPr>
        <w:rFonts w:ascii="Arial" w:hAnsi="Arial" w:hint="default"/>
      </w:rPr>
    </w:lvl>
    <w:lvl w:ilvl="8" w:tplc="7750A9B6" w:tentative="1">
      <w:start w:val="1"/>
      <w:numFmt w:val="bullet"/>
      <w:lvlText w:val="•"/>
      <w:lvlJc w:val="left"/>
      <w:pPr>
        <w:tabs>
          <w:tab w:val="num" w:pos="6480"/>
        </w:tabs>
        <w:ind w:left="6480" w:hanging="360"/>
      </w:pPr>
      <w:rPr>
        <w:rFonts w:ascii="Arial" w:hAnsi="Arial" w:hint="default"/>
      </w:rPr>
    </w:lvl>
  </w:abstractNum>
  <w:abstractNum w:abstractNumId="24">
    <w:nsid w:val="47AB321A"/>
    <w:multiLevelType w:val="hybridMultilevel"/>
    <w:tmpl w:val="B4129DA0"/>
    <w:lvl w:ilvl="0" w:tplc="6D3E4B82">
      <w:start w:val="1"/>
      <w:numFmt w:val="bullet"/>
      <w:lvlText w:val="•"/>
      <w:lvlJc w:val="left"/>
      <w:pPr>
        <w:tabs>
          <w:tab w:val="num" w:pos="720"/>
        </w:tabs>
        <w:ind w:left="720" w:hanging="360"/>
      </w:pPr>
      <w:rPr>
        <w:rFonts w:ascii="Arial" w:hAnsi="Arial" w:hint="default"/>
      </w:rPr>
    </w:lvl>
    <w:lvl w:ilvl="1" w:tplc="2EC46666">
      <w:start w:val="1"/>
      <w:numFmt w:val="bullet"/>
      <w:lvlText w:val="•"/>
      <w:lvlJc w:val="left"/>
      <w:pPr>
        <w:tabs>
          <w:tab w:val="num" w:pos="1440"/>
        </w:tabs>
        <w:ind w:left="1440" w:hanging="360"/>
      </w:pPr>
      <w:rPr>
        <w:rFonts w:ascii="Arial" w:hAnsi="Arial" w:hint="default"/>
      </w:rPr>
    </w:lvl>
    <w:lvl w:ilvl="2" w:tplc="BB16CD5E" w:tentative="1">
      <w:start w:val="1"/>
      <w:numFmt w:val="bullet"/>
      <w:lvlText w:val="•"/>
      <w:lvlJc w:val="left"/>
      <w:pPr>
        <w:tabs>
          <w:tab w:val="num" w:pos="2160"/>
        </w:tabs>
        <w:ind w:left="2160" w:hanging="360"/>
      </w:pPr>
      <w:rPr>
        <w:rFonts w:ascii="Arial" w:hAnsi="Arial" w:hint="default"/>
      </w:rPr>
    </w:lvl>
    <w:lvl w:ilvl="3" w:tplc="0B1C88B0" w:tentative="1">
      <w:start w:val="1"/>
      <w:numFmt w:val="bullet"/>
      <w:lvlText w:val="•"/>
      <w:lvlJc w:val="left"/>
      <w:pPr>
        <w:tabs>
          <w:tab w:val="num" w:pos="2880"/>
        </w:tabs>
        <w:ind w:left="2880" w:hanging="360"/>
      </w:pPr>
      <w:rPr>
        <w:rFonts w:ascii="Arial" w:hAnsi="Arial" w:hint="default"/>
      </w:rPr>
    </w:lvl>
    <w:lvl w:ilvl="4" w:tplc="5EC6665E" w:tentative="1">
      <w:start w:val="1"/>
      <w:numFmt w:val="bullet"/>
      <w:lvlText w:val="•"/>
      <w:lvlJc w:val="left"/>
      <w:pPr>
        <w:tabs>
          <w:tab w:val="num" w:pos="3600"/>
        </w:tabs>
        <w:ind w:left="3600" w:hanging="360"/>
      </w:pPr>
      <w:rPr>
        <w:rFonts w:ascii="Arial" w:hAnsi="Arial" w:hint="default"/>
      </w:rPr>
    </w:lvl>
    <w:lvl w:ilvl="5" w:tplc="B79664BA" w:tentative="1">
      <w:start w:val="1"/>
      <w:numFmt w:val="bullet"/>
      <w:lvlText w:val="•"/>
      <w:lvlJc w:val="left"/>
      <w:pPr>
        <w:tabs>
          <w:tab w:val="num" w:pos="4320"/>
        </w:tabs>
        <w:ind w:left="4320" w:hanging="360"/>
      </w:pPr>
      <w:rPr>
        <w:rFonts w:ascii="Arial" w:hAnsi="Arial" w:hint="default"/>
      </w:rPr>
    </w:lvl>
    <w:lvl w:ilvl="6" w:tplc="98962080" w:tentative="1">
      <w:start w:val="1"/>
      <w:numFmt w:val="bullet"/>
      <w:lvlText w:val="•"/>
      <w:lvlJc w:val="left"/>
      <w:pPr>
        <w:tabs>
          <w:tab w:val="num" w:pos="5040"/>
        </w:tabs>
        <w:ind w:left="5040" w:hanging="360"/>
      </w:pPr>
      <w:rPr>
        <w:rFonts w:ascii="Arial" w:hAnsi="Arial" w:hint="default"/>
      </w:rPr>
    </w:lvl>
    <w:lvl w:ilvl="7" w:tplc="180873B8" w:tentative="1">
      <w:start w:val="1"/>
      <w:numFmt w:val="bullet"/>
      <w:lvlText w:val="•"/>
      <w:lvlJc w:val="left"/>
      <w:pPr>
        <w:tabs>
          <w:tab w:val="num" w:pos="5760"/>
        </w:tabs>
        <w:ind w:left="5760" w:hanging="360"/>
      </w:pPr>
      <w:rPr>
        <w:rFonts w:ascii="Arial" w:hAnsi="Arial" w:hint="default"/>
      </w:rPr>
    </w:lvl>
    <w:lvl w:ilvl="8" w:tplc="FF5065A0" w:tentative="1">
      <w:start w:val="1"/>
      <w:numFmt w:val="bullet"/>
      <w:lvlText w:val="•"/>
      <w:lvlJc w:val="left"/>
      <w:pPr>
        <w:tabs>
          <w:tab w:val="num" w:pos="6480"/>
        </w:tabs>
        <w:ind w:left="6480" w:hanging="360"/>
      </w:pPr>
      <w:rPr>
        <w:rFonts w:ascii="Arial" w:hAnsi="Arial" w:hint="default"/>
      </w:rPr>
    </w:lvl>
  </w:abstractNum>
  <w:abstractNum w:abstractNumId="25">
    <w:nsid w:val="4B442569"/>
    <w:multiLevelType w:val="hybridMultilevel"/>
    <w:tmpl w:val="EDC0A08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321734"/>
    <w:multiLevelType w:val="hybridMultilevel"/>
    <w:tmpl w:val="B50E81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47B393D"/>
    <w:multiLevelType w:val="hybridMultilevel"/>
    <w:tmpl w:val="1622637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49C239F"/>
    <w:multiLevelType w:val="hybridMultilevel"/>
    <w:tmpl w:val="1A4ADC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565D6361"/>
    <w:multiLevelType w:val="hybridMultilevel"/>
    <w:tmpl w:val="B9C448C4"/>
    <w:lvl w:ilvl="0" w:tplc="120CD124">
      <w:start w:val="1"/>
      <w:numFmt w:val="bullet"/>
      <w:lvlText w:val="•"/>
      <w:lvlJc w:val="left"/>
      <w:pPr>
        <w:tabs>
          <w:tab w:val="num" w:pos="720"/>
        </w:tabs>
        <w:ind w:left="720" w:hanging="360"/>
      </w:pPr>
      <w:rPr>
        <w:rFonts w:ascii="Arial" w:hAnsi="Arial" w:hint="default"/>
      </w:rPr>
    </w:lvl>
    <w:lvl w:ilvl="1" w:tplc="E3FA6CA4">
      <w:start w:val="1"/>
      <w:numFmt w:val="bullet"/>
      <w:lvlText w:val="•"/>
      <w:lvlJc w:val="left"/>
      <w:pPr>
        <w:tabs>
          <w:tab w:val="num" w:pos="1440"/>
        </w:tabs>
        <w:ind w:left="1440" w:hanging="360"/>
      </w:pPr>
      <w:rPr>
        <w:rFonts w:ascii="Arial" w:hAnsi="Arial" w:hint="default"/>
      </w:rPr>
    </w:lvl>
    <w:lvl w:ilvl="2" w:tplc="68064130" w:tentative="1">
      <w:start w:val="1"/>
      <w:numFmt w:val="bullet"/>
      <w:lvlText w:val="•"/>
      <w:lvlJc w:val="left"/>
      <w:pPr>
        <w:tabs>
          <w:tab w:val="num" w:pos="2160"/>
        </w:tabs>
        <w:ind w:left="2160" w:hanging="360"/>
      </w:pPr>
      <w:rPr>
        <w:rFonts w:ascii="Arial" w:hAnsi="Arial" w:hint="default"/>
      </w:rPr>
    </w:lvl>
    <w:lvl w:ilvl="3" w:tplc="601EEC8E" w:tentative="1">
      <w:start w:val="1"/>
      <w:numFmt w:val="bullet"/>
      <w:lvlText w:val="•"/>
      <w:lvlJc w:val="left"/>
      <w:pPr>
        <w:tabs>
          <w:tab w:val="num" w:pos="2880"/>
        </w:tabs>
        <w:ind w:left="2880" w:hanging="360"/>
      </w:pPr>
      <w:rPr>
        <w:rFonts w:ascii="Arial" w:hAnsi="Arial" w:hint="default"/>
      </w:rPr>
    </w:lvl>
    <w:lvl w:ilvl="4" w:tplc="C1F0A5D4" w:tentative="1">
      <w:start w:val="1"/>
      <w:numFmt w:val="bullet"/>
      <w:lvlText w:val="•"/>
      <w:lvlJc w:val="left"/>
      <w:pPr>
        <w:tabs>
          <w:tab w:val="num" w:pos="3600"/>
        </w:tabs>
        <w:ind w:left="3600" w:hanging="360"/>
      </w:pPr>
      <w:rPr>
        <w:rFonts w:ascii="Arial" w:hAnsi="Arial" w:hint="default"/>
      </w:rPr>
    </w:lvl>
    <w:lvl w:ilvl="5" w:tplc="47D63DFE" w:tentative="1">
      <w:start w:val="1"/>
      <w:numFmt w:val="bullet"/>
      <w:lvlText w:val="•"/>
      <w:lvlJc w:val="left"/>
      <w:pPr>
        <w:tabs>
          <w:tab w:val="num" w:pos="4320"/>
        </w:tabs>
        <w:ind w:left="4320" w:hanging="360"/>
      </w:pPr>
      <w:rPr>
        <w:rFonts w:ascii="Arial" w:hAnsi="Arial" w:hint="default"/>
      </w:rPr>
    </w:lvl>
    <w:lvl w:ilvl="6" w:tplc="9C087000" w:tentative="1">
      <w:start w:val="1"/>
      <w:numFmt w:val="bullet"/>
      <w:lvlText w:val="•"/>
      <w:lvlJc w:val="left"/>
      <w:pPr>
        <w:tabs>
          <w:tab w:val="num" w:pos="5040"/>
        </w:tabs>
        <w:ind w:left="5040" w:hanging="360"/>
      </w:pPr>
      <w:rPr>
        <w:rFonts w:ascii="Arial" w:hAnsi="Arial" w:hint="default"/>
      </w:rPr>
    </w:lvl>
    <w:lvl w:ilvl="7" w:tplc="1818C5C8" w:tentative="1">
      <w:start w:val="1"/>
      <w:numFmt w:val="bullet"/>
      <w:lvlText w:val="•"/>
      <w:lvlJc w:val="left"/>
      <w:pPr>
        <w:tabs>
          <w:tab w:val="num" w:pos="5760"/>
        </w:tabs>
        <w:ind w:left="5760" w:hanging="360"/>
      </w:pPr>
      <w:rPr>
        <w:rFonts w:ascii="Arial" w:hAnsi="Arial" w:hint="default"/>
      </w:rPr>
    </w:lvl>
    <w:lvl w:ilvl="8" w:tplc="1A161D1A" w:tentative="1">
      <w:start w:val="1"/>
      <w:numFmt w:val="bullet"/>
      <w:lvlText w:val="•"/>
      <w:lvlJc w:val="left"/>
      <w:pPr>
        <w:tabs>
          <w:tab w:val="num" w:pos="6480"/>
        </w:tabs>
        <w:ind w:left="6480" w:hanging="360"/>
      </w:pPr>
      <w:rPr>
        <w:rFonts w:ascii="Arial" w:hAnsi="Arial" w:hint="default"/>
      </w:rPr>
    </w:lvl>
  </w:abstractNum>
  <w:abstractNum w:abstractNumId="30">
    <w:nsid w:val="5AFA65AB"/>
    <w:multiLevelType w:val="multilevel"/>
    <w:tmpl w:val="3BF45B0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1">
    <w:nsid w:val="5D1664D6"/>
    <w:multiLevelType w:val="hybridMultilevel"/>
    <w:tmpl w:val="41166A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D8E5F99"/>
    <w:multiLevelType w:val="hybridMultilevel"/>
    <w:tmpl w:val="866071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5DAB448C"/>
    <w:multiLevelType w:val="hybridMultilevel"/>
    <w:tmpl w:val="45347126"/>
    <w:lvl w:ilvl="0" w:tplc="373681E2">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DF138BC"/>
    <w:multiLevelType w:val="hybridMultilevel"/>
    <w:tmpl w:val="42726C1C"/>
    <w:lvl w:ilvl="0" w:tplc="7FFEA00A">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F44720A"/>
    <w:multiLevelType w:val="multilevel"/>
    <w:tmpl w:val="3BF45B0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6">
    <w:nsid w:val="656D4C5F"/>
    <w:multiLevelType w:val="hybridMultilevel"/>
    <w:tmpl w:val="5BF42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75321F2"/>
    <w:multiLevelType w:val="hybridMultilevel"/>
    <w:tmpl w:val="0AEE866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9856AF8"/>
    <w:multiLevelType w:val="hybridMultilevel"/>
    <w:tmpl w:val="08C4BB5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D34E69"/>
    <w:multiLevelType w:val="hybridMultilevel"/>
    <w:tmpl w:val="D106887A"/>
    <w:lvl w:ilvl="0" w:tplc="47480EB4">
      <w:start w:val="1"/>
      <w:numFmt w:val="decimal"/>
      <w:lvlText w:val="%1."/>
      <w:lvlJc w:val="left"/>
      <w:pPr>
        <w:tabs>
          <w:tab w:val="num" w:pos="720"/>
        </w:tabs>
        <w:ind w:left="720" w:hanging="360"/>
      </w:pPr>
    </w:lvl>
    <w:lvl w:ilvl="1" w:tplc="7BA02C22">
      <w:start w:val="1"/>
      <w:numFmt w:val="decimal"/>
      <w:lvlText w:val="%2."/>
      <w:lvlJc w:val="left"/>
      <w:pPr>
        <w:tabs>
          <w:tab w:val="num" w:pos="1440"/>
        </w:tabs>
        <w:ind w:left="1440" w:hanging="360"/>
      </w:pPr>
    </w:lvl>
    <w:lvl w:ilvl="2" w:tplc="8104D7B4">
      <w:numFmt w:val="bullet"/>
      <w:lvlText w:val="•"/>
      <w:lvlJc w:val="left"/>
      <w:pPr>
        <w:tabs>
          <w:tab w:val="num" w:pos="2160"/>
        </w:tabs>
        <w:ind w:left="2160" w:hanging="360"/>
      </w:pPr>
      <w:rPr>
        <w:rFonts w:ascii="Arial" w:hAnsi="Arial" w:hint="default"/>
      </w:rPr>
    </w:lvl>
    <w:lvl w:ilvl="3" w:tplc="AD843DB4" w:tentative="1">
      <w:start w:val="1"/>
      <w:numFmt w:val="decimal"/>
      <w:lvlText w:val="%4."/>
      <w:lvlJc w:val="left"/>
      <w:pPr>
        <w:tabs>
          <w:tab w:val="num" w:pos="2880"/>
        </w:tabs>
        <w:ind w:left="2880" w:hanging="360"/>
      </w:pPr>
    </w:lvl>
    <w:lvl w:ilvl="4" w:tplc="AA10B814" w:tentative="1">
      <w:start w:val="1"/>
      <w:numFmt w:val="decimal"/>
      <w:lvlText w:val="%5."/>
      <w:lvlJc w:val="left"/>
      <w:pPr>
        <w:tabs>
          <w:tab w:val="num" w:pos="3600"/>
        </w:tabs>
        <w:ind w:left="3600" w:hanging="360"/>
      </w:pPr>
    </w:lvl>
    <w:lvl w:ilvl="5" w:tplc="745A039E" w:tentative="1">
      <w:start w:val="1"/>
      <w:numFmt w:val="decimal"/>
      <w:lvlText w:val="%6."/>
      <w:lvlJc w:val="left"/>
      <w:pPr>
        <w:tabs>
          <w:tab w:val="num" w:pos="4320"/>
        </w:tabs>
        <w:ind w:left="4320" w:hanging="360"/>
      </w:pPr>
    </w:lvl>
    <w:lvl w:ilvl="6" w:tplc="06BA47B6" w:tentative="1">
      <w:start w:val="1"/>
      <w:numFmt w:val="decimal"/>
      <w:lvlText w:val="%7."/>
      <w:lvlJc w:val="left"/>
      <w:pPr>
        <w:tabs>
          <w:tab w:val="num" w:pos="5040"/>
        </w:tabs>
        <w:ind w:left="5040" w:hanging="360"/>
      </w:pPr>
    </w:lvl>
    <w:lvl w:ilvl="7" w:tplc="7E04C5EA" w:tentative="1">
      <w:start w:val="1"/>
      <w:numFmt w:val="decimal"/>
      <w:lvlText w:val="%8."/>
      <w:lvlJc w:val="left"/>
      <w:pPr>
        <w:tabs>
          <w:tab w:val="num" w:pos="5760"/>
        </w:tabs>
        <w:ind w:left="5760" w:hanging="360"/>
      </w:pPr>
    </w:lvl>
    <w:lvl w:ilvl="8" w:tplc="144AC3AA" w:tentative="1">
      <w:start w:val="1"/>
      <w:numFmt w:val="decimal"/>
      <w:lvlText w:val="%9."/>
      <w:lvlJc w:val="left"/>
      <w:pPr>
        <w:tabs>
          <w:tab w:val="num" w:pos="6480"/>
        </w:tabs>
        <w:ind w:left="6480" w:hanging="360"/>
      </w:pPr>
    </w:lvl>
  </w:abstractNum>
  <w:abstractNum w:abstractNumId="40">
    <w:nsid w:val="716B56EC"/>
    <w:multiLevelType w:val="multilevel"/>
    <w:tmpl w:val="3BF45B0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nsid w:val="74CD205E"/>
    <w:multiLevelType w:val="multilevel"/>
    <w:tmpl w:val="F9BC2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5DE1247"/>
    <w:multiLevelType w:val="hybridMultilevel"/>
    <w:tmpl w:val="CDD2782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77525400"/>
    <w:multiLevelType w:val="hybridMultilevel"/>
    <w:tmpl w:val="D65AD07E"/>
    <w:lvl w:ilvl="0" w:tplc="7B9CA336">
      <w:numFmt w:val="bullet"/>
      <w:lvlText w:val="-"/>
      <w:lvlJc w:val="left"/>
      <w:pPr>
        <w:ind w:left="720" w:hanging="360"/>
      </w:pPr>
      <w:rPr>
        <w:rFonts w:ascii="Times New Roman" w:eastAsiaTheme="minorEastAsia" w:hAnsi="Times New Roman"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CDB20EE"/>
    <w:multiLevelType w:val="hybridMultilevel"/>
    <w:tmpl w:val="E9BC502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FEC58FE"/>
    <w:multiLevelType w:val="hybridMultilevel"/>
    <w:tmpl w:val="95E88B5A"/>
    <w:lvl w:ilvl="0" w:tplc="617A0454">
      <w:start w:val="1"/>
      <w:numFmt w:val="bullet"/>
      <w:lvlText w:val="•"/>
      <w:lvlJc w:val="left"/>
      <w:pPr>
        <w:tabs>
          <w:tab w:val="num" w:pos="720"/>
        </w:tabs>
        <w:ind w:left="720" w:hanging="360"/>
      </w:pPr>
      <w:rPr>
        <w:rFonts w:ascii="Arial" w:hAnsi="Arial" w:hint="default"/>
      </w:rPr>
    </w:lvl>
    <w:lvl w:ilvl="1" w:tplc="781C26BA" w:tentative="1">
      <w:start w:val="1"/>
      <w:numFmt w:val="bullet"/>
      <w:lvlText w:val="•"/>
      <w:lvlJc w:val="left"/>
      <w:pPr>
        <w:tabs>
          <w:tab w:val="num" w:pos="1440"/>
        </w:tabs>
        <w:ind w:left="1440" w:hanging="360"/>
      </w:pPr>
      <w:rPr>
        <w:rFonts w:ascii="Arial" w:hAnsi="Arial" w:hint="default"/>
      </w:rPr>
    </w:lvl>
    <w:lvl w:ilvl="2" w:tplc="F71479DA" w:tentative="1">
      <w:start w:val="1"/>
      <w:numFmt w:val="bullet"/>
      <w:lvlText w:val="•"/>
      <w:lvlJc w:val="left"/>
      <w:pPr>
        <w:tabs>
          <w:tab w:val="num" w:pos="2160"/>
        </w:tabs>
        <w:ind w:left="2160" w:hanging="360"/>
      </w:pPr>
      <w:rPr>
        <w:rFonts w:ascii="Arial" w:hAnsi="Arial" w:hint="default"/>
      </w:rPr>
    </w:lvl>
    <w:lvl w:ilvl="3" w:tplc="11928E1A" w:tentative="1">
      <w:start w:val="1"/>
      <w:numFmt w:val="bullet"/>
      <w:lvlText w:val="•"/>
      <w:lvlJc w:val="left"/>
      <w:pPr>
        <w:tabs>
          <w:tab w:val="num" w:pos="2880"/>
        </w:tabs>
        <w:ind w:left="2880" w:hanging="360"/>
      </w:pPr>
      <w:rPr>
        <w:rFonts w:ascii="Arial" w:hAnsi="Arial" w:hint="default"/>
      </w:rPr>
    </w:lvl>
    <w:lvl w:ilvl="4" w:tplc="03D44328" w:tentative="1">
      <w:start w:val="1"/>
      <w:numFmt w:val="bullet"/>
      <w:lvlText w:val="•"/>
      <w:lvlJc w:val="left"/>
      <w:pPr>
        <w:tabs>
          <w:tab w:val="num" w:pos="3600"/>
        </w:tabs>
        <w:ind w:left="3600" w:hanging="360"/>
      </w:pPr>
      <w:rPr>
        <w:rFonts w:ascii="Arial" w:hAnsi="Arial" w:hint="default"/>
      </w:rPr>
    </w:lvl>
    <w:lvl w:ilvl="5" w:tplc="A4B68B0A" w:tentative="1">
      <w:start w:val="1"/>
      <w:numFmt w:val="bullet"/>
      <w:lvlText w:val="•"/>
      <w:lvlJc w:val="left"/>
      <w:pPr>
        <w:tabs>
          <w:tab w:val="num" w:pos="4320"/>
        </w:tabs>
        <w:ind w:left="4320" w:hanging="360"/>
      </w:pPr>
      <w:rPr>
        <w:rFonts w:ascii="Arial" w:hAnsi="Arial" w:hint="default"/>
      </w:rPr>
    </w:lvl>
    <w:lvl w:ilvl="6" w:tplc="943AFEF6" w:tentative="1">
      <w:start w:val="1"/>
      <w:numFmt w:val="bullet"/>
      <w:lvlText w:val="•"/>
      <w:lvlJc w:val="left"/>
      <w:pPr>
        <w:tabs>
          <w:tab w:val="num" w:pos="5040"/>
        </w:tabs>
        <w:ind w:left="5040" w:hanging="360"/>
      </w:pPr>
      <w:rPr>
        <w:rFonts w:ascii="Arial" w:hAnsi="Arial" w:hint="default"/>
      </w:rPr>
    </w:lvl>
    <w:lvl w:ilvl="7" w:tplc="CD781A34" w:tentative="1">
      <w:start w:val="1"/>
      <w:numFmt w:val="bullet"/>
      <w:lvlText w:val="•"/>
      <w:lvlJc w:val="left"/>
      <w:pPr>
        <w:tabs>
          <w:tab w:val="num" w:pos="5760"/>
        </w:tabs>
        <w:ind w:left="5760" w:hanging="360"/>
      </w:pPr>
      <w:rPr>
        <w:rFonts w:ascii="Arial" w:hAnsi="Arial" w:hint="default"/>
      </w:rPr>
    </w:lvl>
    <w:lvl w:ilvl="8" w:tplc="B81A6104" w:tentative="1">
      <w:start w:val="1"/>
      <w:numFmt w:val="bullet"/>
      <w:lvlText w:val="•"/>
      <w:lvlJc w:val="left"/>
      <w:pPr>
        <w:tabs>
          <w:tab w:val="num" w:pos="6480"/>
        </w:tabs>
        <w:ind w:left="6480" w:hanging="360"/>
      </w:pPr>
      <w:rPr>
        <w:rFonts w:ascii="Arial" w:hAnsi="Arial" w:hint="default"/>
      </w:rPr>
    </w:lvl>
  </w:abstractNum>
  <w:num w:numId="1">
    <w:abstractNumId w:val="18"/>
  </w:num>
  <w:num w:numId="2">
    <w:abstractNumId w:val="5"/>
  </w:num>
  <w:num w:numId="3">
    <w:abstractNumId w:val="37"/>
  </w:num>
  <w:num w:numId="4">
    <w:abstractNumId w:val="17"/>
  </w:num>
  <w:num w:numId="5">
    <w:abstractNumId w:val="7"/>
  </w:num>
  <w:num w:numId="6">
    <w:abstractNumId w:val="26"/>
  </w:num>
  <w:num w:numId="7">
    <w:abstractNumId w:val="2"/>
  </w:num>
  <w:num w:numId="8">
    <w:abstractNumId w:val="16"/>
  </w:num>
  <w:num w:numId="9">
    <w:abstractNumId w:val="9"/>
  </w:num>
  <w:num w:numId="10">
    <w:abstractNumId w:val="28"/>
  </w:num>
  <w:num w:numId="11">
    <w:abstractNumId w:val="22"/>
  </w:num>
  <w:num w:numId="12">
    <w:abstractNumId w:val="34"/>
  </w:num>
  <w:num w:numId="13">
    <w:abstractNumId w:val="20"/>
  </w:num>
  <w:num w:numId="14">
    <w:abstractNumId w:val="32"/>
  </w:num>
  <w:num w:numId="15">
    <w:abstractNumId w:val="45"/>
  </w:num>
  <w:num w:numId="16">
    <w:abstractNumId w:val="8"/>
  </w:num>
  <w:num w:numId="17">
    <w:abstractNumId w:val="39"/>
  </w:num>
  <w:num w:numId="18">
    <w:abstractNumId w:val="35"/>
  </w:num>
  <w:num w:numId="19">
    <w:abstractNumId w:val="13"/>
  </w:num>
  <w:num w:numId="20">
    <w:abstractNumId w:val="30"/>
  </w:num>
  <w:num w:numId="21">
    <w:abstractNumId w:val="11"/>
  </w:num>
  <w:num w:numId="22">
    <w:abstractNumId w:val="10"/>
  </w:num>
  <w:num w:numId="23">
    <w:abstractNumId w:val="27"/>
  </w:num>
  <w:num w:numId="24">
    <w:abstractNumId w:val="14"/>
  </w:num>
  <w:num w:numId="25">
    <w:abstractNumId w:val="21"/>
  </w:num>
  <w:num w:numId="26">
    <w:abstractNumId w:val="40"/>
  </w:num>
  <w:num w:numId="27">
    <w:abstractNumId w:val="42"/>
  </w:num>
  <w:num w:numId="28">
    <w:abstractNumId w:val="44"/>
  </w:num>
  <w:num w:numId="29">
    <w:abstractNumId w:val="0"/>
  </w:num>
  <w:num w:numId="30">
    <w:abstractNumId w:val="4"/>
  </w:num>
  <w:num w:numId="31">
    <w:abstractNumId w:val="19"/>
  </w:num>
  <w:num w:numId="32">
    <w:abstractNumId w:val="3"/>
  </w:num>
  <w:num w:numId="33">
    <w:abstractNumId w:val="12"/>
  </w:num>
  <w:num w:numId="34">
    <w:abstractNumId w:val="31"/>
  </w:num>
  <w:num w:numId="35">
    <w:abstractNumId w:val="38"/>
  </w:num>
  <w:num w:numId="36">
    <w:abstractNumId w:val="43"/>
  </w:num>
  <w:num w:numId="37">
    <w:abstractNumId w:val="36"/>
  </w:num>
  <w:num w:numId="38">
    <w:abstractNumId w:val="15"/>
  </w:num>
  <w:num w:numId="39">
    <w:abstractNumId w:val="24"/>
  </w:num>
  <w:num w:numId="40">
    <w:abstractNumId w:val="6"/>
  </w:num>
  <w:num w:numId="41">
    <w:abstractNumId w:val="1"/>
  </w:num>
  <w:num w:numId="42">
    <w:abstractNumId w:val="23"/>
  </w:num>
  <w:num w:numId="43">
    <w:abstractNumId w:val="29"/>
  </w:num>
  <w:num w:numId="44">
    <w:abstractNumId w:val="41"/>
  </w:num>
  <w:num w:numId="45">
    <w:abstractNumId w:val="33"/>
  </w:num>
  <w:num w:numId="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umbered&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rwdv9dtirww0bexvxxpsefue2w5tdx9e5rp&quot;&gt;gPKPDSim&lt;record-ids&gt;&lt;item&gt;1&lt;/item&gt;&lt;item&gt;2&lt;/item&gt;&lt;item&gt;3&lt;/item&gt;&lt;item&gt;4&lt;/item&gt;&lt;item&gt;5&lt;/item&gt;&lt;item&gt;6&lt;/item&gt;&lt;item&gt;7&lt;/item&gt;&lt;item&gt;8&lt;/item&gt;&lt;item&gt;9&lt;/item&gt;&lt;item&gt;10&lt;/item&gt;&lt;item&gt;12&lt;/item&gt;&lt;item&gt;13&lt;/item&gt;&lt;/record-ids&gt;&lt;/item&gt;&lt;/Libraries&gt;"/>
  </w:docVars>
  <w:rsids>
    <w:rsidRoot w:val="00360547"/>
    <w:rsid w:val="0000061B"/>
    <w:rsid w:val="0000273C"/>
    <w:rsid w:val="000037DE"/>
    <w:rsid w:val="00004444"/>
    <w:rsid w:val="0000543C"/>
    <w:rsid w:val="00006A7B"/>
    <w:rsid w:val="00007DEF"/>
    <w:rsid w:val="00010C22"/>
    <w:rsid w:val="000141D0"/>
    <w:rsid w:val="00015612"/>
    <w:rsid w:val="000157A3"/>
    <w:rsid w:val="000165E6"/>
    <w:rsid w:val="00016D87"/>
    <w:rsid w:val="00017019"/>
    <w:rsid w:val="0001704E"/>
    <w:rsid w:val="00017E86"/>
    <w:rsid w:val="0002041A"/>
    <w:rsid w:val="00021CE3"/>
    <w:rsid w:val="000230C8"/>
    <w:rsid w:val="00023982"/>
    <w:rsid w:val="00023A83"/>
    <w:rsid w:val="00024036"/>
    <w:rsid w:val="0002436A"/>
    <w:rsid w:val="0002740D"/>
    <w:rsid w:val="00030DAB"/>
    <w:rsid w:val="00031FA1"/>
    <w:rsid w:val="00032564"/>
    <w:rsid w:val="00032E2E"/>
    <w:rsid w:val="000333E7"/>
    <w:rsid w:val="00034255"/>
    <w:rsid w:val="00034DB2"/>
    <w:rsid w:val="00034DC7"/>
    <w:rsid w:val="00035272"/>
    <w:rsid w:val="00036C92"/>
    <w:rsid w:val="00037250"/>
    <w:rsid w:val="000376B6"/>
    <w:rsid w:val="000420EB"/>
    <w:rsid w:val="00043993"/>
    <w:rsid w:val="0004433E"/>
    <w:rsid w:val="000444CB"/>
    <w:rsid w:val="00046458"/>
    <w:rsid w:val="0004750B"/>
    <w:rsid w:val="00047E68"/>
    <w:rsid w:val="00050BDF"/>
    <w:rsid w:val="00051135"/>
    <w:rsid w:val="00051622"/>
    <w:rsid w:val="000519F1"/>
    <w:rsid w:val="000529CB"/>
    <w:rsid w:val="00054CC6"/>
    <w:rsid w:val="00054E4D"/>
    <w:rsid w:val="00062C67"/>
    <w:rsid w:val="00063913"/>
    <w:rsid w:val="000662D5"/>
    <w:rsid w:val="00066501"/>
    <w:rsid w:val="000741F4"/>
    <w:rsid w:val="00075069"/>
    <w:rsid w:val="00076608"/>
    <w:rsid w:val="00077D59"/>
    <w:rsid w:val="0008052F"/>
    <w:rsid w:val="00091BA5"/>
    <w:rsid w:val="000937A0"/>
    <w:rsid w:val="000938C6"/>
    <w:rsid w:val="00093D21"/>
    <w:rsid w:val="0009412A"/>
    <w:rsid w:val="00097FEF"/>
    <w:rsid w:val="000A13EB"/>
    <w:rsid w:val="000A2400"/>
    <w:rsid w:val="000A2AB2"/>
    <w:rsid w:val="000A5B3B"/>
    <w:rsid w:val="000A6116"/>
    <w:rsid w:val="000A6639"/>
    <w:rsid w:val="000B0CF6"/>
    <w:rsid w:val="000B0E97"/>
    <w:rsid w:val="000B1F51"/>
    <w:rsid w:val="000B2DA8"/>
    <w:rsid w:val="000B3905"/>
    <w:rsid w:val="000B4BC4"/>
    <w:rsid w:val="000B7AB9"/>
    <w:rsid w:val="000C0D27"/>
    <w:rsid w:val="000C16E0"/>
    <w:rsid w:val="000C2708"/>
    <w:rsid w:val="000C34E9"/>
    <w:rsid w:val="000C36AB"/>
    <w:rsid w:val="000C4284"/>
    <w:rsid w:val="000C6263"/>
    <w:rsid w:val="000D042F"/>
    <w:rsid w:val="000D12DA"/>
    <w:rsid w:val="000D326B"/>
    <w:rsid w:val="000D4726"/>
    <w:rsid w:val="000E3F6C"/>
    <w:rsid w:val="000E421B"/>
    <w:rsid w:val="000E5A78"/>
    <w:rsid w:val="000E7AA4"/>
    <w:rsid w:val="000E7D66"/>
    <w:rsid w:val="000F1DC6"/>
    <w:rsid w:val="000F3485"/>
    <w:rsid w:val="000F3DC3"/>
    <w:rsid w:val="000F4277"/>
    <w:rsid w:val="000F49FF"/>
    <w:rsid w:val="000F514C"/>
    <w:rsid w:val="00101D8C"/>
    <w:rsid w:val="00101E7E"/>
    <w:rsid w:val="0010347E"/>
    <w:rsid w:val="00105EF3"/>
    <w:rsid w:val="00107863"/>
    <w:rsid w:val="0011051F"/>
    <w:rsid w:val="00110861"/>
    <w:rsid w:val="0011219B"/>
    <w:rsid w:val="001122A1"/>
    <w:rsid w:val="00112A7A"/>
    <w:rsid w:val="00114186"/>
    <w:rsid w:val="00114EEA"/>
    <w:rsid w:val="00115046"/>
    <w:rsid w:val="00121D1C"/>
    <w:rsid w:val="00123620"/>
    <w:rsid w:val="0012363A"/>
    <w:rsid w:val="00123CA9"/>
    <w:rsid w:val="0012429C"/>
    <w:rsid w:val="00124A5B"/>
    <w:rsid w:val="001256D5"/>
    <w:rsid w:val="00125D0F"/>
    <w:rsid w:val="001268FB"/>
    <w:rsid w:val="00127F72"/>
    <w:rsid w:val="00130006"/>
    <w:rsid w:val="00131F2D"/>
    <w:rsid w:val="0013482A"/>
    <w:rsid w:val="00134FC2"/>
    <w:rsid w:val="001351B9"/>
    <w:rsid w:val="0013575F"/>
    <w:rsid w:val="001364D3"/>
    <w:rsid w:val="00136C74"/>
    <w:rsid w:val="001413AA"/>
    <w:rsid w:val="0014299A"/>
    <w:rsid w:val="0014325C"/>
    <w:rsid w:val="00144B27"/>
    <w:rsid w:val="0015172D"/>
    <w:rsid w:val="00153B7B"/>
    <w:rsid w:val="00155874"/>
    <w:rsid w:val="001626D7"/>
    <w:rsid w:val="00163C61"/>
    <w:rsid w:val="00165752"/>
    <w:rsid w:val="00165B3D"/>
    <w:rsid w:val="00167364"/>
    <w:rsid w:val="0017048F"/>
    <w:rsid w:val="001705F1"/>
    <w:rsid w:val="00171A09"/>
    <w:rsid w:val="00172E81"/>
    <w:rsid w:val="001737C9"/>
    <w:rsid w:val="00173C01"/>
    <w:rsid w:val="0017611F"/>
    <w:rsid w:val="00177846"/>
    <w:rsid w:val="0018069D"/>
    <w:rsid w:val="00182380"/>
    <w:rsid w:val="001826BF"/>
    <w:rsid w:val="001826D7"/>
    <w:rsid w:val="00183D67"/>
    <w:rsid w:val="00184CB1"/>
    <w:rsid w:val="00186B0C"/>
    <w:rsid w:val="00187CC9"/>
    <w:rsid w:val="00191309"/>
    <w:rsid w:val="00192173"/>
    <w:rsid w:val="0019248E"/>
    <w:rsid w:val="001935EC"/>
    <w:rsid w:val="00194039"/>
    <w:rsid w:val="00194A91"/>
    <w:rsid w:val="00194B74"/>
    <w:rsid w:val="00195B27"/>
    <w:rsid w:val="00196920"/>
    <w:rsid w:val="00197AED"/>
    <w:rsid w:val="001A4725"/>
    <w:rsid w:val="001A60C3"/>
    <w:rsid w:val="001B20C2"/>
    <w:rsid w:val="001C0751"/>
    <w:rsid w:val="001C3199"/>
    <w:rsid w:val="001C48BE"/>
    <w:rsid w:val="001C7499"/>
    <w:rsid w:val="001D09AC"/>
    <w:rsid w:val="001D207D"/>
    <w:rsid w:val="001D24DE"/>
    <w:rsid w:val="001D495F"/>
    <w:rsid w:val="001D4ADA"/>
    <w:rsid w:val="001D5787"/>
    <w:rsid w:val="001D6B16"/>
    <w:rsid w:val="001E1CBE"/>
    <w:rsid w:val="001E2569"/>
    <w:rsid w:val="001E59EA"/>
    <w:rsid w:val="001E6B0E"/>
    <w:rsid w:val="001E7E30"/>
    <w:rsid w:val="001F06A8"/>
    <w:rsid w:val="001F3646"/>
    <w:rsid w:val="001F45EB"/>
    <w:rsid w:val="001F56CB"/>
    <w:rsid w:val="001F6406"/>
    <w:rsid w:val="002020A9"/>
    <w:rsid w:val="00202AF9"/>
    <w:rsid w:val="00205C02"/>
    <w:rsid w:val="00206172"/>
    <w:rsid w:val="00210C2A"/>
    <w:rsid w:val="0021215A"/>
    <w:rsid w:val="002124FB"/>
    <w:rsid w:val="00212D98"/>
    <w:rsid w:val="00214DF4"/>
    <w:rsid w:val="00216B3F"/>
    <w:rsid w:val="002203DE"/>
    <w:rsid w:val="00222C13"/>
    <w:rsid w:val="00223982"/>
    <w:rsid w:val="00223B76"/>
    <w:rsid w:val="002248FA"/>
    <w:rsid w:val="0023364F"/>
    <w:rsid w:val="002401CC"/>
    <w:rsid w:val="00242064"/>
    <w:rsid w:val="00245268"/>
    <w:rsid w:val="00245C0A"/>
    <w:rsid w:val="00245D9A"/>
    <w:rsid w:val="00250B16"/>
    <w:rsid w:val="00252CDD"/>
    <w:rsid w:val="00252FE9"/>
    <w:rsid w:val="00254A2E"/>
    <w:rsid w:val="00254DE3"/>
    <w:rsid w:val="00255018"/>
    <w:rsid w:val="00255767"/>
    <w:rsid w:val="00256EE5"/>
    <w:rsid w:val="00260DFF"/>
    <w:rsid w:val="00260E74"/>
    <w:rsid w:val="00265D19"/>
    <w:rsid w:val="00266008"/>
    <w:rsid w:val="002666CA"/>
    <w:rsid w:val="00267FF9"/>
    <w:rsid w:val="00270808"/>
    <w:rsid w:val="00270C80"/>
    <w:rsid w:val="002722A8"/>
    <w:rsid w:val="002743B6"/>
    <w:rsid w:val="002748C1"/>
    <w:rsid w:val="00277E6B"/>
    <w:rsid w:val="00280604"/>
    <w:rsid w:val="00280C20"/>
    <w:rsid w:val="00280E38"/>
    <w:rsid w:val="00281C36"/>
    <w:rsid w:val="00281E9B"/>
    <w:rsid w:val="00281EA6"/>
    <w:rsid w:val="0028667E"/>
    <w:rsid w:val="002874D2"/>
    <w:rsid w:val="002878FD"/>
    <w:rsid w:val="00292E1A"/>
    <w:rsid w:val="00292F58"/>
    <w:rsid w:val="00295CF6"/>
    <w:rsid w:val="00295D9E"/>
    <w:rsid w:val="00297C5D"/>
    <w:rsid w:val="002A29E8"/>
    <w:rsid w:val="002A2C3C"/>
    <w:rsid w:val="002A5B59"/>
    <w:rsid w:val="002B2B82"/>
    <w:rsid w:val="002B4231"/>
    <w:rsid w:val="002B426B"/>
    <w:rsid w:val="002B4D9F"/>
    <w:rsid w:val="002B53DA"/>
    <w:rsid w:val="002C0D0F"/>
    <w:rsid w:val="002C12AE"/>
    <w:rsid w:val="002C176E"/>
    <w:rsid w:val="002C6AAF"/>
    <w:rsid w:val="002C7A32"/>
    <w:rsid w:val="002D1C3D"/>
    <w:rsid w:val="002D345D"/>
    <w:rsid w:val="002D36A8"/>
    <w:rsid w:val="002D4ED4"/>
    <w:rsid w:val="002D5114"/>
    <w:rsid w:val="002D57AC"/>
    <w:rsid w:val="002D7033"/>
    <w:rsid w:val="002E04AD"/>
    <w:rsid w:val="002E30F5"/>
    <w:rsid w:val="002E5DBE"/>
    <w:rsid w:val="002E6576"/>
    <w:rsid w:val="002E765D"/>
    <w:rsid w:val="002E7BF1"/>
    <w:rsid w:val="002E7EF9"/>
    <w:rsid w:val="002F015E"/>
    <w:rsid w:val="002F08A9"/>
    <w:rsid w:val="002F0A6A"/>
    <w:rsid w:val="002F45D3"/>
    <w:rsid w:val="002F5674"/>
    <w:rsid w:val="002F5B30"/>
    <w:rsid w:val="002F664E"/>
    <w:rsid w:val="002F6ACD"/>
    <w:rsid w:val="00300149"/>
    <w:rsid w:val="00301C29"/>
    <w:rsid w:val="003040F2"/>
    <w:rsid w:val="003048A0"/>
    <w:rsid w:val="00305FE2"/>
    <w:rsid w:val="00307B8E"/>
    <w:rsid w:val="00310086"/>
    <w:rsid w:val="003100B0"/>
    <w:rsid w:val="00311363"/>
    <w:rsid w:val="00316E76"/>
    <w:rsid w:val="0032165D"/>
    <w:rsid w:val="00325632"/>
    <w:rsid w:val="00325C6E"/>
    <w:rsid w:val="003329BB"/>
    <w:rsid w:val="00332CEE"/>
    <w:rsid w:val="0033515B"/>
    <w:rsid w:val="00335B25"/>
    <w:rsid w:val="003372AB"/>
    <w:rsid w:val="00337725"/>
    <w:rsid w:val="00337AAB"/>
    <w:rsid w:val="00337CE2"/>
    <w:rsid w:val="00337E6E"/>
    <w:rsid w:val="00343723"/>
    <w:rsid w:val="00343C75"/>
    <w:rsid w:val="0034434B"/>
    <w:rsid w:val="00345090"/>
    <w:rsid w:val="00345B0D"/>
    <w:rsid w:val="003462E4"/>
    <w:rsid w:val="003542BE"/>
    <w:rsid w:val="00354F80"/>
    <w:rsid w:val="00355D86"/>
    <w:rsid w:val="00360547"/>
    <w:rsid w:val="003639F8"/>
    <w:rsid w:val="00365A86"/>
    <w:rsid w:val="00366A21"/>
    <w:rsid w:val="00370EF9"/>
    <w:rsid w:val="00372329"/>
    <w:rsid w:val="0037394C"/>
    <w:rsid w:val="00374473"/>
    <w:rsid w:val="0038186E"/>
    <w:rsid w:val="00384525"/>
    <w:rsid w:val="00384CDF"/>
    <w:rsid w:val="00384D88"/>
    <w:rsid w:val="00385314"/>
    <w:rsid w:val="00385D1E"/>
    <w:rsid w:val="00386241"/>
    <w:rsid w:val="0039389F"/>
    <w:rsid w:val="003972D5"/>
    <w:rsid w:val="003A0459"/>
    <w:rsid w:val="003A0571"/>
    <w:rsid w:val="003A2519"/>
    <w:rsid w:val="003A4B64"/>
    <w:rsid w:val="003A54FF"/>
    <w:rsid w:val="003A684F"/>
    <w:rsid w:val="003B1A15"/>
    <w:rsid w:val="003B461B"/>
    <w:rsid w:val="003B4673"/>
    <w:rsid w:val="003B4A0A"/>
    <w:rsid w:val="003B4CCF"/>
    <w:rsid w:val="003B5C95"/>
    <w:rsid w:val="003B623F"/>
    <w:rsid w:val="003B6A5A"/>
    <w:rsid w:val="003C5DBC"/>
    <w:rsid w:val="003D1110"/>
    <w:rsid w:val="003D19F4"/>
    <w:rsid w:val="003D2F2E"/>
    <w:rsid w:val="003D3CF5"/>
    <w:rsid w:val="003D47A6"/>
    <w:rsid w:val="003E1478"/>
    <w:rsid w:val="003E1809"/>
    <w:rsid w:val="003E7F67"/>
    <w:rsid w:val="003F2B79"/>
    <w:rsid w:val="003F2C27"/>
    <w:rsid w:val="003F7EB4"/>
    <w:rsid w:val="00401246"/>
    <w:rsid w:val="00402EF8"/>
    <w:rsid w:val="00403DDC"/>
    <w:rsid w:val="0040498B"/>
    <w:rsid w:val="0040661B"/>
    <w:rsid w:val="004102DA"/>
    <w:rsid w:val="004126DC"/>
    <w:rsid w:val="00414043"/>
    <w:rsid w:val="0042042C"/>
    <w:rsid w:val="004206E8"/>
    <w:rsid w:val="00420BD0"/>
    <w:rsid w:val="00421141"/>
    <w:rsid w:val="00421BF4"/>
    <w:rsid w:val="00422888"/>
    <w:rsid w:val="0042440E"/>
    <w:rsid w:val="0043307B"/>
    <w:rsid w:val="00433941"/>
    <w:rsid w:val="00434651"/>
    <w:rsid w:val="00435BD9"/>
    <w:rsid w:val="004366D0"/>
    <w:rsid w:val="00437CC3"/>
    <w:rsid w:val="004404D2"/>
    <w:rsid w:val="00441A73"/>
    <w:rsid w:val="00442A07"/>
    <w:rsid w:val="00443BDD"/>
    <w:rsid w:val="004443DC"/>
    <w:rsid w:val="0044472C"/>
    <w:rsid w:val="00444A24"/>
    <w:rsid w:val="00446552"/>
    <w:rsid w:val="00446718"/>
    <w:rsid w:val="0045082E"/>
    <w:rsid w:val="00453CB1"/>
    <w:rsid w:val="00455C58"/>
    <w:rsid w:val="00463856"/>
    <w:rsid w:val="0046479D"/>
    <w:rsid w:val="00464BFA"/>
    <w:rsid w:val="00466668"/>
    <w:rsid w:val="00466AB9"/>
    <w:rsid w:val="0046707B"/>
    <w:rsid w:val="00470BF5"/>
    <w:rsid w:val="00472EA4"/>
    <w:rsid w:val="004732A6"/>
    <w:rsid w:val="004745D7"/>
    <w:rsid w:val="00474EC7"/>
    <w:rsid w:val="00477499"/>
    <w:rsid w:val="00477BC2"/>
    <w:rsid w:val="004828EF"/>
    <w:rsid w:val="0048522C"/>
    <w:rsid w:val="00487960"/>
    <w:rsid w:val="004916DF"/>
    <w:rsid w:val="004919D9"/>
    <w:rsid w:val="004944FD"/>
    <w:rsid w:val="00495A02"/>
    <w:rsid w:val="004A143A"/>
    <w:rsid w:val="004A41E4"/>
    <w:rsid w:val="004A6EA5"/>
    <w:rsid w:val="004A7CB0"/>
    <w:rsid w:val="004B06BB"/>
    <w:rsid w:val="004B0D73"/>
    <w:rsid w:val="004B2F4C"/>
    <w:rsid w:val="004B3C47"/>
    <w:rsid w:val="004B6688"/>
    <w:rsid w:val="004B7C35"/>
    <w:rsid w:val="004C0DB5"/>
    <w:rsid w:val="004C28CB"/>
    <w:rsid w:val="004C3049"/>
    <w:rsid w:val="004C526D"/>
    <w:rsid w:val="004C5A62"/>
    <w:rsid w:val="004C5A85"/>
    <w:rsid w:val="004D2434"/>
    <w:rsid w:val="004D37F5"/>
    <w:rsid w:val="004D7013"/>
    <w:rsid w:val="004E00A9"/>
    <w:rsid w:val="004E0218"/>
    <w:rsid w:val="004E0423"/>
    <w:rsid w:val="004E19F5"/>
    <w:rsid w:val="004E6F11"/>
    <w:rsid w:val="004E7AE4"/>
    <w:rsid w:val="004F1A83"/>
    <w:rsid w:val="004F3701"/>
    <w:rsid w:val="0050576E"/>
    <w:rsid w:val="00506990"/>
    <w:rsid w:val="00507B36"/>
    <w:rsid w:val="00510EFB"/>
    <w:rsid w:val="00511135"/>
    <w:rsid w:val="005116B6"/>
    <w:rsid w:val="00514B48"/>
    <w:rsid w:val="005165AE"/>
    <w:rsid w:val="00517BC8"/>
    <w:rsid w:val="00517F8D"/>
    <w:rsid w:val="00520B01"/>
    <w:rsid w:val="005247BE"/>
    <w:rsid w:val="00525C1D"/>
    <w:rsid w:val="00525F30"/>
    <w:rsid w:val="00526FC2"/>
    <w:rsid w:val="00532DB2"/>
    <w:rsid w:val="005333DA"/>
    <w:rsid w:val="00533BFD"/>
    <w:rsid w:val="005341DB"/>
    <w:rsid w:val="00534DC1"/>
    <w:rsid w:val="0053713A"/>
    <w:rsid w:val="005371F4"/>
    <w:rsid w:val="005374DE"/>
    <w:rsid w:val="00537864"/>
    <w:rsid w:val="005415E9"/>
    <w:rsid w:val="00541923"/>
    <w:rsid w:val="00542BB7"/>
    <w:rsid w:val="00542E54"/>
    <w:rsid w:val="005439B9"/>
    <w:rsid w:val="005448A6"/>
    <w:rsid w:val="005506AE"/>
    <w:rsid w:val="0055123D"/>
    <w:rsid w:val="00552332"/>
    <w:rsid w:val="00554876"/>
    <w:rsid w:val="00555542"/>
    <w:rsid w:val="0055606E"/>
    <w:rsid w:val="005560CF"/>
    <w:rsid w:val="00556522"/>
    <w:rsid w:val="00557966"/>
    <w:rsid w:val="005579C0"/>
    <w:rsid w:val="0056015E"/>
    <w:rsid w:val="005604C0"/>
    <w:rsid w:val="005623C1"/>
    <w:rsid w:val="00564303"/>
    <w:rsid w:val="005644CC"/>
    <w:rsid w:val="005658D7"/>
    <w:rsid w:val="00565A46"/>
    <w:rsid w:val="00565FC8"/>
    <w:rsid w:val="00567575"/>
    <w:rsid w:val="00567D4F"/>
    <w:rsid w:val="00567E4C"/>
    <w:rsid w:val="00572976"/>
    <w:rsid w:val="00574E82"/>
    <w:rsid w:val="005810EF"/>
    <w:rsid w:val="005945FD"/>
    <w:rsid w:val="005977C9"/>
    <w:rsid w:val="005A026C"/>
    <w:rsid w:val="005A1F02"/>
    <w:rsid w:val="005A381D"/>
    <w:rsid w:val="005A54F0"/>
    <w:rsid w:val="005A5DA3"/>
    <w:rsid w:val="005A5F2B"/>
    <w:rsid w:val="005A78B3"/>
    <w:rsid w:val="005B0EFC"/>
    <w:rsid w:val="005B2BD7"/>
    <w:rsid w:val="005B3EF4"/>
    <w:rsid w:val="005B4D7C"/>
    <w:rsid w:val="005C176F"/>
    <w:rsid w:val="005C6764"/>
    <w:rsid w:val="005C6916"/>
    <w:rsid w:val="005C73DC"/>
    <w:rsid w:val="005D02D4"/>
    <w:rsid w:val="005D1FCC"/>
    <w:rsid w:val="005D2523"/>
    <w:rsid w:val="005D3D8E"/>
    <w:rsid w:val="005D6C7B"/>
    <w:rsid w:val="005E0EB0"/>
    <w:rsid w:val="005E25EA"/>
    <w:rsid w:val="005E53A5"/>
    <w:rsid w:val="005E5970"/>
    <w:rsid w:val="005E68C6"/>
    <w:rsid w:val="005E6C02"/>
    <w:rsid w:val="005E7167"/>
    <w:rsid w:val="005E71B1"/>
    <w:rsid w:val="005F348E"/>
    <w:rsid w:val="005F4237"/>
    <w:rsid w:val="005F4431"/>
    <w:rsid w:val="005F4CBC"/>
    <w:rsid w:val="005F5972"/>
    <w:rsid w:val="005F695E"/>
    <w:rsid w:val="005F715C"/>
    <w:rsid w:val="005F73D6"/>
    <w:rsid w:val="00600181"/>
    <w:rsid w:val="00601CFD"/>
    <w:rsid w:val="006058E7"/>
    <w:rsid w:val="00606AE6"/>
    <w:rsid w:val="00612514"/>
    <w:rsid w:val="00613F1E"/>
    <w:rsid w:val="00614CEE"/>
    <w:rsid w:val="00615DD4"/>
    <w:rsid w:val="00621F32"/>
    <w:rsid w:val="006220E5"/>
    <w:rsid w:val="00622D6C"/>
    <w:rsid w:val="0062365F"/>
    <w:rsid w:val="00623E27"/>
    <w:rsid w:val="00623F65"/>
    <w:rsid w:val="006245A5"/>
    <w:rsid w:val="00624913"/>
    <w:rsid w:val="00625500"/>
    <w:rsid w:val="00626A6F"/>
    <w:rsid w:val="006279BE"/>
    <w:rsid w:val="0063048A"/>
    <w:rsid w:val="006309E0"/>
    <w:rsid w:val="00632EE7"/>
    <w:rsid w:val="00633436"/>
    <w:rsid w:val="00637F16"/>
    <w:rsid w:val="006404E6"/>
    <w:rsid w:val="00641E95"/>
    <w:rsid w:val="0064240D"/>
    <w:rsid w:val="00644514"/>
    <w:rsid w:val="00646DA4"/>
    <w:rsid w:val="006477AA"/>
    <w:rsid w:val="00647D7E"/>
    <w:rsid w:val="006534A6"/>
    <w:rsid w:val="006547C2"/>
    <w:rsid w:val="0065494E"/>
    <w:rsid w:val="00656D2F"/>
    <w:rsid w:val="00657719"/>
    <w:rsid w:val="00661F0C"/>
    <w:rsid w:val="00661F39"/>
    <w:rsid w:val="0066245E"/>
    <w:rsid w:val="00664DBE"/>
    <w:rsid w:val="00665F35"/>
    <w:rsid w:val="00672005"/>
    <w:rsid w:val="0067233D"/>
    <w:rsid w:val="0067502F"/>
    <w:rsid w:val="00675C37"/>
    <w:rsid w:val="00675C52"/>
    <w:rsid w:val="00676E4C"/>
    <w:rsid w:val="006824E6"/>
    <w:rsid w:val="006843C0"/>
    <w:rsid w:val="00693A32"/>
    <w:rsid w:val="00693AFC"/>
    <w:rsid w:val="006A08F2"/>
    <w:rsid w:val="006A2701"/>
    <w:rsid w:val="006A40DD"/>
    <w:rsid w:val="006A488B"/>
    <w:rsid w:val="006A711F"/>
    <w:rsid w:val="006B0279"/>
    <w:rsid w:val="006B3150"/>
    <w:rsid w:val="006B397E"/>
    <w:rsid w:val="006B5481"/>
    <w:rsid w:val="006C2EAE"/>
    <w:rsid w:val="006C386A"/>
    <w:rsid w:val="006C492C"/>
    <w:rsid w:val="006C6B45"/>
    <w:rsid w:val="006D2D1F"/>
    <w:rsid w:val="006D3AFA"/>
    <w:rsid w:val="006D3B0E"/>
    <w:rsid w:val="006D54C1"/>
    <w:rsid w:val="006D5918"/>
    <w:rsid w:val="006D6320"/>
    <w:rsid w:val="006D66A8"/>
    <w:rsid w:val="006D6907"/>
    <w:rsid w:val="006E1366"/>
    <w:rsid w:val="006E1B9C"/>
    <w:rsid w:val="006E3740"/>
    <w:rsid w:val="006E4CE8"/>
    <w:rsid w:val="006E4DBC"/>
    <w:rsid w:val="006E4DD1"/>
    <w:rsid w:val="006E4EAD"/>
    <w:rsid w:val="006E6355"/>
    <w:rsid w:val="006F095F"/>
    <w:rsid w:val="006F09E2"/>
    <w:rsid w:val="006F0CE2"/>
    <w:rsid w:val="006F0F04"/>
    <w:rsid w:val="006F1A26"/>
    <w:rsid w:val="006F5E3B"/>
    <w:rsid w:val="00701AE3"/>
    <w:rsid w:val="0070225A"/>
    <w:rsid w:val="007029D0"/>
    <w:rsid w:val="00705701"/>
    <w:rsid w:val="00705A94"/>
    <w:rsid w:val="00705B6E"/>
    <w:rsid w:val="00705E92"/>
    <w:rsid w:val="00706A38"/>
    <w:rsid w:val="0070750E"/>
    <w:rsid w:val="00707D26"/>
    <w:rsid w:val="00710CA7"/>
    <w:rsid w:val="0071188F"/>
    <w:rsid w:val="0071233E"/>
    <w:rsid w:val="007139FB"/>
    <w:rsid w:val="00715440"/>
    <w:rsid w:val="00716E54"/>
    <w:rsid w:val="007226B3"/>
    <w:rsid w:val="0073473A"/>
    <w:rsid w:val="00735901"/>
    <w:rsid w:val="00736C62"/>
    <w:rsid w:val="00742104"/>
    <w:rsid w:val="00743B73"/>
    <w:rsid w:val="0074570C"/>
    <w:rsid w:val="00745C82"/>
    <w:rsid w:val="00746638"/>
    <w:rsid w:val="00746814"/>
    <w:rsid w:val="00746942"/>
    <w:rsid w:val="00746F86"/>
    <w:rsid w:val="00747BAF"/>
    <w:rsid w:val="00750080"/>
    <w:rsid w:val="007529C9"/>
    <w:rsid w:val="007575B0"/>
    <w:rsid w:val="00763194"/>
    <w:rsid w:val="00764CC5"/>
    <w:rsid w:val="00765AB2"/>
    <w:rsid w:val="0076657F"/>
    <w:rsid w:val="007677D2"/>
    <w:rsid w:val="0077096D"/>
    <w:rsid w:val="00770B09"/>
    <w:rsid w:val="00771385"/>
    <w:rsid w:val="00771A42"/>
    <w:rsid w:val="00771BD8"/>
    <w:rsid w:val="007736A2"/>
    <w:rsid w:val="007745B3"/>
    <w:rsid w:val="00774A41"/>
    <w:rsid w:val="00775511"/>
    <w:rsid w:val="007769DF"/>
    <w:rsid w:val="00777FAF"/>
    <w:rsid w:val="007827E0"/>
    <w:rsid w:val="00784EC5"/>
    <w:rsid w:val="007867A9"/>
    <w:rsid w:val="00787D3C"/>
    <w:rsid w:val="007909DD"/>
    <w:rsid w:val="0079159E"/>
    <w:rsid w:val="0079363E"/>
    <w:rsid w:val="00795286"/>
    <w:rsid w:val="007952E5"/>
    <w:rsid w:val="007952F7"/>
    <w:rsid w:val="0079587A"/>
    <w:rsid w:val="00796126"/>
    <w:rsid w:val="00796C59"/>
    <w:rsid w:val="007A20DC"/>
    <w:rsid w:val="007A30DF"/>
    <w:rsid w:val="007A500D"/>
    <w:rsid w:val="007A5806"/>
    <w:rsid w:val="007A6C50"/>
    <w:rsid w:val="007B1134"/>
    <w:rsid w:val="007B2E67"/>
    <w:rsid w:val="007B5F3D"/>
    <w:rsid w:val="007B671E"/>
    <w:rsid w:val="007C5CE5"/>
    <w:rsid w:val="007C7F58"/>
    <w:rsid w:val="007D02F6"/>
    <w:rsid w:val="007D09A4"/>
    <w:rsid w:val="007D2B77"/>
    <w:rsid w:val="007D51BE"/>
    <w:rsid w:val="007D6686"/>
    <w:rsid w:val="007D7078"/>
    <w:rsid w:val="007E0047"/>
    <w:rsid w:val="007E122B"/>
    <w:rsid w:val="007E343F"/>
    <w:rsid w:val="007E44AC"/>
    <w:rsid w:val="007E601B"/>
    <w:rsid w:val="007E636A"/>
    <w:rsid w:val="007E6F5D"/>
    <w:rsid w:val="007E6FE0"/>
    <w:rsid w:val="007E7C1A"/>
    <w:rsid w:val="007E7DD2"/>
    <w:rsid w:val="007F1877"/>
    <w:rsid w:val="007F206D"/>
    <w:rsid w:val="007F3C4A"/>
    <w:rsid w:val="007F4445"/>
    <w:rsid w:val="007F4F1E"/>
    <w:rsid w:val="007F7B5C"/>
    <w:rsid w:val="00800CB1"/>
    <w:rsid w:val="00800F3F"/>
    <w:rsid w:val="00801E82"/>
    <w:rsid w:val="0080632A"/>
    <w:rsid w:val="00807149"/>
    <w:rsid w:val="00807EB1"/>
    <w:rsid w:val="008113A0"/>
    <w:rsid w:val="008129B0"/>
    <w:rsid w:val="008134F0"/>
    <w:rsid w:val="00814D19"/>
    <w:rsid w:val="00817038"/>
    <w:rsid w:val="008171F1"/>
    <w:rsid w:val="00821628"/>
    <w:rsid w:val="008236A3"/>
    <w:rsid w:val="00825D1A"/>
    <w:rsid w:val="008266F6"/>
    <w:rsid w:val="008274C0"/>
    <w:rsid w:val="008300D0"/>
    <w:rsid w:val="008306CC"/>
    <w:rsid w:val="00830F96"/>
    <w:rsid w:val="0083510A"/>
    <w:rsid w:val="0084157C"/>
    <w:rsid w:val="0084326E"/>
    <w:rsid w:val="008444BC"/>
    <w:rsid w:val="00845146"/>
    <w:rsid w:val="008465E5"/>
    <w:rsid w:val="00846E88"/>
    <w:rsid w:val="00847CAF"/>
    <w:rsid w:val="00852787"/>
    <w:rsid w:val="00852880"/>
    <w:rsid w:val="0085427A"/>
    <w:rsid w:val="00857F09"/>
    <w:rsid w:val="00860AB9"/>
    <w:rsid w:val="0086203B"/>
    <w:rsid w:val="00865F75"/>
    <w:rsid w:val="00866EBB"/>
    <w:rsid w:val="008736E2"/>
    <w:rsid w:val="00873DA1"/>
    <w:rsid w:val="00874188"/>
    <w:rsid w:val="008806CC"/>
    <w:rsid w:val="00881278"/>
    <w:rsid w:val="00882394"/>
    <w:rsid w:val="00883C38"/>
    <w:rsid w:val="00883E3D"/>
    <w:rsid w:val="00884666"/>
    <w:rsid w:val="00884870"/>
    <w:rsid w:val="00891140"/>
    <w:rsid w:val="00892738"/>
    <w:rsid w:val="008942C3"/>
    <w:rsid w:val="00896B5A"/>
    <w:rsid w:val="008A1282"/>
    <w:rsid w:val="008A34E8"/>
    <w:rsid w:val="008A6114"/>
    <w:rsid w:val="008A62A8"/>
    <w:rsid w:val="008A6A87"/>
    <w:rsid w:val="008A7005"/>
    <w:rsid w:val="008B0C85"/>
    <w:rsid w:val="008B1AEC"/>
    <w:rsid w:val="008B520F"/>
    <w:rsid w:val="008B71B8"/>
    <w:rsid w:val="008B7578"/>
    <w:rsid w:val="008C3E46"/>
    <w:rsid w:val="008C4609"/>
    <w:rsid w:val="008C46C5"/>
    <w:rsid w:val="008C46FA"/>
    <w:rsid w:val="008C6312"/>
    <w:rsid w:val="008C637D"/>
    <w:rsid w:val="008C7981"/>
    <w:rsid w:val="008D0952"/>
    <w:rsid w:val="008D0D59"/>
    <w:rsid w:val="008D171F"/>
    <w:rsid w:val="008D17F0"/>
    <w:rsid w:val="008D735F"/>
    <w:rsid w:val="008E028B"/>
    <w:rsid w:val="008E2A97"/>
    <w:rsid w:val="008E4EDC"/>
    <w:rsid w:val="008E56CD"/>
    <w:rsid w:val="008E6D37"/>
    <w:rsid w:val="008E6D69"/>
    <w:rsid w:val="008F0071"/>
    <w:rsid w:val="008F2BFC"/>
    <w:rsid w:val="008F6003"/>
    <w:rsid w:val="008F6024"/>
    <w:rsid w:val="008F6645"/>
    <w:rsid w:val="00900935"/>
    <w:rsid w:val="009018F9"/>
    <w:rsid w:val="0090296A"/>
    <w:rsid w:val="00902ACC"/>
    <w:rsid w:val="00904887"/>
    <w:rsid w:val="0090490D"/>
    <w:rsid w:val="0090633A"/>
    <w:rsid w:val="00907193"/>
    <w:rsid w:val="009111D2"/>
    <w:rsid w:val="00911F98"/>
    <w:rsid w:val="009141B5"/>
    <w:rsid w:val="00914300"/>
    <w:rsid w:val="009147CB"/>
    <w:rsid w:val="00916C75"/>
    <w:rsid w:val="00922C96"/>
    <w:rsid w:val="00927111"/>
    <w:rsid w:val="0093115B"/>
    <w:rsid w:val="00931E05"/>
    <w:rsid w:val="009338C9"/>
    <w:rsid w:val="00933C38"/>
    <w:rsid w:val="0093439D"/>
    <w:rsid w:val="00934A02"/>
    <w:rsid w:val="00935454"/>
    <w:rsid w:val="00935EE9"/>
    <w:rsid w:val="00936765"/>
    <w:rsid w:val="00943514"/>
    <w:rsid w:val="00943B27"/>
    <w:rsid w:val="00943E47"/>
    <w:rsid w:val="009455C8"/>
    <w:rsid w:val="00945E8F"/>
    <w:rsid w:val="009512AD"/>
    <w:rsid w:val="00952976"/>
    <w:rsid w:val="00952FBD"/>
    <w:rsid w:val="00956A7A"/>
    <w:rsid w:val="00957AFA"/>
    <w:rsid w:val="00963900"/>
    <w:rsid w:val="00970E82"/>
    <w:rsid w:val="009739E2"/>
    <w:rsid w:val="00974608"/>
    <w:rsid w:val="00981771"/>
    <w:rsid w:val="00981CD8"/>
    <w:rsid w:val="00986E94"/>
    <w:rsid w:val="00990A2D"/>
    <w:rsid w:val="0099265B"/>
    <w:rsid w:val="00992E42"/>
    <w:rsid w:val="009947D4"/>
    <w:rsid w:val="0099548E"/>
    <w:rsid w:val="00996078"/>
    <w:rsid w:val="009965F6"/>
    <w:rsid w:val="0099673B"/>
    <w:rsid w:val="0099772B"/>
    <w:rsid w:val="009A2229"/>
    <w:rsid w:val="009A3434"/>
    <w:rsid w:val="009A6029"/>
    <w:rsid w:val="009A68D3"/>
    <w:rsid w:val="009A6C02"/>
    <w:rsid w:val="009B5562"/>
    <w:rsid w:val="009B734A"/>
    <w:rsid w:val="009B7380"/>
    <w:rsid w:val="009C0D8A"/>
    <w:rsid w:val="009C1494"/>
    <w:rsid w:val="009C40FF"/>
    <w:rsid w:val="009C4CEE"/>
    <w:rsid w:val="009C5D73"/>
    <w:rsid w:val="009C7E4B"/>
    <w:rsid w:val="009D0E71"/>
    <w:rsid w:val="009D1EE1"/>
    <w:rsid w:val="009D4342"/>
    <w:rsid w:val="009D5D15"/>
    <w:rsid w:val="009D5DAF"/>
    <w:rsid w:val="009D647C"/>
    <w:rsid w:val="009D7C95"/>
    <w:rsid w:val="009E6808"/>
    <w:rsid w:val="009E77C5"/>
    <w:rsid w:val="009F4066"/>
    <w:rsid w:val="009F721C"/>
    <w:rsid w:val="009F7314"/>
    <w:rsid w:val="00A03ACD"/>
    <w:rsid w:val="00A04661"/>
    <w:rsid w:val="00A05C71"/>
    <w:rsid w:val="00A06563"/>
    <w:rsid w:val="00A07D95"/>
    <w:rsid w:val="00A10223"/>
    <w:rsid w:val="00A107DF"/>
    <w:rsid w:val="00A10EED"/>
    <w:rsid w:val="00A157D3"/>
    <w:rsid w:val="00A2017A"/>
    <w:rsid w:val="00A2294A"/>
    <w:rsid w:val="00A23D8F"/>
    <w:rsid w:val="00A23E57"/>
    <w:rsid w:val="00A257F1"/>
    <w:rsid w:val="00A25880"/>
    <w:rsid w:val="00A269A2"/>
    <w:rsid w:val="00A30C48"/>
    <w:rsid w:val="00A358EC"/>
    <w:rsid w:val="00A43072"/>
    <w:rsid w:val="00A4382E"/>
    <w:rsid w:val="00A44E5B"/>
    <w:rsid w:val="00A46058"/>
    <w:rsid w:val="00A50F03"/>
    <w:rsid w:val="00A52E3B"/>
    <w:rsid w:val="00A542AC"/>
    <w:rsid w:val="00A5647E"/>
    <w:rsid w:val="00A57E51"/>
    <w:rsid w:val="00A60613"/>
    <w:rsid w:val="00A611BE"/>
    <w:rsid w:val="00A62F35"/>
    <w:rsid w:val="00A63ABE"/>
    <w:rsid w:val="00A65621"/>
    <w:rsid w:val="00A65A4A"/>
    <w:rsid w:val="00A66229"/>
    <w:rsid w:val="00A668AC"/>
    <w:rsid w:val="00A66911"/>
    <w:rsid w:val="00A67045"/>
    <w:rsid w:val="00A70AB3"/>
    <w:rsid w:val="00A72637"/>
    <w:rsid w:val="00A72766"/>
    <w:rsid w:val="00A7286C"/>
    <w:rsid w:val="00A7592A"/>
    <w:rsid w:val="00A82511"/>
    <w:rsid w:val="00A82ADF"/>
    <w:rsid w:val="00A82C9A"/>
    <w:rsid w:val="00A8383B"/>
    <w:rsid w:val="00A841EE"/>
    <w:rsid w:val="00A87527"/>
    <w:rsid w:val="00A90234"/>
    <w:rsid w:val="00A9068F"/>
    <w:rsid w:val="00A9157D"/>
    <w:rsid w:val="00A916EC"/>
    <w:rsid w:val="00A946BB"/>
    <w:rsid w:val="00A94B01"/>
    <w:rsid w:val="00A97949"/>
    <w:rsid w:val="00A97A03"/>
    <w:rsid w:val="00AA117E"/>
    <w:rsid w:val="00AA28BA"/>
    <w:rsid w:val="00AA2DFA"/>
    <w:rsid w:val="00AA3632"/>
    <w:rsid w:val="00AA4010"/>
    <w:rsid w:val="00AB1B9B"/>
    <w:rsid w:val="00AB3406"/>
    <w:rsid w:val="00AB3EF7"/>
    <w:rsid w:val="00AB4715"/>
    <w:rsid w:val="00AB4C15"/>
    <w:rsid w:val="00AB64C8"/>
    <w:rsid w:val="00AB6829"/>
    <w:rsid w:val="00AC09B1"/>
    <w:rsid w:val="00AC51BE"/>
    <w:rsid w:val="00AC52E2"/>
    <w:rsid w:val="00AC7423"/>
    <w:rsid w:val="00AD160F"/>
    <w:rsid w:val="00AD2E28"/>
    <w:rsid w:val="00AD330A"/>
    <w:rsid w:val="00AD657B"/>
    <w:rsid w:val="00AE1B0B"/>
    <w:rsid w:val="00AE2185"/>
    <w:rsid w:val="00AE27B7"/>
    <w:rsid w:val="00AE6D07"/>
    <w:rsid w:val="00AE7EDD"/>
    <w:rsid w:val="00AF0140"/>
    <w:rsid w:val="00AF0588"/>
    <w:rsid w:val="00AF0B42"/>
    <w:rsid w:val="00AF3000"/>
    <w:rsid w:val="00AF5901"/>
    <w:rsid w:val="00AF5B2E"/>
    <w:rsid w:val="00AF6A0B"/>
    <w:rsid w:val="00AF7E18"/>
    <w:rsid w:val="00B009FE"/>
    <w:rsid w:val="00B00DBB"/>
    <w:rsid w:val="00B02746"/>
    <w:rsid w:val="00B0471B"/>
    <w:rsid w:val="00B10B73"/>
    <w:rsid w:val="00B10CC4"/>
    <w:rsid w:val="00B12E4B"/>
    <w:rsid w:val="00B13432"/>
    <w:rsid w:val="00B146DB"/>
    <w:rsid w:val="00B14C5F"/>
    <w:rsid w:val="00B170BA"/>
    <w:rsid w:val="00B21F8B"/>
    <w:rsid w:val="00B23B88"/>
    <w:rsid w:val="00B243B4"/>
    <w:rsid w:val="00B246CE"/>
    <w:rsid w:val="00B249B5"/>
    <w:rsid w:val="00B25065"/>
    <w:rsid w:val="00B257C4"/>
    <w:rsid w:val="00B259E8"/>
    <w:rsid w:val="00B26546"/>
    <w:rsid w:val="00B26B87"/>
    <w:rsid w:val="00B275DE"/>
    <w:rsid w:val="00B324B8"/>
    <w:rsid w:val="00B36E9B"/>
    <w:rsid w:val="00B4293F"/>
    <w:rsid w:val="00B42B0C"/>
    <w:rsid w:val="00B44CD4"/>
    <w:rsid w:val="00B45515"/>
    <w:rsid w:val="00B45E5A"/>
    <w:rsid w:val="00B4635F"/>
    <w:rsid w:val="00B46D9E"/>
    <w:rsid w:val="00B47098"/>
    <w:rsid w:val="00B47D87"/>
    <w:rsid w:val="00B51DEB"/>
    <w:rsid w:val="00B51F2C"/>
    <w:rsid w:val="00B52C0C"/>
    <w:rsid w:val="00B52DFE"/>
    <w:rsid w:val="00B55E7F"/>
    <w:rsid w:val="00B56117"/>
    <w:rsid w:val="00B6088E"/>
    <w:rsid w:val="00B60941"/>
    <w:rsid w:val="00B61580"/>
    <w:rsid w:val="00B61D8F"/>
    <w:rsid w:val="00B63704"/>
    <w:rsid w:val="00B64584"/>
    <w:rsid w:val="00B707B4"/>
    <w:rsid w:val="00B72A26"/>
    <w:rsid w:val="00B733B0"/>
    <w:rsid w:val="00B830B0"/>
    <w:rsid w:val="00B92BA4"/>
    <w:rsid w:val="00B942BE"/>
    <w:rsid w:val="00B95178"/>
    <w:rsid w:val="00B96D4C"/>
    <w:rsid w:val="00B972D1"/>
    <w:rsid w:val="00BA0F8E"/>
    <w:rsid w:val="00BA2C8C"/>
    <w:rsid w:val="00BA32F4"/>
    <w:rsid w:val="00BA4AB2"/>
    <w:rsid w:val="00BA538A"/>
    <w:rsid w:val="00BA56E3"/>
    <w:rsid w:val="00BA6C40"/>
    <w:rsid w:val="00BA6E57"/>
    <w:rsid w:val="00BA6FA0"/>
    <w:rsid w:val="00BB2AC7"/>
    <w:rsid w:val="00BB4CBF"/>
    <w:rsid w:val="00BB772F"/>
    <w:rsid w:val="00BB7F4A"/>
    <w:rsid w:val="00BC03EB"/>
    <w:rsid w:val="00BC11F4"/>
    <w:rsid w:val="00BC1FFA"/>
    <w:rsid w:val="00BC6986"/>
    <w:rsid w:val="00BC7BC7"/>
    <w:rsid w:val="00BD1501"/>
    <w:rsid w:val="00BD47CC"/>
    <w:rsid w:val="00BD4AEC"/>
    <w:rsid w:val="00BD542C"/>
    <w:rsid w:val="00BD640F"/>
    <w:rsid w:val="00BD6F97"/>
    <w:rsid w:val="00BE11A0"/>
    <w:rsid w:val="00BE24F1"/>
    <w:rsid w:val="00BE310D"/>
    <w:rsid w:val="00BE5C80"/>
    <w:rsid w:val="00BE7CCA"/>
    <w:rsid w:val="00BF114A"/>
    <w:rsid w:val="00BF15B6"/>
    <w:rsid w:val="00BF4516"/>
    <w:rsid w:val="00BF5F05"/>
    <w:rsid w:val="00BF7077"/>
    <w:rsid w:val="00C00008"/>
    <w:rsid w:val="00C00C18"/>
    <w:rsid w:val="00C01CBF"/>
    <w:rsid w:val="00C020C0"/>
    <w:rsid w:val="00C02E12"/>
    <w:rsid w:val="00C0396A"/>
    <w:rsid w:val="00C06311"/>
    <w:rsid w:val="00C066C2"/>
    <w:rsid w:val="00C06F49"/>
    <w:rsid w:val="00C078B8"/>
    <w:rsid w:val="00C079A3"/>
    <w:rsid w:val="00C107AD"/>
    <w:rsid w:val="00C10814"/>
    <w:rsid w:val="00C12A77"/>
    <w:rsid w:val="00C13D00"/>
    <w:rsid w:val="00C14E4D"/>
    <w:rsid w:val="00C16FF2"/>
    <w:rsid w:val="00C206AF"/>
    <w:rsid w:val="00C21D8C"/>
    <w:rsid w:val="00C22395"/>
    <w:rsid w:val="00C224B3"/>
    <w:rsid w:val="00C231F8"/>
    <w:rsid w:val="00C256A3"/>
    <w:rsid w:val="00C2758D"/>
    <w:rsid w:val="00C27F22"/>
    <w:rsid w:val="00C320F7"/>
    <w:rsid w:val="00C3672C"/>
    <w:rsid w:val="00C370BE"/>
    <w:rsid w:val="00C40B36"/>
    <w:rsid w:val="00C41353"/>
    <w:rsid w:val="00C41D69"/>
    <w:rsid w:val="00C44022"/>
    <w:rsid w:val="00C446C8"/>
    <w:rsid w:val="00C47545"/>
    <w:rsid w:val="00C47911"/>
    <w:rsid w:val="00C51C32"/>
    <w:rsid w:val="00C57EDD"/>
    <w:rsid w:val="00C6054D"/>
    <w:rsid w:val="00C60EDB"/>
    <w:rsid w:val="00C620B0"/>
    <w:rsid w:val="00C62C48"/>
    <w:rsid w:val="00C6303F"/>
    <w:rsid w:val="00C65735"/>
    <w:rsid w:val="00C66839"/>
    <w:rsid w:val="00C67D93"/>
    <w:rsid w:val="00C74205"/>
    <w:rsid w:val="00C77D3D"/>
    <w:rsid w:val="00C8080D"/>
    <w:rsid w:val="00C83E8B"/>
    <w:rsid w:val="00C85C65"/>
    <w:rsid w:val="00C873B4"/>
    <w:rsid w:val="00C93BEC"/>
    <w:rsid w:val="00C94163"/>
    <w:rsid w:val="00C95934"/>
    <w:rsid w:val="00C95DD2"/>
    <w:rsid w:val="00C96AE2"/>
    <w:rsid w:val="00CA1C50"/>
    <w:rsid w:val="00CA4E9E"/>
    <w:rsid w:val="00CA58B0"/>
    <w:rsid w:val="00CA58DD"/>
    <w:rsid w:val="00CB0383"/>
    <w:rsid w:val="00CB3CE1"/>
    <w:rsid w:val="00CB3DE7"/>
    <w:rsid w:val="00CB5527"/>
    <w:rsid w:val="00CB6317"/>
    <w:rsid w:val="00CB7287"/>
    <w:rsid w:val="00CC07AC"/>
    <w:rsid w:val="00CC453D"/>
    <w:rsid w:val="00CC4550"/>
    <w:rsid w:val="00CC518D"/>
    <w:rsid w:val="00CC57CD"/>
    <w:rsid w:val="00CC604D"/>
    <w:rsid w:val="00CC72DA"/>
    <w:rsid w:val="00CC794F"/>
    <w:rsid w:val="00CD2390"/>
    <w:rsid w:val="00CD2585"/>
    <w:rsid w:val="00CD540A"/>
    <w:rsid w:val="00CD5DAF"/>
    <w:rsid w:val="00CD68E2"/>
    <w:rsid w:val="00CE0663"/>
    <w:rsid w:val="00CE1A04"/>
    <w:rsid w:val="00CE33F1"/>
    <w:rsid w:val="00CE35AB"/>
    <w:rsid w:val="00CE50D2"/>
    <w:rsid w:val="00CE58CF"/>
    <w:rsid w:val="00CE6C3A"/>
    <w:rsid w:val="00CE7D53"/>
    <w:rsid w:val="00CF3E97"/>
    <w:rsid w:val="00CF4C3A"/>
    <w:rsid w:val="00CF5523"/>
    <w:rsid w:val="00CF55D3"/>
    <w:rsid w:val="00CF5AC2"/>
    <w:rsid w:val="00CF7984"/>
    <w:rsid w:val="00CF7FDC"/>
    <w:rsid w:val="00D009E5"/>
    <w:rsid w:val="00D042D4"/>
    <w:rsid w:val="00D0695C"/>
    <w:rsid w:val="00D07D4D"/>
    <w:rsid w:val="00D10EC1"/>
    <w:rsid w:val="00D12421"/>
    <w:rsid w:val="00D13153"/>
    <w:rsid w:val="00D14C30"/>
    <w:rsid w:val="00D2083A"/>
    <w:rsid w:val="00D21BB4"/>
    <w:rsid w:val="00D2201B"/>
    <w:rsid w:val="00D223FA"/>
    <w:rsid w:val="00D237EF"/>
    <w:rsid w:val="00D23BDE"/>
    <w:rsid w:val="00D25C9F"/>
    <w:rsid w:val="00D26476"/>
    <w:rsid w:val="00D264F0"/>
    <w:rsid w:val="00D26CE7"/>
    <w:rsid w:val="00D26DBD"/>
    <w:rsid w:val="00D30000"/>
    <w:rsid w:val="00D310ED"/>
    <w:rsid w:val="00D33E06"/>
    <w:rsid w:val="00D34FFB"/>
    <w:rsid w:val="00D350E9"/>
    <w:rsid w:val="00D362CD"/>
    <w:rsid w:val="00D375F7"/>
    <w:rsid w:val="00D377DD"/>
    <w:rsid w:val="00D41387"/>
    <w:rsid w:val="00D431AE"/>
    <w:rsid w:val="00D44B89"/>
    <w:rsid w:val="00D4743C"/>
    <w:rsid w:val="00D51197"/>
    <w:rsid w:val="00D5122D"/>
    <w:rsid w:val="00D52117"/>
    <w:rsid w:val="00D52F07"/>
    <w:rsid w:val="00D534D8"/>
    <w:rsid w:val="00D56BCE"/>
    <w:rsid w:val="00D57F98"/>
    <w:rsid w:val="00D60A74"/>
    <w:rsid w:val="00D6210C"/>
    <w:rsid w:val="00D62D66"/>
    <w:rsid w:val="00D633F1"/>
    <w:rsid w:val="00D65009"/>
    <w:rsid w:val="00D65983"/>
    <w:rsid w:val="00D6603F"/>
    <w:rsid w:val="00D67214"/>
    <w:rsid w:val="00D70766"/>
    <w:rsid w:val="00D73065"/>
    <w:rsid w:val="00D752EC"/>
    <w:rsid w:val="00D75D39"/>
    <w:rsid w:val="00D762CD"/>
    <w:rsid w:val="00D76BAC"/>
    <w:rsid w:val="00D829F0"/>
    <w:rsid w:val="00D82BDF"/>
    <w:rsid w:val="00D82FD2"/>
    <w:rsid w:val="00D83B88"/>
    <w:rsid w:val="00D84B6F"/>
    <w:rsid w:val="00D856AA"/>
    <w:rsid w:val="00D86AA2"/>
    <w:rsid w:val="00D90D66"/>
    <w:rsid w:val="00D916F7"/>
    <w:rsid w:val="00D91F0D"/>
    <w:rsid w:val="00D9213F"/>
    <w:rsid w:val="00D928E2"/>
    <w:rsid w:val="00D94989"/>
    <w:rsid w:val="00DA213B"/>
    <w:rsid w:val="00DA220C"/>
    <w:rsid w:val="00DA4D79"/>
    <w:rsid w:val="00DA718E"/>
    <w:rsid w:val="00DB0023"/>
    <w:rsid w:val="00DB06A7"/>
    <w:rsid w:val="00DB0C10"/>
    <w:rsid w:val="00DB19CB"/>
    <w:rsid w:val="00DB2477"/>
    <w:rsid w:val="00DB2634"/>
    <w:rsid w:val="00DB354B"/>
    <w:rsid w:val="00DB415C"/>
    <w:rsid w:val="00DB4D5E"/>
    <w:rsid w:val="00DB5BB7"/>
    <w:rsid w:val="00DB69EE"/>
    <w:rsid w:val="00DC38D3"/>
    <w:rsid w:val="00DC408C"/>
    <w:rsid w:val="00DC6C57"/>
    <w:rsid w:val="00DC6FB7"/>
    <w:rsid w:val="00DC74D0"/>
    <w:rsid w:val="00DD1F2E"/>
    <w:rsid w:val="00DD62AA"/>
    <w:rsid w:val="00DE1FBD"/>
    <w:rsid w:val="00DE478B"/>
    <w:rsid w:val="00DE7EE0"/>
    <w:rsid w:val="00DF0900"/>
    <w:rsid w:val="00DF22A3"/>
    <w:rsid w:val="00DF2748"/>
    <w:rsid w:val="00DF292E"/>
    <w:rsid w:val="00DF2E05"/>
    <w:rsid w:val="00DF2F15"/>
    <w:rsid w:val="00DF3A58"/>
    <w:rsid w:val="00DF4FBE"/>
    <w:rsid w:val="00DF654E"/>
    <w:rsid w:val="00DF6933"/>
    <w:rsid w:val="00DF72B6"/>
    <w:rsid w:val="00DF7928"/>
    <w:rsid w:val="00E014C2"/>
    <w:rsid w:val="00E018A6"/>
    <w:rsid w:val="00E02832"/>
    <w:rsid w:val="00E05086"/>
    <w:rsid w:val="00E07231"/>
    <w:rsid w:val="00E121F0"/>
    <w:rsid w:val="00E124CC"/>
    <w:rsid w:val="00E12719"/>
    <w:rsid w:val="00E134E3"/>
    <w:rsid w:val="00E15434"/>
    <w:rsid w:val="00E15968"/>
    <w:rsid w:val="00E16024"/>
    <w:rsid w:val="00E16558"/>
    <w:rsid w:val="00E166DB"/>
    <w:rsid w:val="00E23612"/>
    <w:rsid w:val="00E25323"/>
    <w:rsid w:val="00E265E1"/>
    <w:rsid w:val="00E27ED0"/>
    <w:rsid w:val="00E33111"/>
    <w:rsid w:val="00E36A76"/>
    <w:rsid w:val="00E4516F"/>
    <w:rsid w:val="00E47217"/>
    <w:rsid w:val="00E475D1"/>
    <w:rsid w:val="00E53CA0"/>
    <w:rsid w:val="00E60886"/>
    <w:rsid w:val="00E60CE5"/>
    <w:rsid w:val="00E670A7"/>
    <w:rsid w:val="00E74548"/>
    <w:rsid w:val="00E7484B"/>
    <w:rsid w:val="00E7598A"/>
    <w:rsid w:val="00E75C16"/>
    <w:rsid w:val="00E7655F"/>
    <w:rsid w:val="00E76B0D"/>
    <w:rsid w:val="00E7762E"/>
    <w:rsid w:val="00E77793"/>
    <w:rsid w:val="00E82444"/>
    <w:rsid w:val="00E8405A"/>
    <w:rsid w:val="00E86FF7"/>
    <w:rsid w:val="00E87C5A"/>
    <w:rsid w:val="00E91272"/>
    <w:rsid w:val="00E91415"/>
    <w:rsid w:val="00E923D0"/>
    <w:rsid w:val="00E97A02"/>
    <w:rsid w:val="00EA10B7"/>
    <w:rsid w:val="00EA2F06"/>
    <w:rsid w:val="00EA5101"/>
    <w:rsid w:val="00EA5CF7"/>
    <w:rsid w:val="00EA5D8E"/>
    <w:rsid w:val="00EA5EE4"/>
    <w:rsid w:val="00EB0C21"/>
    <w:rsid w:val="00EB2674"/>
    <w:rsid w:val="00EB7135"/>
    <w:rsid w:val="00EC242B"/>
    <w:rsid w:val="00EC2D38"/>
    <w:rsid w:val="00EC3A58"/>
    <w:rsid w:val="00EC3DE8"/>
    <w:rsid w:val="00EC4424"/>
    <w:rsid w:val="00EC5D51"/>
    <w:rsid w:val="00ED0303"/>
    <w:rsid w:val="00ED095C"/>
    <w:rsid w:val="00ED1237"/>
    <w:rsid w:val="00ED2223"/>
    <w:rsid w:val="00ED4CDF"/>
    <w:rsid w:val="00ED6262"/>
    <w:rsid w:val="00ED63D3"/>
    <w:rsid w:val="00ED738F"/>
    <w:rsid w:val="00ED78C3"/>
    <w:rsid w:val="00ED7C24"/>
    <w:rsid w:val="00EE02AA"/>
    <w:rsid w:val="00EE0AA6"/>
    <w:rsid w:val="00EE1DA0"/>
    <w:rsid w:val="00EE1F48"/>
    <w:rsid w:val="00EE3334"/>
    <w:rsid w:val="00EE4F68"/>
    <w:rsid w:val="00EE5AC4"/>
    <w:rsid w:val="00EE77E1"/>
    <w:rsid w:val="00EF2277"/>
    <w:rsid w:val="00EF48D4"/>
    <w:rsid w:val="00EF4FE0"/>
    <w:rsid w:val="00EF5A22"/>
    <w:rsid w:val="00EF63A3"/>
    <w:rsid w:val="00EF7749"/>
    <w:rsid w:val="00F014BA"/>
    <w:rsid w:val="00F01AF9"/>
    <w:rsid w:val="00F01BF0"/>
    <w:rsid w:val="00F02771"/>
    <w:rsid w:val="00F02A0E"/>
    <w:rsid w:val="00F0300F"/>
    <w:rsid w:val="00F03D5D"/>
    <w:rsid w:val="00F052FF"/>
    <w:rsid w:val="00F05A4D"/>
    <w:rsid w:val="00F05A9E"/>
    <w:rsid w:val="00F127CF"/>
    <w:rsid w:val="00F13A19"/>
    <w:rsid w:val="00F17387"/>
    <w:rsid w:val="00F177D3"/>
    <w:rsid w:val="00F20F15"/>
    <w:rsid w:val="00F23278"/>
    <w:rsid w:val="00F23F36"/>
    <w:rsid w:val="00F24181"/>
    <w:rsid w:val="00F256B2"/>
    <w:rsid w:val="00F2756E"/>
    <w:rsid w:val="00F30A37"/>
    <w:rsid w:val="00F30E22"/>
    <w:rsid w:val="00F34129"/>
    <w:rsid w:val="00F3595B"/>
    <w:rsid w:val="00F36E9C"/>
    <w:rsid w:val="00F4049D"/>
    <w:rsid w:val="00F410D6"/>
    <w:rsid w:val="00F42853"/>
    <w:rsid w:val="00F432E4"/>
    <w:rsid w:val="00F43341"/>
    <w:rsid w:val="00F442D9"/>
    <w:rsid w:val="00F45AC3"/>
    <w:rsid w:val="00F472B8"/>
    <w:rsid w:val="00F50997"/>
    <w:rsid w:val="00F5151D"/>
    <w:rsid w:val="00F53588"/>
    <w:rsid w:val="00F53B00"/>
    <w:rsid w:val="00F53E6E"/>
    <w:rsid w:val="00F555EC"/>
    <w:rsid w:val="00F55714"/>
    <w:rsid w:val="00F55F99"/>
    <w:rsid w:val="00F570DD"/>
    <w:rsid w:val="00F60684"/>
    <w:rsid w:val="00F62ACF"/>
    <w:rsid w:val="00F63787"/>
    <w:rsid w:val="00F64838"/>
    <w:rsid w:val="00F65460"/>
    <w:rsid w:val="00F66945"/>
    <w:rsid w:val="00F76D60"/>
    <w:rsid w:val="00F771EE"/>
    <w:rsid w:val="00F772A1"/>
    <w:rsid w:val="00F77A18"/>
    <w:rsid w:val="00F77AD5"/>
    <w:rsid w:val="00F8180D"/>
    <w:rsid w:val="00F81FE0"/>
    <w:rsid w:val="00F82B49"/>
    <w:rsid w:val="00F83234"/>
    <w:rsid w:val="00F835AA"/>
    <w:rsid w:val="00F914D6"/>
    <w:rsid w:val="00F92B61"/>
    <w:rsid w:val="00F9354F"/>
    <w:rsid w:val="00F94BEB"/>
    <w:rsid w:val="00FA0027"/>
    <w:rsid w:val="00FA2D6C"/>
    <w:rsid w:val="00FA5057"/>
    <w:rsid w:val="00FA5FA3"/>
    <w:rsid w:val="00FB04B1"/>
    <w:rsid w:val="00FB0629"/>
    <w:rsid w:val="00FB2315"/>
    <w:rsid w:val="00FB3771"/>
    <w:rsid w:val="00FB3AB7"/>
    <w:rsid w:val="00FB4494"/>
    <w:rsid w:val="00FB4EED"/>
    <w:rsid w:val="00FB71E1"/>
    <w:rsid w:val="00FC0CC7"/>
    <w:rsid w:val="00FC137F"/>
    <w:rsid w:val="00FC149C"/>
    <w:rsid w:val="00FC5C77"/>
    <w:rsid w:val="00FC6131"/>
    <w:rsid w:val="00FC6200"/>
    <w:rsid w:val="00FD0715"/>
    <w:rsid w:val="00FD187F"/>
    <w:rsid w:val="00FD2319"/>
    <w:rsid w:val="00FD2C94"/>
    <w:rsid w:val="00FD41C7"/>
    <w:rsid w:val="00FD6F9C"/>
    <w:rsid w:val="00FE3301"/>
    <w:rsid w:val="00FE38A3"/>
    <w:rsid w:val="00FE40D2"/>
    <w:rsid w:val="00FF0B33"/>
    <w:rsid w:val="00FF4AB5"/>
    <w:rsid w:val="00FF4E0B"/>
    <w:rsid w:val="00FF50F8"/>
    <w:rsid w:val="00FF5E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98B6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0547"/>
    <w:pPr>
      <w:ind w:left="720"/>
      <w:contextualSpacing/>
    </w:pPr>
  </w:style>
  <w:style w:type="table" w:styleId="TableGrid">
    <w:name w:val="Table Grid"/>
    <w:basedOn w:val="TableNormal"/>
    <w:uiPriority w:val="59"/>
    <w:rsid w:val="006F0C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6F0CE2"/>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Shading2-Accent1">
    <w:name w:val="Medium Shading 2 Accent 1"/>
    <w:basedOn w:val="TableNormal"/>
    <w:uiPriority w:val="64"/>
    <w:rsid w:val="006F0CE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olorfulGrid-Accent5">
    <w:name w:val="Colorful Grid Accent 5"/>
    <w:basedOn w:val="TableNormal"/>
    <w:uiPriority w:val="73"/>
    <w:rsid w:val="006F0CE2"/>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character" w:styleId="CommentReference">
    <w:name w:val="annotation reference"/>
    <w:basedOn w:val="DefaultParagraphFont"/>
    <w:uiPriority w:val="99"/>
    <w:semiHidden/>
    <w:unhideWhenUsed/>
    <w:rsid w:val="00AE27B7"/>
    <w:rPr>
      <w:sz w:val="16"/>
      <w:szCs w:val="16"/>
    </w:rPr>
  </w:style>
  <w:style w:type="paragraph" w:styleId="CommentText">
    <w:name w:val="annotation text"/>
    <w:basedOn w:val="Normal"/>
    <w:link w:val="CommentTextChar"/>
    <w:uiPriority w:val="99"/>
    <w:unhideWhenUsed/>
    <w:rsid w:val="00AE27B7"/>
    <w:rPr>
      <w:sz w:val="20"/>
      <w:szCs w:val="20"/>
    </w:rPr>
  </w:style>
  <w:style w:type="character" w:customStyle="1" w:styleId="CommentTextChar">
    <w:name w:val="Comment Text Char"/>
    <w:basedOn w:val="DefaultParagraphFont"/>
    <w:link w:val="CommentText"/>
    <w:uiPriority w:val="99"/>
    <w:rsid w:val="00AE27B7"/>
    <w:rPr>
      <w:sz w:val="20"/>
      <w:szCs w:val="20"/>
    </w:rPr>
  </w:style>
  <w:style w:type="paragraph" w:styleId="CommentSubject">
    <w:name w:val="annotation subject"/>
    <w:basedOn w:val="CommentText"/>
    <w:next w:val="CommentText"/>
    <w:link w:val="CommentSubjectChar"/>
    <w:uiPriority w:val="99"/>
    <w:semiHidden/>
    <w:unhideWhenUsed/>
    <w:rsid w:val="00AE27B7"/>
    <w:rPr>
      <w:b/>
      <w:bCs/>
    </w:rPr>
  </w:style>
  <w:style w:type="character" w:customStyle="1" w:styleId="CommentSubjectChar">
    <w:name w:val="Comment Subject Char"/>
    <w:basedOn w:val="CommentTextChar"/>
    <w:link w:val="CommentSubject"/>
    <w:uiPriority w:val="99"/>
    <w:semiHidden/>
    <w:rsid w:val="00AE27B7"/>
    <w:rPr>
      <w:b/>
      <w:bCs/>
      <w:sz w:val="20"/>
      <w:szCs w:val="20"/>
    </w:rPr>
  </w:style>
  <w:style w:type="paragraph" w:styleId="BalloonText">
    <w:name w:val="Balloon Text"/>
    <w:basedOn w:val="Normal"/>
    <w:link w:val="BalloonTextChar"/>
    <w:uiPriority w:val="99"/>
    <w:semiHidden/>
    <w:unhideWhenUsed/>
    <w:rsid w:val="00AE27B7"/>
    <w:rPr>
      <w:rFonts w:ascii="Tahoma" w:hAnsi="Tahoma" w:cs="Tahoma"/>
      <w:sz w:val="16"/>
      <w:szCs w:val="16"/>
    </w:rPr>
  </w:style>
  <w:style w:type="character" w:customStyle="1" w:styleId="BalloonTextChar">
    <w:name w:val="Balloon Text Char"/>
    <w:basedOn w:val="DefaultParagraphFont"/>
    <w:link w:val="BalloonText"/>
    <w:uiPriority w:val="99"/>
    <w:semiHidden/>
    <w:rsid w:val="00AE27B7"/>
    <w:rPr>
      <w:rFonts w:ascii="Tahoma" w:hAnsi="Tahoma" w:cs="Tahoma"/>
      <w:sz w:val="16"/>
      <w:szCs w:val="16"/>
    </w:rPr>
  </w:style>
  <w:style w:type="paragraph" w:styleId="Revision">
    <w:name w:val="Revision"/>
    <w:hidden/>
    <w:uiPriority w:val="99"/>
    <w:semiHidden/>
    <w:rsid w:val="00FC6131"/>
  </w:style>
  <w:style w:type="character" w:styleId="PlaceholderText">
    <w:name w:val="Placeholder Text"/>
    <w:basedOn w:val="DefaultParagraphFont"/>
    <w:uiPriority w:val="99"/>
    <w:semiHidden/>
    <w:rsid w:val="009D1EE1"/>
    <w:rPr>
      <w:color w:val="808080"/>
    </w:rPr>
  </w:style>
  <w:style w:type="paragraph" w:styleId="Header">
    <w:name w:val="header"/>
    <w:basedOn w:val="Normal"/>
    <w:link w:val="HeaderChar"/>
    <w:uiPriority w:val="99"/>
    <w:unhideWhenUsed/>
    <w:rsid w:val="00D633F1"/>
    <w:pPr>
      <w:tabs>
        <w:tab w:val="center" w:pos="4320"/>
        <w:tab w:val="right" w:pos="8640"/>
      </w:tabs>
    </w:pPr>
  </w:style>
  <w:style w:type="character" w:customStyle="1" w:styleId="HeaderChar">
    <w:name w:val="Header Char"/>
    <w:basedOn w:val="DefaultParagraphFont"/>
    <w:link w:val="Header"/>
    <w:uiPriority w:val="99"/>
    <w:rsid w:val="00D633F1"/>
  </w:style>
  <w:style w:type="paragraph" w:styleId="Footer">
    <w:name w:val="footer"/>
    <w:basedOn w:val="Normal"/>
    <w:link w:val="FooterChar"/>
    <w:uiPriority w:val="99"/>
    <w:unhideWhenUsed/>
    <w:rsid w:val="00D633F1"/>
    <w:pPr>
      <w:tabs>
        <w:tab w:val="center" w:pos="4320"/>
        <w:tab w:val="right" w:pos="8640"/>
      </w:tabs>
    </w:pPr>
  </w:style>
  <w:style w:type="character" w:customStyle="1" w:styleId="FooterChar">
    <w:name w:val="Footer Char"/>
    <w:basedOn w:val="DefaultParagraphFont"/>
    <w:link w:val="Footer"/>
    <w:uiPriority w:val="99"/>
    <w:rsid w:val="00D633F1"/>
  </w:style>
  <w:style w:type="character" w:styleId="PageNumber">
    <w:name w:val="page number"/>
    <w:basedOn w:val="DefaultParagraphFont"/>
    <w:uiPriority w:val="99"/>
    <w:semiHidden/>
    <w:unhideWhenUsed/>
    <w:rsid w:val="009C1494"/>
  </w:style>
  <w:style w:type="paragraph" w:customStyle="1" w:styleId="EndNoteBibliographyTitle">
    <w:name w:val="EndNote Bibliography Title"/>
    <w:basedOn w:val="Normal"/>
    <w:rsid w:val="00D94989"/>
    <w:pPr>
      <w:jc w:val="center"/>
    </w:pPr>
    <w:rPr>
      <w:rFonts w:ascii="Cambria" w:hAnsi="Cambria"/>
    </w:rPr>
  </w:style>
  <w:style w:type="paragraph" w:customStyle="1" w:styleId="EndNoteBibliography">
    <w:name w:val="EndNote Bibliography"/>
    <w:basedOn w:val="Normal"/>
    <w:rsid w:val="00D94989"/>
    <w:rPr>
      <w:rFonts w:ascii="Cambria" w:hAnsi="Cambria"/>
    </w:rPr>
  </w:style>
  <w:style w:type="paragraph" w:styleId="NormalWeb">
    <w:name w:val="Normal (Web)"/>
    <w:basedOn w:val="Normal"/>
    <w:uiPriority w:val="99"/>
    <w:unhideWhenUsed/>
    <w:rsid w:val="0042440E"/>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42440E"/>
  </w:style>
  <w:style w:type="character" w:styleId="Hyperlink">
    <w:name w:val="Hyperlink"/>
    <w:basedOn w:val="DefaultParagraphFont"/>
    <w:uiPriority w:val="99"/>
    <w:unhideWhenUsed/>
    <w:rsid w:val="006477AA"/>
    <w:rPr>
      <w:color w:val="0000FF"/>
      <w:u w:val="single"/>
    </w:rPr>
  </w:style>
  <w:style w:type="character" w:styleId="FollowedHyperlink">
    <w:name w:val="FollowedHyperlink"/>
    <w:basedOn w:val="DefaultParagraphFont"/>
    <w:uiPriority w:val="99"/>
    <w:semiHidden/>
    <w:unhideWhenUsed/>
    <w:rsid w:val="006477AA"/>
    <w:rPr>
      <w:color w:val="800080"/>
      <w:u w:val="single"/>
    </w:rPr>
  </w:style>
  <w:style w:type="paragraph" w:customStyle="1" w:styleId="xl63">
    <w:name w:val="xl63"/>
    <w:basedOn w:val="Normal"/>
    <w:rsid w:val="006477AA"/>
    <w:pPr>
      <w:pBdr>
        <w:top w:val="single" w:sz="4" w:space="0" w:color="auto"/>
        <w:left w:val="single" w:sz="4" w:space="0" w:color="auto"/>
      </w:pBdr>
      <w:spacing w:before="100" w:beforeAutospacing="1" w:after="100" w:afterAutospacing="1"/>
    </w:pPr>
    <w:rPr>
      <w:rFonts w:ascii="Times" w:hAnsi="Times"/>
      <w:sz w:val="20"/>
      <w:szCs w:val="20"/>
    </w:rPr>
  </w:style>
  <w:style w:type="paragraph" w:customStyle="1" w:styleId="xl64">
    <w:name w:val="xl64"/>
    <w:basedOn w:val="Normal"/>
    <w:rsid w:val="006477AA"/>
    <w:pPr>
      <w:pBdr>
        <w:left w:val="single" w:sz="4" w:space="0" w:color="auto"/>
      </w:pBdr>
      <w:spacing w:before="100" w:beforeAutospacing="1" w:after="100" w:afterAutospacing="1"/>
    </w:pPr>
    <w:rPr>
      <w:rFonts w:ascii="Times" w:hAnsi="Times"/>
      <w:sz w:val="20"/>
      <w:szCs w:val="20"/>
    </w:rPr>
  </w:style>
  <w:style w:type="paragraph" w:customStyle="1" w:styleId="xl65">
    <w:name w:val="xl65"/>
    <w:basedOn w:val="Normal"/>
    <w:rsid w:val="006477AA"/>
    <w:pPr>
      <w:pBdr>
        <w:right w:val="single" w:sz="4" w:space="0" w:color="auto"/>
      </w:pBdr>
      <w:spacing w:before="100" w:beforeAutospacing="1" w:after="100" w:afterAutospacing="1"/>
    </w:pPr>
    <w:rPr>
      <w:rFonts w:ascii="Times" w:hAnsi="Times"/>
      <w:sz w:val="20"/>
      <w:szCs w:val="20"/>
    </w:rPr>
  </w:style>
  <w:style w:type="paragraph" w:customStyle="1" w:styleId="xl66">
    <w:name w:val="xl66"/>
    <w:basedOn w:val="Normal"/>
    <w:rsid w:val="006477AA"/>
    <w:pPr>
      <w:pBdr>
        <w:left w:val="single" w:sz="4" w:space="0" w:color="auto"/>
        <w:bottom w:val="single" w:sz="4" w:space="0" w:color="auto"/>
      </w:pBdr>
      <w:spacing w:before="100" w:beforeAutospacing="1" w:after="100" w:afterAutospacing="1"/>
    </w:pPr>
    <w:rPr>
      <w:rFonts w:ascii="Times" w:hAnsi="Times"/>
      <w:sz w:val="20"/>
      <w:szCs w:val="20"/>
    </w:rPr>
  </w:style>
  <w:style w:type="paragraph" w:customStyle="1" w:styleId="xl67">
    <w:name w:val="xl67"/>
    <w:basedOn w:val="Normal"/>
    <w:rsid w:val="006477AA"/>
    <w:pPr>
      <w:pBdr>
        <w:bottom w:val="single" w:sz="4" w:space="0" w:color="auto"/>
      </w:pBdr>
      <w:spacing w:before="100" w:beforeAutospacing="1" w:after="100" w:afterAutospacing="1"/>
    </w:pPr>
    <w:rPr>
      <w:rFonts w:ascii="Times" w:hAnsi="Times"/>
      <w:sz w:val="20"/>
      <w:szCs w:val="20"/>
    </w:rPr>
  </w:style>
  <w:style w:type="paragraph" w:customStyle="1" w:styleId="xl68">
    <w:name w:val="xl68"/>
    <w:basedOn w:val="Normal"/>
    <w:rsid w:val="006477AA"/>
    <w:pPr>
      <w:pBdr>
        <w:bottom w:val="single" w:sz="4" w:space="0" w:color="auto"/>
        <w:right w:val="single" w:sz="4" w:space="0" w:color="auto"/>
      </w:pBdr>
      <w:spacing w:before="100" w:beforeAutospacing="1" w:after="100" w:afterAutospacing="1"/>
    </w:pPr>
    <w:rPr>
      <w:rFonts w:ascii="Times" w:hAnsi="Times"/>
      <w:sz w:val="20"/>
      <w:szCs w:val="20"/>
    </w:rPr>
  </w:style>
  <w:style w:type="paragraph" w:customStyle="1" w:styleId="xl69">
    <w:name w:val="xl69"/>
    <w:basedOn w:val="Normal"/>
    <w:rsid w:val="006477AA"/>
    <w:pPr>
      <w:shd w:val="clear" w:color="000000" w:fill="FFFF00"/>
      <w:spacing w:before="100" w:beforeAutospacing="1" w:after="100" w:afterAutospacing="1"/>
    </w:pPr>
    <w:rPr>
      <w:rFonts w:ascii="Times" w:hAnsi="Times"/>
      <w:sz w:val="20"/>
      <w:szCs w:val="20"/>
    </w:rPr>
  </w:style>
  <w:style w:type="paragraph" w:customStyle="1" w:styleId="xl70">
    <w:name w:val="xl70"/>
    <w:basedOn w:val="Normal"/>
    <w:rsid w:val="006477AA"/>
    <w:pPr>
      <w:pBdr>
        <w:top w:val="single" w:sz="4" w:space="0" w:color="auto"/>
        <w:left w:val="single" w:sz="4" w:space="0" w:color="auto"/>
      </w:pBdr>
      <w:spacing w:before="100" w:beforeAutospacing="1" w:after="100" w:afterAutospacing="1"/>
      <w:jc w:val="center"/>
    </w:pPr>
    <w:rPr>
      <w:rFonts w:ascii="Times" w:hAnsi="Times"/>
      <w:sz w:val="20"/>
      <w:szCs w:val="20"/>
    </w:rPr>
  </w:style>
  <w:style w:type="paragraph" w:customStyle="1" w:styleId="xl71">
    <w:name w:val="xl71"/>
    <w:basedOn w:val="Normal"/>
    <w:rsid w:val="006477AA"/>
    <w:pPr>
      <w:pBdr>
        <w:top w:val="single" w:sz="4" w:space="0" w:color="auto"/>
      </w:pBdr>
      <w:spacing w:before="100" w:beforeAutospacing="1" w:after="100" w:afterAutospacing="1"/>
      <w:jc w:val="center"/>
    </w:pPr>
    <w:rPr>
      <w:rFonts w:ascii="Times" w:hAnsi="Times"/>
      <w:sz w:val="20"/>
      <w:szCs w:val="20"/>
    </w:rPr>
  </w:style>
  <w:style w:type="paragraph" w:customStyle="1" w:styleId="xl72">
    <w:name w:val="xl72"/>
    <w:basedOn w:val="Normal"/>
    <w:rsid w:val="006477AA"/>
    <w:pPr>
      <w:pBdr>
        <w:top w:val="single" w:sz="4" w:space="0" w:color="auto"/>
        <w:right w:val="single" w:sz="4" w:space="0" w:color="auto"/>
      </w:pBdr>
      <w:spacing w:before="100" w:beforeAutospacing="1" w:after="100" w:afterAutospacing="1"/>
      <w:jc w:val="center"/>
    </w:pPr>
    <w:rPr>
      <w:rFonts w:ascii="Times" w:hAnsi="Times"/>
      <w:sz w:val="20"/>
      <w:szCs w:val="20"/>
    </w:rPr>
  </w:style>
  <w:style w:type="paragraph" w:customStyle="1" w:styleId="xl73">
    <w:name w:val="xl73"/>
    <w:basedOn w:val="Normal"/>
    <w:rsid w:val="006477AA"/>
    <w:pPr>
      <w:pBdr>
        <w:left w:val="single" w:sz="4" w:space="0" w:color="auto"/>
      </w:pBdr>
      <w:spacing w:before="100" w:beforeAutospacing="1" w:after="100" w:afterAutospacing="1"/>
      <w:jc w:val="center"/>
    </w:pPr>
    <w:rPr>
      <w:rFonts w:ascii="Times" w:hAnsi="Times"/>
      <w:sz w:val="20"/>
      <w:szCs w:val="20"/>
    </w:rPr>
  </w:style>
  <w:style w:type="paragraph" w:customStyle="1" w:styleId="xl74">
    <w:name w:val="xl74"/>
    <w:basedOn w:val="Normal"/>
    <w:rsid w:val="006477AA"/>
    <w:pPr>
      <w:spacing w:before="100" w:beforeAutospacing="1" w:after="100" w:afterAutospacing="1"/>
      <w:jc w:val="center"/>
    </w:pPr>
    <w:rPr>
      <w:rFonts w:ascii="Times" w:hAnsi="Times"/>
      <w:sz w:val="20"/>
      <w:szCs w:val="20"/>
    </w:rPr>
  </w:style>
  <w:style w:type="paragraph" w:customStyle="1" w:styleId="xl75">
    <w:name w:val="xl75"/>
    <w:basedOn w:val="Normal"/>
    <w:rsid w:val="006477AA"/>
    <w:pPr>
      <w:pBdr>
        <w:right w:val="single" w:sz="4" w:space="0" w:color="auto"/>
      </w:pBdr>
      <w:spacing w:before="100" w:beforeAutospacing="1" w:after="100" w:afterAutospacing="1"/>
      <w:jc w:val="center"/>
    </w:pPr>
    <w:rPr>
      <w:rFonts w:ascii="Times" w:hAnsi="Times"/>
      <w:sz w:val="20"/>
      <w:szCs w:val="20"/>
    </w:rPr>
  </w:style>
  <w:style w:type="character" w:customStyle="1" w:styleId="il">
    <w:name w:val="il"/>
    <w:basedOn w:val="DefaultParagraphFont"/>
    <w:rsid w:val="00C6303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0547"/>
    <w:pPr>
      <w:ind w:left="720"/>
      <w:contextualSpacing/>
    </w:pPr>
  </w:style>
  <w:style w:type="table" w:styleId="TableGrid">
    <w:name w:val="Table Grid"/>
    <w:basedOn w:val="TableNormal"/>
    <w:uiPriority w:val="59"/>
    <w:rsid w:val="006F0C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6F0CE2"/>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Shading2-Accent1">
    <w:name w:val="Medium Shading 2 Accent 1"/>
    <w:basedOn w:val="TableNormal"/>
    <w:uiPriority w:val="64"/>
    <w:rsid w:val="006F0CE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olorfulGrid-Accent5">
    <w:name w:val="Colorful Grid Accent 5"/>
    <w:basedOn w:val="TableNormal"/>
    <w:uiPriority w:val="73"/>
    <w:rsid w:val="006F0CE2"/>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character" w:styleId="CommentReference">
    <w:name w:val="annotation reference"/>
    <w:basedOn w:val="DefaultParagraphFont"/>
    <w:uiPriority w:val="99"/>
    <w:semiHidden/>
    <w:unhideWhenUsed/>
    <w:rsid w:val="00AE27B7"/>
    <w:rPr>
      <w:sz w:val="16"/>
      <w:szCs w:val="16"/>
    </w:rPr>
  </w:style>
  <w:style w:type="paragraph" w:styleId="CommentText">
    <w:name w:val="annotation text"/>
    <w:basedOn w:val="Normal"/>
    <w:link w:val="CommentTextChar"/>
    <w:uiPriority w:val="99"/>
    <w:unhideWhenUsed/>
    <w:rsid w:val="00AE27B7"/>
    <w:rPr>
      <w:sz w:val="20"/>
      <w:szCs w:val="20"/>
    </w:rPr>
  </w:style>
  <w:style w:type="character" w:customStyle="1" w:styleId="CommentTextChar">
    <w:name w:val="Comment Text Char"/>
    <w:basedOn w:val="DefaultParagraphFont"/>
    <w:link w:val="CommentText"/>
    <w:uiPriority w:val="99"/>
    <w:rsid w:val="00AE27B7"/>
    <w:rPr>
      <w:sz w:val="20"/>
      <w:szCs w:val="20"/>
    </w:rPr>
  </w:style>
  <w:style w:type="paragraph" w:styleId="CommentSubject">
    <w:name w:val="annotation subject"/>
    <w:basedOn w:val="CommentText"/>
    <w:next w:val="CommentText"/>
    <w:link w:val="CommentSubjectChar"/>
    <w:uiPriority w:val="99"/>
    <w:semiHidden/>
    <w:unhideWhenUsed/>
    <w:rsid w:val="00AE27B7"/>
    <w:rPr>
      <w:b/>
      <w:bCs/>
    </w:rPr>
  </w:style>
  <w:style w:type="character" w:customStyle="1" w:styleId="CommentSubjectChar">
    <w:name w:val="Comment Subject Char"/>
    <w:basedOn w:val="CommentTextChar"/>
    <w:link w:val="CommentSubject"/>
    <w:uiPriority w:val="99"/>
    <w:semiHidden/>
    <w:rsid w:val="00AE27B7"/>
    <w:rPr>
      <w:b/>
      <w:bCs/>
      <w:sz w:val="20"/>
      <w:szCs w:val="20"/>
    </w:rPr>
  </w:style>
  <w:style w:type="paragraph" w:styleId="BalloonText">
    <w:name w:val="Balloon Text"/>
    <w:basedOn w:val="Normal"/>
    <w:link w:val="BalloonTextChar"/>
    <w:uiPriority w:val="99"/>
    <w:semiHidden/>
    <w:unhideWhenUsed/>
    <w:rsid w:val="00AE27B7"/>
    <w:rPr>
      <w:rFonts w:ascii="Tahoma" w:hAnsi="Tahoma" w:cs="Tahoma"/>
      <w:sz w:val="16"/>
      <w:szCs w:val="16"/>
    </w:rPr>
  </w:style>
  <w:style w:type="character" w:customStyle="1" w:styleId="BalloonTextChar">
    <w:name w:val="Balloon Text Char"/>
    <w:basedOn w:val="DefaultParagraphFont"/>
    <w:link w:val="BalloonText"/>
    <w:uiPriority w:val="99"/>
    <w:semiHidden/>
    <w:rsid w:val="00AE27B7"/>
    <w:rPr>
      <w:rFonts w:ascii="Tahoma" w:hAnsi="Tahoma" w:cs="Tahoma"/>
      <w:sz w:val="16"/>
      <w:szCs w:val="16"/>
    </w:rPr>
  </w:style>
  <w:style w:type="paragraph" w:styleId="Revision">
    <w:name w:val="Revision"/>
    <w:hidden/>
    <w:uiPriority w:val="99"/>
    <w:semiHidden/>
    <w:rsid w:val="00FC6131"/>
  </w:style>
  <w:style w:type="character" w:styleId="PlaceholderText">
    <w:name w:val="Placeholder Text"/>
    <w:basedOn w:val="DefaultParagraphFont"/>
    <w:uiPriority w:val="99"/>
    <w:semiHidden/>
    <w:rsid w:val="009D1EE1"/>
    <w:rPr>
      <w:color w:val="808080"/>
    </w:rPr>
  </w:style>
  <w:style w:type="paragraph" w:styleId="Header">
    <w:name w:val="header"/>
    <w:basedOn w:val="Normal"/>
    <w:link w:val="HeaderChar"/>
    <w:uiPriority w:val="99"/>
    <w:unhideWhenUsed/>
    <w:rsid w:val="00D633F1"/>
    <w:pPr>
      <w:tabs>
        <w:tab w:val="center" w:pos="4320"/>
        <w:tab w:val="right" w:pos="8640"/>
      </w:tabs>
    </w:pPr>
  </w:style>
  <w:style w:type="character" w:customStyle="1" w:styleId="HeaderChar">
    <w:name w:val="Header Char"/>
    <w:basedOn w:val="DefaultParagraphFont"/>
    <w:link w:val="Header"/>
    <w:uiPriority w:val="99"/>
    <w:rsid w:val="00D633F1"/>
  </w:style>
  <w:style w:type="paragraph" w:styleId="Footer">
    <w:name w:val="footer"/>
    <w:basedOn w:val="Normal"/>
    <w:link w:val="FooterChar"/>
    <w:uiPriority w:val="99"/>
    <w:unhideWhenUsed/>
    <w:rsid w:val="00D633F1"/>
    <w:pPr>
      <w:tabs>
        <w:tab w:val="center" w:pos="4320"/>
        <w:tab w:val="right" w:pos="8640"/>
      </w:tabs>
    </w:pPr>
  </w:style>
  <w:style w:type="character" w:customStyle="1" w:styleId="FooterChar">
    <w:name w:val="Footer Char"/>
    <w:basedOn w:val="DefaultParagraphFont"/>
    <w:link w:val="Footer"/>
    <w:uiPriority w:val="99"/>
    <w:rsid w:val="00D633F1"/>
  </w:style>
  <w:style w:type="character" w:styleId="PageNumber">
    <w:name w:val="page number"/>
    <w:basedOn w:val="DefaultParagraphFont"/>
    <w:uiPriority w:val="99"/>
    <w:semiHidden/>
    <w:unhideWhenUsed/>
    <w:rsid w:val="009C1494"/>
  </w:style>
  <w:style w:type="paragraph" w:customStyle="1" w:styleId="EndNoteBibliographyTitle">
    <w:name w:val="EndNote Bibliography Title"/>
    <w:basedOn w:val="Normal"/>
    <w:rsid w:val="00D94989"/>
    <w:pPr>
      <w:jc w:val="center"/>
    </w:pPr>
    <w:rPr>
      <w:rFonts w:ascii="Cambria" w:hAnsi="Cambria"/>
    </w:rPr>
  </w:style>
  <w:style w:type="paragraph" w:customStyle="1" w:styleId="EndNoteBibliography">
    <w:name w:val="EndNote Bibliography"/>
    <w:basedOn w:val="Normal"/>
    <w:rsid w:val="00D94989"/>
    <w:rPr>
      <w:rFonts w:ascii="Cambria" w:hAnsi="Cambria"/>
    </w:rPr>
  </w:style>
  <w:style w:type="paragraph" w:styleId="NormalWeb">
    <w:name w:val="Normal (Web)"/>
    <w:basedOn w:val="Normal"/>
    <w:uiPriority w:val="99"/>
    <w:unhideWhenUsed/>
    <w:rsid w:val="0042440E"/>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42440E"/>
  </w:style>
  <w:style w:type="character" w:styleId="Hyperlink">
    <w:name w:val="Hyperlink"/>
    <w:basedOn w:val="DefaultParagraphFont"/>
    <w:uiPriority w:val="99"/>
    <w:unhideWhenUsed/>
    <w:rsid w:val="006477AA"/>
    <w:rPr>
      <w:color w:val="0000FF"/>
      <w:u w:val="single"/>
    </w:rPr>
  </w:style>
  <w:style w:type="character" w:styleId="FollowedHyperlink">
    <w:name w:val="FollowedHyperlink"/>
    <w:basedOn w:val="DefaultParagraphFont"/>
    <w:uiPriority w:val="99"/>
    <w:semiHidden/>
    <w:unhideWhenUsed/>
    <w:rsid w:val="006477AA"/>
    <w:rPr>
      <w:color w:val="800080"/>
      <w:u w:val="single"/>
    </w:rPr>
  </w:style>
  <w:style w:type="paragraph" w:customStyle="1" w:styleId="xl63">
    <w:name w:val="xl63"/>
    <w:basedOn w:val="Normal"/>
    <w:rsid w:val="006477AA"/>
    <w:pPr>
      <w:pBdr>
        <w:top w:val="single" w:sz="4" w:space="0" w:color="auto"/>
        <w:left w:val="single" w:sz="4" w:space="0" w:color="auto"/>
      </w:pBdr>
      <w:spacing w:before="100" w:beforeAutospacing="1" w:after="100" w:afterAutospacing="1"/>
    </w:pPr>
    <w:rPr>
      <w:rFonts w:ascii="Times" w:hAnsi="Times"/>
      <w:sz w:val="20"/>
      <w:szCs w:val="20"/>
    </w:rPr>
  </w:style>
  <w:style w:type="paragraph" w:customStyle="1" w:styleId="xl64">
    <w:name w:val="xl64"/>
    <w:basedOn w:val="Normal"/>
    <w:rsid w:val="006477AA"/>
    <w:pPr>
      <w:pBdr>
        <w:left w:val="single" w:sz="4" w:space="0" w:color="auto"/>
      </w:pBdr>
      <w:spacing w:before="100" w:beforeAutospacing="1" w:after="100" w:afterAutospacing="1"/>
    </w:pPr>
    <w:rPr>
      <w:rFonts w:ascii="Times" w:hAnsi="Times"/>
      <w:sz w:val="20"/>
      <w:szCs w:val="20"/>
    </w:rPr>
  </w:style>
  <w:style w:type="paragraph" w:customStyle="1" w:styleId="xl65">
    <w:name w:val="xl65"/>
    <w:basedOn w:val="Normal"/>
    <w:rsid w:val="006477AA"/>
    <w:pPr>
      <w:pBdr>
        <w:right w:val="single" w:sz="4" w:space="0" w:color="auto"/>
      </w:pBdr>
      <w:spacing w:before="100" w:beforeAutospacing="1" w:after="100" w:afterAutospacing="1"/>
    </w:pPr>
    <w:rPr>
      <w:rFonts w:ascii="Times" w:hAnsi="Times"/>
      <w:sz w:val="20"/>
      <w:szCs w:val="20"/>
    </w:rPr>
  </w:style>
  <w:style w:type="paragraph" w:customStyle="1" w:styleId="xl66">
    <w:name w:val="xl66"/>
    <w:basedOn w:val="Normal"/>
    <w:rsid w:val="006477AA"/>
    <w:pPr>
      <w:pBdr>
        <w:left w:val="single" w:sz="4" w:space="0" w:color="auto"/>
        <w:bottom w:val="single" w:sz="4" w:space="0" w:color="auto"/>
      </w:pBdr>
      <w:spacing w:before="100" w:beforeAutospacing="1" w:after="100" w:afterAutospacing="1"/>
    </w:pPr>
    <w:rPr>
      <w:rFonts w:ascii="Times" w:hAnsi="Times"/>
      <w:sz w:val="20"/>
      <w:szCs w:val="20"/>
    </w:rPr>
  </w:style>
  <w:style w:type="paragraph" w:customStyle="1" w:styleId="xl67">
    <w:name w:val="xl67"/>
    <w:basedOn w:val="Normal"/>
    <w:rsid w:val="006477AA"/>
    <w:pPr>
      <w:pBdr>
        <w:bottom w:val="single" w:sz="4" w:space="0" w:color="auto"/>
      </w:pBdr>
      <w:spacing w:before="100" w:beforeAutospacing="1" w:after="100" w:afterAutospacing="1"/>
    </w:pPr>
    <w:rPr>
      <w:rFonts w:ascii="Times" w:hAnsi="Times"/>
      <w:sz w:val="20"/>
      <w:szCs w:val="20"/>
    </w:rPr>
  </w:style>
  <w:style w:type="paragraph" w:customStyle="1" w:styleId="xl68">
    <w:name w:val="xl68"/>
    <w:basedOn w:val="Normal"/>
    <w:rsid w:val="006477AA"/>
    <w:pPr>
      <w:pBdr>
        <w:bottom w:val="single" w:sz="4" w:space="0" w:color="auto"/>
        <w:right w:val="single" w:sz="4" w:space="0" w:color="auto"/>
      </w:pBdr>
      <w:spacing w:before="100" w:beforeAutospacing="1" w:after="100" w:afterAutospacing="1"/>
    </w:pPr>
    <w:rPr>
      <w:rFonts w:ascii="Times" w:hAnsi="Times"/>
      <w:sz w:val="20"/>
      <w:szCs w:val="20"/>
    </w:rPr>
  </w:style>
  <w:style w:type="paragraph" w:customStyle="1" w:styleId="xl69">
    <w:name w:val="xl69"/>
    <w:basedOn w:val="Normal"/>
    <w:rsid w:val="006477AA"/>
    <w:pPr>
      <w:shd w:val="clear" w:color="000000" w:fill="FFFF00"/>
      <w:spacing w:before="100" w:beforeAutospacing="1" w:after="100" w:afterAutospacing="1"/>
    </w:pPr>
    <w:rPr>
      <w:rFonts w:ascii="Times" w:hAnsi="Times"/>
      <w:sz w:val="20"/>
      <w:szCs w:val="20"/>
    </w:rPr>
  </w:style>
  <w:style w:type="paragraph" w:customStyle="1" w:styleId="xl70">
    <w:name w:val="xl70"/>
    <w:basedOn w:val="Normal"/>
    <w:rsid w:val="006477AA"/>
    <w:pPr>
      <w:pBdr>
        <w:top w:val="single" w:sz="4" w:space="0" w:color="auto"/>
        <w:left w:val="single" w:sz="4" w:space="0" w:color="auto"/>
      </w:pBdr>
      <w:spacing w:before="100" w:beforeAutospacing="1" w:after="100" w:afterAutospacing="1"/>
      <w:jc w:val="center"/>
    </w:pPr>
    <w:rPr>
      <w:rFonts w:ascii="Times" w:hAnsi="Times"/>
      <w:sz w:val="20"/>
      <w:szCs w:val="20"/>
    </w:rPr>
  </w:style>
  <w:style w:type="paragraph" w:customStyle="1" w:styleId="xl71">
    <w:name w:val="xl71"/>
    <w:basedOn w:val="Normal"/>
    <w:rsid w:val="006477AA"/>
    <w:pPr>
      <w:pBdr>
        <w:top w:val="single" w:sz="4" w:space="0" w:color="auto"/>
      </w:pBdr>
      <w:spacing w:before="100" w:beforeAutospacing="1" w:after="100" w:afterAutospacing="1"/>
      <w:jc w:val="center"/>
    </w:pPr>
    <w:rPr>
      <w:rFonts w:ascii="Times" w:hAnsi="Times"/>
      <w:sz w:val="20"/>
      <w:szCs w:val="20"/>
    </w:rPr>
  </w:style>
  <w:style w:type="paragraph" w:customStyle="1" w:styleId="xl72">
    <w:name w:val="xl72"/>
    <w:basedOn w:val="Normal"/>
    <w:rsid w:val="006477AA"/>
    <w:pPr>
      <w:pBdr>
        <w:top w:val="single" w:sz="4" w:space="0" w:color="auto"/>
        <w:right w:val="single" w:sz="4" w:space="0" w:color="auto"/>
      </w:pBdr>
      <w:spacing w:before="100" w:beforeAutospacing="1" w:after="100" w:afterAutospacing="1"/>
      <w:jc w:val="center"/>
    </w:pPr>
    <w:rPr>
      <w:rFonts w:ascii="Times" w:hAnsi="Times"/>
      <w:sz w:val="20"/>
      <w:szCs w:val="20"/>
    </w:rPr>
  </w:style>
  <w:style w:type="paragraph" w:customStyle="1" w:styleId="xl73">
    <w:name w:val="xl73"/>
    <w:basedOn w:val="Normal"/>
    <w:rsid w:val="006477AA"/>
    <w:pPr>
      <w:pBdr>
        <w:left w:val="single" w:sz="4" w:space="0" w:color="auto"/>
      </w:pBdr>
      <w:spacing w:before="100" w:beforeAutospacing="1" w:after="100" w:afterAutospacing="1"/>
      <w:jc w:val="center"/>
    </w:pPr>
    <w:rPr>
      <w:rFonts w:ascii="Times" w:hAnsi="Times"/>
      <w:sz w:val="20"/>
      <w:szCs w:val="20"/>
    </w:rPr>
  </w:style>
  <w:style w:type="paragraph" w:customStyle="1" w:styleId="xl74">
    <w:name w:val="xl74"/>
    <w:basedOn w:val="Normal"/>
    <w:rsid w:val="006477AA"/>
    <w:pPr>
      <w:spacing w:before="100" w:beforeAutospacing="1" w:after="100" w:afterAutospacing="1"/>
      <w:jc w:val="center"/>
    </w:pPr>
    <w:rPr>
      <w:rFonts w:ascii="Times" w:hAnsi="Times"/>
      <w:sz w:val="20"/>
      <w:szCs w:val="20"/>
    </w:rPr>
  </w:style>
  <w:style w:type="paragraph" w:customStyle="1" w:styleId="xl75">
    <w:name w:val="xl75"/>
    <w:basedOn w:val="Normal"/>
    <w:rsid w:val="006477AA"/>
    <w:pPr>
      <w:pBdr>
        <w:right w:val="single" w:sz="4" w:space="0" w:color="auto"/>
      </w:pBdr>
      <w:spacing w:before="100" w:beforeAutospacing="1" w:after="100" w:afterAutospacing="1"/>
      <w:jc w:val="center"/>
    </w:pPr>
    <w:rPr>
      <w:rFonts w:ascii="Times" w:hAnsi="Times"/>
      <w:sz w:val="20"/>
      <w:szCs w:val="20"/>
    </w:rPr>
  </w:style>
  <w:style w:type="character" w:customStyle="1" w:styleId="il">
    <w:name w:val="il"/>
    <w:basedOn w:val="DefaultParagraphFont"/>
    <w:rsid w:val="00C630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2851">
      <w:bodyDiv w:val="1"/>
      <w:marLeft w:val="0"/>
      <w:marRight w:val="0"/>
      <w:marTop w:val="0"/>
      <w:marBottom w:val="0"/>
      <w:divBdr>
        <w:top w:val="none" w:sz="0" w:space="0" w:color="auto"/>
        <w:left w:val="none" w:sz="0" w:space="0" w:color="auto"/>
        <w:bottom w:val="none" w:sz="0" w:space="0" w:color="auto"/>
        <w:right w:val="none" w:sz="0" w:space="0" w:color="auto"/>
      </w:divBdr>
    </w:div>
    <w:div w:id="19674759">
      <w:bodyDiv w:val="1"/>
      <w:marLeft w:val="0"/>
      <w:marRight w:val="0"/>
      <w:marTop w:val="0"/>
      <w:marBottom w:val="0"/>
      <w:divBdr>
        <w:top w:val="none" w:sz="0" w:space="0" w:color="auto"/>
        <w:left w:val="none" w:sz="0" w:space="0" w:color="auto"/>
        <w:bottom w:val="none" w:sz="0" w:space="0" w:color="auto"/>
        <w:right w:val="none" w:sz="0" w:space="0" w:color="auto"/>
      </w:divBdr>
    </w:div>
    <w:div w:id="28383785">
      <w:bodyDiv w:val="1"/>
      <w:marLeft w:val="0"/>
      <w:marRight w:val="0"/>
      <w:marTop w:val="0"/>
      <w:marBottom w:val="0"/>
      <w:divBdr>
        <w:top w:val="none" w:sz="0" w:space="0" w:color="auto"/>
        <w:left w:val="none" w:sz="0" w:space="0" w:color="auto"/>
        <w:bottom w:val="none" w:sz="0" w:space="0" w:color="auto"/>
        <w:right w:val="none" w:sz="0" w:space="0" w:color="auto"/>
      </w:divBdr>
    </w:div>
    <w:div w:id="46535158">
      <w:bodyDiv w:val="1"/>
      <w:marLeft w:val="0"/>
      <w:marRight w:val="0"/>
      <w:marTop w:val="0"/>
      <w:marBottom w:val="0"/>
      <w:divBdr>
        <w:top w:val="none" w:sz="0" w:space="0" w:color="auto"/>
        <w:left w:val="none" w:sz="0" w:space="0" w:color="auto"/>
        <w:bottom w:val="none" w:sz="0" w:space="0" w:color="auto"/>
        <w:right w:val="none" w:sz="0" w:space="0" w:color="auto"/>
      </w:divBdr>
      <w:divsChild>
        <w:div w:id="668019556">
          <w:marLeft w:val="547"/>
          <w:marRight w:val="0"/>
          <w:marTop w:val="160"/>
          <w:marBottom w:val="240"/>
          <w:divBdr>
            <w:top w:val="none" w:sz="0" w:space="0" w:color="auto"/>
            <w:left w:val="none" w:sz="0" w:space="0" w:color="auto"/>
            <w:bottom w:val="none" w:sz="0" w:space="0" w:color="auto"/>
            <w:right w:val="none" w:sz="0" w:space="0" w:color="auto"/>
          </w:divBdr>
        </w:div>
        <w:div w:id="544753444">
          <w:marLeft w:val="547"/>
          <w:marRight w:val="0"/>
          <w:marTop w:val="160"/>
          <w:marBottom w:val="240"/>
          <w:divBdr>
            <w:top w:val="none" w:sz="0" w:space="0" w:color="auto"/>
            <w:left w:val="none" w:sz="0" w:space="0" w:color="auto"/>
            <w:bottom w:val="none" w:sz="0" w:space="0" w:color="auto"/>
            <w:right w:val="none" w:sz="0" w:space="0" w:color="auto"/>
          </w:divBdr>
        </w:div>
        <w:div w:id="123305716">
          <w:marLeft w:val="547"/>
          <w:marRight w:val="0"/>
          <w:marTop w:val="160"/>
          <w:marBottom w:val="240"/>
          <w:divBdr>
            <w:top w:val="none" w:sz="0" w:space="0" w:color="auto"/>
            <w:left w:val="none" w:sz="0" w:space="0" w:color="auto"/>
            <w:bottom w:val="none" w:sz="0" w:space="0" w:color="auto"/>
            <w:right w:val="none" w:sz="0" w:space="0" w:color="auto"/>
          </w:divBdr>
        </w:div>
        <w:div w:id="1096288997">
          <w:marLeft w:val="547"/>
          <w:marRight w:val="0"/>
          <w:marTop w:val="160"/>
          <w:marBottom w:val="240"/>
          <w:divBdr>
            <w:top w:val="none" w:sz="0" w:space="0" w:color="auto"/>
            <w:left w:val="none" w:sz="0" w:space="0" w:color="auto"/>
            <w:bottom w:val="none" w:sz="0" w:space="0" w:color="auto"/>
            <w:right w:val="none" w:sz="0" w:space="0" w:color="auto"/>
          </w:divBdr>
        </w:div>
      </w:divsChild>
    </w:div>
    <w:div w:id="47993429">
      <w:bodyDiv w:val="1"/>
      <w:marLeft w:val="0"/>
      <w:marRight w:val="0"/>
      <w:marTop w:val="0"/>
      <w:marBottom w:val="0"/>
      <w:divBdr>
        <w:top w:val="none" w:sz="0" w:space="0" w:color="auto"/>
        <w:left w:val="none" w:sz="0" w:space="0" w:color="auto"/>
        <w:bottom w:val="none" w:sz="0" w:space="0" w:color="auto"/>
        <w:right w:val="none" w:sz="0" w:space="0" w:color="auto"/>
      </w:divBdr>
    </w:div>
    <w:div w:id="55248310">
      <w:bodyDiv w:val="1"/>
      <w:marLeft w:val="0"/>
      <w:marRight w:val="0"/>
      <w:marTop w:val="0"/>
      <w:marBottom w:val="0"/>
      <w:divBdr>
        <w:top w:val="none" w:sz="0" w:space="0" w:color="auto"/>
        <w:left w:val="none" w:sz="0" w:space="0" w:color="auto"/>
        <w:bottom w:val="none" w:sz="0" w:space="0" w:color="auto"/>
        <w:right w:val="none" w:sz="0" w:space="0" w:color="auto"/>
      </w:divBdr>
      <w:divsChild>
        <w:div w:id="1104421320">
          <w:marLeft w:val="0"/>
          <w:marRight w:val="225"/>
          <w:marTop w:val="75"/>
          <w:marBottom w:val="0"/>
          <w:divBdr>
            <w:top w:val="none" w:sz="0" w:space="0" w:color="auto"/>
            <w:left w:val="none" w:sz="0" w:space="0" w:color="auto"/>
            <w:bottom w:val="none" w:sz="0" w:space="0" w:color="auto"/>
            <w:right w:val="none" w:sz="0" w:space="0" w:color="auto"/>
          </w:divBdr>
          <w:divsChild>
            <w:div w:id="1540239759">
              <w:marLeft w:val="0"/>
              <w:marRight w:val="0"/>
              <w:marTop w:val="0"/>
              <w:marBottom w:val="0"/>
              <w:divBdr>
                <w:top w:val="none" w:sz="0" w:space="0" w:color="auto"/>
                <w:left w:val="none" w:sz="0" w:space="0" w:color="auto"/>
                <w:bottom w:val="none" w:sz="0" w:space="0" w:color="auto"/>
                <w:right w:val="none" w:sz="0" w:space="0" w:color="auto"/>
              </w:divBdr>
              <w:divsChild>
                <w:div w:id="1071077474">
                  <w:marLeft w:val="0"/>
                  <w:marRight w:val="0"/>
                  <w:marTop w:val="0"/>
                  <w:marBottom w:val="0"/>
                  <w:divBdr>
                    <w:top w:val="none" w:sz="0" w:space="0" w:color="auto"/>
                    <w:left w:val="none" w:sz="0" w:space="0" w:color="auto"/>
                    <w:bottom w:val="none" w:sz="0" w:space="0" w:color="auto"/>
                    <w:right w:val="none" w:sz="0" w:space="0" w:color="auto"/>
                  </w:divBdr>
                  <w:divsChild>
                    <w:div w:id="164325952">
                      <w:marLeft w:val="0"/>
                      <w:marRight w:val="0"/>
                      <w:marTop w:val="0"/>
                      <w:marBottom w:val="0"/>
                      <w:divBdr>
                        <w:top w:val="none" w:sz="0" w:space="0" w:color="auto"/>
                        <w:left w:val="none" w:sz="0" w:space="0" w:color="auto"/>
                        <w:bottom w:val="none" w:sz="0" w:space="0" w:color="auto"/>
                        <w:right w:val="none" w:sz="0" w:space="0" w:color="auto"/>
                      </w:divBdr>
                    </w:div>
                    <w:div w:id="945308296">
                      <w:marLeft w:val="0"/>
                      <w:marRight w:val="0"/>
                      <w:marTop w:val="0"/>
                      <w:marBottom w:val="0"/>
                      <w:divBdr>
                        <w:top w:val="none" w:sz="0" w:space="0" w:color="auto"/>
                        <w:left w:val="none" w:sz="0" w:space="0" w:color="auto"/>
                        <w:bottom w:val="none" w:sz="0" w:space="0" w:color="auto"/>
                        <w:right w:val="none" w:sz="0" w:space="0" w:color="auto"/>
                      </w:divBdr>
                    </w:div>
                    <w:div w:id="1771704543">
                      <w:marLeft w:val="0"/>
                      <w:marRight w:val="0"/>
                      <w:marTop w:val="0"/>
                      <w:marBottom w:val="0"/>
                      <w:divBdr>
                        <w:top w:val="none" w:sz="0" w:space="0" w:color="auto"/>
                        <w:left w:val="none" w:sz="0" w:space="0" w:color="auto"/>
                        <w:bottom w:val="none" w:sz="0" w:space="0" w:color="auto"/>
                        <w:right w:val="none" w:sz="0" w:space="0" w:color="auto"/>
                      </w:divBdr>
                    </w:div>
                    <w:div w:id="1282761078">
                      <w:marLeft w:val="0"/>
                      <w:marRight w:val="0"/>
                      <w:marTop w:val="0"/>
                      <w:marBottom w:val="0"/>
                      <w:divBdr>
                        <w:top w:val="none" w:sz="0" w:space="0" w:color="auto"/>
                        <w:left w:val="none" w:sz="0" w:space="0" w:color="auto"/>
                        <w:bottom w:val="none" w:sz="0" w:space="0" w:color="auto"/>
                        <w:right w:val="none" w:sz="0" w:space="0" w:color="auto"/>
                      </w:divBdr>
                    </w:div>
                    <w:div w:id="556815533">
                      <w:marLeft w:val="0"/>
                      <w:marRight w:val="0"/>
                      <w:marTop w:val="0"/>
                      <w:marBottom w:val="0"/>
                      <w:divBdr>
                        <w:top w:val="none" w:sz="0" w:space="0" w:color="auto"/>
                        <w:left w:val="none" w:sz="0" w:space="0" w:color="auto"/>
                        <w:bottom w:val="none" w:sz="0" w:space="0" w:color="auto"/>
                        <w:right w:val="none" w:sz="0" w:space="0" w:color="auto"/>
                      </w:divBdr>
                    </w:div>
                    <w:div w:id="14555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251948">
          <w:marLeft w:val="0"/>
          <w:marRight w:val="0"/>
          <w:marTop w:val="225"/>
          <w:marBottom w:val="225"/>
          <w:divBdr>
            <w:top w:val="none" w:sz="0" w:space="0" w:color="auto"/>
            <w:left w:val="none" w:sz="0" w:space="0" w:color="auto"/>
            <w:bottom w:val="none" w:sz="0" w:space="0" w:color="auto"/>
            <w:right w:val="none" w:sz="0" w:space="0" w:color="auto"/>
          </w:divBdr>
        </w:div>
      </w:divsChild>
    </w:div>
    <w:div w:id="68117866">
      <w:bodyDiv w:val="1"/>
      <w:marLeft w:val="0"/>
      <w:marRight w:val="0"/>
      <w:marTop w:val="0"/>
      <w:marBottom w:val="0"/>
      <w:divBdr>
        <w:top w:val="none" w:sz="0" w:space="0" w:color="auto"/>
        <w:left w:val="none" w:sz="0" w:space="0" w:color="auto"/>
        <w:bottom w:val="none" w:sz="0" w:space="0" w:color="auto"/>
        <w:right w:val="none" w:sz="0" w:space="0" w:color="auto"/>
      </w:divBdr>
    </w:div>
    <w:div w:id="89477332">
      <w:bodyDiv w:val="1"/>
      <w:marLeft w:val="0"/>
      <w:marRight w:val="0"/>
      <w:marTop w:val="0"/>
      <w:marBottom w:val="0"/>
      <w:divBdr>
        <w:top w:val="none" w:sz="0" w:space="0" w:color="auto"/>
        <w:left w:val="none" w:sz="0" w:space="0" w:color="auto"/>
        <w:bottom w:val="none" w:sz="0" w:space="0" w:color="auto"/>
        <w:right w:val="none" w:sz="0" w:space="0" w:color="auto"/>
      </w:divBdr>
    </w:div>
    <w:div w:id="126778963">
      <w:bodyDiv w:val="1"/>
      <w:marLeft w:val="0"/>
      <w:marRight w:val="0"/>
      <w:marTop w:val="0"/>
      <w:marBottom w:val="0"/>
      <w:divBdr>
        <w:top w:val="none" w:sz="0" w:space="0" w:color="auto"/>
        <w:left w:val="none" w:sz="0" w:space="0" w:color="auto"/>
        <w:bottom w:val="none" w:sz="0" w:space="0" w:color="auto"/>
        <w:right w:val="none" w:sz="0" w:space="0" w:color="auto"/>
      </w:divBdr>
    </w:div>
    <w:div w:id="132065166">
      <w:bodyDiv w:val="1"/>
      <w:marLeft w:val="0"/>
      <w:marRight w:val="0"/>
      <w:marTop w:val="0"/>
      <w:marBottom w:val="0"/>
      <w:divBdr>
        <w:top w:val="none" w:sz="0" w:space="0" w:color="auto"/>
        <w:left w:val="none" w:sz="0" w:space="0" w:color="auto"/>
        <w:bottom w:val="none" w:sz="0" w:space="0" w:color="auto"/>
        <w:right w:val="none" w:sz="0" w:space="0" w:color="auto"/>
      </w:divBdr>
    </w:div>
    <w:div w:id="181213964">
      <w:bodyDiv w:val="1"/>
      <w:marLeft w:val="0"/>
      <w:marRight w:val="0"/>
      <w:marTop w:val="0"/>
      <w:marBottom w:val="0"/>
      <w:divBdr>
        <w:top w:val="none" w:sz="0" w:space="0" w:color="auto"/>
        <w:left w:val="none" w:sz="0" w:space="0" w:color="auto"/>
        <w:bottom w:val="none" w:sz="0" w:space="0" w:color="auto"/>
        <w:right w:val="none" w:sz="0" w:space="0" w:color="auto"/>
      </w:divBdr>
      <w:divsChild>
        <w:div w:id="1227952830">
          <w:marLeft w:val="1267"/>
          <w:marRight w:val="0"/>
          <w:marTop w:val="80"/>
          <w:marBottom w:val="240"/>
          <w:divBdr>
            <w:top w:val="none" w:sz="0" w:space="0" w:color="auto"/>
            <w:left w:val="none" w:sz="0" w:space="0" w:color="auto"/>
            <w:bottom w:val="none" w:sz="0" w:space="0" w:color="auto"/>
            <w:right w:val="none" w:sz="0" w:space="0" w:color="auto"/>
          </w:divBdr>
        </w:div>
      </w:divsChild>
    </w:div>
    <w:div w:id="190387960">
      <w:bodyDiv w:val="1"/>
      <w:marLeft w:val="0"/>
      <w:marRight w:val="0"/>
      <w:marTop w:val="0"/>
      <w:marBottom w:val="0"/>
      <w:divBdr>
        <w:top w:val="none" w:sz="0" w:space="0" w:color="auto"/>
        <w:left w:val="none" w:sz="0" w:space="0" w:color="auto"/>
        <w:bottom w:val="none" w:sz="0" w:space="0" w:color="auto"/>
        <w:right w:val="none" w:sz="0" w:space="0" w:color="auto"/>
      </w:divBdr>
    </w:div>
    <w:div w:id="207306966">
      <w:bodyDiv w:val="1"/>
      <w:marLeft w:val="0"/>
      <w:marRight w:val="0"/>
      <w:marTop w:val="0"/>
      <w:marBottom w:val="0"/>
      <w:divBdr>
        <w:top w:val="none" w:sz="0" w:space="0" w:color="auto"/>
        <w:left w:val="none" w:sz="0" w:space="0" w:color="auto"/>
        <w:bottom w:val="none" w:sz="0" w:space="0" w:color="auto"/>
        <w:right w:val="none" w:sz="0" w:space="0" w:color="auto"/>
      </w:divBdr>
    </w:div>
    <w:div w:id="211770491">
      <w:bodyDiv w:val="1"/>
      <w:marLeft w:val="0"/>
      <w:marRight w:val="0"/>
      <w:marTop w:val="0"/>
      <w:marBottom w:val="0"/>
      <w:divBdr>
        <w:top w:val="none" w:sz="0" w:space="0" w:color="auto"/>
        <w:left w:val="none" w:sz="0" w:space="0" w:color="auto"/>
        <w:bottom w:val="none" w:sz="0" w:space="0" w:color="auto"/>
        <w:right w:val="none" w:sz="0" w:space="0" w:color="auto"/>
      </w:divBdr>
    </w:div>
    <w:div w:id="234553940">
      <w:bodyDiv w:val="1"/>
      <w:marLeft w:val="0"/>
      <w:marRight w:val="0"/>
      <w:marTop w:val="0"/>
      <w:marBottom w:val="0"/>
      <w:divBdr>
        <w:top w:val="none" w:sz="0" w:space="0" w:color="auto"/>
        <w:left w:val="none" w:sz="0" w:space="0" w:color="auto"/>
        <w:bottom w:val="none" w:sz="0" w:space="0" w:color="auto"/>
        <w:right w:val="none" w:sz="0" w:space="0" w:color="auto"/>
      </w:divBdr>
      <w:divsChild>
        <w:div w:id="153498368">
          <w:marLeft w:val="1267"/>
          <w:marRight w:val="0"/>
          <w:marTop w:val="80"/>
          <w:marBottom w:val="240"/>
          <w:divBdr>
            <w:top w:val="none" w:sz="0" w:space="0" w:color="auto"/>
            <w:left w:val="none" w:sz="0" w:space="0" w:color="auto"/>
            <w:bottom w:val="none" w:sz="0" w:space="0" w:color="auto"/>
            <w:right w:val="none" w:sz="0" w:space="0" w:color="auto"/>
          </w:divBdr>
        </w:div>
      </w:divsChild>
    </w:div>
    <w:div w:id="266932411">
      <w:bodyDiv w:val="1"/>
      <w:marLeft w:val="0"/>
      <w:marRight w:val="0"/>
      <w:marTop w:val="0"/>
      <w:marBottom w:val="0"/>
      <w:divBdr>
        <w:top w:val="none" w:sz="0" w:space="0" w:color="auto"/>
        <w:left w:val="none" w:sz="0" w:space="0" w:color="auto"/>
        <w:bottom w:val="none" w:sz="0" w:space="0" w:color="auto"/>
        <w:right w:val="none" w:sz="0" w:space="0" w:color="auto"/>
      </w:divBdr>
      <w:divsChild>
        <w:div w:id="78675507">
          <w:marLeft w:val="1267"/>
          <w:marRight w:val="0"/>
          <w:marTop w:val="80"/>
          <w:marBottom w:val="0"/>
          <w:divBdr>
            <w:top w:val="none" w:sz="0" w:space="0" w:color="auto"/>
            <w:left w:val="none" w:sz="0" w:space="0" w:color="auto"/>
            <w:bottom w:val="none" w:sz="0" w:space="0" w:color="auto"/>
            <w:right w:val="none" w:sz="0" w:space="0" w:color="auto"/>
          </w:divBdr>
        </w:div>
        <w:div w:id="777793983">
          <w:marLeft w:val="1267"/>
          <w:marRight w:val="0"/>
          <w:marTop w:val="80"/>
          <w:marBottom w:val="0"/>
          <w:divBdr>
            <w:top w:val="none" w:sz="0" w:space="0" w:color="auto"/>
            <w:left w:val="none" w:sz="0" w:space="0" w:color="auto"/>
            <w:bottom w:val="none" w:sz="0" w:space="0" w:color="auto"/>
            <w:right w:val="none" w:sz="0" w:space="0" w:color="auto"/>
          </w:divBdr>
        </w:div>
      </w:divsChild>
    </w:div>
    <w:div w:id="299304501">
      <w:bodyDiv w:val="1"/>
      <w:marLeft w:val="0"/>
      <w:marRight w:val="0"/>
      <w:marTop w:val="0"/>
      <w:marBottom w:val="0"/>
      <w:divBdr>
        <w:top w:val="none" w:sz="0" w:space="0" w:color="auto"/>
        <w:left w:val="none" w:sz="0" w:space="0" w:color="auto"/>
        <w:bottom w:val="none" w:sz="0" w:space="0" w:color="auto"/>
        <w:right w:val="none" w:sz="0" w:space="0" w:color="auto"/>
      </w:divBdr>
    </w:div>
    <w:div w:id="313267656">
      <w:bodyDiv w:val="1"/>
      <w:marLeft w:val="0"/>
      <w:marRight w:val="0"/>
      <w:marTop w:val="0"/>
      <w:marBottom w:val="0"/>
      <w:divBdr>
        <w:top w:val="none" w:sz="0" w:space="0" w:color="auto"/>
        <w:left w:val="none" w:sz="0" w:space="0" w:color="auto"/>
        <w:bottom w:val="none" w:sz="0" w:space="0" w:color="auto"/>
        <w:right w:val="none" w:sz="0" w:space="0" w:color="auto"/>
      </w:divBdr>
    </w:div>
    <w:div w:id="353767216">
      <w:bodyDiv w:val="1"/>
      <w:marLeft w:val="0"/>
      <w:marRight w:val="0"/>
      <w:marTop w:val="0"/>
      <w:marBottom w:val="0"/>
      <w:divBdr>
        <w:top w:val="none" w:sz="0" w:space="0" w:color="auto"/>
        <w:left w:val="none" w:sz="0" w:space="0" w:color="auto"/>
        <w:bottom w:val="none" w:sz="0" w:space="0" w:color="auto"/>
        <w:right w:val="none" w:sz="0" w:space="0" w:color="auto"/>
      </w:divBdr>
    </w:div>
    <w:div w:id="431900771">
      <w:bodyDiv w:val="1"/>
      <w:marLeft w:val="0"/>
      <w:marRight w:val="0"/>
      <w:marTop w:val="0"/>
      <w:marBottom w:val="0"/>
      <w:divBdr>
        <w:top w:val="none" w:sz="0" w:space="0" w:color="auto"/>
        <w:left w:val="none" w:sz="0" w:space="0" w:color="auto"/>
        <w:bottom w:val="none" w:sz="0" w:space="0" w:color="auto"/>
        <w:right w:val="none" w:sz="0" w:space="0" w:color="auto"/>
      </w:divBdr>
    </w:div>
    <w:div w:id="437526125">
      <w:bodyDiv w:val="1"/>
      <w:marLeft w:val="0"/>
      <w:marRight w:val="0"/>
      <w:marTop w:val="0"/>
      <w:marBottom w:val="0"/>
      <w:divBdr>
        <w:top w:val="none" w:sz="0" w:space="0" w:color="auto"/>
        <w:left w:val="none" w:sz="0" w:space="0" w:color="auto"/>
        <w:bottom w:val="none" w:sz="0" w:space="0" w:color="auto"/>
        <w:right w:val="none" w:sz="0" w:space="0" w:color="auto"/>
      </w:divBdr>
    </w:div>
    <w:div w:id="500976357">
      <w:bodyDiv w:val="1"/>
      <w:marLeft w:val="0"/>
      <w:marRight w:val="0"/>
      <w:marTop w:val="0"/>
      <w:marBottom w:val="0"/>
      <w:divBdr>
        <w:top w:val="none" w:sz="0" w:space="0" w:color="auto"/>
        <w:left w:val="none" w:sz="0" w:space="0" w:color="auto"/>
        <w:bottom w:val="none" w:sz="0" w:space="0" w:color="auto"/>
        <w:right w:val="none" w:sz="0" w:space="0" w:color="auto"/>
      </w:divBdr>
    </w:div>
    <w:div w:id="514999843">
      <w:bodyDiv w:val="1"/>
      <w:marLeft w:val="0"/>
      <w:marRight w:val="0"/>
      <w:marTop w:val="0"/>
      <w:marBottom w:val="0"/>
      <w:divBdr>
        <w:top w:val="none" w:sz="0" w:space="0" w:color="auto"/>
        <w:left w:val="none" w:sz="0" w:space="0" w:color="auto"/>
        <w:bottom w:val="none" w:sz="0" w:space="0" w:color="auto"/>
        <w:right w:val="none" w:sz="0" w:space="0" w:color="auto"/>
      </w:divBdr>
    </w:div>
    <w:div w:id="515777576">
      <w:bodyDiv w:val="1"/>
      <w:marLeft w:val="0"/>
      <w:marRight w:val="0"/>
      <w:marTop w:val="0"/>
      <w:marBottom w:val="0"/>
      <w:divBdr>
        <w:top w:val="none" w:sz="0" w:space="0" w:color="auto"/>
        <w:left w:val="none" w:sz="0" w:space="0" w:color="auto"/>
        <w:bottom w:val="none" w:sz="0" w:space="0" w:color="auto"/>
        <w:right w:val="none" w:sz="0" w:space="0" w:color="auto"/>
      </w:divBdr>
    </w:div>
    <w:div w:id="563806216">
      <w:bodyDiv w:val="1"/>
      <w:marLeft w:val="0"/>
      <w:marRight w:val="0"/>
      <w:marTop w:val="0"/>
      <w:marBottom w:val="0"/>
      <w:divBdr>
        <w:top w:val="none" w:sz="0" w:space="0" w:color="auto"/>
        <w:left w:val="none" w:sz="0" w:space="0" w:color="auto"/>
        <w:bottom w:val="none" w:sz="0" w:space="0" w:color="auto"/>
        <w:right w:val="none" w:sz="0" w:space="0" w:color="auto"/>
      </w:divBdr>
      <w:divsChild>
        <w:div w:id="402683059">
          <w:marLeft w:val="1267"/>
          <w:marRight w:val="0"/>
          <w:marTop w:val="80"/>
          <w:marBottom w:val="240"/>
          <w:divBdr>
            <w:top w:val="none" w:sz="0" w:space="0" w:color="auto"/>
            <w:left w:val="none" w:sz="0" w:space="0" w:color="auto"/>
            <w:bottom w:val="none" w:sz="0" w:space="0" w:color="auto"/>
            <w:right w:val="none" w:sz="0" w:space="0" w:color="auto"/>
          </w:divBdr>
        </w:div>
      </w:divsChild>
    </w:div>
    <w:div w:id="588076254">
      <w:bodyDiv w:val="1"/>
      <w:marLeft w:val="0"/>
      <w:marRight w:val="0"/>
      <w:marTop w:val="0"/>
      <w:marBottom w:val="0"/>
      <w:divBdr>
        <w:top w:val="none" w:sz="0" w:space="0" w:color="auto"/>
        <w:left w:val="none" w:sz="0" w:space="0" w:color="auto"/>
        <w:bottom w:val="none" w:sz="0" w:space="0" w:color="auto"/>
        <w:right w:val="none" w:sz="0" w:space="0" w:color="auto"/>
      </w:divBdr>
    </w:div>
    <w:div w:id="597449434">
      <w:bodyDiv w:val="1"/>
      <w:marLeft w:val="0"/>
      <w:marRight w:val="0"/>
      <w:marTop w:val="0"/>
      <w:marBottom w:val="0"/>
      <w:divBdr>
        <w:top w:val="none" w:sz="0" w:space="0" w:color="auto"/>
        <w:left w:val="none" w:sz="0" w:space="0" w:color="auto"/>
        <w:bottom w:val="none" w:sz="0" w:space="0" w:color="auto"/>
        <w:right w:val="none" w:sz="0" w:space="0" w:color="auto"/>
      </w:divBdr>
    </w:div>
    <w:div w:id="599146531">
      <w:bodyDiv w:val="1"/>
      <w:marLeft w:val="0"/>
      <w:marRight w:val="0"/>
      <w:marTop w:val="0"/>
      <w:marBottom w:val="0"/>
      <w:divBdr>
        <w:top w:val="none" w:sz="0" w:space="0" w:color="auto"/>
        <w:left w:val="none" w:sz="0" w:space="0" w:color="auto"/>
        <w:bottom w:val="none" w:sz="0" w:space="0" w:color="auto"/>
        <w:right w:val="none" w:sz="0" w:space="0" w:color="auto"/>
      </w:divBdr>
    </w:div>
    <w:div w:id="607545843">
      <w:bodyDiv w:val="1"/>
      <w:marLeft w:val="0"/>
      <w:marRight w:val="0"/>
      <w:marTop w:val="0"/>
      <w:marBottom w:val="0"/>
      <w:divBdr>
        <w:top w:val="none" w:sz="0" w:space="0" w:color="auto"/>
        <w:left w:val="none" w:sz="0" w:space="0" w:color="auto"/>
        <w:bottom w:val="none" w:sz="0" w:space="0" w:color="auto"/>
        <w:right w:val="none" w:sz="0" w:space="0" w:color="auto"/>
      </w:divBdr>
    </w:div>
    <w:div w:id="608397681">
      <w:bodyDiv w:val="1"/>
      <w:marLeft w:val="0"/>
      <w:marRight w:val="0"/>
      <w:marTop w:val="0"/>
      <w:marBottom w:val="0"/>
      <w:divBdr>
        <w:top w:val="none" w:sz="0" w:space="0" w:color="auto"/>
        <w:left w:val="none" w:sz="0" w:space="0" w:color="auto"/>
        <w:bottom w:val="none" w:sz="0" w:space="0" w:color="auto"/>
        <w:right w:val="none" w:sz="0" w:space="0" w:color="auto"/>
      </w:divBdr>
    </w:div>
    <w:div w:id="655688513">
      <w:bodyDiv w:val="1"/>
      <w:marLeft w:val="0"/>
      <w:marRight w:val="0"/>
      <w:marTop w:val="0"/>
      <w:marBottom w:val="0"/>
      <w:divBdr>
        <w:top w:val="none" w:sz="0" w:space="0" w:color="auto"/>
        <w:left w:val="none" w:sz="0" w:space="0" w:color="auto"/>
        <w:bottom w:val="none" w:sz="0" w:space="0" w:color="auto"/>
        <w:right w:val="none" w:sz="0" w:space="0" w:color="auto"/>
      </w:divBdr>
    </w:div>
    <w:div w:id="658003964">
      <w:bodyDiv w:val="1"/>
      <w:marLeft w:val="0"/>
      <w:marRight w:val="0"/>
      <w:marTop w:val="0"/>
      <w:marBottom w:val="0"/>
      <w:divBdr>
        <w:top w:val="none" w:sz="0" w:space="0" w:color="auto"/>
        <w:left w:val="none" w:sz="0" w:space="0" w:color="auto"/>
        <w:bottom w:val="none" w:sz="0" w:space="0" w:color="auto"/>
        <w:right w:val="none" w:sz="0" w:space="0" w:color="auto"/>
      </w:divBdr>
    </w:div>
    <w:div w:id="662666570">
      <w:bodyDiv w:val="1"/>
      <w:marLeft w:val="0"/>
      <w:marRight w:val="0"/>
      <w:marTop w:val="0"/>
      <w:marBottom w:val="0"/>
      <w:divBdr>
        <w:top w:val="none" w:sz="0" w:space="0" w:color="auto"/>
        <w:left w:val="none" w:sz="0" w:space="0" w:color="auto"/>
        <w:bottom w:val="none" w:sz="0" w:space="0" w:color="auto"/>
        <w:right w:val="none" w:sz="0" w:space="0" w:color="auto"/>
      </w:divBdr>
    </w:div>
    <w:div w:id="684399444">
      <w:bodyDiv w:val="1"/>
      <w:marLeft w:val="0"/>
      <w:marRight w:val="0"/>
      <w:marTop w:val="0"/>
      <w:marBottom w:val="0"/>
      <w:divBdr>
        <w:top w:val="none" w:sz="0" w:space="0" w:color="auto"/>
        <w:left w:val="none" w:sz="0" w:space="0" w:color="auto"/>
        <w:bottom w:val="none" w:sz="0" w:space="0" w:color="auto"/>
        <w:right w:val="none" w:sz="0" w:space="0" w:color="auto"/>
      </w:divBdr>
    </w:div>
    <w:div w:id="697194300">
      <w:bodyDiv w:val="1"/>
      <w:marLeft w:val="0"/>
      <w:marRight w:val="0"/>
      <w:marTop w:val="0"/>
      <w:marBottom w:val="0"/>
      <w:divBdr>
        <w:top w:val="none" w:sz="0" w:space="0" w:color="auto"/>
        <w:left w:val="none" w:sz="0" w:space="0" w:color="auto"/>
        <w:bottom w:val="none" w:sz="0" w:space="0" w:color="auto"/>
        <w:right w:val="none" w:sz="0" w:space="0" w:color="auto"/>
      </w:divBdr>
      <w:divsChild>
        <w:div w:id="1126238029">
          <w:marLeft w:val="547"/>
          <w:marRight w:val="0"/>
          <w:marTop w:val="160"/>
          <w:marBottom w:val="240"/>
          <w:divBdr>
            <w:top w:val="none" w:sz="0" w:space="0" w:color="auto"/>
            <w:left w:val="none" w:sz="0" w:space="0" w:color="auto"/>
            <w:bottom w:val="none" w:sz="0" w:space="0" w:color="auto"/>
            <w:right w:val="none" w:sz="0" w:space="0" w:color="auto"/>
          </w:divBdr>
        </w:div>
        <w:div w:id="122384004">
          <w:marLeft w:val="1267"/>
          <w:marRight w:val="0"/>
          <w:marTop w:val="80"/>
          <w:marBottom w:val="240"/>
          <w:divBdr>
            <w:top w:val="none" w:sz="0" w:space="0" w:color="auto"/>
            <w:left w:val="none" w:sz="0" w:space="0" w:color="auto"/>
            <w:bottom w:val="none" w:sz="0" w:space="0" w:color="auto"/>
            <w:right w:val="none" w:sz="0" w:space="0" w:color="auto"/>
          </w:divBdr>
        </w:div>
        <w:div w:id="1402605273">
          <w:marLeft w:val="1267"/>
          <w:marRight w:val="0"/>
          <w:marTop w:val="80"/>
          <w:marBottom w:val="240"/>
          <w:divBdr>
            <w:top w:val="none" w:sz="0" w:space="0" w:color="auto"/>
            <w:left w:val="none" w:sz="0" w:space="0" w:color="auto"/>
            <w:bottom w:val="none" w:sz="0" w:space="0" w:color="auto"/>
            <w:right w:val="none" w:sz="0" w:space="0" w:color="auto"/>
          </w:divBdr>
        </w:div>
      </w:divsChild>
    </w:div>
    <w:div w:id="728194230">
      <w:bodyDiv w:val="1"/>
      <w:marLeft w:val="0"/>
      <w:marRight w:val="0"/>
      <w:marTop w:val="0"/>
      <w:marBottom w:val="0"/>
      <w:divBdr>
        <w:top w:val="none" w:sz="0" w:space="0" w:color="auto"/>
        <w:left w:val="none" w:sz="0" w:space="0" w:color="auto"/>
        <w:bottom w:val="none" w:sz="0" w:space="0" w:color="auto"/>
        <w:right w:val="none" w:sz="0" w:space="0" w:color="auto"/>
      </w:divBdr>
    </w:div>
    <w:div w:id="742528470">
      <w:bodyDiv w:val="1"/>
      <w:marLeft w:val="0"/>
      <w:marRight w:val="0"/>
      <w:marTop w:val="0"/>
      <w:marBottom w:val="0"/>
      <w:divBdr>
        <w:top w:val="none" w:sz="0" w:space="0" w:color="auto"/>
        <w:left w:val="none" w:sz="0" w:space="0" w:color="auto"/>
        <w:bottom w:val="none" w:sz="0" w:space="0" w:color="auto"/>
        <w:right w:val="none" w:sz="0" w:space="0" w:color="auto"/>
      </w:divBdr>
    </w:div>
    <w:div w:id="754713839">
      <w:bodyDiv w:val="1"/>
      <w:marLeft w:val="0"/>
      <w:marRight w:val="0"/>
      <w:marTop w:val="0"/>
      <w:marBottom w:val="0"/>
      <w:divBdr>
        <w:top w:val="none" w:sz="0" w:space="0" w:color="auto"/>
        <w:left w:val="none" w:sz="0" w:space="0" w:color="auto"/>
        <w:bottom w:val="none" w:sz="0" w:space="0" w:color="auto"/>
        <w:right w:val="none" w:sz="0" w:space="0" w:color="auto"/>
      </w:divBdr>
    </w:div>
    <w:div w:id="760874907">
      <w:bodyDiv w:val="1"/>
      <w:marLeft w:val="0"/>
      <w:marRight w:val="0"/>
      <w:marTop w:val="0"/>
      <w:marBottom w:val="0"/>
      <w:divBdr>
        <w:top w:val="none" w:sz="0" w:space="0" w:color="auto"/>
        <w:left w:val="none" w:sz="0" w:space="0" w:color="auto"/>
        <w:bottom w:val="none" w:sz="0" w:space="0" w:color="auto"/>
        <w:right w:val="none" w:sz="0" w:space="0" w:color="auto"/>
      </w:divBdr>
    </w:div>
    <w:div w:id="768309242">
      <w:bodyDiv w:val="1"/>
      <w:marLeft w:val="0"/>
      <w:marRight w:val="0"/>
      <w:marTop w:val="0"/>
      <w:marBottom w:val="0"/>
      <w:divBdr>
        <w:top w:val="none" w:sz="0" w:space="0" w:color="auto"/>
        <w:left w:val="none" w:sz="0" w:space="0" w:color="auto"/>
        <w:bottom w:val="none" w:sz="0" w:space="0" w:color="auto"/>
        <w:right w:val="none" w:sz="0" w:space="0" w:color="auto"/>
      </w:divBdr>
    </w:div>
    <w:div w:id="800853125">
      <w:bodyDiv w:val="1"/>
      <w:marLeft w:val="0"/>
      <w:marRight w:val="0"/>
      <w:marTop w:val="0"/>
      <w:marBottom w:val="0"/>
      <w:divBdr>
        <w:top w:val="none" w:sz="0" w:space="0" w:color="auto"/>
        <w:left w:val="none" w:sz="0" w:space="0" w:color="auto"/>
        <w:bottom w:val="none" w:sz="0" w:space="0" w:color="auto"/>
        <w:right w:val="none" w:sz="0" w:space="0" w:color="auto"/>
      </w:divBdr>
    </w:div>
    <w:div w:id="806970953">
      <w:bodyDiv w:val="1"/>
      <w:marLeft w:val="0"/>
      <w:marRight w:val="0"/>
      <w:marTop w:val="0"/>
      <w:marBottom w:val="0"/>
      <w:divBdr>
        <w:top w:val="none" w:sz="0" w:space="0" w:color="auto"/>
        <w:left w:val="none" w:sz="0" w:space="0" w:color="auto"/>
        <w:bottom w:val="none" w:sz="0" w:space="0" w:color="auto"/>
        <w:right w:val="none" w:sz="0" w:space="0" w:color="auto"/>
      </w:divBdr>
    </w:div>
    <w:div w:id="826946277">
      <w:bodyDiv w:val="1"/>
      <w:marLeft w:val="0"/>
      <w:marRight w:val="0"/>
      <w:marTop w:val="0"/>
      <w:marBottom w:val="0"/>
      <w:divBdr>
        <w:top w:val="none" w:sz="0" w:space="0" w:color="auto"/>
        <w:left w:val="none" w:sz="0" w:space="0" w:color="auto"/>
        <w:bottom w:val="none" w:sz="0" w:space="0" w:color="auto"/>
        <w:right w:val="none" w:sz="0" w:space="0" w:color="auto"/>
      </w:divBdr>
    </w:div>
    <w:div w:id="827401767">
      <w:bodyDiv w:val="1"/>
      <w:marLeft w:val="0"/>
      <w:marRight w:val="0"/>
      <w:marTop w:val="0"/>
      <w:marBottom w:val="0"/>
      <w:divBdr>
        <w:top w:val="none" w:sz="0" w:space="0" w:color="auto"/>
        <w:left w:val="none" w:sz="0" w:space="0" w:color="auto"/>
        <w:bottom w:val="none" w:sz="0" w:space="0" w:color="auto"/>
        <w:right w:val="none" w:sz="0" w:space="0" w:color="auto"/>
      </w:divBdr>
    </w:div>
    <w:div w:id="846939642">
      <w:bodyDiv w:val="1"/>
      <w:marLeft w:val="0"/>
      <w:marRight w:val="0"/>
      <w:marTop w:val="0"/>
      <w:marBottom w:val="0"/>
      <w:divBdr>
        <w:top w:val="none" w:sz="0" w:space="0" w:color="auto"/>
        <w:left w:val="none" w:sz="0" w:space="0" w:color="auto"/>
        <w:bottom w:val="none" w:sz="0" w:space="0" w:color="auto"/>
        <w:right w:val="none" w:sz="0" w:space="0" w:color="auto"/>
      </w:divBdr>
    </w:div>
    <w:div w:id="861095743">
      <w:bodyDiv w:val="1"/>
      <w:marLeft w:val="0"/>
      <w:marRight w:val="0"/>
      <w:marTop w:val="0"/>
      <w:marBottom w:val="0"/>
      <w:divBdr>
        <w:top w:val="none" w:sz="0" w:space="0" w:color="auto"/>
        <w:left w:val="none" w:sz="0" w:space="0" w:color="auto"/>
        <w:bottom w:val="none" w:sz="0" w:space="0" w:color="auto"/>
        <w:right w:val="none" w:sz="0" w:space="0" w:color="auto"/>
      </w:divBdr>
    </w:div>
    <w:div w:id="927227031">
      <w:bodyDiv w:val="1"/>
      <w:marLeft w:val="0"/>
      <w:marRight w:val="0"/>
      <w:marTop w:val="0"/>
      <w:marBottom w:val="0"/>
      <w:divBdr>
        <w:top w:val="none" w:sz="0" w:space="0" w:color="auto"/>
        <w:left w:val="none" w:sz="0" w:space="0" w:color="auto"/>
        <w:bottom w:val="none" w:sz="0" w:space="0" w:color="auto"/>
        <w:right w:val="none" w:sz="0" w:space="0" w:color="auto"/>
      </w:divBdr>
    </w:div>
    <w:div w:id="959533065">
      <w:bodyDiv w:val="1"/>
      <w:marLeft w:val="0"/>
      <w:marRight w:val="0"/>
      <w:marTop w:val="0"/>
      <w:marBottom w:val="0"/>
      <w:divBdr>
        <w:top w:val="none" w:sz="0" w:space="0" w:color="auto"/>
        <w:left w:val="none" w:sz="0" w:space="0" w:color="auto"/>
        <w:bottom w:val="none" w:sz="0" w:space="0" w:color="auto"/>
        <w:right w:val="none" w:sz="0" w:space="0" w:color="auto"/>
      </w:divBdr>
    </w:div>
    <w:div w:id="982851028">
      <w:bodyDiv w:val="1"/>
      <w:marLeft w:val="0"/>
      <w:marRight w:val="0"/>
      <w:marTop w:val="0"/>
      <w:marBottom w:val="0"/>
      <w:divBdr>
        <w:top w:val="none" w:sz="0" w:space="0" w:color="auto"/>
        <w:left w:val="none" w:sz="0" w:space="0" w:color="auto"/>
        <w:bottom w:val="none" w:sz="0" w:space="0" w:color="auto"/>
        <w:right w:val="none" w:sz="0" w:space="0" w:color="auto"/>
      </w:divBdr>
    </w:div>
    <w:div w:id="987824777">
      <w:bodyDiv w:val="1"/>
      <w:marLeft w:val="0"/>
      <w:marRight w:val="0"/>
      <w:marTop w:val="0"/>
      <w:marBottom w:val="0"/>
      <w:divBdr>
        <w:top w:val="none" w:sz="0" w:space="0" w:color="auto"/>
        <w:left w:val="none" w:sz="0" w:space="0" w:color="auto"/>
        <w:bottom w:val="none" w:sz="0" w:space="0" w:color="auto"/>
        <w:right w:val="none" w:sz="0" w:space="0" w:color="auto"/>
      </w:divBdr>
    </w:div>
    <w:div w:id="1082139222">
      <w:bodyDiv w:val="1"/>
      <w:marLeft w:val="0"/>
      <w:marRight w:val="0"/>
      <w:marTop w:val="0"/>
      <w:marBottom w:val="0"/>
      <w:divBdr>
        <w:top w:val="none" w:sz="0" w:space="0" w:color="auto"/>
        <w:left w:val="none" w:sz="0" w:space="0" w:color="auto"/>
        <w:bottom w:val="none" w:sz="0" w:space="0" w:color="auto"/>
        <w:right w:val="none" w:sz="0" w:space="0" w:color="auto"/>
      </w:divBdr>
    </w:div>
    <w:div w:id="1111163738">
      <w:bodyDiv w:val="1"/>
      <w:marLeft w:val="0"/>
      <w:marRight w:val="0"/>
      <w:marTop w:val="0"/>
      <w:marBottom w:val="0"/>
      <w:divBdr>
        <w:top w:val="none" w:sz="0" w:space="0" w:color="auto"/>
        <w:left w:val="none" w:sz="0" w:space="0" w:color="auto"/>
        <w:bottom w:val="none" w:sz="0" w:space="0" w:color="auto"/>
        <w:right w:val="none" w:sz="0" w:space="0" w:color="auto"/>
      </w:divBdr>
    </w:div>
    <w:div w:id="1113984181">
      <w:bodyDiv w:val="1"/>
      <w:marLeft w:val="0"/>
      <w:marRight w:val="0"/>
      <w:marTop w:val="0"/>
      <w:marBottom w:val="0"/>
      <w:divBdr>
        <w:top w:val="none" w:sz="0" w:space="0" w:color="auto"/>
        <w:left w:val="none" w:sz="0" w:space="0" w:color="auto"/>
        <w:bottom w:val="none" w:sz="0" w:space="0" w:color="auto"/>
        <w:right w:val="none" w:sz="0" w:space="0" w:color="auto"/>
      </w:divBdr>
    </w:div>
    <w:div w:id="1154830402">
      <w:bodyDiv w:val="1"/>
      <w:marLeft w:val="0"/>
      <w:marRight w:val="0"/>
      <w:marTop w:val="0"/>
      <w:marBottom w:val="0"/>
      <w:divBdr>
        <w:top w:val="none" w:sz="0" w:space="0" w:color="auto"/>
        <w:left w:val="none" w:sz="0" w:space="0" w:color="auto"/>
        <w:bottom w:val="none" w:sz="0" w:space="0" w:color="auto"/>
        <w:right w:val="none" w:sz="0" w:space="0" w:color="auto"/>
      </w:divBdr>
    </w:div>
    <w:div w:id="1185827890">
      <w:bodyDiv w:val="1"/>
      <w:marLeft w:val="0"/>
      <w:marRight w:val="0"/>
      <w:marTop w:val="0"/>
      <w:marBottom w:val="0"/>
      <w:divBdr>
        <w:top w:val="none" w:sz="0" w:space="0" w:color="auto"/>
        <w:left w:val="none" w:sz="0" w:space="0" w:color="auto"/>
        <w:bottom w:val="none" w:sz="0" w:space="0" w:color="auto"/>
        <w:right w:val="none" w:sz="0" w:space="0" w:color="auto"/>
      </w:divBdr>
    </w:div>
    <w:div w:id="1201474559">
      <w:bodyDiv w:val="1"/>
      <w:marLeft w:val="0"/>
      <w:marRight w:val="0"/>
      <w:marTop w:val="0"/>
      <w:marBottom w:val="0"/>
      <w:divBdr>
        <w:top w:val="none" w:sz="0" w:space="0" w:color="auto"/>
        <w:left w:val="none" w:sz="0" w:space="0" w:color="auto"/>
        <w:bottom w:val="none" w:sz="0" w:space="0" w:color="auto"/>
        <w:right w:val="none" w:sz="0" w:space="0" w:color="auto"/>
      </w:divBdr>
    </w:div>
    <w:div w:id="1206988689">
      <w:bodyDiv w:val="1"/>
      <w:marLeft w:val="0"/>
      <w:marRight w:val="0"/>
      <w:marTop w:val="0"/>
      <w:marBottom w:val="0"/>
      <w:divBdr>
        <w:top w:val="none" w:sz="0" w:space="0" w:color="auto"/>
        <w:left w:val="none" w:sz="0" w:space="0" w:color="auto"/>
        <w:bottom w:val="none" w:sz="0" w:space="0" w:color="auto"/>
        <w:right w:val="none" w:sz="0" w:space="0" w:color="auto"/>
      </w:divBdr>
      <w:divsChild>
        <w:div w:id="1490485413">
          <w:marLeft w:val="547"/>
          <w:marRight w:val="0"/>
          <w:marTop w:val="160"/>
          <w:marBottom w:val="0"/>
          <w:divBdr>
            <w:top w:val="none" w:sz="0" w:space="0" w:color="auto"/>
            <w:left w:val="none" w:sz="0" w:space="0" w:color="auto"/>
            <w:bottom w:val="none" w:sz="0" w:space="0" w:color="auto"/>
            <w:right w:val="none" w:sz="0" w:space="0" w:color="auto"/>
          </w:divBdr>
        </w:div>
      </w:divsChild>
    </w:div>
    <w:div w:id="1287811731">
      <w:bodyDiv w:val="1"/>
      <w:marLeft w:val="0"/>
      <w:marRight w:val="0"/>
      <w:marTop w:val="0"/>
      <w:marBottom w:val="0"/>
      <w:divBdr>
        <w:top w:val="none" w:sz="0" w:space="0" w:color="auto"/>
        <w:left w:val="none" w:sz="0" w:space="0" w:color="auto"/>
        <w:bottom w:val="none" w:sz="0" w:space="0" w:color="auto"/>
        <w:right w:val="none" w:sz="0" w:space="0" w:color="auto"/>
      </w:divBdr>
      <w:divsChild>
        <w:div w:id="1372878738">
          <w:marLeft w:val="1267"/>
          <w:marRight w:val="0"/>
          <w:marTop w:val="80"/>
          <w:marBottom w:val="0"/>
          <w:divBdr>
            <w:top w:val="none" w:sz="0" w:space="0" w:color="auto"/>
            <w:left w:val="none" w:sz="0" w:space="0" w:color="auto"/>
            <w:bottom w:val="none" w:sz="0" w:space="0" w:color="auto"/>
            <w:right w:val="none" w:sz="0" w:space="0" w:color="auto"/>
          </w:divBdr>
        </w:div>
        <w:div w:id="1462378415">
          <w:marLeft w:val="1267"/>
          <w:marRight w:val="0"/>
          <w:marTop w:val="80"/>
          <w:marBottom w:val="0"/>
          <w:divBdr>
            <w:top w:val="none" w:sz="0" w:space="0" w:color="auto"/>
            <w:left w:val="none" w:sz="0" w:space="0" w:color="auto"/>
            <w:bottom w:val="none" w:sz="0" w:space="0" w:color="auto"/>
            <w:right w:val="none" w:sz="0" w:space="0" w:color="auto"/>
          </w:divBdr>
        </w:div>
        <w:div w:id="1029143272">
          <w:marLeft w:val="1627"/>
          <w:marRight w:val="0"/>
          <w:marTop w:val="80"/>
          <w:marBottom w:val="0"/>
          <w:divBdr>
            <w:top w:val="none" w:sz="0" w:space="0" w:color="auto"/>
            <w:left w:val="none" w:sz="0" w:space="0" w:color="auto"/>
            <w:bottom w:val="none" w:sz="0" w:space="0" w:color="auto"/>
            <w:right w:val="none" w:sz="0" w:space="0" w:color="auto"/>
          </w:divBdr>
        </w:div>
        <w:div w:id="1402483717">
          <w:marLeft w:val="1627"/>
          <w:marRight w:val="0"/>
          <w:marTop w:val="80"/>
          <w:marBottom w:val="0"/>
          <w:divBdr>
            <w:top w:val="none" w:sz="0" w:space="0" w:color="auto"/>
            <w:left w:val="none" w:sz="0" w:space="0" w:color="auto"/>
            <w:bottom w:val="none" w:sz="0" w:space="0" w:color="auto"/>
            <w:right w:val="none" w:sz="0" w:space="0" w:color="auto"/>
          </w:divBdr>
        </w:div>
      </w:divsChild>
    </w:div>
    <w:div w:id="1372916877">
      <w:bodyDiv w:val="1"/>
      <w:marLeft w:val="0"/>
      <w:marRight w:val="0"/>
      <w:marTop w:val="0"/>
      <w:marBottom w:val="0"/>
      <w:divBdr>
        <w:top w:val="none" w:sz="0" w:space="0" w:color="auto"/>
        <w:left w:val="none" w:sz="0" w:space="0" w:color="auto"/>
        <w:bottom w:val="none" w:sz="0" w:space="0" w:color="auto"/>
        <w:right w:val="none" w:sz="0" w:space="0" w:color="auto"/>
      </w:divBdr>
    </w:div>
    <w:div w:id="1400905170">
      <w:bodyDiv w:val="1"/>
      <w:marLeft w:val="0"/>
      <w:marRight w:val="0"/>
      <w:marTop w:val="0"/>
      <w:marBottom w:val="0"/>
      <w:divBdr>
        <w:top w:val="none" w:sz="0" w:space="0" w:color="auto"/>
        <w:left w:val="none" w:sz="0" w:space="0" w:color="auto"/>
        <w:bottom w:val="none" w:sz="0" w:space="0" w:color="auto"/>
        <w:right w:val="none" w:sz="0" w:space="0" w:color="auto"/>
      </w:divBdr>
      <w:divsChild>
        <w:div w:id="666713057">
          <w:marLeft w:val="1267"/>
          <w:marRight w:val="0"/>
          <w:marTop w:val="80"/>
          <w:marBottom w:val="240"/>
          <w:divBdr>
            <w:top w:val="none" w:sz="0" w:space="0" w:color="auto"/>
            <w:left w:val="none" w:sz="0" w:space="0" w:color="auto"/>
            <w:bottom w:val="none" w:sz="0" w:space="0" w:color="auto"/>
            <w:right w:val="none" w:sz="0" w:space="0" w:color="auto"/>
          </w:divBdr>
        </w:div>
      </w:divsChild>
    </w:div>
    <w:div w:id="1405646615">
      <w:bodyDiv w:val="1"/>
      <w:marLeft w:val="0"/>
      <w:marRight w:val="0"/>
      <w:marTop w:val="0"/>
      <w:marBottom w:val="0"/>
      <w:divBdr>
        <w:top w:val="none" w:sz="0" w:space="0" w:color="auto"/>
        <w:left w:val="none" w:sz="0" w:space="0" w:color="auto"/>
        <w:bottom w:val="none" w:sz="0" w:space="0" w:color="auto"/>
        <w:right w:val="none" w:sz="0" w:space="0" w:color="auto"/>
      </w:divBdr>
    </w:div>
    <w:div w:id="1439911345">
      <w:bodyDiv w:val="1"/>
      <w:marLeft w:val="0"/>
      <w:marRight w:val="0"/>
      <w:marTop w:val="0"/>
      <w:marBottom w:val="0"/>
      <w:divBdr>
        <w:top w:val="none" w:sz="0" w:space="0" w:color="auto"/>
        <w:left w:val="none" w:sz="0" w:space="0" w:color="auto"/>
        <w:bottom w:val="none" w:sz="0" w:space="0" w:color="auto"/>
        <w:right w:val="none" w:sz="0" w:space="0" w:color="auto"/>
      </w:divBdr>
    </w:div>
    <w:div w:id="1461919248">
      <w:bodyDiv w:val="1"/>
      <w:marLeft w:val="0"/>
      <w:marRight w:val="0"/>
      <w:marTop w:val="0"/>
      <w:marBottom w:val="0"/>
      <w:divBdr>
        <w:top w:val="none" w:sz="0" w:space="0" w:color="auto"/>
        <w:left w:val="none" w:sz="0" w:space="0" w:color="auto"/>
        <w:bottom w:val="none" w:sz="0" w:space="0" w:color="auto"/>
        <w:right w:val="none" w:sz="0" w:space="0" w:color="auto"/>
      </w:divBdr>
    </w:div>
    <w:div w:id="1467429020">
      <w:bodyDiv w:val="1"/>
      <w:marLeft w:val="0"/>
      <w:marRight w:val="0"/>
      <w:marTop w:val="0"/>
      <w:marBottom w:val="0"/>
      <w:divBdr>
        <w:top w:val="none" w:sz="0" w:space="0" w:color="auto"/>
        <w:left w:val="none" w:sz="0" w:space="0" w:color="auto"/>
        <w:bottom w:val="none" w:sz="0" w:space="0" w:color="auto"/>
        <w:right w:val="none" w:sz="0" w:space="0" w:color="auto"/>
      </w:divBdr>
    </w:div>
    <w:div w:id="1467972684">
      <w:bodyDiv w:val="1"/>
      <w:marLeft w:val="0"/>
      <w:marRight w:val="0"/>
      <w:marTop w:val="0"/>
      <w:marBottom w:val="0"/>
      <w:divBdr>
        <w:top w:val="none" w:sz="0" w:space="0" w:color="auto"/>
        <w:left w:val="none" w:sz="0" w:space="0" w:color="auto"/>
        <w:bottom w:val="none" w:sz="0" w:space="0" w:color="auto"/>
        <w:right w:val="none" w:sz="0" w:space="0" w:color="auto"/>
      </w:divBdr>
    </w:div>
    <w:div w:id="1499803924">
      <w:bodyDiv w:val="1"/>
      <w:marLeft w:val="0"/>
      <w:marRight w:val="0"/>
      <w:marTop w:val="0"/>
      <w:marBottom w:val="0"/>
      <w:divBdr>
        <w:top w:val="none" w:sz="0" w:space="0" w:color="auto"/>
        <w:left w:val="none" w:sz="0" w:space="0" w:color="auto"/>
        <w:bottom w:val="none" w:sz="0" w:space="0" w:color="auto"/>
        <w:right w:val="none" w:sz="0" w:space="0" w:color="auto"/>
      </w:divBdr>
    </w:div>
    <w:div w:id="1503549084">
      <w:bodyDiv w:val="1"/>
      <w:marLeft w:val="0"/>
      <w:marRight w:val="0"/>
      <w:marTop w:val="0"/>
      <w:marBottom w:val="0"/>
      <w:divBdr>
        <w:top w:val="none" w:sz="0" w:space="0" w:color="auto"/>
        <w:left w:val="none" w:sz="0" w:space="0" w:color="auto"/>
        <w:bottom w:val="none" w:sz="0" w:space="0" w:color="auto"/>
        <w:right w:val="none" w:sz="0" w:space="0" w:color="auto"/>
      </w:divBdr>
    </w:div>
    <w:div w:id="1510096979">
      <w:bodyDiv w:val="1"/>
      <w:marLeft w:val="0"/>
      <w:marRight w:val="0"/>
      <w:marTop w:val="0"/>
      <w:marBottom w:val="0"/>
      <w:divBdr>
        <w:top w:val="none" w:sz="0" w:space="0" w:color="auto"/>
        <w:left w:val="none" w:sz="0" w:space="0" w:color="auto"/>
        <w:bottom w:val="none" w:sz="0" w:space="0" w:color="auto"/>
        <w:right w:val="none" w:sz="0" w:space="0" w:color="auto"/>
      </w:divBdr>
    </w:div>
    <w:div w:id="1517768535">
      <w:bodyDiv w:val="1"/>
      <w:marLeft w:val="0"/>
      <w:marRight w:val="0"/>
      <w:marTop w:val="0"/>
      <w:marBottom w:val="0"/>
      <w:divBdr>
        <w:top w:val="none" w:sz="0" w:space="0" w:color="auto"/>
        <w:left w:val="none" w:sz="0" w:space="0" w:color="auto"/>
        <w:bottom w:val="none" w:sz="0" w:space="0" w:color="auto"/>
        <w:right w:val="none" w:sz="0" w:space="0" w:color="auto"/>
      </w:divBdr>
    </w:div>
    <w:div w:id="1522164164">
      <w:bodyDiv w:val="1"/>
      <w:marLeft w:val="0"/>
      <w:marRight w:val="0"/>
      <w:marTop w:val="0"/>
      <w:marBottom w:val="0"/>
      <w:divBdr>
        <w:top w:val="none" w:sz="0" w:space="0" w:color="auto"/>
        <w:left w:val="none" w:sz="0" w:space="0" w:color="auto"/>
        <w:bottom w:val="none" w:sz="0" w:space="0" w:color="auto"/>
        <w:right w:val="none" w:sz="0" w:space="0" w:color="auto"/>
      </w:divBdr>
    </w:div>
    <w:div w:id="1523468651">
      <w:bodyDiv w:val="1"/>
      <w:marLeft w:val="0"/>
      <w:marRight w:val="0"/>
      <w:marTop w:val="0"/>
      <w:marBottom w:val="0"/>
      <w:divBdr>
        <w:top w:val="none" w:sz="0" w:space="0" w:color="auto"/>
        <w:left w:val="none" w:sz="0" w:space="0" w:color="auto"/>
        <w:bottom w:val="none" w:sz="0" w:space="0" w:color="auto"/>
        <w:right w:val="none" w:sz="0" w:space="0" w:color="auto"/>
      </w:divBdr>
    </w:div>
    <w:div w:id="1527979652">
      <w:bodyDiv w:val="1"/>
      <w:marLeft w:val="0"/>
      <w:marRight w:val="0"/>
      <w:marTop w:val="0"/>
      <w:marBottom w:val="0"/>
      <w:divBdr>
        <w:top w:val="none" w:sz="0" w:space="0" w:color="auto"/>
        <w:left w:val="none" w:sz="0" w:space="0" w:color="auto"/>
        <w:bottom w:val="none" w:sz="0" w:space="0" w:color="auto"/>
        <w:right w:val="none" w:sz="0" w:space="0" w:color="auto"/>
      </w:divBdr>
    </w:div>
    <w:div w:id="1558586501">
      <w:bodyDiv w:val="1"/>
      <w:marLeft w:val="0"/>
      <w:marRight w:val="0"/>
      <w:marTop w:val="0"/>
      <w:marBottom w:val="0"/>
      <w:divBdr>
        <w:top w:val="none" w:sz="0" w:space="0" w:color="auto"/>
        <w:left w:val="none" w:sz="0" w:space="0" w:color="auto"/>
        <w:bottom w:val="none" w:sz="0" w:space="0" w:color="auto"/>
        <w:right w:val="none" w:sz="0" w:space="0" w:color="auto"/>
      </w:divBdr>
    </w:div>
    <w:div w:id="1585605038">
      <w:bodyDiv w:val="1"/>
      <w:marLeft w:val="0"/>
      <w:marRight w:val="0"/>
      <w:marTop w:val="0"/>
      <w:marBottom w:val="0"/>
      <w:divBdr>
        <w:top w:val="none" w:sz="0" w:space="0" w:color="auto"/>
        <w:left w:val="none" w:sz="0" w:space="0" w:color="auto"/>
        <w:bottom w:val="none" w:sz="0" w:space="0" w:color="auto"/>
        <w:right w:val="none" w:sz="0" w:space="0" w:color="auto"/>
      </w:divBdr>
    </w:div>
    <w:div w:id="1642150184">
      <w:bodyDiv w:val="1"/>
      <w:marLeft w:val="0"/>
      <w:marRight w:val="0"/>
      <w:marTop w:val="0"/>
      <w:marBottom w:val="0"/>
      <w:divBdr>
        <w:top w:val="none" w:sz="0" w:space="0" w:color="auto"/>
        <w:left w:val="none" w:sz="0" w:space="0" w:color="auto"/>
        <w:bottom w:val="none" w:sz="0" w:space="0" w:color="auto"/>
        <w:right w:val="none" w:sz="0" w:space="0" w:color="auto"/>
      </w:divBdr>
    </w:div>
    <w:div w:id="1709647655">
      <w:bodyDiv w:val="1"/>
      <w:marLeft w:val="0"/>
      <w:marRight w:val="0"/>
      <w:marTop w:val="0"/>
      <w:marBottom w:val="0"/>
      <w:divBdr>
        <w:top w:val="none" w:sz="0" w:space="0" w:color="auto"/>
        <w:left w:val="none" w:sz="0" w:space="0" w:color="auto"/>
        <w:bottom w:val="none" w:sz="0" w:space="0" w:color="auto"/>
        <w:right w:val="none" w:sz="0" w:space="0" w:color="auto"/>
      </w:divBdr>
    </w:div>
    <w:div w:id="1712878300">
      <w:bodyDiv w:val="1"/>
      <w:marLeft w:val="0"/>
      <w:marRight w:val="0"/>
      <w:marTop w:val="0"/>
      <w:marBottom w:val="0"/>
      <w:divBdr>
        <w:top w:val="none" w:sz="0" w:space="0" w:color="auto"/>
        <w:left w:val="none" w:sz="0" w:space="0" w:color="auto"/>
        <w:bottom w:val="none" w:sz="0" w:space="0" w:color="auto"/>
        <w:right w:val="none" w:sz="0" w:space="0" w:color="auto"/>
      </w:divBdr>
    </w:div>
    <w:div w:id="1738895497">
      <w:bodyDiv w:val="1"/>
      <w:marLeft w:val="0"/>
      <w:marRight w:val="0"/>
      <w:marTop w:val="0"/>
      <w:marBottom w:val="0"/>
      <w:divBdr>
        <w:top w:val="none" w:sz="0" w:space="0" w:color="auto"/>
        <w:left w:val="none" w:sz="0" w:space="0" w:color="auto"/>
        <w:bottom w:val="none" w:sz="0" w:space="0" w:color="auto"/>
        <w:right w:val="none" w:sz="0" w:space="0" w:color="auto"/>
      </w:divBdr>
    </w:div>
    <w:div w:id="1768186005">
      <w:bodyDiv w:val="1"/>
      <w:marLeft w:val="0"/>
      <w:marRight w:val="0"/>
      <w:marTop w:val="0"/>
      <w:marBottom w:val="0"/>
      <w:divBdr>
        <w:top w:val="none" w:sz="0" w:space="0" w:color="auto"/>
        <w:left w:val="none" w:sz="0" w:space="0" w:color="auto"/>
        <w:bottom w:val="none" w:sz="0" w:space="0" w:color="auto"/>
        <w:right w:val="none" w:sz="0" w:space="0" w:color="auto"/>
      </w:divBdr>
      <w:divsChild>
        <w:div w:id="1438938663">
          <w:marLeft w:val="1267"/>
          <w:marRight w:val="0"/>
          <w:marTop w:val="80"/>
          <w:marBottom w:val="0"/>
          <w:divBdr>
            <w:top w:val="none" w:sz="0" w:space="0" w:color="auto"/>
            <w:left w:val="none" w:sz="0" w:space="0" w:color="auto"/>
            <w:bottom w:val="none" w:sz="0" w:space="0" w:color="auto"/>
            <w:right w:val="none" w:sz="0" w:space="0" w:color="auto"/>
          </w:divBdr>
        </w:div>
        <w:div w:id="1166825030">
          <w:marLeft w:val="1267"/>
          <w:marRight w:val="0"/>
          <w:marTop w:val="80"/>
          <w:marBottom w:val="0"/>
          <w:divBdr>
            <w:top w:val="none" w:sz="0" w:space="0" w:color="auto"/>
            <w:left w:val="none" w:sz="0" w:space="0" w:color="auto"/>
            <w:bottom w:val="none" w:sz="0" w:space="0" w:color="auto"/>
            <w:right w:val="none" w:sz="0" w:space="0" w:color="auto"/>
          </w:divBdr>
        </w:div>
      </w:divsChild>
    </w:div>
    <w:div w:id="1777213611">
      <w:bodyDiv w:val="1"/>
      <w:marLeft w:val="0"/>
      <w:marRight w:val="0"/>
      <w:marTop w:val="0"/>
      <w:marBottom w:val="0"/>
      <w:divBdr>
        <w:top w:val="none" w:sz="0" w:space="0" w:color="auto"/>
        <w:left w:val="none" w:sz="0" w:space="0" w:color="auto"/>
        <w:bottom w:val="none" w:sz="0" w:space="0" w:color="auto"/>
        <w:right w:val="none" w:sz="0" w:space="0" w:color="auto"/>
      </w:divBdr>
    </w:div>
    <w:div w:id="1797140840">
      <w:bodyDiv w:val="1"/>
      <w:marLeft w:val="0"/>
      <w:marRight w:val="0"/>
      <w:marTop w:val="0"/>
      <w:marBottom w:val="0"/>
      <w:divBdr>
        <w:top w:val="none" w:sz="0" w:space="0" w:color="auto"/>
        <w:left w:val="none" w:sz="0" w:space="0" w:color="auto"/>
        <w:bottom w:val="none" w:sz="0" w:space="0" w:color="auto"/>
        <w:right w:val="none" w:sz="0" w:space="0" w:color="auto"/>
      </w:divBdr>
    </w:div>
    <w:div w:id="1824197879">
      <w:bodyDiv w:val="1"/>
      <w:marLeft w:val="0"/>
      <w:marRight w:val="0"/>
      <w:marTop w:val="0"/>
      <w:marBottom w:val="0"/>
      <w:divBdr>
        <w:top w:val="none" w:sz="0" w:space="0" w:color="auto"/>
        <w:left w:val="none" w:sz="0" w:space="0" w:color="auto"/>
        <w:bottom w:val="none" w:sz="0" w:space="0" w:color="auto"/>
        <w:right w:val="none" w:sz="0" w:space="0" w:color="auto"/>
      </w:divBdr>
      <w:divsChild>
        <w:div w:id="309018638">
          <w:marLeft w:val="0"/>
          <w:marRight w:val="0"/>
          <w:marTop w:val="30"/>
          <w:marBottom w:val="0"/>
          <w:divBdr>
            <w:top w:val="none" w:sz="0" w:space="0" w:color="auto"/>
            <w:left w:val="none" w:sz="0" w:space="0" w:color="auto"/>
            <w:bottom w:val="none" w:sz="0" w:space="0" w:color="auto"/>
            <w:right w:val="none" w:sz="0" w:space="0" w:color="auto"/>
          </w:divBdr>
        </w:div>
      </w:divsChild>
    </w:div>
    <w:div w:id="1905725464">
      <w:bodyDiv w:val="1"/>
      <w:marLeft w:val="0"/>
      <w:marRight w:val="0"/>
      <w:marTop w:val="0"/>
      <w:marBottom w:val="0"/>
      <w:divBdr>
        <w:top w:val="none" w:sz="0" w:space="0" w:color="auto"/>
        <w:left w:val="none" w:sz="0" w:space="0" w:color="auto"/>
        <w:bottom w:val="none" w:sz="0" w:space="0" w:color="auto"/>
        <w:right w:val="none" w:sz="0" w:space="0" w:color="auto"/>
      </w:divBdr>
    </w:div>
    <w:div w:id="1917082305">
      <w:bodyDiv w:val="1"/>
      <w:marLeft w:val="0"/>
      <w:marRight w:val="0"/>
      <w:marTop w:val="0"/>
      <w:marBottom w:val="0"/>
      <w:divBdr>
        <w:top w:val="none" w:sz="0" w:space="0" w:color="auto"/>
        <w:left w:val="none" w:sz="0" w:space="0" w:color="auto"/>
        <w:bottom w:val="none" w:sz="0" w:space="0" w:color="auto"/>
        <w:right w:val="none" w:sz="0" w:space="0" w:color="auto"/>
      </w:divBdr>
    </w:div>
    <w:div w:id="1918394868">
      <w:bodyDiv w:val="1"/>
      <w:marLeft w:val="0"/>
      <w:marRight w:val="0"/>
      <w:marTop w:val="0"/>
      <w:marBottom w:val="0"/>
      <w:divBdr>
        <w:top w:val="none" w:sz="0" w:space="0" w:color="auto"/>
        <w:left w:val="none" w:sz="0" w:space="0" w:color="auto"/>
        <w:bottom w:val="none" w:sz="0" w:space="0" w:color="auto"/>
        <w:right w:val="none" w:sz="0" w:space="0" w:color="auto"/>
      </w:divBdr>
    </w:div>
    <w:div w:id="1926069924">
      <w:bodyDiv w:val="1"/>
      <w:marLeft w:val="0"/>
      <w:marRight w:val="0"/>
      <w:marTop w:val="0"/>
      <w:marBottom w:val="0"/>
      <w:divBdr>
        <w:top w:val="none" w:sz="0" w:space="0" w:color="auto"/>
        <w:left w:val="none" w:sz="0" w:space="0" w:color="auto"/>
        <w:bottom w:val="none" w:sz="0" w:space="0" w:color="auto"/>
        <w:right w:val="none" w:sz="0" w:space="0" w:color="auto"/>
      </w:divBdr>
      <w:divsChild>
        <w:div w:id="51732873">
          <w:marLeft w:val="1267"/>
          <w:marRight w:val="0"/>
          <w:marTop w:val="80"/>
          <w:marBottom w:val="240"/>
          <w:divBdr>
            <w:top w:val="none" w:sz="0" w:space="0" w:color="auto"/>
            <w:left w:val="none" w:sz="0" w:space="0" w:color="auto"/>
            <w:bottom w:val="none" w:sz="0" w:space="0" w:color="auto"/>
            <w:right w:val="none" w:sz="0" w:space="0" w:color="auto"/>
          </w:divBdr>
        </w:div>
      </w:divsChild>
    </w:div>
    <w:div w:id="1928996625">
      <w:bodyDiv w:val="1"/>
      <w:marLeft w:val="0"/>
      <w:marRight w:val="0"/>
      <w:marTop w:val="0"/>
      <w:marBottom w:val="0"/>
      <w:divBdr>
        <w:top w:val="none" w:sz="0" w:space="0" w:color="auto"/>
        <w:left w:val="none" w:sz="0" w:space="0" w:color="auto"/>
        <w:bottom w:val="none" w:sz="0" w:space="0" w:color="auto"/>
        <w:right w:val="none" w:sz="0" w:space="0" w:color="auto"/>
      </w:divBdr>
      <w:divsChild>
        <w:div w:id="1976719341">
          <w:marLeft w:val="0"/>
          <w:marRight w:val="0"/>
          <w:marTop w:val="0"/>
          <w:marBottom w:val="0"/>
          <w:divBdr>
            <w:top w:val="none" w:sz="0" w:space="0" w:color="auto"/>
            <w:left w:val="none" w:sz="0" w:space="0" w:color="auto"/>
            <w:bottom w:val="none" w:sz="0" w:space="0" w:color="auto"/>
            <w:right w:val="none" w:sz="0" w:space="0" w:color="auto"/>
          </w:divBdr>
        </w:div>
        <w:div w:id="1084718173">
          <w:marLeft w:val="0"/>
          <w:marRight w:val="0"/>
          <w:marTop w:val="0"/>
          <w:marBottom w:val="0"/>
          <w:divBdr>
            <w:top w:val="none" w:sz="0" w:space="0" w:color="auto"/>
            <w:left w:val="none" w:sz="0" w:space="0" w:color="auto"/>
            <w:bottom w:val="none" w:sz="0" w:space="0" w:color="auto"/>
            <w:right w:val="none" w:sz="0" w:space="0" w:color="auto"/>
          </w:divBdr>
        </w:div>
        <w:div w:id="628895020">
          <w:marLeft w:val="0"/>
          <w:marRight w:val="0"/>
          <w:marTop w:val="0"/>
          <w:marBottom w:val="0"/>
          <w:divBdr>
            <w:top w:val="none" w:sz="0" w:space="0" w:color="auto"/>
            <w:left w:val="none" w:sz="0" w:space="0" w:color="auto"/>
            <w:bottom w:val="none" w:sz="0" w:space="0" w:color="auto"/>
            <w:right w:val="none" w:sz="0" w:space="0" w:color="auto"/>
          </w:divBdr>
        </w:div>
        <w:div w:id="258218527">
          <w:marLeft w:val="0"/>
          <w:marRight w:val="0"/>
          <w:marTop w:val="0"/>
          <w:marBottom w:val="0"/>
          <w:divBdr>
            <w:top w:val="none" w:sz="0" w:space="0" w:color="auto"/>
            <w:left w:val="none" w:sz="0" w:space="0" w:color="auto"/>
            <w:bottom w:val="none" w:sz="0" w:space="0" w:color="auto"/>
            <w:right w:val="none" w:sz="0" w:space="0" w:color="auto"/>
          </w:divBdr>
        </w:div>
        <w:div w:id="779492774">
          <w:marLeft w:val="0"/>
          <w:marRight w:val="0"/>
          <w:marTop w:val="0"/>
          <w:marBottom w:val="0"/>
          <w:divBdr>
            <w:top w:val="none" w:sz="0" w:space="0" w:color="auto"/>
            <w:left w:val="none" w:sz="0" w:space="0" w:color="auto"/>
            <w:bottom w:val="none" w:sz="0" w:space="0" w:color="auto"/>
            <w:right w:val="none" w:sz="0" w:space="0" w:color="auto"/>
          </w:divBdr>
        </w:div>
        <w:div w:id="1886944906">
          <w:marLeft w:val="0"/>
          <w:marRight w:val="0"/>
          <w:marTop w:val="0"/>
          <w:marBottom w:val="0"/>
          <w:divBdr>
            <w:top w:val="none" w:sz="0" w:space="0" w:color="auto"/>
            <w:left w:val="none" w:sz="0" w:space="0" w:color="auto"/>
            <w:bottom w:val="none" w:sz="0" w:space="0" w:color="auto"/>
            <w:right w:val="none" w:sz="0" w:space="0" w:color="auto"/>
          </w:divBdr>
        </w:div>
        <w:div w:id="425426631">
          <w:marLeft w:val="0"/>
          <w:marRight w:val="0"/>
          <w:marTop w:val="0"/>
          <w:marBottom w:val="0"/>
          <w:divBdr>
            <w:top w:val="none" w:sz="0" w:space="0" w:color="auto"/>
            <w:left w:val="none" w:sz="0" w:space="0" w:color="auto"/>
            <w:bottom w:val="none" w:sz="0" w:space="0" w:color="auto"/>
            <w:right w:val="none" w:sz="0" w:space="0" w:color="auto"/>
          </w:divBdr>
        </w:div>
        <w:div w:id="1444810119">
          <w:marLeft w:val="0"/>
          <w:marRight w:val="0"/>
          <w:marTop w:val="0"/>
          <w:marBottom w:val="0"/>
          <w:divBdr>
            <w:top w:val="none" w:sz="0" w:space="0" w:color="auto"/>
            <w:left w:val="none" w:sz="0" w:space="0" w:color="auto"/>
            <w:bottom w:val="none" w:sz="0" w:space="0" w:color="auto"/>
            <w:right w:val="none" w:sz="0" w:space="0" w:color="auto"/>
          </w:divBdr>
        </w:div>
      </w:divsChild>
    </w:div>
    <w:div w:id="1943568267">
      <w:bodyDiv w:val="1"/>
      <w:marLeft w:val="0"/>
      <w:marRight w:val="0"/>
      <w:marTop w:val="0"/>
      <w:marBottom w:val="0"/>
      <w:divBdr>
        <w:top w:val="none" w:sz="0" w:space="0" w:color="auto"/>
        <w:left w:val="none" w:sz="0" w:space="0" w:color="auto"/>
        <w:bottom w:val="none" w:sz="0" w:space="0" w:color="auto"/>
        <w:right w:val="none" w:sz="0" w:space="0" w:color="auto"/>
      </w:divBdr>
    </w:div>
    <w:div w:id="1947424742">
      <w:bodyDiv w:val="1"/>
      <w:marLeft w:val="0"/>
      <w:marRight w:val="0"/>
      <w:marTop w:val="0"/>
      <w:marBottom w:val="0"/>
      <w:divBdr>
        <w:top w:val="none" w:sz="0" w:space="0" w:color="auto"/>
        <w:left w:val="none" w:sz="0" w:space="0" w:color="auto"/>
        <w:bottom w:val="none" w:sz="0" w:space="0" w:color="auto"/>
        <w:right w:val="none" w:sz="0" w:space="0" w:color="auto"/>
      </w:divBdr>
    </w:div>
    <w:div w:id="1979453616">
      <w:bodyDiv w:val="1"/>
      <w:marLeft w:val="0"/>
      <w:marRight w:val="0"/>
      <w:marTop w:val="0"/>
      <w:marBottom w:val="0"/>
      <w:divBdr>
        <w:top w:val="none" w:sz="0" w:space="0" w:color="auto"/>
        <w:left w:val="none" w:sz="0" w:space="0" w:color="auto"/>
        <w:bottom w:val="none" w:sz="0" w:space="0" w:color="auto"/>
        <w:right w:val="none" w:sz="0" w:space="0" w:color="auto"/>
      </w:divBdr>
    </w:div>
    <w:div w:id="1994406226">
      <w:bodyDiv w:val="1"/>
      <w:marLeft w:val="0"/>
      <w:marRight w:val="0"/>
      <w:marTop w:val="0"/>
      <w:marBottom w:val="0"/>
      <w:divBdr>
        <w:top w:val="none" w:sz="0" w:space="0" w:color="auto"/>
        <w:left w:val="none" w:sz="0" w:space="0" w:color="auto"/>
        <w:bottom w:val="none" w:sz="0" w:space="0" w:color="auto"/>
        <w:right w:val="none" w:sz="0" w:space="0" w:color="auto"/>
      </w:divBdr>
    </w:div>
    <w:div w:id="2038698337">
      <w:bodyDiv w:val="1"/>
      <w:marLeft w:val="0"/>
      <w:marRight w:val="0"/>
      <w:marTop w:val="0"/>
      <w:marBottom w:val="0"/>
      <w:divBdr>
        <w:top w:val="none" w:sz="0" w:space="0" w:color="auto"/>
        <w:left w:val="none" w:sz="0" w:space="0" w:color="auto"/>
        <w:bottom w:val="none" w:sz="0" w:space="0" w:color="auto"/>
        <w:right w:val="none" w:sz="0" w:space="0" w:color="auto"/>
      </w:divBdr>
    </w:div>
    <w:div w:id="2054890659">
      <w:bodyDiv w:val="1"/>
      <w:marLeft w:val="0"/>
      <w:marRight w:val="0"/>
      <w:marTop w:val="0"/>
      <w:marBottom w:val="0"/>
      <w:divBdr>
        <w:top w:val="none" w:sz="0" w:space="0" w:color="auto"/>
        <w:left w:val="none" w:sz="0" w:space="0" w:color="auto"/>
        <w:bottom w:val="none" w:sz="0" w:space="0" w:color="auto"/>
        <w:right w:val="none" w:sz="0" w:space="0" w:color="auto"/>
      </w:divBdr>
    </w:div>
    <w:div w:id="2085641452">
      <w:bodyDiv w:val="1"/>
      <w:marLeft w:val="0"/>
      <w:marRight w:val="0"/>
      <w:marTop w:val="0"/>
      <w:marBottom w:val="0"/>
      <w:divBdr>
        <w:top w:val="none" w:sz="0" w:space="0" w:color="auto"/>
        <w:left w:val="none" w:sz="0" w:space="0" w:color="auto"/>
        <w:bottom w:val="none" w:sz="0" w:space="0" w:color="auto"/>
        <w:right w:val="none" w:sz="0" w:space="0" w:color="auto"/>
      </w:divBdr>
    </w:div>
    <w:div w:id="2101026663">
      <w:bodyDiv w:val="1"/>
      <w:marLeft w:val="0"/>
      <w:marRight w:val="0"/>
      <w:marTop w:val="0"/>
      <w:marBottom w:val="0"/>
      <w:divBdr>
        <w:top w:val="none" w:sz="0" w:space="0" w:color="auto"/>
        <w:left w:val="none" w:sz="0" w:space="0" w:color="auto"/>
        <w:bottom w:val="none" w:sz="0" w:space="0" w:color="auto"/>
        <w:right w:val="none" w:sz="0" w:space="0" w:color="auto"/>
      </w:divBdr>
    </w:div>
    <w:div w:id="21427692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CF5A2-FFDA-5D49-B94A-D48D21599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29</Pages>
  <Words>7047</Words>
  <Characters>40174</Characters>
  <Application>Microsoft Macintosh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Genentech</Company>
  <LinksUpToDate>false</LinksUpToDate>
  <CharactersWithSpaces>47127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Iraj Hosseini</dc:creator>
  <cp:lastModifiedBy>Iraj Hosseini</cp:lastModifiedBy>
  <cp:revision>4</cp:revision>
  <cp:lastPrinted>2017-08-01T16:12:00Z</cp:lastPrinted>
  <dcterms:created xsi:type="dcterms:W3CDTF">2017-11-30T23:08:00Z</dcterms:created>
  <dcterms:modified xsi:type="dcterms:W3CDTF">2017-12-13T05:26:00Z</dcterms:modified>
</cp:coreProperties>
</file>