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7C6" w:rsidRPr="00B36046" w:rsidRDefault="00B967C6" w:rsidP="00B967C6">
      <w:pPr>
        <w:spacing w:line="480" w:lineRule="auto"/>
      </w:pPr>
      <w:r w:rsidRPr="00B36046">
        <w:rPr>
          <w:noProof/>
          <w:lang w:eastAsia="en-IN"/>
        </w:rPr>
        <w:drawing>
          <wp:inline distT="0" distB="0" distL="0" distR="0" wp14:anchorId="0B6CF3CB" wp14:editId="6DD167A5">
            <wp:extent cx="5943600" cy="50984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098415"/>
                    </a:xfrm>
                    <a:prstGeom prst="rect">
                      <a:avLst/>
                    </a:prstGeom>
                    <a:noFill/>
                    <a:ln>
                      <a:noFill/>
                    </a:ln>
                  </pic:spPr>
                </pic:pic>
              </a:graphicData>
            </a:graphic>
          </wp:inline>
        </w:drawing>
      </w:r>
    </w:p>
    <w:p w:rsidR="00B967C6" w:rsidRPr="00B36046" w:rsidRDefault="00B967C6" w:rsidP="00B967C6">
      <w:pPr>
        <w:spacing w:line="480" w:lineRule="auto"/>
      </w:pPr>
      <w:r w:rsidRPr="00B36046">
        <w:rPr>
          <w:b/>
          <w:bCs/>
        </w:rPr>
        <w:t xml:space="preserve">Fig. </w:t>
      </w:r>
      <w:proofErr w:type="gramStart"/>
      <w:r w:rsidRPr="00B36046">
        <w:rPr>
          <w:b/>
          <w:bCs/>
        </w:rPr>
        <w:t>S1</w:t>
      </w:r>
      <w:r w:rsidRPr="00B36046">
        <w:t xml:space="preserve">  Minimal</w:t>
      </w:r>
      <w:proofErr w:type="gramEnd"/>
      <w:r w:rsidRPr="00B36046">
        <w:t xml:space="preserve"> versus original (full) PBPK model predictions for antibody concentrations in mouse (a) serum, (b) brain interstitial fluid (ISF), (c) brain CSF in lateral ventricle (LV), and (d) brain CSF in subarachnoid space (SAS). Five IV doses were simulated 1 (red), 3 (green), 10 (blue), 30 (purple), and 100 (pink) mg/kg for a duration of 1000 hours. Dotted and solid </w:t>
      </w:r>
      <w:proofErr w:type="gramStart"/>
      <w:r w:rsidRPr="00B36046">
        <w:t xml:space="preserve">lines </w:t>
      </w:r>
      <w:r>
        <w:t xml:space="preserve"> represent</w:t>
      </w:r>
      <w:proofErr w:type="gramEnd"/>
      <w:r>
        <w:t xml:space="preserve"> </w:t>
      </w:r>
      <w:r w:rsidRPr="00B36046">
        <w:t>minimal and full PBPK model simulations, respectively.</w:t>
      </w:r>
    </w:p>
    <w:p w:rsidR="00B967C6" w:rsidRPr="00B36046" w:rsidRDefault="00B967C6" w:rsidP="00B967C6">
      <w:pPr>
        <w:spacing w:line="480" w:lineRule="auto"/>
      </w:pPr>
    </w:p>
    <w:p w:rsidR="00B967C6" w:rsidRPr="00B36046" w:rsidRDefault="00B967C6" w:rsidP="00B967C6">
      <w:pPr>
        <w:spacing w:line="480" w:lineRule="auto"/>
      </w:pPr>
    </w:p>
    <w:p w:rsidR="00B967C6" w:rsidRPr="00B36046" w:rsidRDefault="00B967C6" w:rsidP="00B967C6">
      <w:pPr>
        <w:spacing w:line="480" w:lineRule="auto"/>
      </w:pPr>
      <w:r w:rsidRPr="00B36046">
        <w:rPr>
          <w:noProof/>
          <w:lang w:eastAsia="en-IN"/>
        </w:rPr>
        <w:lastRenderedPageBreak/>
        <w:drawing>
          <wp:inline distT="0" distB="0" distL="0" distR="0" wp14:anchorId="158207ED" wp14:editId="3876C0A0">
            <wp:extent cx="5943600" cy="5124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124450"/>
                    </a:xfrm>
                    <a:prstGeom prst="rect">
                      <a:avLst/>
                    </a:prstGeom>
                    <a:noFill/>
                    <a:ln>
                      <a:noFill/>
                    </a:ln>
                  </pic:spPr>
                </pic:pic>
              </a:graphicData>
            </a:graphic>
          </wp:inline>
        </w:drawing>
      </w:r>
    </w:p>
    <w:p w:rsidR="00B967C6" w:rsidRPr="00B36046" w:rsidRDefault="00B967C6" w:rsidP="00B967C6">
      <w:pPr>
        <w:spacing w:line="480" w:lineRule="auto"/>
      </w:pPr>
      <w:r w:rsidRPr="00B36046">
        <w:rPr>
          <w:b/>
          <w:bCs/>
        </w:rPr>
        <w:t xml:space="preserve">Fig. </w:t>
      </w:r>
      <w:proofErr w:type="gramStart"/>
      <w:r w:rsidRPr="00B36046">
        <w:rPr>
          <w:b/>
          <w:bCs/>
        </w:rPr>
        <w:t>S2</w:t>
      </w:r>
      <w:r w:rsidRPr="00B36046">
        <w:t xml:space="preserve">  Minimal</w:t>
      </w:r>
      <w:proofErr w:type="gramEnd"/>
      <w:r w:rsidRPr="00B36046">
        <w:t xml:space="preserve"> versus original (full) PBPK model predictions for antibody concentrations in rat (a) serum, (b) brain interstitial fluid (ISF), (c) brain CSF in lateral ventricle (LV), and (d) brain CSF in subarachnoid space (SAS). Five IV doses were simulated 1 (red), 3 (green), 10 (blue), 30 (purple), and 100 (pink) mg/kg for a duration of 1000 hours. Dotted and solid lines </w:t>
      </w:r>
      <w:r>
        <w:t xml:space="preserve">represent </w:t>
      </w:r>
      <w:r w:rsidRPr="00B36046">
        <w:t>minimal and full PBPK model simulations, respectively.</w:t>
      </w:r>
    </w:p>
    <w:p w:rsidR="00B967C6" w:rsidRPr="00B36046" w:rsidRDefault="00B967C6" w:rsidP="00B967C6">
      <w:pPr>
        <w:spacing w:line="480" w:lineRule="auto"/>
      </w:pPr>
    </w:p>
    <w:p w:rsidR="00B967C6" w:rsidRPr="00B36046" w:rsidRDefault="00B967C6" w:rsidP="00B967C6">
      <w:pPr>
        <w:spacing w:line="480" w:lineRule="auto"/>
      </w:pPr>
      <w:r w:rsidRPr="00B36046">
        <w:rPr>
          <w:noProof/>
          <w:lang w:eastAsia="en-IN"/>
        </w:rPr>
        <w:lastRenderedPageBreak/>
        <w:drawing>
          <wp:inline distT="0" distB="0" distL="0" distR="0" wp14:anchorId="3EC89670" wp14:editId="30401823">
            <wp:extent cx="5943600" cy="508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089525"/>
                    </a:xfrm>
                    <a:prstGeom prst="rect">
                      <a:avLst/>
                    </a:prstGeom>
                    <a:noFill/>
                    <a:ln>
                      <a:noFill/>
                    </a:ln>
                  </pic:spPr>
                </pic:pic>
              </a:graphicData>
            </a:graphic>
          </wp:inline>
        </w:drawing>
      </w:r>
    </w:p>
    <w:p w:rsidR="00B967C6" w:rsidRPr="00B36046" w:rsidRDefault="00B967C6" w:rsidP="00B967C6">
      <w:pPr>
        <w:spacing w:line="480" w:lineRule="auto"/>
      </w:pPr>
      <w:r w:rsidRPr="00B36046">
        <w:rPr>
          <w:b/>
          <w:bCs/>
        </w:rPr>
        <w:t xml:space="preserve">Fig. </w:t>
      </w:r>
      <w:proofErr w:type="gramStart"/>
      <w:r w:rsidRPr="00B36046">
        <w:rPr>
          <w:b/>
          <w:bCs/>
        </w:rPr>
        <w:t>S3</w:t>
      </w:r>
      <w:r w:rsidRPr="00B36046">
        <w:t xml:space="preserve">  Minimal</w:t>
      </w:r>
      <w:proofErr w:type="gramEnd"/>
      <w:r w:rsidRPr="00B36046">
        <w:t xml:space="preserve"> versus original (full) PBPK model predictions for antibody concentrations in non-human primates (a) serum, (b) brain interstitial fluid (ISF), (c) brain CSF in lateral ventricle (LV), and (d) brain CSF in subarachnoid space (SAS). Five IV doses were simulated 1 (red), 3 (green), 10 (blue), 30 (purple), and 100 (pink) mg/kg for a durati</w:t>
      </w:r>
      <w:bookmarkStart w:id="0" w:name="_GoBack"/>
      <w:bookmarkEnd w:id="0"/>
      <w:r w:rsidRPr="00B36046">
        <w:t xml:space="preserve">on of 1000 hours. Dotted and solid lines </w:t>
      </w:r>
      <w:r>
        <w:t xml:space="preserve">represent </w:t>
      </w:r>
      <w:r w:rsidRPr="00B36046">
        <w:t>minimal and full PBPK model simulations, respectively.</w:t>
      </w:r>
    </w:p>
    <w:p w:rsidR="00B967C6" w:rsidRDefault="00B967C6" w:rsidP="00B967C6">
      <w:pPr>
        <w:spacing w:line="480" w:lineRule="auto"/>
      </w:pPr>
    </w:p>
    <w:p w:rsidR="00B967C6" w:rsidRDefault="00B967C6" w:rsidP="00B967C6">
      <w:pPr>
        <w:spacing w:line="480" w:lineRule="auto"/>
      </w:pPr>
    </w:p>
    <w:p w:rsidR="00B967C6" w:rsidRDefault="00B967C6" w:rsidP="00B967C6">
      <w:pPr>
        <w:spacing w:line="480" w:lineRule="auto"/>
      </w:pPr>
    </w:p>
    <w:p w:rsidR="00B967C6" w:rsidRDefault="00B967C6" w:rsidP="00B967C6">
      <w:pPr>
        <w:spacing w:line="480" w:lineRule="auto"/>
      </w:pPr>
      <w:r>
        <w:rPr>
          <w:noProof/>
          <w:lang w:eastAsia="en-IN"/>
        </w:rPr>
        <w:lastRenderedPageBreak/>
        <w:drawing>
          <wp:inline distT="0" distB="0" distL="0" distR="0" wp14:anchorId="25EABB34" wp14:editId="391C6E1E">
            <wp:extent cx="5943600" cy="39592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59225"/>
                    </a:xfrm>
                    <a:prstGeom prst="rect">
                      <a:avLst/>
                    </a:prstGeom>
                    <a:noFill/>
                    <a:ln>
                      <a:noFill/>
                    </a:ln>
                  </pic:spPr>
                </pic:pic>
              </a:graphicData>
            </a:graphic>
          </wp:inline>
        </w:drawing>
      </w:r>
    </w:p>
    <w:p w:rsidR="00B967C6" w:rsidRDefault="00B967C6" w:rsidP="00B967C6">
      <w:pPr>
        <w:spacing w:line="480" w:lineRule="auto"/>
      </w:pPr>
      <w:r w:rsidRPr="00B36046">
        <w:rPr>
          <w:b/>
          <w:bCs/>
        </w:rPr>
        <w:t xml:space="preserve">Fig. </w:t>
      </w:r>
      <w:proofErr w:type="gramStart"/>
      <w:r w:rsidRPr="00B36046">
        <w:rPr>
          <w:b/>
          <w:bCs/>
        </w:rPr>
        <w:t>S</w:t>
      </w:r>
      <w:r>
        <w:rPr>
          <w:b/>
          <w:bCs/>
        </w:rPr>
        <w:t>4</w:t>
      </w:r>
      <w:r w:rsidRPr="00B36046">
        <w:t xml:space="preserve">  </w:t>
      </w:r>
      <w:r>
        <w:t>Sensitivity</w:t>
      </w:r>
      <w:proofErr w:type="gramEnd"/>
      <w:r>
        <w:t xml:space="preserve"> analysis of full brain PBPK model for antibody exposure in </w:t>
      </w:r>
      <w:r w:rsidRPr="00B36046">
        <w:t xml:space="preserve">(a) </w:t>
      </w:r>
      <w:r>
        <w:t>plasma</w:t>
      </w:r>
      <w:r w:rsidRPr="00B36046">
        <w:t>, (b) brain</w:t>
      </w:r>
      <w:r>
        <w:t xml:space="preserve"> ISF, and (c) brain CSF.</w:t>
      </w:r>
      <w:r w:rsidRPr="00B36046">
        <w:t xml:space="preserve"> </w:t>
      </w:r>
      <w:r>
        <w:t>The change in AUC for each parameter is displayed as a box and whisker that represents 1000 simulations. Each parameter (one at a time) was multiplied by a value sampled from a log-normal distribution</w:t>
      </w:r>
      <w:r w:rsidRPr="0080447E">
        <w:t xml:space="preserve"> (µ = 0, σ = 0.25)</w:t>
      </w:r>
      <w:r>
        <w:t>.</w:t>
      </w:r>
    </w:p>
    <w:p w:rsidR="00B967C6" w:rsidRDefault="00B967C6" w:rsidP="00B967C6">
      <w:pPr>
        <w:spacing w:line="480" w:lineRule="auto"/>
      </w:pPr>
    </w:p>
    <w:p w:rsidR="00B967C6" w:rsidRDefault="00B967C6" w:rsidP="00B967C6">
      <w:pPr>
        <w:spacing w:line="480" w:lineRule="auto"/>
      </w:pPr>
    </w:p>
    <w:p w:rsidR="00B967C6" w:rsidRPr="00B36046" w:rsidRDefault="00B967C6" w:rsidP="00B967C6">
      <w:pPr>
        <w:spacing w:line="480" w:lineRule="auto"/>
      </w:pPr>
    </w:p>
    <w:p w:rsidR="00B967C6" w:rsidRDefault="00B967C6" w:rsidP="00B967C6">
      <w:pPr>
        <w:spacing w:line="480" w:lineRule="auto"/>
      </w:pPr>
    </w:p>
    <w:p w:rsidR="00B967C6" w:rsidRDefault="00B967C6" w:rsidP="00B967C6">
      <w:pPr>
        <w:spacing w:line="480" w:lineRule="auto"/>
      </w:pPr>
    </w:p>
    <w:p w:rsidR="00B967C6" w:rsidRDefault="00B967C6" w:rsidP="00B967C6">
      <w:pPr>
        <w:spacing w:line="480" w:lineRule="auto"/>
      </w:pPr>
    </w:p>
    <w:p w:rsidR="0041559F" w:rsidRDefault="0041559F"/>
    <w:sectPr w:rsidR="00415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C6"/>
    <w:rsid w:val="00002C13"/>
    <w:rsid w:val="00010C41"/>
    <w:rsid w:val="000142C2"/>
    <w:rsid w:val="000170CC"/>
    <w:rsid w:val="000259B0"/>
    <w:rsid w:val="00027F41"/>
    <w:rsid w:val="00035C56"/>
    <w:rsid w:val="00035E41"/>
    <w:rsid w:val="00037464"/>
    <w:rsid w:val="000406A6"/>
    <w:rsid w:val="000455BF"/>
    <w:rsid w:val="00047490"/>
    <w:rsid w:val="000560A2"/>
    <w:rsid w:val="00065120"/>
    <w:rsid w:val="000675F3"/>
    <w:rsid w:val="00070933"/>
    <w:rsid w:val="00072559"/>
    <w:rsid w:val="00073F46"/>
    <w:rsid w:val="00075DD8"/>
    <w:rsid w:val="0007622E"/>
    <w:rsid w:val="00076514"/>
    <w:rsid w:val="00083ECE"/>
    <w:rsid w:val="0008591F"/>
    <w:rsid w:val="0009012D"/>
    <w:rsid w:val="000A14B6"/>
    <w:rsid w:val="000A20D9"/>
    <w:rsid w:val="000A2920"/>
    <w:rsid w:val="000A555C"/>
    <w:rsid w:val="000C1E24"/>
    <w:rsid w:val="000D72E7"/>
    <w:rsid w:val="000E5FFC"/>
    <w:rsid w:val="000F09CF"/>
    <w:rsid w:val="000F1CA1"/>
    <w:rsid w:val="000F3F08"/>
    <w:rsid w:val="00100537"/>
    <w:rsid w:val="001076D1"/>
    <w:rsid w:val="00112AEF"/>
    <w:rsid w:val="00114715"/>
    <w:rsid w:val="0012014D"/>
    <w:rsid w:val="0013179B"/>
    <w:rsid w:val="0013471F"/>
    <w:rsid w:val="00136F91"/>
    <w:rsid w:val="00142C72"/>
    <w:rsid w:val="00150E1A"/>
    <w:rsid w:val="00151B6B"/>
    <w:rsid w:val="00155DE0"/>
    <w:rsid w:val="00160900"/>
    <w:rsid w:val="00177A81"/>
    <w:rsid w:val="00185320"/>
    <w:rsid w:val="001901B4"/>
    <w:rsid w:val="00191B64"/>
    <w:rsid w:val="001A0F92"/>
    <w:rsid w:val="001A280D"/>
    <w:rsid w:val="001A4B99"/>
    <w:rsid w:val="001B1B03"/>
    <w:rsid w:val="001B5B02"/>
    <w:rsid w:val="001B611C"/>
    <w:rsid w:val="001C06F1"/>
    <w:rsid w:val="001C0C46"/>
    <w:rsid w:val="001C419E"/>
    <w:rsid w:val="001D10C9"/>
    <w:rsid w:val="001D7AFE"/>
    <w:rsid w:val="001E070D"/>
    <w:rsid w:val="001E31AF"/>
    <w:rsid w:val="001E4341"/>
    <w:rsid w:val="001E5C33"/>
    <w:rsid w:val="001F0557"/>
    <w:rsid w:val="001F3317"/>
    <w:rsid w:val="00200080"/>
    <w:rsid w:val="00201F9D"/>
    <w:rsid w:val="00212E6C"/>
    <w:rsid w:val="002133DE"/>
    <w:rsid w:val="00213D89"/>
    <w:rsid w:val="0022125E"/>
    <w:rsid w:val="00223477"/>
    <w:rsid w:val="00225D13"/>
    <w:rsid w:val="00227283"/>
    <w:rsid w:val="00231A1E"/>
    <w:rsid w:val="00232E8A"/>
    <w:rsid w:val="00233442"/>
    <w:rsid w:val="00233765"/>
    <w:rsid w:val="0024374B"/>
    <w:rsid w:val="00246FAB"/>
    <w:rsid w:val="00247A17"/>
    <w:rsid w:val="002501CB"/>
    <w:rsid w:val="00250EA4"/>
    <w:rsid w:val="00255874"/>
    <w:rsid w:val="00263888"/>
    <w:rsid w:val="00265C1B"/>
    <w:rsid w:val="002663C1"/>
    <w:rsid w:val="00271FB4"/>
    <w:rsid w:val="00272536"/>
    <w:rsid w:val="00277547"/>
    <w:rsid w:val="002842FF"/>
    <w:rsid w:val="002949AC"/>
    <w:rsid w:val="0029611C"/>
    <w:rsid w:val="00296E00"/>
    <w:rsid w:val="00297950"/>
    <w:rsid w:val="002A3251"/>
    <w:rsid w:val="002A4600"/>
    <w:rsid w:val="002A4BF8"/>
    <w:rsid w:val="002A58C7"/>
    <w:rsid w:val="002A5DC5"/>
    <w:rsid w:val="002A78B0"/>
    <w:rsid w:val="002A7E1B"/>
    <w:rsid w:val="002B3FEE"/>
    <w:rsid w:val="002B70CF"/>
    <w:rsid w:val="002C0D93"/>
    <w:rsid w:val="002C2E34"/>
    <w:rsid w:val="002C5CD0"/>
    <w:rsid w:val="002C6FD2"/>
    <w:rsid w:val="002C78FB"/>
    <w:rsid w:val="002C7F47"/>
    <w:rsid w:val="002E092D"/>
    <w:rsid w:val="002E2573"/>
    <w:rsid w:val="002E3B3F"/>
    <w:rsid w:val="002E791F"/>
    <w:rsid w:val="002F36D3"/>
    <w:rsid w:val="002F724B"/>
    <w:rsid w:val="00300B76"/>
    <w:rsid w:val="00305D05"/>
    <w:rsid w:val="00311C14"/>
    <w:rsid w:val="003153DB"/>
    <w:rsid w:val="0032364D"/>
    <w:rsid w:val="00323815"/>
    <w:rsid w:val="0032464E"/>
    <w:rsid w:val="003265D3"/>
    <w:rsid w:val="00330B8B"/>
    <w:rsid w:val="00332951"/>
    <w:rsid w:val="00332F81"/>
    <w:rsid w:val="00333212"/>
    <w:rsid w:val="0033503D"/>
    <w:rsid w:val="0034328D"/>
    <w:rsid w:val="00345AA9"/>
    <w:rsid w:val="00346368"/>
    <w:rsid w:val="00346568"/>
    <w:rsid w:val="00350633"/>
    <w:rsid w:val="003543AA"/>
    <w:rsid w:val="003613B9"/>
    <w:rsid w:val="00361DDF"/>
    <w:rsid w:val="00362A7E"/>
    <w:rsid w:val="00364084"/>
    <w:rsid w:val="003647D6"/>
    <w:rsid w:val="00364895"/>
    <w:rsid w:val="00365BFC"/>
    <w:rsid w:val="00367240"/>
    <w:rsid w:val="00371B8F"/>
    <w:rsid w:val="00377AE7"/>
    <w:rsid w:val="00377B89"/>
    <w:rsid w:val="0038220E"/>
    <w:rsid w:val="00394F44"/>
    <w:rsid w:val="003966A8"/>
    <w:rsid w:val="003B066D"/>
    <w:rsid w:val="003B13F2"/>
    <w:rsid w:val="003B3EDB"/>
    <w:rsid w:val="003B42B7"/>
    <w:rsid w:val="003C36A7"/>
    <w:rsid w:val="003D0F56"/>
    <w:rsid w:val="003D1AB3"/>
    <w:rsid w:val="003D3919"/>
    <w:rsid w:val="003D7157"/>
    <w:rsid w:val="003E3760"/>
    <w:rsid w:val="003E5D8A"/>
    <w:rsid w:val="003F1DB0"/>
    <w:rsid w:val="003F1E1F"/>
    <w:rsid w:val="003F6F39"/>
    <w:rsid w:val="003F75E1"/>
    <w:rsid w:val="00405E8E"/>
    <w:rsid w:val="00407233"/>
    <w:rsid w:val="00412380"/>
    <w:rsid w:val="004154FF"/>
    <w:rsid w:val="0041559F"/>
    <w:rsid w:val="0041709C"/>
    <w:rsid w:val="00417F57"/>
    <w:rsid w:val="004239E2"/>
    <w:rsid w:val="00424C6B"/>
    <w:rsid w:val="0042726F"/>
    <w:rsid w:val="0043062E"/>
    <w:rsid w:val="004323C3"/>
    <w:rsid w:val="00433CBD"/>
    <w:rsid w:val="00436AF1"/>
    <w:rsid w:val="0044575C"/>
    <w:rsid w:val="00452440"/>
    <w:rsid w:val="004544A5"/>
    <w:rsid w:val="004620E0"/>
    <w:rsid w:val="00464BE4"/>
    <w:rsid w:val="004654B3"/>
    <w:rsid w:val="0046711C"/>
    <w:rsid w:val="00467A27"/>
    <w:rsid w:val="00467EA2"/>
    <w:rsid w:val="0047394B"/>
    <w:rsid w:val="00477ED5"/>
    <w:rsid w:val="004846B2"/>
    <w:rsid w:val="0048629F"/>
    <w:rsid w:val="00490ED5"/>
    <w:rsid w:val="004924F0"/>
    <w:rsid w:val="00496E0A"/>
    <w:rsid w:val="004A5F84"/>
    <w:rsid w:val="004B18EA"/>
    <w:rsid w:val="004B5B9F"/>
    <w:rsid w:val="004B7F13"/>
    <w:rsid w:val="004C33A6"/>
    <w:rsid w:val="004C6190"/>
    <w:rsid w:val="004C6ED3"/>
    <w:rsid w:val="004D68BB"/>
    <w:rsid w:val="004E233A"/>
    <w:rsid w:val="004F6025"/>
    <w:rsid w:val="004F6B55"/>
    <w:rsid w:val="00510B31"/>
    <w:rsid w:val="005125F4"/>
    <w:rsid w:val="00516E13"/>
    <w:rsid w:val="00522FA8"/>
    <w:rsid w:val="005249C8"/>
    <w:rsid w:val="0052668B"/>
    <w:rsid w:val="005329A8"/>
    <w:rsid w:val="00533846"/>
    <w:rsid w:val="00536AFF"/>
    <w:rsid w:val="00544992"/>
    <w:rsid w:val="0054727F"/>
    <w:rsid w:val="005504F6"/>
    <w:rsid w:val="005546B6"/>
    <w:rsid w:val="00555DE6"/>
    <w:rsid w:val="0056401F"/>
    <w:rsid w:val="00566223"/>
    <w:rsid w:val="00570D69"/>
    <w:rsid w:val="005715DF"/>
    <w:rsid w:val="00573B06"/>
    <w:rsid w:val="00573DE8"/>
    <w:rsid w:val="00582F94"/>
    <w:rsid w:val="005914E0"/>
    <w:rsid w:val="00591F57"/>
    <w:rsid w:val="00592FAA"/>
    <w:rsid w:val="00595593"/>
    <w:rsid w:val="005A51C5"/>
    <w:rsid w:val="005B37EC"/>
    <w:rsid w:val="005B7869"/>
    <w:rsid w:val="005C220D"/>
    <w:rsid w:val="005C3F2D"/>
    <w:rsid w:val="005C4981"/>
    <w:rsid w:val="005C7B98"/>
    <w:rsid w:val="005D1295"/>
    <w:rsid w:val="005D4DFF"/>
    <w:rsid w:val="005D737B"/>
    <w:rsid w:val="005E154C"/>
    <w:rsid w:val="005E191B"/>
    <w:rsid w:val="005E1E98"/>
    <w:rsid w:val="005E63B1"/>
    <w:rsid w:val="005E73B9"/>
    <w:rsid w:val="005F0705"/>
    <w:rsid w:val="005F14A9"/>
    <w:rsid w:val="005F461D"/>
    <w:rsid w:val="005F7FA9"/>
    <w:rsid w:val="00601697"/>
    <w:rsid w:val="00601B9E"/>
    <w:rsid w:val="00612956"/>
    <w:rsid w:val="0062269B"/>
    <w:rsid w:val="00622DB2"/>
    <w:rsid w:val="00624990"/>
    <w:rsid w:val="00624F07"/>
    <w:rsid w:val="0062577F"/>
    <w:rsid w:val="00632AED"/>
    <w:rsid w:val="006363B9"/>
    <w:rsid w:val="00642F83"/>
    <w:rsid w:val="00644AB9"/>
    <w:rsid w:val="0065159D"/>
    <w:rsid w:val="0065240B"/>
    <w:rsid w:val="0065297E"/>
    <w:rsid w:val="006531E1"/>
    <w:rsid w:val="006605DF"/>
    <w:rsid w:val="0066459D"/>
    <w:rsid w:val="00666C65"/>
    <w:rsid w:val="00674183"/>
    <w:rsid w:val="0067587E"/>
    <w:rsid w:val="00675C3B"/>
    <w:rsid w:val="00685E9F"/>
    <w:rsid w:val="006863B1"/>
    <w:rsid w:val="006870A7"/>
    <w:rsid w:val="00691F90"/>
    <w:rsid w:val="00693636"/>
    <w:rsid w:val="00694B6F"/>
    <w:rsid w:val="006A0E0F"/>
    <w:rsid w:val="006A0E54"/>
    <w:rsid w:val="006A36C6"/>
    <w:rsid w:val="006A4673"/>
    <w:rsid w:val="006A70D8"/>
    <w:rsid w:val="006A7C9C"/>
    <w:rsid w:val="006B4615"/>
    <w:rsid w:val="006C4DB2"/>
    <w:rsid w:val="006C684F"/>
    <w:rsid w:val="006D3ACC"/>
    <w:rsid w:val="006D4B3B"/>
    <w:rsid w:val="006D4D7F"/>
    <w:rsid w:val="006D5FBF"/>
    <w:rsid w:val="006D654B"/>
    <w:rsid w:val="006D6D1A"/>
    <w:rsid w:val="006D6E88"/>
    <w:rsid w:val="006D7969"/>
    <w:rsid w:val="006E2A29"/>
    <w:rsid w:val="006E7236"/>
    <w:rsid w:val="006F2097"/>
    <w:rsid w:val="006F2746"/>
    <w:rsid w:val="006F3C77"/>
    <w:rsid w:val="006F549A"/>
    <w:rsid w:val="0070041F"/>
    <w:rsid w:val="007008AB"/>
    <w:rsid w:val="0070131B"/>
    <w:rsid w:val="0070372F"/>
    <w:rsid w:val="00704AC8"/>
    <w:rsid w:val="00711A48"/>
    <w:rsid w:val="00715942"/>
    <w:rsid w:val="0071612F"/>
    <w:rsid w:val="00717BF1"/>
    <w:rsid w:val="007257B3"/>
    <w:rsid w:val="00725823"/>
    <w:rsid w:val="00730D1A"/>
    <w:rsid w:val="00732929"/>
    <w:rsid w:val="00732B4F"/>
    <w:rsid w:val="00733D8B"/>
    <w:rsid w:val="007344A9"/>
    <w:rsid w:val="007348F0"/>
    <w:rsid w:val="00740648"/>
    <w:rsid w:val="00744112"/>
    <w:rsid w:val="007515FB"/>
    <w:rsid w:val="00751D74"/>
    <w:rsid w:val="00752892"/>
    <w:rsid w:val="00760887"/>
    <w:rsid w:val="00760D42"/>
    <w:rsid w:val="00764CDD"/>
    <w:rsid w:val="0076736A"/>
    <w:rsid w:val="007808AF"/>
    <w:rsid w:val="007857B9"/>
    <w:rsid w:val="00790D6D"/>
    <w:rsid w:val="0079117B"/>
    <w:rsid w:val="007A2053"/>
    <w:rsid w:val="007A69F2"/>
    <w:rsid w:val="007A7450"/>
    <w:rsid w:val="007B7847"/>
    <w:rsid w:val="007C0BF3"/>
    <w:rsid w:val="007E3781"/>
    <w:rsid w:val="007E388B"/>
    <w:rsid w:val="007E7728"/>
    <w:rsid w:val="007F377D"/>
    <w:rsid w:val="007F47A6"/>
    <w:rsid w:val="00800BA7"/>
    <w:rsid w:val="00810F00"/>
    <w:rsid w:val="00813426"/>
    <w:rsid w:val="00815FB4"/>
    <w:rsid w:val="008212D8"/>
    <w:rsid w:val="00822398"/>
    <w:rsid w:val="00825FCD"/>
    <w:rsid w:val="00826FF4"/>
    <w:rsid w:val="008300AA"/>
    <w:rsid w:val="0083099A"/>
    <w:rsid w:val="0084537A"/>
    <w:rsid w:val="0084603A"/>
    <w:rsid w:val="00851167"/>
    <w:rsid w:val="0085260F"/>
    <w:rsid w:val="00855042"/>
    <w:rsid w:val="00863DCE"/>
    <w:rsid w:val="00866858"/>
    <w:rsid w:val="00866F62"/>
    <w:rsid w:val="0086723D"/>
    <w:rsid w:val="00871766"/>
    <w:rsid w:val="008756B2"/>
    <w:rsid w:val="00880B79"/>
    <w:rsid w:val="008812CA"/>
    <w:rsid w:val="0088297D"/>
    <w:rsid w:val="00885129"/>
    <w:rsid w:val="00887ACC"/>
    <w:rsid w:val="00892DB2"/>
    <w:rsid w:val="008A189A"/>
    <w:rsid w:val="008A3918"/>
    <w:rsid w:val="008C5C7E"/>
    <w:rsid w:val="008D1526"/>
    <w:rsid w:val="008D2953"/>
    <w:rsid w:val="008D2D4F"/>
    <w:rsid w:val="008D3226"/>
    <w:rsid w:val="008D4F1C"/>
    <w:rsid w:val="008D74E8"/>
    <w:rsid w:val="008D7DA3"/>
    <w:rsid w:val="008E013D"/>
    <w:rsid w:val="008E04A9"/>
    <w:rsid w:val="008E0C1D"/>
    <w:rsid w:val="008F4D4D"/>
    <w:rsid w:val="009015A4"/>
    <w:rsid w:val="00901D21"/>
    <w:rsid w:val="00904E6F"/>
    <w:rsid w:val="009058AB"/>
    <w:rsid w:val="00907F11"/>
    <w:rsid w:val="00915BF0"/>
    <w:rsid w:val="00915D52"/>
    <w:rsid w:val="0091633B"/>
    <w:rsid w:val="00922B09"/>
    <w:rsid w:val="00923CBA"/>
    <w:rsid w:val="0092430A"/>
    <w:rsid w:val="00930B39"/>
    <w:rsid w:val="009330EB"/>
    <w:rsid w:val="00935738"/>
    <w:rsid w:val="009361EE"/>
    <w:rsid w:val="009378BD"/>
    <w:rsid w:val="00947658"/>
    <w:rsid w:val="00950A95"/>
    <w:rsid w:val="00951C84"/>
    <w:rsid w:val="00957BEC"/>
    <w:rsid w:val="009638DA"/>
    <w:rsid w:val="009714D5"/>
    <w:rsid w:val="009735BA"/>
    <w:rsid w:val="00974F8D"/>
    <w:rsid w:val="009771E8"/>
    <w:rsid w:val="00977E43"/>
    <w:rsid w:val="00982BB5"/>
    <w:rsid w:val="009836C9"/>
    <w:rsid w:val="00984C7A"/>
    <w:rsid w:val="00984D80"/>
    <w:rsid w:val="00985B71"/>
    <w:rsid w:val="009878AE"/>
    <w:rsid w:val="00990BA8"/>
    <w:rsid w:val="00990C71"/>
    <w:rsid w:val="0099206A"/>
    <w:rsid w:val="009A09CE"/>
    <w:rsid w:val="009A3080"/>
    <w:rsid w:val="009A4708"/>
    <w:rsid w:val="009A6164"/>
    <w:rsid w:val="009C155A"/>
    <w:rsid w:val="009C372A"/>
    <w:rsid w:val="009C6329"/>
    <w:rsid w:val="009D4F64"/>
    <w:rsid w:val="009D5F43"/>
    <w:rsid w:val="009E3A2A"/>
    <w:rsid w:val="009E6DD6"/>
    <w:rsid w:val="009F2AAD"/>
    <w:rsid w:val="00A01DEB"/>
    <w:rsid w:val="00A04C95"/>
    <w:rsid w:val="00A10F07"/>
    <w:rsid w:val="00A11B2C"/>
    <w:rsid w:val="00A12697"/>
    <w:rsid w:val="00A23C29"/>
    <w:rsid w:val="00A314C1"/>
    <w:rsid w:val="00A316F6"/>
    <w:rsid w:val="00A36648"/>
    <w:rsid w:val="00A37EF3"/>
    <w:rsid w:val="00A4376E"/>
    <w:rsid w:val="00A449EB"/>
    <w:rsid w:val="00A45717"/>
    <w:rsid w:val="00A45C79"/>
    <w:rsid w:val="00A463DF"/>
    <w:rsid w:val="00A46986"/>
    <w:rsid w:val="00A57C7F"/>
    <w:rsid w:val="00A60366"/>
    <w:rsid w:val="00A62876"/>
    <w:rsid w:val="00A6541A"/>
    <w:rsid w:val="00A664BE"/>
    <w:rsid w:val="00A7333E"/>
    <w:rsid w:val="00A73A1F"/>
    <w:rsid w:val="00A76154"/>
    <w:rsid w:val="00A770DD"/>
    <w:rsid w:val="00A813F2"/>
    <w:rsid w:val="00A823EC"/>
    <w:rsid w:val="00A838FD"/>
    <w:rsid w:val="00A83FAA"/>
    <w:rsid w:val="00A8490F"/>
    <w:rsid w:val="00A85F9B"/>
    <w:rsid w:val="00A86080"/>
    <w:rsid w:val="00A86096"/>
    <w:rsid w:val="00A86B16"/>
    <w:rsid w:val="00A86D48"/>
    <w:rsid w:val="00A92C25"/>
    <w:rsid w:val="00A93109"/>
    <w:rsid w:val="00A95226"/>
    <w:rsid w:val="00A97F41"/>
    <w:rsid w:val="00AB1F7C"/>
    <w:rsid w:val="00AB2C98"/>
    <w:rsid w:val="00AB6C63"/>
    <w:rsid w:val="00AC2668"/>
    <w:rsid w:val="00AC3807"/>
    <w:rsid w:val="00AC6664"/>
    <w:rsid w:val="00AD1D4B"/>
    <w:rsid w:val="00AD7152"/>
    <w:rsid w:val="00AE79A5"/>
    <w:rsid w:val="00AF001A"/>
    <w:rsid w:val="00AF06C9"/>
    <w:rsid w:val="00AF1B2D"/>
    <w:rsid w:val="00AF3E09"/>
    <w:rsid w:val="00AF6218"/>
    <w:rsid w:val="00AF7A60"/>
    <w:rsid w:val="00B00ECB"/>
    <w:rsid w:val="00B018C2"/>
    <w:rsid w:val="00B05D41"/>
    <w:rsid w:val="00B11279"/>
    <w:rsid w:val="00B15FA4"/>
    <w:rsid w:val="00B23988"/>
    <w:rsid w:val="00B24C6B"/>
    <w:rsid w:val="00B25F6D"/>
    <w:rsid w:val="00B32B30"/>
    <w:rsid w:val="00B345F2"/>
    <w:rsid w:val="00B35029"/>
    <w:rsid w:val="00B35EE4"/>
    <w:rsid w:val="00B401AE"/>
    <w:rsid w:val="00B50BB1"/>
    <w:rsid w:val="00B56084"/>
    <w:rsid w:val="00B603D7"/>
    <w:rsid w:val="00B6469D"/>
    <w:rsid w:val="00B6700C"/>
    <w:rsid w:val="00B70ADC"/>
    <w:rsid w:val="00B724A6"/>
    <w:rsid w:val="00B75578"/>
    <w:rsid w:val="00B827A6"/>
    <w:rsid w:val="00B87ED6"/>
    <w:rsid w:val="00B92332"/>
    <w:rsid w:val="00B9502E"/>
    <w:rsid w:val="00B95DDF"/>
    <w:rsid w:val="00B95F2B"/>
    <w:rsid w:val="00B967C6"/>
    <w:rsid w:val="00BA6861"/>
    <w:rsid w:val="00BB1167"/>
    <w:rsid w:val="00BB1631"/>
    <w:rsid w:val="00BB188C"/>
    <w:rsid w:val="00BB506C"/>
    <w:rsid w:val="00BC11B9"/>
    <w:rsid w:val="00BC4D39"/>
    <w:rsid w:val="00BC4D75"/>
    <w:rsid w:val="00BD7442"/>
    <w:rsid w:val="00BD749B"/>
    <w:rsid w:val="00BD7E7F"/>
    <w:rsid w:val="00BF1164"/>
    <w:rsid w:val="00BF3BF1"/>
    <w:rsid w:val="00BF7C2A"/>
    <w:rsid w:val="00C004B4"/>
    <w:rsid w:val="00C01A64"/>
    <w:rsid w:val="00C07C28"/>
    <w:rsid w:val="00C15A3B"/>
    <w:rsid w:val="00C26833"/>
    <w:rsid w:val="00C2713D"/>
    <w:rsid w:val="00C27C77"/>
    <w:rsid w:val="00C31C57"/>
    <w:rsid w:val="00C33A00"/>
    <w:rsid w:val="00C3437F"/>
    <w:rsid w:val="00C35F72"/>
    <w:rsid w:val="00C412B0"/>
    <w:rsid w:val="00C42AAB"/>
    <w:rsid w:val="00C453F1"/>
    <w:rsid w:val="00C47009"/>
    <w:rsid w:val="00C474C8"/>
    <w:rsid w:val="00C50586"/>
    <w:rsid w:val="00C54E8C"/>
    <w:rsid w:val="00C55333"/>
    <w:rsid w:val="00C60DF7"/>
    <w:rsid w:val="00C619CE"/>
    <w:rsid w:val="00C66E3D"/>
    <w:rsid w:val="00C678B4"/>
    <w:rsid w:val="00C72597"/>
    <w:rsid w:val="00C81623"/>
    <w:rsid w:val="00C875CD"/>
    <w:rsid w:val="00C87A24"/>
    <w:rsid w:val="00C87AA3"/>
    <w:rsid w:val="00C90B94"/>
    <w:rsid w:val="00C93392"/>
    <w:rsid w:val="00C969C1"/>
    <w:rsid w:val="00C97A97"/>
    <w:rsid w:val="00CA2F69"/>
    <w:rsid w:val="00CA74D6"/>
    <w:rsid w:val="00CB057D"/>
    <w:rsid w:val="00CC2A8D"/>
    <w:rsid w:val="00CC31E9"/>
    <w:rsid w:val="00CC7A54"/>
    <w:rsid w:val="00CD04EF"/>
    <w:rsid w:val="00CE2805"/>
    <w:rsid w:val="00CE297A"/>
    <w:rsid w:val="00CE426A"/>
    <w:rsid w:val="00CE5F5E"/>
    <w:rsid w:val="00CF2407"/>
    <w:rsid w:val="00CF284C"/>
    <w:rsid w:val="00CF668F"/>
    <w:rsid w:val="00D02914"/>
    <w:rsid w:val="00D03972"/>
    <w:rsid w:val="00D1441A"/>
    <w:rsid w:val="00D1572B"/>
    <w:rsid w:val="00D1619E"/>
    <w:rsid w:val="00D178D8"/>
    <w:rsid w:val="00D20172"/>
    <w:rsid w:val="00D20476"/>
    <w:rsid w:val="00D2538E"/>
    <w:rsid w:val="00D3051A"/>
    <w:rsid w:val="00D34B41"/>
    <w:rsid w:val="00D34F42"/>
    <w:rsid w:val="00D409BF"/>
    <w:rsid w:val="00D46CA0"/>
    <w:rsid w:val="00D506AD"/>
    <w:rsid w:val="00D57412"/>
    <w:rsid w:val="00D72500"/>
    <w:rsid w:val="00D81DBB"/>
    <w:rsid w:val="00D8232A"/>
    <w:rsid w:val="00D86685"/>
    <w:rsid w:val="00D86EC6"/>
    <w:rsid w:val="00D90A83"/>
    <w:rsid w:val="00D90C1C"/>
    <w:rsid w:val="00D925B8"/>
    <w:rsid w:val="00D9652E"/>
    <w:rsid w:val="00DA0147"/>
    <w:rsid w:val="00DA0D61"/>
    <w:rsid w:val="00DA19DE"/>
    <w:rsid w:val="00DA2D61"/>
    <w:rsid w:val="00DA5DAE"/>
    <w:rsid w:val="00DA6CE4"/>
    <w:rsid w:val="00DB3B9F"/>
    <w:rsid w:val="00DB4B43"/>
    <w:rsid w:val="00DB7ED6"/>
    <w:rsid w:val="00DC3DF2"/>
    <w:rsid w:val="00DD30C0"/>
    <w:rsid w:val="00DD47B1"/>
    <w:rsid w:val="00DD4929"/>
    <w:rsid w:val="00DE2872"/>
    <w:rsid w:val="00DE3E71"/>
    <w:rsid w:val="00DE75FA"/>
    <w:rsid w:val="00DE7DC7"/>
    <w:rsid w:val="00DF05CC"/>
    <w:rsid w:val="00DF3977"/>
    <w:rsid w:val="00DF44B0"/>
    <w:rsid w:val="00E03A70"/>
    <w:rsid w:val="00E03C62"/>
    <w:rsid w:val="00E06C61"/>
    <w:rsid w:val="00E12105"/>
    <w:rsid w:val="00E14743"/>
    <w:rsid w:val="00E1505D"/>
    <w:rsid w:val="00E22C20"/>
    <w:rsid w:val="00E25599"/>
    <w:rsid w:val="00E25A49"/>
    <w:rsid w:val="00E32C9E"/>
    <w:rsid w:val="00E33EF8"/>
    <w:rsid w:val="00E34343"/>
    <w:rsid w:val="00E34E77"/>
    <w:rsid w:val="00E44625"/>
    <w:rsid w:val="00E4489F"/>
    <w:rsid w:val="00E51292"/>
    <w:rsid w:val="00E55687"/>
    <w:rsid w:val="00E55807"/>
    <w:rsid w:val="00E6030F"/>
    <w:rsid w:val="00E7429A"/>
    <w:rsid w:val="00E74F7F"/>
    <w:rsid w:val="00E7609A"/>
    <w:rsid w:val="00E7652F"/>
    <w:rsid w:val="00E76814"/>
    <w:rsid w:val="00E80F84"/>
    <w:rsid w:val="00E8294C"/>
    <w:rsid w:val="00E91D43"/>
    <w:rsid w:val="00E96CE7"/>
    <w:rsid w:val="00EA1A51"/>
    <w:rsid w:val="00EA22BD"/>
    <w:rsid w:val="00EA2B09"/>
    <w:rsid w:val="00EA34A3"/>
    <w:rsid w:val="00EA65A2"/>
    <w:rsid w:val="00EB1012"/>
    <w:rsid w:val="00EB2F26"/>
    <w:rsid w:val="00EB3F82"/>
    <w:rsid w:val="00EB415E"/>
    <w:rsid w:val="00EB765B"/>
    <w:rsid w:val="00EC15BC"/>
    <w:rsid w:val="00EC3F70"/>
    <w:rsid w:val="00ED302E"/>
    <w:rsid w:val="00ED33CC"/>
    <w:rsid w:val="00ED729A"/>
    <w:rsid w:val="00ED7A98"/>
    <w:rsid w:val="00EE5A37"/>
    <w:rsid w:val="00EE795A"/>
    <w:rsid w:val="00EF2941"/>
    <w:rsid w:val="00EF4814"/>
    <w:rsid w:val="00EF659C"/>
    <w:rsid w:val="00F021D8"/>
    <w:rsid w:val="00F10AF0"/>
    <w:rsid w:val="00F125BC"/>
    <w:rsid w:val="00F13609"/>
    <w:rsid w:val="00F2209D"/>
    <w:rsid w:val="00F22805"/>
    <w:rsid w:val="00F31A7D"/>
    <w:rsid w:val="00F3251A"/>
    <w:rsid w:val="00F4266F"/>
    <w:rsid w:val="00F463E7"/>
    <w:rsid w:val="00F52999"/>
    <w:rsid w:val="00F54763"/>
    <w:rsid w:val="00F568D2"/>
    <w:rsid w:val="00F5759A"/>
    <w:rsid w:val="00F65677"/>
    <w:rsid w:val="00F67042"/>
    <w:rsid w:val="00F823F6"/>
    <w:rsid w:val="00F90FCC"/>
    <w:rsid w:val="00F925F2"/>
    <w:rsid w:val="00FA2A66"/>
    <w:rsid w:val="00FB2C1D"/>
    <w:rsid w:val="00FB2FCE"/>
    <w:rsid w:val="00FB453C"/>
    <w:rsid w:val="00FC2C10"/>
    <w:rsid w:val="00FD49AD"/>
    <w:rsid w:val="00FD49F4"/>
    <w:rsid w:val="00FE0416"/>
    <w:rsid w:val="00FF0AB9"/>
    <w:rsid w:val="00FF50F7"/>
    <w:rsid w:val="00FF7D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13574-3E0E-4A7F-94CF-E6E2CF67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Thenmozhi N.</dc:creator>
  <cp:keywords/>
  <dc:description/>
  <cp:lastModifiedBy>Thenmozhi N.</cp:lastModifiedBy>
  <cp:revision>1</cp:revision>
  <dcterms:created xsi:type="dcterms:W3CDTF">2021-08-03T16:06:00Z</dcterms:created>
  <dcterms:modified xsi:type="dcterms:W3CDTF">2021-08-03T16:08:00Z</dcterms:modified>
</cp:coreProperties>
</file>