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D2379" w14:textId="1E82C51F" w:rsidR="00CF72B4" w:rsidRPr="00B8065F" w:rsidRDefault="00CF72B4" w:rsidP="00CF72B4">
      <w:pPr>
        <w:spacing w:after="120" w:line="480" w:lineRule="auto"/>
        <w:rPr>
          <w:rFonts w:ascii="Arial" w:hAnsi="Arial" w:cs="Arial"/>
          <w:b/>
          <w:color w:val="000000"/>
          <w:sz w:val="20"/>
          <w:szCs w:val="20"/>
        </w:rPr>
      </w:pPr>
      <w:r w:rsidRPr="00B8065F">
        <w:rPr>
          <w:rFonts w:ascii="Arial" w:hAnsi="Arial" w:cs="Arial"/>
          <w:b/>
          <w:color w:val="000000"/>
          <w:sz w:val="20"/>
          <w:szCs w:val="20"/>
        </w:rPr>
        <w:t>Journal of Pharmacokinetics and Pharmacodynamics</w:t>
      </w:r>
    </w:p>
    <w:p w14:paraId="4B516E30" w14:textId="2D66613D" w:rsidR="00CF72B4" w:rsidRPr="00B8065F" w:rsidRDefault="00CF72B4" w:rsidP="00CF72B4">
      <w:pPr>
        <w:spacing w:after="120" w:line="480" w:lineRule="auto"/>
        <w:rPr>
          <w:rFonts w:ascii="Arial" w:hAnsi="Arial" w:cs="Arial"/>
          <w:b/>
          <w:color w:val="000000"/>
          <w:sz w:val="20"/>
          <w:szCs w:val="20"/>
        </w:rPr>
      </w:pPr>
      <w:r w:rsidRPr="00B8065F">
        <w:rPr>
          <w:rFonts w:ascii="Arial" w:hAnsi="Arial" w:cs="Arial"/>
          <w:b/>
          <w:color w:val="000000"/>
          <w:sz w:val="20"/>
          <w:szCs w:val="20"/>
        </w:rPr>
        <w:t xml:space="preserve">Model-Based Comparison of Subcutaneous versus Sublingual Apomorphine Administration in the Treatment of Motor Fluctuations in Parkinson’s Disease </w:t>
      </w:r>
    </w:p>
    <w:p w14:paraId="0DFD13DD" w14:textId="2F91BBBD" w:rsidR="00CF72B4" w:rsidRPr="00B8065F" w:rsidRDefault="00CF72B4" w:rsidP="00CF72B4">
      <w:pPr>
        <w:spacing w:after="120" w:line="480" w:lineRule="auto"/>
        <w:rPr>
          <w:rFonts w:ascii="Arial" w:hAnsi="Arial" w:cs="Arial"/>
          <w:color w:val="000000"/>
          <w:sz w:val="20"/>
          <w:szCs w:val="20"/>
        </w:rPr>
      </w:pPr>
      <w:r w:rsidRPr="00B8065F">
        <w:rPr>
          <w:rFonts w:ascii="Arial" w:hAnsi="Arial" w:cs="Arial"/>
          <w:color w:val="000000"/>
          <w:sz w:val="20"/>
          <w:szCs w:val="20"/>
        </w:rPr>
        <w:t xml:space="preserve">Azmi Nasser, </w:t>
      </w:r>
      <w:proofErr w:type="spellStart"/>
      <w:proofErr w:type="gramStart"/>
      <w:r w:rsidRPr="00B8065F">
        <w:rPr>
          <w:rFonts w:ascii="Arial" w:hAnsi="Arial" w:cs="Arial"/>
          <w:color w:val="000000"/>
          <w:sz w:val="20"/>
          <w:szCs w:val="20"/>
        </w:rPr>
        <w:t>PhD;</w:t>
      </w:r>
      <w:r w:rsidRPr="00B8065F">
        <w:rPr>
          <w:rFonts w:ascii="Arial" w:hAnsi="Arial" w:cs="Arial"/>
          <w:color w:val="000000"/>
          <w:sz w:val="20"/>
          <w:szCs w:val="20"/>
          <w:vertAlign w:val="superscript"/>
        </w:rPr>
        <w:t>a</w:t>
      </w:r>
      <w:proofErr w:type="spellEnd"/>
      <w:proofErr w:type="gramEnd"/>
      <w:r w:rsidRPr="00B8065F">
        <w:rPr>
          <w:rFonts w:ascii="Arial" w:hAnsi="Arial" w:cs="Arial"/>
          <w:color w:val="000000"/>
          <w:sz w:val="20"/>
          <w:szCs w:val="20"/>
        </w:rPr>
        <w:t xml:space="preserve"> Roberto </w:t>
      </w:r>
      <w:proofErr w:type="spellStart"/>
      <w:r w:rsidRPr="00B8065F">
        <w:rPr>
          <w:rFonts w:ascii="Arial" w:hAnsi="Arial" w:cs="Arial"/>
          <w:color w:val="000000"/>
          <w:sz w:val="20"/>
          <w:szCs w:val="20"/>
        </w:rPr>
        <w:t>Gomeni</w:t>
      </w:r>
      <w:proofErr w:type="spellEnd"/>
      <w:r w:rsidRPr="00B8065F">
        <w:rPr>
          <w:rFonts w:ascii="Arial" w:hAnsi="Arial" w:cs="Arial"/>
          <w:color w:val="000000"/>
          <w:sz w:val="20"/>
          <w:szCs w:val="20"/>
        </w:rPr>
        <w:t>, PhD; Gianpiera Ceresoli-Borroni, PhD;</w:t>
      </w:r>
      <w:r w:rsidRPr="00B8065F">
        <w:rPr>
          <w:rFonts w:ascii="Arial" w:hAnsi="Arial" w:cs="Arial"/>
          <w:color w:val="000000"/>
          <w:sz w:val="20"/>
          <w:szCs w:val="20"/>
          <w:vertAlign w:val="subscript"/>
        </w:rPr>
        <w:t xml:space="preserve"> </w:t>
      </w:r>
      <w:proofErr w:type="spellStart"/>
      <w:r w:rsidRPr="00B8065F">
        <w:rPr>
          <w:rFonts w:ascii="Arial" w:hAnsi="Arial" w:cs="Arial"/>
          <w:color w:val="000000"/>
          <w:sz w:val="20"/>
          <w:szCs w:val="20"/>
        </w:rPr>
        <w:t>Lanyi</w:t>
      </w:r>
      <w:proofErr w:type="spellEnd"/>
      <w:r w:rsidRPr="00B8065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8065F">
        <w:rPr>
          <w:rFonts w:ascii="Arial" w:hAnsi="Arial" w:cs="Arial"/>
          <w:color w:val="000000"/>
          <w:sz w:val="20"/>
          <w:szCs w:val="20"/>
        </w:rPr>
        <w:t>Xie</w:t>
      </w:r>
      <w:proofErr w:type="spellEnd"/>
      <w:r w:rsidRPr="00B8065F">
        <w:rPr>
          <w:rFonts w:ascii="Arial" w:hAnsi="Arial" w:cs="Arial"/>
          <w:color w:val="000000"/>
          <w:sz w:val="20"/>
          <w:szCs w:val="20"/>
        </w:rPr>
        <w:t>, PhD;</w:t>
      </w:r>
      <w:r w:rsidRPr="00B8065F">
        <w:rPr>
          <w:rFonts w:ascii="Arial" w:hAnsi="Arial" w:cs="Arial"/>
          <w:color w:val="000000"/>
          <w:sz w:val="20"/>
          <w:szCs w:val="20"/>
          <w:vertAlign w:val="subscript"/>
        </w:rPr>
        <w:t xml:space="preserve"> </w:t>
      </w:r>
      <w:r w:rsidRPr="00B8065F">
        <w:rPr>
          <w:rFonts w:ascii="Arial" w:hAnsi="Arial" w:cs="Arial"/>
          <w:color w:val="000000"/>
          <w:sz w:val="20"/>
          <w:szCs w:val="20"/>
        </w:rPr>
        <w:t xml:space="preserve">Gregory D. Busse, PhD; </w:t>
      </w:r>
      <w:proofErr w:type="spellStart"/>
      <w:r w:rsidRPr="00B8065F">
        <w:rPr>
          <w:rFonts w:ascii="Arial" w:hAnsi="Arial" w:cs="Arial"/>
          <w:color w:val="000000"/>
          <w:sz w:val="20"/>
          <w:szCs w:val="20"/>
        </w:rPr>
        <w:t>Zare</w:t>
      </w:r>
      <w:proofErr w:type="spellEnd"/>
      <w:r w:rsidRPr="00B8065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8065F">
        <w:rPr>
          <w:rFonts w:ascii="Arial" w:hAnsi="Arial" w:cs="Arial"/>
          <w:color w:val="000000"/>
          <w:sz w:val="20"/>
          <w:szCs w:val="20"/>
        </w:rPr>
        <w:t>Melyan</w:t>
      </w:r>
      <w:proofErr w:type="spellEnd"/>
      <w:r w:rsidRPr="00B8065F">
        <w:rPr>
          <w:rFonts w:ascii="Arial" w:hAnsi="Arial" w:cs="Arial"/>
          <w:color w:val="000000"/>
          <w:sz w:val="20"/>
          <w:szCs w:val="20"/>
        </w:rPr>
        <w:t>, PhD; Jonathan Rubin, MD</w:t>
      </w:r>
    </w:p>
    <w:p w14:paraId="40EFB264" w14:textId="04DC1D87" w:rsidR="00CF72B4" w:rsidRPr="00B8065F" w:rsidRDefault="00CF72B4" w:rsidP="00CF72B4">
      <w:pPr>
        <w:spacing w:after="120" w:line="480" w:lineRule="auto"/>
        <w:rPr>
          <w:rFonts w:ascii="Arial" w:hAnsi="Arial" w:cs="Arial"/>
          <w:color w:val="000000"/>
          <w:sz w:val="20"/>
          <w:szCs w:val="20"/>
        </w:rPr>
      </w:pPr>
      <w:r w:rsidRPr="00B8065F">
        <w:rPr>
          <w:rFonts w:ascii="Arial" w:hAnsi="Arial" w:cs="Arial"/>
          <w:color w:val="000000"/>
          <w:sz w:val="20"/>
          <w:szCs w:val="20"/>
          <w:vertAlign w:val="superscript"/>
        </w:rPr>
        <w:t xml:space="preserve">a </w:t>
      </w:r>
      <w:r w:rsidRPr="00B8065F">
        <w:rPr>
          <w:rFonts w:ascii="Arial" w:hAnsi="Arial" w:cs="Arial"/>
          <w:color w:val="000000"/>
          <w:sz w:val="20"/>
          <w:szCs w:val="20"/>
        </w:rPr>
        <w:t>Supernus Pharmaceuticals, Inc., Rockville, MD, USA</w:t>
      </w:r>
    </w:p>
    <w:p w14:paraId="264E312A" w14:textId="77777777" w:rsidR="00B8065F" w:rsidRDefault="00B8065F" w:rsidP="00CF72B4">
      <w:pPr>
        <w:spacing w:after="120" w:line="48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CE0CF6C" w14:textId="2B4C39B2" w:rsidR="00CF72B4" w:rsidRPr="00B8065F" w:rsidRDefault="00CF72B4" w:rsidP="00CF72B4">
      <w:pPr>
        <w:spacing w:after="120" w:line="480" w:lineRule="auto"/>
        <w:rPr>
          <w:rFonts w:ascii="Arial" w:hAnsi="Arial" w:cs="Arial"/>
          <w:b/>
          <w:color w:val="000000"/>
          <w:sz w:val="20"/>
          <w:szCs w:val="20"/>
        </w:rPr>
      </w:pPr>
      <w:r w:rsidRPr="00B8065F">
        <w:rPr>
          <w:rFonts w:ascii="Arial" w:hAnsi="Arial" w:cs="Arial"/>
          <w:b/>
          <w:color w:val="000000"/>
          <w:sz w:val="20"/>
          <w:szCs w:val="20"/>
        </w:rPr>
        <w:t xml:space="preserve">Corresponding author: </w:t>
      </w:r>
    </w:p>
    <w:p w14:paraId="67823A93" w14:textId="77777777" w:rsidR="00CF72B4" w:rsidRPr="00B8065F" w:rsidRDefault="00CF72B4" w:rsidP="00CF72B4">
      <w:pPr>
        <w:spacing w:after="120" w:line="480" w:lineRule="auto"/>
        <w:rPr>
          <w:rFonts w:ascii="Arial" w:hAnsi="Arial" w:cs="Arial"/>
          <w:color w:val="000000"/>
          <w:sz w:val="20"/>
          <w:szCs w:val="20"/>
        </w:rPr>
      </w:pPr>
      <w:r w:rsidRPr="00B8065F">
        <w:rPr>
          <w:rFonts w:ascii="Arial" w:hAnsi="Arial" w:cs="Arial"/>
          <w:color w:val="000000"/>
          <w:sz w:val="20"/>
          <w:szCs w:val="20"/>
        </w:rPr>
        <w:t>Azmi Nasser, PhD</w:t>
      </w:r>
    </w:p>
    <w:p w14:paraId="0A0DF92A" w14:textId="77777777" w:rsidR="00CF72B4" w:rsidRPr="00B8065F" w:rsidRDefault="00CF72B4" w:rsidP="00CF72B4">
      <w:pPr>
        <w:spacing w:after="120" w:line="480" w:lineRule="auto"/>
        <w:rPr>
          <w:rFonts w:ascii="Arial" w:hAnsi="Arial" w:cs="Arial"/>
          <w:color w:val="000000"/>
          <w:sz w:val="20"/>
          <w:szCs w:val="20"/>
        </w:rPr>
      </w:pPr>
      <w:r w:rsidRPr="00B8065F">
        <w:rPr>
          <w:rFonts w:ascii="Arial" w:hAnsi="Arial" w:cs="Arial"/>
          <w:color w:val="000000"/>
          <w:sz w:val="20"/>
          <w:szCs w:val="20"/>
        </w:rPr>
        <w:t>Supernus Pharmaceuticals, Inc.</w:t>
      </w:r>
    </w:p>
    <w:p w14:paraId="551C78FA" w14:textId="77777777" w:rsidR="00CF72B4" w:rsidRPr="00B8065F" w:rsidRDefault="00CF72B4" w:rsidP="00CF72B4">
      <w:pPr>
        <w:spacing w:after="120" w:line="480" w:lineRule="auto"/>
        <w:rPr>
          <w:rFonts w:ascii="Arial" w:hAnsi="Arial" w:cs="Arial"/>
          <w:color w:val="000000"/>
          <w:sz w:val="20"/>
          <w:szCs w:val="20"/>
        </w:rPr>
      </w:pPr>
      <w:r w:rsidRPr="00B8065F">
        <w:rPr>
          <w:rFonts w:ascii="Arial" w:hAnsi="Arial" w:cs="Arial"/>
          <w:color w:val="000000"/>
          <w:sz w:val="20"/>
          <w:szCs w:val="20"/>
        </w:rPr>
        <w:t>9715 Key West Ave</w:t>
      </w:r>
    </w:p>
    <w:p w14:paraId="4059FBEB" w14:textId="77777777" w:rsidR="00CF72B4" w:rsidRPr="00B8065F" w:rsidRDefault="00CF72B4" w:rsidP="00CF72B4">
      <w:pPr>
        <w:spacing w:after="120" w:line="480" w:lineRule="auto"/>
        <w:rPr>
          <w:rFonts w:ascii="Arial" w:hAnsi="Arial" w:cs="Arial"/>
          <w:color w:val="000000"/>
          <w:sz w:val="20"/>
          <w:szCs w:val="20"/>
        </w:rPr>
      </w:pPr>
      <w:r w:rsidRPr="00B8065F">
        <w:rPr>
          <w:rFonts w:ascii="Arial" w:hAnsi="Arial" w:cs="Arial"/>
          <w:color w:val="000000"/>
          <w:sz w:val="20"/>
          <w:szCs w:val="20"/>
        </w:rPr>
        <w:t>Rockville, MD 20850, USA</w:t>
      </w:r>
    </w:p>
    <w:p w14:paraId="0B656BAF" w14:textId="268DBE41" w:rsidR="00CF72B4" w:rsidRPr="00B8065F" w:rsidRDefault="00CF72B4" w:rsidP="00CF72B4">
      <w:pPr>
        <w:spacing w:after="120" w:line="480" w:lineRule="auto"/>
        <w:rPr>
          <w:rStyle w:val="Hyperlink"/>
          <w:rFonts w:ascii="Arial" w:hAnsi="Arial" w:cs="Arial"/>
          <w:sz w:val="20"/>
          <w:szCs w:val="20"/>
        </w:rPr>
      </w:pPr>
      <w:r w:rsidRPr="00B8065F">
        <w:rPr>
          <w:rFonts w:ascii="Arial" w:hAnsi="Arial" w:cs="Arial"/>
          <w:sz w:val="20"/>
          <w:szCs w:val="20"/>
        </w:rPr>
        <w:t xml:space="preserve">Email: </w:t>
      </w:r>
      <w:hyperlink r:id="rId11" w:history="1">
        <w:r w:rsidRPr="00B8065F">
          <w:rPr>
            <w:rStyle w:val="Hyperlink"/>
            <w:rFonts w:ascii="Arial" w:hAnsi="Arial" w:cs="Arial"/>
            <w:sz w:val="20"/>
            <w:szCs w:val="20"/>
          </w:rPr>
          <w:t>anasser@supernus.com</w:t>
        </w:r>
      </w:hyperlink>
    </w:p>
    <w:p w14:paraId="7702D731" w14:textId="77777777" w:rsidR="00B8065F" w:rsidRPr="00B8065F" w:rsidRDefault="00B8065F" w:rsidP="00B8065F">
      <w:pPr>
        <w:spacing w:after="120" w:line="480" w:lineRule="auto"/>
        <w:rPr>
          <w:rFonts w:ascii="Arial" w:hAnsi="Arial" w:cs="Arial"/>
          <w:bCs/>
          <w:sz w:val="20"/>
          <w:szCs w:val="20"/>
        </w:rPr>
      </w:pPr>
      <w:r w:rsidRPr="00B8065F">
        <w:rPr>
          <w:rFonts w:ascii="Arial" w:hAnsi="Arial" w:cs="Arial"/>
          <w:bCs/>
          <w:sz w:val="20"/>
          <w:szCs w:val="20"/>
        </w:rPr>
        <w:t>Phone: 240-403-5303</w:t>
      </w:r>
    </w:p>
    <w:p w14:paraId="43066F42" w14:textId="77777777" w:rsidR="00B8065F" w:rsidRPr="00B8065F" w:rsidRDefault="00B8065F" w:rsidP="00B8065F">
      <w:pPr>
        <w:spacing w:after="120" w:line="480" w:lineRule="auto"/>
        <w:rPr>
          <w:rFonts w:ascii="Arial" w:hAnsi="Arial" w:cs="Arial"/>
          <w:bCs/>
          <w:sz w:val="20"/>
          <w:szCs w:val="20"/>
        </w:rPr>
      </w:pPr>
      <w:r w:rsidRPr="00B8065F">
        <w:rPr>
          <w:rFonts w:ascii="Arial" w:hAnsi="Arial" w:cs="Arial"/>
          <w:bCs/>
          <w:sz w:val="20"/>
          <w:szCs w:val="20"/>
        </w:rPr>
        <w:t xml:space="preserve">ORCID ID: 0000-0003-0514-8410 </w:t>
      </w:r>
    </w:p>
    <w:p w14:paraId="26C88E2B" w14:textId="77777777" w:rsidR="00B8065F" w:rsidRPr="00B8065F" w:rsidRDefault="00B8065F" w:rsidP="00CF72B4">
      <w:pPr>
        <w:spacing w:after="120" w:line="480" w:lineRule="auto"/>
        <w:rPr>
          <w:rFonts w:ascii="Arial" w:hAnsi="Arial" w:cs="Arial"/>
          <w:color w:val="000000"/>
          <w:sz w:val="20"/>
          <w:szCs w:val="20"/>
        </w:rPr>
      </w:pPr>
    </w:p>
    <w:p w14:paraId="2C68CB71" w14:textId="77777777" w:rsidR="00CF72B4" w:rsidRPr="00B8065F" w:rsidRDefault="00CF72B4" w:rsidP="000F4C4F">
      <w:pPr>
        <w:spacing w:line="276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2CE9CCBA" w14:textId="77777777" w:rsidR="00EA6060" w:rsidRDefault="00CF72B4">
      <w:pPr>
        <w:rPr>
          <w:rFonts w:ascii="Arial" w:hAnsi="Arial" w:cs="Arial"/>
          <w:b/>
          <w:color w:val="000000"/>
          <w:sz w:val="20"/>
          <w:szCs w:val="20"/>
        </w:rPr>
        <w:sectPr w:rsidR="00EA6060" w:rsidSect="003C29E8">
          <w:footerReference w:type="even" r:id="rId12"/>
          <w:footerReference w:type="defaul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8065F">
        <w:rPr>
          <w:rFonts w:ascii="Arial" w:hAnsi="Arial" w:cs="Arial"/>
          <w:b/>
          <w:color w:val="000000"/>
          <w:sz w:val="20"/>
          <w:szCs w:val="20"/>
        </w:rPr>
        <w:br w:type="page"/>
      </w:r>
    </w:p>
    <w:p w14:paraId="163DD878" w14:textId="77777777" w:rsidR="00EA6060" w:rsidRPr="005473F4" w:rsidRDefault="00EA6060" w:rsidP="00EA6060">
      <w:pPr>
        <w:spacing w:line="276" w:lineRule="auto"/>
        <w:rPr>
          <w:rFonts w:ascii="Arial" w:hAnsi="Arial" w:cs="Arial"/>
          <w:b/>
          <w:color w:val="000000"/>
          <w:sz w:val="20"/>
          <w:szCs w:val="20"/>
        </w:rPr>
      </w:pPr>
      <w:r w:rsidRPr="005473F4">
        <w:rPr>
          <w:rFonts w:ascii="Arial" w:hAnsi="Arial" w:cs="Arial"/>
          <w:b/>
          <w:color w:val="000000"/>
          <w:sz w:val="20"/>
          <w:szCs w:val="20"/>
        </w:rPr>
        <w:lastRenderedPageBreak/>
        <w:t>Supplemental Table 1</w:t>
      </w:r>
      <w:r w:rsidRPr="00482210">
        <w:rPr>
          <w:rFonts w:ascii="Arial" w:hAnsi="Arial" w:cs="Arial"/>
          <w:bCs/>
          <w:color w:val="000000"/>
          <w:sz w:val="20"/>
          <w:szCs w:val="20"/>
        </w:rPr>
        <w:t xml:space="preserve"> Descriptive statistics of the parameters qualifying the clinical response to each apomorphine dose at different levels of inter-individual variability</w:t>
      </w:r>
    </w:p>
    <w:tbl>
      <w:tblPr>
        <w:tblStyle w:val="TableGrid"/>
        <w:tblW w:w="12765" w:type="dxa"/>
        <w:tblLayout w:type="fixed"/>
        <w:tblLook w:val="04A0" w:firstRow="1" w:lastRow="0" w:firstColumn="1" w:lastColumn="0" w:noHBand="0" w:noVBand="1"/>
      </w:tblPr>
      <w:tblGrid>
        <w:gridCol w:w="1335"/>
        <w:gridCol w:w="720"/>
        <w:gridCol w:w="900"/>
        <w:gridCol w:w="1710"/>
        <w:gridCol w:w="1710"/>
        <w:gridCol w:w="990"/>
        <w:gridCol w:w="990"/>
        <w:gridCol w:w="1620"/>
        <w:gridCol w:w="1800"/>
        <w:gridCol w:w="990"/>
      </w:tblGrid>
      <w:tr w:rsidR="00EA6060" w:rsidRPr="00CD10C1" w14:paraId="23B82E16" w14:textId="77777777" w:rsidTr="00482210">
        <w:trPr>
          <w:trHeight w:val="78"/>
        </w:trPr>
        <w:tc>
          <w:tcPr>
            <w:tcW w:w="13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DA635D4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6BF5BC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3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BF007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82210">
              <w:rPr>
                <w:rFonts w:ascii="Arial" w:hAnsi="Arial" w:cs="Arial"/>
                <w:b/>
                <w:color w:val="000000"/>
                <w:sz w:val="20"/>
                <w:szCs w:val="20"/>
              </w:rPr>
              <w:t>SC</w:t>
            </w:r>
          </w:p>
        </w:tc>
        <w:tc>
          <w:tcPr>
            <w:tcW w:w="54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1C6E6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82210">
              <w:rPr>
                <w:rFonts w:ascii="Arial" w:hAnsi="Arial" w:cs="Arial"/>
                <w:b/>
                <w:color w:val="000000"/>
                <w:sz w:val="20"/>
                <w:szCs w:val="20"/>
              </w:rPr>
              <w:t>SL</w:t>
            </w:r>
          </w:p>
        </w:tc>
      </w:tr>
      <w:tr w:rsidR="00EA6060" w:rsidRPr="00CD10C1" w14:paraId="54F3FD6F" w14:textId="77777777" w:rsidTr="00482210">
        <w:trPr>
          <w:trHeight w:val="87"/>
        </w:trPr>
        <w:tc>
          <w:tcPr>
            <w:tcW w:w="13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CD53C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1D576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2210">
              <w:rPr>
                <w:rFonts w:ascii="Arial" w:hAnsi="Arial" w:cs="Arial"/>
                <w:b/>
                <w:sz w:val="20"/>
                <w:szCs w:val="20"/>
              </w:rPr>
              <w:t>CV</w:t>
            </w:r>
            <w:r w:rsidRPr="00482210">
              <w:rPr>
                <w:rFonts w:ascii="Arial" w:hAnsi="Arial" w:cs="Arial"/>
                <w:bCs/>
                <w:sz w:val="20"/>
                <w:szCs w:val="20"/>
              </w:rPr>
              <w:t>, %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B001E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2210">
              <w:rPr>
                <w:rFonts w:ascii="Arial" w:hAnsi="Arial" w:cs="Arial"/>
                <w:b/>
                <w:sz w:val="20"/>
                <w:szCs w:val="20"/>
              </w:rPr>
              <w:t>Dose</w:t>
            </w:r>
            <w:r w:rsidRPr="00482210">
              <w:rPr>
                <w:rFonts w:ascii="Arial" w:hAnsi="Arial" w:cs="Arial"/>
                <w:bCs/>
                <w:sz w:val="20"/>
                <w:szCs w:val="20"/>
              </w:rPr>
              <w:t>, mg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51CA9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82210">
              <w:rPr>
                <w:rFonts w:ascii="Arial" w:hAnsi="Arial" w:cs="Arial"/>
                <w:b/>
                <w:color w:val="000000"/>
                <w:sz w:val="20"/>
                <w:szCs w:val="20"/>
              </w:rPr>
              <w:t>Parameter</w:t>
            </w:r>
            <w:r w:rsidRPr="0048221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,</w:t>
            </w:r>
          </w:p>
          <w:p w14:paraId="0169460E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2210">
              <w:rPr>
                <w:rFonts w:ascii="Arial" w:hAnsi="Arial" w:cs="Arial"/>
                <w:bCs/>
                <w:sz w:val="20"/>
                <w:szCs w:val="20"/>
              </w:rPr>
              <w:t>mean ± SD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14594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2210">
              <w:rPr>
                <w:rFonts w:ascii="Arial" w:hAnsi="Arial" w:cs="Arial"/>
                <w:b/>
                <w:sz w:val="20"/>
                <w:szCs w:val="20"/>
              </w:rPr>
              <w:t>95% CI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704F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2210">
              <w:rPr>
                <w:rFonts w:ascii="Arial" w:hAnsi="Arial" w:cs="Arial"/>
                <w:b/>
                <w:sz w:val="20"/>
                <w:szCs w:val="20"/>
              </w:rPr>
              <w:t>Median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6B154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2210">
              <w:rPr>
                <w:rFonts w:ascii="Arial" w:hAnsi="Arial" w:cs="Arial"/>
                <w:b/>
                <w:sz w:val="20"/>
                <w:szCs w:val="20"/>
              </w:rPr>
              <w:t>Dose</w:t>
            </w:r>
            <w:r w:rsidRPr="00482210">
              <w:rPr>
                <w:rFonts w:ascii="Arial" w:hAnsi="Arial" w:cs="Arial"/>
                <w:bCs/>
                <w:sz w:val="20"/>
                <w:szCs w:val="20"/>
              </w:rPr>
              <w:t>, mg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DBA6E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82210">
              <w:rPr>
                <w:rFonts w:ascii="Arial" w:hAnsi="Arial" w:cs="Arial"/>
                <w:b/>
                <w:color w:val="000000"/>
                <w:sz w:val="20"/>
                <w:szCs w:val="20"/>
              </w:rPr>
              <w:t>Parameter</w:t>
            </w:r>
            <w:r w:rsidRPr="0048221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,</w:t>
            </w:r>
          </w:p>
          <w:p w14:paraId="6E0602C6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2210">
              <w:rPr>
                <w:rFonts w:ascii="Arial" w:hAnsi="Arial" w:cs="Arial"/>
                <w:bCs/>
                <w:sz w:val="20"/>
                <w:szCs w:val="20"/>
              </w:rPr>
              <w:t>mean ± SD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546A9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82210">
              <w:rPr>
                <w:rFonts w:ascii="Arial" w:hAnsi="Arial" w:cs="Arial"/>
                <w:b/>
                <w:sz w:val="20"/>
                <w:szCs w:val="20"/>
              </w:rPr>
              <w:t>95% CI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4AE6B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82210">
              <w:rPr>
                <w:rFonts w:ascii="Arial" w:hAnsi="Arial" w:cs="Arial"/>
                <w:b/>
                <w:sz w:val="20"/>
                <w:szCs w:val="20"/>
              </w:rPr>
              <w:t>Median</w:t>
            </w:r>
          </w:p>
        </w:tc>
      </w:tr>
      <w:tr w:rsidR="00EA6060" w:rsidRPr="00CD10C1" w14:paraId="38D45210" w14:textId="77777777" w:rsidTr="00482210">
        <w:trPr>
          <w:trHeight w:val="258"/>
        </w:trPr>
        <w:tc>
          <w:tcPr>
            <w:tcW w:w="13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4E7EDD" w14:textId="77777777" w:rsidR="00EA6060" w:rsidRPr="00482210" w:rsidRDefault="00EA6060" w:rsidP="0048221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82210">
              <w:rPr>
                <w:rFonts w:ascii="Arial" w:hAnsi="Arial" w:cs="Arial"/>
                <w:b/>
                <w:color w:val="000000"/>
                <w:sz w:val="20"/>
                <w:szCs w:val="20"/>
              </w:rPr>
              <w:t>Time to response</w:t>
            </w:r>
            <w:r w:rsidRPr="0048221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, min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165C19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BFDD59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69B7AF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17.73 ± 3.14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5C95B8D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16.21 – 19.24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CA19CC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17.8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C4C7E53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D97207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44.82 ± 7.2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C5B892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43.63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46.01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146811E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44.84</w:t>
            </w:r>
          </w:p>
        </w:tc>
      </w:tr>
      <w:tr w:rsidR="00EA6060" w:rsidRPr="00CD10C1" w14:paraId="05B669C7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45CF486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D1D81C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</w:tcPr>
          <w:p w14:paraId="3009C6D4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021D8AB0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12.52 ± 3.20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425E22FB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12.24 – 12.81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3070D4F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11.94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73A814F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14:paraId="123A7D1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38.52 ± 6.69</w:t>
            </w:r>
          </w:p>
        </w:tc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14:paraId="68DD97F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37.91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39.14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181C034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37.76</w:t>
            </w:r>
          </w:p>
        </w:tc>
      </w:tr>
      <w:tr w:rsidR="00EA6060" w:rsidRPr="00CD10C1" w14:paraId="5C354307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204A67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774409C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</w:tcPr>
          <w:p w14:paraId="51DF7EC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060F9DE5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8.14 ± 1.57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20290880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8 – 8.27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6137D3B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7.88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35C1FCAE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14:paraId="6E0779F2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33.38 ± 5.15</w:t>
            </w:r>
          </w:p>
        </w:tc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14:paraId="2FDE37D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32.93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33.84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7B1127E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33.27</w:t>
            </w:r>
          </w:p>
        </w:tc>
      </w:tr>
      <w:tr w:rsidR="00EA6060" w:rsidRPr="00CD10C1" w14:paraId="2477A297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25949AD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6C151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70EEE3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8976C5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6.61 ± 1.22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9E4A9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6.51 – 6.72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A079B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6.44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69584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CD252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30.19 ± 5.12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CD598C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29.74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30.64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F12DD2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30.23</w:t>
            </w:r>
          </w:p>
        </w:tc>
      </w:tr>
      <w:tr w:rsidR="00EA6060" w:rsidRPr="00CD10C1" w14:paraId="7AB2F330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CA5316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8651F4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6CA422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E16393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14.93 ± 5.06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B5D33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13.78 – 16.08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B74FCDC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14.61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21564F5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CEC71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39.88 ± 11.82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B8D77D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38.14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41.62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2F7BF3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38.09</w:t>
            </w:r>
          </w:p>
        </w:tc>
      </w:tr>
      <w:tr w:rsidR="00EA6060" w:rsidRPr="00CD10C1" w14:paraId="53C6AE7A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E28777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17AFF65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A49B42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E51D74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12.27 ± 5.33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A7A2E4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11.76 – 12.79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20BDB3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10.98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1A50B3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96A03E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36.82 ± 11.11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8E53B9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35.69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37.94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2EBAF3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36.12</w:t>
            </w:r>
          </w:p>
        </w:tc>
      </w:tr>
      <w:tr w:rsidR="00EA6060" w:rsidRPr="00CD10C1" w14:paraId="2DC3F147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82072FD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FE80044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5F1EEC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3224FD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8.65 ± 3.60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C1F544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8.33 – 8.97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7EB3F8B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7.8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F18B7D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812C0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33.4 ± 10.78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81E3EC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32.41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34.39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11D27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32.22</w:t>
            </w:r>
          </w:p>
        </w:tc>
      </w:tr>
      <w:tr w:rsidR="00EA6060" w:rsidRPr="00CD10C1" w14:paraId="04673F32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10C06A9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686160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6C93DE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716606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7.34 ± 3.34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63946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7.04 – 7.63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0EAF2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6.57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81F563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AF79EB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30.53 ± 9.63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50F3D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29.67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31.39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86834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30.02</w:t>
            </w:r>
          </w:p>
        </w:tc>
      </w:tr>
      <w:tr w:rsidR="00EA6060" w:rsidRPr="00CD10C1" w14:paraId="5F4A7E27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7F01312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0184BF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2725E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BE72E8B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12.86 ± 5.62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F179D6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11.80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13.92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DC03F3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11.96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9048D5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46FF20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37.84 ± 16.33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BB6501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35.51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40.17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2C01B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35.08</w:t>
            </w:r>
          </w:p>
        </w:tc>
      </w:tr>
      <w:tr w:rsidR="00EA6060" w:rsidRPr="00CD10C1" w14:paraId="7989AE34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7D6929B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DC3287E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F517A2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985B9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11.32 ± 6.13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FFBE52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10.67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11.96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354EA4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10.05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016D75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504F24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33.97 ± 14.71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EF901CD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32.34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35.6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C6FAA0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31.29</w:t>
            </w:r>
          </w:p>
        </w:tc>
      </w:tr>
      <w:tr w:rsidR="00EA6060" w:rsidRPr="00CD10C1" w14:paraId="2A680B96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1ECF84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AFC96B9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2F317D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88A730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8.89 ± 5.06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6BE60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8.43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9.35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064788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7.53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6FBE29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DF07CE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32.72 ± 14.46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3B4CAB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31.31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34.13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F90600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31.46</w:t>
            </w:r>
          </w:p>
        </w:tc>
      </w:tr>
      <w:tr w:rsidR="00EA6060" w:rsidRPr="00CD10C1" w14:paraId="4B340706" w14:textId="77777777" w:rsidTr="00482210">
        <w:tc>
          <w:tcPr>
            <w:tcW w:w="13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914E4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61E3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720504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37268B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8.11 ± 5.32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CE9644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7.63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8.59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67543E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6.48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7A870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A5C055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31.04 ± 13.68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D0493B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29.76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32.32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9639CC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30.07</w:t>
            </w:r>
          </w:p>
        </w:tc>
      </w:tr>
      <w:tr w:rsidR="00EA6060" w:rsidRPr="00CD10C1" w14:paraId="266A35F3" w14:textId="77777777" w:rsidTr="00482210">
        <w:tc>
          <w:tcPr>
            <w:tcW w:w="13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FE48B3" w14:textId="77777777" w:rsidR="00EA6060" w:rsidRPr="00482210" w:rsidRDefault="00EA6060" w:rsidP="004822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b/>
                <w:color w:val="000000"/>
                <w:sz w:val="20"/>
                <w:szCs w:val="20"/>
              </w:rPr>
              <w:t>Duration of response</w:t>
            </w:r>
            <w:r w:rsidRPr="0048221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, min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37B480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14523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A1E469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15.89 ± 8.78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C47C5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11.65 – 20.12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6E2FA89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13.98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B226F4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98D0634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34.05 ± 13.4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33CF23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31.83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36.26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89E27D0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35.71</w:t>
            </w:r>
          </w:p>
        </w:tc>
      </w:tr>
      <w:tr w:rsidR="00EA6060" w:rsidRPr="00CD10C1" w14:paraId="744786EE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3A46785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52434A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</w:tcPr>
          <w:p w14:paraId="3904D49E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095D8519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41.74 ± 11.74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63C7BF6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40.7 – 42.79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0107FDBD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41.88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2A9DEB2B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14:paraId="07538A3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49.17 ± 9.74</w:t>
            </w:r>
          </w:p>
        </w:tc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14:paraId="2AEB45A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48.27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50.06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1EDBE0B0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51.42</w:t>
            </w:r>
          </w:p>
        </w:tc>
      </w:tr>
      <w:tr w:rsidR="00EA6060" w:rsidRPr="00CD10C1" w14:paraId="6D79B754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710497D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6E02DBB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</w:tcPr>
          <w:p w14:paraId="21473960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4470D49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67.75 ± 10.12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37979D76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66.86 – 68.64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4E80891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67.63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34180D4D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14:paraId="19C30390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56.42 ± 5.48</w:t>
            </w:r>
          </w:p>
        </w:tc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14:paraId="696C74D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55.94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56.9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00CA5709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56.63</w:t>
            </w:r>
          </w:p>
        </w:tc>
      </w:tr>
      <w:tr w:rsidR="00EA6060" w:rsidRPr="00CD10C1" w14:paraId="62DD4A9B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17B012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E859A3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C390A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91AA6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78.2 ± 7.23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438A7C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77.57 – 78.84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249922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81.8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1357E9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206613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59.81 ± 5.12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8DE5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59.36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60.26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7677C3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59.77</w:t>
            </w:r>
          </w:p>
        </w:tc>
      </w:tr>
      <w:tr w:rsidR="00EA6060" w:rsidRPr="00CD10C1" w14:paraId="4A729720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E84032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97B0AF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60D7A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3F3DA0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28.82 ± 16.49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2BEFED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25.07 – 32.56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A037E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25.91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8D8CD4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60A139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43.76 ± 15.42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15B316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41.49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46.02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8459B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46.46</w:t>
            </w:r>
          </w:p>
        </w:tc>
      </w:tr>
      <w:tr w:rsidR="00EA6060" w:rsidRPr="00CD10C1" w14:paraId="29C049B7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91C71B4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342E06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A6C8D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73FDF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44.49 ± 19.18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E3553D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42.64 – 46.35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49AA7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43.17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1DCF55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A7BA06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48.98 ± 14.85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98349C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47.48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50.49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271E3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52.19</w:t>
            </w:r>
          </w:p>
        </w:tc>
      </w:tr>
      <w:tr w:rsidR="00EA6060" w:rsidRPr="00CD10C1" w14:paraId="0110E22B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D8C626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7368363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5B2FCC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45A636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64.59 ± 17.05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063E42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63.08 – 66.11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8F3F3E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66.98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7A227C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89DDB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55.4 ± 12.4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0B9A42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54.26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56.55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29BBA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56.81</w:t>
            </w:r>
          </w:p>
        </w:tc>
      </w:tr>
      <w:tr w:rsidR="00EA6060" w:rsidRPr="00CD10C1" w14:paraId="236652F0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C13FB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B572B9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EE72B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F72CCC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72.23 ± 14.69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7E4F3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70.94 – 73.52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B211A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79.31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5B11C0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C4C3E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58.63 ± 10.78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9D8D7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57.66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59.59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48E42C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59.71</w:t>
            </w:r>
          </w:p>
        </w:tc>
      </w:tr>
      <w:tr w:rsidR="00EA6060" w:rsidRPr="00CD10C1" w14:paraId="6A439A3D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7888AB2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3C3D8969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CD4435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0BE6E89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36.78 ± 20.94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A349F9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32.84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40.72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59A4E2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32.73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173A42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22CCBE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46.7 ± 18.33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157BE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44.08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49.31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3F0F8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49.48</w:t>
            </w:r>
          </w:p>
        </w:tc>
      </w:tr>
      <w:tr w:rsidR="00EA6060" w:rsidRPr="00CD10C1" w14:paraId="460BE31B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E80FB1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52D6E8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F634B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5049B0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48.85 ± 21.97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7A14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46.53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51.17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621CEC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47.72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FC6033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70375E5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52.03 ± 17.07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CEA53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50.14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53.92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A4EC5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53.9</w:t>
            </w:r>
          </w:p>
        </w:tc>
      </w:tr>
      <w:tr w:rsidR="00EA6060" w:rsidRPr="00CD10C1" w14:paraId="79667DF8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114554E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4196AA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1D4FED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9006F9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62.65 ± 20.31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684A0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60.8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64.51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EE05D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66.56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63655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32CE8E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55.5 ± 15.62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2B20C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53.98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57.02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959AF6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57.31</w:t>
            </w:r>
          </w:p>
        </w:tc>
      </w:tr>
      <w:tr w:rsidR="00EA6060" w:rsidRPr="00CD10C1" w14:paraId="70FDF117" w14:textId="77777777" w:rsidTr="00482210">
        <w:tc>
          <w:tcPr>
            <w:tcW w:w="13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FB928B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31DDA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110C95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1CA3D2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68.22 ± 19.05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C57426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66.51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69.92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05ACD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77.05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C5C366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E5F87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57.28 ± 15.19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79FA52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55.86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58.7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84F6D3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59.08</w:t>
            </w:r>
          </w:p>
        </w:tc>
      </w:tr>
      <w:tr w:rsidR="00EA6060" w:rsidRPr="00CD10C1" w14:paraId="59E20FD5" w14:textId="77777777" w:rsidTr="00482210">
        <w:tc>
          <w:tcPr>
            <w:tcW w:w="13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16E3AF" w14:textId="77777777" w:rsidR="00EA6060" w:rsidRPr="00482210" w:rsidRDefault="00EA6060" w:rsidP="004822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b/>
                <w:color w:val="000000"/>
                <w:sz w:val="20"/>
                <w:szCs w:val="20"/>
              </w:rPr>
              <w:t>AUC</w:t>
            </w:r>
            <w:r w:rsidRPr="00482210">
              <w:rPr>
                <w:rFonts w:ascii="Arial" w:hAnsi="Arial" w:cs="Arial"/>
                <w:b/>
                <w:color w:val="000000"/>
                <w:sz w:val="20"/>
                <w:szCs w:val="20"/>
                <w:vertAlign w:val="subscript"/>
              </w:rPr>
              <w:t>0-90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2992CE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BF1C7B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86CFDC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66.36 ± 22.26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E0D675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55.63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77.09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F900E70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64.71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86A08D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BCA0E19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6.28 ± 2.04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18BBCDB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5.94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6.62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D90D5B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5.62</w:t>
            </w:r>
          </w:p>
        </w:tc>
      </w:tr>
      <w:tr w:rsidR="00EA6060" w:rsidRPr="00CD10C1" w14:paraId="7522B292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864BEC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B1B8C0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</w:tcPr>
          <w:p w14:paraId="7AD6D215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1E467A06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129.2 ± 63.24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10C3FE8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123.54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134.78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4A08BD1D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117.2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4C4BD83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14:paraId="14B308FB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10.48 ± 4.58</w:t>
            </w:r>
          </w:p>
        </w:tc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14:paraId="336C4BD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10.06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10.9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5CA65BF5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9.64</w:t>
            </w:r>
          </w:p>
        </w:tc>
      </w:tr>
      <w:tr w:rsidR="00EA6060" w:rsidRPr="00CD10C1" w14:paraId="1D190A0A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2992C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8F1EE23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</w:tcPr>
          <w:p w14:paraId="44496D83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4FFB084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297.4 ± 98.85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6C79E695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288.74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306.11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1B8FCAF5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288.52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7669D0F9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14:paraId="5482D49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17.9 ± 6.84</w:t>
            </w:r>
          </w:p>
        </w:tc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14:paraId="3A22BA0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17.3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18.5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6147DDE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17.16</w:t>
            </w:r>
          </w:p>
        </w:tc>
      </w:tr>
      <w:tr w:rsidR="00EA6060" w:rsidRPr="00CD10C1" w14:paraId="17AA1DAE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A2E5A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51A843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B0F5B2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CE81F5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436.8 ± 114.09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5C7B1B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426.77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446.82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EB924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443.48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567A1E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794B6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25.12 ± 8.2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0CC5B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24.4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25.84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1C886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24.42</w:t>
            </w:r>
          </w:p>
        </w:tc>
      </w:tr>
      <w:tr w:rsidR="00EA6060" w:rsidRPr="00CD10C1" w14:paraId="5C5999FA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416783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C2CFB7D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B8974B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90EA85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109.16 ± 88.64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81B4B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89.05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129.28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FF173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77.64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29818D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5BD464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11.77 ± 11.86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EFD5D2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10.03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13.52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EABCCC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8.27</w:t>
            </w:r>
          </w:p>
        </w:tc>
      </w:tr>
      <w:tr w:rsidR="00EA6060" w:rsidRPr="00CD10C1" w14:paraId="0F9C5FA6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74EAAD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45BED6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AF5A5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289D5C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176.98 ± 141.75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299449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163.25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190.71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2A8165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135.91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B2FE7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D92852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16.22 ± 17.18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ECACC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14.48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17.96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AC2F3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12.02</w:t>
            </w:r>
          </w:p>
        </w:tc>
      </w:tr>
      <w:tr w:rsidR="00EA6060" w:rsidRPr="00CD10C1" w14:paraId="767B55EA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0E10C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FA6D2AD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ED00CD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8449D06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321.12 ± 188.65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48E63E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304.39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338.85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B5A40E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288.63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636429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063FC6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23.98 ± 23.23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C988A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21.84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26.12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8DA839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18.44</w:t>
            </w:r>
          </w:p>
        </w:tc>
      </w:tr>
      <w:tr w:rsidR="00EA6060" w:rsidRPr="00CD10C1" w14:paraId="5DEA9F91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9BEF96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4337D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C11D2D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890F6E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428.95 ± 211.84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21BEC3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410.32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447.58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A00379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433.2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B2217B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BB546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31.37 ± 29.4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2FD9E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28.75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34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E86154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24.29</w:t>
            </w:r>
          </w:p>
        </w:tc>
      </w:tr>
      <w:tr w:rsidR="00EA6060" w:rsidRPr="00CD10C1" w14:paraId="5E738020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F8658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305BBC7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A59111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F0A71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165.80 ± 159.53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472F7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135.80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195.81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F4C9B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110.03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EB3105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C467DB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24.47 ± 48.07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D10AA2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17.61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31.34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91CD0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11.96</w:t>
            </w:r>
          </w:p>
        </w:tc>
      </w:tr>
      <w:tr w:rsidR="00EA6060" w:rsidRPr="00CD10C1" w14:paraId="2FB27F16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072BC3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E268D09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FD9120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B5400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239.97 ± 210.62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6650B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217.76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262.18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336634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169.18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E4BE0B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5B8E14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29.9 ± 51.24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666630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24.23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35.57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6B1FD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16.15</w:t>
            </w:r>
          </w:p>
        </w:tc>
      </w:tr>
      <w:tr w:rsidR="00EA6060" w:rsidRPr="00CD10C1" w14:paraId="55A66A40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C236F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EC4C3D4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998B22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7B7F8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355.51 ± 249.20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D73DEC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332.75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378.27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6F5A34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297.76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E4641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DFBEA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39.52 ± 64.23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A2351B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33.27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45.77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DC333C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21.02</w:t>
            </w:r>
          </w:p>
        </w:tc>
      </w:tr>
      <w:tr w:rsidR="00EA6060" w:rsidRPr="00CD10C1" w14:paraId="5ACA93AD" w14:textId="77777777" w:rsidTr="00482210">
        <w:tc>
          <w:tcPr>
            <w:tcW w:w="13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6F0FD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980EA5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76D024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1BED2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438.67 ± 269.50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672AD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414.50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462.84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E47E29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429.59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C8B9D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8F64B9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48.87 ± 73.35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17D656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42.01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55.72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8685E0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26.65</w:t>
            </w:r>
          </w:p>
        </w:tc>
      </w:tr>
      <w:tr w:rsidR="00EA6060" w:rsidRPr="00CD10C1" w14:paraId="06FE93A9" w14:textId="77777777" w:rsidTr="00482210">
        <w:tc>
          <w:tcPr>
            <w:tcW w:w="13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90419F" w14:textId="77777777" w:rsidR="00EA6060" w:rsidRPr="00482210" w:rsidRDefault="00EA6060" w:rsidP="0048221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82210">
              <w:rPr>
                <w:rFonts w:ascii="Arial" w:hAnsi="Arial" w:cs="Arial"/>
                <w:b/>
                <w:sz w:val="20"/>
                <w:szCs w:val="20"/>
              </w:rPr>
              <w:t>Maximal response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322835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C3D62F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0AF5F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sz w:val="20"/>
                <w:szCs w:val="20"/>
              </w:rPr>
              <w:t>4.03 ± 0.98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18B338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−4.50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sz w:val="20"/>
                <w:szCs w:val="20"/>
              </w:rPr>
              <w:t>3.56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45060E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sz w:val="20"/>
                <w:szCs w:val="20"/>
              </w:rPr>
              <w:t>3.63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062785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226EA64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4.55 ± 1.22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FAC656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4.75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4.35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979A13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4.16</w:t>
            </w:r>
          </w:p>
        </w:tc>
      </w:tr>
      <w:tr w:rsidR="00EA6060" w:rsidRPr="00CD10C1" w14:paraId="0424EE6B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737C2E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C6FDCFC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</w:tcPr>
          <w:p w14:paraId="2A7D752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2A044F8E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sz w:val="20"/>
                <w:szCs w:val="20"/>
              </w:rPr>
              <w:t>7.76 ± 2.66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026CD42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−8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 xml:space="preserve"> −</w:t>
            </w:r>
            <w:r w:rsidRPr="00482210">
              <w:rPr>
                <w:rFonts w:ascii="Arial" w:hAnsi="Arial" w:cs="Arial"/>
                <w:sz w:val="20"/>
                <w:szCs w:val="20"/>
              </w:rPr>
              <w:t>7.53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2412ABC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sz w:val="20"/>
                <w:szCs w:val="20"/>
              </w:rPr>
              <w:t>7.41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7B5527E4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14:paraId="0CE85FED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7.31 ± 2.67</w:t>
            </w:r>
          </w:p>
        </w:tc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14:paraId="49B4B195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7.56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7.07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340D7A9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6.88</w:t>
            </w:r>
          </w:p>
        </w:tc>
      </w:tr>
      <w:tr w:rsidR="00EA6060" w:rsidRPr="00CD10C1" w14:paraId="046FEFDA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DB2024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C6CD16E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</w:tcPr>
          <w:p w14:paraId="05AB4653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16B59E12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sz w:val="20"/>
                <w:szCs w:val="20"/>
              </w:rPr>
              <w:t>14.68 ± 2.78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507DC9B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sz w:val="20"/>
                <w:szCs w:val="20"/>
              </w:rPr>
              <w:t>14.93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sz w:val="20"/>
                <w:szCs w:val="20"/>
              </w:rPr>
              <w:t>14.44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04AF6B23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sz w:val="20"/>
                <w:szCs w:val="20"/>
              </w:rPr>
              <w:t>14.71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58ADDD6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14:paraId="2113A165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11.66 ± 3.33</w:t>
            </w:r>
          </w:p>
        </w:tc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14:paraId="0923658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11.95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11.37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2DFAAA9C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11.51</w:t>
            </w:r>
          </w:p>
        </w:tc>
      </w:tr>
      <w:tr w:rsidR="00EA6060" w:rsidRPr="00CD10C1" w14:paraId="5D2F9B8A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51351E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F9F36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B8FE5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BFD4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sz w:val="20"/>
                <w:szCs w:val="20"/>
              </w:rPr>
              <w:t>18.56 ± 2.3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00C31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sz w:val="20"/>
                <w:szCs w:val="20"/>
              </w:rPr>
              <w:t>18.76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 xml:space="preserve"> −</w:t>
            </w:r>
            <w:r w:rsidRPr="00482210">
              <w:rPr>
                <w:rFonts w:ascii="Arial" w:hAnsi="Arial" w:cs="Arial"/>
                <w:sz w:val="20"/>
                <w:szCs w:val="20"/>
              </w:rPr>
              <w:t>18.36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9554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sz w:val="20"/>
                <w:szCs w:val="20"/>
              </w:rPr>
              <w:t>18.96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5AB44D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3F0D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15.18 ± 3.17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FC817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15.46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FE8B3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15.39</w:t>
            </w:r>
          </w:p>
        </w:tc>
      </w:tr>
      <w:tr w:rsidR="00EA6060" w:rsidRPr="00CD10C1" w14:paraId="3316DB57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6EDFD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668D10DE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CCFA7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B1EE63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sz w:val="20"/>
                <w:szCs w:val="20"/>
              </w:rPr>
              <w:t>6.05 ± 3.13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134486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sz w:val="20"/>
                <w:szCs w:val="20"/>
              </w:rPr>
              <w:t>6.76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 xml:space="preserve"> −</w:t>
            </w:r>
            <w:r w:rsidRPr="00482210">
              <w:rPr>
                <w:rFonts w:ascii="Arial" w:hAnsi="Arial" w:cs="Arial"/>
                <w:sz w:val="20"/>
                <w:szCs w:val="20"/>
              </w:rPr>
              <w:t>5.34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38AC8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sz w:val="20"/>
                <w:szCs w:val="20"/>
              </w:rPr>
              <w:t>4.82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240C8A9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A5EC5A5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7.07 ± 3.47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0D14B5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7.58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6.56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453BE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5.94</w:t>
            </w:r>
          </w:p>
        </w:tc>
      </w:tr>
      <w:tr w:rsidR="00EA6060" w:rsidRPr="00CD10C1" w14:paraId="0A97A057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E95FB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A09B16B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E829B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953522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sz w:val="20"/>
                <w:szCs w:val="20"/>
              </w:rPr>
              <w:t>9.12 ± 4.64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244984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sz w:val="20"/>
                <w:szCs w:val="20"/>
              </w:rPr>
              <w:t>9.57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 xml:space="preserve"> −</w:t>
            </w:r>
            <w:r w:rsidRPr="00482210">
              <w:rPr>
                <w:rFonts w:ascii="Arial" w:hAnsi="Arial" w:cs="Arial"/>
                <w:sz w:val="20"/>
                <w:szCs w:val="20"/>
              </w:rPr>
              <w:t>8.67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254A03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sz w:val="20"/>
                <w:szCs w:val="20"/>
              </w:rPr>
              <w:t>8.22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8950EB5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6229BE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9.28 ± 4.85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E83EC2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9.77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8.79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BC5F0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8.17</w:t>
            </w:r>
          </w:p>
        </w:tc>
      </w:tr>
      <w:tr w:rsidR="00EA6060" w:rsidRPr="00CD10C1" w14:paraId="1AF0554A" w14:textId="77777777" w:rsidTr="00482210">
        <w:tc>
          <w:tcPr>
            <w:tcW w:w="133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EECD9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513B12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54041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A2CFAE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sz w:val="20"/>
                <w:szCs w:val="20"/>
              </w:rPr>
              <w:t>14.46 ± 4.97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A28480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sz w:val="20"/>
                <w:szCs w:val="20"/>
              </w:rPr>
              <w:t>14.90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 xml:space="preserve"> −</w:t>
            </w:r>
            <w:r w:rsidRPr="00482210">
              <w:rPr>
                <w:rFonts w:ascii="Arial" w:hAnsi="Arial" w:cs="Arial"/>
                <w:sz w:val="20"/>
                <w:szCs w:val="20"/>
              </w:rPr>
              <w:t>14.02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C203C3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sz w:val="20"/>
                <w:szCs w:val="20"/>
              </w:rPr>
              <w:t>14.64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16FA7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93DB5C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12.5 ± 5.31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53255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12.99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12.01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CD9C4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11.84</w:t>
            </w:r>
          </w:p>
        </w:tc>
      </w:tr>
      <w:tr w:rsidR="00EA6060" w:rsidRPr="00CD10C1" w14:paraId="2CB3945F" w14:textId="77777777" w:rsidTr="00482210">
        <w:tc>
          <w:tcPr>
            <w:tcW w:w="1335" w:type="dxa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04AC1C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4B78CC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662704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F3967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sz w:val="20"/>
                <w:szCs w:val="20"/>
              </w:rPr>
              <w:t>17.48 ± 4.71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E1825E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sz w:val="20"/>
                <w:szCs w:val="20"/>
              </w:rPr>
              <w:t>17.89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 xml:space="preserve"> −</w:t>
            </w:r>
            <w:r w:rsidRPr="00482210">
              <w:rPr>
                <w:rFonts w:ascii="Arial" w:hAnsi="Arial" w:cs="Arial"/>
                <w:sz w:val="20"/>
                <w:szCs w:val="20"/>
              </w:rPr>
              <w:t>17.06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33049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sz w:val="20"/>
                <w:szCs w:val="20"/>
              </w:rPr>
              <w:t>18.68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7015B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FE0C55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14.83 ± 5.46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C0694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15.31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14.34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50C3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15.35</w:t>
            </w:r>
          </w:p>
        </w:tc>
      </w:tr>
      <w:tr w:rsidR="00EA6060" w:rsidRPr="00CD10C1" w14:paraId="72070CF8" w14:textId="77777777" w:rsidTr="00482210">
        <w:tc>
          <w:tcPr>
            <w:tcW w:w="1335" w:type="dxa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4FBEEE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E5C6FB4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360B8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663384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7.99 ± 4.83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D30E52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8.90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7.08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5D95B1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6.11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898D8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064E2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9.35 ± 5.25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F10229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10.1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ECD07D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7.76</w:t>
            </w:r>
          </w:p>
        </w:tc>
      </w:tr>
      <w:tr w:rsidR="00EA6060" w:rsidRPr="00CD10C1" w14:paraId="35BEA3C2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8983D4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D9307B4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9B33E6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22B82C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10.77 ± 5.78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0063F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11.38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10.16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E08283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9.39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FAA662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CDDB7C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11.45 ± 6.03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6A14BE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12.11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10.78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BAA77B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10.19</w:t>
            </w:r>
          </w:p>
        </w:tc>
      </w:tr>
      <w:tr w:rsidR="00EA6060" w:rsidRPr="00CD10C1" w14:paraId="614B3965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9D16E0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E83819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0E6A9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1D328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14.64 ± 6.05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281393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15.19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14.08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83C086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14.93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7DC885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82691D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13.54 ± 6.23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074C5B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14.14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12.93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09428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13.09</w:t>
            </w:r>
          </w:p>
        </w:tc>
      </w:tr>
      <w:tr w:rsidR="00EA6060" w:rsidRPr="00CD10C1" w14:paraId="09B80FB8" w14:textId="77777777" w:rsidTr="00482210">
        <w:tc>
          <w:tcPr>
            <w:tcW w:w="13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5C28B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6502B9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263DD6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1F114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16.92 ± 5.94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E6EF7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17.45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16.39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7E83D3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18.62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940154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03DEE4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15.19 ± 6.42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8A8F8B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15.79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14.59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1A29D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−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15.98</w:t>
            </w:r>
          </w:p>
        </w:tc>
      </w:tr>
      <w:tr w:rsidR="00EA6060" w:rsidRPr="00CD10C1" w14:paraId="56F49EDF" w14:textId="77777777" w:rsidTr="00482210">
        <w:tc>
          <w:tcPr>
            <w:tcW w:w="13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3FBF89" w14:textId="77777777" w:rsidR="00EA6060" w:rsidRPr="00482210" w:rsidRDefault="00EA6060" w:rsidP="0048221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82210">
              <w:rPr>
                <w:rFonts w:ascii="Arial" w:hAnsi="Arial" w:cs="Arial"/>
                <w:b/>
                <w:sz w:val="20"/>
                <w:szCs w:val="20"/>
              </w:rPr>
              <w:t>Time to maximal response</w:t>
            </w:r>
            <w:r w:rsidRPr="00482210">
              <w:rPr>
                <w:rFonts w:ascii="Arial" w:hAnsi="Arial" w:cs="Arial"/>
                <w:bCs/>
                <w:sz w:val="20"/>
                <w:szCs w:val="20"/>
              </w:rPr>
              <w:t>, min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9A3E5BB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FB0ED43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18ACAE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25.58 ± 2.71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96D62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24.27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26.89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A2BF5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93E57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BD602BC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59.58 ± 5.94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C33A25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58.6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60.56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E6C3DC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</w:tr>
      <w:tr w:rsidR="00EA6060" w:rsidRPr="00CD10C1" w14:paraId="1C3A082D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7FA396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8B36B6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</w:tcPr>
          <w:p w14:paraId="362C84A5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64E989B0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26.49 ± 3.06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6E54221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26.22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26.76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2CABCD0E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55E654B2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14:paraId="004C1CDD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60.3 ± 5.88</w:t>
            </w:r>
          </w:p>
        </w:tc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14:paraId="02FC08DB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59.76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60.84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19EC6060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</w:tr>
      <w:tr w:rsidR="00EA6060" w:rsidRPr="00CD10C1" w14:paraId="6CDE3AD7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585A9B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D98F3F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</w:tcPr>
          <w:p w14:paraId="7FD4328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0AA26EA9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26.45 ± 3.16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147BFD2C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26.17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26.73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73AC482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3359628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14:paraId="0725A4D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60.68 ± 5.74</w:t>
            </w:r>
          </w:p>
        </w:tc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14:paraId="4A31B71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60.18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61.19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704A48F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</w:tr>
      <w:tr w:rsidR="00EA6060" w:rsidRPr="00CD10C1" w14:paraId="58A9DDEF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8447E9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78E9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B5DB45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A9CA8C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26.52 ± 3.11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CC3D9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26.25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26.79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63B6CD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68B45B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DBF7C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60.59 ± 5.74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C61C9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60.08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61.09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00181E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</w:tr>
      <w:tr w:rsidR="00EA6060" w:rsidRPr="00CD10C1" w14:paraId="4D75AE61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B40C05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3DDF6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DB0461D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7E9C4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25.06 ± 5.35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A3D3BA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23.85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26.27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A269843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AC2253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7AD97C6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59.93 ± 12.33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A48E06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58.12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61.75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E96934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</w:tr>
      <w:tr w:rsidR="00EA6060" w:rsidRPr="00CD10C1" w14:paraId="4003243D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AFABC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C5F059C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</w:tcPr>
          <w:p w14:paraId="3466EA3E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6B352BAE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26.49 ± 5.68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71D9A646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25.94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27.04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45CCB335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5903C1C2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14:paraId="002D1096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60.02 ± 11.36</w:t>
            </w:r>
          </w:p>
        </w:tc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14:paraId="5BE20D8D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58.87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61.17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0A2EC9D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</w:tr>
      <w:tr w:rsidR="00EA6060" w:rsidRPr="00CD10C1" w14:paraId="64EB1896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9202C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381D5ED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</w:tcPr>
          <w:p w14:paraId="46F8B712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4E93FC70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26.91 ± 5.65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1E4838CB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26.41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27.42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53B790F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44426AE4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14:paraId="430B8804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61.77 ± 11.62</w:t>
            </w:r>
          </w:p>
        </w:tc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14:paraId="2C6DDD7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60.7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62.84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0DD5FA2C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</w:tr>
      <w:tr w:rsidR="00EA6060" w:rsidRPr="00CD10C1" w14:paraId="08BCFEDD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1B31F2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57E9A0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AAA1B9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0B271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27.09 ± 5.75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E8C64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26.59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82210">
              <w:rPr>
                <w:rFonts w:ascii="Arial" w:hAnsi="Arial" w:cs="Arial"/>
                <w:sz w:val="20"/>
                <w:szCs w:val="20"/>
              </w:rPr>
              <w:t>27.6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0B487E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8D42E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20AA5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61.39 ± 11.7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3F6A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60.34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62.44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8ACBE6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</w:tr>
      <w:tr w:rsidR="00EA6060" w:rsidRPr="00CD10C1" w14:paraId="7F2D8FD7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8A22A0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F5F32C3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2B261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6277CE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25.14 ± 7.48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89B2679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23.73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26.55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1FEDE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F6EA73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D8CF959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60.22 ± 16.5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4468E5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57.87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62.57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CEA21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</w:tr>
      <w:tr w:rsidR="00EA6060" w:rsidRPr="00CD10C1" w14:paraId="5F924FED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4277D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E9BADF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</w:tcPr>
          <w:p w14:paraId="156DC87B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2FB0D1CE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26.36 ± 8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2D6D8B60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25.52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27.21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5E88BCE9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3EC42B15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14:paraId="06B5A8D0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59.43 ± 15.44</w:t>
            </w:r>
          </w:p>
        </w:tc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14:paraId="0219E16C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57.72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61.14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35E9A60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</w:tr>
      <w:tr w:rsidR="00EA6060" w:rsidRPr="00CD10C1" w14:paraId="74434833" w14:textId="77777777" w:rsidTr="00482210">
        <w:tc>
          <w:tcPr>
            <w:tcW w:w="13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11269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C02537C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</w:tcPr>
          <w:p w14:paraId="704993B6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51B49AE3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27.16 ± 8.42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18A6D45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26.39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27.93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532D4B06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0BA4063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</w:tcPr>
          <w:p w14:paraId="2E8F2813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62.43 ± 15.59</w:t>
            </w:r>
          </w:p>
        </w:tc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14:paraId="45012E4E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60.91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63.94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595A322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</w:tr>
      <w:tr w:rsidR="00EA6060" w:rsidRPr="00CD10C1" w14:paraId="749BECB9" w14:textId="77777777" w:rsidTr="00482210">
        <w:tc>
          <w:tcPr>
            <w:tcW w:w="13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5CFA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6C0EB7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7D3C2C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7A5EF1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27.76 ± 9.02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99202A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26.95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28.57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73B23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88C258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94860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62.32 ± 15.93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E7A9FD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60.83 </w:t>
            </w:r>
            <w:r w:rsidRPr="00482210">
              <w:rPr>
                <w:rFonts w:ascii="Arial" w:hAnsi="Arial" w:cs="Arial"/>
                <w:sz w:val="20"/>
                <w:szCs w:val="20"/>
              </w:rPr>
              <w:t>–</w:t>
            </w: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 xml:space="preserve"> 63.81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71461F" w14:textId="77777777" w:rsidR="00EA6060" w:rsidRPr="00482210" w:rsidRDefault="00EA6060" w:rsidP="00482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210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</w:tr>
    </w:tbl>
    <w:p w14:paraId="1CD570C4" w14:textId="77777777" w:rsidR="00EA6060" w:rsidRPr="00F93BB1" w:rsidRDefault="00EA6060" w:rsidP="00EA6060">
      <w:pPr>
        <w:spacing w:line="276" w:lineRule="auto"/>
        <w:rPr>
          <w:rFonts w:ascii="Arial" w:hAnsi="Arial" w:cs="Arial"/>
        </w:rPr>
      </w:pPr>
    </w:p>
    <w:p w14:paraId="4353D6E9" w14:textId="77777777" w:rsidR="00EA6060" w:rsidRDefault="00EA6060" w:rsidP="00EA6060">
      <w:pPr>
        <w:spacing w:line="276" w:lineRule="auto"/>
      </w:pPr>
      <w:r>
        <w:rPr>
          <w:rFonts w:ascii="Arial" w:hAnsi="Arial" w:cs="Arial"/>
          <w:sz w:val="18"/>
          <w:szCs w:val="18"/>
        </w:rPr>
        <w:t xml:space="preserve">Abbreviations: </w:t>
      </w:r>
      <w:r w:rsidRPr="005473F4">
        <w:rPr>
          <w:rFonts w:ascii="Arial" w:hAnsi="Arial" w:cs="Arial"/>
          <w:sz w:val="18"/>
          <w:szCs w:val="18"/>
        </w:rPr>
        <w:t>AUC</w:t>
      </w:r>
      <w:r w:rsidRPr="005473F4">
        <w:rPr>
          <w:rFonts w:ascii="Arial" w:hAnsi="Arial" w:cs="Arial"/>
          <w:sz w:val="18"/>
          <w:szCs w:val="18"/>
          <w:vertAlign w:val="subscript"/>
        </w:rPr>
        <w:t>0-90</w:t>
      </w:r>
      <w:r w:rsidRPr="005473F4">
        <w:rPr>
          <w:rFonts w:ascii="Arial" w:hAnsi="Arial" w:cs="Arial"/>
          <w:sz w:val="18"/>
          <w:szCs w:val="18"/>
        </w:rPr>
        <w:t xml:space="preserve">, area under the response curve for 0 to 90 minutes; </w:t>
      </w:r>
      <w:r>
        <w:rPr>
          <w:rFonts w:ascii="Arial" w:hAnsi="Arial" w:cs="Arial"/>
          <w:sz w:val="18"/>
          <w:szCs w:val="18"/>
        </w:rPr>
        <w:t xml:space="preserve">CI, confidence interval; CV, coefficient of variation; min, minute; </w:t>
      </w:r>
      <w:r w:rsidRPr="005473F4">
        <w:rPr>
          <w:rFonts w:ascii="Arial" w:hAnsi="Arial" w:cs="Arial"/>
          <w:sz w:val="18"/>
          <w:szCs w:val="18"/>
        </w:rPr>
        <w:t xml:space="preserve">SC, subcutaneous; </w:t>
      </w:r>
      <w:r>
        <w:rPr>
          <w:rFonts w:ascii="Arial" w:hAnsi="Arial" w:cs="Arial"/>
          <w:sz w:val="18"/>
          <w:szCs w:val="18"/>
        </w:rPr>
        <w:t xml:space="preserve">SD, standard deviation; </w:t>
      </w:r>
      <w:r w:rsidRPr="005473F4">
        <w:rPr>
          <w:rFonts w:ascii="Arial" w:hAnsi="Arial" w:cs="Arial"/>
          <w:sz w:val="18"/>
          <w:szCs w:val="18"/>
        </w:rPr>
        <w:t>SL, sublingual</w:t>
      </w:r>
    </w:p>
    <w:p w14:paraId="4AE1DCA0" w14:textId="77777777" w:rsidR="00CF72B4" w:rsidRDefault="00CF72B4">
      <w:pPr>
        <w:rPr>
          <w:rFonts w:ascii="Arial" w:hAnsi="Arial" w:cs="Arial"/>
          <w:b/>
          <w:color w:val="000000"/>
          <w:sz w:val="20"/>
          <w:szCs w:val="20"/>
        </w:rPr>
      </w:pPr>
    </w:p>
    <w:sectPr w:rsidR="00CF72B4" w:rsidSect="00482210"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FD410" w14:textId="77777777" w:rsidR="00597A27" w:rsidRDefault="00597A27" w:rsidP="00927983">
      <w:pPr>
        <w:spacing w:after="0" w:line="240" w:lineRule="auto"/>
      </w:pPr>
      <w:r>
        <w:separator/>
      </w:r>
    </w:p>
  </w:endnote>
  <w:endnote w:type="continuationSeparator" w:id="0">
    <w:p w14:paraId="3CD0307D" w14:textId="77777777" w:rsidR="00597A27" w:rsidRDefault="00597A27" w:rsidP="00927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6673680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DC9F3AC" w14:textId="2D7085F9" w:rsidR="00B44613" w:rsidRDefault="00B44613" w:rsidP="001301E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2061113" w14:textId="77777777" w:rsidR="00B44613" w:rsidRDefault="00B44613" w:rsidP="00F93BB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Arial" w:hAnsi="Arial" w:cs="Arial"/>
        <w:sz w:val="20"/>
        <w:szCs w:val="20"/>
      </w:rPr>
      <w:id w:val="-870226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C0D088F" w14:textId="7ACD0BFD" w:rsidR="00B44613" w:rsidRPr="003C29E8" w:rsidRDefault="00B44613" w:rsidP="00F93BB1">
        <w:pPr>
          <w:pStyle w:val="Footer"/>
          <w:framePr w:wrap="none" w:vAnchor="text" w:hAnchor="margin" w:xAlign="right" w:y="1"/>
          <w:rPr>
            <w:rStyle w:val="PageNumber"/>
            <w:rFonts w:ascii="Arial" w:hAnsi="Arial" w:cs="Arial"/>
            <w:sz w:val="20"/>
            <w:szCs w:val="20"/>
          </w:rPr>
        </w:pPr>
        <w:r w:rsidRPr="003C29E8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3C29E8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3C29E8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="0027066C">
          <w:rPr>
            <w:rStyle w:val="PageNumber"/>
            <w:rFonts w:ascii="Arial" w:hAnsi="Arial" w:cs="Arial"/>
            <w:noProof/>
            <w:sz w:val="20"/>
            <w:szCs w:val="20"/>
          </w:rPr>
          <w:t>1</w:t>
        </w:r>
        <w:r w:rsidRPr="003C29E8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</w:p>
    </w:sdtContent>
  </w:sdt>
  <w:p w14:paraId="47D83243" w14:textId="77777777" w:rsidR="00B44613" w:rsidRDefault="00B44613" w:rsidP="00F93BB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1CCB6" w14:textId="77777777" w:rsidR="00597A27" w:rsidRDefault="00597A27" w:rsidP="00927983">
      <w:pPr>
        <w:spacing w:after="0" w:line="240" w:lineRule="auto"/>
      </w:pPr>
      <w:r>
        <w:separator/>
      </w:r>
    </w:p>
  </w:footnote>
  <w:footnote w:type="continuationSeparator" w:id="0">
    <w:p w14:paraId="062A1ABE" w14:textId="77777777" w:rsidR="00597A27" w:rsidRDefault="00597A27" w:rsidP="009279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F2A80"/>
    <w:multiLevelType w:val="hybridMultilevel"/>
    <w:tmpl w:val="4FFCC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83358"/>
    <w:multiLevelType w:val="hybridMultilevel"/>
    <w:tmpl w:val="E9562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340239">
    <w:abstractNumId w:val="1"/>
  </w:num>
  <w:num w:numId="2" w16cid:durableId="2074037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 Square 1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d2rpwatxpaxrbe9dpdv55pjterdzva0rpp5&quot;&gt;ANCP Refs Library&lt;record-ids&gt;&lt;item&gt;855&lt;/item&gt;&lt;item&gt;856&lt;/item&gt;&lt;/record-ids&gt;&lt;/item&gt;&lt;/Libraries&gt;"/>
  </w:docVars>
  <w:rsids>
    <w:rsidRoot w:val="00231A99"/>
    <w:rsid w:val="0000016C"/>
    <w:rsid w:val="000031A1"/>
    <w:rsid w:val="00003821"/>
    <w:rsid w:val="000048AE"/>
    <w:rsid w:val="00004AF0"/>
    <w:rsid w:val="00011406"/>
    <w:rsid w:val="00013C7B"/>
    <w:rsid w:val="00014444"/>
    <w:rsid w:val="0002157D"/>
    <w:rsid w:val="0002462A"/>
    <w:rsid w:val="0002466F"/>
    <w:rsid w:val="00025B2C"/>
    <w:rsid w:val="000275B0"/>
    <w:rsid w:val="00041018"/>
    <w:rsid w:val="0004361F"/>
    <w:rsid w:val="00050434"/>
    <w:rsid w:val="00050BA7"/>
    <w:rsid w:val="00055CA1"/>
    <w:rsid w:val="000609EE"/>
    <w:rsid w:val="000611DA"/>
    <w:rsid w:val="000673C3"/>
    <w:rsid w:val="0007141F"/>
    <w:rsid w:val="00072200"/>
    <w:rsid w:val="00072DD9"/>
    <w:rsid w:val="000742D4"/>
    <w:rsid w:val="00074B83"/>
    <w:rsid w:val="00084A67"/>
    <w:rsid w:val="000A06C5"/>
    <w:rsid w:val="000A376F"/>
    <w:rsid w:val="000A7902"/>
    <w:rsid w:val="000C3C4E"/>
    <w:rsid w:val="000D0686"/>
    <w:rsid w:val="000D318D"/>
    <w:rsid w:val="000D52FD"/>
    <w:rsid w:val="000D5629"/>
    <w:rsid w:val="000E3AD6"/>
    <w:rsid w:val="000E412C"/>
    <w:rsid w:val="000E77A5"/>
    <w:rsid w:val="000F4C4F"/>
    <w:rsid w:val="000F6A80"/>
    <w:rsid w:val="0010041C"/>
    <w:rsid w:val="0010086E"/>
    <w:rsid w:val="00112A5F"/>
    <w:rsid w:val="00114898"/>
    <w:rsid w:val="00115A76"/>
    <w:rsid w:val="001200BF"/>
    <w:rsid w:val="001257CB"/>
    <w:rsid w:val="001301EF"/>
    <w:rsid w:val="00136A76"/>
    <w:rsid w:val="00140844"/>
    <w:rsid w:val="00145F90"/>
    <w:rsid w:val="00151D04"/>
    <w:rsid w:val="0015518E"/>
    <w:rsid w:val="00155CA7"/>
    <w:rsid w:val="00157257"/>
    <w:rsid w:val="00161A5E"/>
    <w:rsid w:val="00161F50"/>
    <w:rsid w:val="00162539"/>
    <w:rsid w:val="001656FE"/>
    <w:rsid w:val="00172107"/>
    <w:rsid w:val="0017497A"/>
    <w:rsid w:val="001810F4"/>
    <w:rsid w:val="001845DB"/>
    <w:rsid w:val="00186F1E"/>
    <w:rsid w:val="00187F91"/>
    <w:rsid w:val="00191C8C"/>
    <w:rsid w:val="00193290"/>
    <w:rsid w:val="00195C37"/>
    <w:rsid w:val="00195F20"/>
    <w:rsid w:val="0019780A"/>
    <w:rsid w:val="001A57BD"/>
    <w:rsid w:val="001A770D"/>
    <w:rsid w:val="001B4411"/>
    <w:rsid w:val="001B54B3"/>
    <w:rsid w:val="001C7A0A"/>
    <w:rsid w:val="001D3101"/>
    <w:rsid w:val="001E0C04"/>
    <w:rsid w:val="001E2B8F"/>
    <w:rsid w:val="001E61F8"/>
    <w:rsid w:val="002028F8"/>
    <w:rsid w:val="00206322"/>
    <w:rsid w:val="002100FC"/>
    <w:rsid w:val="00210E53"/>
    <w:rsid w:val="002155E2"/>
    <w:rsid w:val="00223353"/>
    <w:rsid w:val="00230531"/>
    <w:rsid w:val="00231A99"/>
    <w:rsid w:val="002477CF"/>
    <w:rsid w:val="00250F53"/>
    <w:rsid w:val="00267CA4"/>
    <w:rsid w:val="0027066C"/>
    <w:rsid w:val="00271E4D"/>
    <w:rsid w:val="0027335D"/>
    <w:rsid w:val="00281200"/>
    <w:rsid w:val="002A0166"/>
    <w:rsid w:val="002A030F"/>
    <w:rsid w:val="002A62A2"/>
    <w:rsid w:val="002A6366"/>
    <w:rsid w:val="002B220F"/>
    <w:rsid w:val="002B31F8"/>
    <w:rsid w:val="002B49BE"/>
    <w:rsid w:val="002C1037"/>
    <w:rsid w:val="002D04DC"/>
    <w:rsid w:val="002D6D03"/>
    <w:rsid w:val="002E0925"/>
    <w:rsid w:val="002E2ABD"/>
    <w:rsid w:val="002E37D8"/>
    <w:rsid w:val="002E5D4A"/>
    <w:rsid w:val="002F0B02"/>
    <w:rsid w:val="00300412"/>
    <w:rsid w:val="0030497A"/>
    <w:rsid w:val="00313FD2"/>
    <w:rsid w:val="003165E4"/>
    <w:rsid w:val="0033648C"/>
    <w:rsid w:val="00336C08"/>
    <w:rsid w:val="003376DA"/>
    <w:rsid w:val="00347865"/>
    <w:rsid w:val="00366D6D"/>
    <w:rsid w:val="0036785B"/>
    <w:rsid w:val="00384FD6"/>
    <w:rsid w:val="00390F8F"/>
    <w:rsid w:val="00392160"/>
    <w:rsid w:val="00392B9F"/>
    <w:rsid w:val="003A21B1"/>
    <w:rsid w:val="003A4B51"/>
    <w:rsid w:val="003A5B6D"/>
    <w:rsid w:val="003B1816"/>
    <w:rsid w:val="003B53D4"/>
    <w:rsid w:val="003B5C33"/>
    <w:rsid w:val="003B5DEF"/>
    <w:rsid w:val="003C1452"/>
    <w:rsid w:val="003C29E8"/>
    <w:rsid w:val="003C2E00"/>
    <w:rsid w:val="003C3B17"/>
    <w:rsid w:val="003C7DA7"/>
    <w:rsid w:val="003E2918"/>
    <w:rsid w:val="003E4522"/>
    <w:rsid w:val="003F4DED"/>
    <w:rsid w:val="003F5019"/>
    <w:rsid w:val="00406327"/>
    <w:rsid w:val="00410160"/>
    <w:rsid w:val="00412E79"/>
    <w:rsid w:val="00412E97"/>
    <w:rsid w:val="004153F9"/>
    <w:rsid w:val="00423192"/>
    <w:rsid w:val="004241ED"/>
    <w:rsid w:val="004263EB"/>
    <w:rsid w:val="00432C4F"/>
    <w:rsid w:val="00437042"/>
    <w:rsid w:val="00445589"/>
    <w:rsid w:val="00446661"/>
    <w:rsid w:val="004532FD"/>
    <w:rsid w:val="00454ADF"/>
    <w:rsid w:val="00462D06"/>
    <w:rsid w:val="004635F4"/>
    <w:rsid w:val="00463876"/>
    <w:rsid w:val="004644F4"/>
    <w:rsid w:val="004719E7"/>
    <w:rsid w:val="00494651"/>
    <w:rsid w:val="004B367E"/>
    <w:rsid w:val="004B7B19"/>
    <w:rsid w:val="004C3C36"/>
    <w:rsid w:val="004D2BD7"/>
    <w:rsid w:val="004D59FD"/>
    <w:rsid w:val="004D6F94"/>
    <w:rsid w:val="004F6DEB"/>
    <w:rsid w:val="004F71D4"/>
    <w:rsid w:val="0050033D"/>
    <w:rsid w:val="0050143E"/>
    <w:rsid w:val="00504BB2"/>
    <w:rsid w:val="0050675C"/>
    <w:rsid w:val="005073BB"/>
    <w:rsid w:val="00515D89"/>
    <w:rsid w:val="0052267E"/>
    <w:rsid w:val="00523B4F"/>
    <w:rsid w:val="00525CF7"/>
    <w:rsid w:val="00531A76"/>
    <w:rsid w:val="00531F86"/>
    <w:rsid w:val="00537E10"/>
    <w:rsid w:val="00544664"/>
    <w:rsid w:val="00546ADF"/>
    <w:rsid w:val="005473F4"/>
    <w:rsid w:val="00551149"/>
    <w:rsid w:val="00555799"/>
    <w:rsid w:val="0055597E"/>
    <w:rsid w:val="0056042D"/>
    <w:rsid w:val="00560C76"/>
    <w:rsid w:val="00572431"/>
    <w:rsid w:val="00575433"/>
    <w:rsid w:val="005769C9"/>
    <w:rsid w:val="0058209A"/>
    <w:rsid w:val="0058381F"/>
    <w:rsid w:val="00597A27"/>
    <w:rsid w:val="005A098C"/>
    <w:rsid w:val="005A2DAF"/>
    <w:rsid w:val="005A3727"/>
    <w:rsid w:val="005B09D1"/>
    <w:rsid w:val="005B3E81"/>
    <w:rsid w:val="005C1BAE"/>
    <w:rsid w:val="005C3000"/>
    <w:rsid w:val="005D0B26"/>
    <w:rsid w:val="005D1AE2"/>
    <w:rsid w:val="005D20CB"/>
    <w:rsid w:val="005E1BDC"/>
    <w:rsid w:val="005E5776"/>
    <w:rsid w:val="005F05A6"/>
    <w:rsid w:val="005F4881"/>
    <w:rsid w:val="005F4A92"/>
    <w:rsid w:val="00604F0A"/>
    <w:rsid w:val="006057A7"/>
    <w:rsid w:val="00606864"/>
    <w:rsid w:val="00620577"/>
    <w:rsid w:val="00623BF3"/>
    <w:rsid w:val="00630585"/>
    <w:rsid w:val="006324C2"/>
    <w:rsid w:val="006355C5"/>
    <w:rsid w:val="00644B1B"/>
    <w:rsid w:val="0064523D"/>
    <w:rsid w:val="006477C4"/>
    <w:rsid w:val="00653C99"/>
    <w:rsid w:val="006624C0"/>
    <w:rsid w:val="00663BB3"/>
    <w:rsid w:val="006746B6"/>
    <w:rsid w:val="00676AF3"/>
    <w:rsid w:val="006841C5"/>
    <w:rsid w:val="00684C98"/>
    <w:rsid w:val="00687890"/>
    <w:rsid w:val="006A0D46"/>
    <w:rsid w:val="006A2B3B"/>
    <w:rsid w:val="006B1654"/>
    <w:rsid w:val="006B2489"/>
    <w:rsid w:val="006C28B9"/>
    <w:rsid w:val="006C74B1"/>
    <w:rsid w:val="006D69C4"/>
    <w:rsid w:val="006E17F1"/>
    <w:rsid w:val="006E2154"/>
    <w:rsid w:val="006E5EBA"/>
    <w:rsid w:val="006E7BC1"/>
    <w:rsid w:val="006F25C0"/>
    <w:rsid w:val="00706182"/>
    <w:rsid w:val="00711624"/>
    <w:rsid w:val="0071393A"/>
    <w:rsid w:val="00717591"/>
    <w:rsid w:val="007207ED"/>
    <w:rsid w:val="007350F3"/>
    <w:rsid w:val="00751325"/>
    <w:rsid w:val="00754FC2"/>
    <w:rsid w:val="00757A2A"/>
    <w:rsid w:val="007623F3"/>
    <w:rsid w:val="00763268"/>
    <w:rsid w:val="0076402F"/>
    <w:rsid w:val="00776E5C"/>
    <w:rsid w:val="00776F02"/>
    <w:rsid w:val="0078444B"/>
    <w:rsid w:val="007A13E5"/>
    <w:rsid w:val="007A57D4"/>
    <w:rsid w:val="007A6835"/>
    <w:rsid w:val="007B25CA"/>
    <w:rsid w:val="007B6F1D"/>
    <w:rsid w:val="007B7F56"/>
    <w:rsid w:val="007C4417"/>
    <w:rsid w:val="007E4526"/>
    <w:rsid w:val="007E5188"/>
    <w:rsid w:val="007E5E88"/>
    <w:rsid w:val="007E7803"/>
    <w:rsid w:val="007F1DDC"/>
    <w:rsid w:val="007F6683"/>
    <w:rsid w:val="00803200"/>
    <w:rsid w:val="00807B78"/>
    <w:rsid w:val="008239F2"/>
    <w:rsid w:val="00825E63"/>
    <w:rsid w:val="00827C13"/>
    <w:rsid w:val="0083317E"/>
    <w:rsid w:val="008404A9"/>
    <w:rsid w:val="008412A2"/>
    <w:rsid w:val="008467B9"/>
    <w:rsid w:val="00847691"/>
    <w:rsid w:val="00850734"/>
    <w:rsid w:val="0085636D"/>
    <w:rsid w:val="00862960"/>
    <w:rsid w:val="00863F2E"/>
    <w:rsid w:val="00870323"/>
    <w:rsid w:val="008729C6"/>
    <w:rsid w:val="0087466B"/>
    <w:rsid w:val="00877038"/>
    <w:rsid w:val="00885EE2"/>
    <w:rsid w:val="00890E12"/>
    <w:rsid w:val="0089461F"/>
    <w:rsid w:val="008A3BBB"/>
    <w:rsid w:val="008A72C6"/>
    <w:rsid w:val="008A77D7"/>
    <w:rsid w:val="008A7ED8"/>
    <w:rsid w:val="008B586A"/>
    <w:rsid w:val="008B6262"/>
    <w:rsid w:val="008C30CE"/>
    <w:rsid w:val="008C5F12"/>
    <w:rsid w:val="008C5F16"/>
    <w:rsid w:val="008E25FD"/>
    <w:rsid w:val="008F296F"/>
    <w:rsid w:val="008F5A8E"/>
    <w:rsid w:val="00900309"/>
    <w:rsid w:val="0090594A"/>
    <w:rsid w:val="00907B7C"/>
    <w:rsid w:val="00912269"/>
    <w:rsid w:val="00920B73"/>
    <w:rsid w:val="00927983"/>
    <w:rsid w:val="0093040B"/>
    <w:rsid w:val="00931216"/>
    <w:rsid w:val="009379F3"/>
    <w:rsid w:val="00944685"/>
    <w:rsid w:val="00945887"/>
    <w:rsid w:val="009525B5"/>
    <w:rsid w:val="00952BBB"/>
    <w:rsid w:val="00955FAA"/>
    <w:rsid w:val="009627ED"/>
    <w:rsid w:val="00966D7E"/>
    <w:rsid w:val="0097216F"/>
    <w:rsid w:val="00973DE9"/>
    <w:rsid w:val="0098526D"/>
    <w:rsid w:val="009854BC"/>
    <w:rsid w:val="009869AE"/>
    <w:rsid w:val="00990697"/>
    <w:rsid w:val="00992F19"/>
    <w:rsid w:val="00993ED9"/>
    <w:rsid w:val="009A062F"/>
    <w:rsid w:val="009B5DA6"/>
    <w:rsid w:val="009C007B"/>
    <w:rsid w:val="009C26CE"/>
    <w:rsid w:val="009C7AF1"/>
    <w:rsid w:val="009D2030"/>
    <w:rsid w:val="009D3E2E"/>
    <w:rsid w:val="009D72A3"/>
    <w:rsid w:val="009E2DD2"/>
    <w:rsid w:val="009E5D1B"/>
    <w:rsid w:val="00A03F31"/>
    <w:rsid w:val="00A263C6"/>
    <w:rsid w:val="00A31F14"/>
    <w:rsid w:val="00A347EE"/>
    <w:rsid w:val="00A37D2C"/>
    <w:rsid w:val="00A4057E"/>
    <w:rsid w:val="00A42B2D"/>
    <w:rsid w:val="00A515FA"/>
    <w:rsid w:val="00A54969"/>
    <w:rsid w:val="00A65446"/>
    <w:rsid w:val="00A66FEB"/>
    <w:rsid w:val="00A717EB"/>
    <w:rsid w:val="00A73C66"/>
    <w:rsid w:val="00A754CF"/>
    <w:rsid w:val="00A80653"/>
    <w:rsid w:val="00A86C61"/>
    <w:rsid w:val="00A90749"/>
    <w:rsid w:val="00A926FB"/>
    <w:rsid w:val="00A9418C"/>
    <w:rsid w:val="00AA280F"/>
    <w:rsid w:val="00AA3B2F"/>
    <w:rsid w:val="00AA611C"/>
    <w:rsid w:val="00AB09A2"/>
    <w:rsid w:val="00AB7EC9"/>
    <w:rsid w:val="00AC0F85"/>
    <w:rsid w:val="00AC16C3"/>
    <w:rsid w:val="00AC371D"/>
    <w:rsid w:val="00AC64CF"/>
    <w:rsid w:val="00AC6D07"/>
    <w:rsid w:val="00AF18A1"/>
    <w:rsid w:val="00B02C9B"/>
    <w:rsid w:val="00B03D6A"/>
    <w:rsid w:val="00B107FB"/>
    <w:rsid w:val="00B204D5"/>
    <w:rsid w:val="00B21EE4"/>
    <w:rsid w:val="00B274BA"/>
    <w:rsid w:val="00B3051E"/>
    <w:rsid w:val="00B31A57"/>
    <w:rsid w:val="00B41314"/>
    <w:rsid w:val="00B41ECA"/>
    <w:rsid w:val="00B44613"/>
    <w:rsid w:val="00B56C7F"/>
    <w:rsid w:val="00B602FB"/>
    <w:rsid w:val="00B60A96"/>
    <w:rsid w:val="00B628BD"/>
    <w:rsid w:val="00B73583"/>
    <w:rsid w:val="00B8065F"/>
    <w:rsid w:val="00B80719"/>
    <w:rsid w:val="00B81F31"/>
    <w:rsid w:val="00B8249A"/>
    <w:rsid w:val="00B84C50"/>
    <w:rsid w:val="00B86879"/>
    <w:rsid w:val="00B91394"/>
    <w:rsid w:val="00B95CB4"/>
    <w:rsid w:val="00BA002C"/>
    <w:rsid w:val="00BA577A"/>
    <w:rsid w:val="00BA7B1B"/>
    <w:rsid w:val="00BB77E2"/>
    <w:rsid w:val="00BC0815"/>
    <w:rsid w:val="00BC0891"/>
    <w:rsid w:val="00BC2FF1"/>
    <w:rsid w:val="00BC3329"/>
    <w:rsid w:val="00BD178C"/>
    <w:rsid w:val="00BE2D9D"/>
    <w:rsid w:val="00BE4A17"/>
    <w:rsid w:val="00BF06FE"/>
    <w:rsid w:val="00BF071E"/>
    <w:rsid w:val="00BF11AD"/>
    <w:rsid w:val="00BF2237"/>
    <w:rsid w:val="00BF2BDB"/>
    <w:rsid w:val="00BF5D52"/>
    <w:rsid w:val="00C0420C"/>
    <w:rsid w:val="00C063DA"/>
    <w:rsid w:val="00C06E69"/>
    <w:rsid w:val="00C13132"/>
    <w:rsid w:val="00C1362C"/>
    <w:rsid w:val="00C1575C"/>
    <w:rsid w:val="00C1632D"/>
    <w:rsid w:val="00C43AC6"/>
    <w:rsid w:val="00C57FD7"/>
    <w:rsid w:val="00C611FF"/>
    <w:rsid w:val="00C76EEC"/>
    <w:rsid w:val="00C821FA"/>
    <w:rsid w:val="00C86899"/>
    <w:rsid w:val="00C900D1"/>
    <w:rsid w:val="00C979A0"/>
    <w:rsid w:val="00CA1F85"/>
    <w:rsid w:val="00CA2A93"/>
    <w:rsid w:val="00CA7E0C"/>
    <w:rsid w:val="00CB26F4"/>
    <w:rsid w:val="00CB2750"/>
    <w:rsid w:val="00CB60F1"/>
    <w:rsid w:val="00CC40BC"/>
    <w:rsid w:val="00CC66A4"/>
    <w:rsid w:val="00CD10C1"/>
    <w:rsid w:val="00CD2BB5"/>
    <w:rsid w:val="00CE300A"/>
    <w:rsid w:val="00CE4102"/>
    <w:rsid w:val="00CE4D5F"/>
    <w:rsid w:val="00CF0703"/>
    <w:rsid w:val="00CF1E1A"/>
    <w:rsid w:val="00CF72B4"/>
    <w:rsid w:val="00D016A1"/>
    <w:rsid w:val="00D02223"/>
    <w:rsid w:val="00D023A5"/>
    <w:rsid w:val="00D02454"/>
    <w:rsid w:val="00D02A6B"/>
    <w:rsid w:val="00D0320C"/>
    <w:rsid w:val="00D0389C"/>
    <w:rsid w:val="00D15BCD"/>
    <w:rsid w:val="00D16B23"/>
    <w:rsid w:val="00D1738D"/>
    <w:rsid w:val="00D2236B"/>
    <w:rsid w:val="00D23794"/>
    <w:rsid w:val="00D24CC2"/>
    <w:rsid w:val="00D3399F"/>
    <w:rsid w:val="00D341F3"/>
    <w:rsid w:val="00D34312"/>
    <w:rsid w:val="00D53239"/>
    <w:rsid w:val="00D53E17"/>
    <w:rsid w:val="00D54379"/>
    <w:rsid w:val="00D54499"/>
    <w:rsid w:val="00D60888"/>
    <w:rsid w:val="00D60BFD"/>
    <w:rsid w:val="00D610D1"/>
    <w:rsid w:val="00D61F2C"/>
    <w:rsid w:val="00D624A0"/>
    <w:rsid w:val="00D62940"/>
    <w:rsid w:val="00D67C3A"/>
    <w:rsid w:val="00D71A48"/>
    <w:rsid w:val="00D75C25"/>
    <w:rsid w:val="00D75EFC"/>
    <w:rsid w:val="00D802C0"/>
    <w:rsid w:val="00D829B2"/>
    <w:rsid w:val="00D85D06"/>
    <w:rsid w:val="00D9702A"/>
    <w:rsid w:val="00DA2A08"/>
    <w:rsid w:val="00DA5B8C"/>
    <w:rsid w:val="00DA68F2"/>
    <w:rsid w:val="00DC33F0"/>
    <w:rsid w:val="00DC3C44"/>
    <w:rsid w:val="00DD14AC"/>
    <w:rsid w:val="00DD3526"/>
    <w:rsid w:val="00DD3736"/>
    <w:rsid w:val="00DD5E75"/>
    <w:rsid w:val="00DF313E"/>
    <w:rsid w:val="00DF6E44"/>
    <w:rsid w:val="00DF7D29"/>
    <w:rsid w:val="00E15A81"/>
    <w:rsid w:val="00E21801"/>
    <w:rsid w:val="00E33D57"/>
    <w:rsid w:val="00E45321"/>
    <w:rsid w:val="00E510BC"/>
    <w:rsid w:val="00E51C11"/>
    <w:rsid w:val="00E56B82"/>
    <w:rsid w:val="00E578EA"/>
    <w:rsid w:val="00E6303C"/>
    <w:rsid w:val="00E67C60"/>
    <w:rsid w:val="00E71CCF"/>
    <w:rsid w:val="00E772A2"/>
    <w:rsid w:val="00E81E2D"/>
    <w:rsid w:val="00E86FFA"/>
    <w:rsid w:val="00E90D55"/>
    <w:rsid w:val="00E915A9"/>
    <w:rsid w:val="00EA40C7"/>
    <w:rsid w:val="00EA6060"/>
    <w:rsid w:val="00EA7873"/>
    <w:rsid w:val="00EB364C"/>
    <w:rsid w:val="00EC0348"/>
    <w:rsid w:val="00EC3D5E"/>
    <w:rsid w:val="00ED20C3"/>
    <w:rsid w:val="00ED47C0"/>
    <w:rsid w:val="00ED6CD9"/>
    <w:rsid w:val="00EE38D4"/>
    <w:rsid w:val="00EE6427"/>
    <w:rsid w:val="00EE6EFF"/>
    <w:rsid w:val="00EF30B3"/>
    <w:rsid w:val="00EF7B6D"/>
    <w:rsid w:val="00F1115E"/>
    <w:rsid w:val="00F15653"/>
    <w:rsid w:val="00F15B89"/>
    <w:rsid w:val="00F21553"/>
    <w:rsid w:val="00F252E3"/>
    <w:rsid w:val="00F334B5"/>
    <w:rsid w:val="00F36CA1"/>
    <w:rsid w:val="00F4106C"/>
    <w:rsid w:val="00F47E67"/>
    <w:rsid w:val="00F509E5"/>
    <w:rsid w:val="00F52383"/>
    <w:rsid w:val="00F57044"/>
    <w:rsid w:val="00F65ABA"/>
    <w:rsid w:val="00F715F4"/>
    <w:rsid w:val="00F725B8"/>
    <w:rsid w:val="00F75731"/>
    <w:rsid w:val="00F76FD9"/>
    <w:rsid w:val="00F77C2C"/>
    <w:rsid w:val="00F90A1A"/>
    <w:rsid w:val="00F91126"/>
    <w:rsid w:val="00F93BB1"/>
    <w:rsid w:val="00F967D2"/>
    <w:rsid w:val="00FA3598"/>
    <w:rsid w:val="00FA4AE9"/>
    <w:rsid w:val="00FA5973"/>
    <w:rsid w:val="00FA77F7"/>
    <w:rsid w:val="00FB7038"/>
    <w:rsid w:val="00FC22E7"/>
    <w:rsid w:val="00FC39A2"/>
    <w:rsid w:val="00FC43D1"/>
    <w:rsid w:val="00FD30CA"/>
    <w:rsid w:val="00FD3890"/>
    <w:rsid w:val="00FF1874"/>
    <w:rsid w:val="00FF393D"/>
    <w:rsid w:val="00FF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716C2D0"/>
  <w15:chartTrackingRefBased/>
  <w15:docId w15:val="{C8D0981E-E4C5-4A14-B00C-36CAA6E97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A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1A99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F90A1A"/>
    <w:pPr>
      <w:spacing w:after="0"/>
      <w:jc w:val="center"/>
    </w:pPr>
    <w:rPr>
      <w:rFonts w:ascii="Arial" w:hAnsi="Arial" w:cs="Arial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90A1A"/>
    <w:rPr>
      <w:rFonts w:ascii="Arial" w:hAnsi="Arial" w:cs="Arial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F90A1A"/>
    <w:pPr>
      <w:spacing w:line="240" w:lineRule="auto"/>
    </w:pPr>
    <w:rPr>
      <w:rFonts w:ascii="Arial" w:hAnsi="Arial" w:cs="Arial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F90A1A"/>
    <w:rPr>
      <w:rFonts w:ascii="Arial" w:hAnsi="Arial" w:cs="Arial"/>
      <w:noProof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E25FD"/>
    <w:rPr>
      <w:color w:val="954F72" w:themeColor="followedHyperlink"/>
      <w:u w:val="single"/>
    </w:rPr>
  </w:style>
  <w:style w:type="paragraph" w:customStyle="1" w:styleId="Paragraph">
    <w:name w:val="Paragraph"/>
    <w:link w:val="ParagraphChar"/>
    <w:rsid w:val="00993ED9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ragraphChar">
    <w:name w:val="Paragraph Char"/>
    <w:basedOn w:val="DefaultParagraphFont"/>
    <w:link w:val="Paragraph"/>
    <w:rsid w:val="00993ED9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31A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1A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1A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1A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1A5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1A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A5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60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71A4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279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983"/>
  </w:style>
  <w:style w:type="paragraph" w:styleId="Footer">
    <w:name w:val="footer"/>
    <w:basedOn w:val="Normal"/>
    <w:link w:val="FooterChar"/>
    <w:uiPriority w:val="99"/>
    <w:unhideWhenUsed/>
    <w:rsid w:val="009279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983"/>
  </w:style>
  <w:style w:type="character" w:styleId="PageNumber">
    <w:name w:val="page number"/>
    <w:basedOn w:val="DefaultParagraphFont"/>
    <w:uiPriority w:val="99"/>
    <w:semiHidden/>
    <w:unhideWhenUsed/>
    <w:rsid w:val="00F93BB1"/>
  </w:style>
  <w:style w:type="character" w:styleId="LineNumber">
    <w:name w:val="line number"/>
    <w:basedOn w:val="DefaultParagraphFont"/>
    <w:uiPriority w:val="99"/>
    <w:semiHidden/>
    <w:unhideWhenUsed/>
    <w:rsid w:val="00EA6060"/>
  </w:style>
  <w:style w:type="character" w:styleId="UnresolvedMention">
    <w:name w:val="Unresolved Mention"/>
    <w:basedOn w:val="DefaultParagraphFont"/>
    <w:uiPriority w:val="99"/>
    <w:semiHidden/>
    <w:unhideWhenUsed/>
    <w:rsid w:val="00EA60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1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asser@supernus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7806B24A01BF4AB091F24C0D066376" ma:contentTypeVersion="8" ma:contentTypeDescription="Create a new document." ma:contentTypeScope="" ma:versionID="a70ec6457b61cbc5a07509a8895a4947">
  <xsd:schema xmlns:xsd="http://www.w3.org/2001/XMLSchema" xmlns:xs="http://www.w3.org/2001/XMLSchema" xmlns:p="http://schemas.microsoft.com/office/2006/metadata/properties" xmlns:ns3="1f311797-bedf-4ec5-a33f-f16f060a5fbd" targetNamespace="http://schemas.microsoft.com/office/2006/metadata/properties" ma:root="true" ma:fieldsID="1131d945cb133ddb3316e86ddd7444cb" ns3:_="">
    <xsd:import namespace="1f311797-bedf-4ec5-a33f-f16f060a5f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311797-bedf-4ec5-a33f-f16f060a5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31D7AE-B457-4ADF-BCE3-1EBE04F7AF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1B8E1B-DDCF-402D-90AE-DBA51FB24D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DE1C70-C31A-455A-BC4D-0163C531EE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311797-bedf-4ec5-a33f-f16f060a5f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A87934-7EF8-461D-A166-93600F3213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849</Words>
  <Characters>4842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 Melyan</dc:creator>
  <cp:keywords/>
  <dc:description/>
  <cp:lastModifiedBy>Meyering, Jennifer</cp:lastModifiedBy>
  <cp:revision>2</cp:revision>
  <dcterms:created xsi:type="dcterms:W3CDTF">2023-10-16T17:16:00Z</dcterms:created>
  <dcterms:modified xsi:type="dcterms:W3CDTF">2023-10-16T17:16:00Z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0x010100D57806B24A01BF4AB091F24C0D066376</vt:lpwstr>
  </property>
</Properties>
</file>