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36FB0" w14:textId="7468AD5F" w:rsidR="002B5EC4" w:rsidRPr="00B949E4" w:rsidRDefault="001F50F1" w:rsidP="001F50F1">
      <w:pPr>
        <w:jc w:val="center"/>
        <w:rPr>
          <w:rFonts w:ascii="Arial" w:hAnsi="Arial" w:cs="Arial"/>
          <w:lang w:val="en-US"/>
        </w:rPr>
      </w:pPr>
      <w:r w:rsidRPr="00B949E4">
        <w:rPr>
          <w:rFonts w:ascii="Arial" w:hAnsi="Arial" w:cs="Arial"/>
          <w:lang w:val="en-US"/>
        </w:rPr>
        <w:t>Supporting Information</w:t>
      </w:r>
    </w:p>
    <w:p w14:paraId="5648C7CB" w14:textId="77777777" w:rsidR="001F50F1" w:rsidRPr="00B949E4" w:rsidRDefault="001F50F1">
      <w:pPr>
        <w:rPr>
          <w:lang w:val="en-US"/>
        </w:rPr>
      </w:pPr>
    </w:p>
    <w:p w14:paraId="6D312B4B" w14:textId="77777777" w:rsidR="00486735" w:rsidRPr="0078722D" w:rsidRDefault="00486735" w:rsidP="004867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CO"/>
        </w:rPr>
      </w:pPr>
      <w:r w:rsidRPr="0078722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es-CO"/>
        </w:rPr>
        <w:t>Efficient synthesis of nanosized Y zeolite utilizing gradual heating: post-synthesis modification and their catalytic performance in propylene oligomerization</w:t>
      </w:r>
    </w:p>
    <w:p w14:paraId="679B2B0A" w14:textId="5B2F6B93" w:rsidR="001F50F1" w:rsidRDefault="001F50F1" w:rsidP="001F50F1">
      <w:pPr>
        <w:pStyle w:val="Footnote"/>
        <w:spacing w:after="360" w:line="240" w:lineRule="atLeast"/>
        <w:rPr>
          <w:color w:val="FF0000"/>
          <w:lang w:val="en-US"/>
        </w:rPr>
      </w:pPr>
    </w:p>
    <w:p w14:paraId="024912F4" w14:textId="6C12C209" w:rsidR="0078722D" w:rsidRPr="0012535F" w:rsidRDefault="0078722D" w:rsidP="0078722D">
      <w:pPr>
        <w:pStyle w:val="Dedication"/>
        <w:spacing w:line="276" w:lineRule="auto"/>
        <w:rPr>
          <w:rFonts w:ascii="Times New Roman" w:hAnsi="Times New Roman"/>
          <w:sz w:val="22"/>
          <w:szCs w:val="22"/>
          <w:vertAlign w:val="superscript"/>
          <w:lang w:val="es-CO"/>
        </w:rPr>
      </w:pPr>
      <w:r w:rsidRPr="0012535F">
        <w:rPr>
          <w:rFonts w:ascii="Times New Roman" w:hAnsi="Times New Roman"/>
          <w:sz w:val="22"/>
          <w:szCs w:val="22"/>
          <w:lang w:val="es-CO"/>
        </w:rPr>
        <w:t xml:space="preserve">Cecilia </w:t>
      </w:r>
      <w:proofErr w:type="spellStart"/>
      <w:r w:rsidRPr="0012535F">
        <w:rPr>
          <w:rFonts w:ascii="Times New Roman" w:hAnsi="Times New Roman"/>
          <w:sz w:val="22"/>
          <w:szCs w:val="22"/>
          <w:lang w:val="es-CO"/>
        </w:rPr>
        <w:t>Manrique</w:t>
      </w:r>
      <w:r w:rsidRPr="0012535F">
        <w:rPr>
          <w:rFonts w:ascii="Times New Roman" w:hAnsi="Times New Roman"/>
          <w:sz w:val="22"/>
          <w:szCs w:val="22"/>
          <w:vertAlign w:val="superscript"/>
          <w:lang w:val="es-CO"/>
        </w:rPr>
        <w:t>a</w:t>
      </w:r>
      <w:proofErr w:type="spellEnd"/>
      <w:r w:rsidRPr="0012535F">
        <w:rPr>
          <w:rFonts w:ascii="Times New Roman" w:hAnsi="Times New Roman"/>
          <w:sz w:val="22"/>
          <w:szCs w:val="22"/>
          <w:vertAlign w:val="superscript"/>
          <w:lang w:val="es-CO"/>
        </w:rPr>
        <w:t>*</w:t>
      </w:r>
      <w:r w:rsidRPr="0012535F">
        <w:rPr>
          <w:rFonts w:ascii="Times New Roman" w:hAnsi="Times New Roman"/>
          <w:sz w:val="22"/>
          <w:szCs w:val="22"/>
          <w:lang w:val="es-CO"/>
        </w:rPr>
        <w:t xml:space="preserve">, Tatiana </w:t>
      </w:r>
      <w:proofErr w:type="spellStart"/>
      <w:r w:rsidRPr="0012535F">
        <w:rPr>
          <w:rFonts w:ascii="Times New Roman" w:hAnsi="Times New Roman"/>
          <w:sz w:val="22"/>
          <w:szCs w:val="22"/>
          <w:lang w:val="es-CO"/>
        </w:rPr>
        <w:t>Botero</w:t>
      </w:r>
      <w:r w:rsidRPr="0012535F">
        <w:rPr>
          <w:rFonts w:ascii="Times New Roman" w:hAnsi="Times New Roman"/>
          <w:sz w:val="22"/>
          <w:szCs w:val="22"/>
          <w:vertAlign w:val="superscript"/>
          <w:lang w:val="es-CO"/>
        </w:rPr>
        <w:t>a</w:t>
      </w:r>
      <w:proofErr w:type="spellEnd"/>
      <w:r w:rsidRPr="0012535F">
        <w:rPr>
          <w:rFonts w:ascii="Times New Roman" w:hAnsi="Times New Roman"/>
          <w:sz w:val="22"/>
          <w:szCs w:val="22"/>
          <w:lang w:val="es-CO"/>
        </w:rPr>
        <w:t xml:space="preserve">, Roger </w:t>
      </w:r>
      <w:proofErr w:type="spellStart"/>
      <w:r w:rsidRPr="0012535F">
        <w:rPr>
          <w:rFonts w:ascii="Times New Roman" w:hAnsi="Times New Roman"/>
          <w:sz w:val="22"/>
          <w:szCs w:val="22"/>
          <w:lang w:val="es-CO"/>
        </w:rPr>
        <w:t>Solano</w:t>
      </w:r>
      <w:r w:rsidRPr="0012535F">
        <w:rPr>
          <w:rFonts w:ascii="Times New Roman" w:hAnsi="Times New Roman"/>
          <w:sz w:val="22"/>
          <w:szCs w:val="22"/>
          <w:vertAlign w:val="superscript"/>
          <w:lang w:val="es-CO"/>
        </w:rPr>
        <w:t>a</w:t>
      </w:r>
      <w:proofErr w:type="spellEnd"/>
      <w:r w:rsidRPr="0012535F">
        <w:rPr>
          <w:rFonts w:ascii="Times New Roman" w:hAnsi="Times New Roman"/>
          <w:sz w:val="22"/>
          <w:szCs w:val="22"/>
          <w:vertAlign w:val="superscript"/>
          <w:lang w:val="es-CO"/>
        </w:rPr>
        <w:t>-b</w:t>
      </w:r>
      <w:r w:rsidRPr="0012535F">
        <w:rPr>
          <w:rFonts w:ascii="Times New Roman" w:hAnsi="Times New Roman"/>
          <w:sz w:val="22"/>
          <w:szCs w:val="22"/>
          <w:lang w:val="es-CO"/>
        </w:rPr>
        <w:t>,</w:t>
      </w:r>
      <w:r w:rsidR="001448F7">
        <w:rPr>
          <w:rFonts w:ascii="Times New Roman" w:hAnsi="Times New Roman"/>
          <w:sz w:val="22"/>
          <w:szCs w:val="22"/>
          <w:lang w:val="es-CO"/>
        </w:rPr>
        <w:t xml:space="preserve"> Carlos </w:t>
      </w:r>
      <w:proofErr w:type="spellStart"/>
      <w:r w:rsidR="001448F7">
        <w:rPr>
          <w:rFonts w:ascii="Times New Roman" w:hAnsi="Times New Roman"/>
          <w:sz w:val="22"/>
          <w:szCs w:val="22"/>
          <w:lang w:val="es-CO"/>
        </w:rPr>
        <w:t>Mendoza</w:t>
      </w:r>
      <w:r w:rsidR="001448F7" w:rsidRPr="0012535F">
        <w:rPr>
          <w:rFonts w:ascii="Times New Roman" w:hAnsi="Times New Roman"/>
          <w:sz w:val="22"/>
          <w:szCs w:val="22"/>
          <w:vertAlign w:val="superscript"/>
          <w:lang w:val="es-CO"/>
        </w:rPr>
        <w:t>a</w:t>
      </w:r>
      <w:proofErr w:type="spellEnd"/>
      <w:r w:rsidR="001448F7">
        <w:rPr>
          <w:rFonts w:ascii="Times New Roman" w:hAnsi="Times New Roman"/>
          <w:sz w:val="22"/>
          <w:szCs w:val="22"/>
          <w:lang w:val="es-CO"/>
        </w:rPr>
        <w:t>,</w:t>
      </w:r>
      <w:r w:rsidR="009E26FA">
        <w:rPr>
          <w:rFonts w:ascii="Times New Roman" w:hAnsi="Times New Roman"/>
          <w:sz w:val="22"/>
          <w:szCs w:val="22"/>
          <w:lang w:val="es-CO"/>
        </w:rPr>
        <w:t xml:space="preserve"> </w:t>
      </w:r>
      <w:r w:rsidRPr="0012535F">
        <w:rPr>
          <w:rFonts w:ascii="Times New Roman" w:hAnsi="Times New Roman"/>
          <w:sz w:val="22"/>
          <w:szCs w:val="22"/>
          <w:lang w:val="es-CO"/>
        </w:rPr>
        <w:t xml:space="preserve">Adriana </w:t>
      </w:r>
      <w:proofErr w:type="spellStart"/>
      <w:r w:rsidRPr="0012535F">
        <w:rPr>
          <w:rFonts w:ascii="Times New Roman" w:hAnsi="Times New Roman"/>
          <w:sz w:val="22"/>
          <w:szCs w:val="22"/>
          <w:lang w:val="es-CO"/>
        </w:rPr>
        <w:t>Echavarría</w:t>
      </w:r>
      <w:r w:rsidRPr="0012535F">
        <w:rPr>
          <w:rFonts w:ascii="Times New Roman" w:hAnsi="Times New Roman"/>
          <w:sz w:val="22"/>
          <w:szCs w:val="22"/>
          <w:vertAlign w:val="superscript"/>
          <w:lang w:val="es-CO"/>
        </w:rPr>
        <w:t>a</w:t>
      </w:r>
      <w:proofErr w:type="spellEnd"/>
    </w:p>
    <w:p w14:paraId="48E38B6F" w14:textId="04AEC1B1" w:rsidR="00C05FD6" w:rsidRDefault="0078722D" w:rsidP="0078722D">
      <w:pPr>
        <w:pStyle w:val="Dedication"/>
        <w:spacing w:line="276" w:lineRule="auto"/>
        <w:rPr>
          <w:rFonts w:ascii="Times New Roman" w:hAnsi="Times New Roman"/>
          <w:sz w:val="22"/>
          <w:szCs w:val="22"/>
          <w:lang w:val="es-CO"/>
        </w:rPr>
      </w:pPr>
      <w:r w:rsidRPr="0012535F">
        <w:rPr>
          <w:rFonts w:ascii="Times New Roman" w:hAnsi="Times New Roman"/>
          <w:sz w:val="22"/>
          <w:szCs w:val="22"/>
          <w:lang w:val="es-CO"/>
        </w:rPr>
        <w:t>[a]</w:t>
      </w:r>
      <w:r w:rsidRPr="0012535F">
        <w:rPr>
          <w:rFonts w:ascii="Times New Roman" w:hAnsi="Times New Roman"/>
          <w:sz w:val="22"/>
          <w:szCs w:val="22"/>
          <w:lang w:val="es-CO"/>
        </w:rPr>
        <w:tab/>
        <w:t>Grupo Catalizadores y Adsorbentes,</w:t>
      </w:r>
      <w:r w:rsidR="001F133D">
        <w:rPr>
          <w:rFonts w:ascii="Times New Roman" w:hAnsi="Times New Roman"/>
          <w:sz w:val="22"/>
          <w:szCs w:val="22"/>
          <w:lang w:val="es-CO"/>
        </w:rPr>
        <w:t xml:space="preserve"> </w:t>
      </w:r>
      <w:r w:rsidR="00802ABF">
        <w:rPr>
          <w:rFonts w:ascii="Times New Roman" w:hAnsi="Times New Roman"/>
          <w:sz w:val="22"/>
          <w:szCs w:val="22"/>
          <w:lang w:val="es-CO"/>
        </w:rPr>
        <w:t>Instituto de Química</w:t>
      </w:r>
      <w:r w:rsidR="002E01CE">
        <w:rPr>
          <w:rFonts w:ascii="Times New Roman" w:hAnsi="Times New Roman"/>
          <w:sz w:val="22"/>
          <w:szCs w:val="22"/>
          <w:lang w:val="es-CO"/>
        </w:rPr>
        <w:t xml:space="preserve">, Facultad de Ciencias </w:t>
      </w:r>
      <w:r w:rsidR="00FC0B8F">
        <w:rPr>
          <w:rFonts w:ascii="Times New Roman" w:hAnsi="Times New Roman"/>
          <w:sz w:val="22"/>
          <w:szCs w:val="22"/>
          <w:lang w:val="es-CO"/>
        </w:rPr>
        <w:t>E</w:t>
      </w:r>
      <w:r w:rsidR="002E01CE">
        <w:rPr>
          <w:rFonts w:ascii="Times New Roman" w:hAnsi="Times New Roman"/>
          <w:sz w:val="22"/>
          <w:szCs w:val="22"/>
          <w:lang w:val="es-CO"/>
        </w:rPr>
        <w:t xml:space="preserve">xactas y Naturales, </w:t>
      </w:r>
      <w:r w:rsidRPr="0012535F">
        <w:rPr>
          <w:rFonts w:ascii="Times New Roman" w:hAnsi="Times New Roman"/>
          <w:sz w:val="22"/>
          <w:szCs w:val="22"/>
          <w:lang w:val="es-CO"/>
        </w:rPr>
        <w:t>Universidad de Antioquia</w:t>
      </w:r>
      <w:r w:rsidR="002E01CE">
        <w:rPr>
          <w:rFonts w:ascii="Times New Roman" w:hAnsi="Times New Roman"/>
          <w:sz w:val="22"/>
          <w:szCs w:val="22"/>
          <w:lang w:val="es-CO"/>
        </w:rPr>
        <w:t xml:space="preserve"> UdeA</w:t>
      </w:r>
      <w:r w:rsidRPr="0012535F">
        <w:rPr>
          <w:rFonts w:ascii="Times New Roman" w:hAnsi="Times New Roman"/>
          <w:sz w:val="22"/>
          <w:szCs w:val="22"/>
          <w:lang w:val="es-CO"/>
        </w:rPr>
        <w:t>,</w:t>
      </w:r>
      <w:r w:rsidR="001F133D">
        <w:rPr>
          <w:rFonts w:ascii="Times New Roman" w:hAnsi="Times New Roman"/>
          <w:sz w:val="22"/>
          <w:szCs w:val="22"/>
          <w:lang w:val="es-CO"/>
        </w:rPr>
        <w:t xml:space="preserve"> </w:t>
      </w:r>
      <w:r w:rsidRPr="0012535F">
        <w:rPr>
          <w:rFonts w:ascii="Times New Roman" w:hAnsi="Times New Roman"/>
          <w:sz w:val="22"/>
          <w:szCs w:val="22"/>
          <w:lang w:val="es-CO"/>
        </w:rPr>
        <w:t xml:space="preserve">Calle 70 No. 52-21, Medellín, Colombia           </w:t>
      </w:r>
    </w:p>
    <w:p w14:paraId="786D3E6C" w14:textId="0FD0CCE9" w:rsidR="0078722D" w:rsidRDefault="0078722D" w:rsidP="0078722D">
      <w:pPr>
        <w:pStyle w:val="Adress"/>
        <w:spacing w:line="276" w:lineRule="auto"/>
        <w:rPr>
          <w:rFonts w:ascii="Times New Roman" w:hAnsi="Times New Roman"/>
          <w:sz w:val="22"/>
          <w:szCs w:val="22"/>
          <w:lang w:val="es-CO"/>
        </w:rPr>
      </w:pPr>
      <w:r w:rsidRPr="0012535F">
        <w:rPr>
          <w:rFonts w:ascii="Times New Roman" w:hAnsi="Times New Roman"/>
          <w:sz w:val="22"/>
          <w:szCs w:val="22"/>
          <w:lang w:val="es-CO"/>
        </w:rPr>
        <w:t>[b]</w:t>
      </w:r>
      <w:r w:rsidRPr="0012535F">
        <w:rPr>
          <w:rFonts w:ascii="Times New Roman" w:hAnsi="Times New Roman"/>
          <w:sz w:val="22"/>
          <w:szCs w:val="22"/>
          <w:lang w:val="es-CO"/>
        </w:rPr>
        <w:tab/>
      </w:r>
      <w:r w:rsidR="001E5A71">
        <w:rPr>
          <w:rFonts w:ascii="Times New Roman" w:hAnsi="Times New Roman"/>
          <w:sz w:val="22"/>
          <w:szCs w:val="22"/>
          <w:lang w:val="es-CO"/>
        </w:rPr>
        <w:t>Universidad EIA</w:t>
      </w:r>
      <w:r w:rsidRPr="0012535F">
        <w:rPr>
          <w:rFonts w:ascii="Times New Roman" w:hAnsi="Times New Roman"/>
          <w:sz w:val="22"/>
          <w:szCs w:val="22"/>
          <w:lang w:val="es-CO"/>
        </w:rPr>
        <w:t>, Kilómetro 2+200 V</w:t>
      </w:r>
      <w:r w:rsidR="00960AD3">
        <w:rPr>
          <w:rFonts w:ascii="Times New Roman" w:hAnsi="Times New Roman"/>
          <w:sz w:val="22"/>
          <w:szCs w:val="22"/>
          <w:lang w:val="es-CO"/>
        </w:rPr>
        <w:t>ía</w:t>
      </w:r>
      <w:r w:rsidRPr="0012535F">
        <w:rPr>
          <w:rFonts w:ascii="Times New Roman" w:hAnsi="Times New Roman"/>
          <w:sz w:val="22"/>
          <w:szCs w:val="22"/>
          <w:lang w:val="es-CO"/>
        </w:rPr>
        <w:t xml:space="preserve"> al </w:t>
      </w:r>
      <w:r w:rsidR="00C045BB">
        <w:rPr>
          <w:rFonts w:ascii="Times New Roman" w:hAnsi="Times New Roman"/>
          <w:sz w:val="22"/>
          <w:szCs w:val="22"/>
          <w:lang w:val="es-CO"/>
        </w:rPr>
        <w:t>a</w:t>
      </w:r>
      <w:r w:rsidRPr="0012535F">
        <w:rPr>
          <w:rFonts w:ascii="Times New Roman" w:hAnsi="Times New Roman"/>
          <w:sz w:val="22"/>
          <w:szCs w:val="22"/>
          <w:lang w:val="es-CO"/>
        </w:rPr>
        <w:t>eropuerto José María Córdova</w:t>
      </w:r>
      <w:r w:rsidR="00C045BB">
        <w:rPr>
          <w:rFonts w:ascii="Times New Roman" w:hAnsi="Times New Roman"/>
          <w:sz w:val="22"/>
          <w:szCs w:val="22"/>
          <w:lang w:val="es-CO"/>
        </w:rPr>
        <w:t xml:space="preserve"> Alto de Las Palmas</w:t>
      </w:r>
      <w:r w:rsidRPr="0012535F">
        <w:rPr>
          <w:rFonts w:ascii="Times New Roman" w:hAnsi="Times New Roman"/>
          <w:sz w:val="22"/>
          <w:szCs w:val="22"/>
          <w:lang w:val="es-CO"/>
        </w:rPr>
        <w:t>, Envigado, Colombia</w:t>
      </w:r>
    </w:p>
    <w:p w14:paraId="686CD975" w14:textId="32DF3ED6" w:rsidR="000E00CB" w:rsidRDefault="000E00CB" w:rsidP="0078722D">
      <w:pPr>
        <w:pStyle w:val="Adress"/>
        <w:spacing w:line="276" w:lineRule="auto"/>
        <w:rPr>
          <w:rFonts w:ascii="Times New Roman" w:hAnsi="Times New Roman"/>
          <w:sz w:val="22"/>
          <w:szCs w:val="22"/>
          <w:lang w:val="es-CO"/>
        </w:rPr>
      </w:pPr>
    </w:p>
    <w:p w14:paraId="31377A71" w14:textId="77777777" w:rsidR="00C05FD6" w:rsidRPr="00C05FD6" w:rsidRDefault="00C05FD6" w:rsidP="00C05FD6">
      <w:pPr>
        <w:pStyle w:val="Dedication"/>
        <w:spacing w:line="276" w:lineRule="auto"/>
        <w:rPr>
          <w:rFonts w:ascii="Times New Roman" w:hAnsi="Times New Roman"/>
          <w:sz w:val="22"/>
          <w:szCs w:val="22"/>
        </w:rPr>
      </w:pPr>
      <w:r w:rsidRPr="00C05FD6">
        <w:rPr>
          <w:rFonts w:ascii="Times New Roman" w:hAnsi="Times New Roman"/>
          <w:sz w:val="22"/>
          <w:szCs w:val="22"/>
        </w:rPr>
        <w:t>*E-mail:</w:t>
      </w:r>
      <w:bookmarkStart w:id="0" w:name="_Hlk108697847"/>
      <w:r w:rsidRPr="00C05FD6">
        <w:rPr>
          <w:rFonts w:ascii="Times New Roman" w:hAnsi="Times New Roman"/>
          <w:sz w:val="22"/>
          <w:szCs w:val="22"/>
        </w:rPr>
        <w:t xml:space="preserve"> </w:t>
      </w:r>
      <w:bookmarkEnd w:id="0"/>
      <w:r w:rsidRPr="00C05FD6">
        <w:rPr>
          <w:rFonts w:ascii="Times New Roman" w:hAnsi="Times New Roman"/>
          <w:sz w:val="22"/>
          <w:szCs w:val="22"/>
        </w:rPr>
        <w:t>alba.manrique@udea.edu.co</w:t>
      </w:r>
    </w:p>
    <w:p w14:paraId="397A6FB5" w14:textId="291C5609" w:rsidR="000E00CB" w:rsidRPr="00C05FD6" w:rsidRDefault="000E00CB" w:rsidP="0078722D">
      <w:pPr>
        <w:pStyle w:val="Adress"/>
        <w:spacing w:line="276" w:lineRule="auto"/>
        <w:rPr>
          <w:rFonts w:ascii="Times New Roman" w:hAnsi="Times New Roman"/>
          <w:sz w:val="22"/>
          <w:szCs w:val="22"/>
        </w:rPr>
      </w:pPr>
    </w:p>
    <w:p w14:paraId="3F1D6499" w14:textId="10F23524" w:rsidR="000E00CB" w:rsidRPr="00C05FD6" w:rsidRDefault="000E00CB" w:rsidP="0078722D">
      <w:pPr>
        <w:pStyle w:val="Adress"/>
        <w:spacing w:line="276" w:lineRule="auto"/>
        <w:rPr>
          <w:rFonts w:ascii="Times New Roman" w:hAnsi="Times New Roman"/>
          <w:sz w:val="22"/>
          <w:szCs w:val="22"/>
        </w:rPr>
      </w:pPr>
    </w:p>
    <w:p w14:paraId="1452A065" w14:textId="77777777" w:rsidR="00782920" w:rsidRPr="00C05FD6" w:rsidRDefault="00782920" w:rsidP="00E8580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714A99CC" w14:textId="77777777" w:rsidR="00E85808" w:rsidRPr="00C05FD6" w:rsidRDefault="00E85808" w:rsidP="001F50F1">
      <w:pPr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47B63C4B" w14:textId="44EF2C7E" w:rsidR="00E85808" w:rsidRPr="0078722D" w:rsidRDefault="003508C3" w:rsidP="004A04E1">
      <w:pPr>
        <w:spacing w:after="0" w:line="276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3508C3">
        <w:rPr>
          <w:noProof/>
        </w:rPr>
        <w:drawing>
          <wp:inline distT="0" distB="0" distL="0" distR="0" wp14:anchorId="6BBF5158" wp14:editId="077EBEA9">
            <wp:extent cx="2646790" cy="2196000"/>
            <wp:effectExtent l="0" t="0" r="0" b="0"/>
            <wp:docPr id="13663265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8" t="6714" r="11819" b="4129"/>
                    <a:stretch/>
                  </pic:blipFill>
                  <pic:spPr bwMode="auto">
                    <a:xfrm>
                      <a:off x="0" y="0"/>
                      <a:ext cx="264679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A04E1" w:rsidRPr="00FC3DE4">
        <w:rPr>
          <w:noProof/>
        </w:rPr>
        <w:drawing>
          <wp:inline distT="0" distB="0" distL="0" distR="0" wp14:anchorId="268AB657" wp14:editId="3281F5E8">
            <wp:extent cx="2682521" cy="2196000"/>
            <wp:effectExtent l="0" t="0" r="0" b="0"/>
            <wp:docPr id="120427257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7" t="7191" r="11482" b="4082"/>
                    <a:stretch/>
                  </pic:blipFill>
                  <pic:spPr bwMode="auto">
                    <a:xfrm>
                      <a:off x="0" y="0"/>
                      <a:ext cx="2682521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452F5C" w14:textId="74CA88BA" w:rsidR="001F50F1" w:rsidRDefault="003F5F25">
      <w:r w:rsidRPr="006C413E">
        <w:rPr>
          <w:noProof/>
        </w:rPr>
        <w:lastRenderedPageBreak/>
        <w:drawing>
          <wp:inline distT="0" distB="0" distL="0" distR="0" wp14:anchorId="4744C3FE" wp14:editId="303B75B9">
            <wp:extent cx="2665182" cy="2196000"/>
            <wp:effectExtent l="0" t="0" r="1905" b="0"/>
            <wp:docPr id="94932946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0" t="8137" r="12050" b="3923"/>
                    <a:stretch/>
                  </pic:blipFill>
                  <pic:spPr bwMode="auto">
                    <a:xfrm>
                      <a:off x="0" y="0"/>
                      <a:ext cx="2665182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A04E1" w:rsidRPr="00996D39">
        <w:rPr>
          <w:noProof/>
        </w:rPr>
        <w:drawing>
          <wp:inline distT="0" distB="0" distL="0" distR="0" wp14:anchorId="18EC4EAB" wp14:editId="3C92BCC7">
            <wp:extent cx="2704753" cy="2196000"/>
            <wp:effectExtent l="0" t="0" r="635" b="0"/>
            <wp:docPr id="37605796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0" t="8591" r="11652" b="4357"/>
                    <a:stretch/>
                  </pic:blipFill>
                  <pic:spPr bwMode="auto">
                    <a:xfrm>
                      <a:off x="0" y="0"/>
                      <a:ext cx="2704753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F57019" w14:textId="17BE617F" w:rsidR="00036C23" w:rsidRDefault="004A04E1" w:rsidP="004A04E1">
      <w:pPr>
        <w:jc w:val="center"/>
      </w:pPr>
      <w:r w:rsidRPr="004C53D0">
        <w:rPr>
          <w:noProof/>
        </w:rPr>
        <w:drawing>
          <wp:inline distT="0" distB="0" distL="0" distR="0" wp14:anchorId="3687011C" wp14:editId="74426A6F">
            <wp:extent cx="3135187" cy="2196000"/>
            <wp:effectExtent l="0" t="0" r="8255" b="0"/>
            <wp:docPr id="188002658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1" t="8212" r="233" b="3687"/>
                    <a:stretch/>
                  </pic:blipFill>
                  <pic:spPr bwMode="auto">
                    <a:xfrm>
                      <a:off x="0" y="0"/>
                      <a:ext cx="3135187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C28F02" w14:textId="77777777" w:rsidR="004A04E1" w:rsidRDefault="004A04E1" w:rsidP="004A04E1">
      <w:pPr>
        <w:jc w:val="center"/>
      </w:pPr>
    </w:p>
    <w:p w14:paraId="0EC4B213" w14:textId="6524FF55" w:rsidR="004A04E1" w:rsidRPr="00B108B6" w:rsidRDefault="004A04E1" w:rsidP="006E4ED1">
      <w:pPr>
        <w:jc w:val="center"/>
        <w:rPr>
          <w:rFonts w:ascii="Times New Roman" w:hAnsi="Times New Roman" w:cs="Times New Roman"/>
          <w:lang w:val="en-US"/>
        </w:rPr>
      </w:pPr>
      <w:r w:rsidRPr="00B108B6">
        <w:rPr>
          <w:rFonts w:ascii="Times New Roman" w:hAnsi="Times New Roman" w:cs="Times New Roman"/>
          <w:b/>
          <w:bCs/>
          <w:lang w:val="en-US"/>
        </w:rPr>
        <w:t>Figure S1</w:t>
      </w:r>
      <w:r w:rsidRPr="00B108B6">
        <w:rPr>
          <w:rFonts w:ascii="Times New Roman" w:hAnsi="Times New Roman" w:cs="Times New Roman"/>
          <w:lang w:val="en-US"/>
        </w:rPr>
        <w:t xml:space="preserve">: </w:t>
      </w:r>
      <w:r w:rsidR="003D150D">
        <w:rPr>
          <w:rFonts w:ascii="Times New Roman" w:hAnsi="Times New Roman" w:cs="Times New Roman"/>
          <w:lang w:val="en-US"/>
        </w:rPr>
        <w:t>C</w:t>
      </w:r>
      <w:r w:rsidR="00D41F27" w:rsidRPr="00B108B6">
        <w:rPr>
          <w:rFonts w:ascii="Times New Roman" w:hAnsi="Times New Roman" w:cs="Times New Roman"/>
          <w:lang w:val="en-US"/>
        </w:rPr>
        <w:t>onversion and selectivity over nanosized Y zeolite-based catalysts</w:t>
      </w:r>
    </w:p>
    <w:p w14:paraId="592251B9" w14:textId="77777777" w:rsidR="004C53D0" w:rsidRPr="00D41F27" w:rsidRDefault="004C53D0">
      <w:pPr>
        <w:rPr>
          <w:lang w:val="en-US"/>
        </w:rPr>
      </w:pPr>
    </w:p>
    <w:p w14:paraId="112825D4" w14:textId="071661EF" w:rsidR="004C53D0" w:rsidRPr="00D41F27" w:rsidRDefault="00F475E0" w:rsidP="00F475E0">
      <w:pPr>
        <w:jc w:val="center"/>
        <w:rPr>
          <w:lang w:val="en-US"/>
        </w:rPr>
      </w:pPr>
      <w:r w:rsidRPr="00F475E0">
        <w:rPr>
          <w:noProof/>
        </w:rPr>
        <w:lastRenderedPageBreak/>
        <w:drawing>
          <wp:inline distT="0" distB="0" distL="0" distR="0" wp14:anchorId="08D65793" wp14:editId="1DFC9510">
            <wp:extent cx="3658938" cy="3060000"/>
            <wp:effectExtent l="0" t="0" r="0" b="7620"/>
            <wp:docPr id="153190816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6" t="7865" r="11434" b="2350"/>
                    <a:stretch/>
                  </pic:blipFill>
                  <pic:spPr bwMode="auto">
                    <a:xfrm>
                      <a:off x="0" y="0"/>
                      <a:ext cx="3658938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AC8BBD" w14:textId="6EC3CE27" w:rsidR="00F475E0" w:rsidRPr="00E24928" w:rsidRDefault="00F475E0" w:rsidP="006E4ED1">
      <w:pPr>
        <w:jc w:val="both"/>
        <w:rPr>
          <w:rFonts w:ascii="Times New Roman" w:hAnsi="Times New Roman" w:cs="Times New Roman"/>
          <w:lang w:val="en-US"/>
        </w:rPr>
      </w:pPr>
      <w:r w:rsidRPr="00B108B6">
        <w:rPr>
          <w:rFonts w:ascii="Times New Roman" w:hAnsi="Times New Roman" w:cs="Times New Roman"/>
          <w:b/>
          <w:bCs/>
          <w:lang w:val="en-US"/>
        </w:rPr>
        <w:t>Figure S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B108B6">
        <w:rPr>
          <w:rFonts w:ascii="Times New Roman" w:hAnsi="Times New Roman" w:cs="Times New Roman"/>
          <w:lang w:val="en-US"/>
        </w:rPr>
        <w:t xml:space="preserve">: </w:t>
      </w:r>
      <w:r w:rsidR="00E24928" w:rsidRPr="00223CD5">
        <w:rPr>
          <w:rFonts w:ascii="Times New Roman" w:hAnsi="Times New Roman" w:cs="Times New Roman"/>
          <w:sz w:val="24"/>
          <w:szCs w:val="24"/>
          <w:lang w:val="en-US"/>
        </w:rPr>
        <w:t>Correlation between conversion</w:t>
      </w:r>
      <w:r w:rsidR="006D5434" w:rsidRPr="00223CD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6D5434" w:rsidRPr="00223CD5">
        <w:rPr>
          <w:rFonts w:ascii="Times New Roman" w:hAnsi="Times New Roman" w:cs="Times New Roman"/>
          <w:sz w:val="24"/>
          <w:szCs w:val="24"/>
          <w:lang w:val="en-US"/>
        </w:rPr>
        <w:t>wt</w:t>
      </w:r>
      <w:proofErr w:type="spellEnd"/>
      <w:r w:rsidR="006D5434" w:rsidRPr="00223CD5">
        <w:rPr>
          <w:rFonts w:ascii="Times New Roman" w:hAnsi="Times New Roman" w:cs="Times New Roman"/>
          <w:sz w:val="24"/>
          <w:szCs w:val="24"/>
          <w:lang w:val="en-US"/>
        </w:rPr>
        <w:t xml:space="preserve"> %) and </w:t>
      </w:r>
      <w:proofErr w:type="spellStart"/>
      <w:r w:rsidR="006D5434" w:rsidRPr="00223CD5">
        <w:rPr>
          <w:rFonts w:ascii="Times New Roman" w:hAnsi="Times New Roman" w:cs="Times New Roman"/>
          <w:sz w:val="24"/>
          <w:szCs w:val="24"/>
          <w:lang w:val="en-US"/>
        </w:rPr>
        <w:t>Smicro</w:t>
      </w:r>
      <w:proofErr w:type="spellEnd"/>
      <w:r w:rsidR="006D5434" w:rsidRPr="00223CD5">
        <w:rPr>
          <w:rFonts w:ascii="Times New Roman" w:hAnsi="Times New Roman" w:cs="Times New Roman"/>
          <w:sz w:val="24"/>
          <w:szCs w:val="24"/>
          <w:lang w:val="en-US"/>
        </w:rPr>
        <w:t>/H</w:t>
      </w:r>
      <w:r w:rsidR="006D5434" w:rsidRPr="00B536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6D5434" w:rsidRPr="00223CD5">
        <w:rPr>
          <w:rFonts w:ascii="Times New Roman" w:hAnsi="Times New Roman" w:cs="Times New Roman"/>
          <w:sz w:val="24"/>
          <w:szCs w:val="24"/>
          <w:lang w:val="en-US"/>
        </w:rPr>
        <w:t xml:space="preserve"> ratio </w:t>
      </w:r>
      <w:r w:rsidR="00E24928" w:rsidRPr="00223CD5">
        <w:rPr>
          <w:rFonts w:ascii="Times New Roman" w:hAnsi="Times New Roman" w:cs="Times New Roman"/>
          <w:sz w:val="24"/>
          <w:szCs w:val="24"/>
          <w:lang w:val="en-US"/>
        </w:rPr>
        <w:t xml:space="preserve">(taken from Table </w:t>
      </w:r>
      <w:r w:rsidR="00223CD5" w:rsidRPr="00223CD5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E24928" w:rsidRPr="00223CD5">
        <w:rPr>
          <w:rFonts w:ascii="Times New Roman" w:hAnsi="Times New Roman" w:cs="Times New Roman"/>
          <w:sz w:val="24"/>
          <w:szCs w:val="24"/>
          <w:lang w:val="en-US"/>
        </w:rPr>
        <w:t xml:space="preserve"> and Table </w:t>
      </w:r>
      <w:r w:rsidR="00223CD5" w:rsidRPr="00223CD5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E24928" w:rsidRPr="00223CD5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4C3229D5" w14:textId="2A364248" w:rsidR="004C53D0" w:rsidRDefault="004C53D0">
      <w:pPr>
        <w:rPr>
          <w:lang w:val="en-US"/>
        </w:rPr>
      </w:pPr>
    </w:p>
    <w:p w14:paraId="11E5C1F0" w14:textId="77777777" w:rsidR="00FA3C26" w:rsidRDefault="00FA3C26">
      <w:pPr>
        <w:rPr>
          <w:lang w:val="en-US"/>
        </w:rPr>
      </w:pPr>
    </w:p>
    <w:p w14:paraId="64B76AF9" w14:textId="77777777" w:rsidR="00FA3C26" w:rsidRDefault="00FA3C26">
      <w:pPr>
        <w:rPr>
          <w:lang w:val="en-US"/>
        </w:rPr>
      </w:pPr>
    </w:p>
    <w:p w14:paraId="06F6360E" w14:textId="59D2CC75" w:rsidR="00FA3C26" w:rsidRDefault="00FA3C26">
      <w:pPr>
        <w:rPr>
          <w:lang w:val="en-US"/>
        </w:rPr>
      </w:pPr>
    </w:p>
    <w:p w14:paraId="7BC48227" w14:textId="050B0813" w:rsidR="00F34974" w:rsidRDefault="00785A4F" w:rsidP="006E4ED1">
      <w:pPr>
        <w:jc w:val="center"/>
        <w:rPr>
          <w:lang w:val="en-US"/>
        </w:rPr>
      </w:pPr>
      <w:r w:rsidRPr="00785A4F">
        <w:rPr>
          <w:noProof/>
        </w:rPr>
        <w:drawing>
          <wp:inline distT="0" distB="0" distL="0" distR="0" wp14:anchorId="1910BC60" wp14:editId="51539566">
            <wp:extent cx="5372100" cy="2781300"/>
            <wp:effectExtent l="0" t="0" r="0" b="0"/>
            <wp:docPr id="883969053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" t="3767" r="3089" b="31516"/>
                    <a:stretch/>
                  </pic:blipFill>
                  <pic:spPr bwMode="auto">
                    <a:xfrm>
                      <a:off x="0" y="0"/>
                      <a:ext cx="53721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3C3585" w14:textId="7939625A" w:rsidR="00785A4F" w:rsidRDefault="00024DBF" w:rsidP="006E4ED1">
      <w:pPr>
        <w:jc w:val="center"/>
        <w:rPr>
          <w:lang w:val="en-US"/>
        </w:rPr>
      </w:pPr>
      <w:r w:rsidRPr="00024DBF">
        <w:rPr>
          <w:noProof/>
        </w:rPr>
        <w:lastRenderedPageBreak/>
        <w:drawing>
          <wp:inline distT="0" distB="0" distL="0" distR="0" wp14:anchorId="3D45116D" wp14:editId="111D02DC">
            <wp:extent cx="5353050" cy="2762250"/>
            <wp:effectExtent l="0" t="0" r="0" b="0"/>
            <wp:docPr id="1623421645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" t="3990" r="3258" b="31738"/>
                    <a:stretch/>
                  </pic:blipFill>
                  <pic:spPr bwMode="auto">
                    <a:xfrm>
                      <a:off x="0" y="0"/>
                      <a:ext cx="53530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B1DF2" w14:textId="5AE9E6BE" w:rsidR="0086243E" w:rsidRPr="00E24928" w:rsidRDefault="0086243E" w:rsidP="006E4ED1">
      <w:pPr>
        <w:jc w:val="both"/>
        <w:rPr>
          <w:rFonts w:ascii="Times New Roman" w:hAnsi="Times New Roman" w:cs="Times New Roman"/>
          <w:lang w:val="en-US"/>
        </w:rPr>
      </w:pPr>
      <w:r w:rsidRPr="006E4ED1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S3</w:t>
      </w:r>
      <w:r w:rsidRPr="006E4ED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223CD5">
        <w:rPr>
          <w:rFonts w:ascii="Times New Roman" w:hAnsi="Times New Roman" w:cs="Times New Roman"/>
          <w:sz w:val="24"/>
          <w:szCs w:val="24"/>
          <w:lang w:val="en-US"/>
        </w:rPr>
        <w:t>Correlation between conversion (</w:t>
      </w:r>
      <w:proofErr w:type="spellStart"/>
      <w:r w:rsidRPr="00223CD5">
        <w:rPr>
          <w:rFonts w:ascii="Times New Roman" w:hAnsi="Times New Roman" w:cs="Times New Roman"/>
          <w:sz w:val="24"/>
          <w:szCs w:val="24"/>
          <w:lang w:val="en-US"/>
        </w:rPr>
        <w:t>wt</w:t>
      </w:r>
      <w:proofErr w:type="spellEnd"/>
      <w:r w:rsidRPr="00223CD5">
        <w:rPr>
          <w:rFonts w:ascii="Times New Roman" w:hAnsi="Times New Roman" w:cs="Times New Roman"/>
          <w:sz w:val="24"/>
          <w:szCs w:val="24"/>
          <w:lang w:val="en-US"/>
        </w:rPr>
        <w:t xml:space="preserve"> %) and </w:t>
      </w:r>
      <w:r>
        <w:rPr>
          <w:rFonts w:ascii="Times New Roman" w:hAnsi="Times New Roman" w:cs="Times New Roman"/>
          <w:sz w:val="24"/>
          <w:szCs w:val="24"/>
          <w:lang w:val="en-US"/>
        </w:rPr>
        <w:t>Si/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DE3F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surf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Si/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886E2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surf</w:t>
      </w:r>
      <w:proofErr w:type="spellEnd"/>
      <w:r w:rsidRPr="0086243E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Si/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277F7F" w:rsidRPr="00DE40E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bulk</w:t>
      </w:r>
      <w:proofErr w:type="spellEnd"/>
      <w:r w:rsidRPr="00DE40E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223CD5">
        <w:rPr>
          <w:rFonts w:ascii="Times New Roman" w:hAnsi="Times New Roman" w:cs="Times New Roman"/>
          <w:sz w:val="24"/>
          <w:szCs w:val="24"/>
          <w:lang w:val="en-US"/>
        </w:rPr>
        <w:t xml:space="preserve">ratio (taken from Table </w:t>
      </w:r>
      <w:r w:rsidR="000769E9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223CD5">
        <w:rPr>
          <w:rFonts w:ascii="Times New Roman" w:hAnsi="Times New Roman" w:cs="Times New Roman"/>
          <w:sz w:val="24"/>
          <w:szCs w:val="24"/>
          <w:lang w:val="en-US"/>
        </w:rPr>
        <w:t xml:space="preserve"> and Table 7).</w:t>
      </w:r>
      <w:r w:rsidR="000769E9">
        <w:rPr>
          <w:rFonts w:ascii="Times New Roman" w:hAnsi="Times New Roman" w:cs="Times New Roman"/>
          <w:sz w:val="24"/>
          <w:szCs w:val="24"/>
          <w:lang w:val="en-US"/>
        </w:rPr>
        <w:t xml:space="preserve"> A: </w:t>
      </w:r>
      <w:r w:rsidR="006E4ED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769E9">
        <w:rPr>
          <w:rFonts w:ascii="Times New Roman" w:hAnsi="Times New Roman" w:cs="Times New Roman"/>
          <w:sz w:val="24"/>
          <w:szCs w:val="24"/>
          <w:lang w:val="en-US"/>
        </w:rPr>
        <w:t>ealuminated</w:t>
      </w:r>
      <w:r w:rsidR="006E4ED1">
        <w:rPr>
          <w:rFonts w:ascii="Times New Roman" w:hAnsi="Times New Roman" w:cs="Times New Roman"/>
          <w:sz w:val="24"/>
          <w:szCs w:val="24"/>
          <w:lang w:val="en-US"/>
        </w:rPr>
        <w:t xml:space="preserve"> and HY</w:t>
      </w:r>
      <w:r w:rsidR="000769E9">
        <w:rPr>
          <w:rFonts w:ascii="Times New Roman" w:hAnsi="Times New Roman" w:cs="Times New Roman"/>
          <w:sz w:val="24"/>
          <w:szCs w:val="24"/>
          <w:lang w:val="en-US"/>
        </w:rPr>
        <w:t xml:space="preserve"> zeolites</w:t>
      </w:r>
      <w:r w:rsidR="006E4ED1">
        <w:rPr>
          <w:rFonts w:ascii="Times New Roman" w:hAnsi="Times New Roman" w:cs="Times New Roman"/>
          <w:sz w:val="24"/>
          <w:szCs w:val="24"/>
          <w:lang w:val="en-US"/>
        </w:rPr>
        <w:t>, B: desilicated and HY zeolites</w:t>
      </w:r>
    </w:p>
    <w:p w14:paraId="52E339E3" w14:textId="6FE8C433" w:rsidR="0086243E" w:rsidRDefault="0086243E">
      <w:pPr>
        <w:rPr>
          <w:lang w:val="en-US"/>
        </w:rPr>
      </w:pPr>
    </w:p>
    <w:p w14:paraId="23CE0F5F" w14:textId="71F47D41" w:rsidR="003274EC" w:rsidRDefault="00213C23">
      <w:pPr>
        <w:rPr>
          <w:lang w:val="en-US"/>
        </w:rPr>
      </w:pPr>
      <w:r w:rsidRPr="00213C23">
        <w:rPr>
          <w:noProof/>
        </w:rPr>
        <w:drawing>
          <wp:inline distT="0" distB="0" distL="0" distR="0" wp14:anchorId="3602D372" wp14:editId="2D59009F">
            <wp:extent cx="2785384" cy="2448000"/>
            <wp:effectExtent l="0" t="0" r="0" b="0"/>
            <wp:docPr id="38002145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1" t="3251" r="11745" b="4551"/>
                    <a:stretch/>
                  </pic:blipFill>
                  <pic:spPr bwMode="auto">
                    <a:xfrm>
                      <a:off x="0" y="0"/>
                      <a:ext cx="2785384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3A6A" w:rsidRPr="00D43A6A">
        <w:rPr>
          <w:noProof/>
        </w:rPr>
        <w:drawing>
          <wp:inline distT="0" distB="0" distL="0" distR="0" wp14:anchorId="7CF49BBB" wp14:editId="47E11B3C">
            <wp:extent cx="2742380" cy="2448000"/>
            <wp:effectExtent l="0" t="0" r="1270" b="0"/>
            <wp:docPr id="880457132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7" t="3251" r="11744" b="3369"/>
                    <a:stretch/>
                  </pic:blipFill>
                  <pic:spPr bwMode="auto">
                    <a:xfrm>
                      <a:off x="0" y="0"/>
                      <a:ext cx="274238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AF8F15" w14:textId="6B08C5C2" w:rsidR="007D4EDF" w:rsidRDefault="00524BAB">
      <w:pPr>
        <w:rPr>
          <w:lang w:val="en-US"/>
        </w:rPr>
      </w:pPr>
      <w:r w:rsidRPr="00524BAB">
        <w:rPr>
          <w:noProof/>
        </w:rPr>
        <w:lastRenderedPageBreak/>
        <w:drawing>
          <wp:inline distT="0" distB="0" distL="0" distR="0" wp14:anchorId="2191CE36" wp14:editId="2FC4228B">
            <wp:extent cx="2809410" cy="2160000"/>
            <wp:effectExtent l="0" t="0" r="0" b="0"/>
            <wp:docPr id="2563097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4" t="5615" r="2240" b="3960"/>
                    <a:stretch/>
                  </pic:blipFill>
                  <pic:spPr bwMode="auto">
                    <a:xfrm>
                      <a:off x="0" y="0"/>
                      <a:ext cx="280941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05BD" w:rsidRPr="008C05BD">
        <w:rPr>
          <w:noProof/>
        </w:rPr>
        <w:drawing>
          <wp:inline distT="0" distB="0" distL="0" distR="0" wp14:anchorId="0CBD8A9E" wp14:editId="57382FFD">
            <wp:extent cx="2792026" cy="2160000"/>
            <wp:effectExtent l="0" t="0" r="8890" b="0"/>
            <wp:docPr id="1253294723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4" t="4729" r="1335" b="3341"/>
                    <a:stretch/>
                  </pic:blipFill>
                  <pic:spPr bwMode="auto">
                    <a:xfrm>
                      <a:off x="0" y="0"/>
                      <a:ext cx="279202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A99D92" w14:textId="3093ED47" w:rsidR="007D4EDF" w:rsidRDefault="007D4EDF">
      <w:pPr>
        <w:rPr>
          <w:lang w:val="en-US"/>
        </w:rPr>
      </w:pPr>
      <w:r w:rsidRPr="007D4EDF">
        <w:rPr>
          <w:noProof/>
        </w:rPr>
        <w:drawing>
          <wp:inline distT="0" distB="0" distL="0" distR="0" wp14:anchorId="1CE9FA81" wp14:editId="6280DA78">
            <wp:extent cx="2736000" cy="2461614"/>
            <wp:effectExtent l="0" t="0" r="7620" b="0"/>
            <wp:docPr id="99592742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0" t="4137" r="13102" b="3074"/>
                    <a:stretch/>
                  </pic:blipFill>
                  <pic:spPr bwMode="auto">
                    <a:xfrm>
                      <a:off x="0" y="0"/>
                      <a:ext cx="2736000" cy="246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05BD" w:rsidRPr="003274EC">
        <w:rPr>
          <w:noProof/>
        </w:rPr>
        <w:drawing>
          <wp:inline distT="0" distB="0" distL="0" distR="0" wp14:anchorId="3602882C" wp14:editId="1A2ECF7C">
            <wp:extent cx="2740529" cy="2448000"/>
            <wp:effectExtent l="0" t="0" r="3175" b="0"/>
            <wp:docPr id="857249265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1" t="2660" r="11519" b="3368"/>
                    <a:stretch/>
                  </pic:blipFill>
                  <pic:spPr bwMode="auto">
                    <a:xfrm>
                      <a:off x="0" y="0"/>
                      <a:ext cx="2740529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64DFB7" w14:textId="7BD79A1C" w:rsidR="003274EC" w:rsidRDefault="00567597" w:rsidP="0056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E4ED1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6E4ED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567BE1" w:rsidRPr="00567BE1">
        <w:rPr>
          <w:rFonts w:ascii="AdvOT9b12cd41" w:eastAsia="AdvOT9b12cd41" w:cs="AdvOT9b12cd41"/>
          <w:sz w:val="15"/>
          <w:szCs w:val="15"/>
          <w:lang w:val="en-US"/>
        </w:rPr>
        <w:t xml:space="preserve"> </w:t>
      </w:r>
      <w:bookmarkStart w:id="1" w:name="_Hlk178671025"/>
      <w:r w:rsidR="00567BE1" w:rsidRPr="00567BE1">
        <w:rPr>
          <w:rFonts w:ascii="Times New Roman" w:hAnsi="Times New Roman" w:cs="Times New Roman"/>
          <w:sz w:val="24"/>
          <w:szCs w:val="24"/>
          <w:lang w:val="en-US"/>
        </w:rPr>
        <w:t xml:space="preserve">Yield as a function from conversion. Each point represents a temperature from </w:t>
      </w:r>
      <w:r w:rsidR="007634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67BE1" w:rsidRPr="00567BE1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7634EB">
        <w:rPr>
          <w:rFonts w:ascii="Times New Roman" w:hAnsi="Times New Roman" w:cs="Times New Roman"/>
          <w:sz w:val="24"/>
          <w:szCs w:val="24"/>
          <w:lang w:val="en-US"/>
        </w:rPr>
        <w:t>0°</w:t>
      </w:r>
      <w:r w:rsidR="00567BE1" w:rsidRPr="00567BE1">
        <w:rPr>
          <w:rFonts w:ascii="Times New Roman" w:hAnsi="Times New Roman" w:cs="Times New Roman"/>
          <w:sz w:val="24"/>
          <w:szCs w:val="24"/>
          <w:lang w:val="en-US"/>
        </w:rPr>
        <w:t xml:space="preserve">C to </w:t>
      </w:r>
      <w:r w:rsidR="007634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567BE1" w:rsidRPr="00567BE1">
        <w:rPr>
          <w:rFonts w:ascii="Times New Roman" w:hAnsi="Times New Roman" w:cs="Times New Roman"/>
          <w:sz w:val="24"/>
          <w:szCs w:val="24"/>
          <w:lang w:val="en-US"/>
        </w:rPr>
        <w:t xml:space="preserve">00 </w:t>
      </w:r>
      <w:r w:rsidR="007634EB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="00567BE1" w:rsidRPr="00567BE1">
        <w:rPr>
          <w:rFonts w:ascii="Times New Roman" w:hAnsi="Times New Roman" w:cs="Times New Roman"/>
          <w:sz w:val="24"/>
          <w:szCs w:val="24"/>
          <w:lang w:val="en-US"/>
        </w:rPr>
        <w:t>C.</w:t>
      </w:r>
      <w:bookmarkEnd w:id="1"/>
    </w:p>
    <w:p w14:paraId="19402E6B" w14:textId="4E41774B" w:rsidR="00C522DC" w:rsidRDefault="00C522DC" w:rsidP="0056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08A4978" w14:textId="1431568A" w:rsidR="00C522DC" w:rsidRDefault="00C522DC" w:rsidP="0056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DDBFEB6" w14:textId="77777777" w:rsidR="00C522DC" w:rsidRDefault="00C522DC" w:rsidP="00C522DC">
      <w:pPr>
        <w:rPr>
          <w:rFonts w:ascii="Times New Roman" w:hAnsi="Times New Roman" w:cs="Times New Roman"/>
        </w:rPr>
      </w:pPr>
      <w:r w:rsidRPr="004732AF">
        <w:rPr>
          <w:noProof/>
        </w:rPr>
        <w:lastRenderedPageBreak/>
        <w:drawing>
          <wp:inline distT="0" distB="0" distL="0" distR="0" wp14:anchorId="0CB60D22" wp14:editId="3F229AA2">
            <wp:extent cx="5400040" cy="7006590"/>
            <wp:effectExtent l="0" t="0" r="0" b="0"/>
            <wp:docPr id="629955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0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76D39" w14:textId="77777777" w:rsidR="00C522DC" w:rsidRPr="00C522DC" w:rsidRDefault="00C522DC" w:rsidP="00C522DC">
      <w:pPr>
        <w:rPr>
          <w:rFonts w:ascii="Times New Roman" w:hAnsi="Times New Roman" w:cs="Times New Roman"/>
          <w:lang w:val="en-US"/>
        </w:rPr>
      </w:pPr>
      <w:r w:rsidRPr="00C522DC">
        <w:rPr>
          <w:rFonts w:ascii="Times New Roman" w:hAnsi="Times New Roman" w:cs="Times New Roman"/>
          <w:b/>
          <w:bCs/>
          <w:lang w:val="en-US"/>
        </w:rPr>
        <w:t>Figure S5</w:t>
      </w:r>
      <w:r w:rsidRPr="00C522DC">
        <w:rPr>
          <w:rFonts w:ascii="Times New Roman" w:hAnsi="Times New Roman" w:cs="Times New Roman"/>
          <w:lang w:val="en-US"/>
        </w:rPr>
        <w:t xml:space="preserve">. </w:t>
      </w:r>
      <w:r w:rsidRPr="00C522DC">
        <w:rPr>
          <w:rFonts w:ascii="Times New Roman" w:hAnsi="Times New Roman" w:cs="Times New Roman"/>
          <w:sz w:val="24"/>
          <w:szCs w:val="24"/>
          <w:lang w:val="en-US"/>
        </w:rPr>
        <w:t>Selectivity</w:t>
      </w:r>
      <w:r w:rsidRPr="00567BE1">
        <w:rPr>
          <w:rFonts w:ascii="Times New Roman" w:hAnsi="Times New Roman" w:cs="Times New Roman"/>
          <w:sz w:val="24"/>
          <w:szCs w:val="24"/>
          <w:lang w:val="en-US"/>
        </w:rPr>
        <w:t xml:space="preserve"> as a function from conversion. Each point represents a temperature from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567BE1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0°</w:t>
      </w:r>
      <w:r w:rsidRPr="00567BE1">
        <w:rPr>
          <w:rFonts w:ascii="Times New Roman" w:hAnsi="Times New Roman" w:cs="Times New Roman"/>
          <w:sz w:val="24"/>
          <w:szCs w:val="24"/>
          <w:lang w:val="en-US"/>
        </w:rPr>
        <w:t xml:space="preserve">C to 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567BE1">
        <w:rPr>
          <w:rFonts w:ascii="Times New Roman" w:hAnsi="Times New Roman" w:cs="Times New Roman"/>
          <w:sz w:val="24"/>
          <w:szCs w:val="24"/>
          <w:lang w:val="en-US"/>
        </w:rPr>
        <w:t xml:space="preserve">00 </w:t>
      </w:r>
      <w:r>
        <w:rPr>
          <w:rFonts w:ascii="Times New Roman" w:hAnsi="Times New Roman" w:cs="Times New Roman"/>
          <w:sz w:val="24"/>
          <w:szCs w:val="24"/>
          <w:lang w:val="en-US"/>
        </w:rPr>
        <w:t>°</w:t>
      </w:r>
      <w:r w:rsidRPr="00567BE1">
        <w:rPr>
          <w:rFonts w:ascii="Times New Roman" w:hAnsi="Times New Roman" w:cs="Times New Roman"/>
          <w:sz w:val="24"/>
          <w:szCs w:val="24"/>
          <w:lang w:val="en-US"/>
        </w:rPr>
        <w:t>C.</w:t>
      </w:r>
    </w:p>
    <w:p w14:paraId="43D1ACB9" w14:textId="77777777" w:rsidR="00C522DC" w:rsidRPr="00567BE1" w:rsidRDefault="00C522DC" w:rsidP="0056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C522DC" w:rsidRPr="00567BE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vOT9b12cd4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61626"/>
    <w:multiLevelType w:val="hybridMultilevel"/>
    <w:tmpl w:val="FCE47DBE"/>
    <w:lvl w:ilvl="0" w:tplc="D6A8713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78" w:hanging="360"/>
      </w:pPr>
    </w:lvl>
    <w:lvl w:ilvl="2" w:tplc="240A001B" w:tentative="1">
      <w:start w:val="1"/>
      <w:numFmt w:val="lowerRoman"/>
      <w:lvlText w:val="%3."/>
      <w:lvlJc w:val="right"/>
      <w:pPr>
        <w:ind w:left="1798" w:hanging="180"/>
      </w:pPr>
    </w:lvl>
    <w:lvl w:ilvl="3" w:tplc="240A000F" w:tentative="1">
      <w:start w:val="1"/>
      <w:numFmt w:val="decimal"/>
      <w:lvlText w:val="%4."/>
      <w:lvlJc w:val="left"/>
      <w:pPr>
        <w:ind w:left="2518" w:hanging="360"/>
      </w:pPr>
    </w:lvl>
    <w:lvl w:ilvl="4" w:tplc="240A0019" w:tentative="1">
      <w:start w:val="1"/>
      <w:numFmt w:val="lowerLetter"/>
      <w:lvlText w:val="%5."/>
      <w:lvlJc w:val="left"/>
      <w:pPr>
        <w:ind w:left="3238" w:hanging="360"/>
      </w:pPr>
    </w:lvl>
    <w:lvl w:ilvl="5" w:tplc="240A001B" w:tentative="1">
      <w:start w:val="1"/>
      <w:numFmt w:val="lowerRoman"/>
      <w:lvlText w:val="%6."/>
      <w:lvlJc w:val="right"/>
      <w:pPr>
        <w:ind w:left="3958" w:hanging="180"/>
      </w:pPr>
    </w:lvl>
    <w:lvl w:ilvl="6" w:tplc="240A000F" w:tentative="1">
      <w:start w:val="1"/>
      <w:numFmt w:val="decimal"/>
      <w:lvlText w:val="%7."/>
      <w:lvlJc w:val="left"/>
      <w:pPr>
        <w:ind w:left="4678" w:hanging="360"/>
      </w:pPr>
    </w:lvl>
    <w:lvl w:ilvl="7" w:tplc="240A0019" w:tentative="1">
      <w:start w:val="1"/>
      <w:numFmt w:val="lowerLetter"/>
      <w:lvlText w:val="%8."/>
      <w:lvlJc w:val="left"/>
      <w:pPr>
        <w:ind w:left="5398" w:hanging="360"/>
      </w:pPr>
    </w:lvl>
    <w:lvl w:ilvl="8" w:tplc="240A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650162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0F1"/>
    <w:rsid w:val="00024DBF"/>
    <w:rsid w:val="00027517"/>
    <w:rsid w:val="00032480"/>
    <w:rsid w:val="00036C23"/>
    <w:rsid w:val="00044DD9"/>
    <w:rsid w:val="000769E9"/>
    <w:rsid w:val="00076A31"/>
    <w:rsid w:val="000975E3"/>
    <w:rsid w:val="000E00CB"/>
    <w:rsid w:val="000E4996"/>
    <w:rsid w:val="00140D01"/>
    <w:rsid w:val="001448F7"/>
    <w:rsid w:val="001E5A71"/>
    <w:rsid w:val="001F133D"/>
    <w:rsid w:val="001F50F1"/>
    <w:rsid w:val="001F6A14"/>
    <w:rsid w:val="00213C23"/>
    <w:rsid w:val="00223CD5"/>
    <w:rsid w:val="00250734"/>
    <w:rsid w:val="00277F7F"/>
    <w:rsid w:val="0029596B"/>
    <w:rsid w:val="002B5EC4"/>
    <w:rsid w:val="002E01CE"/>
    <w:rsid w:val="003274EC"/>
    <w:rsid w:val="00347764"/>
    <w:rsid w:val="003508C3"/>
    <w:rsid w:val="003D150D"/>
    <w:rsid w:val="003F5F25"/>
    <w:rsid w:val="0043330A"/>
    <w:rsid w:val="0047380D"/>
    <w:rsid w:val="00486735"/>
    <w:rsid w:val="004A04E1"/>
    <w:rsid w:val="004C53D0"/>
    <w:rsid w:val="00505043"/>
    <w:rsid w:val="00524BAB"/>
    <w:rsid w:val="00567597"/>
    <w:rsid w:val="00567BE1"/>
    <w:rsid w:val="00675E88"/>
    <w:rsid w:val="006A55DB"/>
    <w:rsid w:val="006C413E"/>
    <w:rsid w:val="006D5434"/>
    <w:rsid w:val="006E4ED1"/>
    <w:rsid w:val="007634EB"/>
    <w:rsid w:val="00782920"/>
    <w:rsid w:val="00785A4F"/>
    <w:rsid w:val="0078722D"/>
    <w:rsid w:val="007D4EDF"/>
    <w:rsid w:val="007D5D77"/>
    <w:rsid w:val="007F4825"/>
    <w:rsid w:val="00802ABF"/>
    <w:rsid w:val="0086243E"/>
    <w:rsid w:val="00882802"/>
    <w:rsid w:val="00886E26"/>
    <w:rsid w:val="008C05BD"/>
    <w:rsid w:val="00960AD3"/>
    <w:rsid w:val="00996D39"/>
    <w:rsid w:val="009E138E"/>
    <w:rsid w:val="009E26FA"/>
    <w:rsid w:val="00B108B6"/>
    <w:rsid w:val="00B536E8"/>
    <w:rsid w:val="00B543CE"/>
    <w:rsid w:val="00B82FEC"/>
    <w:rsid w:val="00B93388"/>
    <w:rsid w:val="00B949E4"/>
    <w:rsid w:val="00C045BB"/>
    <w:rsid w:val="00C05FD6"/>
    <w:rsid w:val="00C522DC"/>
    <w:rsid w:val="00C62F43"/>
    <w:rsid w:val="00C67725"/>
    <w:rsid w:val="00CA6AB1"/>
    <w:rsid w:val="00D41F27"/>
    <w:rsid w:val="00D43A6A"/>
    <w:rsid w:val="00DB7FB0"/>
    <w:rsid w:val="00DE3F57"/>
    <w:rsid w:val="00DE40E2"/>
    <w:rsid w:val="00E24928"/>
    <w:rsid w:val="00E85808"/>
    <w:rsid w:val="00F11296"/>
    <w:rsid w:val="00F34974"/>
    <w:rsid w:val="00F475E0"/>
    <w:rsid w:val="00F80BF4"/>
    <w:rsid w:val="00F81600"/>
    <w:rsid w:val="00FA3C26"/>
    <w:rsid w:val="00FC0B8F"/>
    <w:rsid w:val="00FC3DE4"/>
    <w:rsid w:val="00FC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07C58D"/>
  <w15:chartTrackingRefBased/>
  <w15:docId w15:val="{26D4816B-4194-4738-B7AF-4EF8696C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F50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F50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F50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F50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0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F50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F50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F50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F50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F50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F50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F50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F50F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F50F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F50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F50F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F50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F50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F50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F50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F50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F50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F50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F50F1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1F50F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F50F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F50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F50F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F50F1"/>
    <w:rPr>
      <w:b/>
      <w:bCs/>
      <w:smallCaps/>
      <w:color w:val="0F4761" w:themeColor="accent1" w:themeShade="BF"/>
      <w:spacing w:val="5"/>
    </w:rPr>
  </w:style>
  <w:style w:type="paragraph" w:customStyle="1" w:styleId="Title1">
    <w:name w:val="Title1"/>
    <w:basedOn w:val="Normal"/>
    <w:next w:val="Normal"/>
    <w:qFormat/>
    <w:rsid w:val="001F50F1"/>
    <w:pPr>
      <w:spacing w:before="120" w:after="0" w:line="480" w:lineRule="exact"/>
    </w:pPr>
    <w:rPr>
      <w:rFonts w:ascii="Arial" w:eastAsia="MS Mincho" w:hAnsi="Arial" w:cs="Times New Roman"/>
      <w:b/>
      <w:sz w:val="32"/>
      <w:szCs w:val="28"/>
      <w:lang w:val="de-DE" w:eastAsia="ja-JP"/>
    </w:rPr>
  </w:style>
  <w:style w:type="paragraph" w:customStyle="1" w:styleId="Dedication">
    <w:name w:val="Dedication"/>
    <w:basedOn w:val="Normal"/>
    <w:qFormat/>
    <w:rsid w:val="001F50F1"/>
    <w:pPr>
      <w:spacing w:before="230" w:after="360" w:line="230" w:lineRule="exact"/>
    </w:pPr>
    <w:rPr>
      <w:rFonts w:ascii="Arial" w:eastAsia="MS Mincho" w:hAnsi="Arial" w:cs="Times New Roman"/>
      <w:sz w:val="17"/>
      <w:szCs w:val="24"/>
      <w:lang w:val="de-DE" w:eastAsia="ja-JP"/>
    </w:rPr>
  </w:style>
  <w:style w:type="paragraph" w:customStyle="1" w:styleId="Adress">
    <w:name w:val="Adress"/>
    <w:basedOn w:val="Normal"/>
    <w:qFormat/>
    <w:rsid w:val="001F50F1"/>
    <w:pPr>
      <w:spacing w:after="0" w:line="180" w:lineRule="exact"/>
      <w:ind w:left="425" w:hanging="425"/>
    </w:pPr>
    <w:rPr>
      <w:rFonts w:ascii="Arial" w:eastAsia="MS Mincho" w:hAnsi="Arial" w:cs="Times New Roman"/>
      <w:sz w:val="14"/>
      <w:szCs w:val="20"/>
      <w:lang w:val="de-DE" w:eastAsia="ja-JP"/>
    </w:rPr>
  </w:style>
  <w:style w:type="paragraph" w:customStyle="1" w:styleId="Footnote">
    <w:name w:val="Footnote"/>
    <w:basedOn w:val="Adress"/>
    <w:rsid w:val="001F50F1"/>
    <w:pPr>
      <w:spacing w:before="120"/>
    </w:pPr>
    <w:rPr>
      <w:szCs w:val="1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5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6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CECILIA MANRIQUE HERNANDEZ</dc:creator>
  <cp:keywords/>
  <dc:description/>
  <cp:lastModifiedBy>ALBA CECILIA MANRIQUE HERNANDEZ</cp:lastModifiedBy>
  <cp:revision>75</cp:revision>
  <dcterms:created xsi:type="dcterms:W3CDTF">2024-06-16T05:03:00Z</dcterms:created>
  <dcterms:modified xsi:type="dcterms:W3CDTF">2024-10-09T14:54:00Z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a6a3688c451c104f47d1f3c41a95d6a753a31412ec7288d62652d169d4ea7879</vt:lpwstr>
  </property>
</Properties>
</file>