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13A" w:rsidRDefault="00CC3E7C" w:rsidP="00CC3E7C">
      <w:pPr>
        <w:spacing w:line="276" w:lineRule="auto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Self-</w:t>
      </w:r>
      <w:r w:rsidR="0040417C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CC3E7C">
        <w:rPr>
          <w:rFonts w:ascii="Times New Roman" w:hAnsi="Times New Roman" w:cs="Times New Roman"/>
          <w:b/>
          <w:sz w:val="24"/>
          <w:szCs w:val="24"/>
          <w:lang w:val="en-US"/>
        </w:rPr>
        <w:t>ontrol, Mental Health Problems, and Family Functioning in Adolescence and Young Adulthood: Between-</w:t>
      </w:r>
      <w:r w:rsidR="0040417C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Pr="00CC3E7C">
        <w:rPr>
          <w:rFonts w:ascii="Times New Roman" w:hAnsi="Times New Roman" w:cs="Times New Roman"/>
          <w:b/>
          <w:sz w:val="24"/>
          <w:szCs w:val="24"/>
          <w:lang w:val="en-US"/>
        </w:rPr>
        <w:t>erson Differences and Within-</w:t>
      </w:r>
      <w:r w:rsidR="0040417C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Pr="00CC3E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erson </w:t>
      </w:r>
      <w:r w:rsidR="00F05D4F">
        <w:rPr>
          <w:rFonts w:ascii="Times New Roman" w:hAnsi="Times New Roman" w:cs="Times New Roman"/>
          <w:b/>
          <w:sz w:val="24"/>
          <w:szCs w:val="24"/>
          <w:lang w:val="en-US"/>
        </w:rPr>
        <w:t>Effects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CC3E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Journal of Youth and Adolescence.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Y.</w:t>
      </w:r>
      <w:r w:rsidR="001E2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Kim</w:t>
      </w:r>
      <w:r w:rsidRPr="00CC3E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J.</w:t>
      </w:r>
      <w:r w:rsidR="001E2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S.</w:t>
      </w:r>
      <w:r w:rsidR="001E2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Richards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, &amp; A.</w:t>
      </w:r>
      <w:r w:rsidR="001E2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J.</w:t>
      </w:r>
      <w:r w:rsidR="001E2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Oldehinkel.</w:t>
      </w:r>
    </w:p>
    <w:sdt>
      <w:sdtPr>
        <w:rPr>
          <w:rFonts w:ascii="Times New Roman" w:eastAsiaTheme="minorEastAsia" w:hAnsi="Times New Roman" w:cs="Times New Roman"/>
          <w:color w:val="auto"/>
          <w:sz w:val="22"/>
          <w:szCs w:val="22"/>
          <w:lang w:val="nl-NL" w:eastAsia="ko-KR"/>
        </w:rPr>
        <w:id w:val="-604883641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/>
          <w:bCs/>
          <w:noProof/>
        </w:rPr>
      </w:sdtEndPr>
      <w:sdtContent>
        <w:p w:rsidR="009A4729" w:rsidRPr="006C19FC" w:rsidRDefault="009A4729">
          <w:pPr>
            <w:pStyle w:val="TOCHeading"/>
            <w:rPr>
              <w:rFonts w:ascii="Times New Roman" w:hAnsi="Times New Roman" w:cs="Times New Roman"/>
              <w:color w:val="auto"/>
              <w:sz w:val="24"/>
            </w:rPr>
          </w:pPr>
          <w:r w:rsidRPr="006C19FC">
            <w:rPr>
              <w:rFonts w:ascii="Times New Roman" w:hAnsi="Times New Roman" w:cs="Times New Roman"/>
              <w:color w:val="auto"/>
              <w:sz w:val="24"/>
            </w:rPr>
            <w:t>Table of Contents</w:t>
          </w:r>
        </w:p>
        <w:p w:rsidR="00C65E31" w:rsidRDefault="009A4729">
          <w:pPr>
            <w:pStyle w:val="TOC1"/>
            <w:tabs>
              <w:tab w:val="left" w:pos="440"/>
              <w:tab w:val="right" w:leader="dot" w:pos="9062"/>
            </w:tabs>
            <w:rPr>
              <w:noProof/>
            </w:rPr>
          </w:pPr>
          <w:r>
            <w:fldChar w:fldCharType="begin"/>
          </w:r>
          <w:r w:rsidRPr="001E22CD">
            <w:rPr>
              <w:lang w:val="en-US"/>
            </w:rPr>
            <w:instrText xml:space="preserve"> TOC \o "1-3" \h \z \u </w:instrText>
          </w:r>
          <w:r>
            <w:fldChar w:fldCharType="separate"/>
          </w:r>
          <w:hyperlink w:anchor="_Toc75186953" w:history="1">
            <w:r w:rsidR="00C65E31" w:rsidRPr="000F3C83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>1.</w:t>
            </w:r>
            <w:r w:rsidR="00C65E31" w:rsidRPr="001E22CD">
              <w:rPr>
                <w:noProof/>
                <w:lang w:val="en-US"/>
              </w:rPr>
              <w:tab/>
            </w:r>
            <w:r w:rsidR="00C65E31" w:rsidRPr="000F3C83">
              <w:rPr>
                <w:rStyle w:val="Hyperlink"/>
                <w:rFonts w:ascii="Times New Roman" w:hAnsi="Times New Roman" w:cs="Times New Roman"/>
                <w:b/>
                <w:noProof/>
                <w:lang w:val="en-US"/>
              </w:rPr>
              <w:t>A priori power analyses</w:t>
            </w:r>
            <w:r w:rsidR="00C65E31" w:rsidRPr="001E22CD">
              <w:rPr>
                <w:noProof/>
                <w:webHidden/>
                <w:lang w:val="en-US"/>
              </w:rPr>
              <w:tab/>
            </w:r>
            <w:r w:rsidR="00C65E31">
              <w:rPr>
                <w:noProof/>
                <w:webHidden/>
              </w:rPr>
              <w:fldChar w:fldCharType="begin"/>
            </w:r>
            <w:r w:rsidR="00C65E31" w:rsidRPr="001E22CD">
              <w:rPr>
                <w:noProof/>
                <w:webHidden/>
                <w:lang w:val="en-US"/>
              </w:rPr>
              <w:instrText xml:space="preserve"> PAGEREF _Toc75186953 \h</w:instrText>
            </w:r>
            <w:r w:rsidR="00C65E31">
              <w:rPr>
                <w:noProof/>
                <w:webHidden/>
              </w:rPr>
              <w:instrText xml:space="preserve"> </w:instrText>
            </w:r>
            <w:r w:rsidR="00C65E31">
              <w:rPr>
                <w:noProof/>
                <w:webHidden/>
              </w:rPr>
            </w:r>
            <w:r w:rsidR="00C65E31">
              <w:rPr>
                <w:noProof/>
                <w:webHidden/>
              </w:rPr>
              <w:fldChar w:fldCharType="separate"/>
            </w:r>
            <w:r w:rsidR="00C65E31">
              <w:rPr>
                <w:noProof/>
                <w:webHidden/>
              </w:rPr>
              <w:t>2</w:t>
            </w:r>
            <w:r w:rsidR="00C65E31">
              <w:rPr>
                <w:noProof/>
                <w:webHidden/>
              </w:rPr>
              <w:fldChar w:fldCharType="end"/>
            </w:r>
          </w:hyperlink>
        </w:p>
        <w:p w:rsidR="00C65E31" w:rsidRDefault="009F3320">
          <w:pPr>
            <w:pStyle w:val="TOC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75186954" w:history="1">
            <w:r w:rsidR="00C65E31" w:rsidRPr="000F3C83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>2.</w:t>
            </w:r>
            <w:r w:rsidR="00C65E31">
              <w:rPr>
                <w:noProof/>
              </w:rPr>
              <w:tab/>
            </w:r>
            <w:r w:rsidR="00C65E31" w:rsidRPr="000F3C83">
              <w:rPr>
                <w:rStyle w:val="Hyperlink"/>
                <w:rFonts w:ascii="Times New Roman" w:hAnsi="Times New Roman" w:cs="Times New Roman"/>
                <w:b/>
                <w:noProof/>
                <w:lang w:val="en-US"/>
              </w:rPr>
              <w:t>Attempted multiple indicator and factor score RI-CLPMs</w:t>
            </w:r>
            <w:r w:rsidR="00C65E31">
              <w:rPr>
                <w:noProof/>
                <w:webHidden/>
              </w:rPr>
              <w:tab/>
            </w:r>
            <w:r w:rsidR="00C65E31">
              <w:rPr>
                <w:noProof/>
                <w:webHidden/>
              </w:rPr>
              <w:fldChar w:fldCharType="begin"/>
            </w:r>
            <w:r w:rsidR="00C65E31">
              <w:rPr>
                <w:noProof/>
                <w:webHidden/>
              </w:rPr>
              <w:instrText xml:space="preserve"> PAGEREF _Toc75186954 \h </w:instrText>
            </w:r>
            <w:r w:rsidR="00C65E31">
              <w:rPr>
                <w:noProof/>
                <w:webHidden/>
              </w:rPr>
            </w:r>
            <w:r w:rsidR="00C65E31">
              <w:rPr>
                <w:noProof/>
                <w:webHidden/>
              </w:rPr>
              <w:fldChar w:fldCharType="separate"/>
            </w:r>
            <w:r w:rsidR="00C65E31">
              <w:rPr>
                <w:noProof/>
                <w:webHidden/>
              </w:rPr>
              <w:t>3</w:t>
            </w:r>
            <w:r w:rsidR="00C65E31">
              <w:rPr>
                <w:noProof/>
                <w:webHidden/>
              </w:rPr>
              <w:fldChar w:fldCharType="end"/>
            </w:r>
          </w:hyperlink>
        </w:p>
        <w:p w:rsidR="00C65E31" w:rsidRDefault="009F3320">
          <w:pPr>
            <w:pStyle w:val="TOC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75186955" w:history="1">
            <w:r w:rsidR="00C65E31" w:rsidRPr="000F3C83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>3.</w:t>
            </w:r>
            <w:r w:rsidR="00C65E31">
              <w:rPr>
                <w:noProof/>
              </w:rPr>
              <w:tab/>
            </w:r>
            <w:r w:rsidR="00C65E31" w:rsidRPr="000F3C83">
              <w:rPr>
                <w:rStyle w:val="Hyperlink"/>
                <w:rFonts w:ascii="Times New Roman" w:hAnsi="Times New Roman" w:cs="Times New Roman"/>
                <w:b/>
                <w:noProof/>
                <w:lang w:val="en-US"/>
              </w:rPr>
              <w:t>Self-control measure</w:t>
            </w:r>
            <w:r w:rsidR="00C65E31">
              <w:rPr>
                <w:noProof/>
                <w:webHidden/>
              </w:rPr>
              <w:tab/>
            </w:r>
            <w:r w:rsidR="00C65E31">
              <w:rPr>
                <w:noProof/>
                <w:webHidden/>
              </w:rPr>
              <w:fldChar w:fldCharType="begin"/>
            </w:r>
            <w:r w:rsidR="00C65E31">
              <w:rPr>
                <w:noProof/>
                <w:webHidden/>
              </w:rPr>
              <w:instrText xml:space="preserve"> PAGEREF _Toc75186955 \h </w:instrText>
            </w:r>
            <w:r w:rsidR="00C65E31">
              <w:rPr>
                <w:noProof/>
                <w:webHidden/>
              </w:rPr>
            </w:r>
            <w:r w:rsidR="00C65E31">
              <w:rPr>
                <w:noProof/>
                <w:webHidden/>
              </w:rPr>
              <w:fldChar w:fldCharType="separate"/>
            </w:r>
            <w:r w:rsidR="00C65E31">
              <w:rPr>
                <w:noProof/>
                <w:webHidden/>
              </w:rPr>
              <w:t>4</w:t>
            </w:r>
            <w:r w:rsidR="00C65E31">
              <w:rPr>
                <w:noProof/>
                <w:webHidden/>
              </w:rPr>
              <w:fldChar w:fldCharType="end"/>
            </w:r>
          </w:hyperlink>
        </w:p>
        <w:p w:rsidR="00C65E31" w:rsidRDefault="009F3320">
          <w:pPr>
            <w:pStyle w:val="TOC2"/>
            <w:rPr>
              <w:noProof/>
            </w:rPr>
          </w:pPr>
          <w:hyperlink w:anchor="_Toc75186956" w:history="1">
            <w:r w:rsidR="00C65E31" w:rsidRPr="000F3C83">
              <w:rPr>
                <w:rStyle w:val="Hyperlink"/>
                <w:rFonts w:ascii="Times New Roman" w:hAnsi="Times New Roman" w:cs="Times New Roman"/>
                <w:b/>
                <w:noProof/>
                <w:lang w:val="en-US"/>
              </w:rPr>
              <w:t>Table S1.</w:t>
            </w:r>
            <w:r w:rsidR="00C65E31" w:rsidRPr="000F3C83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 xml:space="preserve"> ASEBA Self-Control items in the YSR and ASR questionnaires</w:t>
            </w:r>
            <w:r w:rsidR="00C65E31">
              <w:rPr>
                <w:noProof/>
                <w:webHidden/>
              </w:rPr>
              <w:tab/>
            </w:r>
            <w:r w:rsidR="00C65E31">
              <w:rPr>
                <w:noProof/>
                <w:webHidden/>
              </w:rPr>
              <w:fldChar w:fldCharType="begin"/>
            </w:r>
            <w:r w:rsidR="00C65E31">
              <w:rPr>
                <w:noProof/>
                <w:webHidden/>
              </w:rPr>
              <w:instrText xml:space="preserve"> PAGEREF _Toc75186956 \h </w:instrText>
            </w:r>
            <w:r w:rsidR="00C65E31">
              <w:rPr>
                <w:noProof/>
                <w:webHidden/>
              </w:rPr>
            </w:r>
            <w:r w:rsidR="00C65E31">
              <w:rPr>
                <w:noProof/>
                <w:webHidden/>
              </w:rPr>
              <w:fldChar w:fldCharType="separate"/>
            </w:r>
            <w:r w:rsidR="00C65E31">
              <w:rPr>
                <w:noProof/>
                <w:webHidden/>
              </w:rPr>
              <w:t>4</w:t>
            </w:r>
            <w:r w:rsidR="00C65E31">
              <w:rPr>
                <w:noProof/>
                <w:webHidden/>
              </w:rPr>
              <w:fldChar w:fldCharType="end"/>
            </w:r>
          </w:hyperlink>
        </w:p>
        <w:p w:rsidR="00C65E31" w:rsidRDefault="009F3320">
          <w:pPr>
            <w:pStyle w:val="TOC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75186957" w:history="1">
            <w:r w:rsidR="00C65E31" w:rsidRPr="000F3C83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>4.</w:t>
            </w:r>
            <w:r w:rsidR="00C65E31">
              <w:rPr>
                <w:noProof/>
              </w:rPr>
              <w:tab/>
            </w:r>
            <w:r w:rsidR="00C65E31" w:rsidRPr="000F3C83">
              <w:rPr>
                <w:rStyle w:val="Hyperlink"/>
                <w:rFonts w:ascii="Times New Roman" w:hAnsi="Times New Roman" w:cs="Times New Roman"/>
                <w:b/>
                <w:noProof/>
                <w:lang w:val="en-US"/>
              </w:rPr>
              <w:t>Pearson correlations</w:t>
            </w:r>
            <w:r w:rsidR="00C65E31">
              <w:rPr>
                <w:noProof/>
                <w:webHidden/>
              </w:rPr>
              <w:tab/>
            </w:r>
            <w:r w:rsidR="00C65E31">
              <w:rPr>
                <w:noProof/>
                <w:webHidden/>
              </w:rPr>
              <w:fldChar w:fldCharType="begin"/>
            </w:r>
            <w:r w:rsidR="00C65E31">
              <w:rPr>
                <w:noProof/>
                <w:webHidden/>
              </w:rPr>
              <w:instrText xml:space="preserve"> PAGEREF _Toc75186957 \h </w:instrText>
            </w:r>
            <w:r w:rsidR="00C65E31">
              <w:rPr>
                <w:noProof/>
                <w:webHidden/>
              </w:rPr>
            </w:r>
            <w:r w:rsidR="00C65E31">
              <w:rPr>
                <w:noProof/>
                <w:webHidden/>
              </w:rPr>
              <w:fldChar w:fldCharType="separate"/>
            </w:r>
            <w:r w:rsidR="00C65E31">
              <w:rPr>
                <w:noProof/>
                <w:webHidden/>
              </w:rPr>
              <w:t>5</w:t>
            </w:r>
            <w:r w:rsidR="00C65E31">
              <w:rPr>
                <w:noProof/>
                <w:webHidden/>
              </w:rPr>
              <w:fldChar w:fldCharType="end"/>
            </w:r>
          </w:hyperlink>
        </w:p>
        <w:p w:rsidR="00C65E31" w:rsidRDefault="009F3320">
          <w:pPr>
            <w:pStyle w:val="TOC2"/>
            <w:rPr>
              <w:noProof/>
            </w:rPr>
          </w:pPr>
          <w:hyperlink w:anchor="_Toc75186958" w:history="1">
            <w:r w:rsidR="00C65E31" w:rsidRPr="000F3C83">
              <w:rPr>
                <w:rStyle w:val="Hyperlink"/>
                <w:rFonts w:ascii="Times New Roman" w:hAnsi="Times New Roman" w:cs="Times New Roman"/>
                <w:b/>
                <w:noProof/>
                <w:lang w:val="en-US"/>
              </w:rPr>
              <w:t>Table S2.</w:t>
            </w:r>
            <w:r w:rsidR="00C65E31" w:rsidRPr="000F3C83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 xml:space="preserve"> Correlations between self-control, mental health problems, and family functioning in the clinical cohort</w:t>
            </w:r>
            <w:r w:rsidR="00C65E31">
              <w:rPr>
                <w:noProof/>
                <w:webHidden/>
              </w:rPr>
              <w:tab/>
            </w:r>
            <w:r w:rsidR="00C65E31">
              <w:rPr>
                <w:noProof/>
                <w:webHidden/>
              </w:rPr>
              <w:fldChar w:fldCharType="begin"/>
            </w:r>
            <w:r w:rsidR="00C65E31">
              <w:rPr>
                <w:noProof/>
                <w:webHidden/>
              </w:rPr>
              <w:instrText xml:space="preserve"> PAGEREF _Toc75186958 \h </w:instrText>
            </w:r>
            <w:r w:rsidR="00C65E31">
              <w:rPr>
                <w:noProof/>
                <w:webHidden/>
              </w:rPr>
            </w:r>
            <w:r w:rsidR="00C65E31">
              <w:rPr>
                <w:noProof/>
                <w:webHidden/>
              </w:rPr>
              <w:fldChar w:fldCharType="separate"/>
            </w:r>
            <w:r w:rsidR="00C65E31">
              <w:rPr>
                <w:noProof/>
                <w:webHidden/>
              </w:rPr>
              <w:t>5</w:t>
            </w:r>
            <w:r w:rsidR="00C65E31">
              <w:rPr>
                <w:noProof/>
                <w:webHidden/>
              </w:rPr>
              <w:fldChar w:fldCharType="end"/>
            </w:r>
          </w:hyperlink>
        </w:p>
        <w:p w:rsidR="00C65E31" w:rsidRDefault="009F3320">
          <w:pPr>
            <w:pStyle w:val="TOC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75186959" w:history="1">
            <w:r w:rsidR="00C65E31" w:rsidRPr="000F3C83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>5.</w:t>
            </w:r>
            <w:r w:rsidR="00C65E31">
              <w:rPr>
                <w:noProof/>
              </w:rPr>
              <w:tab/>
            </w:r>
            <w:r w:rsidR="00C65E31" w:rsidRPr="000F3C83">
              <w:rPr>
                <w:rStyle w:val="Hyperlink"/>
                <w:rFonts w:ascii="Times New Roman" w:hAnsi="Times New Roman" w:cs="Times New Roman"/>
                <w:b/>
                <w:noProof/>
                <w:lang w:val="en-US"/>
              </w:rPr>
              <w:t>Population cohort RI-CLPMs</w:t>
            </w:r>
            <w:r w:rsidR="00C65E31">
              <w:rPr>
                <w:noProof/>
                <w:webHidden/>
              </w:rPr>
              <w:tab/>
            </w:r>
            <w:r w:rsidR="00C65E31">
              <w:rPr>
                <w:noProof/>
                <w:webHidden/>
              </w:rPr>
              <w:fldChar w:fldCharType="begin"/>
            </w:r>
            <w:r w:rsidR="00C65E31">
              <w:rPr>
                <w:noProof/>
                <w:webHidden/>
              </w:rPr>
              <w:instrText xml:space="preserve"> PAGEREF _Toc75186959 \h </w:instrText>
            </w:r>
            <w:r w:rsidR="00C65E31">
              <w:rPr>
                <w:noProof/>
                <w:webHidden/>
              </w:rPr>
            </w:r>
            <w:r w:rsidR="00C65E31">
              <w:rPr>
                <w:noProof/>
                <w:webHidden/>
              </w:rPr>
              <w:fldChar w:fldCharType="separate"/>
            </w:r>
            <w:r w:rsidR="00C65E31">
              <w:rPr>
                <w:noProof/>
                <w:webHidden/>
              </w:rPr>
              <w:t>6</w:t>
            </w:r>
            <w:r w:rsidR="00C65E31">
              <w:rPr>
                <w:noProof/>
                <w:webHidden/>
              </w:rPr>
              <w:fldChar w:fldCharType="end"/>
            </w:r>
          </w:hyperlink>
        </w:p>
        <w:p w:rsidR="00C65E31" w:rsidRDefault="009F3320">
          <w:pPr>
            <w:pStyle w:val="TOC2"/>
            <w:rPr>
              <w:noProof/>
            </w:rPr>
          </w:pPr>
          <w:hyperlink w:anchor="_Toc75186960" w:history="1">
            <w:r w:rsidR="00C65E31" w:rsidRPr="000F3C83">
              <w:rPr>
                <w:rStyle w:val="Hyperlink"/>
                <w:rFonts w:ascii="Times" w:hAnsi="Times"/>
                <w:b/>
                <w:noProof/>
                <w:lang w:val="en-US"/>
              </w:rPr>
              <w:t>Table S3.</w:t>
            </w:r>
            <w:r w:rsidR="00C65E31" w:rsidRPr="000F3C83">
              <w:rPr>
                <w:rStyle w:val="Hyperlink"/>
                <w:rFonts w:ascii="Times" w:hAnsi="Times"/>
                <w:noProof/>
                <w:lang w:val="en-US"/>
              </w:rPr>
              <w:t xml:space="preserve"> Model fit comparisons of RI-CLPMs for self-control, internalizing problems, and family functioning in the population cohort</w:t>
            </w:r>
            <w:r w:rsidR="00C65E31">
              <w:rPr>
                <w:noProof/>
                <w:webHidden/>
              </w:rPr>
              <w:tab/>
            </w:r>
            <w:r w:rsidR="00C65E31">
              <w:rPr>
                <w:noProof/>
                <w:webHidden/>
              </w:rPr>
              <w:fldChar w:fldCharType="begin"/>
            </w:r>
            <w:r w:rsidR="00C65E31">
              <w:rPr>
                <w:noProof/>
                <w:webHidden/>
              </w:rPr>
              <w:instrText xml:space="preserve"> PAGEREF _Toc75186960 \h </w:instrText>
            </w:r>
            <w:r w:rsidR="00C65E31">
              <w:rPr>
                <w:noProof/>
                <w:webHidden/>
              </w:rPr>
            </w:r>
            <w:r w:rsidR="00C65E31">
              <w:rPr>
                <w:noProof/>
                <w:webHidden/>
              </w:rPr>
              <w:fldChar w:fldCharType="separate"/>
            </w:r>
            <w:r w:rsidR="00C65E31">
              <w:rPr>
                <w:noProof/>
                <w:webHidden/>
              </w:rPr>
              <w:t>7</w:t>
            </w:r>
            <w:r w:rsidR="00C65E31">
              <w:rPr>
                <w:noProof/>
                <w:webHidden/>
              </w:rPr>
              <w:fldChar w:fldCharType="end"/>
            </w:r>
          </w:hyperlink>
        </w:p>
        <w:p w:rsidR="00C65E31" w:rsidRDefault="009F3320">
          <w:pPr>
            <w:pStyle w:val="TOC2"/>
            <w:rPr>
              <w:noProof/>
            </w:rPr>
          </w:pPr>
          <w:hyperlink w:anchor="_Toc75186961" w:history="1">
            <w:r w:rsidR="00C65E31" w:rsidRPr="000F3C83">
              <w:rPr>
                <w:rStyle w:val="Hyperlink"/>
                <w:rFonts w:ascii="Times" w:hAnsi="Times"/>
                <w:b/>
                <w:noProof/>
                <w:lang w:val="en-US"/>
              </w:rPr>
              <w:t xml:space="preserve">Table S4. </w:t>
            </w:r>
            <w:r w:rsidR="00C65E31" w:rsidRPr="000F3C83">
              <w:rPr>
                <w:rStyle w:val="Hyperlink"/>
                <w:rFonts w:ascii="Times" w:hAnsi="Times"/>
                <w:noProof/>
                <w:lang w:val="en-US"/>
              </w:rPr>
              <w:t>Model fit comparisons of RI-CLPMs for self-control, externalizing problems, and family functioning in the population cohort</w:t>
            </w:r>
            <w:r w:rsidR="00C65E31">
              <w:rPr>
                <w:noProof/>
                <w:webHidden/>
              </w:rPr>
              <w:tab/>
            </w:r>
            <w:r w:rsidR="00C65E31">
              <w:rPr>
                <w:noProof/>
                <w:webHidden/>
              </w:rPr>
              <w:fldChar w:fldCharType="begin"/>
            </w:r>
            <w:r w:rsidR="00C65E31">
              <w:rPr>
                <w:noProof/>
                <w:webHidden/>
              </w:rPr>
              <w:instrText xml:space="preserve"> PAGEREF _Toc75186961 \h </w:instrText>
            </w:r>
            <w:r w:rsidR="00C65E31">
              <w:rPr>
                <w:noProof/>
                <w:webHidden/>
              </w:rPr>
            </w:r>
            <w:r w:rsidR="00C65E31">
              <w:rPr>
                <w:noProof/>
                <w:webHidden/>
              </w:rPr>
              <w:fldChar w:fldCharType="separate"/>
            </w:r>
            <w:r w:rsidR="00C65E31">
              <w:rPr>
                <w:noProof/>
                <w:webHidden/>
              </w:rPr>
              <w:t>8</w:t>
            </w:r>
            <w:r w:rsidR="00C65E31">
              <w:rPr>
                <w:noProof/>
                <w:webHidden/>
              </w:rPr>
              <w:fldChar w:fldCharType="end"/>
            </w:r>
          </w:hyperlink>
        </w:p>
        <w:p w:rsidR="00C65E31" w:rsidRDefault="009F3320">
          <w:pPr>
            <w:pStyle w:val="TOC2"/>
            <w:rPr>
              <w:noProof/>
            </w:rPr>
          </w:pPr>
          <w:hyperlink w:anchor="_Toc75186962" w:history="1">
            <w:r w:rsidR="00C65E31" w:rsidRPr="000F3C83">
              <w:rPr>
                <w:rStyle w:val="Hyperlink"/>
                <w:rFonts w:ascii="times new" w:eastAsia="Times New Roman" w:hAnsi="times new" w:cs="Calibri"/>
                <w:b/>
                <w:noProof/>
                <w:lang w:val="en-US"/>
              </w:rPr>
              <w:t>Table S5.</w:t>
            </w:r>
            <w:r w:rsidR="00C65E31" w:rsidRPr="000F3C83">
              <w:rPr>
                <w:rStyle w:val="Hyperlink"/>
                <w:rFonts w:ascii="times new" w:eastAsia="Times New Roman" w:hAnsi="times new" w:cs="Calibri"/>
                <w:noProof/>
                <w:lang w:val="en-US"/>
              </w:rPr>
              <w:t xml:space="preserve"> Standardized path coefficients of RI-CLPMs from population cohort: self-control, mental health problems, and family functioning</w:t>
            </w:r>
            <w:r w:rsidR="00C65E31">
              <w:rPr>
                <w:noProof/>
                <w:webHidden/>
              </w:rPr>
              <w:tab/>
            </w:r>
            <w:r w:rsidR="00C65E31">
              <w:rPr>
                <w:noProof/>
                <w:webHidden/>
              </w:rPr>
              <w:fldChar w:fldCharType="begin"/>
            </w:r>
            <w:r w:rsidR="00C65E31">
              <w:rPr>
                <w:noProof/>
                <w:webHidden/>
              </w:rPr>
              <w:instrText xml:space="preserve"> PAGEREF _Toc75186962 \h </w:instrText>
            </w:r>
            <w:r w:rsidR="00C65E31">
              <w:rPr>
                <w:noProof/>
                <w:webHidden/>
              </w:rPr>
            </w:r>
            <w:r w:rsidR="00C65E31">
              <w:rPr>
                <w:noProof/>
                <w:webHidden/>
              </w:rPr>
              <w:fldChar w:fldCharType="separate"/>
            </w:r>
            <w:r w:rsidR="00C65E31">
              <w:rPr>
                <w:noProof/>
                <w:webHidden/>
              </w:rPr>
              <w:t>9</w:t>
            </w:r>
            <w:r w:rsidR="00C65E31">
              <w:rPr>
                <w:noProof/>
                <w:webHidden/>
              </w:rPr>
              <w:fldChar w:fldCharType="end"/>
            </w:r>
          </w:hyperlink>
        </w:p>
        <w:p w:rsidR="00C65E31" w:rsidRDefault="009F3320">
          <w:pPr>
            <w:pStyle w:val="TOC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75186963" w:history="1">
            <w:r w:rsidR="00C65E31" w:rsidRPr="000F3C83">
              <w:rPr>
                <w:rStyle w:val="Hyperlink"/>
                <w:rFonts w:ascii="Times New Roman" w:hAnsi="Times New Roman" w:cs="Times New Roman"/>
                <w:b/>
                <w:noProof/>
                <w:lang w:val="en-US"/>
              </w:rPr>
              <w:t>6.</w:t>
            </w:r>
            <w:r w:rsidR="00C65E31">
              <w:rPr>
                <w:noProof/>
              </w:rPr>
              <w:tab/>
            </w:r>
            <w:r w:rsidR="00C65E31" w:rsidRPr="000F3C83">
              <w:rPr>
                <w:rStyle w:val="Hyperlink"/>
                <w:rFonts w:ascii="Times New Roman" w:hAnsi="Times New Roman" w:cs="Times New Roman"/>
                <w:b/>
                <w:noProof/>
                <w:lang w:val="en-US"/>
              </w:rPr>
              <w:t>Sensitivity analysis 1: Clinical cohort RI-CLPMs</w:t>
            </w:r>
            <w:r w:rsidR="00C65E31">
              <w:rPr>
                <w:noProof/>
                <w:webHidden/>
              </w:rPr>
              <w:tab/>
            </w:r>
            <w:r w:rsidR="00C65E31">
              <w:rPr>
                <w:noProof/>
                <w:webHidden/>
              </w:rPr>
              <w:fldChar w:fldCharType="begin"/>
            </w:r>
            <w:r w:rsidR="00C65E31">
              <w:rPr>
                <w:noProof/>
                <w:webHidden/>
              </w:rPr>
              <w:instrText xml:space="preserve"> PAGEREF _Toc75186963 \h </w:instrText>
            </w:r>
            <w:r w:rsidR="00C65E31">
              <w:rPr>
                <w:noProof/>
                <w:webHidden/>
              </w:rPr>
            </w:r>
            <w:r w:rsidR="00C65E31">
              <w:rPr>
                <w:noProof/>
                <w:webHidden/>
              </w:rPr>
              <w:fldChar w:fldCharType="separate"/>
            </w:r>
            <w:r w:rsidR="00C65E31">
              <w:rPr>
                <w:noProof/>
                <w:webHidden/>
              </w:rPr>
              <w:t>11</w:t>
            </w:r>
            <w:r w:rsidR="00C65E31">
              <w:rPr>
                <w:noProof/>
                <w:webHidden/>
              </w:rPr>
              <w:fldChar w:fldCharType="end"/>
            </w:r>
          </w:hyperlink>
        </w:p>
        <w:p w:rsidR="00C65E31" w:rsidRDefault="009F3320">
          <w:pPr>
            <w:pStyle w:val="TOC2"/>
            <w:rPr>
              <w:noProof/>
            </w:rPr>
          </w:pPr>
          <w:hyperlink w:anchor="_Toc75186964" w:history="1">
            <w:r w:rsidR="00C65E31" w:rsidRPr="000F3C83">
              <w:rPr>
                <w:rStyle w:val="Hyperlink"/>
                <w:rFonts w:ascii="Times" w:eastAsia="Times New Roman" w:hAnsi="Times" w:cs="Calibri"/>
                <w:b/>
                <w:noProof/>
                <w:lang w:val="en-US"/>
              </w:rPr>
              <w:t>Table S6.</w:t>
            </w:r>
            <w:r w:rsidR="00C65E31" w:rsidRPr="000F3C83">
              <w:rPr>
                <w:rStyle w:val="Hyperlink"/>
                <w:rFonts w:ascii="Times" w:eastAsia="Times New Roman" w:hAnsi="Times" w:cs="Calibri"/>
                <w:noProof/>
                <w:lang w:val="en-US"/>
              </w:rPr>
              <w:t xml:space="preserve"> </w:t>
            </w:r>
            <w:r w:rsidR="00C65E31" w:rsidRPr="000F3C83">
              <w:rPr>
                <w:rStyle w:val="Hyperlink"/>
                <w:rFonts w:ascii="times new" w:eastAsia="Times New Roman" w:hAnsi="times new" w:cs="Calibri"/>
                <w:noProof/>
                <w:lang w:val="en-US"/>
              </w:rPr>
              <w:t>Standardized path coefficients of RI-CLPMs from the clinical cohort: self-control, mental health problems, and family functioning</w:t>
            </w:r>
            <w:r w:rsidR="00C65E31">
              <w:rPr>
                <w:noProof/>
                <w:webHidden/>
              </w:rPr>
              <w:tab/>
            </w:r>
            <w:r w:rsidR="00C65E31">
              <w:rPr>
                <w:noProof/>
                <w:webHidden/>
              </w:rPr>
              <w:fldChar w:fldCharType="begin"/>
            </w:r>
            <w:r w:rsidR="00C65E31">
              <w:rPr>
                <w:noProof/>
                <w:webHidden/>
              </w:rPr>
              <w:instrText xml:space="preserve"> PAGEREF _Toc75186964 \h </w:instrText>
            </w:r>
            <w:r w:rsidR="00C65E31">
              <w:rPr>
                <w:noProof/>
                <w:webHidden/>
              </w:rPr>
            </w:r>
            <w:r w:rsidR="00C65E31">
              <w:rPr>
                <w:noProof/>
                <w:webHidden/>
              </w:rPr>
              <w:fldChar w:fldCharType="separate"/>
            </w:r>
            <w:r w:rsidR="00C65E31">
              <w:rPr>
                <w:noProof/>
                <w:webHidden/>
              </w:rPr>
              <w:t>12</w:t>
            </w:r>
            <w:r w:rsidR="00C65E31">
              <w:rPr>
                <w:noProof/>
                <w:webHidden/>
              </w:rPr>
              <w:fldChar w:fldCharType="end"/>
            </w:r>
          </w:hyperlink>
        </w:p>
        <w:p w:rsidR="00C65E31" w:rsidRDefault="009F3320">
          <w:pPr>
            <w:pStyle w:val="TOC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75186965" w:history="1">
            <w:r w:rsidR="00C65E31" w:rsidRPr="000F3C83">
              <w:rPr>
                <w:rStyle w:val="Hyperlink"/>
                <w:rFonts w:ascii="Times New Roman" w:hAnsi="Times New Roman" w:cs="Times New Roman"/>
                <w:b/>
                <w:noProof/>
                <w:lang w:val="en-US"/>
              </w:rPr>
              <w:t>7.</w:t>
            </w:r>
            <w:r w:rsidR="00C65E31">
              <w:rPr>
                <w:noProof/>
              </w:rPr>
              <w:tab/>
            </w:r>
            <w:r w:rsidR="00C65E31" w:rsidRPr="000F3C83">
              <w:rPr>
                <w:rStyle w:val="Hyperlink"/>
                <w:rFonts w:ascii="Times New Roman" w:hAnsi="Times New Roman" w:cs="Times New Roman"/>
                <w:b/>
                <w:noProof/>
                <w:lang w:val="en-US"/>
              </w:rPr>
              <w:t>Sensitivity analysis 2: Population cohort CLPMs</w:t>
            </w:r>
            <w:r w:rsidR="00C65E31">
              <w:rPr>
                <w:noProof/>
                <w:webHidden/>
              </w:rPr>
              <w:tab/>
            </w:r>
            <w:r w:rsidR="00C65E31">
              <w:rPr>
                <w:noProof/>
                <w:webHidden/>
              </w:rPr>
              <w:fldChar w:fldCharType="begin"/>
            </w:r>
            <w:r w:rsidR="00C65E31">
              <w:rPr>
                <w:noProof/>
                <w:webHidden/>
              </w:rPr>
              <w:instrText xml:space="preserve"> PAGEREF _Toc75186965 \h </w:instrText>
            </w:r>
            <w:r w:rsidR="00C65E31">
              <w:rPr>
                <w:noProof/>
                <w:webHidden/>
              </w:rPr>
            </w:r>
            <w:r w:rsidR="00C65E31">
              <w:rPr>
                <w:noProof/>
                <w:webHidden/>
              </w:rPr>
              <w:fldChar w:fldCharType="separate"/>
            </w:r>
            <w:r w:rsidR="00C65E31">
              <w:rPr>
                <w:noProof/>
                <w:webHidden/>
              </w:rPr>
              <w:t>14</w:t>
            </w:r>
            <w:r w:rsidR="00C65E31">
              <w:rPr>
                <w:noProof/>
                <w:webHidden/>
              </w:rPr>
              <w:fldChar w:fldCharType="end"/>
            </w:r>
          </w:hyperlink>
        </w:p>
        <w:p w:rsidR="00C65E31" w:rsidRDefault="009F3320">
          <w:pPr>
            <w:pStyle w:val="TOC2"/>
            <w:rPr>
              <w:noProof/>
            </w:rPr>
          </w:pPr>
          <w:hyperlink w:anchor="_Toc75186966" w:history="1">
            <w:r w:rsidR="00C65E31" w:rsidRPr="000F3C83">
              <w:rPr>
                <w:rStyle w:val="Hyperlink"/>
                <w:rFonts w:ascii="Times" w:hAnsi="Times"/>
                <w:b/>
                <w:noProof/>
                <w:lang w:val="en-US"/>
              </w:rPr>
              <w:t>Table S7.</w:t>
            </w:r>
            <w:r w:rsidR="00C65E31" w:rsidRPr="000F3C83">
              <w:rPr>
                <w:rStyle w:val="Hyperlink"/>
                <w:rFonts w:ascii="Times" w:hAnsi="Times"/>
                <w:noProof/>
                <w:lang w:val="en-US"/>
              </w:rPr>
              <w:t xml:space="preserve"> Model fit comparisons of RI-CLPMs and CLPMs for self-control, mental health problems, and family functioning in the population cohort</w:t>
            </w:r>
            <w:r w:rsidR="00C65E31">
              <w:rPr>
                <w:noProof/>
                <w:webHidden/>
              </w:rPr>
              <w:tab/>
            </w:r>
            <w:r w:rsidR="00C65E31">
              <w:rPr>
                <w:noProof/>
                <w:webHidden/>
              </w:rPr>
              <w:fldChar w:fldCharType="begin"/>
            </w:r>
            <w:r w:rsidR="00C65E31">
              <w:rPr>
                <w:noProof/>
                <w:webHidden/>
              </w:rPr>
              <w:instrText xml:space="preserve"> PAGEREF _Toc75186966 \h </w:instrText>
            </w:r>
            <w:r w:rsidR="00C65E31">
              <w:rPr>
                <w:noProof/>
                <w:webHidden/>
              </w:rPr>
            </w:r>
            <w:r w:rsidR="00C65E31">
              <w:rPr>
                <w:noProof/>
                <w:webHidden/>
              </w:rPr>
              <w:fldChar w:fldCharType="separate"/>
            </w:r>
            <w:r w:rsidR="00C65E31">
              <w:rPr>
                <w:noProof/>
                <w:webHidden/>
              </w:rPr>
              <w:t>15</w:t>
            </w:r>
            <w:r w:rsidR="00C65E31">
              <w:rPr>
                <w:noProof/>
                <w:webHidden/>
              </w:rPr>
              <w:fldChar w:fldCharType="end"/>
            </w:r>
          </w:hyperlink>
        </w:p>
        <w:p w:rsidR="00C65E31" w:rsidRDefault="009F3320">
          <w:pPr>
            <w:pStyle w:val="TOC2"/>
            <w:rPr>
              <w:noProof/>
            </w:rPr>
          </w:pPr>
          <w:hyperlink w:anchor="_Toc75186967" w:history="1">
            <w:r w:rsidR="00C65E31" w:rsidRPr="000F3C83">
              <w:rPr>
                <w:rStyle w:val="Hyperlink"/>
                <w:rFonts w:ascii="Times New Roman" w:hAnsi="Times New Roman" w:cs="Times New Roman"/>
                <w:b/>
                <w:noProof/>
                <w:lang w:val="en-US"/>
              </w:rPr>
              <w:t>Table S8.</w:t>
            </w:r>
            <w:r w:rsidR="00C65E31" w:rsidRPr="000F3C83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 xml:space="preserve"> </w:t>
            </w:r>
            <w:r w:rsidR="00C65E31" w:rsidRPr="000F3C83">
              <w:rPr>
                <w:rStyle w:val="Hyperlink"/>
                <w:rFonts w:ascii="times new" w:eastAsia="Times New Roman" w:hAnsi="times new" w:cs="Calibri"/>
                <w:noProof/>
                <w:lang w:val="en-US"/>
              </w:rPr>
              <w:t>Standardized path coefficients of CLPMs from the population cohort: self-control, mental health problems, and family functioning</w:t>
            </w:r>
            <w:r w:rsidR="00C65E31">
              <w:rPr>
                <w:noProof/>
                <w:webHidden/>
              </w:rPr>
              <w:tab/>
            </w:r>
            <w:r w:rsidR="00C65E31">
              <w:rPr>
                <w:noProof/>
                <w:webHidden/>
              </w:rPr>
              <w:fldChar w:fldCharType="begin"/>
            </w:r>
            <w:r w:rsidR="00C65E31">
              <w:rPr>
                <w:noProof/>
                <w:webHidden/>
              </w:rPr>
              <w:instrText xml:space="preserve"> PAGEREF _Toc75186967 \h </w:instrText>
            </w:r>
            <w:r w:rsidR="00C65E31">
              <w:rPr>
                <w:noProof/>
                <w:webHidden/>
              </w:rPr>
            </w:r>
            <w:r w:rsidR="00C65E31">
              <w:rPr>
                <w:noProof/>
                <w:webHidden/>
              </w:rPr>
              <w:fldChar w:fldCharType="separate"/>
            </w:r>
            <w:r w:rsidR="00C65E31">
              <w:rPr>
                <w:noProof/>
                <w:webHidden/>
              </w:rPr>
              <w:t>16</w:t>
            </w:r>
            <w:r w:rsidR="00C65E31">
              <w:rPr>
                <w:noProof/>
                <w:webHidden/>
              </w:rPr>
              <w:fldChar w:fldCharType="end"/>
            </w:r>
          </w:hyperlink>
        </w:p>
        <w:p w:rsidR="00C65E31" w:rsidRDefault="009F3320">
          <w:pPr>
            <w:pStyle w:val="TOC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75186968" w:history="1">
            <w:r w:rsidR="00C65E31" w:rsidRPr="000F3C83">
              <w:rPr>
                <w:rStyle w:val="Hyperlink"/>
                <w:rFonts w:ascii="Times New Roman" w:hAnsi="Times New Roman" w:cs="Times New Roman"/>
                <w:b/>
                <w:noProof/>
                <w:lang w:val="en-US"/>
              </w:rPr>
              <w:t>8.</w:t>
            </w:r>
            <w:r w:rsidR="00C65E31">
              <w:rPr>
                <w:noProof/>
              </w:rPr>
              <w:tab/>
            </w:r>
            <w:r w:rsidR="00C65E31" w:rsidRPr="000F3C83">
              <w:rPr>
                <w:rStyle w:val="Hyperlink"/>
                <w:rFonts w:ascii="Times New Roman" w:hAnsi="Times New Roman" w:cs="Times New Roman"/>
                <w:b/>
                <w:noProof/>
                <w:lang w:val="en-US"/>
              </w:rPr>
              <w:t>Post hoc analyses: multiple informants RI-CLPMs</w:t>
            </w:r>
            <w:r w:rsidR="00C65E31">
              <w:rPr>
                <w:noProof/>
                <w:webHidden/>
              </w:rPr>
              <w:tab/>
            </w:r>
            <w:r w:rsidR="00C65E31">
              <w:rPr>
                <w:noProof/>
                <w:webHidden/>
              </w:rPr>
              <w:fldChar w:fldCharType="begin"/>
            </w:r>
            <w:r w:rsidR="00C65E31">
              <w:rPr>
                <w:noProof/>
                <w:webHidden/>
              </w:rPr>
              <w:instrText xml:space="preserve"> PAGEREF _Toc75186968 \h </w:instrText>
            </w:r>
            <w:r w:rsidR="00C65E31">
              <w:rPr>
                <w:noProof/>
                <w:webHidden/>
              </w:rPr>
            </w:r>
            <w:r w:rsidR="00C65E31">
              <w:rPr>
                <w:noProof/>
                <w:webHidden/>
              </w:rPr>
              <w:fldChar w:fldCharType="separate"/>
            </w:r>
            <w:r w:rsidR="00C65E31">
              <w:rPr>
                <w:noProof/>
                <w:webHidden/>
              </w:rPr>
              <w:t>18</w:t>
            </w:r>
            <w:r w:rsidR="00C65E31">
              <w:rPr>
                <w:noProof/>
                <w:webHidden/>
              </w:rPr>
              <w:fldChar w:fldCharType="end"/>
            </w:r>
          </w:hyperlink>
        </w:p>
        <w:p w:rsidR="00C65E31" w:rsidRDefault="009F3320">
          <w:pPr>
            <w:pStyle w:val="TOC2"/>
            <w:rPr>
              <w:noProof/>
            </w:rPr>
          </w:pPr>
          <w:hyperlink w:anchor="_Toc75186969" w:history="1">
            <w:r w:rsidR="00C65E31" w:rsidRPr="000F3C83">
              <w:rPr>
                <w:rStyle w:val="Hyperlink"/>
                <w:rFonts w:ascii="Times New Roman" w:hAnsi="Times New Roman" w:cs="Times New Roman"/>
                <w:b/>
                <w:noProof/>
                <w:lang w:val="en-US"/>
              </w:rPr>
              <w:t xml:space="preserve">Table S9. </w:t>
            </w:r>
            <w:r w:rsidR="00C65E31" w:rsidRPr="000F3C83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>Standardized path coefficients of RI-CLPMs with different informants: self-control, internalizing health problems, and family functioning</w:t>
            </w:r>
            <w:r w:rsidR="00C65E31">
              <w:rPr>
                <w:noProof/>
                <w:webHidden/>
              </w:rPr>
              <w:tab/>
            </w:r>
            <w:r w:rsidR="00C65E31">
              <w:rPr>
                <w:noProof/>
                <w:webHidden/>
              </w:rPr>
              <w:fldChar w:fldCharType="begin"/>
            </w:r>
            <w:r w:rsidR="00C65E31">
              <w:rPr>
                <w:noProof/>
                <w:webHidden/>
              </w:rPr>
              <w:instrText xml:space="preserve"> PAGEREF _Toc75186969 \h </w:instrText>
            </w:r>
            <w:r w:rsidR="00C65E31">
              <w:rPr>
                <w:noProof/>
                <w:webHidden/>
              </w:rPr>
            </w:r>
            <w:r w:rsidR="00C65E31">
              <w:rPr>
                <w:noProof/>
                <w:webHidden/>
              </w:rPr>
              <w:fldChar w:fldCharType="separate"/>
            </w:r>
            <w:r w:rsidR="00C65E31">
              <w:rPr>
                <w:noProof/>
                <w:webHidden/>
              </w:rPr>
              <w:t>20</w:t>
            </w:r>
            <w:r w:rsidR="00C65E31">
              <w:rPr>
                <w:noProof/>
                <w:webHidden/>
              </w:rPr>
              <w:fldChar w:fldCharType="end"/>
            </w:r>
          </w:hyperlink>
        </w:p>
        <w:p w:rsidR="00C65E31" w:rsidRDefault="009F3320">
          <w:pPr>
            <w:pStyle w:val="TOC2"/>
            <w:rPr>
              <w:noProof/>
            </w:rPr>
          </w:pPr>
          <w:hyperlink w:anchor="_Toc75186970" w:history="1">
            <w:r w:rsidR="00C65E31" w:rsidRPr="000F3C83">
              <w:rPr>
                <w:rStyle w:val="Hyperlink"/>
                <w:rFonts w:ascii="Times New Roman" w:hAnsi="Times New Roman" w:cs="Times New Roman"/>
                <w:b/>
                <w:noProof/>
                <w:lang w:val="en-US"/>
              </w:rPr>
              <w:t>Table S10.</w:t>
            </w:r>
            <w:r w:rsidR="00C65E31" w:rsidRPr="000F3C83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 xml:space="preserve"> Standardized path coefficients of RI-CLPMs with different informants: self-control, externalizing health problems, and family functioning</w:t>
            </w:r>
            <w:r w:rsidR="00C65E31">
              <w:rPr>
                <w:noProof/>
                <w:webHidden/>
              </w:rPr>
              <w:tab/>
            </w:r>
            <w:r w:rsidR="00C65E31">
              <w:rPr>
                <w:noProof/>
                <w:webHidden/>
              </w:rPr>
              <w:fldChar w:fldCharType="begin"/>
            </w:r>
            <w:r w:rsidR="00C65E31">
              <w:rPr>
                <w:noProof/>
                <w:webHidden/>
              </w:rPr>
              <w:instrText xml:space="preserve"> PAGEREF _Toc75186970 \h </w:instrText>
            </w:r>
            <w:r w:rsidR="00C65E31">
              <w:rPr>
                <w:noProof/>
                <w:webHidden/>
              </w:rPr>
            </w:r>
            <w:r w:rsidR="00C65E31">
              <w:rPr>
                <w:noProof/>
                <w:webHidden/>
              </w:rPr>
              <w:fldChar w:fldCharType="separate"/>
            </w:r>
            <w:r w:rsidR="00C65E31">
              <w:rPr>
                <w:noProof/>
                <w:webHidden/>
              </w:rPr>
              <w:t>22</w:t>
            </w:r>
            <w:r w:rsidR="00C65E31">
              <w:rPr>
                <w:noProof/>
                <w:webHidden/>
              </w:rPr>
              <w:fldChar w:fldCharType="end"/>
            </w:r>
          </w:hyperlink>
        </w:p>
        <w:p w:rsidR="00723739" w:rsidRDefault="009A4729">
          <w:pPr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  <w:p w:rsidR="00723739" w:rsidRDefault="00723739">
          <w:pPr>
            <w:rPr>
              <w:b/>
              <w:bCs/>
              <w:noProof/>
            </w:rPr>
          </w:pPr>
        </w:p>
        <w:p w:rsidR="00723739" w:rsidRDefault="00723739">
          <w:pPr>
            <w:rPr>
              <w:b/>
              <w:bCs/>
              <w:noProof/>
            </w:rPr>
          </w:pPr>
        </w:p>
        <w:p w:rsidR="00755E51" w:rsidRDefault="00755E51">
          <w:pPr>
            <w:rPr>
              <w:b/>
              <w:bCs/>
              <w:noProof/>
            </w:rPr>
          </w:pPr>
        </w:p>
        <w:p w:rsidR="00723739" w:rsidRDefault="00723739">
          <w:pPr>
            <w:rPr>
              <w:b/>
              <w:bCs/>
              <w:noProof/>
            </w:rPr>
          </w:pPr>
        </w:p>
        <w:p w:rsidR="00723739" w:rsidRDefault="00723739">
          <w:pPr>
            <w:rPr>
              <w:b/>
              <w:bCs/>
              <w:noProof/>
            </w:rPr>
          </w:pPr>
        </w:p>
        <w:p w:rsidR="009A4729" w:rsidRDefault="009F3320"/>
      </w:sdtContent>
    </w:sdt>
    <w:p w:rsidR="009F3320" w:rsidRDefault="009F3320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bookmarkStart w:id="0" w:name="_Toc53149983"/>
      <w:bookmarkStart w:id="1" w:name="_Toc75186953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br w:type="page"/>
      </w:r>
    </w:p>
    <w:p w:rsidR="0091421E" w:rsidRPr="00444A2C" w:rsidRDefault="006E6325" w:rsidP="00973176">
      <w:pPr>
        <w:pStyle w:val="ListParagraph"/>
        <w:numPr>
          <w:ilvl w:val="0"/>
          <w:numId w:val="2"/>
        </w:numPr>
        <w:spacing w:line="48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bookmarkStart w:id="2" w:name="_GoBack"/>
      <w:bookmarkEnd w:id="2"/>
      <w:r w:rsidRPr="00444A2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 priori power analyses</w:t>
      </w:r>
      <w:bookmarkEnd w:id="0"/>
      <w:bookmarkEnd w:id="1"/>
    </w:p>
    <w:p w:rsidR="00A12458" w:rsidRPr="000447E8" w:rsidRDefault="00A12458" w:rsidP="00EB713A">
      <w:pPr>
        <w:spacing w:line="480" w:lineRule="auto"/>
        <w:rPr>
          <w:rFonts w:ascii="Times New Roman" w:hAnsi="Times New Roman" w:cs="Times New Roman"/>
          <w:b/>
          <w:szCs w:val="24"/>
          <w:lang w:val="en-US"/>
        </w:rPr>
      </w:pPr>
      <w:r w:rsidRPr="000447E8">
        <w:rPr>
          <w:rFonts w:ascii="Times New Roman" w:hAnsi="Times New Roman" w:cs="Times New Roman"/>
          <w:b/>
          <w:szCs w:val="24"/>
          <w:lang w:val="en-US"/>
        </w:rPr>
        <w:lastRenderedPageBreak/>
        <w:t>Procedure</w:t>
      </w:r>
    </w:p>
    <w:p w:rsidR="006E6325" w:rsidRPr="000447E8" w:rsidRDefault="006E6325" w:rsidP="00EB713A">
      <w:pPr>
        <w:spacing w:line="480" w:lineRule="auto"/>
        <w:rPr>
          <w:rFonts w:ascii="Times New Roman" w:hAnsi="Times New Roman" w:cs="Times New Roman"/>
          <w:szCs w:val="24"/>
          <w:lang w:val="en-US"/>
        </w:rPr>
      </w:pPr>
      <w:r w:rsidRPr="000447E8">
        <w:rPr>
          <w:rFonts w:ascii="Times New Roman" w:hAnsi="Times New Roman" w:cs="Times New Roman"/>
          <w:szCs w:val="24"/>
          <w:lang w:val="en-US"/>
        </w:rPr>
        <w:t xml:space="preserve">We conducted Monte Carlo simulations for population and clinical cohort RI-CLPMs. The expected effect sizes of the between-person associations, within-person stability, and concurrent associations are based on the results from previous research that is discussed in the present paper. </w:t>
      </w:r>
      <w:r w:rsidR="00A12458" w:rsidRPr="000447E8">
        <w:rPr>
          <w:rFonts w:ascii="Times New Roman" w:hAnsi="Times New Roman" w:cs="Times New Roman"/>
          <w:szCs w:val="24"/>
          <w:lang w:val="en-US"/>
        </w:rPr>
        <w:t>N</w:t>
      </w:r>
      <w:r w:rsidRPr="000447E8">
        <w:rPr>
          <w:rFonts w:ascii="Times New Roman" w:hAnsi="Times New Roman" w:cs="Times New Roman"/>
          <w:szCs w:val="24"/>
          <w:lang w:val="en-US"/>
        </w:rPr>
        <w:t xml:space="preserve">o study to date has examined the associations </w:t>
      </w:r>
      <w:r w:rsidR="00146C27" w:rsidRPr="000447E8">
        <w:rPr>
          <w:rFonts w:ascii="Times New Roman" w:hAnsi="Times New Roman" w:cs="Times New Roman"/>
          <w:szCs w:val="24"/>
          <w:lang w:val="en-US"/>
        </w:rPr>
        <w:t>between</w:t>
      </w:r>
      <w:r w:rsidRPr="000447E8">
        <w:rPr>
          <w:rFonts w:ascii="Times New Roman" w:hAnsi="Times New Roman" w:cs="Times New Roman"/>
          <w:szCs w:val="24"/>
          <w:lang w:val="en-US"/>
        </w:rPr>
        <w:t xml:space="preserve"> self-control, mental health pr</w:t>
      </w:r>
      <w:r w:rsidR="00A12458" w:rsidRPr="000447E8">
        <w:rPr>
          <w:rFonts w:ascii="Times New Roman" w:hAnsi="Times New Roman" w:cs="Times New Roman"/>
          <w:szCs w:val="24"/>
          <w:lang w:val="en-US"/>
        </w:rPr>
        <w:t xml:space="preserve">oblems, and family functioning. Thus, we set </w:t>
      </w:r>
      <w:r w:rsidR="00601D71">
        <w:rPr>
          <w:rFonts w:ascii="Times New Roman" w:hAnsi="Times New Roman" w:cs="Times New Roman"/>
          <w:szCs w:val="24"/>
          <w:lang w:val="en-US"/>
        </w:rPr>
        <w:t xml:space="preserve">the cross-lagged effects to .10, </w:t>
      </w:r>
      <w:r w:rsidR="00A12458" w:rsidRPr="000447E8">
        <w:rPr>
          <w:rFonts w:ascii="Times New Roman" w:hAnsi="Times New Roman" w:cs="Times New Roman"/>
          <w:szCs w:val="24"/>
          <w:lang w:val="en-US"/>
        </w:rPr>
        <w:t xml:space="preserve">the smallest effect </w:t>
      </w:r>
      <w:r w:rsidR="00601D71">
        <w:rPr>
          <w:rFonts w:ascii="Times New Roman" w:hAnsi="Times New Roman" w:cs="Times New Roman"/>
          <w:szCs w:val="24"/>
          <w:lang w:val="en-US"/>
        </w:rPr>
        <w:t xml:space="preserve">size </w:t>
      </w:r>
      <w:r w:rsidR="00A12458" w:rsidRPr="000447E8">
        <w:rPr>
          <w:rFonts w:ascii="Times New Roman" w:hAnsi="Times New Roman" w:cs="Times New Roman"/>
          <w:szCs w:val="24"/>
          <w:lang w:val="en-US"/>
        </w:rPr>
        <w:t xml:space="preserve">relevant for interpretation. Based on the response rates of the TRAILS, missing data patterns were </w:t>
      </w:r>
      <w:r w:rsidR="00601D71">
        <w:rPr>
          <w:rFonts w:ascii="Times New Roman" w:hAnsi="Times New Roman" w:cs="Times New Roman"/>
          <w:szCs w:val="24"/>
          <w:lang w:val="en-US"/>
        </w:rPr>
        <w:t>considered</w:t>
      </w:r>
      <w:r w:rsidR="00A12458" w:rsidRPr="000447E8">
        <w:rPr>
          <w:rFonts w:ascii="Times New Roman" w:hAnsi="Times New Roman" w:cs="Times New Roman"/>
          <w:szCs w:val="24"/>
          <w:lang w:val="en-US"/>
        </w:rPr>
        <w:t xml:space="preserve"> in the power analyses: missing rates were ranging from 0% to 27.4% in the population cohort and from 0% to 25.8% in the clinical cohort. </w:t>
      </w:r>
    </w:p>
    <w:p w:rsidR="00531E76" w:rsidRPr="000447E8" w:rsidRDefault="00A12458" w:rsidP="00EB713A">
      <w:pPr>
        <w:spacing w:line="480" w:lineRule="auto"/>
        <w:rPr>
          <w:rFonts w:ascii="Times New Roman" w:hAnsi="Times New Roman" w:cs="Times New Roman"/>
          <w:b/>
          <w:szCs w:val="24"/>
          <w:lang w:val="en-US"/>
        </w:rPr>
      </w:pPr>
      <w:r w:rsidRPr="000447E8">
        <w:rPr>
          <w:rFonts w:ascii="Times New Roman" w:hAnsi="Times New Roman" w:cs="Times New Roman"/>
          <w:b/>
          <w:szCs w:val="24"/>
          <w:lang w:val="en-US"/>
        </w:rPr>
        <w:t xml:space="preserve">Results </w:t>
      </w:r>
    </w:p>
    <w:p w:rsidR="003B342F" w:rsidRDefault="00E80B34" w:rsidP="00EB713A">
      <w:pPr>
        <w:spacing w:line="480" w:lineRule="auto"/>
        <w:rPr>
          <w:rFonts w:ascii="Times New Roman" w:hAnsi="Times New Roman" w:cs="Times New Roman"/>
          <w:szCs w:val="24"/>
          <w:lang w:val="en-US"/>
        </w:rPr>
      </w:pPr>
      <w:r w:rsidRPr="000447E8">
        <w:rPr>
          <w:rFonts w:ascii="Times New Roman" w:hAnsi="Times New Roman" w:cs="Times New Roman"/>
          <w:szCs w:val="24"/>
          <w:lang w:val="en-US"/>
        </w:rPr>
        <w:t>The sample size of 2,228 population cohort was sufficient for RI-CLPMs, with the power of .88 or higher, when the estimated between-person effects were .20 - .35, the within-person stability effects were between .30 - .46, the concurrent associations were .15 -.35, and the cross-lagged effects were .10.</w:t>
      </w:r>
      <w:r w:rsidR="00AC44CA">
        <w:rPr>
          <w:rFonts w:ascii="Times New Roman" w:hAnsi="Times New Roman" w:cs="Times New Roman"/>
          <w:szCs w:val="24"/>
          <w:lang w:val="en-US"/>
        </w:rPr>
        <w:t xml:space="preserve"> When the estimated effect sizes of cross-lagged paths </w:t>
      </w:r>
      <w:r w:rsidR="008A4681">
        <w:rPr>
          <w:rFonts w:ascii="Times New Roman" w:hAnsi="Times New Roman" w:cs="Times New Roman"/>
          <w:szCs w:val="24"/>
          <w:lang w:val="en-US"/>
        </w:rPr>
        <w:t>decreased to .09, the power for some paths was below .80</w:t>
      </w:r>
      <w:r w:rsidR="00AC44CA">
        <w:rPr>
          <w:rFonts w:ascii="Times New Roman" w:hAnsi="Times New Roman" w:cs="Times New Roman"/>
          <w:szCs w:val="24"/>
          <w:lang w:val="en-US"/>
        </w:rPr>
        <w:t xml:space="preserve">. </w:t>
      </w:r>
      <w:r w:rsidR="008A4681">
        <w:rPr>
          <w:rFonts w:ascii="Times New Roman" w:hAnsi="Times New Roman" w:cs="Times New Roman"/>
          <w:szCs w:val="24"/>
          <w:lang w:val="en-US"/>
        </w:rPr>
        <w:t>Thus, we interpreted results only if the estimated e</w:t>
      </w:r>
      <w:r w:rsidR="003B342F">
        <w:rPr>
          <w:rFonts w:ascii="Times New Roman" w:hAnsi="Times New Roman" w:cs="Times New Roman"/>
          <w:szCs w:val="24"/>
          <w:lang w:val="en-US"/>
        </w:rPr>
        <w:t>ffect sizes were .10 or higher</w:t>
      </w:r>
      <w:r w:rsidR="00FC5A01">
        <w:rPr>
          <w:rFonts w:ascii="Times New Roman" w:hAnsi="Times New Roman" w:cs="Times New Roman"/>
          <w:szCs w:val="24"/>
          <w:lang w:val="en-US"/>
        </w:rPr>
        <w:t>, and .01 was regarded as the smallest effect size of interest.</w:t>
      </w:r>
    </w:p>
    <w:p w:rsidR="008A4681" w:rsidRDefault="00F00AA4" w:rsidP="00F00AA4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Cs w:val="24"/>
          <w:lang w:val="en-US"/>
        </w:rPr>
        <w:t>For the clinical cohort RI-CLPMs, t</w:t>
      </w:r>
      <w:r w:rsidR="00E82EFC">
        <w:rPr>
          <w:rFonts w:ascii="Times New Roman" w:hAnsi="Times New Roman" w:cs="Times New Roman"/>
          <w:szCs w:val="24"/>
          <w:lang w:val="en-US"/>
        </w:rPr>
        <w:t xml:space="preserve">he sample size (N=543) was sufficient for </w:t>
      </w:r>
      <w:r w:rsidR="00AC44CA">
        <w:rPr>
          <w:rFonts w:ascii="Times New Roman" w:hAnsi="Times New Roman" w:cs="Times New Roman"/>
          <w:szCs w:val="24"/>
          <w:lang w:val="en-US"/>
        </w:rPr>
        <w:t xml:space="preserve">between-person paths when the estimated effects were .20 - .35. The power was higher than .88 for the within-person stability paths (estimated effects .30-.45) and most of the concurrent associations (estimated effects .15-.35). The concurrent associations between T4 self-control and T5 mental health problems and between T5 self-control and T6 mental health problems showed a power of .64 or lower. Moreover, all cross-lagged paths showed a low power (.26 to .33) for </w:t>
      </w:r>
      <w:r w:rsidR="003B342F">
        <w:rPr>
          <w:rFonts w:ascii="Times New Roman" w:hAnsi="Times New Roman" w:cs="Times New Roman"/>
          <w:szCs w:val="24"/>
          <w:lang w:val="en-US"/>
        </w:rPr>
        <w:t xml:space="preserve">the </w:t>
      </w:r>
      <w:r w:rsidR="00AC44CA">
        <w:rPr>
          <w:rFonts w:ascii="Times New Roman" w:hAnsi="Times New Roman" w:cs="Times New Roman"/>
          <w:szCs w:val="24"/>
          <w:lang w:val="en-US"/>
        </w:rPr>
        <w:t xml:space="preserve">estimated effect size of 0.1. </w:t>
      </w:r>
      <w:r w:rsidR="008A4681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973176" w:rsidRPr="00444A2C" w:rsidRDefault="000C3E73" w:rsidP="00973176">
      <w:pPr>
        <w:pStyle w:val="ListParagraph"/>
        <w:numPr>
          <w:ilvl w:val="0"/>
          <w:numId w:val="2"/>
        </w:numPr>
        <w:spacing w:line="48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bookmarkStart w:id="3" w:name="_Toc53149990"/>
      <w:bookmarkStart w:id="4" w:name="_Toc75186954"/>
      <w:r w:rsidRPr="00444A2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</w:t>
      </w:r>
      <w:r w:rsidR="00973176" w:rsidRPr="00444A2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ttempted multiple indicator and factor score RI-CLPMs</w:t>
      </w:r>
      <w:bookmarkEnd w:id="3"/>
      <w:bookmarkEnd w:id="4"/>
    </w:p>
    <w:p w:rsidR="00BE7F70" w:rsidRPr="000447E8" w:rsidRDefault="00973176" w:rsidP="00B604E6">
      <w:pPr>
        <w:spacing w:line="480" w:lineRule="auto"/>
        <w:rPr>
          <w:rFonts w:ascii="Times New Roman" w:hAnsi="Times New Roman" w:cs="Times New Roman"/>
          <w:szCs w:val="24"/>
          <w:lang w:val="en-US"/>
        </w:rPr>
        <w:sectPr w:rsidR="00BE7F70" w:rsidRPr="000447E8" w:rsidSect="0097317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0447E8">
        <w:rPr>
          <w:rFonts w:ascii="Times New Roman" w:hAnsi="Times New Roman" w:cs="Times New Roman"/>
          <w:szCs w:val="24"/>
          <w:lang w:val="en-US"/>
        </w:rPr>
        <w:t>Based on the Hamaker’s RI-CLPM</w:t>
      </w:r>
      <w:r w:rsidR="00FD592B">
        <w:rPr>
          <w:rFonts w:ascii="Times New Roman" w:hAnsi="Times New Roman" w:cs="Times New Roman"/>
          <w:szCs w:val="24"/>
          <w:lang w:val="en-US"/>
        </w:rPr>
        <w:t xml:space="preserve"> mode</w:t>
      </w:r>
      <w:r w:rsidR="000C3E73" w:rsidRPr="000447E8">
        <w:rPr>
          <w:rFonts w:ascii="Times New Roman" w:hAnsi="Times New Roman" w:cs="Times New Roman"/>
          <w:szCs w:val="24"/>
          <w:lang w:val="en-US"/>
        </w:rPr>
        <w:t>ling (Hamaker, 2018)</w:t>
      </w:r>
      <w:r w:rsidRPr="000447E8">
        <w:rPr>
          <w:rFonts w:ascii="Times New Roman" w:hAnsi="Times New Roman" w:cs="Times New Roman"/>
          <w:szCs w:val="24"/>
          <w:lang w:val="en-US"/>
        </w:rPr>
        <w:t xml:space="preserve">, </w:t>
      </w:r>
      <w:r w:rsidR="002F4AE7">
        <w:rPr>
          <w:rFonts w:ascii="Times New Roman" w:hAnsi="Times New Roman" w:cs="Times New Roman"/>
          <w:szCs w:val="24"/>
          <w:lang w:val="en-US"/>
        </w:rPr>
        <w:t xml:space="preserve">we fit </w:t>
      </w:r>
      <w:r w:rsidRPr="000447E8">
        <w:rPr>
          <w:rFonts w:ascii="Times New Roman" w:hAnsi="Times New Roman" w:cs="Times New Roman"/>
          <w:szCs w:val="24"/>
          <w:lang w:val="en-US"/>
        </w:rPr>
        <w:t>multiple in</w:t>
      </w:r>
      <w:r w:rsidR="000A6B12" w:rsidRPr="000447E8">
        <w:rPr>
          <w:rFonts w:ascii="Times New Roman" w:hAnsi="Times New Roman" w:cs="Times New Roman"/>
          <w:szCs w:val="24"/>
          <w:lang w:val="en-US"/>
        </w:rPr>
        <w:t>dicator RI-CLPMs using partial scalar invariant measurement models for the self-control, mental health problems, and family functioning. We constrained</w:t>
      </w:r>
      <w:r w:rsidRPr="000447E8">
        <w:rPr>
          <w:rFonts w:ascii="Times New Roman" w:hAnsi="Times New Roman" w:cs="Times New Roman"/>
          <w:szCs w:val="24"/>
          <w:lang w:val="en-US"/>
        </w:rPr>
        <w:t xml:space="preserve"> the variances of random intercepts and covariances </w:t>
      </w:r>
      <w:r w:rsidR="002F4AE7">
        <w:rPr>
          <w:rFonts w:ascii="Times New Roman" w:hAnsi="Times New Roman" w:cs="Times New Roman"/>
          <w:szCs w:val="24"/>
          <w:lang w:val="en-US"/>
        </w:rPr>
        <w:t>at</w:t>
      </w:r>
      <w:r w:rsidRPr="000447E8">
        <w:rPr>
          <w:rFonts w:ascii="Times New Roman" w:hAnsi="Times New Roman" w:cs="Times New Roman"/>
          <w:szCs w:val="24"/>
          <w:lang w:val="en-US"/>
        </w:rPr>
        <w:t xml:space="preserve"> 0</w:t>
      </w:r>
      <w:r w:rsidR="000A6B12" w:rsidRPr="000447E8">
        <w:rPr>
          <w:rFonts w:ascii="Times New Roman" w:hAnsi="Times New Roman" w:cs="Times New Roman"/>
          <w:szCs w:val="24"/>
          <w:lang w:val="en-US"/>
        </w:rPr>
        <w:t xml:space="preserve"> for the first multiple indicator RI-CLPM</w:t>
      </w:r>
      <w:r w:rsidRPr="000447E8">
        <w:rPr>
          <w:rFonts w:ascii="Times New Roman" w:hAnsi="Times New Roman" w:cs="Times New Roman"/>
          <w:szCs w:val="24"/>
          <w:lang w:val="en-US"/>
        </w:rPr>
        <w:t xml:space="preserve">. </w:t>
      </w:r>
      <w:r w:rsidR="00997296" w:rsidRPr="000447E8">
        <w:rPr>
          <w:rFonts w:ascii="Times New Roman" w:hAnsi="Times New Roman" w:cs="Times New Roman"/>
          <w:szCs w:val="24"/>
          <w:lang w:val="en-US"/>
        </w:rPr>
        <w:t xml:space="preserve">The results from the </w:t>
      </w:r>
      <w:r w:rsidR="002F4AE7">
        <w:rPr>
          <w:rFonts w:ascii="Times New Roman" w:hAnsi="Times New Roman" w:cs="Times New Roman"/>
          <w:szCs w:val="24"/>
          <w:lang w:val="en-US"/>
        </w:rPr>
        <w:t xml:space="preserve">first </w:t>
      </w:r>
      <w:r w:rsidR="00997296" w:rsidRPr="000447E8">
        <w:rPr>
          <w:rFonts w:ascii="Times New Roman" w:hAnsi="Times New Roman" w:cs="Times New Roman"/>
          <w:szCs w:val="24"/>
          <w:lang w:val="en-US"/>
        </w:rPr>
        <w:t xml:space="preserve">model were not reliable because </w:t>
      </w:r>
      <w:r w:rsidR="006F7953">
        <w:rPr>
          <w:rFonts w:ascii="Times New Roman" w:hAnsi="Times New Roman" w:cs="Times New Roman"/>
          <w:szCs w:val="24"/>
          <w:lang w:val="en-US"/>
        </w:rPr>
        <w:t>some</w:t>
      </w:r>
      <w:r w:rsidR="000A6B12" w:rsidRPr="000447E8">
        <w:rPr>
          <w:rFonts w:ascii="Times New Roman" w:hAnsi="Times New Roman" w:cs="Times New Roman"/>
          <w:szCs w:val="24"/>
          <w:lang w:val="en-US"/>
        </w:rPr>
        <w:t xml:space="preserve"> </w:t>
      </w:r>
      <w:r w:rsidR="006F7953">
        <w:rPr>
          <w:rFonts w:ascii="Times New Roman" w:hAnsi="Times New Roman" w:cs="Times New Roman"/>
          <w:szCs w:val="24"/>
          <w:lang w:val="en-US"/>
        </w:rPr>
        <w:t xml:space="preserve">of the </w:t>
      </w:r>
      <w:r w:rsidR="000A6B12" w:rsidRPr="000447E8">
        <w:rPr>
          <w:rFonts w:ascii="Times New Roman" w:hAnsi="Times New Roman" w:cs="Times New Roman"/>
          <w:szCs w:val="24"/>
          <w:lang w:val="en-US"/>
        </w:rPr>
        <w:t xml:space="preserve">standardized </w:t>
      </w:r>
      <w:r w:rsidR="006F7953">
        <w:rPr>
          <w:rFonts w:ascii="Times New Roman" w:hAnsi="Times New Roman" w:cs="Times New Roman"/>
          <w:szCs w:val="24"/>
          <w:lang w:val="en-US"/>
        </w:rPr>
        <w:t>effect sizes</w:t>
      </w:r>
      <w:r w:rsidR="000A6B12" w:rsidRPr="000447E8">
        <w:rPr>
          <w:rFonts w:ascii="Times New Roman" w:hAnsi="Times New Roman" w:cs="Times New Roman"/>
          <w:szCs w:val="24"/>
          <w:lang w:val="en-US"/>
        </w:rPr>
        <w:t xml:space="preserve"> </w:t>
      </w:r>
      <w:r w:rsidR="006F7953">
        <w:rPr>
          <w:rFonts w:ascii="Times New Roman" w:hAnsi="Times New Roman" w:cs="Times New Roman"/>
          <w:szCs w:val="24"/>
          <w:lang w:val="en-US"/>
        </w:rPr>
        <w:t xml:space="preserve">were </w:t>
      </w:r>
      <w:r w:rsidR="000A6B12" w:rsidRPr="000447E8">
        <w:rPr>
          <w:rFonts w:ascii="Times New Roman" w:hAnsi="Times New Roman" w:cs="Times New Roman"/>
          <w:szCs w:val="24"/>
          <w:lang w:val="en-US"/>
        </w:rPr>
        <w:t xml:space="preserve">larger than </w:t>
      </w:r>
      <w:r w:rsidR="006F7953">
        <w:rPr>
          <w:rFonts w:ascii="Times New Roman" w:hAnsi="Times New Roman" w:cs="Times New Roman"/>
          <w:szCs w:val="24"/>
          <w:lang w:val="en-US"/>
        </w:rPr>
        <w:t>0</w:t>
      </w:r>
      <w:r w:rsidR="000A6B12" w:rsidRPr="000447E8">
        <w:rPr>
          <w:rFonts w:ascii="Times New Roman" w:hAnsi="Times New Roman" w:cs="Times New Roman"/>
          <w:szCs w:val="24"/>
          <w:lang w:val="en-US"/>
        </w:rPr>
        <w:t xml:space="preserve">. </w:t>
      </w:r>
      <w:r w:rsidR="006F7953">
        <w:rPr>
          <w:rFonts w:ascii="Times New Roman" w:hAnsi="Times New Roman" w:cs="Times New Roman"/>
          <w:szCs w:val="24"/>
          <w:lang w:val="en-US"/>
        </w:rPr>
        <w:t xml:space="preserve">The unreliable results might have been due to the different range of variances of the indicators: the variances of the parcel means </w:t>
      </w:r>
      <w:r w:rsidR="006F7953" w:rsidRPr="000447E8">
        <w:rPr>
          <w:rFonts w:ascii="Times New Roman" w:hAnsi="Times New Roman" w:cs="Times New Roman"/>
          <w:szCs w:val="24"/>
          <w:lang w:val="en-US"/>
        </w:rPr>
        <w:t>for externalizing problems were .03 - .07 and internalizing problems</w:t>
      </w:r>
      <w:r w:rsidR="006F7953">
        <w:rPr>
          <w:rFonts w:ascii="Times New Roman" w:hAnsi="Times New Roman" w:cs="Times New Roman"/>
          <w:szCs w:val="24"/>
          <w:lang w:val="en-US"/>
        </w:rPr>
        <w:t xml:space="preserve"> </w:t>
      </w:r>
      <w:r w:rsidR="006F7953" w:rsidRPr="000447E8">
        <w:rPr>
          <w:rFonts w:ascii="Times New Roman" w:hAnsi="Times New Roman" w:cs="Times New Roman"/>
          <w:szCs w:val="24"/>
          <w:lang w:val="en-US"/>
        </w:rPr>
        <w:t>.07 - .11, which were much smaller than the variance</w:t>
      </w:r>
      <w:r w:rsidR="006F7953">
        <w:rPr>
          <w:rFonts w:ascii="Times New Roman" w:hAnsi="Times New Roman" w:cs="Times New Roman"/>
          <w:szCs w:val="24"/>
          <w:lang w:val="en-US"/>
        </w:rPr>
        <w:t>s</w:t>
      </w:r>
      <w:r w:rsidR="006F7953" w:rsidRPr="000447E8">
        <w:rPr>
          <w:rFonts w:ascii="Times New Roman" w:hAnsi="Times New Roman" w:cs="Times New Roman"/>
          <w:szCs w:val="24"/>
          <w:lang w:val="en-US"/>
        </w:rPr>
        <w:t xml:space="preserve"> of self-control (.13 - .49) and family functioning </w:t>
      </w:r>
      <w:r w:rsidR="00D61EC5">
        <w:rPr>
          <w:rFonts w:ascii="Times New Roman" w:hAnsi="Times New Roman" w:cs="Times New Roman"/>
          <w:szCs w:val="24"/>
          <w:lang w:val="en-US"/>
        </w:rPr>
        <w:t xml:space="preserve">item </w:t>
      </w:r>
      <w:r w:rsidR="00D776AC">
        <w:rPr>
          <w:rFonts w:ascii="Times New Roman" w:hAnsi="Times New Roman" w:cs="Times New Roman"/>
          <w:szCs w:val="24"/>
          <w:lang w:val="en-US"/>
        </w:rPr>
        <w:t>scores</w:t>
      </w:r>
      <w:r w:rsidR="006F7953" w:rsidRPr="000447E8">
        <w:rPr>
          <w:rFonts w:ascii="Times New Roman" w:hAnsi="Times New Roman" w:cs="Times New Roman"/>
          <w:szCs w:val="24"/>
          <w:lang w:val="en-US"/>
        </w:rPr>
        <w:t xml:space="preserve"> (.23 - .63). </w:t>
      </w:r>
      <w:r w:rsidR="006F7953">
        <w:rPr>
          <w:rFonts w:ascii="Times New Roman" w:hAnsi="Times New Roman" w:cs="Times New Roman"/>
          <w:szCs w:val="24"/>
          <w:lang w:val="en-US"/>
        </w:rPr>
        <w:t>W</w:t>
      </w:r>
      <w:r w:rsidR="000A6B12" w:rsidRPr="000447E8">
        <w:rPr>
          <w:rFonts w:ascii="Times New Roman" w:hAnsi="Times New Roman" w:cs="Times New Roman"/>
          <w:szCs w:val="24"/>
          <w:lang w:val="en-US"/>
        </w:rPr>
        <w:t xml:space="preserve">e </w:t>
      </w:r>
      <w:r w:rsidR="006F7953">
        <w:rPr>
          <w:rFonts w:ascii="Times New Roman" w:hAnsi="Times New Roman" w:cs="Times New Roman"/>
          <w:szCs w:val="24"/>
          <w:lang w:val="en-US"/>
        </w:rPr>
        <w:t xml:space="preserve">thus </w:t>
      </w:r>
      <w:r w:rsidR="000A6B12" w:rsidRPr="000447E8">
        <w:rPr>
          <w:rFonts w:ascii="Times New Roman" w:hAnsi="Times New Roman" w:cs="Times New Roman"/>
          <w:szCs w:val="24"/>
          <w:lang w:val="en-US"/>
        </w:rPr>
        <w:t xml:space="preserve">tried the same </w:t>
      </w:r>
      <w:r w:rsidR="006F7953">
        <w:rPr>
          <w:rFonts w:ascii="Times New Roman" w:hAnsi="Times New Roman" w:cs="Times New Roman"/>
          <w:szCs w:val="24"/>
          <w:lang w:val="en-US"/>
        </w:rPr>
        <w:t>analysis again</w:t>
      </w:r>
      <w:r w:rsidR="000A6B12" w:rsidRPr="000447E8">
        <w:rPr>
          <w:rFonts w:ascii="Times New Roman" w:hAnsi="Times New Roman" w:cs="Times New Roman"/>
          <w:szCs w:val="24"/>
          <w:lang w:val="en-US"/>
        </w:rPr>
        <w:t xml:space="preserve">, but this time we </w:t>
      </w:r>
      <w:r w:rsidR="00A66340" w:rsidRPr="000447E8">
        <w:rPr>
          <w:rFonts w:ascii="Times New Roman" w:hAnsi="Times New Roman" w:cs="Times New Roman"/>
          <w:szCs w:val="24"/>
          <w:lang w:val="en-US"/>
        </w:rPr>
        <w:t>made the variances of the internalizing and ext</w:t>
      </w:r>
      <w:r w:rsidR="00FD592B">
        <w:rPr>
          <w:rFonts w:ascii="Times New Roman" w:hAnsi="Times New Roman" w:cs="Times New Roman"/>
          <w:szCs w:val="24"/>
          <w:lang w:val="en-US"/>
        </w:rPr>
        <w:t xml:space="preserve">ernalizing problems parcel means </w:t>
      </w:r>
      <w:r w:rsidR="00A66340" w:rsidRPr="000447E8">
        <w:rPr>
          <w:rFonts w:ascii="Times New Roman" w:hAnsi="Times New Roman" w:cs="Times New Roman"/>
          <w:szCs w:val="24"/>
          <w:lang w:val="en-US"/>
        </w:rPr>
        <w:t xml:space="preserve">similar to the variance of items </w:t>
      </w:r>
      <w:r w:rsidR="006F7953">
        <w:rPr>
          <w:rFonts w:ascii="Times New Roman" w:hAnsi="Times New Roman" w:cs="Times New Roman"/>
          <w:szCs w:val="24"/>
          <w:lang w:val="en-US"/>
        </w:rPr>
        <w:t>for</w:t>
      </w:r>
      <w:r w:rsidR="00A66340" w:rsidRPr="000447E8">
        <w:rPr>
          <w:rFonts w:ascii="Times New Roman" w:hAnsi="Times New Roman" w:cs="Times New Roman"/>
          <w:szCs w:val="24"/>
          <w:lang w:val="en-US"/>
        </w:rPr>
        <w:t xml:space="preserve"> other study construc</w:t>
      </w:r>
      <w:r w:rsidR="00FD592B">
        <w:rPr>
          <w:rFonts w:ascii="Times New Roman" w:hAnsi="Times New Roman" w:cs="Times New Roman"/>
          <w:szCs w:val="24"/>
          <w:lang w:val="en-US"/>
        </w:rPr>
        <w:t xml:space="preserve">ts. </w:t>
      </w:r>
      <w:r w:rsidR="00A66340" w:rsidRPr="000447E8">
        <w:rPr>
          <w:rFonts w:ascii="Times New Roman" w:hAnsi="Times New Roman" w:cs="Times New Roman"/>
          <w:szCs w:val="24"/>
          <w:lang w:val="en-US"/>
        </w:rPr>
        <w:t xml:space="preserve">The </w:t>
      </w:r>
      <w:r w:rsidR="00890021">
        <w:rPr>
          <w:rFonts w:ascii="Times New Roman" w:hAnsi="Times New Roman" w:cs="Times New Roman"/>
          <w:szCs w:val="24"/>
          <w:lang w:val="en-US"/>
        </w:rPr>
        <w:t>square</w:t>
      </w:r>
      <w:r w:rsidR="000A6B12" w:rsidRPr="000447E8">
        <w:rPr>
          <w:rFonts w:ascii="Times New Roman" w:hAnsi="Times New Roman" w:cs="Times New Roman"/>
          <w:szCs w:val="24"/>
          <w:lang w:val="en-US"/>
        </w:rPr>
        <w:t xml:space="preserve"> root of 6 </w:t>
      </w:r>
      <w:r w:rsidR="00A66340" w:rsidRPr="000447E8">
        <w:rPr>
          <w:rFonts w:ascii="Times New Roman" w:hAnsi="Times New Roman" w:cs="Times New Roman"/>
          <w:szCs w:val="24"/>
          <w:lang w:val="en-US"/>
        </w:rPr>
        <w:t xml:space="preserve">was multiplied </w:t>
      </w:r>
      <w:r w:rsidR="000A6B12" w:rsidRPr="000447E8">
        <w:rPr>
          <w:rFonts w:ascii="Times New Roman" w:hAnsi="Times New Roman" w:cs="Times New Roman"/>
          <w:szCs w:val="24"/>
          <w:lang w:val="en-US"/>
        </w:rPr>
        <w:t>to externalizing problems pa</w:t>
      </w:r>
      <w:r w:rsidR="00FD592B">
        <w:rPr>
          <w:rFonts w:ascii="Times New Roman" w:hAnsi="Times New Roman" w:cs="Times New Roman"/>
          <w:szCs w:val="24"/>
          <w:lang w:val="en-US"/>
        </w:rPr>
        <w:t>rcel means</w:t>
      </w:r>
      <w:r w:rsidR="00A66340" w:rsidRPr="000447E8">
        <w:rPr>
          <w:rFonts w:ascii="Times New Roman" w:hAnsi="Times New Roman" w:cs="Times New Roman"/>
          <w:szCs w:val="24"/>
          <w:lang w:val="en-US"/>
        </w:rPr>
        <w:t xml:space="preserve">, and the square root of 4 to internalizing problems </w:t>
      </w:r>
      <w:r w:rsidR="00890021">
        <w:rPr>
          <w:rFonts w:ascii="Times New Roman" w:hAnsi="Times New Roman" w:cs="Times New Roman"/>
          <w:szCs w:val="24"/>
          <w:lang w:val="en-US"/>
        </w:rPr>
        <w:t xml:space="preserve">parcel </w:t>
      </w:r>
      <w:r w:rsidR="00A66340" w:rsidRPr="000447E8">
        <w:rPr>
          <w:rFonts w:ascii="Times New Roman" w:hAnsi="Times New Roman" w:cs="Times New Roman"/>
          <w:szCs w:val="24"/>
          <w:lang w:val="en-US"/>
        </w:rPr>
        <w:t>mean</w:t>
      </w:r>
      <w:r w:rsidR="00FD592B">
        <w:rPr>
          <w:rFonts w:ascii="Times New Roman" w:hAnsi="Times New Roman" w:cs="Times New Roman"/>
          <w:szCs w:val="24"/>
          <w:lang w:val="en-US"/>
        </w:rPr>
        <w:t>s</w:t>
      </w:r>
      <w:r w:rsidR="000A6B12" w:rsidRPr="000447E8">
        <w:rPr>
          <w:rFonts w:ascii="Times New Roman" w:hAnsi="Times New Roman" w:cs="Times New Roman"/>
          <w:szCs w:val="24"/>
          <w:lang w:val="en-US"/>
        </w:rPr>
        <w:t xml:space="preserve">. By doing so, </w:t>
      </w:r>
      <w:r w:rsidR="00890021">
        <w:rPr>
          <w:rFonts w:ascii="Times New Roman" w:hAnsi="Times New Roman" w:cs="Times New Roman"/>
          <w:szCs w:val="24"/>
          <w:lang w:val="en-US"/>
        </w:rPr>
        <w:t xml:space="preserve">the variances of the indicators </w:t>
      </w:r>
      <w:r w:rsidR="006F7953">
        <w:rPr>
          <w:rFonts w:ascii="Times New Roman" w:hAnsi="Times New Roman" w:cs="Times New Roman"/>
          <w:szCs w:val="24"/>
          <w:lang w:val="en-US"/>
        </w:rPr>
        <w:t xml:space="preserve">in the RI-CLPM </w:t>
      </w:r>
      <w:r w:rsidR="00890021">
        <w:rPr>
          <w:rFonts w:ascii="Times New Roman" w:hAnsi="Times New Roman" w:cs="Times New Roman"/>
          <w:szCs w:val="24"/>
          <w:lang w:val="en-US"/>
        </w:rPr>
        <w:t>were comparable</w:t>
      </w:r>
      <w:r w:rsidR="000A6B12" w:rsidRPr="000447E8">
        <w:rPr>
          <w:rFonts w:ascii="Times New Roman" w:hAnsi="Times New Roman" w:cs="Times New Roman"/>
          <w:szCs w:val="24"/>
          <w:lang w:val="en-US"/>
        </w:rPr>
        <w:t xml:space="preserve"> across the study </w:t>
      </w:r>
      <w:r w:rsidR="00A66340" w:rsidRPr="000447E8">
        <w:rPr>
          <w:rFonts w:ascii="Times New Roman" w:hAnsi="Times New Roman" w:cs="Times New Roman"/>
          <w:szCs w:val="24"/>
          <w:lang w:val="en-US"/>
        </w:rPr>
        <w:t>constructs</w:t>
      </w:r>
      <w:r w:rsidR="000A6B12" w:rsidRPr="000447E8">
        <w:rPr>
          <w:rFonts w:ascii="Times New Roman" w:hAnsi="Times New Roman" w:cs="Times New Roman"/>
          <w:szCs w:val="24"/>
          <w:lang w:val="en-US"/>
        </w:rPr>
        <w:t xml:space="preserve">. </w:t>
      </w:r>
      <w:r w:rsidR="000C3E73" w:rsidRPr="000447E8">
        <w:rPr>
          <w:rFonts w:ascii="Times New Roman" w:hAnsi="Times New Roman" w:cs="Times New Roman"/>
          <w:szCs w:val="24"/>
          <w:lang w:val="en-US"/>
        </w:rPr>
        <w:t xml:space="preserve">The second model also did not provide reliable results: some standardized </w:t>
      </w:r>
      <w:r w:rsidR="006F7953">
        <w:rPr>
          <w:rFonts w:ascii="Times New Roman" w:hAnsi="Times New Roman" w:cs="Times New Roman"/>
          <w:szCs w:val="24"/>
          <w:lang w:val="en-US"/>
        </w:rPr>
        <w:t>effects</w:t>
      </w:r>
      <w:r w:rsidR="000C3E73" w:rsidRPr="000447E8">
        <w:rPr>
          <w:rFonts w:ascii="Times New Roman" w:hAnsi="Times New Roman" w:cs="Times New Roman"/>
          <w:szCs w:val="24"/>
          <w:lang w:val="en-US"/>
        </w:rPr>
        <w:t xml:space="preserve"> were larger than 1. Finally, we tried to conduct the RI-CLPMs with factor scores for each construct extracted </w:t>
      </w:r>
      <w:r w:rsidR="00890021">
        <w:rPr>
          <w:rFonts w:ascii="Times New Roman" w:hAnsi="Times New Roman" w:cs="Times New Roman"/>
          <w:szCs w:val="24"/>
          <w:lang w:val="en-US"/>
        </w:rPr>
        <w:t>from the measurement models (from the CFA’s)</w:t>
      </w:r>
      <w:r w:rsidR="000C3E73" w:rsidRPr="000447E8">
        <w:rPr>
          <w:rFonts w:ascii="Times New Roman" w:hAnsi="Times New Roman" w:cs="Times New Roman"/>
          <w:szCs w:val="24"/>
          <w:lang w:val="en-US"/>
        </w:rPr>
        <w:t>. The factor score RI-CLPMs did not converge when the maximum</w:t>
      </w:r>
      <w:r w:rsidR="004F2E14">
        <w:rPr>
          <w:rFonts w:ascii="Times New Roman" w:hAnsi="Times New Roman" w:cs="Times New Roman"/>
          <w:szCs w:val="24"/>
          <w:lang w:val="en-US"/>
        </w:rPr>
        <w:t xml:space="preserve"> of</w:t>
      </w:r>
      <w:r w:rsidR="000C3E73" w:rsidRPr="000447E8">
        <w:rPr>
          <w:rFonts w:ascii="Times New Roman" w:hAnsi="Times New Roman" w:cs="Times New Roman"/>
          <w:szCs w:val="24"/>
          <w:lang w:val="en-US"/>
        </w:rPr>
        <w:t xml:space="preserve"> iteration</w:t>
      </w:r>
      <w:r w:rsidR="004F2E14">
        <w:rPr>
          <w:rFonts w:ascii="Times New Roman" w:hAnsi="Times New Roman" w:cs="Times New Roman"/>
          <w:szCs w:val="24"/>
          <w:lang w:val="en-US"/>
        </w:rPr>
        <w:t>s</w:t>
      </w:r>
      <w:r w:rsidR="000C3E73" w:rsidRPr="000447E8">
        <w:rPr>
          <w:rFonts w:ascii="Times New Roman" w:hAnsi="Times New Roman" w:cs="Times New Roman"/>
          <w:szCs w:val="24"/>
          <w:lang w:val="en-US"/>
        </w:rPr>
        <w:t xml:space="preserve"> was 1000.</w:t>
      </w:r>
      <w:r w:rsidR="004F2E14">
        <w:rPr>
          <w:rFonts w:ascii="Times New Roman" w:hAnsi="Times New Roman" w:cs="Times New Roman"/>
          <w:szCs w:val="24"/>
          <w:lang w:val="en-US"/>
        </w:rPr>
        <w:t xml:space="preserve"> We further increased the maximum of iterations to 10,000, but convergence was not achieved.</w:t>
      </w:r>
    </w:p>
    <w:p w:rsidR="00DE303D" w:rsidRDefault="00DE303D" w:rsidP="004961D7">
      <w:pPr>
        <w:pStyle w:val="ListParagraph"/>
        <w:numPr>
          <w:ilvl w:val="0"/>
          <w:numId w:val="2"/>
        </w:numPr>
        <w:spacing w:after="0" w:line="48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bookmarkStart w:id="5" w:name="_Toc75186955"/>
      <w:bookmarkStart w:id="6" w:name="_Toc53149991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Self-control measure</w:t>
      </w:r>
      <w:bookmarkEnd w:id="5"/>
    </w:p>
    <w:p w:rsidR="00DE303D" w:rsidRPr="00723739" w:rsidRDefault="00DE303D" w:rsidP="00DE303D">
      <w:pPr>
        <w:pStyle w:val="Heading2"/>
        <w:spacing w:after="240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bookmarkStart w:id="7" w:name="_Toc53149987"/>
      <w:bookmarkStart w:id="8" w:name="_Toc75186956"/>
      <w:r w:rsidRPr="00723739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Table S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1</w:t>
      </w:r>
      <w:r w:rsidRPr="00723739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723739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ASEBA Self-Control items in the YSR and ASR questionnaires</w:t>
      </w:r>
      <w:bookmarkEnd w:id="7"/>
      <w:bookmarkEnd w:id="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DE303D" w:rsidRPr="00F05D4F" w:rsidTr="00C65E31">
        <w:tc>
          <w:tcPr>
            <w:tcW w:w="1271" w:type="dxa"/>
          </w:tcPr>
          <w:p w:rsidR="00DE303D" w:rsidRPr="000447E8" w:rsidRDefault="00DE303D" w:rsidP="00C65E3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47E8">
              <w:rPr>
                <w:rFonts w:ascii="Times New Roman" w:hAnsi="Times New Roman" w:cs="Times New Roman"/>
              </w:rPr>
              <w:t xml:space="preserve">No. (YSR) </w:t>
            </w:r>
          </w:p>
        </w:tc>
        <w:tc>
          <w:tcPr>
            <w:tcW w:w="7791" w:type="dxa"/>
          </w:tcPr>
          <w:p w:rsidR="00DE303D" w:rsidRPr="000447E8" w:rsidRDefault="00DE303D" w:rsidP="00C65E3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47E8">
              <w:rPr>
                <w:rFonts w:ascii="Times New Roman" w:hAnsi="Times New Roman" w:cs="Times New Roman"/>
              </w:rPr>
              <w:t>Item (ASR item different from the YSR)</w:t>
            </w:r>
          </w:p>
        </w:tc>
      </w:tr>
      <w:tr w:rsidR="00DE303D" w:rsidRPr="00F05D4F" w:rsidTr="00C65E31">
        <w:trPr>
          <w:trHeight w:val="252"/>
        </w:trPr>
        <w:tc>
          <w:tcPr>
            <w:tcW w:w="1271" w:type="dxa"/>
          </w:tcPr>
          <w:p w:rsidR="00DE303D" w:rsidRPr="000447E8" w:rsidRDefault="00DE303D" w:rsidP="00C65E3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47E8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7791" w:type="dxa"/>
          </w:tcPr>
          <w:p w:rsidR="00DE303D" w:rsidRPr="000447E8" w:rsidRDefault="00DE303D" w:rsidP="00C65E3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47E8">
              <w:rPr>
                <w:rFonts w:ascii="Times New Roman" w:hAnsi="Times New Roman" w:cs="Times New Roman"/>
              </w:rPr>
              <w:t>Fail to finish things that I start (Fail to finish things that I have to do)</w:t>
            </w:r>
          </w:p>
        </w:tc>
      </w:tr>
      <w:tr w:rsidR="00DE303D" w:rsidRPr="00F05D4F" w:rsidTr="00C65E31">
        <w:tc>
          <w:tcPr>
            <w:tcW w:w="1271" w:type="dxa"/>
          </w:tcPr>
          <w:p w:rsidR="00DE303D" w:rsidRPr="000447E8" w:rsidRDefault="00DE303D" w:rsidP="00C65E3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47E8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7791" w:type="dxa"/>
          </w:tcPr>
          <w:p w:rsidR="00DE303D" w:rsidRPr="000447E8" w:rsidRDefault="00DE303D" w:rsidP="00C65E3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47E8">
              <w:rPr>
                <w:rFonts w:ascii="Times New Roman" w:hAnsi="Times New Roman" w:cs="Times New Roman"/>
              </w:rPr>
              <w:t>Can’t concentrate, can’t pay attention for long</w:t>
            </w:r>
          </w:p>
        </w:tc>
      </w:tr>
      <w:tr w:rsidR="00DE303D" w:rsidRPr="00F05D4F" w:rsidTr="00C65E31">
        <w:tc>
          <w:tcPr>
            <w:tcW w:w="1271" w:type="dxa"/>
          </w:tcPr>
          <w:p w:rsidR="00DE303D" w:rsidRPr="000447E8" w:rsidRDefault="00DE303D" w:rsidP="00C65E3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47E8">
              <w:rPr>
                <w:rFonts w:ascii="Times New Roman" w:hAnsi="Times New Roman" w:cs="Times New Roman"/>
              </w:rPr>
              <w:t>28</w:t>
            </w:r>
            <w:r w:rsidRPr="000447E8">
              <w:rPr>
                <w:rFonts w:ascii="Times New Roman" w:hAnsi="Times New Roman" w:cs="Times New Roman"/>
                <w:vertAlign w:val="superscript"/>
              </w:rPr>
              <w:t xml:space="preserve"> b</w:t>
            </w:r>
          </w:p>
        </w:tc>
        <w:tc>
          <w:tcPr>
            <w:tcW w:w="7791" w:type="dxa"/>
          </w:tcPr>
          <w:p w:rsidR="00DE303D" w:rsidRPr="000447E8" w:rsidRDefault="00DE303D" w:rsidP="00C65E3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47E8">
              <w:rPr>
                <w:rFonts w:ascii="Times New Roman" w:hAnsi="Times New Roman" w:cs="Times New Roman"/>
              </w:rPr>
              <w:t>Breaks rules at home, school, or elsewhere</w:t>
            </w:r>
          </w:p>
        </w:tc>
      </w:tr>
      <w:tr w:rsidR="00DE303D" w:rsidRPr="00F05D4F" w:rsidTr="00C65E31">
        <w:tc>
          <w:tcPr>
            <w:tcW w:w="1271" w:type="dxa"/>
          </w:tcPr>
          <w:p w:rsidR="00DE303D" w:rsidRPr="000447E8" w:rsidRDefault="00DE303D" w:rsidP="00C65E3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47E8">
              <w:rPr>
                <w:rFonts w:ascii="Times New Roman" w:hAnsi="Times New Roman" w:cs="Times New Roman"/>
              </w:rPr>
              <w:t xml:space="preserve">41 </w:t>
            </w:r>
          </w:p>
        </w:tc>
        <w:tc>
          <w:tcPr>
            <w:tcW w:w="7791" w:type="dxa"/>
          </w:tcPr>
          <w:p w:rsidR="00DE303D" w:rsidRPr="000447E8" w:rsidRDefault="00DE303D" w:rsidP="00C65E3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47E8">
              <w:rPr>
                <w:rFonts w:ascii="Times New Roman" w:hAnsi="Times New Roman" w:cs="Times New Roman"/>
              </w:rPr>
              <w:t>Impulsive or acts without thinking</w:t>
            </w:r>
          </w:p>
        </w:tc>
      </w:tr>
      <w:tr w:rsidR="00DE303D" w:rsidRPr="00F05D4F" w:rsidTr="00C65E31">
        <w:tc>
          <w:tcPr>
            <w:tcW w:w="1271" w:type="dxa"/>
          </w:tcPr>
          <w:p w:rsidR="00DE303D" w:rsidRPr="000447E8" w:rsidRDefault="00DE303D" w:rsidP="00C65E3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47E8">
              <w:rPr>
                <w:rFonts w:ascii="Times New Roman" w:hAnsi="Times New Roman" w:cs="Times New Roman"/>
              </w:rPr>
              <w:t>78</w:t>
            </w:r>
            <w:r w:rsidRPr="000447E8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7791" w:type="dxa"/>
          </w:tcPr>
          <w:p w:rsidR="00DE303D" w:rsidRPr="000447E8" w:rsidRDefault="00DE303D" w:rsidP="00C65E3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47E8">
              <w:rPr>
                <w:rFonts w:ascii="Times New Roman" w:hAnsi="Times New Roman" w:cs="Times New Roman"/>
              </w:rPr>
              <w:t>Inattentive or easily distracted (N/A)</w:t>
            </w:r>
          </w:p>
        </w:tc>
      </w:tr>
      <w:tr w:rsidR="00DE303D" w:rsidRPr="000447E8" w:rsidTr="00C65E31">
        <w:tc>
          <w:tcPr>
            <w:tcW w:w="1271" w:type="dxa"/>
          </w:tcPr>
          <w:p w:rsidR="00DE303D" w:rsidRPr="000447E8" w:rsidRDefault="00DE303D" w:rsidP="00C65E3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47E8">
              <w:rPr>
                <w:rFonts w:ascii="Times New Roman" w:hAnsi="Times New Roman" w:cs="Times New Roman"/>
              </w:rPr>
              <w:t>86</w:t>
            </w:r>
            <w:r w:rsidRPr="000447E8">
              <w:rPr>
                <w:rFonts w:ascii="Times New Roman" w:hAnsi="Times New Roman" w:cs="Times New Roman"/>
                <w:vertAlign w:val="superscript"/>
              </w:rPr>
              <w:t xml:space="preserve"> b</w:t>
            </w:r>
          </w:p>
        </w:tc>
        <w:tc>
          <w:tcPr>
            <w:tcW w:w="7791" w:type="dxa"/>
          </w:tcPr>
          <w:p w:rsidR="00DE303D" w:rsidRPr="000447E8" w:rsidRDefault="00DE303D" w:rsidP="00C65E3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47E8">
              <w:rPr>
                <w:rFonts w:ascii="Times New Roman" w:hAnsi="Times New Roman" w:cs="Times New Roman"/>
              </w:rPr>
              <w:t>Stubborn, sullen, or irritable</w:t>
            </w:r>
          </w:p>
        </w:tc>
      </w:tr>
      <w:tr w:rsidR="00DE303D" w:rsidRPr="00F05D4F" w:rsidTr="00C65E31">
        <w:tc>
          <w:tcPr>
            <w:tcW w:w="1271" w:type="dxa"/>
          </w:tcPr>
          <w:p w:rsidR="00DE303D" w:rsidRPr="000447E8" w:rsidRDefault="00DE303D" w:rsidP="00C65E3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47E8">
              <w:rPr>
                <w:rFonts w:ascii="Times New Roman" w:hAnsi="Times New Roman" w:cs="Times New Roman"/>
              </w:rPr>
              <w:t>87</w:t>
            </w:r>
            <w:r w:rsidRPr="000447E8">
              <w:rPr>
                <w:rFonts w:ascii="Times New Roman" w:hAnsi="Times New Roman" w:cs="Times New Roman"/>
                <w:vertAlign w:val="superscript"/>
              </w:rPr>
              <w:t xml:space="preserve"> b</w:t>
            </w:r>
          </w:p>
        </w:tc>
        <w:tc>
          <w:tcPr>
            <w:tcW w:w="7791" w:type="dxa"/>
          </w:tcPr>
          <w:p w:rsidR="00DE303D" w:rsidRPr="000447E8" w:rsidRDefault="00DE303D" w:rsidP="00C65E3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47E8">
              <w:rPr>
                <w:rFonts w:ascii="Times New Roman" w:hAnsi="Times New Roman" w:cs="Times New Roman"/>
              </w:rPr>
              <w:t>Sudden changes in mood or feelings</w:t>
            </w:r>
          </w:p>
        </w:tc>
      </w:tr>
      <w:tr w:rsidR="00DE303D" w:rsidRPr="00F05D4F" w:rsidTr="00C65E31">
        <w:tc>
          <w:tcPr>
            <w:tcW w:w="1271" w:type="dxa"/>
          </w:tcPr>
          <w:p w:rsidR="00DE303D" w:rsidRPr="000447E8" w:rsidRDefault="00DE303D" w:rsidP="00C65E3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47E8">
              <w:rPr>
                <w:rFonts w:ascii="Times New Roman" w:hAnsi="Times New Roman" w:cs="Times New Roman"/>
              </w:rPr>
              <w:t>95</w:t>
            </w:r>
            <w:r w:rsidRPr="000447E8">
              <w:rPr>
                <w:rFonts w:ascii="Times New Roman" w:hAnsi="Times New Roman" w:cs="Times New Roman"/>
                <w:vertAlign w:val="superscript"/>
              </w:rPr>
              <w:t xml:space="preserve"> b</w:t>
            </w:r>
            <w:r w:rsidRPr="000447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791" w:type="dxa"/>
          </w:tcPr>
          <w:p w:rsidR="00DE303D" w:rsidRPr="000447E8" w:rsidRDefault="00DE303D" w:rsidP="00C65E3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47E8">
              <w:rPr>
                <w:rFonts w:ascii="Times New Roman" w:hAnsi="Times New Roman" w:cs="Times New Roman"/>
              </w:rPr>
              <w:t>Temper tantrums or hot temper</w:t>
            </w:r>
          </w:p>
        </w:tc>
      </w:tr>
    </w:tbl>
    <w:p w:rsidR="00DE303D" w:rsidRPr="000447E8" w:rsidRDefault="00DE303D" w:rsidP="00DE303D">
      <w:pPr>
        <w:spacing w:after="0"/>
        <w:rPr>
          <w:rFonts w:ascii="Times New Roman" w:eastAsiaTheme="minorHAnsi" w:hAnsi="Times New Roman" w:cs="Times New Roman"/>
          <w:lang w:val="en-US" w:eastAsia="en-US"/>
        </w:rPr>
      </w:pPr>
      <w:r w:rsidRPr="000447E8">
        <w:rPr>
          <w:rFonts w:ascii="Times New Roman" w:eastAsiaTheme="minorHAnsi" w:hAnsi="Times New Roman" w:cs="Times New Roman"/>
          <w:i/>
          <w:lang w:val="en-US" w:eastAsia="en-US"/>
        </w:rPr>
        <w:t xml:space="preserve">Note. </w:t>
      </w:r>
      <w:r w:rsidRPr="000447E8">
        <w:rPr>
          <w:rFonts w:ascii="Times New Roman" w:eastAsiaTheme="minorHAnsi" w:hAnsi="Times New Roman" w:cs="Times New Roman"/>
          <w:lang w:val="en-US" w:eastAsia="en-US"/>
        </w:rPr>
        <w:t>YSR= Youth Self-Report; ASR = Adult Self-Report.</w:t>
      </w:r>
    </w:p>
    <w:p w:rsidR="00DE303D" w:rsidRPr="000447E8" w:rsidRDefault="00DE303D" w:rsidP="00DE303D">
      <w:pPr>
        <w:spacing w:after="0"/>
        <w:rPr>
          <w:rFonts w:ascii="Times New Roman" w:eastAsiaTheme="minorHAnsi" w:hAnsi="Times New Roman" w:cs="Times New Roman"/>
          <w:lang w:val="en-US" w:eastAsia="en-US"/>
        </w:rPr>
      </w:pPr>
      <w:r w:rsidRPr="000447E8">
        <w:rPr>
          <w:rFonts w:ascii="Times New Roman" w:eastAsiaTheme="minorHAnsi" w:hAnsi="Times New Roman" w:cs="Times New Roman"/>
          <w:vertAlign w:val="superscript"/>
          <w:lang w:val="en-US" w:eastAsia="en-US"/>
        </w:rPr>
        <w:t>a</w:t>
      </w:r>
      <w:r w:rsidRPr="000447E8">
        <w:rPr>
          <w:rFonts w:ascii="Times New Roman" w:eastAsiaTheme="minorHAnsi" w:hAnsi="Times New Roman" w:cs="Times New Roman"/>
          <w:lang w:val="en-US" w:eastAsia="en-US"/>
        </w:rPr>
        <w:t xml:space="preserve"> The item excluded in the current study.</w:t>
      </w:r>
    </w:p>
    <w:p w:rsidR="00DE303D" w:rsidRDefault="00DE303D" w:rsidP="00DE303D">
      <w:pPr>
        <w:spacing w:after="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0447E8">
        <w:rPr>
          <w:rFonts w:ascii="Times New Roman" w:hAnsi="Times New Roman" w:cs="Times New Roman"/>
          <w:vertAlign w:val="superscript"/>
          <w:lang w:val="en-US"/>
        </w:rPr>
        <w:t>b</w:t>
      </w:r>
      <w:r w:rsidRPr="000447E8">
        <w:rPr>
          <w:rFonts w:ascii="Times New Roman" w:eastAsiaTheme="minorHAnsi" w:hAnsi="Times New Roman" w:cs="Times New Roman"/>
          <w:lang w:val="en-US" w:eastAsia="en-US"/>
        </w:rPr>
        <w:t xml:space="preserve"> The items that are overlapping with the externalizing problems scale.</w:t>
      </w:r>
    </w:p>
    <w:p w:rsidR="00DE303D" w:rsidRDefault="00DE303D" w:rsidP="00DE303D">
      <w:pPr>
        <w:spacing w:after="0" w:line="48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DE303D" w:rsidRDefault="00DE303D" w:rsidP="00DE303D">
      <w:pPr>
        <w:spacing w:after="0" w:line="48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DE303D" w:rsidRDefault="00DE303D" w:rsidP="00DE303D">
      <w:pPr>
        <w:spacing w:after="0" w:line="48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DE303D" w:rsidRPr="00DE303D" w:rsidRDefault="00DE303D" w:rsidP="00DE303D">
      <w:pPr>
        <w:spacing w:after="0" w:line="48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4961D7" w:rsidRPr="00444A2C" w:rsidRDefault="00BE7F70" w:rsidP="004961D7">
      <w:pPr>
        <w:pStyle w:val="ListParagraph"/>
        <w:numPr>
          <w:ilvl w:val="0"/>
          <w:numId w:val="2"/>
        </w:numPr>
        <w:spacing w:after="0" w:line="48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bookmarkStart w:id="9" w:name="_Toc75186957"/>
      <w:r w:rsidRPr="00444A2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Pearson correlations</w:t>
      </w:r>
      <w:bookmarkEnd w:id="6"/>
      <w:bookmarkEnd w:id="9"/>
    </w:p>
    <w:p w:rsidR="00BE7F70" w:rsidRPr="004961D7" w:rsidRDefault="00BE7F70" w:rsidP="008B282F">
      <w:pPr>
        <w:pStyle w:val="Heading2"/>
        <w:spacing w:after="240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10" w:name="_Toc53149993"/>
      <w:bookmarkStart w:id="11" w:name="_Toc75186958"/>
      <w:r w:rsidRPr="004961D7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Table S</w:t>
      </w:r>
      <w:r w:rsidR="00DE303D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2</w:t>
      </w:r>
      <w:r w:rsidRPr="004961D7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4961D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Correlations between self-control, mental health problems, and family functioning in the clinical cohort</w:t>
      </w:r>
      <w:bookmarkEnd w:id="10"/>
      <w:bookmarkEnd w:id="11"/>
    </w:p>
    <w:tbl>
      <w:tblPr>
        <w:tblW w:w="130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</w:tblGrid>
      <w:tr w:rsidR="00337C38" w:rsidRPr="00B13D60" w:rsidTr="004961D7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7C38" w:rsidRPr="00D34C5C" w:rsidRDefault="00337C38" w:rsidP="00496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34C5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37C38" w:rsidRPr="00D34C5C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34C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37C38" w:rsidRPr="00D34C5C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34C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37C38" w:rsidRPr="00D34C5C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34C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37C38" w:rsidRPr="00D34C5C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34C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37C38" w:rsidRPr="00D34C5C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34C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37C38" w:rsidRPr="00D34C5C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34C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37C38" w:rsidRPr="00D34C5C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34C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37C38" w:rsidRPr="00D34C5C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34C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37C38" w:rsidRPr="00D34C5C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34C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37C38" w:rsidRPr="00D34C5C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34C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37C38" w:rsidRPr="00D34C5C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34C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37C38" w:rsidRPr="00D34C5C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34C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37C38" w:rsidRPr="00D34C5C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34C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37C38" w:rsidRPr="00D34C5C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34C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37C38" w:rsidRPr="00D34C5C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34C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37C38" w:rsidRPr="00D34C5C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34C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37C38" w:rsidRPr="00D34C5C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34C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37C38" w:rsidRPr="00D34C5C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34C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37C38" w:rsidRPr="00D34C5C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34C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</w:t>
            </w:r>
          </w:p>
        </w:tc>
      </w:tr>
      <w:tr w:rsidR="00337C38" w:rsidRPr="00B13D60" w:rsidTr="004961D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7C38" w:rsidRPr="00B13D60" w:rsidRDefault="00337C38" w:rsidP="00496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1. SC T1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7C38" w:rsidRPr="00B13D60" w:rsidTr="004961D7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7C38" w:rsidRPr="00B13D60" w:rsidRDefault="00337C38" w:rsidP="00496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2. SC T2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.499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C38" w:rsidRPr="00B13D60" w:rsidTr="004961D7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7C38" w:rsidRPr="00B13D60" w:rsidRDefault="00337C38" w:rsidP="00496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3. SC T3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.280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.438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C38" w:rsidRPr="00B13D60" w:rsidTr="004961D7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7C38" w:rsidRPr="00B13D60" w:rsidRDefault="00337C38" w:rsidP="00496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4. SC T4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.210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.338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.492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C38" w:rsidRPr="00B13D60" w:rsidTr="004961D7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7C38" w:rsidRPr="00B13D60" w:rsidRDefault="00337C38" w:rsidP="00496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5. SC T5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.214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.309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.428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.566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C38" w:rsidRPr="00B13D60" w:rsidTr="004961D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7C38" w:rsidRPr="00B13D60" w:rsidRDefault="00337C38" w:rsidP="00496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 FF T1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056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065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094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058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C38" w:rsidRPr="00B13D60" w:rsidTr="004961D7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7C38" w:rsidRPr="00B13D60" w:rsidRDefault="00337C38" w:rsidP="00496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 FF T2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089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042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077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.589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C38" w:rsidRPr="00B13D60" w:rsidTr="004961D7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7C38" w:rsidRPr="00B13D60" w:rsidRDefault="00337C38" w:rsidP="00496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 FF T3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061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036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072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.492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.533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C38" w:rsidRPr="00B13D60" w:rsidTr="004961D7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7C38" w:rsidRPr="00B13D60" w:rsidRDefault="00337C38" w:rsidP="00496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 FF T4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054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024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053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.421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.486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.557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C38" w:rsidRPr="00B13D60" w:rsidTr="004961D7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7C38" w:rsidRPr="00B13D60" w:rsidRDefault="00337C38" w:rsidP="00496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 FF T5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051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037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.446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.467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.562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.588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C38" w:rsidRPr="00B13D60" w:rsidTr="004961D7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7C38" w:rsidRPr="00B13D60" w:rsidRDefault="00337C38" w:rsidP="00496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 INT T1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.521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.250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066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058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.161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022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075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049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092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C38" w:rsidRPr="00B13D60" w:rsidTr="004961D7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7C38" w:rsidRPr="00B13D60" w:rsidRDefault="00337C38" w:rsidP="00496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 INT T2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.245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.461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.215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.212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.212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054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.110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032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.123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.445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C38" w:rsidRPr="00B13D60" w:rsidTr="004961D7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7C38" w:rsidRPr="00B13D60" w:rsidRDefault="00337C38" w:rsidP="00496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 INT T3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.165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.204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.412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.296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.282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059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043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.347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.484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C38" w:rsidRPr="00B13D60" w:rsidTr="004961D7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7C38" w:rsidRPr="00B13D60" w:rsidRDefault="00337C38" w:rsidP="00496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 INT T4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059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.145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.236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.532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.306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049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085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.131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.118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.204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.398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.552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C38" w:rsidRPr="00B13D60" w:rsidTr="004961D7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7C38" w:rsidRPr="00B13D60" w:rsidRDefault="00337C38" w:rsidP="00496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 INT T5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093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051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.150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.302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.579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069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076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056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.175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.281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.348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.523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.568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C38" w:rsidRPr="00B13D60" w:rsidTr="004961D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7C38" w:rsidRPr="00B13D60" w:rsidRDefault="00337C38" w:rsidP="00496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 EXT T1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.635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.321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.248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.157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.153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.115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036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.456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.142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056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035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058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C38" w:rsidRPr="00B13D60" w:rsidTr="004961D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7C38" w:rsidRPr="00B13D60" w:rsidRDefault="00337C38" w:rsidP="00496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 EXT T2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.364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.607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.341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.278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.226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037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065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072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.118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.256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049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032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.448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C38" w:rsidRPr="00B13D60" w:rsidTr="004961D7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C38" w:rsidRPr="00B13D60" w:rsidRDefault="00337C38" w:rsidP="00496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 EXT T3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.299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.387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.642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.312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.253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059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052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.112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.131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066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097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.171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.108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.323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.470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C38" w:rsidRPr="00B13D60" w:rsidTr="004961D7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C38" w:rsidRPr="00B13D60" w:rsidRDefault="00337C38" w:rsidP="00496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 EXT T4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.165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.212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.358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.653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.346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084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.147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.117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.172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.414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.140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.153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.311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.454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37C38" w:rsidRPr="00B13D60" w:rsidTr="004961D7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7C38" w:rsidRPr="00B13D60" w:rsidRDefault="00337C38" w:rsidP="00496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 EXT T5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.150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.269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.364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.436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.589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043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044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072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.124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077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.327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.219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.286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.360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7C38" w:rsidRPr="00B13D60" w:rsidRDefault="00337C38" w:rsidP="0049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</w:rPr>
              <w:t>.519</w:t>
            </w:r>
            <w:r w:rsidRPr="00B13D6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</w:tbl>
    <w:p w:rsidR="004961D7" w:rsidRDefault="00337C38" w:rsidP="00337C38">
      <w:pPr>
        <w:spacing w:after="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337C38">
        <w:rPr>
          <w:rFonts w:ascii="Times" w:hAnsi="Times"/>
          <w:i/>
          <w:lang w:val="en-US"/>
        </w:rPr>
        <w:t>Note</w:t>
      </w:r>
      <w:r w:rsidRPr="00337C38">
        <w:rPr>
          <w:rFonts w:ascii="Times" w:hAnsi="Times"/>
          <w:lang w:val="en-US"/>
        </w:rPr>
        <w:t>. SC = self-reported self-control problems; FF = parent-reported family functioning; INT= self-reported internalizing problems; EXT = self-reported externalizing problems.</w:t>
      </w:r>
      <w:r>
        <w:rPr>
          <w:rFonts w:ascii="Times" w:hAnsi="Times"/>
          <w:lang w:val="en-US"/>
        </w:rPr>
        <w:t xml:space="preserve"> </w:t>
      </w:r>
      <w:r w:rsidRPr="00D34C5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*</w:t>
      </w:r>
      <w:r w:rsidRPr="00D34C5C">
        <w:rPr>
          <w:rFonts w:ascii="Times New Roman" w:eastAsia="Times New Roman" w:hAnsi="Times New Roman" w:cs="Times New Roman"/>
          <w:sz w:val="20"/>
          <w:szCs w:val="20"/>
          <w:lang w:val="en-US"/>
        </w:rPr>
        <w:t>p-value &lt;.05;</w:t>
      </w:r>
      <w:r w:rsidRPr="00D34C5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 xml:space="preserve"> ** </w:t>
      </w:r>
      <w:r w:rsidRPr="00D34C5C">
        <w:rPr>
          <w:rFonts w:ascii="Times New Roman" w:eastAsia="Times New Roman" w:hAnsi="Times New Roman" w:cs="Times New Roman"/>
          <w:sz w:val="20"/>
          <w:szCs w:val="20"/>
          <w:lang w:val="en-US"/>
        </w:rPr>
        <w:t>p-value&lt;.01</w:t>
      </w:r>
    </w:p>
    <w:p w:rsidR="008B282F" w:rsidRDefault="008B282F" w:rsidP="00337C38">
      <w:pPr>
        <w:spacing w:after="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B282F" w:rsidRDefault="008B282F" w:rsidP="00337C38">
      <w:pPr>
        <w:spacing w:after="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B282F" w:rsidRDefault="008B282F" w:rsidP="00337C38">
      <w:pPr>
        <w:spacing w:after="0"/>
        <w:rPr>
          <w:rFonts w:ascii="Times New Roman" w:eastAsia="Times New Roman" w:hAnsi="Times New Roman" w:cs="Times New Roman"/>
          <w:sz w:val="20"/>
          <w:szCs w:val="20"/>
          <w:lang w:val="en-US"/>
        </w:rPr>
        <w:sectPr w:rsidR="008B282F" w:rsidSect="00BE7F70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4961D7" w:rsidRPr="00444A2C" w:rsidRDefault="004961D7" w:rsidP="008B282F">
      <w:pPr>
        <w:pStyle w:val="Heading1"/>
        <w:numPr>
          <w:ilvl w:val="0"/>
          <w:numId w:val="2"/>
        </w:numPr>
        <w:spacing w:before="0" w:after="240"/>
        <w:rPr>
          <w:rFonts w:ascii="Times New Roman" w:hAnsi="Times New Roman" w:cs="Times New Roman"/>
          <w:b/>
          <w:color w:val="auto"/>
          <w:sz w:val="24"/>
          <w:szCs w:val="24"/>
          <w:u w:val="single"/>
          <w:lang w:val="en-US"/>
        </w:rPr>
      </w:pPr>
      <w:bookmarkStart w:id="12" w:name="_Toc53149994"/>
      <w:bookmarkStart w:id="13" w:name="_Toc75186959"/>
      <w:r w:rsidRPr="00444A2C">
        <w:rPr>
          <w:rFonts w:ascii="Times New Roman" w:hAnsi="Times New Roman" w:cs="Times New Roman"/>
          <w:b/>
          <w:color w:val="auto"/>
          <w:sz w:val="24"/>
          <w:szCs w:val="24"/>
          <w:u w:val="single"/>
          <w:lang w:val="en-US"/>
        </w:rPr>
        <w:t>Population cohort RI-CLPMs</w:t>
      </w:r>
      <w:bookmarkEnd w:id="12"/>
      <w:bookmarkEnd w:id="13"/>
    </w:p>
    <w:p w:rsidR="004961D7" w:rsidRPr="00554450" w:rsidRDefault="00171627" w:rsidP="00B604E6">
      <w:pPr>
        <w:spacing w:line="480" w:lineRule="auto"/>
        <w:rPr>
          <w:lang w:val="en-US"/>
        </w:rPr>
        <w:sectPr w:rsidR="004961D7" w:rsidRPr="00554450" w:rsidSect="004961D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723739">
        <w:rPr>
          <w:rFonts w:ascii="Times New Roman" w:hAnsi="Times New Roman" w:cs="Times New Roman"/>
          <w:lang w:val="en-US"/>
        </w:rPr>
        <w:t>Tables S</w:t>
      </w:r>
      <w:r w:rsidR="00723739" w:rsidRPr="00723739">
        <w:rPr>
          <w:rFonts w:ascii="Times New Roman" w:hAnsi="Times New Roman" w:cs="Times New Roman"/>
          <w:lang w:val="en-US"/>
        </w:rPr>
        <w:t>3</w:t>
      </w:r>
      <w:r w:rsidRPr="00723739">
        <w:rPr>
          <w:rFonts w:ascii="Times New Roman" w:hAnsi="Times New Roman" w:cs="Times New Roman"/>
          <w:lang w:val="en-US"/>
        </w:rPr>
        <w:t xml:space="preserve"> and S</w:t>
      </w:r>
      <w:r w:rsidR="00723739" w:rsidRPr="00723739">
        <w:rPr>
          <w:rFonts w:ascii="Times New Roman" w:hAnsi="Times New Roman" w:cs="Times New Roman"/>
          <w:lang w:val="en-US"/>
        </w:rPr>
        <w:t>4</w:t>
      </w:r>
      <w:r w:rsidR="00615AAD" w:rsidRPr="00723739">
        <w:rPr>
          <w:rFonts w:ascii="Times New Roman" w:hAnsi="Times New Roman" w:cs="Times New Roman"/>
          <w:lang w:val="en-US"/>
        </w:rPr>
        <w:t xml:space="preserve"> depict</w:t>
      </w:r>
      <w:r w:rsidR="00703B88" w:rsidRPr="00723739">
        <w:rPr>
          <w:rFonts w:ascii="Times New Roman" w:hAnsi="Times New Roman" w:cs="Times New Roman"/>
          <w:lang w:val="en-US"/>
        </w:rPr>
        <w:t xml:space="preserve"> </w:t>
      </w:r>
      <w:r w:rsidR="00C56FD9" w:rsidRPr="00723739">
        <w:rPr>
          <w:rFonts w:ascii="Times New Roman" w:hAnsi="Times New Roman" w:cs="Times New Roman"/>
          <w:lang w:val="en-US"/>
        </w:rPr>
        <w:t xml:space="preserve">the process to </w:t>
      </w:r>
      <w:r w:rsidR="00E62FF8" w:rsidRPr="00723739">
        <w:rPr>
          <w:rFonts w:ascii="Times New Roman" w:hAnsi="Times New Roman" w:cs="Times New Roman"/>
          <w:lang w:val="en-US"/>
        </w:rPr>
        <w:t>identify</w:t>
      </w:r>
      <w:r w:rsidR="0034732C" w:rsidRPr="00723739">
        <w:rPr>
          <w:rFonts w:ascii="Times New Roman" w:hAnsi="Times New Roman" w:cs="Times New Roman"/>
          <w:lang w:val="en-US"/>
        </w:rPr>
        <w:t xml:space="preserve"> </w:t>
      </w:r>
      <w:r w:rsidR="00C56FD9" w:rsidRPr="00723739">
        <w:rPr>
          <w:rFonts w:ascii="Times New Roman" w:hAnsi="Times New Roman" w:cs="Times New Roman"/>
          <w:lang w:val="en-US"/>
        </w:rPr>
        <w:t>parsimonious RI-CLPMs.</w:t>
      </w:r>
      <w:r w:rsidR="00703B88" w:rsidRPr="00723739">
        <w:rPr>
          <w:rFonts w:ascii="Times New Roman" w:hAnsi="Times New Roman" w:cs="Times New Roman"/>
          <w:lang w:val="en-US"/>
        </w:rPr>
        <w:t xml:space="preserve"> The parsimonious RI-CLPM concerning internalizing problems was fit</w:t>
      </w:r>
      <w:r w:rsidR="00615AAD" w:rsidRPr="00723739">
        <w:rPr>
          <w:rFonts w:ascii="Times New Roman" w:hAnsi="Times New Roman" w:cs="Times New Roman"/>
          <w:lang w:val="en-US"/>
        </w:rPr>
        <w:t>ted</w:t>
      </w:r>
      <w:r w:rsidR="00703B88" w:rsidRPr="00723739">
        <w:rPr>
          <w:rFonts w:ascii="Times New Roman" w:hAnsi="Times New Roman" w:cs="Times New Roman"/>
          <w:lang w:val="en-US"/>
        </w:rPr>
        <w:t xml:space="preserve"> by constraining all paths</w:t>
      </w:r>
      <w:r w:rsidR="00CF2EC2" w:rsidRPr="00723739">
        <w:rPr>
          <w:rFonts w:ascii="Times New Roman" w:hAnsi="Times New Roman" w:cs="Times New Roman"/>
          <w:lang w:val="en-US"/>
        </w:rPr>
        <w:t>,</w:t>
      </w:r>
      <w:r w:rsidR="00703B88" w:rsidRPr="00723739">
        <w:rPr>
          <w:rFonts w:ascii="Times New Roman" w:hAnsi="Times New Roman" w:cs="Times New Roman"/>
          <w:lang w:val="en-US"/>
        </w:rPr>
        <w:t xml:space="preserve"> except for </w:t>
      </w:r>
      <w:r w:rsidR="00CF2EC2" w:rsidRPr="00723739">
        <w:rPr>
          <w:rFonts w:ascii="Times New Roman" w:hAnsi="Times New Roman" w:cs="Times New Roman"/>
          <w:lang w:val="en-US"/>
        </w:rPr>
        <w:t xml:space="preserve">the </w:t>
      </w:r>
      <w:r w:rsidR="00703B88" w:rsidRPr="00723739">
        <w:rPr>
          <w:rFonts w:ascii="Times New Roman" w:hAnsi="Times New Roman" w:cs="Times New Roman"/>
          <w:lang w:val="en-US"/>
        </w:rPr>
        <w:t>stability paths of self-control and internalizing problems and the concurrent paths between self-control and internalizing problems (Model 13 in Table S</w:t>
      </w:r>
      <w:r w:rsidR="00723739" w:rsidRPr="00723739">
        <w:rPr>
          <w:rFonts w:ascii="Times New Roman" w:hAnsi="Times New Roman" w:cs="Times New Roman"/>
          <w:lang w:val="en-US"/>
        </w:rPr>
        <w:t>3</w:t>
      </w:r>
      <w:r w:rsidR="00703B88" w:rsidRPr="00723739">
        <w:rPr>
          <w:rFonts w:ascii="Times New Roman" w:hAnsi="Times New Roman" w:cs="Times New Roman"/>
          <w:lang w:val="en-US"/>
        </w:rPr>
        <w:t xml:space="preserve">). In the parsimonious RI-CLPM of externalizing problems, the stability paths of self-control and externalizing problems, the concurrent associations of externalizing problems with self-control problems, and the concurrent associations of externalizing problems and parent-reported family functioning were freed to vary </w:t>
      </w:r>
      <w:r w:rsidR="00E62FF8" w:rsidRPr="00723739">
        <w:rPr>
          <w:rFonts w:ascii="Times New Roman" w:hAnsi="Times New Roman" w:cs="Times New Roman"/>
          <w:lang w:val="en-US"/>
        </w:rPr>
        <w:t>over time, but the other</w:t>
      </w:r>
      <w:r w:rsidR="004E5548" w:rsidRPr="00723739">
        <w:rPr>
          <w:rFonts w:ascii="Times New Roman" w:hAnsi="Times New Roman" w:cs="Times New Roman"/>
          <w:lang w:val="en-US"/>
        </w:rPr>
        <w:t xml:space="preserve"> paths were constrained </w:t>
      </w:r>
      <w:r w:rsidR="00E62FF8" w:rsidRPr="00723739">
        <w:rPr>
          <w:rFonts w:ascii="Times New Roman" w:hAnsi="Times New Roman" w:cs="Times New Roman"/>
          <w:lang w:val="en-US"/>
        </w:rPr>
        <w:t xml:space="preserve">over time </w:t>
      </w:r>
      <w:r w:rsidR="00A43D21" w:rsidRPr="00723739">
        <w:rPr>
          <w:rFonts w:ascii="Times New Roman" w:hAnsi="Times New Roman" w:cs="Times New Roman"/>
          <w:lang w:val="en-US"/>
        </w:rPr>
        <w:t>(Model 12 in Table S</w:t>
      </w:r>
      <w:r w:rsidR="00723739" w:rsidRPr="00723739">
        <w:rPr>
          <w:rFonts w:ascii="Times New Roman" w:hAnsi="Times New Roman" w:cs="Times New Roman"/>
          <w:lang w:val="en-US"/>
        </w:rPr>
        <w:t>4</w:t>
      </w:r>
      <w:r w:rsidR="00A43D21" w:rsidRPr="00723739">
        <w:rPr>
          <w:rFonts w:ascii="Times New Roman" w:hAnsi="Times New Roman" w:cs="Times New Roman"/>
          <w:lang w:val="en-US"/>
        </w:rPr>
        <w:t>). The standardized coefficients for all between- and within-person associations between self-control, mental health problems, and family functioning are shown in Table S</w:t>
      </w:r>
      <w:r w:rsidR="00723739" w:rsidRPr="00723739">
        <w:rPr>
          <w:rFonts w:ascii="Times New Roman" w:hAnsi="Times New Roman" w:cs="Times New Roman"/>
          <w:lang w:val="en-US"/>
        </w:rPr>
        <w:t>5</w:t>
      </w:r>
      <w:r w:rsidR="00A43D21" w:rsidRPr="00723739">
        <w:rPr>
          <w:rFonts w:ascii="Times New Roman" w:hAnsi="Times New Roman" w:cs="Times New Roman"/>
          <w:lang w:val="en-US"/>
        </w:rPr>
        <w:t>.</w:t>
      </w:r>
    </w:p>
    <w:p w:rsidR="004961D7" w:rsidRPr="009B1AF0" w:rsidRDefault="009B1CAE" w:rsidP="004961D7">
      <w:pPr>
        <w:pStyle w:val="Heading2"/>
        <w:spacing w:after="240"/>
        <w:rPr>
          <w:rFonts w:ascii="Times" w:hAnsi="Times"/>
          <w:color w:val="auto"/>
          <w:sz w:val="22"/>
          <w:lang w:val="en-US"/>
        </w:rPr>
      </w:pPr>
      <w:bookmarkStart w:id="14" w:name="_Toc53149995"/>
      <w:bookmarkStart w:id="15" w:name="_Toc75186960"/>
      <w:r>
        <w:rPr>
          <w:rFonts w:ascii="Times" w:hAnsi="Times"/>
          <w:b/>
          <w:color w:val="auto"/>
          <w:sz w:val="22"/>
          <w:lang w:val="en-US"/>
        </w:rPr>
        <w:t>Table S</w:t>
      </w:r>
      <w:r w:rsidR="00FC2AB0">
        <w:rPr>
          <w:rFonts w:ascii="Times" w:hAnsi="Times"/>
          <w:b/>
          <w:color w:val="auto"/>
          <w:sz w:val="22"/>
          <w:lang w:val="en-US"/>
        </w:rPr>
        <w:t>3</w:t>
      </w:r>
      <w:r w:rsidR="004961D7" w:rsidRPr="009B1AF0">
        <w:rPr>
          <w:rFonts w:ascii="Times" w:hAnsi="Times"/>
          <w:b/>
          <w:color w:val="auto"/>
          <w:sz w:val="22"/>
          <w:lang w:val="en-US"/>
        </w:rPr>
        <w:t>.</w:t>
      </w:r>
      <w:r w:rsidR="004961D7" w:rsidRPr="009B1AF0">
        <w:rPr>
          <w:rFonts w:ascii="Times" w:hAnsi="Times"/>
          <w:color w:val="auto"/>
          <w:sz w:val="22"/>
          <w:lang w:val="en-US"/>
        </w:rPr>
        <w:t xml:space="preserve"> Model fit comparisons of RI-CLPMs for self-control, internalizing problems, and family functioning in the population cohort</w:t>
      </w:r>
      <w:bookmarkEnd w:id="14"/>
      <w:bookmarkEnd w:id="15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2780"/>
        <w:gridCol w:w="1407"/>
        <w:gridCol w:w="1016"/>
        <w:gridCol w:w="1200"/>
        <w:gridCol w:w="628"/>
        <w:gridCol w:w="843"/>
        <w:gridCol w:w="1311"/>
        <w:gridCol w:w="1069"/>
        <w:gridCol w:w="818"/>
        <w:gridCol w:w="1283"/>
      </w:tblGrid>
      <w:tr w:rsidR="004961D7" w:rsidRPr="000F3A62" w:rsidTr="004961D7">
        <w:trPr>
          <w:trHeight w:val="315"/>
        </w:trPr>
        <w:tc>
          <w:tcPr>
            <w:tcW w:w="385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Model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χ</w:t>
            </w:r>
            <w:r w:rsidRPr="00451463">
              <w:rPr>
                <w:rFonts w:ascii="Times" w:hAnsi="Times"/>
                <w:sz w:val="20"/>
                <w:szCs w:val="20"/>
                <w:vertAlign w:val="superscript"/>
              </w:rPr>
              <w:t>2</w:t>
            </w:r>
            <w:r w:rsidRPr="000F3A62">
              <w:rPr>
                <w:rFonts w:ascii="Times" w:hAnsi="Times"/>
                <w:sz w:val="20"/>
                <w:szCs w:val="20"/>
              </w:rPr>
              <w:t xml:space="preserve"> (df)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RMSEA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(90% CI)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CFI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SRMR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961D7" w:rsidRPr="000F3A62" w:rsidRDefault="00615AAD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C</w:t>
            </w:r>
            <w:r w:rsidR="004961D7" w:rsidRPr="000F3A62">
              <w:rPr>
                <w:rFonts w:ascii="Times" w:hAnsi="Times"/>
                <w:sz w:val="20"/>
                <w:szCs w:val="20"/>
              </w:rPr>
              <w:t>omparison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Δ</w:t>
            </w:r>
            <w:r>
              <w:rPr>
                <w:rFonts w:ascii="Times" w:hAnsi="Times" w:cs="Times"/>
                <w:sz w:val="20"/>
                <w:szCs w:val="20"/>
              </w:rPr>
              <w:t xml:space="preserve"> χ</w:t>
            </w:r>
            <w:r w:rsidRPr="00451463">
              <w:rPr>
                <w:rFonts w:ascii="Times" w:hAnsi="Times"/>
                <w:sz w:val="20"/>
                <w:szCs w:val="20"/>
                <w:vertAlign w:val="superscript"/>
              </w:rPr>
              <w:t>2</w:t>
            </w:r>
            <w:r w:rsidRPr="000F3A62">
              <w:rPr>
                <w:rFonts w:ascii="Times" w:hAnsi="Times"/>
                <w:sz w:val="20"/>
                <w:szCs w:val="20"/>
              </w:rPr>
              <w:t xml:space="preserve"> (Δdf)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9A4915">
              <w:rPr>
                <w:rFonts w:ascii="Times" w:hAnsi="Times"/>
                <w:i/>
                <w:sz w:val="20"/>
                <w:szCs w:val="20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961D7" w:rsidRPr="000F3A62" w:rsidRDefault="00292B49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Constrained*</w:t>
            </w:r>
          </w:p>
        </w:tc>
      </w:tr>
      <w:tr w:rsidR="004961D7" w:rsidRPr="000F3A62" w:rsidTr="004961D7">
        <w:trPr>
          <w:trHeight w:val="315"/>
        </w:trPr>
        <w:tc>
          <w:tcPr>
            <w:tcW w:w="1075" w:type="dxa"/>
            <w:tcBorders>
              <w:top w:val="single" w:sz="4" w:space="0" w:color="auto"/>
            </w:tcBorders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</w:rPr>
            </w:pPr>
            <w:r w:rsidRPr="000F3A62">
              <w:rPr>
                <w:rFonts w:ascii="Times" w:hAnsi="Times"/>
                <w:sz w:val="20"/>
              </w:rPr>
              <w:t>Model 1.</w:t>
            </w:r>
          </w:p>
        </w:tc>
        <w:tc>
          <w:tcPr>
            <w:tcW w:w="2780" w:type="dxa"/>
            <w:tcBorders>
              <w:top w:val="single" w:sz="4" w:space="0" w:color="auto"/>
            </w:tcBorders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Unconstrained full model</w:t>
            </w:r>
          </w:p>
        </w:tc>
        <w:tc>
          <w:tcPr>
            <w:tcW w:w="1407" w:type="dxa"/>
            <w:tcBorders>
              <w:top w:val="single" w:sz="4" w:space="0" w:color="auto"/>
            </w:tcBorders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255.900 (84)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.03</w:t>
            </w:r>
            <w:r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(.026, .035)</w:t>
            </w:r>
          </w:p>
        </w:tc>
        <w:tc>
          <w:tcPr>
            <w:tcW w:w="628" w:type="dxa"/>
            <w:tcBorders>
              <w:top w:val="single" w:sz="4" w:space="0" w:color="auto"/>
            </w:tcBorders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.985</w:t>
            </w:r>
          </w:p>
        </w:tc>
        <w:tc>
          <w:tcPr>
            <w:tcW w:w="843" w:type="dxa"/>
            <w:tcBorders>
              <w:top w:val="single" w:sz="4" w:space="0" w:color="auto"/>
            </w:tcBorders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.036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</w:tcBorders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</w:tcBorders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4961D7" w:rsidRPr="000F3A62" w:rsidTr="004961D7">
        <w:trPr>
          <w:trHeight w:val="315"/>
        </w:trPr>
        <w:tc>
          <w:tcPr>
            <w:tcW w:w="1075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</w:rPr>
            </w:pPr>
            <w:r w:rsidRPr="000F3A62">
              <w:rPr>
                <w:rFonts w:ascii="Times" w:hAnsi="Times"/>
                <w:sz w:val="20"/>
              </w:rPr>
              <w:t>Model 2.</w:t>
            </w:r>
          </w:p>
        </w:tc>
        <w:tc>
          <w:tcPr>
            <w:tcW w:w="2780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Stability paths constrained for SC</w:t>
            </w:r>
          </w:p>
        </w:tc>
        <w:tc>
          <w:tcPr>
            <w:tcW w:w="1407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279.798 (88)</w:t>
            </w:r>
          </w:p>
        </w:tc>
        <w:tc>
          <w:tcPr>
            <w:tcW w:w="1016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.041</w:t>
            </w:r>
          </w:p>
        </w:tc>
        <w:tc>
          <w:tcPr>
            <w:tcW w:w="1200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(.027, .035)</w:t>
            </w:r>
          </w:p>
        </w:tc>
        <w:tc>
          <w:tcPr>
            <w:tcW w:w="628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.983</w:t>
            </w:r>
          </w:p>
        </w:tc>
        <w:tc>
          <w:tcPr>
            <w:tcW w:w="843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.04</w:t>
            </w:r>
            <w:r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1311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vs. model </w:t>
            </w:r>
            <w:r w:rsidRPr="000F3A62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1069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23.898 (4)</w:t>
            </w:r>
          </w:p>
        </w:tc>
        <w:tc>
          <w:tcPr>
            <w:tcW w:w="818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&lt;.001</w:t>
            </w:r>
          </w:p>
        </w:tc>
        <w:tc>
          <w:tcPr>
            <w:tcW w:w="850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reject</w:t>
            </w:r>
          </w:p>
        </w:tc>
      </w:tr>
      <w:tr w:rsidR="004961D7" w:rsidRPr="000F3A62" w:rsidTr="004961D7">
        <w:trPr>
          <w:trHeight w:val="315"/>
        </w:trPr>
        <w:tc>
          <w:tcPr>
            <w:tcW w:w="1075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</w:rPr>
            </w:pPr>
            <w:r w:rsidRPr="000F3A62">
              <w:rPr>
                <w:rFonts w:ascii="Times" w:hAnsi="Times"/>
                <w:sz w:val="20"/>
              </w:rPr>
              <w:t>Model 3.</w:t>
            </w:r>
          </w:p>
        </w:tc>
        <w:tc>
          <w:tcPr>
            <w:tcW w:w="2780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Stability paths constrained for INT</w:t>
            </w:r>
          </w:p>
        </w:tc>
        <w:tc>
          <w:tcPr>
            <w:tcW w:w="1407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283.404 (88)</w:t>
            </w:r>
          </w:p>
        </w:tc>
        <w:tc>
          <w:tcPr>
            <w:tcW w:w="1016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.032</w:t>
            </w:r>
          </w:p>
        </w:tc>
        <w:tc>
          <w:tcPr>
            <w:tcW w:w="1200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(.027, .036)</w:t>
            </w:r>
          </w:p>
        </w:tc>
        <w:tc>
          <w:tcPr>
            <w:tcW w:w="628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.983</w:t>
            </w:r>
          </w:p>
        </w:tc>
        <w:tc>
          <w:tcPr>
            <w:tcW w:w="843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.04</w:t>
            </w:r>
            <w:r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1311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vs. model </w:t>
            </w:r>
            <w:r w:rsidRPr="000F3A62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1069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24.277 (4)</w:t>
            </w:r>
          </w:p>
        </w:tc>
        <w:tc>
          <w:tcPr>
            <w:tcW w:w="818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&lt;.001</w:t>
            </w:r>
          </w:p>
        </w:tc>
        <w:tc>
          <w:tcPr>
            <w:tcW w:w="850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reject</w:t>
            </w:r>
          </w:p>
        </w:tc>
      </w:tr>
      <w:tr w:rsidR="004961D7" w:rsidRPr="000F3A62" w:rsidTr="004961D7">
        <w:trPr>
          <w:trHeight w:val="315"/>
        </w:trPr>
        <w:tc>
          <w:tcPr>
            <w:tcW w:w="1075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</w:rPr>
            </w:pPr>
            <w:r w:rsidRPr="000F3A62">
              <w:rPr>
                <w:rFonts w:ascii="Times" w:hAnsi="Times"/>
                <w:sz w:val="20"/>
              </w:rPr>
              <w:t>Model 4.</w:t>
            </w:r>
          </w:p>
        </w:tc>
        <w:tc>
          <w:tcPr>
            <w:tcW w:w="2780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Stability paths constrained for FF</w:t>
            </w:r>
          </w:p>
        </w:tc>
        <w:tc>
          <w:tcPr>
            <w:tcW w:w="1407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263.483 (88)</w:t>
            </w:r>
          </w:p>
        </w:tc>
        <w:tc>
          <w:tcPr>
            <w:tcW w:w="1016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.03</w:t>
            </w:r>
            <w:r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(.026, .034)</w:t>
            </w:r>
          </w:p>
        </w:tc>
        <w:tc>
          <w:tcPr>
            <w:tcW w:w="628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.984</w:t>
            </w:r>
          </w:p>
        </w:tc>
        <w:tc>
          <w:tcPr>
            <w:tcW w:w="843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.038</w:t>
            </w:r>
          </w:p>
        </w:tc>
        <w:tc>
          <w:tcPr>
            <w:tcW w:w="1311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vs. model </w:t>
            </w:r>
            <w:r w:rsidRPr="000F3A62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1069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8.172 (4)</w:t>
            </w:r>
          </w:p>
        </w:tc>
        <w:tc>
          <w:tcPr>
            <w:tcW w:w="818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.085</w:t>
            </w:r>
          </w:p>
        </w:tc>
        <w:tc>
          <w:tcPr>
            <w:tcW w:w="850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accept</w:t>
            </w:r>
          </w:p>
        </w:tc>
      </w:tr>
      <w:tr w:rsidR="004961D7" w:rsidRPr="000F3A62" w:rsidTr="004961D7">
        <w:trPr>
          <w:trHeight w:val="315"/>
        </w:trPr>
        <w:tc>
          <w:tcPr>
            <w:tcW w:w="1075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</w:rPr>
            </w:pPr>
            <w:r w:rsidRPr="000F3A62">
              <w:rPr>
                <w:rFonts w:ascii="Times" w:hAnsi="Times"/>
                <w:sz w:val="20"/>
              </w:rPr>
              <w:t>Model 5.</w:t>
            </w:r>
          </w:p>
        </w:tc>
        <w:tc>
          <w:tcPr>
            <w:tcW w:w="2780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Model 4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0F3A62">
              <w:rPr>
                <w:rFonts w:ascii="Times" w:hAnsi="Times"/>
                <w:sz w:val="20"/>
                <w:szCs w:val="20"/>
              </w:rPr>
              <w:t>+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0F3A62">
              <w:rPr>
                <w:rFonts w:ascii="Times" w:hAnsi="Times"/>
                <w:sz w:val="20"/>
                <w:szCs w:val="20"/>
              </w:rPr>
              <w:t>cross-lagged paths constrained for INT-&gt;SC</w:t>
            </w:r>
          </w:p>
        </w:tc>
        <w:tc>
          <w:tcPr>
            <w:tcW w:w="1407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267.292 (92)</w:t>
            </w:r>
          </w:p>
        </w:tc>
        <w:tc>
          <w:tcPr>
            <w:tcW w:w="1016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.029</w:t>
            </w:r>
          </w:p>
        </w:tc>
        <w:tc>
          <w:tcPr>
            <w:tcW w:w="1200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(.025, .033)</w:t>
            </w:r>
          </w:p>
        </w:tc>
        <w:tc>
          <w:tcPr>
            <w:tcW w:w="628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.984</w:t>
            </w:r>
          </w:p>
        </w:tc>
        <w:tc>
          <w:tcPr>
            <w:tcW w:w="843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.038</w:t>
            </w:r>
          </w:p>
        </w:tc>
        <w:tc>
          <w:tcPr>
            <w:tcW w:w="1311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vs. model </w:t>
            </w:r>
            <w:r w:rsidRPr="000F3A62">
              <w:rPr>
                <w:rFonts w:ascii="Times" w:hAnsi="Times"/>
                <w:sz w:val="20"/>
                <w:szCs w:val="20"/>
              </w:rPr>
              <w:t>4</w:t>
            </w:r>
          </w:p>
        </w:tc>
        <w:tc>
          <w:tcPr>
            <w:tcW w:w="1069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4.312 (4)</w:t>
            </w:r>
          </w:p>
        </w:tc>
        <w:tc>
          <w:tcPr>
            <w:tcW w:w="818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.365</w:t>
            </w:r>
          </w:p>
        </w:tc>
        <w:tc>
          <w:tcPr>
            <w:tcW w:w="850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accept</w:t>
            </w:r>
          </w:p>
        </w:tc>
      </w:tr>
      <w:tr w:rsidR="004961D7" w:rsidRPr="000F3A62" w:rsidTr="004961D7">
        <w:trPr>
          <w:trHeight w:val="315"/>
        </w:trPr>
        <w:tc>
          <w:tcPr>
            <w:tcW w:w="1075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</w:rPr>
            </w:pPr>
            <w:r w:rsidRPr="000F3A62">
              <w:rPr>
                <w:rFonts w:ascii="Times" w:hAnsi="Times"/>
                <w:sz w:val="20"/>
              </w:rPr>
              <w:t>Model 6.</w:t>
            </w:r>
          </w:p>
        </w:tc>
        <w:tc>
          <w:tcPr>
            <w:tcW w:w="2780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Model 5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0F3A62">
              <w:rPr>
                <w:rFonts w:ascii="Times" w:hAnsi="Times"/>
                <w:sz w:val="20"/>
                <w:szCs w:val="20"/>
              </w:rPr>
              <w:t>+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0F3A62">
              <w:rPr>
                <w:rFonts w:ascii="Times" w:hAnsi="Times"/>
                <w:sz w:val="20"/>
                <w:szCs w:val="20"/>
              </w:rPr>
              <w:t>cross-lagged paths constrained for SC-&gt;INT</w:t>
            </w:r>
          </w:p>
        </w:tc>
        <w:tc>
          <w:tcPr>
            <w:tcW w:w="1407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272.720 (96)</w:t>
            </w:r>
          </w:p>
        </w:tc>
        <w:tc>
          <w:tcPr>
            <w:tcW w:w="1016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.029</w:t>
            </w:r>
          </w:p>
        </w:tc>
        <w:tc>
          <w:tcPr>
            <w:tcW w:w="1200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(.025, .033)</w:t>
            </w:r>
          </w:p>
        </w:tc>
        <w:tc>
          <w:tcPr>
            <w:tcW w:w="628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.984</w:t>
            </w:r>
          </w:p>
        </w:tc>
        <w:tc>
          <w:tcPr>
            <w:tcW w:w="843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.039</w:t>
            </w:r>
          </w:p>
        </w:tc>
        <w:tc>
          <w:tcPr>
            <w:tcW w:w="1311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vs. model </w:t>
            </w:r>
            <w:r w:rsidRPr="000F3A62">
              <w:rPr>
                <w:rFonts w:ascii="Times" w:hAnsi="Times"/>
                <w:sz w:val="20"/>
                <w:szCs w:val="20"/>
              </w:rPr>
              <w:t>5</w:t>
            </w:r>
          </w:p>
        </w:tc>
        <w:tc>
          <w:tcPr>
            <w:tcW w:w="1069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5.336 (4)</w:t>
            </w:r>
          </w:p>
        </w:tc>
        <w:tc>
          <w:tcPr>
            <w:tcW w:w="818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.255</w:t>
            </w:r>
          </w:p>
        </w:tc>
        <w:tc>
          <w:tcPr>
            <w:tcW w:w="850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accept</w:t>
            </w:r>
          </w:p>
        </w:tc>
      </w:tr>
      <w:tr w:rsidR="004961D7" w:rsidRPr="000F3A62" w:rsidTr="004961D7">
        <w:trPr>
          <w:trHeight w:val="315"/>
        </w:trPr>
        <w:tc>
          <w:tcPr>
            <w:tcW w:w="1075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</w:rPr>
            </w:pPr>
            <w:r w:rsidRPr="000F3A62">
              <w:rPr>
                <w:rFonts w:ascii="Times" w:hAnsi="Times"/>
                <w:sz w:val="20"/>
              </w:rPr>
              <w:t>Model 7.</w:t>
            </w:r>
          </w:p>
        </w:tc>
        <w:tc>
          <w:tcPr>
            <w:tcW w:w="2780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Model 6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0F3A62">
              <w:rPr>
                <w:rFonts w:ascii="Times" w:hAnsi="Times"/>
                <w:sz w:val="20"/>
                <w:szCs w:val="20"/>
              </w:rPr>
              <w:t>+ cross-lagged paths constrained for FF-&gt;SC</w:t>
            </w:r>
          </w:p>
        </w:tc>
        <w:tc>
          <w:tcPr>
            <w:tcW w:w="1407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277.915 (100)</w:t>
            </w:r>
          </w:p>
        </w:tc>
        <w:tc>
          <w:tcPr>
            <w:tcW w:w="1016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.028</w:t>
            </w:r>
          </w:p>
        </w:tc>
        <w:tc>
          <w:tcPr>
            <w:tcW w:w="1200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(.024, .032)</w:t>
            </w:r>
          </w:p>
        </w:tc>
        <w:tc>
          <w:tcPr>
            <w:tcW w:w="628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.984</w:t>
            </w:r>
          </w:p>
        </w:tc>
        <w:tc>
          <w:tcPr>
            <w:tcW w:w="843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.04</w:t>
            </w:r>
            <w:r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1311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vs. model </w:t>
            </w:r>
            <w:r w:rsidRPr="000F3A62">
              <w:rPr>
                <w:rFonts w:ascii="Times" w:hAnsi="Times"/>
                <w:sz w:val="20"/>
                <w:szCs w:val="20"/>
              </w:rPr>
              <w:t>6</w:t>
            </w:r>
          </w:p>
        </w:tc>
        <w:tc>
          <w:tcPr>
            <w:tcW w:w="1069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4.855 (4)</w:t>
            </w:r>
          </w:p>
        </w:tc>
        <w:tc>
          <w:tcPr>
            <w:tcW w:w="818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.302</w:t>
            </w:r>
          </w:p>
        </w:tc>
        <w:tc>
          <w:tcPr>
            <w:tcW w:w="850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accept</w:t>
            </w:r>
          </w:p>
        </w:tc>
      </w:tr>
      <w:tr w:rsidR="004961D7" w:rsidRPr="000F3A62" w:rsidTr="004961D7">
        <w:trPr>
          <w:trHeight w:val="315"/>
        </w:trPr>
        <w:tc>
          <w:tcPr>
            <w:tcW w:w="1075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</w:rPr>
            </w:pPr>
            <w:r w:rsidRPr="000F3A62">
              <w:rPr>
                <w:rFonts w:ascii="Times" w:hAnsi="Times"/>
                <w:sz w:val="20"/>
              </w:rPr>
              <w:t>Model 8.</w:t>
            </w:r>
          </w:p>
        </w:tc>
        <w:tc>
          <w:tcPr>
            <w:tcW w:w="2780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Model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0F3A62">
              <w:rPr>
                <w:rFonts w:ascii="Times" w:hAnsi="Times"/>
                <w:sz w:val="20"/>
                <w:szCs w:val="20"/>
              </w:rPr>
              <w:t>7 + cross-lagged paths constrained for SC-&gt;FF</w:t>
            </w:r>
          </w:p>
        </w:tc>
        <w:tc>
          <w:tcPr>
            <w:tcW w:w="1407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280.649 (104)</w:t>
            </w:r>
          </w:p>
        </w:tc>
        <w:tc>
          <w:tcPr>
            <w:tcW w:w="1016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.028</w:t>
            </w:r>
          </w:p>
        </w:tc>
        <w:tc>
          <w:tcPr>
            <w:tcW w:w="1200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(.024, .032)</w:t>
            </w:r>
          </w:p>
        </w:tc>
        <w:tc>
          <w:tcPr>
            <w:tcW w:w="628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.984</w:t>
            </w:r>
          </w:p>
        </w:tc>
        <w:tc>
          <w:tcPr>
            <w:tcW w:w="843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.04</w:t>
            </w:r>
            <w:r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1311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vs. model </w:t>
            </w:r>
            <w:r w:rsidRPr="000F3A62">
              <w:rPr>
                <w:rFonts w:ascii="Times" w:hAnsi="Times"/>
                <w:sz w:val="20"/>
                <w:szCs w:val="20"/>
              </w:rPr>
              <w:t>7</w:t>
            </w:r>
          </w:p>
        </w:tc>
        <w:tc>
          <w:tcPr>
            <w:tcW w:w="1069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1.964 (4)</w:t>
            </w:r>
          </w:p>
        </w:tc>
        <w:tc>
          <w:tcPr>
            <w:tcW w:w="818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.742</w:t>
            </w:r>
          </w:p>
        </w:tc>
        <w:tc>
          <w:tcPr>
            <w:tcW w:w="850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accept</w:t>
            </w:r>
          </w:p>
        </w:tc>
      </w:tr>
      <w:tr w:rsidR="004961D7" w:rsidRPr="000F3A62" w:rsidTr="004961D7">
        <w:trPr>
          <w:trHeight w:val="315"/>
        </w:trPr>
        <w:tc>
          <w:tcPr>
            <w:tcW w:w="1075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</w:rPr>
            </w:pPr>
            <w:r w:rsidRPr="000F3A62">
              <w:rPr>
                <w:rFonts w:ascii="Times" w:hAnsi="Times"/>
                <w:sz w:val="20"/>
              </w:rPr>
              <w:t xml:space="preserve">Model 9. </w:t>
            </w:r>
          </w:p>
        </w:tc>
        <w:tc>
          <w:tcPr>
            <w:tcW w:w="2780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Model 8 + cross-lagged paths constrained for INT-&gt;FF</w:t>
            </w:r>
          </w:p>
        </w:tc>
        <w:tc>
          <w:tcPr>
            <w:tcW w:w="1407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284.079 (108)</w:t>
            </w:r>
          </w:p>
        </w:tc>
        <w:tc>
          <w:tcPr>
            <w:tcW w:w="1016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.027</w:t>
            </w:r>
          </w:p>
        </w:tc>
        <w:tc>
          <w:tcPr>
            <w:tcW w:w="1200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(.023, .031)</w:t>
            </w:r>
          </w:p>
        </w:tc>
        <w:tc>
          <w:tcPr>
            <w:tcW w:w="628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.984</w:t>
            </w:r>
          </w:p>
        </w:tc>
        <w:tc>
          <w:tcPr>
            <w:tcW w:w="843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.04</w:t>
            </w:r>
            <w:r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1311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vs. model </w:t>
            </w:r>
            <w:r w:rsidRPr="000F3A62">
              <w:rPr>
                <w:rFonts w:ascii="Times" w:hAnsi="Times"/>
                <w:sz w:val="20"/>
                <w:szCs w:val="20"/>
              </w:rPr>
              <w:t>8</w:t>
            </w:r>
          </w:p>
        </w:tc>
        <w:tc>
          <w:tcPr>
            <w:tcW w:w="1069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2.866 (4)</w:t>
            </w:r>
          </w:p>
        </w:tc>
        <w:tc>
          <w:tcPr>
            <w:tcW w:w="818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.57</w:t>
            </w:r>
            <w:r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accept</w:t>
            </w:r>
          </w:p>
        </w:tc>
      </w:tr>
      <w:tr w:rsidR="004961D7" w:rsidRPr="000F3A62" w:rsidTr="004961D7">
        <w:trPr>
          <w:trHeight w:val="315"/>
        </w:trPr>
        <w:tc>
          <w:tcPr>
            <w:tcW w:w="1075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</w:rPr>
            </w:pPr>
            <w:r w:rsidRPr="000F3A62">
              <w:rPr>
                <w:rFonts w:ascii="Times" w:hAnsi="Times"/>
                <w:sz w:val="20"/>
              </w:rPr>
              <w:t>Model 10.</w:t>
            </w:r>
          </w:p>
        </w:tc>
        <w:tc>
          <w:tcPr>
            <w:tcW w:w="2780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Model 9 + cross-lagged paths constrained for FF-&gt;INT</w:t>
            </w:r>
          </w:p>
        </w:tc>
        <w:tc>
          <w:tcPr>
            <w:tcW w:w="1407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285.106 (112)</w:t>
            </w:r>
          </w:p>
        </w:tc>
        <w:tc>
          <w:tcPr>
            <w:tcW w:w="1016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.026</w:t>
            </w:r>
          </w:p>
        </w:tc>
        <w:tc>
          <w:tcPr>
            <w:tcW w:w="1200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(.023, .030)</w:t>
            </w:r>
          </w:p>
        </w:tc>
        <w:tc>
          <w:tcPr>
            <w:tcW w:w="628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.985</w:t>
            </w:r>
          </w:p>
        </w:tc>
        <w:tc>
          <w:tcPr>
            <w:tcW w:w="843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.04</w:t>
            </w:r>
            <w:r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1311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vs. model</w:t>
            </w:r>
            <w:r w:rsidRPr="000F3A62">
              <w:rPr>
                <w:rFonts w:ascii="Times" w:hAnsi="Times"/>
                <w:sz w:val="20"/>
                <w:szCs w:val="20"/>
              </w:rPr>
              <w:t xml:space="preserve"> 9</w:t>
            </w:r>
          </w:p>
        </w:tc>
        <w:tc>
          <w:tcPr>
            <w:tcW w:w="1069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0.738 (4)</w:t>
            </w:r>
          </w:p>
        </w:tc>
        <w:tc>
          <w:tcPr>
            <w:tcW w:w="818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.947</w:t>
            </w:r>
          </w:p>
        </w:tc>
        <w:tc>
          <w:tcPr>
            <w:tcW w:w="850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accept</w:t>
            </w:r>
          </w:p>
        </w:tc>
      </w:tr>
      <w:tr w:rsidR="004961D7" w:rsidRPr="000F3A62" w:rsidTr="004961D7">
        <w:trPr>
          <w:trHeight w:val="315"/>
        </w:trPr>
        <w:tc>
          <w:tcPr>
            <w:tcW w:w="1075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</w:rPr>
            </w:pPr>
            <w:r w:rsidRPr="000F3A62">
              <w:rPr>
                <w:rFonts w:ascii="Times" w:hAnsi="Times"/>
                <w:sz w:val="20"/>
              </w:rPr>
              <w:t>Model 11.</w:t>
            </w:r>
          </w:p>
        </w:tc>
        <w:tc>
          <w:tcPr>
            <w:tcW w:w="2780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Model 10 + concurrent paths constrained for SC-INT</w:t>
            </w:r>
          </w:p>
        </w:tc>
        <w:tc>
          <w:tcPr>
            <w:tcW w:w="1407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299.861 (117)</w:t>
            </w:r>
          </w:p>
        </w:tc>
        <w:tc>
          <w:tcPr>
            <w:tcW w:w="1016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.026</w:t>
            </w:r>
          </w:p>
        </w:tc>
        <w:tc>
          <w:tcPr>
            <w:tcW w:w="1200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(.023, .030)</w:t>
            </w:r>
          </w:p>
        </w:tc>
        <w:tc>
          <w:tcPr>
            <w:tcW w:w="628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.984</w:t>
            </w:r>
          </w:p>
        </w:tc>
        <w:tc>
          <w:tcPr>
            <w:tcW w:w="843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.039</w:t>
            </w:r>
          </w:p>
        </w:tc>
        <w:tc>
          <w:tcPr>
            <w:tcW w:w="1311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vs. model </w:t>
            </w:r>
            <w:r w:rsidRPr="000F3A62">
              <w:rPr>
                <w:rFonts w:ascii="Times" w:hAnsi="Times"/>
                <w:sz w:val="20"/>
                <w:szCs w:val="20"/>
              </w:rPr>
              <w:t>10</w:t>
            </w:r>
          </w:p>
        </w:tc>
        <w:tc>
          <w:tcPr>
            <w:tcW w:w="1069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14.394 (5)</w:t>
            </w:r>
          </w:p>
        </w:tc>
        <w:tc>
          <w:tcPr>
            <w:tcW w:w="818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.013</w:t>
            </w:r>
          </w:p>
        </w:tc>
        <w:tc>
          <w:tcPr>
            <w:tcW w:w="850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reject</w:t>
            </w:r>
          </w:p>
        </w:tc>
      </w:tr>
      <w:tr w:rsidR="004961D7" w:rsidRPr="000F3A62" w:rsidTr="004961D7">
        <w:trPr>
          <w:trHeight w:val="315"/>
        </w:trPr>
        <w:tc>
          <w:tcPr>
            <w:tcW w:w="1075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</w:rPr>
            </w:pPr>
            <w:r w:rsidRPr="000F3A62">
              <w:rPr>
                <w:rFonts w:ascii="Times" w:hAnsi="Times"/>
                <w:sz w:val="20"/>
              </w:rPr>
              <w:t>Model 12.</w:t>
            </w:r>
          </w:p>
        </w:tc>
        <w:tc>
          <w:tcPr>
            <w:tcW w:w="2780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Model 10 + concurrent paths constrained for FF-SC</w:t>
            </w:r>
          </w:p>
        </w:tc>
        <w:tc>
          <w:tcPr>
            <w:tcW w:w="1407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291.015 (117)</w:t>
            </w:r>
          </w:p>
        </w:tc>
        <w:tc>
          <w:tcPr>
            <w:tcW w:w="1016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.026</w:t>
            </w:r>
          </w:p>
        </w:tc>
        <w:tc>
          <w:tcPr>
            <w:tcW w:w="1200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(.023, .030)</w:t>
            </w:r>
          </w:p>
        </w:tc>
        <w:tc>
          <w:tcPr>
            <w:tcW w:w="628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.985</w:t>
            </w:r>
          </w:p>
        </w:tc>
        <w:tc>
          <w:tcPr>
            <w:tcW w:w="843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.041</w:t>
            </w:r>
          </w:p>
        </w:tc>
        <w:tc>
          <w:tcPr>
            <w:tcW w:w="1311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vs. model </w:t>
            </w:r>
            <w:r w:rsidRPr="000F3A62">
              <w:rPr>
                <w:rFonts w:ascii="Times" w:hAnsi="Times"/>
                <w:sz w:val="20"/>
                <w:szCs w:val="20"/>
              </w:rPr>
              <w:t>10</w:t>
            </w:r>
          </w:p>
        </w:tc>
        <w:tc>
          <w:tcPr>
            <w:tcW w:w="1069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6.046 (5)</w:t>
            </w:r>
          </w:p>
        </w:tc>
        <w:tc>
          <w:tcPr>
            <w:tcW w:w="818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.308</w:t>
            </w:r>
          </w:p>
        </w:tc>
        <w:tc>
          <w:tcPr>
            <w:tcW w:w="850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accept</w:t>
            </w:r>
          </w:p>
        </w:tc>
      </w:tr>
      <w:tr w:rsidR="004961D7" w:rsidRPr="000F3A62" w:rsidTr="004961D7">
        <w:trPr>
          <w:trHeight w:val="315"/>
        </w:trPr>
        <w:tc>
          <w:tcPr>
            <w:tcW w:w="1075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</w:rPr>
            </w:pPr>
            <w:r w:rsidRPr="000F3A62">
              <w:rPr>
                <w:rFonts w:ascii="Times" w:hAnsi="Times"/>
                <w:sz w:val="20"/>
              </w:rPr>
              <w:t>Model 13.</w:t>
            </w:r>
          </w:p>
        </w:tc>
        <w:tc>
          <w:tcPr>
            <w:tcW w:w="2780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Model 12 + concurrent paths constrained for INT-FF</w:t>
            </w:r>
          </w:p>
        </w:tc>
        <w:tc>
          <w:tcPr>
            <w:tcW w:w="1407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290.732 (121)</w:t>
            </w:r>
          </w:p>
        </w:tc>
        <w:tc>
          <w:tcPr>
            <w:tcW w:w="1016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.025</w:t>
            </w:r>
          </w:p>
        </w:tc>
        <w:tc>
          <w:tcPr>
            <w:tcW w:w="1200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(.021,</w:t>
            </w:r>
            <w:r w:rsidRPr="000F3A62">
              <w:rPr>
                <w:rFonts w:ascii="Times" w:hAnsi="Times"/>
                <w:sz w:val="20"/>
                <w:szCs w:val="20"/>
              </w:rPr>
              <w:t xml:space="preserve"> .029</w:t>
            </w:r>
            <w:r>
              <w:rPr>
                <w:rFonts w:ascii="Times" w:hAnsi="Times"/>
                <w:sz w:val="20"/>
                <w:szCs w:val="20"/>
              </w:rPr>
              <w:t>)</w:t>
            </w:r>
          </w:p>
        </w:tc>
        <w:tc>
          <w:tcPr>
            <w:tcW w:w="628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.985</w:t>
            </w:r>
          </w:p>
        </w:tc>
        <w:tc>
          <w:tcPr>
            <w:tcW w:w="843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.041</w:t>
            </w:r>
          </w:p>
        </w:tc>
        <w:tc>
          <w:tcPr>
            <w:tcW w:w="1311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vs. model </w:t>
            </w:r>
            <w:r w:rsidRPr="000F3A62">
              <w:rPr>
                <w:rFonts w:ascii="Times" w:hAnsi="Times"/>
                <w:sz w:val="20"/>
                <w:szCs w:val="20"/>
              </w:rPr>
              <w:t>12</w:t>
            </w:r>
          </w:p>
        </w:tc>
        <w:tc>
          <w:tcPr>
            <w:tcW w:w="1069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0.200 (5)</w:t>
            </w:r>
          </w:p>
        </w:tc>
        <w:tc>
          <w:tcPr>
            <w:tcW w:w="818" w:type="dxa"/>
            <w:noWrap/>
            <w:hideMark/>
          </w:tcPr>
          <w:p w:rsidR="004961D7" w:rsidRPr="000F3A62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.999</w:t>
            </w:r>
          </w:p>
        </w:tc>
        <w:tc>
          <w:tcPr>
            <w:tcW w:w="850" w:type="dxa"/>
            <w:noWrap/>
            <w:hideMark/>
          </w:tcPr>
          <w:p w:rsidR="004961D7" w:rsidRPr="000F3A62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0F3A62">
              <w:rPr>
                <w:rFonts w:ascii="Times" w:hAnsi="Times"/>
                <w:sz w:val="20"/>
                <w:szCs w:val="20"/>
              </w:rPr>
              <w:t>accept</w:t>
            </w:r>
          </w:p>
        </w:tc>
      </w:tr>
    </w:tbl>
    <w:p w:rsidR="004961D7" w:rsidRPr="004961D7" w:rsidRDefault="004961D7" w:rsidP="00292B49">
      <w:pPr>
        <w:spacing w:after="0" w:line="240" w:lineRule="auto"/>
        <w:rPr>
          <w:rFonts w:ascii="Times" w:hAnsi="Times"/>
          <w:lang w:val="en-US"/>
        </w:rPr>
      </w:pPr>
      <w:r w:rsidRPr="004961D7">
        <w:rPr>
          <w:rFonts w:ascii="Times" w:hAnsi="Times"/>
          <w:i/>
          <w:lang w:val="en-US"/>
        </w:rPr>
        <w:t>Note</w:t>
      </w:r>
      <w:r w:rsidRPr="004961D7">
        <w:rPr>
          <w:rFonts w:ascii="Times" w:hAnsi="Times"/>
          <w:lang w:val="en-US"/>
        </w:rPr>
        <w:t>. SC = self-reported self-control; FF = parent-reported family functioning; INT = self-reported internalizing problems.</w:t>
      </w:r>
      <w:r w:rsidR="00292B49">
        <w:rPr>
          <w:rFonts w:ascii="Times" w:hAnsi="Times"/>
          <w:lang w:val="en-US"/>
        </w:rPr>
        <w:t xml:space="preserve"> </w:t>
      </w:r>
      <w:r w:rsidRPr="004961D7">
        <w:rPr>
          <w:rFonts w:ascii="Times" w:hAnsi="Times"/>
          <w:lang w:val="en-US"/>
        </w:rPr>
        <w:t xml:space="preserve">Model 13 is used as the </w:t>
      </w:r>
      <w:r w:rsidR="00292B49">
        <w:rPr>
          <w:rFonts w:ascii="Times" w:hAnsi="Times"/>
          <w:lang w:val="en-US"/>
        </w:rPr>
        <w:t>parsimonious</w:t>
      </w:r>
      <w:r w:rsidRPr="004961D7">
        <w:rPr>
          <w:rFonts w:ascii="Times" w:hAnsi="Times"/>
          <w:lang w:val="en-US"/>
        </w:rPr>
        <w:t xml:space="preserve"> RI-CLPM for the internalizing problems.</w:t>
      </w:r>
      <w:r w:rsidR="00292B49">
        <w:rPr>
          <w:rFonts w:ascii="Times" w:hAnsi="Times"/>
          <w:lang w:val="en-US"/>
        </w:rPr>
        <w:t xml:space="preserve"> * Only accepted paths </w:t>
      </w:r>
      <w:r w:rsidR="003D6DCD">
        <w:rPr>
          <w:rFonts w:ascii="Times" w:hAnsi="Times"/>
          <w:lang w:val="en-US"/>
        </w:rPr>
        <w:t>are</w:t>
      </w:r>
      <w:r w:rsidR="00292B49">
        <w:rPr>
          <w:rFonts w:ascii="Times" w:hAnsi="Times"/>
          <w:lang w:val="en-US"/>
        </w:rPr>
        <w:t xml:space="preserve"> constrained; rejected paths </w:t>
      </w:r>
      <w:r w:rsidR="003D6DCD">
        <w:rPr>
          <w:rFonts w:ascii="Times" w:hAnsi="Times"/>
          <w:lang w:val="en-US"/>
        </w:rPr>
        <w:t>are</w:t>
      </w:r>
      <w:r w:rsidR="00292B49">
        <w:rPr>
          <w:rFonts w:ascii="Times" w:hAnsi="Times"/>
          <w:lang w:val="en-US"/>
        </w:rPr>
        <w:t xml:space="preserve"> allowed to vary across the time.</w:t>
      </w:r>
      <w:r w:rsidRPr="004961D7">
        <w:rPr>
          <w:rFonts w:ascii="Times" w:hAnsi="Times"/>
          <w:lang w:val="en-US"/>
        </w:rPr>
        <w:br w:type="page"/>
      </w:r>
    </w:p>
    <w:p w:rsidR="004961D7" w:rsidRPr="009B1CAE" w:rsidRDefault="004961D7" w:rsidP="009B1CAE">
      <w:pPr>
        <w:pStyle w:val="Heading2"/>
        <w:spacing w:before="0" w:after="240"/>
        <w:rPr>
          <w:rFonts w:ascii="Times" w:hAnsi="Times"/>
          <w:color w:val="auto"/>
          <w:sz w:val="22"/>
          <w:lang w:val="en-US"/>
        </w:rPr>
      </w:pPr>
      <w:bookmarkStart w:id="16" w:name="_Toc53149996"/>
      <w:bookmarkStart w:id="17" w:name="_Toc75186961"/>
      <w:r w:rsidRPr="009B1CAE">
        <w:rPr>
          <w:rFonts w:ascii="Times" w:hAnsi="Times"/>
          <w:b/>
          <w:color w:val="auto"/>
          <w:sz w:val="22"/>
          <w:lang w:val="en-US"/>
        </w:rPr>
        <w:t>Table S</w:t>
      </w:r>
      <w:r w:rsidR="00FC2AB0">
        <w:rPr>
          <w:rFonts w:ascii="Times" w:hAnsi="Times"/>
          <w:b/>
          <w:color w:val="auto"/>
          <w:sz w:val="22"/>
          <w:lang w:val="en-US"/>
        </w:rPr>
        <w:t>4</w:t>
      </w:r>
      <w:r w:rsidR="009B1AF0" w:rsidRPr="009B1CAE">
        <w:rPr>
          <w:rFonts w:ascii="Times" w:hAnsi="Times"/>
          <w:b/>
          <w:color w:val="auto"/>
          <w:sz w:val="22"/>
          <w:lang w:val="en-US"/>
        </w:rPr>
        <w:t xml:space="preserve">. </w:t>
      </w:r>
      <w:r w:rsidRPr="009B1CAE">
        <w:rPr>
          <w:rFonts w:ascii="Times" w:hAnsi="Times"/>
          <w:color w:val="auto"/>
          <w:sz w:val="22"/>
          <w:lang w:val="en-US"/>
        </w:rPr>
        <w:t>Model fit comparisons of RI-CLPMs for self-control, externalizing problems</w:t>
      </w:r>
      <w:r w:rsidR="00C46CAC">
        <w:rPr>
          <w:rFonts w:ascii="Times" w:hAnsi="Times"/>
          <w:color w:val="auto"/>
          <w:sz w:val="22"/>
          <w:lang w:val="en-US"/>
        </w:rPr>
        <w:t>, and</w:t>
      </w:r>
      <w:r w:rsidRPr="009B1CAE">
        <w:rPr>
          <w:rFonts w:ascii="Times" w:hAnsi="Times"/>
          <w:color w:val="auto"/>
          <w:sz w:val="22"/>
          <w:lang w:val="en-US"/>
        </w:rPr>
        <w:t xml:space="preserve"> </w:t>
      </w:r>
      <w:r w:rsidR="00C46CAC" w:rsidRPr="009B1CAE">
        <w:rPr>
          <w:rFonts w:ascii="Times" w:hAnsi="Times"/>
          <w:color w:val="auto"/>
          <w:sz w:val="22"/>
          <w:lang w:val="en-US"/>
        </w:rPr>
        <w:t xml:space="preserve">family functioning </w:t>
      </w:r>
      <w:r w:rsidRPr="009B1CAE">
        <w:rPr>
          <w:rFonts w:ascii="Times" w:hAnsi="Times"/>
          <w:color w:val="auto"/>
          <w:sz w:val="22"/>
          <w:lang w:val="en-US"/>
        </w:rPr>
        <w:t>in the population cohort</w:t>
      </w:r>
      <w:bookmarkEnd w:id="16"/>
      <w:bookmarkEnd w:id="17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3042"/>
        <w:gridCol w:w="1462"/>
        <w:gridCol w:w="906"/>
        <w:gridCol w:w="1216"/>
        <w:gridCol w:w="633"/>
        <w:gridCol w:w="782"/>
        <w:gridCol w:w="1272"/>
        <w:gridCol w:w="1235"/>
        <w:gridCol w:w="679"/>
        <w:gridCol w:w="1283"/>
      </w:tblGrid>
      <w:tr w:rsidR="004961D7" w:rsidRPr="00AE5824" w:rsidTr="004961D7">
        <w:trPr>
          <w:trHeight w:val="315"/>
        </w:trPr>
        <w:tc>
          <w:tcPr>
            <w:tcW w:w="408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Model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χ</w:t>
            </w:r>
            <w:r w:rsidRPr="00451463">
              <w:rPr>
                <w:rFonts w:ascii="Times" w:hAnsi="Times"/>
                <w:sz w:val="20"/>
                <w:szCs w:val="20"/>
                <w:vertAlign w:val="superscript"/>
              </w:rPr>
              <w:t>2</w:t>
            </w:r>
            <w:r w:rsidRPr="00AE5824">
              <w:rPr>
                <w:rFonts w:ascii="Times" w:hAnsi="Times"/>
                <w:sz w:val="20"/>
                <w:szCs w:val="20"/>
              </w:rPr>
              <w:t xml:space="preserve"> (df)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RMSEA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(90% CI)</w:t>
            </w: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CFI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SRMR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Comparison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Δ</w:t>
            </w:r>
            <w:r>
              <w:rPr>
                <w:rFonts w:ascii="Times" w:hAnsi="Times" w:cs="Times"/>
                <w:sz w:val="20"/>
                <w:szCs w:val="20"/>
              </w:rPr>
              <w:t xml:space="preserve"> χ</w:t>
            </w:r>
            <w:r w:rsidRPr="00451463">
              <w:rPr>
                <w:rFonts w:ascii="Times" w:hAnsi="Times"/>
                <w:sz w:val="20"/>
                <w:szCs w:val="20"/>
                <w:vertAlign w:val="superscript"/>
              </w:rPr>
              <w:t>2</w:t>
            </w:r>
            <w:r w:rsidRPr="00AE5824">
              <w:rPr>
                <w:rFonts w:ascii="Times" w:hAnsi="Times"/>
                <w:sz w:val="20"/>
                <w:szCs w:val="20"/>
              </w:rPr>
              <w:t xml:space="preserve"> (Δdf)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961D7" w:rsidRPr="00960150" w:rsidRDefault="004961D7" w:rsidP="004961D7">
            <w:pPr>
              <w:jc w:val="center"/>
              <w:rPr>
                <w:rFonts w:ascii="Times" w:hAnsi="Times"/>
                <w:i/>
                <w:sz w:val="20"/>
                <w:szCs w:val="20"/>
              </w:rPr>
            </w:pPr>
            <w:r w:rsidRPr="00960150">
              <w:rPr>
                <w:rFonts w:ascii="Times" w:hAnsi="Times"/>
                <w:i/>
                <w:sz w:val="20"/>
                <w:szCs w:val="20"/>
              </w:rPr>
              <w:t>p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961D7" w:rsidRPr="00AE5824" w:rsidRDefault="003D6DCD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Constrained*</w:t>
            </w:r>
          </w:p>
        </w:tc>
      </w:tr>
      <w:tr w:rsidR="004961D7" w:rsidRPr="00AE5824" w:rsidTr="004961D7">
        <w:trPr>
          <w:trHeight w:val="315"/>
        </w:trPr>
        <w:tc>
          <w:tcPr>
            <w:tcW w:w="1042" w:type="dxa"/>
            <w:tcBorders>
              <w:top w:val="single" w:sz="4" w:space="0" w:color="auto"/>
            </w:tcBorders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Model 1.</w:t>
            </w:r>
          </w:p>
        </w:tc>
        <w:tc>
          <w:tcPr>
            <w:tcW w:w="3042" w:type="dxa"/>
            <w:tcBorders>
              <w:top w:val="single" w:sz="4" w:space="0" w:color="auto"/>
            </w:tcBorders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Unconstrained</w:t>
            </w:r>
            <w:r>
              <w:rPr>
                <w:rFonts w:ascii="Times" w:hAnsi="Times"/>
                <w:sz w:val="20"/>
                <w:szCs w:val="20"/>
              </w:rPr>
              <w:t xml:space="preserve"> full model</w:t>
            </w:r>
          </w:p>
        </w:tc>
        <w:tc>
          <w:tcPr>
            <w:tcW w:w="1462" w:type="dxa"/>
            <w:tcBorders>
              <w:top w:val="single" w:sz="4" w:space="0" w:color="auto"/>
            </w:tcBorders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267.152 (84)</w:t>
            </w:r>
          </w:p>
        </w:tc>
        <w:tc>
          <w:tcPr>
            <w:tcW w:w="906" w:type="dxa"/>
            <w:tcBorders>
              <w:top w:val="single" w:sz="4" w:space="0" w:color="auto"/>
            </w:tcBorders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.031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(.027</w:t>
            </w:r>
            <w:r>
              <w:rPr>
                <w:rFonts w:ascii="Times" w:hAnsi="Times"/>
                <w:sz w:val="20"/>
                <w:szCs w:val="20"/>
              </w:rPr>
              <w:t>,</w:t>
            </w:r>
            <w:r w:rsidRPr="00AE5824">
              <w:rPr>
                <w:rFonts w:ascii="Times" w:hAnsi="Times"/>
                <w:sz w:val="20"/>
                <w:szCs w:val="20"/>
              </w:rPr>
              <w:t xml:space="preserve"> .036)</w:t>
            </w:r>
          </w:p>
        </w:tc>
        <w:tc>
          <w:tcPr>
            <w:tcW w:w="633" w:type="dxa"/>
            <w:tcBorders>
              <w:top w:val="single" w:sz="4" w:space="0" w:color="auto"/>
            </w:tcBorders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.983</w:t>
            </w:r>
          </w:p>
        </w:tc>
        <w:tc>
          <w:tcPr>
            <w:tcW w:w="782" w:type="dxa"/>
            <w:tcBorders>
              <w:top w:val="single" w:sz="4" w:space="0" w:color="auto"/>
            </w:tcBorders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.038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</w:tcBorders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</w:tcBorders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4961D7" w:rsidRPr="00AE5824" w:rsidTr="004961D7">
        <w:trPr>
          <w:trHeight w:val="315"/>
        </w:trPr>
        <w:tc>
          <w:tcPr>
            <w:tcW w:w="104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Model 2.</w:t>
            </w:r>
          </w:p>
        </w:tc>
        <w:tc>
          <w:tcPr>
            <w:tcW w:w="304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Stability paths constrained for SC</w:t>
            </w:r>
          </w:p>
        </w:tc>
        <w:tc>
          <w:tcPr>
            <w:tcW w:w="1462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301.711 (88)</w:t>
            </w:r>
          </w:p>
        </w:tc>
        <w:tc>
          <w:tcPr>
            <w:tcW w:w="906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.033</w:t>
            </w:r>
          </w:p>
        </w:tc>
        <w:tc>
          <w:tcPr>
            <w:tcW w:w="1216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(.029, .037)</w:t>
            </w:r>
          </w:p>
        </w:tc>
        <w:tc>
          <w:tcPr>
            <w:tcW w:w="633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.98</w:t>
            </w:r>
            <w:r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.042</w:t>
            </w:r>
          </w:p>
        </w:tc>
        <w:tc>
          <w:tcPr>
            <w:tcW w:w="127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vs. model </w:t>
            </w:r>
            <w:r w:rsidRPr="00AE5824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1235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37.060 (4)</w:t>
            </w:r>
          </w:p>
        </w:tc>
        <w:tc>
          <w:tcPr>
            <w:tcW w:w="679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&lt;.001</w:t>
            </w:r>
          </w:p>
        </w:tc>
        <w:tc>
          <w:tcPr>
            <w:tcW w:w="727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reject</w:t>
            </w:r>
          </w:p>
        </w:tc>
      </w:tr>
      <w:tr w:rsidR="004961D7" w:rsidRPr="00AE5824" w:rsidTr="004961D7">
        <w:trPr>
          <w:trHeight w:val="315"/>
        </w:trPr>
        <w:tc>
          <w:tcPr>
            <w:tcW w:w="104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Model 3.</w:t>
            </w:r>
          </w:p>
        </w:tc>
        <w:tc>
          <w:tcPr>
            <w:tcW w:w="304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Stability paths constrained for EXT</w:t>
            </w:r>
          </w:p>
        </w:tc>
        <w:tc>
          <w:tcPr>
            <w:tcW w:w="1462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279.767 (88)</w:t>
            </w:r>
          </w:p>
        </w:tc>
        <w:tc>
          <w:tcPr>
            <w:tcW w:w="906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.031</w:t>
            </w:r>
          </w:p>
        </w:tc>
        <w:tc>
          <w:tcPr>
            <w:tcW w:w="1216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(.027 .035)</w:t>
            </w:r>
          </w:p>
        </w:tc>
        <w:tc>
          <w:tcPr>
            <w:tcW w:w="633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.982</w:t>
            </w:r>
          </w:p>
        </w:tc>
        <w:tc>
          <w:tcPr>
            <w:tcW w:w="782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.038</w:t>
            </w:r>
          </w:p>
        </w:tc>
        <w:tc>
          <w:tcPr>
            <w:tcW w:w="127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vs. model </w:t>
            </w:r>
            <w:r w:rsidRPr="00AE5824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1235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12.652 (4)</w:t>
            </w:r>
          </w:p>
        </w:tc>
        <w:tc>
          <w:tcPr>
            <w:tcW w:w="679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.013</w:t>
            </w:r>
          </w:p>
        </w:tc>
        <w:tc>
          <w:tcPr>
            <w:tcW w:w="727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reject</w:t>
            </w:r>
          </w:p>
        </w:tc>
      </w:tr>
      <w:tr w:rsidR="004961D7" w:rsidRPr="00AE5824" w:rsidTr="004961D7">
        <w:trPr>
          <w:trHeight w:val="315"/>
        </w:trPr>
        <w:tc>
          <w:tcPr>
            <w:tcW w:w="104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Model 4.</w:t>
            </w:r>
          </w:p>
        </w:tc>
        <w:tc>
          <w:tcPr>
            <w:tcW w:w="304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Stability paths constrained for FF</w:t>
            </w:r>
          </w:p>
        </w:tc>
        <w:tc>
          <w:tcPr>
            <w:tcW w:w="1462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275.258 (88)</w:t>
            </w:r>
          </w:p>
        </w:tc>
        <w:tc>
          <w:tcPr>
            <w:tcW w:w="906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.031</w:t>
            </w:r>
          </w:p>
        </w:tc>
        <w:tc>
          <w:tcPr>
            <w:tcW w:w="1216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(.027</w:t>
            </w:r>
            <w:r>
              <w:rPr>
                <w:rFonts w:ascii="Times" w:hAnsi="Times"/>
                <w:sz w:val="20"/>
                <w:szCs w:val="20"/>
              </w:rPr>
              <w:t>,</w:t>
            </w:r>
            <w:r w:rsidRPr="00AE5824">
              <w:rPr>
                <w:rFonts w:ascii="Times" w:hAnsi="Times"/>
                <w:sz w:val="20"/>
                <w:szCs w:val="20"/>
              </w:rPr>
              <w:t xml:space="preserve"> .035)</w:t>
            </w:r>
          </w:p>
        </w:tc>
        <w:tc>
          <w:tcPr>
            <w:tcW w:w="633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.983</w:t>
            </w:r>
          </w:p>
        </w:tc>
        <w:tc>
          <w:tcPr>
            <w:tcW w:w="782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.04</w:t>
            </w:r>
            <w:r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127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vs. model </w:t>
            </w:r>
            <w:r w:rsidRPr="00AE5824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1235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8.693 (4)</w:t>
            </w:r>
          </w:p>
        </w:tc>
        <w:tc>
          <w:tcPr>
            <w:tcW w:w="679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.069</w:t>
            </w:r>
          </w:p>
        </w:tc>
        <w:tc>
          <w:tcPr>
            <w:tcW w:w="727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accept</w:t>
            </w:r>
          </w:p>
        </w:tc>
      </w:tr>
      <w:tr w:rsidR="004961D7" w:rsidRPr="00AE5824" w:rsidTr="004961D7">
        <w:trPr>
          <w:trHeight w:val="315"/>
        </w:trPr>
        <w:tc>
          <w:tcPr>
            <w:tcW w:w="104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Model 5.</w:t>
            </w:r>
          </w:p>
        </w:tc>
        <w:tc>
          <w:tcPr>
            <w:tcW w:w="304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Model 4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AE5824">
              <w:rPr>
                <w:rFonts w:ascii="Times" w:hAnsi="Times"/>
                <w:sz w:val="20"/>
                <w:szCs w:val="20"/>
              </w:rPr>
              <w:t>+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AE5824">
              <w:rPr>
                <w:rFonts w:ascii="Times" w:hAnsi="Times"/>
                <w:sz w:val="20"/>
                <w:szCs w:val="20"/>
              </w:rPr>
              <w:t>cross-lagged paths constrained for EXT-&gt;SC</w:t>
            </w:r>
          </w:p>
        </w:tc>
        <w:tc>
          <w:tcPr>
            <w:tcW w:w="1462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274.679 (92)</w:t>
            </w:r>
          </w:p>
        </w:tc>
        <w:tc>
          <w:tcPr>
            <w:tcW w:w="906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.03</w:t>
            </w:r>
            <w:r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1216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(.026</w:t>
            </w:r>
            <w:r>
              <w:rPr>
                <w:rFonts w:ascii="Times" w:hAnsi="Times"/>
                <w:sz w:val="20"/>
                <w:szCs w:val="20"/>
              </w:rPr>
              <w:t>,</w:t>
            </w:r>
            <w:r w:rsidRPr="00AE5824">
              <w:rPr>
                <w:rFonts w:ascii="Times" w:hAnsi="Times"/>
                <w:sz w:val="20"/>
                <w:szCs w:val="20"/>
              </w:rPr>
              <w:t xml:space="preserve"> .034)</w:t>
            </w:r>
          </w:p>
        </w:tc>
        <w:tc>
          <w:tcPr>
            <w:tcW w:w="633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.983</w:t>
            </w:r>
          </w:p>
        </w:tc>
        <w:tc>
          <w:tcPr>
            <w:tcW w:w="782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.039</w:t>
            </w:r>
          </w:p>
        </w:tc>
        <w:tc>
          <w:tcPr>
            <w:tcW w:w="127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vs. model</w:t>
            </w:r>
            <w:r w:rsidRPr="00AE5824">
              <w:rPr>
                <w:rFonts w:ascii="Times" w:hAnsi="Times"/>
                <w:sz w:val="20"/>
                <w:szCs w:val="20"/>
              </w:rPr>
              <w:t xml:space="preserve"> 4</w:t>
            </w:r>
          </w:p>
        </w:tc>
        <w:tc>
          <w:tcPr>
            <w:tcW w:w="1235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3.122 (4)</w:t>
            </w:r>
          </w:p>
        </w:tc>
        <w:tc>
          <w:tcPr>
            <w:tcW w:w="679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.538</w:t>
            </w:r>
          </w:p>
        </w:tc>
        <w:tc>
          <w:tcPr>
            <w:tcW w:w="727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accept</w:t>
            </w:r>
          </w:p>
        </w:tc>
      </w:tr>
      <w:tr w:rsidR="004961D7" w:rsidRPr="00AE5824" w:rsidTr="004961D7">
        <w:trPr>
          <w:trHeight w:val="315"/>
        </w:trPr>
        <w:tc>
          <w:tcPr>
            <w:tcW w:w="104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Model 6.</w:t>
            </w:r>
          </w:p>
        </w:tc>
        <w:tc>
          <w:tcPr>
            <w:tcW w:w="304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Model 5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AE5824">
              <w:rPr>
                <w:rFonts w:ascii="Times" w:hAnsi="Times"/>
                <w:sz w:val="20"/>
                <w:szCs w:val="20"/>
              </w:rPr>
              <w:t>+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AE5824">
              <w:rPr>
                <w:rFonts w:ascii="Times" w:hAnsi="Times"/>
                <w:sz w:val="20"/>
                <w:szCs w:val="20"/>
              </w:rPr>
              <w:t>cross-lagged paths constrained for SC-&gt;EXT</w:t>
            </w:r>
          </w:p>
        </w:tc>
        <w:tc>
          <w:tcPr>
            <w:tcW w:w="1462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277.859 (96)</w:t>
            </w:r>
          </w:p>
        </w:tc>
        <w:tc>
          <w:tcPr>
            <w:tcW w:w="906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.029</w:t>
            </w:r>
          </w:p>
        </w:tc>
        <w:tc>
          <w:tcPr>
            <w:tcW w:w="1216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(.025</w:t>
            </w:r>
            <w:r>
              <w:rPr>
                <w:rFonts w:ascii="Times" w:hAnsi="Times"/>
                <w:sz w:val="20"/>
                <w:szCs w:val="20"/>
              </w:rPr>
              <w:t>,</w:t>
            </w:r>
            <w:r w:rsidRPr="00AE5824">
              <w:rPr>
                <w:rFonts w:ascii="Times" w:hAnsi="Times"/>
                <w:sz w:val="20"/>
                <w:szCs w:val="20"/>
              </w:rPr>
              <w:t xml:space="preserve"> .033)</w:t>
            </w:r>
          </w:p>
        </w:tc>
        <w:tc>
          <w:tcPr>
            <w:tcW w:w="633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.983</w:t>
            </w:r>
          </w:p>
        </w:tc>
        <w:tc>
          <w:tcPr>
            <w:tcW w:w="782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.04</w:t>
            </w:r>
            <w:r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127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vs. model </w:t>
            </w:r>
            <w:r w:rsidRPr="00AE5824">
              <w:rPr>
                <w:rFonts w:ascii="Times" w:hAnsi="Times"/>
                <w:sz w:val="20"/>
                <w:szCs w:val="20"/>
              </w:rPr>
              <w:t>5</w:t>
            </w:r>
          </w:p>
        </w:tc>
        <w:tc>
          <w:tcPr>
            <w:tcW w:w="1235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3.374 (4)</w:t>
            </w:r>
          </w:p>
        </w:tc>
        <w:tc>
          <w:tcPr>
            <w:tcW w:w="679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.497</w:t>
            </w:r>
          </w:p>
        </w:tc>
        <w:tc>
          <w:tcPr>
            <w:tcW w:w="727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accept</w:t>
            </w:r>
          </w:p>
        </w:tc>
      </w:tr>
      <w:tr w:rsidR="004961D7" w:rsidRPr="00AE5824" w:rsidTr="004961D7">
        <w:trPr>
          <w:trHeight w:val="315"/>
        </w:trPr>
        <w:tc>
          <w:tcPr>
            <w:tcW w:w="104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Model 7.</w:t>
            </w:r>
          </w:p>
        </w:tc>
        <w:tc>
          <w:tcPr>
            <w:tcW w:w="304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Model 6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AE5824">
              <w:rPr>
                <w:rFonts w:ascii="Times" w:hAnsi="Times"/>
                <w:sz w:val="20"/>
                <w:szCs w:val="20"/>
              </w:rPr>
              <w:t>+ cross-lagged paths constrained for FF-&gt;SC</w:t>
            </w:r>
          </w:p>
        </w:tc>
        <w:tc>
          <w:tcPr>
            <w:tcW w:w="1462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282.355 (100)</w:t>
            </w:r>
          </w:p>
        </w:tc>
        <w:tc>
          <w:tcPr>
            <w:tcW w:w="906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.029</w:t>
            </w:r>
          </w:p>
        </w:tc>
        <w:tc>
          <w:tcPr>
            <w:tcW w:w="1216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(.025</w:t>
            </w:r>
            <w:r>
              <w:rPr>
                <w:rFonts w:ascii="Times" w:hAnsi="Times"/>
                <w:sz w:val="20"/>
                <w:szCs w:val="20"/>
              </w:rPr>
              <w:t>,</w:t>
            </w:r>
            <w:r w:rsidRPr="00AE5824">
              <w:rPr>
                <w:rFonts w:ascii="Times" w:hAnsi="Times"/>
                <w:sz w:val="20"/>
                <w:szCs w:val="20"/>
              </w:rPr>
              <w:t xml:space="preserve"> .033)</w:t>
            </w:r>
          </w:p>
        </w:tc>
        <w:tc>
          <w:tcPr>
            <w:tcW w:w="633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.983</w:t>
            </w:r>
          </w:p>
        </w:tc>
        <w:tc>
          <w:tcPr>
            <w:tcW w:w="782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.04</w:t>
            </w:r>
            <w:r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127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vs. model </w:t>
            </w:r>
            <w:r w:rsidRPr="00AE5824">
              <w:rPr>
                <w:rFonts w:ascii="Times" w:hAnsi="Times"/>
                <w:sz w:val="20"/>
                <w:szCs w:val="20"/>
              </w:rPr>
              <w:t>6</w:t>
            </w:r>
          </w:p>
        </w:tc>
        <w:tc>
          <w:tcPr>
            <w:tcW w:w="1235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4.024 (4)</w:t>
            </w:r>
          </w:p>
        </w:tc>
        <w:tc>
          <w:tcPr>
            <w:tcW w:w="679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.403</w:t>
            </w:r>
          </w:p>
        </w:tc>
        <w:tc>
          <w:tcPr>
            <w:tcW w:w="727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accept</w:t>
            </w:r>
          </w:p>
        </w:tc>
      </w:tr>
      <w:tr w:rsidR="004961D7" w:rsidRPr="00AE5824" w:rsidTr="004961D7">
        <w:trPr>
          <w:trHeight w:val="315"/>
        </w:trPr>
        <w:tc>
          <w:tcPr>
            <w:tcW w:w="104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Model 8.</w:t>
            </w:r>
          </w:p>
        </w:tc>
        <w:tc>
          <w:tcPr>
            <w:tcW w:w="304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Model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AE5824">
              <w:rPr>
                <w:rFonts w:ascii="Times" w:hAnsi="Times"/>
                <w:sz w:val="20"/>
                <w:szCs w:val="20"/>
              </w:rPr>
              <w:t>7 + cross-lagged paths constrained for SC-&gt;FF</w:t>
            </w:r>
          </w:p>
        </w:tc>
        <w:tc>
          <w:tcPr>
            <w:tcW w:w="1462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285.365 (104)</w:t>
            </w:r>
          </w:p>
        </w:tc>
        <w:tc>
          <w:tcPr>
            <w:tcW w:w="906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.028</w:t>
            </w:r>
          </w:p>
        </w:tc>
        <w:tc>
          <w:tcPr>
            <w:tcW w:w="1216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(.024</w:t>
            </w:r>
            <w:r>
              <w:rPr>
                <w:rFonts w:ascii="Times" w:hAnsi="Times"/>
                <w:sz w:val="20"/>
                <w:szCs w:val="20"/>
              </w:rPr>
              <w:t>,</w:t>
            </w:r>
            <w:r w:rsidRPr="00AE5824">
              <w:rPr>
                <w:rFonts w:ascii="Times" w:hAnsi="Times"/>
                <w:sz w:val="20"/>
                <w:szCs w:val="20"/>
              </w:rPr>
              <w:t xml:space="preserve"> .033)</w:t>
            </w:r>
          </w:p>
        </w:tc>
        <w:tc>
          <w:tcPr>
            <w:tcW w:w="633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.983</w:t>
            </w:r>
          </w:p>
        </w:tc>
        <w:tc>
          <w:tcPr>
            <w:tcW w:w="782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.04</w:t>
            </w:r>
            <w:r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127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vs. model </w:t>
            </w:r>
            <w:r w:rsidRPr="00AE5824">
              <w:rPr>
                <w:rFonts w:ascii="Times" w:hAnsi="Times"/>
                <w:sz w:val="20"/>
                <w:szCs w:val="20"/>
              </w:rPr>
              <w:t>7</w:t>
            </w:r>
          </w:p>
        </w:tc>
        <w:tc>
          <w:tcPr>
            <w:tcW w:w="1235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1.958 (4)</w:t>
            </w:r>
          </w:p>
        </w:tc>
        <w:tc>
          <w:tcPr>
            <w:tcW w:w="679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.743</w:t>
            </w:r>
          </w:p>
        </w:tc>
        <w:tc>
          <w:tcPr>
            <w:tcW w:w="727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accept</w:t>
            </w:r>
          </w:p>
        </w:tc>
      </w:tr>
      <w:tr w:rsidR="004961D7" w:rsidRPr="00AE5824" w:rsidTr="004961D7">
        <w:trPr>
          <w:trHeight w:val="315"/>
        </w:trPr>
        <w:tc>
          <w:tcPr>
            <w:tcW w:w="104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 xml:space="preserve">Model 9. </w:t>
            </w:r>
          </w:p>
        </w:tc>
        <w:tc>
          <w:tcPr>
            <w:tcW w:w="304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Model 8 + cross-lagged paths constrained for EXT-&gt;FF</w:t>
            </w:r>
          </w:p>
        </w:tc>
        <w:tc>
          <w:tcPr>
            <w:tcW w:w="1462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292.555 (108)</w:t>
            </w:r>
          </w:p>
        </w:tc>
        <w:tc>
          <w:tcPr>
            <w:tcW w:w="906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.028</w:t>
            </w:r>
          </w:p>
        </w:tc>
        <w:tc>
          <w:tcPr>
            <w:tcW w:w="1216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(.024</w:t>
            </w:r>
            <w:r>
              <w:rPr>
                <w:rFonts w:ascii="Times" w:hAnsi="Times"/>
                <w:sz w:val="20"/>
                <w:szCs w:val="20"/>
              </w:rPr>
              <w:t>,</w:t>
            </w:r>
            <w:r w:rsidRPr="00AE5824">
              <w:rPr>
                <w:rFonts w:ascii="Times" w:hAnsi="Times"/>
                <w:sz w:val="20"/>
                <w:szCs w:val="20"/>
              </w:rPr>
              <w:t xml:space="preserve"> .032)</w:t>
            </w:r>
          </w:p>
        </w:tc>
        <w:tc>
          <w:tcPr>
            <w:tcW w:w="633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.983</w:t>
            </w:r>
          </w:p>
        </w:tc>
        <w:tc>
          <w:tcPr>
            <w:tcW w:w="782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.041</w:t>
            </w:r>
          </w:p>
        </w:tc>
        <w:tc>
          <w:tcPr>
            <w:tcW w:w="127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vs. model </w:t>
            </w:r>
            <w:r w:rsidRPr="00AE5824">
              <w:rPr>
                <w:rFonts w:ascii="Times" w:hAnsi="Times"/>
                <w:sz w:val="20"/>
                <w:szCs w:val="20"/>
              </w:rPr>
              <w:t>8</w:t>
            </w:r>
          </w:p>
        </w:tc>
        <w:tc>
          <w:tcPr>
            <w:tcW w:w="1235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7.172 (4)</w:t>
            </w:r>
          </w:p>
        </w:tc>
        <w:tc>
          <w:tcPr>
            <w:tcW w:w="679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.127</w:t>
            </w:r>
          </w:p>
        </w:tc>
        <w:tc>
          <w:tcPr>
            <w:tcW w:w="727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accept</w:t>
            </w:r>
          </w:p>
        </w:tc>
      </w:tr>
      <w:tr w:rsidR="004961D7" w:rsidRPr="00AE5824" w:rsidTr="004961D7">
        <w:trPr>
          <w:trHeight w:val="315"/>
        </w:trPr>
        <w:tc>
          <w:tcPr>
            <w:tcW w:w="104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Model 10.</w:t>
            </w:r>
          </w:p>
        </w:tc>
        <w:tc>
          <w:tcPr>
            <w:tcW w:w="304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Model 9 + cross-lagged paths constrained for FF-&gt;EXT</w:t>
            </w:r>
          </w:p>
        </w:tc>
        <w:tc>
          <w:tcPr>
            <w:tcW w:w="1462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299.895 (112)</w:t>
            </w:r>
          </w:p>
        </w:tc>
        <w:tc>
          <w:tcPr>
            <w:tcW w:w="906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.027</w:t>
            </w:r>
          </w:p>
        </w:tc>
        <w:tc>
          <w:tcPr>
            <w:tcW w:w="1216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(.024</w:t>
            </w:r>
            <w:r>
              <w:rPr>
                <w:rFonts w:ascii="Times" w:hAnsi="Times"/>
                <w:sz w:val="20"/>
                <w:szCs w:val="20"/>
              </w:rPr>
              <w:t>,</w:t>
            </w:r>
            <w:r w:rsidRPr="00AE5824">
              <w:rPr>
                <w:rFonts w:ascii="Times" w:hAnsi="Times"/>
                <w:sz w:val="20"/>
                <w:szCs w:val="20"/>
              </w:rPr>
              <w:t xml:space="preserve"> .031)</w:t>
            </w:r>
          </w:p>
        </w:tc>
        <w:tc>
          <w:tcPr>
            <w:tcW w:w="633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.982</w:t>
            </w:r>
          </w:p>
        </w:tc>
        <w:tc>
          <w:tcPr>
            <w:tcW w:w="782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.041</w:t>
            </w:r>
          </w:p>
        </w:tc>
        <w:tc>
          <w:tcPr>
            <w:tcW w:w="127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vs. model </w:t>
            </w:r>
            <w:r w:rsidRPr="00AE5824">
              <w:rPr>
                <w:rFonts w:ascii="Times" w:hAnsi="Times"/>
                <w:sz w:val="20"/>
                <w:szCs w:val="20"/>
              </w:rPr>
              <w:t>9</w:t>
            </w:r>
          </w:p>
        </w:tc>
        <w:tc>
          <w:tcPr>
            <w:tcW w:w="1235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7.142 (4)</w:t>
            </w:r>
          </w:p>
        </w:tc>
        <w:tc>
          <w:tcPr>
            <w:tcW w:w="679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.129</w:t>
            </w:r>
          </w:p>
        </w:tc>
        <w:tc>
          <w:tcPr>
            <w:tcW w:w="727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accept</w:t>
            </w:r>
          </w:p>
        </w:tc>
      </w:tr>
      <w:tr w:rsidR="004961D7" w:rsidRPr="00AE5824" w:rsidTr="004961D7">
        <w:trPr>
          <w:trHeight w:val="315"/>
        </w:trPr>
        <w:tc>
          <w:tcPr>
            <w:tcW w:w="104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Model 11.</w:t>
            </w:r>
          </w:p>
        </w:tc>
        <w:tc>
          <w:tcPr>
            <w:tcW w:w="304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Model 10 + concurrent paths constrained for SC-EXT</w:t>
            </w:r>
          </w:p>
        </w:tc>
        <w:tc>
          <w:tcPr>
            <w:tcW w:w="1462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446.444 (117)</w:t>
            </w:r>
          </w:p>
        </w:tc>
        <w:tc>
          <w:tcPr>
            <w:tcW w:w="906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.036</w:t>
            </w:r>
          </w:p>
        </w:tc>
        <w:tc>
          <w:tcPr>
            <w:tcW w:w="1216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(.032</w:t>
            </w:r>
            <w:r>
              <w:rPr>
                <w:rFonts w:ascii="Times" w:hAnsi="Times"/>
                <w:sz w:val="20"/>
                <w:szCs w:val="20"/>
              </w:rPr>
              <w:t>,</w:t>
            </w:r>
            <w:r w:rsidRPr="00AE5824">
              <w:rPr>
                <w:rFonts w:ascii="Times" w:hAnsi="Times"/>
                <w:sz w:val="20"/>
                <w:szCs w:val="20"/>
              </w:rPr>
              <w:t xml:space="preserve"> .039)</w:t>
            </w:r>
          </w:p>
        </w:tc>
        <w:tc>
          <w:tcPr>
            <w:tcW w:w="633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.969</w:t>
            </w:r>
          </w:p>
        </w:tc>
        <w:tc>
          <w:tcPr>
            <w:tcW w:w="782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.056</w:t>
            </w:r>
          </w:p>
        </w:tc>
        <w:tc>
          <w:tcPr>
            <w:tcW w:w="127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vs. model </w:t>
            </w:r>
            <w:r w:rsidRPr="00AE5824">
              <w:rPr>
                <w:rFonts w:ascii="Times" w:hAnsi="Times"/>
                <w:sz w:val="20"/>
                <w:szCs w:val="20"/>
              </w:rPr>
              <w:t>10</w:t>
            </w:r>
          </w:p>
        </w:tc>
        <w:tc>
          <w:tcPr>
            <w:tcW w:w="1235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91.292 (5)</w:t>
            </w:r>
          </w:p>
        </w:tc>
        <w:tc>
          <w:tcPr>
            <w:tcW w:w="679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&lt;.001</w:t>
            </w:r>
          </w:p>
        </w:tc>
        <w:tc>
          <w:tcPr>
            <w:tcW w:w="727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reject</w:t>
            </w:r>
          </w:p>
        </w:tc>
      </w:tr>
      <w:tr w:rsidR="004961D7" w:rsidRPr="00AE5824" w:rsidTr="004961D7">
        <w:trPr>
          <w:trHeight w:val="315"/>
        </w:trPr>
        <w:tc>
          <w:tcPr>
            <w:tcW w:w="104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Model 12.</w:t>
            </w:r>
          </w:p>
        </w:tc>
        <w:tc>
          <w:tcPr>
            <w:tcW w:w="304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Model 10 + concurrent paths constrained for FF-SC</w:t>
            </w:r>
          </w:p>
        </w:tc>
        <w:tc>
          <w:tcPr>
            <w:tcW w:w="1462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305.688 (117)</w:t>
            </w:r>
          </w:p>
        </w:tc>
        <w:tc>
          <w:tcPr>
            <w:tcW w:w="906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.027</w:t>
            </w:r>
          </w:p>
        </w:tc>
        <w:tc>
          <w:tcPr>
            <w:tcW w:w="1216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(.024</w:t>
            </w:r>
            <w:r>
              <w:rPr>
                <w:rFonts w:ascii="Times" w:hAnsi="Times"/>
                <w:sz w:val="20"/>
                <w:szCs w:val="20"/>
              </w:rPr>
              <w:t>,</w:t>
            </w:r>
            <w:r w:rsidRPr="00AE5824">
              <w:rPr>
                <w:rFonts w:ascii="Times" w:hAnsi="Times"/>
                <w:sz w:val="20"/>
                <w:szCs w:val="20"/>
              </w:rPr>
              <w:t xml:space="preserve"> .031)</w:t>
            </w:r>
          </w:p>
        </w:tc>
        <w:tc>
          <w:tcPr>
            <w:tcW w:w="633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.982</w:t>
            </w:r>
          </w:p>
        </w:tc>
        <w:tc>
          <w:tcPr>
            <w:tcW w:w="782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.042</w:t>
            </w:r>
          </w:p>
        </w:tc>
        <w:tc>
          <w:tcPr>
            <w:tcW w:w="127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vs. model </w:t>
            </w:r>
            <w:r w:rsidRPr="00AE5824">
              <w:rPr>
                <w:rFonts w:ascii="Times" w:hAnsi="Times"/>
                <w:sz w:val="20"/>
                <w:szCs w:val="20"/>
              </w:rPr>
              <w:t>10</w:t>
            </w:r>
          </w:p>
        </w:tc>
        <w:tc>
          <w:tcPr>
            <w:tcW w:w="1235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5.854 (5)</w:t>
            </w:r>
          </w:p>
        </w:tc>
        <w:tc>
          <w:tcPr>
            <w:tcW w:w="679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.321</w:t>
            </w:r>
          </w:p>
        </w:tc>
        <w:tc>
          <w:tcPr>
            <w:tcW w:w="727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accept</w:t>
            </w:r>
          </w:p>
        </w:tc>
      </w:tr>
      <w:tr w:rsidR="004961D7" w:rsidRPr="00AE5824" w:rsidTr="004961D7">
        <w:trPr>
          <w:trHeight w:val="315"/>
        </w:trPr>
        <w:tc>
          <w:tcPr>
            <w:tcW w:w="104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Model 13.</w:t>
            </w:r>
          </w:p>
        </w:tc>
        <w:tc>
          <w:tcPr>
            <w:tcW w:w="304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Model 12 + concurrent paths constrained for EXT-FF</w:t>
            </w:r>
          </w:p>
        </w:tc>
        <w:tc>
          <w:tcPr>
            <w:tcW w:w="1462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317.373 (122)</w:t>
            </w:r>
          </w:p>
        </w:tc>
        <w:tc>
          <w:tcPr>
            <w:tcW w:w="906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.027</w:t>
            </w:r>
          </w:p>
        </w:tc>
        <w:tc>
          <w:tcPr>
            <w:tcW w:w="1216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(.023</w:t>
            </w:r>
            <w:r>
              <w:rPr>
                <w:rFonts w:ascii="Times" w:hAnsi="Times"/>
                <w:sz w:val="20"/>
                <w:szCs w:val="20"/>
              </w:rPr>
              <w:t>,</w:t>
            </w:r>
            <w:r w:rsidRPr="00AE5824">
              <w:rPr>
                <w:rFonts w:ascii="Times" w:hAnsi="Times"/>
                <w:sz w:val="20"/>
                <w:szCs w:val="20"/>
              </w:rPr>
              <w:t xml:space="preserve"> .030)</w:t>
            </w:r>
          </w:p>
        </w:tc>
        <w:tc>
          <w:tcPr>
            <w:tcW w:w="633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.982</w:t>
            </w:r>
          </w:p>
        </w:tc>
        <w:tc>
          <w:tcPr>
            <w:tcW w:w="782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.042</w:t>
            </w:r>
          </w:p>
        </w:tc>
        <w:tc>
          <w:tcPr>
            <w:tcW w:w="1272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vs. model </w:t>
            </w:r>
            <w:r w:rsidRPr="00AE5824">
              <w:rPr>
                <w:rFonts w:ascii="Times" w:hAnsi="Times"/>
                <w:sz w:val="20"/>
                <w:szCs w:val="20"/>
              </w:rPr>
              <w:t>12</w:t>
            </w:r>
          </w:p>
        </w:tc>
        <w:tc>
          <w:tcPr>
            <w:tcW w:w="1235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11.664 (5)</w:t>
            </w:r>
          </w:p>
        </w:tc>
        <w:tc>
          <w:tcPr>
            <w:tcW w:w="679" w:type="dxa"/>
            <w:noWrap/>
            <w:hideMark/>
          </w:tcPr>
          <w:p w:rsidR="004961D7" w:rsidRPr="00AE5824" w:rsidRDefault="004961D7" w:rsidP="004961D7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.04</w:t>
            </w:r>
            <w:r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727" w:type="dxa"/>
            <w:noWrap/>
            <w:hideMark/>
          </w:tcPr>
          <w:p w:rsidR="004961D7" w:rsidRPr="00AE5824" w:rsidRDefault="004961D7" w:rsidP="004961D7">
            <w:pPr>
              <w:rPr>
                <w:rFonts w:ascii="Times" w:hAnsi="Times"/>
                <w:sz w:val="20"/>
                <w:szCs w:val="20"/>
              </w:rPr>
            </w:pPr>
            <w:r w:rsidRPr="00AE5824">
              <w:rPr>
                <w:rFonts w:ascii="Times" w:hAnsi="Times"/>
                <w:sz w:val="20"/>
                <w:szCs w:val="20"/>
              </w:rPr>
              <w:t>reject</w:t>
            </w:r>
          </w:p>
        </w:tc>
      </w:tr>
    </w:tbl>
    <w:p w:rsidR="004961D7" w:rsidRPr="004961D7" w:rsidRDefault="004961D7" w:rsidP="004961D7">
      <w:pPr>
        <w:rPr>
          <w:lang w:val="en-US"/>
        </w:rPr>
        <w:sectPr w:rsidR="004961D7" w:rsidRPr="004961D7" w:rsidSect="00BE7F70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4961D7">
        <w:rPr>
          <w:rFonts w:ascii="Times" w:hAnsi="Times"/>
          <w:i/>
          <w:lang w:val="en-US"/>
        </w:rPr>
        <w:t>Note</w:t>
      </w:r>
      <w:r w:rsidRPr="004961D7">
        <w:rPr>
          <w:rFonts w:ascii="Times" w:hAnsi="Times"/>
          <w:lang w:val="en-US"/>
        </w:rPr>
        <w:t>. SC = self-reported self-control; FF = parent-reported family functioning; EXT = self-reported externalizing problems.</w:t>
      </w:r>
      <w:r w:rsidR="003D6DCD">
        <w:rPr>
          <w:rFonts w:ascii="Times" w:hAnsi="Times"/>
          <w:lang w:val="en-US"/>
        </w:rPr>
        <w:t xml:space="preserve"> </w:t>
      </w:r>
      <w:r w:rsidRPr="004961D7">
        <w:rPr>
          <w:rFonts w:ascii="Times" w:hAnsi="Times"/>
          <w:lang w:val="en-US"/>
        </w:rPr>
        <w:t xml:space="preserve">Model 12 is used as the </w:t>
      </w:r>
      <w:r w:rsidR="003D6DCD">
        <w:rPr>
          <w:rFonts w:ascii="Times" w:hAnsi="Times"/>
          <w:lang w:val="en-US"/>
        </w:rPr>
        <w:t>parsimonious</w:t>
      </w:r>
      <w:r w:rsidRPr="004961D7">
        <w:rPr>
          <w:rFonts w:ascii="Times" w:hAnsi="Times"/>
          <w:lang w:val="en-US"/>
        </w:rPr>
        <w:t xml:space="preserve"> model for the externalizing problems.</w:t>
      </w:r>
      <w:r w:rsidR="003D6DCD">
        <w:rPr>
          <w:rFonts w:ascii="Times" w:hAnsi="Times"/>
          <w:lang w:val="en-US"/>
        </w:rPr>
        <w:t xml:space="preserve"> * Only accepted paths are constrained; rejected paths are allowed to vary across the time.</w:t>
      </w:r>
    </w:p>
    <w:p w:rsidR="00A43D21" w:rsidRPr="009B1CAE" w:rsidRDefault="009B1CAE" w:rsidP="009B1CAE">
      <w:pPr>
        <w:pStyle w:val="Heading2"/>
        <w:rPr>
          <w:rFonts w:ascii="times new" w:eastAsia="Times New Roman" w:hAnsi="times new" w:cs="Calibri"/>
          <w:color w:val="000000"/>
          <w:sz w:val="22"/>
          <w:lang w:val="en-US"/>
        </w:rPr>
      </w:pPr>
      <w:bookmarkStart w:id="18" w:name="_Toc53149997"/>
      <w:bookmarkStart w:id="19" w:name="_Toc75186962"/>
      <w:r w:rsidRPr="009B1CAE">
        <w:rPr>
          <w:rFonts w:ascii="times new" w:eastAsia="Times New Roman" w:hAnsi="times new" w:cs="Calibri"/>
          <w:b/>
          <w:color w:val="000000"/>
          <w:sz w:val="22"/>
          <w:lang w:val="en-US"/>
        </w:rPr>
        <w:t>Table S</w:t>
      </w:r>
      <w:r w:rsidR="00FC2AB0">
        <w:rPr>
          <w:rFonts w:ascii="times new" w:eastAsia="Times New Roman" w:hAnsi="times new" w:cs="Calibri"/>
          <w:b/>
          <w:color w:val="000000"/>
          <w:sz w:val="22"/>
          <w:lang w:val="en-US"/>
        </w:rPr>
        <w:t>5</w:t>
      </w:r>
      <w:r w:rsidR="00A43D21" w:rsidRPr="009B1CAE">
        <w:rPr>
          <w:rFonts w:ascii="times new" w:eastAsia="Times New Roman" w:hAnsi="times new" w:cs="Calibri"/>
          <w:b/>
          <w:color w:val="000000"/>
          <w:sz w:val="22"/>
          <w:lang w:val="en-US"/>
        </w:rPr>
        <w:t>.</w:t>
      </w:r>
      <w:r w:rsidR="00A43D21" w:rsidRPr="009B1CAE">
        <w:rPr>
          <w:rFonts w:ascii="times new" w:eastAsia="Times New Roman" w:hAnsi="times new" w:cs="Calibri"/>
          <w:color w:val="000000"/>
          <w:sz w:val="22"/>
          <w:lang w:val="en-US"/>
        </w:rPr>
        <w:t xml:space="preserve"> Standardized path coefficients of RI-CLPMs from population cohort: self-control, mental health problems</w:t>
      </w:r>
      <w:r w:rsidR="00B2534E" w:rsidRPr="009B1CAE">
        <w:rPr>
          <w:rFonts w:ascii="times new" w:eastAsia="Times New Roman" w:hAnsi="times new" w:cs="Calibri"/>
          <w:color w:val="000000"/>
          <w:sz w:val="22"/>
          <w:lang w:val="en-US"/>
        </w:rPr>
        <w:t>, and family functioning</w:t>
      </w:r>
      <w:bookmarkEnd w:id="18"/>
      <w:bookmarkEnd w:id="19"/>
    </w:p>
    <w:p w:rsidR="00A43D21" w:rsidRPr="00A43D21" w:rsidRDefault="00A43D21" w:rsidP="00A43D21">
      <w:pPr>
        <w:spacing w:after="0" w:line="240" w:lineRule="auto"/>
        <w:rPr>
          <w:rFonts w:ascii="times new" w:eastAsia="Times New Roman" w:hAnsi="times new" w:cs="Calibri"/>
          <w:color w:val="000000"/>
          <w:lang w:val="en-US"/>
        </w:rPr>
      </w:pPr>
    </w:p>
    <w:tbl>
      <w:tblPr>
        <w:tblW w:w="9726" w:type="dxa"/>
        <w:tblLook w:val="04A0" w:firstRow="1" w:lastRow="0" w:firstColumn="1" w:lastColumn="0" w:noHBand="0" w:noVBand="1"/>
      </w:tblPr>
      <w:tblGrid>
        <w:gridCol w:w="1080"/>
        <w:gridCol w:w="1420"/>
        <w:gridCol w:w="860"/>
        <w:gridCol w:w="820"/>
        <w:gridCol w:w="880"/>
        <w:gridCol w:w="880"/>
        <w:gridCol w:w="880"/>
        <w:gridCol w:w="266"/>
        <w:gridCol w:w="880"/>
        <w:gridCol w:w="880"/>
        <w:gridCol w:w="880"/>
      </w:tblGrid>
      <w:tr w:rsidR="00A43D21" w:rsidRPr="00344C5D" w:rsidTr="000B12D6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A43D21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A43D21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A43D21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A43D21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Internal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</w:t>
            </w:r>
            <w:r w:rsidRPr="00344C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zing problems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External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</w:t>
            </w:r>
            <w:r w:rsidRPr="00344C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zing problems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s.e.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s.e.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</w:tr>
      <w:tr w:rsidR="00A43D21" w:rsidRPr="00344C5D" w:rsidTr="000B12D6">
        <w:trPr>
          <w:trHeight w:val="300"/>
        </w:trPr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Between-person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FF-SC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.223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SC-MH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.709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.753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MH-FF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.217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.217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Within-person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Stability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1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.261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.262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.286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.275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.343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.356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5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.374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.405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1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.228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.228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.269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.268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.278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.278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.253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.253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5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.274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.273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MH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1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.253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.261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.376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.241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5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.47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.185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.069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.007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Concurrent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FF-SC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1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 xml:space="preserve"> 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.067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.071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 xml:space="preserve"> 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.063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.063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.066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.065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.069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.068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.071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.074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SC-MH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1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 xml:space="preserve"> 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.522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.606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 xml:space="preserve"> 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.455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.538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.409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.516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.524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.553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.542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.519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.566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.521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MH-FF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1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 xml:space="preserve"> 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.063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.091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 xml:space="preserve"> 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.059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.076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.002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.061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.089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.063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.078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.009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.095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.591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.056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.067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.094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Cross-lagged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FF-SC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1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.113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.094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.112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.094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.114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.095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.114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.095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5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.111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.092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SC-FF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1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.507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.325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.506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.324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.508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.326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.507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.325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5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.507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.325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SC-MH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1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-.006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.775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.064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-.006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.775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.062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-.006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.775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-.006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.775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.103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5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-.005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.775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.114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MH-SC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1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.056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.084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.054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.082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.053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.085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.059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5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.061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.054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MH-FF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1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.137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.249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.249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.141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.249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.142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.252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5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.252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FF-MH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1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.062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.058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.062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.058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.061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.058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.062</w:t>
            </w:r>
          </w:p>
        </w:tc>
        <w:tc>
          <w:tcPr>
            <w:tcW w:w="2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43D21" w:rsidRPr="00344C5D" w:rsidTr="000B12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5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.061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D21" w:rsidRPr="00344C5D" w:rsidRDefault="00A43D21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.052</w:t>
            </w:r>
          </w:p>
        </w:tc>
      </w:tr>
    </w:tbl>
    <w:p w:rsidR="00A43D21" w:rsidRPr="006C02BD" w:rsidRDefault="00A43D21" w:rsidP="00A43D21">
      <w:pPr>
        <w:spacing w:after="0" w:line="240" w:lineRule="auto"/>
        <w:rPr>
          <w:rFonts w:ascii="times new" w:eastAsia="Times New Roman" w:hAnsi="times new" w:cs="Calibri"/>
          <w:color w:val="000000"/>
          <w:lang w:val="en-US"/>
        </w:rPr>
      </w:pPr>
      <w:r w:rsidRPr="006C02BD">
        <w:rPr>
          <w:rFonts w:ascii="Times" w:hAnsi="Times"/>
          <w:i/>
          <w:lang w:val="en-US"/>
        </w:rPr>
        <w:t>Note</w:t>
      </w:r>
      <w:r w:rsidRPr="006C02BD">
        <w:rPr>
          <w:rFonts w:ascii="Times" w:hAnsi="Times"/>
          <w:lang w:val="en-US"/>
        </w:rPr>
        <w:t xml:space="preserve">. </w:t>
      </w:r>
      <w:r w:rsidRPr="006C02BD">
        <w:rPr>
          <w:rFonts w:ascii="Times New Roman" w:eastAsia="Times New Roman" w:hAnsi="Times New Roman" w:cs="Times New Roman"/>
          <w:color w:val="000000"/>
        </w:rPr>
        <w:t>β</w:t>
      </w:r>
      <w:r w:rsidRPr="006C02BD">
        <w:rPr>
          <w:rFonts w:ascii="Times New Roman" w:eastAsia="Times New Roman" w:hAnsi="Times New Roman" w:cs="Times New Roman"/>
          <w:color w:val="000000"/>
          <w:lang w:val="en-US"/>
        </w:rPr>
        <w:t xml:space="preserve"> = standardized path coefficient; s.e.= standardized error.</w:t>
      </w:r>
      <w:r w:rsidRPr="006C02BD">
        <w:rPr>
          <w:rFonts w:ascii="times new" w:eastAsia="Times New Roman" w:hAnsi="times new" w:cs="Calibri"/>
          <w:color w:val="000000"/>
          <w:lang w:val="en-US"/>
        </w:rPr>
        <w:t xml:space="preserve"> </w:t>
      </w:r>
    </w:p>
    <w:p w:rsidR="00A43D21" w:rsidRPr="006C02BD" w:rsidRDefault="00A43D21" w:rsidP="00A43D21">
      <w:pPr>
        <w:spacing w:after="0" w:line="240" w:lineRule="auto"/>
        <w:rPr>
          <w:rFonts w:ascii="times new" w:eastAsia="Times New Roman" w:hAnsi="times new" w:cs="Calibri"/>
          <w:color w:val="000000"/>
          <w:lang w:val="en-US"/>
        </w:rPr>
      </w:pPr>
      <w:r w:rsidRPr="006C02BD">
        <w:rPr>
          <w:rFonts w:ascii="times new" w:eastAsia="Times New Roman" w:hAnsi="times new" w:cs="Calibri"/>
          <w:color w:val="000000"/>
          <w:lang w:val="en-US"/>
        </w:rPr>
        <w:t>Path coefficients in boldface are significant at p &lt; .05</w:t>
      </w:r>
    </w:p>
    <w:p w:rsidR="00A43D21" w:rsidRPr="006C02BD" w:rsidRDefault="00A43D21" w:rsidP="00A43D21">
      <w:pPr>
        <w:spacing w:after="0"/>
        <w:rPr>
          <w:rFonts w:ascii="Times" w:hAnsi="Times"/>
          <w:lang w:val="en-US"/>
        </w:rPr>
      </w:pPr>
      <w:r w:rsidRPr="006C02BD">
        <w:rPr>
          <w:rFonts w:ascii="Times" w:hAnsi="Times"/>
          <w:lang w:val="en-US"/>
        </w:rPr>
        <w:t>SC = self-reported self-control problems; FF = parent-reported family functioning; MH = self-reported mental health problems (i.e., internalizing and externalizing problems).</w:t>
      </w:r>
    </w:p>
    <w:p w:rsidR="00A43D21" w:rsidRPr="006C02BD" w:rsidRDefault="00A43D21" w:rsidP="00A43D21">
      <w:pPr>
        <w:spacing w:after="0"/>
        <w:rPr>
          <w:rFonts w:ascii="Times" w:hAnsi="Times"/>
          <w:lang w:val="en-US"/>
        </w:rPr>
      </w:pPr>
      <w:r w:rsidRPr="006C02BD">
        <w:rPr>
          <w:rFonts w:ascii="Times New Roman" w:eastAsia="Times New Roman" w:hAnsi="Times New Roman" w:cs="Times New Roman"/>
          <w:color w:val="000000"/>
          <w:vertAlign w:val="superscript"/>
          <w:lang w:val="en-US"/>
        </w:rPr>
        <w:t>a</w:t>
      </w:r>
      <w:r w:rsidRPr="006C02BD">
        <w:rPr>
          <w:rFonts w:ascii="Times" w:hAnsi="Times"/>
          <w:lang w:val="en-US"/>
        </w:rPr>
        <w:t xml:space="preserve"> </w:t>
      </w:r>
      <w:r w:rsidRPr="006C02BD">
        <w:rPr>
          <w:rFonts w:ascii="Times New Roman" w:hAnsi="Times New Roman" w:cs="Times New Roman"/>
          <w:lang w:val="en-US"/>
        </w:rPr>
        <w:t>paths that are not constrained across time.</w:t>
      </w:r>
    </w:p>
    <w:p w:rsidR="00D958B5" w:rsidRDefault="00D958B5">
      <w:pPr>
        <w:rPr>
          <w:rFonts w:ascii="Times New Roman" w:eastAsiaTheme="majorEastAsia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0C3E73" w:rsidRPr="00444A2C" w:rsidRDefault="000C3E73" w:rsidP="00D958B5">
      <w:pPr>
        <w:pStyle w:val="Heading1"/>
        <w:numPr>
          <w:ilvl w:val="0"/>
          <w:numId w:val="8"/>
        </w:numPr>
        <w:rPr>
          <w:rFonts w:ascii="Times New Roman" w:hAnsi="Times New Roman" w:cs="Times New Roman"/>
          <w:b/>
          <w:color w:val="auto"/>
          <w:sz w:val="24"/>
          <w:szCs w:val="24"/>
          <w:u w:val="single"/>
          <w:lang w:val="en-US"/>
        </w:rPr>
      </w:pPr>
      <w:bookmarkStart w:id="20" w:name="_Toc53149998"/>
      <w:bookmarkStart w:id="21" w:name="_Toc75186963"/>
      <w:r w:rsidRPr="00444A2C">
        <w:rPr>
          <w:rFonts w:ascii="Times New Roman" w:hAnsi="Times New Roman" w:cs="Times New Roman"/>
          <w:b/>
          <w:color w:val="auto"/>
          <w:sz w:val="24"/>
          <w:szCs w:val="24"/>
          <w:u w:val="single"/>
          <w:lang w:val="en-US"/>
        </w:rPr>
        <w:t>Sensitivity anal</w:t>
      </w:r>
      <w:r w:rsidR="000B12D6" w:rsidRPr="00444A2C">
        <w:rPr>
          <w:rFonts w:ascii="Times New Roman" w:hAnsi="Times New Roman" w:cs="Times New Roman"/>
          <w:b/>
          <w:color w:val="auto"/>
          <w:sz w:val="24"/>
          <w:szCs w:val="24"/>
          <w:u w:val="single"/>
          <w:lang w:val="en-US"/>
        </w:rPr>
        <w:t>ysis 1: Clinical cohort RI-CLPMs</w:t>
      </w:r>
      <w:bookmarkEnd w:id="20"/>
      <w:bookmarkEnd w:id="21"/>
    </w:p>
    <w:p w:rsidR="00D958B5" w:rsidRDefault="00D958B5" w:rsidP="00D958B5">
      <w:pPr>
        <w:pStyle w:val="ListParagraph"/>
        <w:rPr>
          <w:lang w:val="en-US"/>
        </w:rPr>
      </w:pPr>
    </w:p>
    <w:p w:rsidR="004E5548" w:rsidRDefault="004E5548" w:rsidP="00B604E6">
      <w:pPr>
        <w:spacing w:line="480" w:lineRule="auto"/>
        <w:rPr>
          <w:rFonts w:ascii="Times New Roman" w:hAnsi="Times New Roman" w:cs="Times New Roman"/>
          <w:lang w:val="en-US"/>
        </w:rPr>
      </w:pPr>
      <w:r w:rsidRPr="00554450">
        <w:rPr>
          <w:rFonts w:ascii="Times New Roman" w:hAnsi="Times New Roman" w:cs="Times New Roman"/>
          <w:lang w:val="en-US"/>
        </w:rPr>
        <w:t>The parsimonious</w:t>
      </w:r>
      <w:r>
        <w:rPr>
          <w:rFonts w:ascii="Times New Roman" w:hAnsi="Times New Roman" w:cs="Times New Roman"/>
          <w:lang w:val="en-US"/>
        </w:rPr>
        <w:t xml:space="preserve"> internalizing</w:t>
      </w:r>
      <w:r w:rsidRPr="00554450">
        <w:rPr>
          <w:rFonts w:ascii="Times New Roman" w:hAnsi="Times New Roman" w:cs="Times New Roman"/>
          <w:lang w:val="en-US"/>
        </w:rPr>
        <w:t xml:space="preserve"> RI-CLPM was fitted by constraining all paths </w:t>
      </w:r>
      <w:r w:rsidR="00CF2EC2">
        <w:rPr>
          <w:rFonts w:ascii="Times New Roman" w:hAnsi="Times New Roman" w:cs="Times New Roman"/>
          <w:lang w:val="en-US"/>
        </w:rPr>
        <w:t xml:space="preserve">to be equal over time, </w:t>
      </w:r>
      <w:r w:rsidRPr="00554450">
        <w:rPr>
          <w:rFonts w:ascii="Times New Roman" w:hAnsi="Times New Roman" w:cs="Times New Roman"/>
          <w:lang w:val="en-US"/>
        </w:rPr>
        <w:t xml:space="preserve">except for </w:t>
      </w:r>
      <w:r w:rsidR="00CF2EC2">
        <w:rPr>
          <w:rFonts w:ascii="Times New Roman" w:hAnsi="Times New Roman" w:cs="Times New Roman"/>
          <w:lang w:val="en-US"/>
        </w:rPr>
        <w:t xml:space="preserve">the </w:t>
      </w:r>
      <w:r w:rsidR="00CF2EC2" w:rsidRPr="00554450">
        <w:rPr>
          <w:rFonts w:ascii="Times New Roman" w:hAnsi="Times New Roman" w:cs="Times New Roman"/>
          <w:lang w:val="en-US"/>
        </w:rPr>
        <w:t>internalizing problems</w:t>
      </w:r>
      <w:r w:rsidR="00CF2EC2">
        <w:rPr>
          <w:rFonts w:ascii="Times New Roman" w:hAnsi="Times New Roman" w:cs="Times New Roman"/>
          <w:lang w:val="en-US"/>
        </w:rPr>
        <w:t xml:space="preserve"> </w:t>
      </w:r>
      <w:r w:rsidRPr="00554450">
        <w:rPr>
          <w:rFonts w:ascii="Times New Roman" w:hAnsi="Times New Roman" w:cs="Times New Roman"/>
          <w:lang w:val="en-US"/>
        </w:rPr>
        <w:t>stability</w:t>
      </w:r>
      <w:r w:rsidR="00CF2EC2">
        <w:rPr>
          <w:rFonts w:ascii="Times New Roman" w:hAnsi="Times New Roman" w:cs="Times New Roman"/>
          <w:lang w:val="en-US"/>
        </w:rPr>
        <w:t xml:space="preserve"> paths</w:t>
      </w:r>
      <w:r>
        <w:rPr>
          <w:rFonts w:ascii="Times New Roman" w:hAnsi="Times New Roman" w:cs="Times New Roman"/>
          <w:lang w:val="en-US"/>
        </w:rPr>
        <w:t xml:space="preserve">, </w:t>
      </w:r>
      <w:r w:rsidRPr="00554450">
        <w:rPr>
          <w:rFonts w:ascii="Times New Roman" w:hAnsi="Times New Roman" w:cs="Times New Roman"/>
          <w:lang w:val="en-US"/>
        </w:rPr>
        <w:t xml:space="preserve">the concurrent paths between self-control </w:t>
      </w:r>
      <w:r>
        <w:rPr>
          <w:rFonts w:ascii="Times New Roman" w:hAnsi="Times New Roman" w:cs="Times New Roman"/>
          <w:lang w:val="en-US"/>
        </w:rPr>
        <w:t xml:space="preserve">problems </w:t>
      </w:r>
      <w:r w:rsidRPr="00554450">
        <w:rPr>
          <w:rFonts w:ascii="Times New Roman" w:hAnsi="Times New Roman" w:cs="Times New Roman"/>
          <w:lang w:val="en-US"/>
        </w:rPr>
        <w:t xml:space="preserve">and </w:t>
      </w:r>
      <w:r>
        <w:rPr>
          <w:rFonts w:ascii="Times New Roman" w:hAnsi="Times New Roman" w:cs="Times New Roman"/>
          <w:lang w:val="en-US"/>
        </w:rPr>
        <w:t>family functioning, and the cross-lagged paths from self-control to family functioning.</w:t>
      </w:r>
      <w:r w:rsidRPr="00554450">
        <w:rPr>
          <w:rFonts w:ascii="Times New Roman" w:hAnsi="Times New Roman" w:cs="Times New Roman"/>
          <w:lang w:val="en-US"/>
        </w:rPr>
        <w:t xml:space="preserve"> In the parsimonious</w:t>
      </w:r>
      <w:r>
        <w:rPr>
          <w:rFonts w:ascii="Times New Roman" w:hAnsi="Times New Roman" w:cs="Times New Roman"/>
          <w:lang w:val="en-US"/>
        </w:rPr>
        <w:t xml:space="preserve"> externalizing problems RI-CLPM</w:t>
      </w:r>
      <w:r w:rsidRPr="00554450">
        <w:rPr>
          <w:rFonts w:ascii="Times New Roman" w:hAnsi="Times New Roman" w:cs="Times New Roman"/>
          <w:lang w:val="en-US"/>
        </w:rPr>
        <w:t>, the externalizing problems</w:t>
      </w:r>
      <w:r w:rsidR="00CF2EC2" w:rsidRPr="00CF2EC2">
        <w:rPr>
          <w:rFonts w:ascii="Times New Roman" w:hAnsi="Times New Roman" w:cs="Times New Roman"/>
          <w:lang w:val="en-US"/>
        </w:rPr>
        <w:t xml:space="preserve"> </w:t>
      </w:r>
      <w:r w:rsidR="00CF2EC2">
        <w:rPr>
          <w:rFonts w:ascii="Times New Roman" w:hAnsi="Times New Roman" w:cs="Times New Roman"/>
          <w:lang w:val="en-US"/>
        </w:rPr>
        <w:t>stability paths</w:t>
      </w:r>
      <w:r>
        <w:rPr>
          <w:rFonts w:ascii="Times New Roman" w:hAnsi="Times New Roman" w:cs="Times New Roman"/>
          <w:lang w:val="en-US"/>
        </w:rPr>
        <w:t>, the concurrent associations between</w:t>
      </w:r>
      <w:r w:rsidRPr="00554450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family functioning</w:t>
      </w:r>
      <w:r w:rsidRPr="00554450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and</w:t>
      </w:r>
      <w:r w:rsidRPr="00554450">
        <w:rPr>
          <w:rFonts w:ascii="Times New Roman" w:hAnsi="Times New Roman" w:cs="Times New Roman"/>
          <w:lang w:val="en-US"/>
        </w:rPr>
        <w:t xml:space="preserve"> self-control problems</w:t>
      </w:r>
      <w:r>
        <w:rPr>
          <w:rFonts w:ascii="Times New Roman" w:hAnsi="Times New Roman" w:cs="Times New Roman"/>
          <w:lang w:val="en-US"/>
        </w:rPr>
        <w:t xml:space="preserve">, the cross-lagged paths from self-control problems to family </w:t>
      </w:r>
      <w:r w:rsidR="00C46CAC">
        <w:rPr>
          <w:rFonts w:ascii="Times New Roman" w:hAnsi="Times New Roman" w:cs="Times New Roman"/>
          <w:lang w:val="en-US"/>
        </w:rPr>
        <w:t>functioning</w:t>
      </w:r>
      <w:r w:rsidRPr="00554450">
        <w:rPr>
          <w:rFonts w:ascii="Times New Roman" w:hAnsi="Times New Roman" w:cs="Times New Roman"/>
          <w:lang w:val="en-US"/>
        </w:rPr>
        <w:t xml:space="preserve"> were freed to vary acros</w:t>
      </w:r>
      <w:r>
        <w:rPr>
          <w:rFonts w:ascii="Times New Roman" w:hAnsi="Times New Roman" w:cs="Times New Roman"/>
          <w:lang w:val="en-US"/>
        </w:rPr>
        <w:t>s time whereas other paths were constrained</w:t>
      </w:r>
      <w:r w:rsidRPr="00554450">
        <w:rPr>
          <w:rFonts w:ascii="Times New Roman" w:hAnsi="Times New Roman" w:cs="Times New Roman"/>
          <w:lang w:val="en-US"/>
        </w:rPr>
        <w:t xml:space="preserve">. The standardized coefficients for all between- and within-person associations between self-control, mental health problems, and family functioning </w:t>
      </w:r>
      <w:r>
        <w:rPr>
          <w:rFonts w:ascii="Times New Roman" w:hAnsi="Times New Roman" w:cs="Times New Roman"/>
          <w:lang w:val="en-US"/>
        </w:rPr>
        <w:t xml:space="preserve">in the clinical cohort </w:t>
      </w:r>
      <w:r w:rsidR="00723739">
        <w:rPr>
          <w:rFonts w:ascii="Times New Roman" w:hAnsi="Times New Roman" w:cs="Times New Roman"/>
          <w:lang w:val="en-US"/>
        </w:rPr>
        <w:t>are shown in Table S6</w:t>
      </w:r>
      <w:r w:rsidRPr="00554450">
        <w:rPr>
          <w:rFonts w:ascii="Times New Roman" w:hAnsi="Times New Roman" w:cs="Times New Roman"/>
          <w:lang w:val="en-US"/>
        </w:rPr>
        <w:t>.</w:t>
      </w:r>
    </w:p>
    <w:p w:rsidR="004E5548" w:rsidRPr="00554450" w:rsidRDefault="004E5548" w:rsidP="004E5548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:rsidR="00D958B5" w:rsidRDefault="00D958B5" w:rsidP="00D958B5">
      <w:pPr>
        <w:rPr>
          <w:lang w:val="en-US"/>
        </w:rPr>
      </w:pPr>
      <w:r>
        <w:rPr>
          <w:lang w:val="en-US"/>
        </w:rPr>
        <w:br w:type="page"/>
      </w:r>
    </w:p>
    <w:p w:rsidR="00D958B5" w:rsidRPr="00D958B5" w:rsidRDefault="00FC2AB0" w:rsidP="00D958B5">
      <w:pPr>
        <w:pStyle w:val="Heading2"/>
        <w:spacing w:after="240"/>
        <w:rPr>
          <w:rFonts w:ascii="times new" w:eastAsia="Times New Roman" w:hAnsi="times new" w:cs="Calibri"/>
          <w:color w:val="auto"/>
          <w:sz w:val="22"/>
          <w:lang w:val="en-US"/>
        </w:rPr>
      </w:pPr>
      <w:bookmarkStart w:id="22" w:name="_Toc53149999"/>
      <w:bookmarkStart w:id="23" w:name="_Toc75186964"/>
      <w:r>
        <w:rPr>
          <w:rFonts w:ascii="Times" w:eastAsia="Times New Roman" w:hAnsi="Times" w:cs="Calibri"/>
          <w:b/>
          <w:color w:val="auto"/>
          <w:sz w:val="22"/>
          <w:lang w:val="en-US"/>
        </w:rPr>
        <w:t>Table S6</w:t>
      </w:r>
      <w:r w:rsidR="00D958B5" w:rsidRPr="00D958B5">
        <w:rPr>
          <w:rFonts w:ascii="Times" w:eastAsia="Times New Roman" w:hAnsi="Times" w:cs="Calibri"/>
          <w:b/>
          <w:color w:val="auto"/>
          <w:sz w:val="22"/>
          <w:lang w:val="en-US"/>
        </w:rPr>
        <w:t>.</w:t>
      </w:r>
      <w:r w:rsidR="00D958B5" w:rsidRPr="00D958B5">
        <w:rPr>
          <w:rFonts w:ascii="Times" w:eastAsia="Times New Roman" w:hAnsi="Times" w:cs="Calibri"/>
          <w:color w:val="auto"/>
          <w:sz w:val="22"/>
          <w:lang w:val="en-US"/>
        </w:rPr>
        <w:t xml:space="preserve"> </w:t>
      </w:r>
      <w:r w:rsidR="00D958B5" w:rsidRPr="00D958B5">
        <w:rPr>
          <w:rFonts w:ascii="times new" w:eastAsia="Times New Roman" w:hAnsi="times new" w:cs="Calibri"/>
          <w:color w:val="auto"/>
          <w:sz w:val="22"/>
          <w:lang w:val="en-US"/>
        </w:rPr>
        <w:t>Standardized path coefficients of RI-CLPMs from the clinical cohort: self-control, mental health problems</w:t>
      </w:r>
      <w:r w:rsidR="00D958B5">
        <w:rPr>
          <w:rFonts w:ascii="times new" w:eastAsia="Times New Roman" w:hAnsi="times new" w:cs="Calibri"/>
          <w:color w:val="auto"/>
          <w:sz w:val="22"/>
          <w:lang w:val="en-US"/>
        </w:rPr>
        <w:t>, and</w:t>
      </w:r>
      <w:r w:rsidR="00D958B5" w:rsidRPr="00D958B5">
        <w:rPr>
          <w:rFonts w:ascii="times new" w:eastAsia="Times New Roman" w:hAnsi="times new" w:cs="Calibri"/>
          <w:color w:val="auto"/>
          <w:sz w:val="22"/>
          <w:lang w:val="en-US"/>
        </w:rPr>
        <w:t xml:space="preserve"> family functioning</w:t>
      </w:r>
      <w:bookmarkEnd w:id="22"/>
      <w:bookmarkEnd w:id="23"/>
    </w:p>
    <w:tbl>
      <w:tblPr>
        <w:tblW w:w="9406" w:type="dxa"/>
        <w:tblLook w:val="04A0" w:firstRow="1" w:lastRow="0" w:firstColumn="1" w:lastColumn="0" w:noHBand="0" w:noVBand="1"/>
      </w:tblPr>
      <w:tblGrid>
        <w:gridCol w:w="839"/>
        <w:gridCol w:w="1167"/>
        <w:gridCol w:w="951"/>
        <w:gridCol w:w="951"/>
        <w:gridCol w:w="872"/>
        <w:gridCol w:w="872"/>
        <w:gridCol w:w="872"/>
        <w:gridCol w:w="266"/>
        <w:gridCol w:w="872"/>
        <w:gridCol w:w="872"/>
        <w:gridCol w:w="872"/>
      </w:tblGrid>
      <w:tr w:rsidR="00D958B5" w:rsidRPr="00FB4E33" w:rsidTr="000B12D6">
        <w:trPr>
          <w:trHeight w:val="300"/>
        </w:trPr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D958B5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58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D958B5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58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D958B5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58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D958B5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58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ernalizing problems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ernalizing problems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Path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β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s.e.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β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s.e.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-value</w:t>
            </w:r>
          </w:p>
        </w:tc>
      </w:tr>
      <w:tr w:rsidR="00D958B5" w:rsidRPr="00FB4E33" w:rsidTr="000B12D6">
        <w:trPr>
          <w:trHeight w:val="300"/>
        </w:trPr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Between-person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FF-SC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-.122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.098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.211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-.087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.107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.416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SC-MH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.381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.82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.071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MH-FF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.077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.079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.335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.147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.103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Within-person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Stability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1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.301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.366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.284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.336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.309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.331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.322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1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.237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.183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.201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.212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.061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.234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.063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.221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.065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.238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.066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MH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1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.149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.072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.081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.255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.356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.075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.298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.061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.076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.347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Concurrent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FF-SC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1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 xml:space="preserve"> 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-.042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.409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.061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.044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 xml:space="preserve"> 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.073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.044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.059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.042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.163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.057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.047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.068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.826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.065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.045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SC-MH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1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 xml:space="preserve"> 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.525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.596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 xml:space="preserve"> 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.529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.524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.516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.548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.49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.604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.599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.466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MH-FF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1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 xml:space="preserve"> 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.089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.099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 xml:space="preserve"> 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.091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.097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.092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.096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.101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.094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.067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Cross-lagged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FF-SC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1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.769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.369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.769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.369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-.011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.769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.366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-.012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.77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SC-FF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1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-.095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.062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.123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-.021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.679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.068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.143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-.017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.679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.071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-.017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.678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.077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.129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-.018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.679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SC-MH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1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.105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.092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.036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.106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.084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.043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.096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.097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.048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.103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.132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.062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.034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MH-SC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1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.071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.098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-.006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.073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.104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-.006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.075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.105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-.006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.094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.097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-.006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.899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MH</w:t>
            </w: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-FF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1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-.008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.857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.092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.059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-.007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.857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.074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.068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-.007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.857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.077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-.009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.857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.069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.074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FF-MH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1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-.012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.73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.438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2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-.012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.73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-.022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.433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3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-.012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.73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.437</w:t>
            </w:r>
          </w:p>
        </w:tc>
      </w:tr>
      <w:tr w:rsidR="00D958B5" w:rsidRPr="00FB4E33" w:rsidTr="000B12D6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344C5D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</w:pP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4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lang w:eastAsia="nl-NL"/>
              </w:rPr>
              <w:t>-T</w:t>
            </w:r>
            <w:r w:rsidRPr="00344C5D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nl-NL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-.013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.731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-.039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58B5" w:rsidRPr="00FB4E33" w:rsidRDefault="00D958B5" w:rsidP="000B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4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.443</w:t>
            </w:r>
          </w:p>
        </w:tc>
      </w:tr>
    </w:tbl>
    <w:p w:rsidR="00D958B5" w:rsidRPr="00D958B5" w:rsidRDefault="00D958B5" w:rsidP="00D958B5">
      <w:pPr>
        <w:spacing w:after="0" w:line="240" w:lineRule="auto"/>
        <w:rPr>
          <w:rFonts w:ascii="times new" w:eastAsia="Times New Roman" w:hAnsi="times new" w:cs="Calibri"/>
          <w:color w:val="000000"/>
          <w:lang w:val="en-US"/>
        </w:rPr>
      </w:pPr>
      <w:r w:rsidRPr="00D958B5">
        <w:rPr>
          <w:rFonts w:ascii="Times" w:hAnsi="Times"/>
          <w:i/>
          <w:lang w:val="en-US"/>
        </w:rPr>
        <w:t>Note</w:t>
      </w:r>
      <w:r w:rsidRPr="00D958B5">
        <w:rPr>
          <w:rFonts w:ascii="Times" w:hAnsi="Times"/>
          <w:lang w:val="en-US"/>
        </w:rPr>
        <w:t xml:space="preserve">. </w:t>
      </w:r>
      <w:r w:rsidRPr="000450FB">
        <w:rPr>
          <w:rFonts w:ascii="Times New Roman" w:eastAsia="Times New Roman" w:hAnsi="Times New Roman" w:cs="Times New Roman"/>
          <w:color w:val="000000"/>
          <w:szCs w:val="20"/>
        </w:rPr>
        <w:t>β</w:t>
      </w:r>
      <w:r w:rsidRPr="00D958B5">
        <w:rPr>
          <w:rFonts w:ascii="Times New Roman" w:eastAsia="Times New Roman" w:hAnsi="Times New Roman" w:cs="Times New Roman"/>
          <w:color w:val="000000"/>
          <w:szCs w:val="20"/>
          <w:lang w:val="en-US"/>
        </w:rPr>
        <w:t xml:space="preserve"> = standardized path coefficient; s.e.= standardized error.</w:t>
      </w:r>
      <w:r w:rsidRPr="00D958B5">
        <w:rPr>
          <w:rFonts w:ascii="times new" w:eastAsia="Times New Roman" w:hAnsi="times new" w:cs="Calibri"/>
          <w:color w:val="000000"/>
          <w:lang w:val="en-US"/>
        </w:rPr>
        <w:t xml:space="preserve"> </w:t>
      </w:r>
    </w:p>
    <w:p w:rsidR="00D958B5" w:rsidRPr="00D958B5" w:rsidRDefault="00D958B5" w:rsidP="00D958B5">
      <w:pPr>
        <w:spacing w:after="0" w:line="240" w:lineRule="auto"/>
        <w:rPr>
          <w:rFonts w:ascii="times new" w:eastAsia="Times New Roman" w:hAnsi="times new" w:cs="Calibri"/>
          <w:color w:val="000000"/>
          <w:lang w:val="en-US"/>
        </w:rPr>
      </w:pPr>
      <w:r w:rsidRPr="00D958B5">
        <w:rPr>
          <w:rFonts w:ascii="times new" w:eastAsia="Times New Roman" w:hAnsi="times new" w:cs="Calibri"/>
          <w:color w:val="000000"/>
          <w:lang w:val="en-US"/>
        </w:rPr>
        <w:t>Path coefficients in boldface are significant at p &lt; .05</w:t>
      </w:r>
    </w:p>
    <w:p w:rsidR="00D958B5" w:rsidRPr="00D958B5" w:rsidRDefault="00D958B5" w:rsidP="00D958B5">
      <w:pPr>
        <w:spacing w:after="0"/>
        <w:rPr>
          <w:rFonts w:ascii="Times" w:hAnsi="Times"/>
          <w:lang w:val="en-US"/>
        </w:rPr>
      </w:pPr>
      <w:r w:rsidRPr="00D958B5">
        <w:rPr>
          <w:rFonts w:ascii="Times" w:hAnsi="Times"/>
          <w:lang w:val="en-US"/>
        </w:rPr>
        <w:t>SC = self-reported self-control problems; FF = parent-reported family functioning; MH = self-reported mental health problems (i.e., internalizing and externalizing problems.</w:t>
      </w:r>
    </w:p>
    <w:p w:rsidR="00D958B5" w:rsidRPr="006C02BD" w:rsidRDefault="00D958B5" w:rsidP="006C02BD">
      <w:pPr>
        <w:rPr>
          <w:rFonts w:ascii="Times New Roman" w:hAnsi="Times New Roman" w:cs="Times New Roman"/>
          <w:lang w:val="en-US"/>
        </w:rPr>
      </w:pPr>
      <w:r w:rsidRPr="006C02BD">
        <w:rPr>
          <w:rFonts w:ascii="Times New Roman" w:eastAsia="Times New Roman" w:hAnsi="Times New Roman" w:cs="Times New Roman"/>
          <w:color w:val="000000"/>
          <w:vertAlign w:val="superscript"/>
          <w:lang w:val="en-US"/>
        </w:rPr>
        <w:t>a</w:t>
      </w:r>
      <w:r w:rsidRPr="006C02BD">
        <w:rPr>
          <w:rFonts w:ascii="Times" w:hAnsi="Times"/>
          <w:lang w:val="en-US"/>
        </w:rPr>
        <w:t xml:space="preserve"> </w:t>
      </w:r>
      <w:r w:rsidRPr="006C02BD">
        <w:rPr>
          <w:rFonts w:ascii="Times New Roman" w:hAnsi="Times New Roman" w:cs="Times New Roman"/>
          <w:lang w:val="en-US"/>
        </w:rPr>
        <w:t>paths that are not constrained across time.</w:t>
      </w:r>
    </w:p>
    <w:p w:rsidR="00BE1581" w:rsidRDefault="00BE1581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br w:type="page"/>
      </w:r>
    </w:p>
    <w:p w:rsidR="000C3E73" w:rsidRPr="00444A2C" w:rsidRDefault="000C3E73" w:rsidP="00D958B5">
      <w:pPr>
        <w:pStyle w:val="ListParagraph"/>
        <w:numPr>
          <w:ilvl w:val="0"/>
          <w:numId w:val="8"/>
        </w:numPr>
        <w:spacing w:line="48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bookmarkStart w:id="24" w:name="_Toc53150000"/>
      <w:bookmarkStart w:id="25" w:name="_Toc75186965"/>
      <w:r w:rsidRPr="00444A2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Sensitivity analysis 2: Population cohort CLPMs</w:t>
      </w:r>
      <w:bookmarkEnd w:id="24"/>
      <w:bookmarkEnd w:id="25"/>
    </w:p>
    <w:p w:rsidR="00D958B5" w:rsidRPr="00BC1DAF" w:rsidRDefault="00EE0A97" w:rsidP="00EE0A97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C1DAF">
        <w:rPr>
          <w:rFonts w:ascii="Times New Roman" w:hAnsi="Times New Roman" w:cs="Times New Roman"/>
          <w:b/>
          <w:sz w:val="24"/>
          <w:szCs w:val="24"/>
          <w:lang w:val="en-US"/>
        </w:rPr>
        <w:t>Procedure</w:t>
      </w:r>
    </w:p>
    <w:p w:rsidR="00EE0A97" w:rsidRDefault="00266C65" w:rsidP="00BC1DAF">
      <w:pPr>
        <w:spacing w:line="480" w:lineRule="auto"/>
        <w:jc w:val="both"/>
        <w:rPr>
          <w:rFonts w:ascii="Times New Roman" w:hAnsi="Times New Roman" w:cs="Times New Roman"/>
          <w:szCs w:val="24"/>
          <w:lang w:val="en-US"/>
        </w:rPr>
      </w:pPr>
      <w:r w:rsidRPr="00BC1DAF">
        <w:rPr>
          <w:rFonts w:ascii="Times New Roman" w:hAnsi="Times New Roman" w:cs="Times New Roman"/>
          <w:szCs w:val="24"/>
          <w:lang w:val="en-US"/>
        </w:rPr>
        <w:t>The traditional CLPM is equivalent to the RI-CLPM with all random intercepts are fixed to zero. Thus, the CLPM is nested in the RI-CLPM, so we can compare model fit</w:t>
      </w:r>
      <w:r w:rsidR="00734ABF">
        <w:rPr>
          <w:rFonts w:ascii="Times New Roman" w:hAnsi="Times New Roman" w:cs="Times New Roman"/>
          <w:szCs w:val="24"/>
          <w:lang w:val="en-US"/>
        </w:rPr>
        <w:t xml:space="preserve"> indices</w:t>
      </w:r>
      <w:r w:rsidRPr="00BC1DAF">
        <w:rPr>
          <w:rFonts w:ascii="Times New Roman" w:hAnsi="Times New Roman" w:cs="Times New Roman"/>
          <w:szCs w:val="24"/>
          <w:lang w:val="en-US"/>
        </w:rPr>
        <w:t xml:space="preserve">. </w:t>
      </w:r>
      <w:r w:rsidR="00BC1DAF">
        <w:rPr>
          <w:rFonts w:ascii="Times New Roman" w:hAnsi="Times New Roman" w:cs="Times New Roman"/>
          <w:szCs w:val="24"/>
          <w:lang w:val="en-US"/>
        </w:rPr>
        <w:t>The</w:t>
      </w:r>
      <w:r w:rsidR="00EE0A97" w:rsidRPr="00BC1DAF">
        <w:rPr>
          <w:rFonts w:ascii="Times New Roman" w:hAnsi="Times New Roman" w:cs="Times New Roman"/>
          <w:szCs w:val="24"/>
          <w:lang w:val="en-US"/>
        </w:rPr>
        <w:t xml:space="preserve"> CLPMs corresponding to the population RI-CLPMs were fitted by excluding between-person latent variables. </w:t>
      </w:r>
      <w:r w:rsidRPr="00BC1DAF">
        <w:rPr>
          <w:rFonts w:ascii="Times New Roman" w:hAnsi="Times New Roman" w:cs="Times New Roman"/>
          <w:szCs w:val="24"/>
          <w:lang w:val="en-US"/>
        </w:rPr>
        <w:t xml:space="preserve">After that, </w:t>
      </w:r>
      <w:r w:rsidR="00734ABF">
        <w:rPr>
          <w:rFonts w:ascii="Times New Roman" w:hAnsi="Times New Roman" w:cs="Times New Roman"/>
          <w:szCs w:val="24"/>
          <w:lang w:val="en-US"/>
        </w:rPr>
        <w:t>the models were compared using</w:t>
      </w:r>
      <w:r w:rsidRPr="00BC1DAF">
        <w:rPr>
          <w:rFonts w:ascii="Times New Roman" w:hAnsi="Times New Roman" w:cs="Times New Roman"/>
          <w:szCs w:val="24"/>
          <w:lang w:val="en-US"/>
        </w:rPr>
        <w:t xml:space="preserve"> the Satorra-Bentler scaled chi-square difference test (Satorra &amp; Bentler, 2001). RMSEA, </w:t>
      </w:r>
      <w:r w:rsidR="005E53F2">
        <w:rPr>
          <w:rFonts w:ascii="Times New Roman" w:hAnsi="Times New Roman" w:cs="Times New Roman"/>
          <w:szCs w:val="24"/>
          <w:lang w:val="en-US"/>
        </w:rPr>
        <w:t>CFI</w:t>
      </w:r>
      <w:r w:rsidRPr="00BC1DAF">
        <w:rPr>
          <w:rFonts w:ascii="Times New Roman" w:hAnsi="Times New Roman" w:cs="Times New Roman"/>
          <w:szCs w:val="24"/>
          <w:lang w:val="en-US"/>
        </w:rPr>
        <w:t xml:space="preserve">, and </w:t>
      </w:r>
      <w:r w:rsidR="005E53F2">
        <w:rPr>
          <w:rFonts w:ascii="Times New Roman" w:hAnsi="Times New Roman" w:cs="Times New Roman"/>
          <w:szCs w:val="24"/>
          <w:lang w:val="en-US"/>
        </w:rPr>
        <w:t>SRMR</w:t>
      </w:r>
      <w:r w:rsidRPr="00BC1DAF">
        <w:rPr>
          <w:rFonts w:ascii="Times New Roman" w:hAnsi="Times New Roman" w:cs="Times New Roman"/>
          <w:szCs w:val="24"/>
          <w:lang w:val="en-US"/>
        </w:rPr>
        <w:t xml:space="preserve"> were also used to assess model fit.</w:t>
      </w:r>
    </w:p>
    <w:p w:rsidR="00BC1DAF" w:rsidRPr="00BC1DAF" w:rsidRDefault="00BC1DAF" w:rsidP="00EE0A97">
      <w:pPr>
        <w:spacing w:line="480" w:lineRule="auto"/>
        <w:rPr>
          <w:rFonts w:ascii="Times New Roman" w:hAnsi="Times New Roman" w:cs="Times New Roman"/>
          <w:b/>
          <w:szCs w:val="24"/>
          <w:lang w:val="en-US"/>
        </w:rPr>
      </w:pPr>
      <w:r w:rsidRPr="00BC1DAF">
        <w:rPr>
          <w:rFonts w:ascii="Times New Roman" w:hAnsi="Times New Roman" w:cs="Times New Roman"/>
          <w:b/>
          <w:szCs w:val="24"/>
          <w:lang w:val="en-US"/>
        </w:rPr>
        <w:t>Results</w:t>
      </w:r>
    </w:p>
    <w:p w:rsidR="00D958B5" w:rsidRPr="004B4D2E" w:rsidRDefault="00903AD1" w:rsidP="00BC1DAF">
      <w:pPr>
        <w:spacing w:line="480" w:lineRule="auto"/>
        <w:jc w:val="both"/>
        <w:rPr>
          <w:rFonts w:ascii="Times New Roman" w:hAnsi="Times New Roman" w:cs="Times New Roman"/>
          <w:szCs w:val="24"/>
          <w:lang w:val="en-US"/>
        </w:rPr>
      </w:pPr>
      <w:r w:rsidRPr="004B4D2E">
        <w:rPr>
          <w:rFonts w:ascii="Times New Roman" w:hAnsi="Times New Roman" w:cs="Times New Roman"/>
          <w:szCs w:val="24"/>
          <w:lang w:val="en-US"/>
        </w:rPr>
        <w:t xml:space="preserve">The </w:t>
      </w:r>
      <w:r w:rsidR="00734ABF" w:rsidRPr="004B4D2E">
        <w:rPr>
          <w:rFonts w:ascii="Times New Roman" w:hAnsi="Times New Roman" w:cs="Times New Roman"/>
          <w:szCs w:val="24"/>
          <w:lang w:val="en-US"/>
        </w:rPr>
        <w:t>fit of the</w:t>
      </w:r>
      <w:r w:rsidRPr="004B4D2E">
        <w:rPr>
          <w:rFonts w:ascii="Times New Roman" w:hAnsi="Times New Roman" w:cs="Times New Roman"/>
          <w:szCs w:val="24"/>
          <w:lang w:val="en-US"/>
        </w:rPr>
        <w:t xml:space="preserve"> CLPMs and the RI-CLPMs self-control, mental health problems, and family functioning is depicted in Table S</w:t>
      </w:r>
      <w:r w:rsidR="00723739">
        <w:rPr>
          <w:rFonts w:ascii="Times New Roman" w:hAnsi="Times New Roman" w:cs="Times New Roman"/>
          <w:szCs w:val="24"/>
          <w:lang w:val="en-US"/>
        </w:rPr>
        <w:t>7</w:t>
      </w:r>
      <w:r w:rsidRPr="004B4D2E">
        <w:rPr>
          <w:rFonts w:ascii="Times New Roman" w:hAnsi="Times New Roman" w:cs="Times New Roman"/>
          <w:szCs w:val="24"/>
          <w:lang w:val="en-US"/>
        </w:rPr>
        <w:t xml:space="preserve">. </w:t>
      </w:r>
      <w:r w:rsidR="00BC1DAF" w:rsidRPr="004B4D2E">
        <w:rPr>
          <w:rFonts w:ascii="Times New Roman" w:hAnsi="Times New Roman" w:cs="Times New Roman"/>
          <w:szCs w:val="24"/>
          <w:lang w:val="en-US"/>
        </w:rPr>
        <w:t xml:space="preserve">Both internalizing and externalizing CLPMs were significantly worse than the RI-CLPMs according to the </w:t>
      </w:r>
      <w:r w:rsidR="00BC1DAF" w:rsidRPr="003F7DE9">
        <w:rPr>
          <w:rFonts w:ascii="Times New Roman" w:hAnsi="Times New Roman" w:cs="Times New Roman"/>
          <w:lang w:val="en-US"/>
        </w:rPr>
        <w:t>Satorra-Bentler scaled chi-square difference test.</w:t>
      </w:r>
      <w:r w:rsidR="00BC1DAF" w:rsidRPr="004B4D2E">
        <w:rPr>
          <w:rFonts w:ascii="Times New Roman" w:hAnsi="Times New Roman" w:cs="Times New Roman"/>
          <w:szCs w:val="24"/>
          <w:lang w:val="en-US"/>
        </w:rPr>
        <w:t xml:space="preserve"> Other fit </w:t>
      </w:r>
      <w:r w:rsidR="00734ABF" w:rsidRPr="004B4D2E">
        <w:rPr>
          <w:rFonts w:ascii="Times New Roman" w:hAnsi="Times New Roman" w:cs="Times New Roman"/>
          <w:szCs w:val="24"/>
          <w:lang w:val="en-US"/>
        </w:rPr>
        <w:t>indices</w:t>
      </w:r>
      <w:r w:rsidR="00BC1DAF" w:rsidRPr="004B4D2E">
        <w:rPr>
          <w:rFonts w:ascii="Times New Roman" w:hAnsi="Times New Roman" w:cs="Times New Roman"/>
          <w:szCs w:val="24"/>
          <w:lang w:val="en-US"/>
        </w:rPr>
        <w:t xml:space="preserve"> also indicated a better fit of the RI-CLPMs compared to the CLPMs. Standardized path coefficients of</w:t>
      </w:r>
      <w:r w:rsidR="00723739">
        <w:rPr>
          <w:rFonts w:ascii="Times New Roman" w:hAnsi="Times New Roman" w:cs="Times New Roman"/>
          <w:szCs w:val="24"/>
          <w:lang w:val="en-US"/>
        </w:rPr>
        <w:t xml:space="preserve"> the CLPMs are shown in Table S8</w:t>
      </w:r>
      <w:r w:rsidR="00BC1DAF" w:rsidRPr="004B4D2E">
        <w:rPr>
          <w:rFonts w:ascii="Times New Roman" w:hAnsi="Times New Roman" w:cs="Times New Roman"/>
          <w:szCs w:val="24"/>
          <w:lang w:val="en-US"/>
        </w:rPr>
        <w:t>.</w:t>
      </w:r>
    </w:p>
    <w:p w:rsidR="00BC1DAF" w:rsidRDefault="00BC1DAF" w:rsidP="00BC1DA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BC1DAF" w:rsidSect="00337C3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C1DAF" w:rsidRPr="00353A3F" w:rsidRDefault="00FC2AB0" w:rsidP="00353A3F">
      <w:pPr>
        <w:pStyle w:val="Heading2"/>
        <w:spacing w:after="240"/>
        <w:rPr>
          <w:rFonts w:ascii="Times" w:hAnsi="Times"/>
          <w:color w:val="auto"/>
          <w:sz w:val="22"/>
          <w:lang w:val="en-US"/>
        </w:rPr>
      </w:pPr>
      <w:bookmarkStart w:id="26" w:name="_Toc53150001"/>
      <w:bookmarkStart w:id="27" w:name="_Toc75186966"/>
      <w:r>
        <w:rPr>
          <w:rFonts w:ascii="Times" w:hAnsi="Times"/>
          <w:b/>
          <w:color w:val="auto"/>
          <w:sz w:val="22"/>
          <w:lang w:val="en-US"/>
        </w:rPr>
        <w:t>Table S7</w:t>
      </w:r>
      <w:r w:rsidR="00353A3F" w:rsidRPr="00353A3F">
        <w:rPr>
          <w:rFonts w:ascii="Times" w:hAnsi="Times"/>
          <w:b/>
          <w:color w:val="auto"/>
          <w:sz w:val="22"/>
          <w:lang w:val="en-US"/>
        </w:rPr>
        <w:t>.</w:t>
      </w:r>
      <w:r w:rsidR="00353A3F" w:rsidRPr="00353A3F">
        <w:rPr>
          <w:rFonts w:ascii="Times" w:hAnsi="Times"/>
          <w:color w:val="auto"/>
          <w:sz w:val="22"/>
          <w:lang w:val="en-US"/>
        </w:rPr>
        <w:t xml:space="preserve"> </w:t>
      </w:r>
      <w:r w:rsidR="00BC1DAF" w:rsidRPr="00353A3F">
        <w:rPr>
          <w:rFonts w:ascii="Times" w:hAnsi="Times"/>
          <w:color w:val="auto"/>
          <w:sz w:val="22"/>
          <w:lang w:val="en-US"/>
        </w:rPr>
        <w:t xml:space="preserve">Model fit comparisons of RI-CLPMs and CLPMs for self-control, </w:t>
      </w:r>
      <w:r w:rsidR="00903AD1" w:rsidRPr="00353A3F">
        <w:rPr>
          <w:rFonts w:ascii="Times" w:hAnsi="Times"/>
          <w:color w:val="auto"/>
          <w:sz w:val="22"/>
          <w:lang w:val="en-US"/>
        </w:rPr>
        <w:t xml:space="preserve">mental health problems, and family functioning </w:t>
      </w:r>
      <w:r w:rsidR="00BC1DAF" w:rsidRPr="00353A3F">
        <w:rPr>
          <w:rFonts w:ascii="Times" w:hAnsi="Times"/>
          <w:color w:val="auto"/>
          <w:sz w:val="22"/>
          <w:lang w:val="en-US"/>
        </w:rPr>
        <w:t>in the population cohort</w:t>
      </w:r>
      <w:bookmarkEnd w:id="26"/>
      <w:bookmarkEnd w:id="27"/>
    </w:p>
    <w:tbl>
      <w:tblPr>
        <w:tblW w:w="12946" w:type="dxa"/>
        <w:tblLook w:val="04A0" w:firstRow="1" w:lastRow="0" w:firstColumn="1" w:lastColumn="0" w:noHBand="0" w:noVBand="1"/>
      </w:tblPr>
      <w:tblGrid>
        <w:gridCol w:w="2430"/>
        <w:gridCol w:w="1539"/>
        <w:gridCol w:w="1431"/>
        <w:gridCol w:w="990"/>
        <w:gridCol w:w="1260"/>
        <w:gridCol w:w="1116"/>
        <w:gridCol w:w="1035"/>
        <w:gridCol w:w="946"/>
        <w:gridCol w:w="1056"/>
        <w:gridCol w:w="1143"/>
      </w:tblGrid>
      <w:tr w:rsidR="00BC1DAF" w:rsidRPr="00D70F58" w:rsidTr="0043109F">
        <w:trPr>
          <w:trHeight w:val="325"/>
        </w:trPr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BC1DAF" w:rsidRDefault="00BC1DA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BC1DAF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" w:hAnsi="Times" w:cs="Times"/>
                <w:sz w:val="20"/>
                <w:szCs w:val="20"/>
              </w:rPr>
              <w:t>χ</w:t>
            </w:r>
            <w:r w:rsidRPr="00451463">
              <w:rPr>
                <w:rFonts w:ascii="Times" w:hAnsi="Times"/>
                <w:sz w:val="20"/>
                <w:szCs w:val="20"/>
                <w:vertAlign w:val="superscript"/>
              </w:rPr>
              <w:t>2</w:t>
            </w: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(df)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Δ</w:t>
            </w:r>
            <w:r>
              <w:rPr>
                <w:rFonts w:ascii="Times" w:hAnsi="Times" w:cs="Times"/>
                <w:sz w:val="20"/>
                <w:szCs w:val="20"/>
              </w:rPr>
              <w:t xml:space="preserve"> χ</w:t>
            </w:r>
            <w:r w:rsidRPr="00451463">
              <w:rPr>
                <w:rFonts w:ascii="Times" w:hAnsi="Times"/>
                <w:sz w:val="20"/>
                <w:szCs w:val="20"/>
                <w:vertAlign w:val="superscript"/>
              </w:rPr>
              <w:t>2</w:t>
            </w: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(Δdf)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RMSEA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(90% CI)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ΔRMSEA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CFI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ΔCFI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SRMR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ΔSRMR</w:t>
            </w:r>
          </w:p>
        </w:tc>
      </w:tr>
      <w:tr w:rsidR="00BC1DAF" w:rsidRPr="00D70F58" w:rsidTr="0043109F">
        <w:trPr>
          <w:trHeight w:val="325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Internalizing problems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BC1DAF" w:rsidRPr="00D70F58" w:rsidTr="0043109F">
        <w:trPr>
          <w:trHeight w:val="325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RI-CLPM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290.732 (121)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.025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(.021, .029)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.985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.041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BC1DAF" w:rsidRPr="00D70F58" w:rsidTr="0043109F">
        <w:trPr>
          <w:trHeight w:val="325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CLPM</w:t>
            </w: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959.97 (127)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532.202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*</w:t>
            </w: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.054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(.051, .057)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.029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.926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-.059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.088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.047</w:t>
            </w:r>
          </w:p>
        </w:tc>
      </w:tr>
      <w:tr w:rsidR="00BC1DAF" w:rsidRPr="00D70F58" w:rsidTr="0043109F">
        <w:trPr>
          <w:trHeight w:val="325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Externalizing problems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BC1DAF" w:rsidRPr="00D70F58" w:rsidTr="0043109F">
        <w:trPr>
          <w:trHeight w:val="325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RI-CLPM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305.688 (117)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.027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(.024 .031)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.982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.042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BC1DAF" w:rsidRPr="00D70F58" w:rsidTr="0043109F">
        <w:trPr>
          <w:trHeight w:val="325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CLPM</w:t>
            </w: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945.629 (123)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546.405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*</w:t>
            </w: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(6)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.055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(.052, .058)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.028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.923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-.059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.088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1DAF" w:rsidRPr="00D70F58" w:rsidRDefault="00BC1DA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70F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.046</w:t>
            </w:r>
          </w:p>
        </w:tc>
      </w:tr>
    </w:tbl>
    <w:p w:rsidR="00BC1DAF" w:rsidRPr="00B604E6" w:rsidRDefault="00BC1DAF" w:rsidP="00BC1DAF">
      <w:pPr>
        <w:spacing w:after="0" w:line="276" w:lineRule="auto"/>
        <w:rPr>
          <w:rFonts w:ascii="Times" w:hAnsi="Times"/>
          <w:lang w:val="en-US"/>
        </w:rPr>
      </w:pPr>
      <w:r w:rsidRPr="00BC1DAF">
        <w:rPr>
          <w:rFonts w:ascii="Times" w:hAnsi="Times"/>
          <w:i/>
          <w:lang w:val="en-US"/>
        </w:rPr>
        <w:t>Note</w:t>
      </w:r>
      <w:r w:rsidRPr="00BC1DAF">
        <w:rPr>
          <w:rFonts w:ascii="Times" w:hAnsi="Times"/>
          <w:lang w:val="en-US"/>
        </w:rPr>
        <w:t xml:space="preserve">. </w:t>
      </w:r>
      <w:r w:rsidRPr="00BC1DAF">
        <w:rPr>
          <w:rFonts w:ascii="Times New Roman" w:eastAsia="Times New Roman" w:hAnsi="Times New Roman" w:cs="Times New Roman"/>
          <w:color w:val="000000"/>
          <w:vertAlign w:val="superscript"/>
          <w:lang w:val="en-US"/>
        </w:rPr>
        <w:t>a</w:t>
      </w:r>
      <w:r w:rsidRPr="00BC1DAF">
        <w:rPr>
          <w:rFonts w:ascii="Times" w:hAnsi="Times"/>
          <w:lang w:val="en-US"/>
        </w:rPr>
        <w:t xml:space="preserve"> Model comparisons were made with the respective RI-CLPM model. </w:t>
      </w:r>
      <w:r w:rsidRPr="00B604E6">
        <w:rPr>
          <w:rFonts w:ascii="Times" w:hAnsi="Times"/>
          <w:lang w:val="en-US"/>
        </w:rPr>
        <w:t xml:space="preserve">* </w:t>
      </w:r>
      <w:r w:rsidRPr="00B604E6">
        <w:rPr>
          <w:rFonts w:ascii="Times" w:hAnsi="Times"/>
          <w:i/>
          <w:lang w:val="en-US"/>
        </w:rPr>
        <w:t>p</w:t>
      </w:r>
      <w:r w:rsidRPr="00B604E6">
        <w:rPr>
          <w:rFonts w:ascii="Times" w:hAnsi="Times"/>
          <w:lang w:val="en-US"/>
        </w:rPr>
        <w:t>&lt;.001</w:t>
      </w:r>
    </w:p>
    <w:p w:rsidR="00BC1DAF" w:rsidRPr="00B604E6" w:rsidRDefault="00BC1DAF" w:rsidP="00BC1DAF">
      <w:pPr>
        <w:spacing w:after="0"/>
        <w:rPr>
          <w:rFonts w:ascii="Times" w:hAnsi="Times"/>
          <w:lang w:val="en-US"/>
        </w:rPr>
      </w:pPr>
    </w:p>
    <w:p w:rsidR="00BC1DAF" w:rsidRPr="00B604E6" w:rsidRDefault="00BC1DAF" w:rsidP="00BC1DAF">
      <w:pPr>
        <w:spacing w:after="0"/>
        <w:rPr>
          <w:rFonts w:ascii="Times" w:hAnsi="Times"/>
          <w:lang w:val="en-US"/>
        </w:rPr>
      </w:pPr>
    </w:p>
    <w:p w:rsidR="00BC1DAF" w:rsidRDefault="00BC1DAF" w:rsidP="00BC1DA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BC1DAF" w:rsidSect="00353A3F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353A3F" w:rsidRPr="00353A3F" w:rsidRDefault="00FC2AB0" w:rsidP="00353A3F">
      <w:pPr>
        <w:pStyle w:val="Heading2"/>
        <w:spacing w:after="240"/>
        <w:rPr>
          <w:rFonts w:ascii="times new" w:eastAsia="Times New Roman" w:hAnsi="times new" w:cs="Calibri"/>
          <w:color w:val="000000"/>
          <w:sz w:val="22"/>
          <w:szCs w:val="22"/>
          <w:lang w:val="en-US"/>
        </w:rPr>
      </w:pPr>
      <w:bookmarkStart w:id="28" w:name="_Toc53150002"/>
      <w:bookmarkStart w:id="29" w:name="_Toc75186967"/>
      <w:r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Table S8</w:t>
      </w:r>
      <w:r w:rsidR="00BC1DAF" w:rsidRPr="00353A3F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.</w:t>
      </w:r>
      <w:r w:rsidR="00353A3F" w:rsidRPr="00353A3F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353A3F" w:rsidRPr="00353A3F">
        <w:rPr>
          <w:rFonts w:ascii="times new" w:eastAsia="Times New Roman" w:hAnsi="times new" w:cs="Calibri"/>
          <w:color w:val="000000"/>
          <w:sz w:val="22"/>
          <w:szCs w:val="22"/>
          <w:lang w:val="en-US"/>
        </w:rPr>
        <w:t xml:space="preserve">Standardized path coefficients of CLPMs from the population cohort: self-control, </w:t>
      </w:r>
      <w:r w:rsidR="00A2435B" w:rsidRPr="00353A3F">
        <w:rPr>
          <w:rFonts w:ascii="times new" w:eastAsia="Times New Roman" w:hAnsi="times new" w:cs="Calibri"/>
          <w:color w:val="000000"/>
          <w:sz w:val="22"/>
          <w:szCs w:val="22"/>
          <w:lang w:val="en-US"/>
        </w:rPr>
        <w:t>mental health problems</w:t>
      </w:r>
      <w:r w:rsidR="00A2435B">
        <w:rPr>
          <w:rFonts w:ascii="times new" w:eastAsia="Times New Roman" w:hAnsi="times new" w:cs="Calibri"/>
          <w:color w:val="000000"/>
          <w:sz w:val="22"/>
          <w:szCs w:val="22"/>
          <w:lang w:val="en-US"/>
        </w:rPr>
        <w:t>,</w:t>
      </w:r>
      <w:r w:rsidR="00A2435B" w:rsidRPr="00353A3F">
        <w:rPr>
          <w:rFonts w:ascii="times new" w:eastAsia="Times New Roman" w:hAnsi="times new" w:cs="Calibri"/>
          <w:color w:val="000000"/>
          <w:sz w:val="22"/>
          <w:szCs w:val="22"/>
          <w:lang w:val="en-US"/>
        </w:rPr>
        <w:t xml:space="preserve"> </w:t>
      </w:r>
      <w:r w:rsidR="00353A3F" w:rsidRPr="00353A3F">
        <w:rPr>
          <w:rFonts w:ascii="times new" w:eastAsia="Times New Roman" w:hAnsi="times new" w:cs="Calibri"/>
          <w:color w:val="000000"/>
          <w:sz w:val="22"/>
          <w:szCs w:val="22"/>
          <w:lang w:val="en-US"/>
        </w:rPr>
        <w:t xml:space="preserve">and </w:t>
      </w:r>
      <w:r w:rsidR="00A2435B" w:rsidRPr="00353A3F">
        <w:rPr>
          <w:rFonts w:ascii="times new" w:eastAsia="Times New Roman" w:hAnsi="times new" w:cs="Calibri"/>
          <w:color w:val="000000"/>
          <w:sz w:val="22"/>
          <w:szCs w:val="22"/>
          <w:lang w:val="en-US"/>
        </w:rPr>
        <w:t>family functioning</w:t>
      </w:r>
      <w:bookmarkEnd w:id="28"/>
      <w:bookmarkEnd w:id="29"/>
    </w:p>
    <w:tbl>
      <w:tblPr>
        <w:tblW w:w="9131" w:type="dxa"/>
        <w:tblLook w:val="04A0" w:firstRow="1" w:lastRow="0" w:firstColumn="1" w:lastColumn="0" w:noHBand="0" w:noVBand="1"/>
      </w:tblPr>
      <w:tblGrid>
        <w:gridCol w:w="1420"/>
        <w:gridCol w:w="960"/>
        <w:gridCol w:w="960"/>
        <w:gridCol w:w="920"/>
        <w:gridCol w:w="920"/>
        <w:gridCol w:w="920"/>
        <w:gridCol w:w="271"/>
        <w:gridCol w:w="920"/>
        <w:gridCol w:w="920"/>
        <w:gridCol w:w="920"/>
      </w:tblGrid>
      <w:tr w:rsidR="00353A3F" w:rsidRPr="00443C1B" w:rsidTr="0043109F">
        <w:trPr>
          <w:trHeight w:val="300"/>
        </w:trPr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353A3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53A3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353A3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53A3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353A3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53A3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Internalizing problems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3C1B">
              <w:rPr>
                <w:rFonts w:ascii="Times New Roman" w:eastAsia="Times New Roman" w:hAnsi="Times New Roman" w:cs="Times New Roman"/>
                <w:color w:val="000000"/>
              </w:rPr>
              <w:t>Ext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ernalizing problems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Path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s.e.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p-value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s.e.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p-value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Stability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>
              <w:rPr>
                <w:rFonts w:ascii="times new" w:eastAsia="Times New Roman" w:hAnsi="times new" w:cs="Calibri"/>
                <w:color w:val="000000"/>
              </w:rPr>
              <w:t>SC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1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.365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AA26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.353</w:t>
            </w:r>
            <w:r w:rsidRPr="00AA26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 xml:space="preserve"> 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</w:t>
            </w:r>
            <w:r>
              <w:rPr>
                <w:rFonts w:ascii="times new" w:eastAsia="Times New Roman" w:hAnsi="times new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2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.457</w:t>
            </w:r>
            <w:r w:rsidRPr="00AA26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 xml:space="preserve"> 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</w:t>
            </w:r>
            <w:r>
              <w:rPr>
                <w:rFonts w:ascii="times new" w:eastAsia="Times New Roman" w:hAnsi="times new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.459</w:t>
            </w:r>
            <w:r w:rsidRPr="00AA26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 xml:space="preserve"> 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</w:t>
            </w:r>
            <w:r>
              <w:rPr>
                <w:rFonts w:ascii="times new" w:eastAsia="Times New Roman" w:hAnsi="times new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3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.472</w:t>
            </w:r>
            <w:r w:rsidRPr="00AA26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 xml:space="preserve"> 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</w:t>
            </w:r>
            <w:r>
              <w:rPr>
                <w:rFonts w:ascii="times new" w:eastAsia="Times New Roman" w:hAnsi="times new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.467</w:t>
            </w:r>
            <w:r w:rsidRPr="00AA26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 xml:space="preserve"> 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</w:t>
            </w:r>
            <w:r>
              <w:rPr>
                <w:rFonts w:ascii="times new" w:eastAsia="Times New Roman" w:hAnsi="times new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4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.512</w:t>
            </w:r>
            <w:r w:rsidRPr="00AA26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 xml:space="preserve"> 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</w:t>
            </w:r>
            <w:r>
              <w:rPr>
                <w:rFonts w:ascii="times new" w:eastAsia="Times New Roman" w:hAnsi="times new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.527</w:t>
            </w:r>
            <w:r w:rsidRPr="00AA26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 xml:space="preserve"> 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</w:t>
            </w:r>
            <w:r>
              <w:rPr>
                <w:rFonts w:ascii="times new" w:eastAsia="Times New Roman" w:hAnsi="times new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5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.536</w:t>
            </w:r>
            <w:r w:rsidRPr="00AA26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 xml:space="preserve"> 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</w:t>
            </w:r>
            <w:r>
              <w:rPr>
                <w:rFonts w:ascii="times new" w:eastAsia="Times New Roman" w:hAnsi="times new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.571</w:t>
            </w:r>
            <w:r w:rsidRPr="00AA26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 xml:space="preserve"> 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</w:t>
            </w:r>
            <w:r>
              <w:rPr>
                <w:rFonts w:ascii="times new" w:eastAsia="Times New Roman" w:hAnsi="times new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>
              <w:rPr>
                <w:rFonts w:ascii="times new" w:eastAsia="Times New Roman" w:hAnsi="times new" w:cs="Calibri"/>
                <w:color w:val="000000"/>
              </w:rPr>
              <w:t>FF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1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.503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.504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2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.547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.547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3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.569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.571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4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.552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.554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5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.571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.574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>
              <w:rPr>
                <w:rFonts w:ascii="times new" w:eastAsia="Times New Roman" w:hAnsi="times new" w:cs="Calibri"/>
                <w:color w:val="000000"/>
              </w:rPr>
              <w:t>MH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1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.476</w:t>
            </w:r>
            <w:r w:rsidRPr="00AA26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 xml:space="preserve"> 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</w:t>
            </w:r>
            <w:r>
              <w:rPr>
                <w:rFonts w:ascii="times new" w:eastAsia="Times New Roman" w:hAnsi="times new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.376</w:t>
            </w:r>
            <w:r w:rsidRPr="00AA26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 xml:space="preserve"> 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</w:t>
            </w:r>
            <w:r>
              <w:rPr>
                <w:rFonts w:ascii="times new" w:eastAsia="Times New Roman" w:hAnsi="times new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2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.568</w:t>
            </w:r>
            <w:r w:rsidRPr="00AA26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 xml:space="preserve"> 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.456</w:t>
            </w:r>
            <w:r w:rsidRPr="00AA26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 xml:space="preserve"> 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3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.573</w:t>
            </w:r>
            <w:r w:rsidRPr="00AA26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 xml:space="preserve"> 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.443</w:t>
            </w:r>
            <w:r w:rsidRPr="00AA26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 xml:space="preserve"> 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4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.577</w:t>
            </w:r>
            <w:r w:rsidRPr="00AA26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 xml:space="preserve"> 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.468</w:t>
            </w:r>
            <w:r w:rsidRPr="00AA26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 xml:space="preserve"> 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5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.638</w:t>
            </w:r>
            <w:r w:rsidRPr="00AA26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 xml:space="preserve"> 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.471</w:t>
            </w:r>
            <w:r w:rsidRPr="00AA26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 xml:space="preserve"> 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.031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.007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Concurrent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FF-SC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1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 xml:space="preserve"> 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.065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</w:t>
            </w:r>
            <w:r>
              <w:rPr>
                <w:rFonts w:ascii="times new" w:eastAsia="Times New Roman" w:hAnsi="times new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.067</w:t>
            </w:r>
            <w:r w:rsidRPr="00AA26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 xml:space="preserve"> 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</w:t>
            </w:r>
            <w:r>
              <w:rPr>
                <w:rFonts w:ascii="times new" w:eastAsia="Times New Roman" w:hAnsi="times new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2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 xml:space="preserve"> 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.072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.074</w:t>
            </w:r>
            <w:r w:rsidRPr="00AA26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 xml:space="preserve"> 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.076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.078</w:t>
            </w:r>
            <w:r w:rsidRPr="00AA26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 xml:space="preserve"> 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.079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.081</w:t>
            </w:r>
            <w:r w:rsidRPr="00AA26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 xml:space="preserve"> 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.085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.087</w:t>
            </w:r>
            <w:r w:rsidRPr="00AA26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 xml:space="preserve"> 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.088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.091</w:t>
            </w:r>
            <w:r w:rsidRPr="00AA26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 xml:space="preserve"> 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SC-</w:t>
            </w:r>
            <w:r>
              <w:rPr>
                <w:rFonts w:ascii="times new" w:eastAsia="Times New Roman" w:hAnsi="times new" w:cs="Calibri"/>
                <w:color w:val="000000"/>
              </w:rPr>
              <w:t>MH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1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 xml:space="preserve"> 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.559</w:t>
            </w:r>
            <w:r w:rsidRPr="00AA26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 xml:space="preserve"> 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.63</w:t>
            </w:r>
            <w:r>
              <w:rPr>
                <w:rFonts w:ascii="times new" w:eastAsia="Times New Roman" w:hAnsi="times new" w:cs="Calibri"/>
                <w:b/>
                <w:bCs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2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 xml:space="preserve"> 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.492</w:t>
            </w:r>
            <w:r w:rsidRPr="00AA26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 xml:space="preserve"> 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.552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.44</w:t>
            </w:r>
            <w:r>
              <w:rPr>
                <w:rFonts w:ascii="times new" w:eastAsia="Times New Roman" w:hAnsi="times new" w:cs="Calibri"/>
                <w:b/>
                <w:bCs/>
                <w:color w:val="000000"/>
              </w:rPr>
              <w:t>0</w:t>
            </w:r>
            <w:r w:rsidRPr="00AA26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 xml:space="preserve"> 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.524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.537</w:t>
            </w:r>
            <w:r w:rsidRPr="00AA26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 xml:space="preserve"> 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.565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.559</w:t>
            </w:r>
            <w:r w:rsidRPr="00AA26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 xml:space="preserve"> 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.523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.564</w:t>
            </w:r>
            <w:r w:rsidRPr="00AA26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 xml:space="preserve"> 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.528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>
              <w:rPr>
                <w:rFonts w:ascii="times new" w:eastAsia="Times New Roman" w:hAnsi="times new" w:cs="Calibri"/>
                <w:color w:val="000000"/>
              </w:rPr>
              <w:t>MH</w:t>
            </w:r>
            <w:r w:rsidRPr="00443C1B">
              <w:rPr>
                <w:rFonts w:ascii="times new" w:eastAsia="Times New Roman" w:hAnsi="times new" w:cs="Calibri"/>
                <w:color w:val="000000"/>
              </w:rPr>
              <w:t>-FF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1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 xml:space="preserve"> 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.062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</w:t>
            </w:r>
            <w:r>
              <w:rPr>
                <w:rFonts w:ascii="times new" w:eastAsia="Times New Roman" w:hAnsi="times new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.101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2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 xml:space="preserve"> 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.073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.077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.077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.091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.081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.002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.105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.037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.161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.076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.073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.035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.04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Cross-lagged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FF-SC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1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.039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.009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.04</w:t>
            </w:r>
            <w:r>
              <w:rPr>
                <w:rFonts w:ascii="times new" w:eastAsia="Times New Roman" w:hAnsi="times new" w:cs="Calibri"/>
                <w:b/>
                <w:bCs/>
                <w:color w:val="000000"/>
              </w:rPr>
              <w:t>0</w:t>
            </w:r>
            <w:r w:rsidRPr="00AA26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 xml:space="preserve">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.009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2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.042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</w:t>
            </w:r>
            <w:r>
              <w:rPr>
                <w:rFonts w:ascii="times new" w:eastAsia="Times New Roman" w:hAnsi="times new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.044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</w:t>
            </w:r>
            <w:r>
              <w:rPr>
                <w:rFonts w:ascii="times new" w:eastAsia="Times New Roman" w:hAnsi="times new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3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.043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</w:t>
            </w:r>
            <w:r>
              <w:rPr>
                <w:rFonts w:ascii="times new" w:eastAsia="Times New Roman" w:hAnsi="times new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.045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</w:t>
            </w:r>
            <w:r>
              <w:rPr>
                <w:rFonts w:ascii="times new" w:eastAsia="Times New Roman" w:hAnsi="times new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4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.045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.047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5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.044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.046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SC-FF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1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.104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.025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.045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2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.103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.025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.044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3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</w:t>
            </w:r>
            <w:r>
              <w:rPr>
                <w:rFonts w:ascii="times new" w:eastAsia="Times New Roman" w:hAnsi="times new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.104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.026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.044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4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</w:t>
            </w:r>
            <w:r>
              <w:rPr>
                <w:rFonts w:ascii="times new" w:eastAsia="Times New Roman" w:hAnsi="times new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.104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.026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.044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5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.105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.025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.044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SC-</w:t>
            </w:r>
            <w:r>
              <w:rPr>
                <w:rFonts w:ascii="times new" w:eastAsia="Times New Roman" w:hAnsi="times new" w:cs="Calibri"/>
                <w:color w:val="000000"/>
              </w:rPr>
              <w:t>MH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1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.026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.027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.093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2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.026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.028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.09</w:t>
            </w:r>
            <w:r>
              <w:rPr>
                <w:rFonts w:ascii="times new" w:eastAsia="Times New Roman" w:hAnsi="times new" w:cs="Calibri"/>
                <w:b/>
                <w:bCs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</w:t>
            </w:r>
            <w:r>
              <w:rPr>
                <w:rFonts w:ascii="times new" w:eastAsia="Times New Roman" w:hAnsi="times new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3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.027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.028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.112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4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.026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.028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.137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5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</w:t>
            </w:r>
            <w:r>
              <w:rPr>
                <w:rFonts w:ascii="times new" w:eastAsia="Times New Roman" w:hAnsi="times new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.028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.143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>
              <w:rPr>
                <w:rFonts w:ascii="times new" w:eastAsia="Times New Roman" w:hAnsi="times new" w:cs="Calibri"/>
                <w:color w:val="000000"/>
              </w:rPr>
              <w:t>MH</w:t>
            </w:r>
            <w:r w:rsidRPr="00443C1B">
              <w:rPr>
                <w:rFonts w:ascii="times new" w:eastAsia="Times New Roman" w:hAnsi="times new" w:cs="Calibri"/>
                <w:color w:val="000000"/>
              </w:rPr>
              <w:t>-SC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1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.106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.098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2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.105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.096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3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.108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.103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4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.113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.089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5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.116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.072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>
              <w:rPr>
                <w:rFonts w:ascii="times new" w:eastAsia="Times New Roman" w:hAnsi="times new" w:cs="Calibri"/>
                <w:color w:val="000000"/>
              </w:rPr>
              <w:t>MH</w:t>
            </w:r>
            <w:r w:rsidRPr="00443C1B">
              <w:rPr>
                <w:rFonts w:ascii="times new" w:eastAsia="Times New Roman" w:hAnsi="times new" w:cs="Calibri"/>
                <w:color w:val="000000"/>
              </w:rPr>
              <w:t>-FF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1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.038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.051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2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.038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.051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3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.04</w:t>
            </w:r>
            <w:r>
              <w:rPr>
                <w:rFonts w:ascii="times new" w:eastAsia="Times New Roman" w:hAnsi="times new" w:cs="Calibri"/>
                <w:b/>
                <w:bCs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.051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4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.039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.023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.053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5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.042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</w:t>
            </w:r>
            <w:r>
              <w:rPr>
                <w:rFonts w:ascii="times new" w:eastAsia="Times New Roman" w:hAnsi="times new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.053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FF-</w:t>
            </w:r>
            <w:r>
              <w:rPr>
                <w:rFonts w:ascii="times new" w:eastAsia="Times New Roman" w:hAnsi="times new" w:cs="Calibri"/>
                <w:color w:val="000000"/>
              </w:rPr>
              <w:t>MH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1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.042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</w:t>
            </w:r>
            <w:r>
              <w:rPr>
                <w:rFonts w:ascii="times new" w:eastAsia="Times New Roman" w:hAnsi="times new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.035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.008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2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.045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</w:t>
            </w:r>
            <w:r>
              <w:rPr>
                <w:rFonts w:ascii="times new" w:eastAsia="Times New Roman" w:hAnsi="times new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.036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.009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3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.047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.045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4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.044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</w:t>
            </w:r>
            <w:r>
              <w:rPr>
                <w:rFonts w:ascii="times new" w:eastAsia="Times New Roman" w:hAnsi="times new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.054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  <w:tr w:rsidR="00353A3F" w:rsidRPr="00443C1B" w:rsidTr="0043109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F2021F" w:rsidRDefault="00353A3F" w:rsidP="0043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5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-T</w:t>
            </w:r>
            <w:r w:rsidRPr="00F2021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.04</w:t>
            </w:r>
            <w:r>
              <w:rPr>
                <w:rFonts w:ascii="times new" w:eastAsia="Times New Roman" w:hAnsi="times new" w:cs="Calibri"/>
                <w:b/>
                <w:bCs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43C1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b/>
                <w:bCs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b/>
                <w:bCs/>
                <w:color w:val="000000"/>
              </w:rPr>
              <w:t>.06</w:t>
            </w:r>
            <w:r>
              <w:rPr>
                <w:rFonts w:ascii="times new" w:eastAsia="Times New Roman" w:hAnsi="times new" w:cs="Calibri"/>
                <w:b/>
                <w:bCs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right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.014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A3F" w:rsidRPr="00443C1B" w:rsidRDefault="00353A3F" w:rsidP="0043109F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</w:rPr>
            </w:pPr>
            <w:r w:rsidRPr="00443C1B">
              <w:rPr>
                <w:rFonts w:ascii="times new" w:eastAsia="Times New Roman" w:hAnsi="times new" w:cs="Calibri"/>
                <w:color w:val="000000"/>
              </w:rPr>
              <w:t>&lt;.001</w:t>
            </w:r>
          </w:p>
        </w:tc>
      </w:tr>
    </w:tbl>
    <w:p w:rsidR="00353A3F" w:rsidRPr="00353A3F" w:rsidRDefault="00353A3F" w:rsidP="00353A3F">
      <w:pPr>
        <w:spacing w:after="0" w:line="240" w:lineRule="auto"/>
        <w:rPr>
          <w:rFonts w:ascii="times new" w:eastAsia="Times New Roman" w:hAnsi="times new" w:cs="Calibri"/>
          <w:color w:val="000000"/>
          <w:lang w:val="en-US"/>
        </w:rPr>
      </w:pPr>
      <w:r w:rsidRPr="00353A3F">
        <w:rPr>
          <w:rFonts w:ascii="Times" w:hAnsi="Times"/>
          <w:i/>
          <w:lang w:val="en-US"/>
        </w:rPr>
        <w:t>Note</w:t>
      </w:r>
      <w:r w:rsidRPr="00353A3F">
        <w:rPr>
          <w:rFonts w:ascii="Times" w:hAnsi="Times"/>
          <w:lang w:val="en-US"/>
        </w:rPr>
        <w:t xml:space="preserve">. </w:t>
      </w:r>
      <w:r w:rsidRPr="000450FB">
        <w:rPr>
          <w:rFonts w:ascii="Times New Roman" w:eastAsia="Times New Roman" w:hAnsi="Times New Roman" w:cs="Times New Roman"/>
          <w:color w:val="000000"/>
          <w:szCs w:val="20"/>
        </w:rPr>
        <w:t>β</w:t>
      </w:r>
      <w:r w:rsidRPr="00353A3F">
        <w:rPr>
          <w:rFonts w:ascii="Times New Roman" w:eastAsia="Times New Roman" w:hAnsi="Times New Roman" w:cs="Times New Roman"/>
          <w:color w:val="000000"/>
          <w:szCs w:val="20"/>
          <w:lang w:val="en-US"/>
        </w:rPr>
        <w:t xml:space="preserve"> = standardized path coefficient; s.e.= standardized error.</w:t>
      </w:r>
      <w:r w:rsidRPr="00353A3F">
        <w:rPr>
          <w:rFonts w:ascii="times new" w:eastAsia="Times New Roman" w:hAnsi="times new" w:cs="Calibri"/>
          <w:color w:val="000000"/>
          <w:lang w:val="en-US"/>
        </w:rPr>
        <w:t xml:space="preserve"> </w:t>
      </w:r>
    </w:p>
    <w:p w:rsidR="00353A3F" w:rsidRPr="00353A3F" w:rsidRDefault="00353A3F" w:rsidP="00353A3F">
      <w:pPr>
        <w:spacing w:after="0" w:line="240" w:lineRule="auto"/>
        <w:rPr>
          <w:rFonts w:ascii="times new" w:eastAsia="Times New Roman" w:hAnsi="times new" w:cs="Calibri"/>
          <w:color w:val="000000"/>
          <w:lang w:val="en-US"/>
        </w:rPr>
      </w:pPr>
      <w:r w:rsidRPr="00353A3F">
        <w:rPr>
          <w:rFonts w:ascii="times new" w:eastAsia="Times New Roman" w:hAnsi="times new" w:cs="Calibri"/>
          <w:color w:val="000000"/>
          <w:lang w:val="en-US"/>
        </w:rPr>
        <w:t>Path coefficients in boldface are significant at p &lt; .05</w:t>
      </w:r>
    </w:p>
    <w:p w:rsidR="00353A3F" w:rsidRPr="00353A3F" w:rsidRDefault="00353A3F" w:rsidP="00353A3F">
      <w:pPr>
        <w:spacing w:after="0"/>
        <w:rPr>
          <w:rFonts w:ascii="Times" w:hAnsi="Times"/>
          <w:lang w:val="en-US"/>
        </w:rPr>
      </w:pPr>
      <w:r w:rsidRPr="00353A3F">
        <w:rPr>
          <w:rFonts w:ascii="Times" w:hAnsi="Times"/>
          <w:lang w:val="en-US"/>
        </w:rPr>
        <w:t>SC = self-reported self-control problems; FF = parent-reported family functioning; MH = self-reported mental health problems (i.e., internalizing and externalizing problems).</w:t>
      </w:r>
    </w:p>
    <w:p w:rsidR="00353A3F" w:rsidRPr="006C02BD" w:rsidRDefault="00353A3F" w:rsidP="00353A3F">
      <w:pPr>
        <w:spacing w:after="0"/>
        <w:rPr>
          <w:rFonts w:ascii="Times" w:hAnsi="Times"/>
          <w:lang w:val="en-US"/>
        </w:rPr>
      </w:pPr>
      <w:r w:rsidRPr="006C02BD">
        <w:rPr>
          <w:rFonts w:ascii="Times New Roman" w:eastAsia="Times New Roman" w:hAnsi="Times New Roman" w:cs="Times New Roman"/>
          <w:color w:val="000000"/>
          <w:vertAlign w:val="superscript"/>
          <w:lang w:val="en-US"/>
        </w:rPr>
        <w:t>a</w:t>
      </w:r>
      <w:r w:rsidRPr="006C02BD">
        <w:rPr>
          <w:rFonts w:ascii="Times" w:hAnsi="Times"/>
          <w:lang w:val="en-US"/>
        </w:rPr>
        <w:t xml:space="preserve"> </w:t>
      </w:r>
      <w:r w:rsidRPr="006C02BD">
        <w:rPr>
          <w:rFonts w:ascii="Times New Roman" w:hAnsi="Times New Roman" w:cs="Times New Roman"/>
          <w:lang w:val="en-US"/>
        </w:rPr>
        <w:t>paths that are not constrained across time.</w:t>
      </w:r>
    </w:p>
    <w:p w:rsidR="00353A3F" w:rsidRDefault="00353A3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0C3E73" w:rsidRPr="00444A2C" w:rsidRDefault="000C3E73" w:rsidP="00D958B5">
      <w:pPr>
        <w:pStyle w:val="ListParagraph"/>
        <w:numPr>
          <w:ilvl w:val="0"/>
          <w:numId w:val="8"/>
        </w:numPr>
        <w:spacing w:line="48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bookmarkStart w:id="30" w:name="_Toc53150003"/>
      <w:bookmarkStart w:id="31" w:name="_Toc75186968"/>
      <w:r w:rsidRPr="00444A2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Post hoc analyses: multiple informants</w:t>
      </w:r>
      <w:r w:rsidR="00353A3F" w:rsidRPr="00444A2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RI-CLPMs</w:t>
      </w:r>
      <w:bookmarkEnd w:id="30"/>
      <w:bookmarkEnd w:id="31"/>
    </w:p>
    <w:p w:rsidR="004E5548" w:rsidRPr="004E5548" w:rsidRDefault="004E5548" w:rsidP="004E5548">
      <w:pPr>
        <w:rPr>
          <w:rFonts w:ascii="Times New Roman" w:hAnsi="Times New Roman" w:cs="Times New Roman"/>
          <w:b/>
          <w:lang w:val="en-US"/>
        </w:rPr>
      </w:pPr>
      <w:r w:rsidRPr="004E5548">
        <w:rPr>
          <w:rFonts w:ascii="Times New Roman" w:hAnsi="Times New Roman" w:cs="Times New Roman"/>
          <w:b/>
          <w:lang w:val="en-US"/>
        </w:rPr>
        <w:t>Measures</w:t>
      </w:r>
    </w:p>
    <w:p w:rsidR="00C123A2" w:rsidRPr="00C123A2" w:rsidRDefault="00C123A2" w:rsidP="00185C3A">
      <w:pPr>
        <w:spacing w:line="480" w:lineRule="auto"/>
        <w:rPr>
          <w:rFonts w:ascii="Times New Roman" w:hAnsi="Times New Roman" w:cs="Times New Roman"/>
          <w:lang w:val="en-US"/>
        </w:rPr>
      </w:pPr>
      <w:r w:rsidRPr="00C123A2">
        <w:rPr>
          <w:rFonts w:ascii="Times New Roman" w:hAnsi="Times New Roman" w:cs="Times New Roman"/>
          <w:lang w:val="en-US"/>
        </w:rPr>
        <w:t>In addition to the parent-reported family functioning, and self-reported self-cont</w:t>
      </w:r>
      <w:r>
        <w:rPr>
          <w:rFonts w:ascii="Times New Roman" w:hAnsi="Times New Roman" w:cs="Times New Roman"/>
          <w:lang w:val="en-US"/>
        </w:rPr>
        <w:t xml:space="preserve">rol and mental health problems, parent-reported self-control and mental health problems and teacher-reported mental health problems were included in the post hoc RI-CLPMs. </w:t>
      </w:r>
    </w:p>
    <w:p w:rsidR="004E5548" w:rsidRPr="004E5548" w:rsidRDefault="004E5548" w:rsidP="00185C3A">
      <w:pPr>
        <w:spacing w:line="480" w:lineRule="auto"/>
        <w:rPr>
          <w:rFonts w:ascii="Times New Roman" w:hAnsi="Times New Roman" w:cs="Times New Roman"/>
          <w:lang w:val="en-US"/>
        </w:rPr>
      </w:pPr>
      <w:r w:rsidRPr="004E5548">
        <w:rPr>
          <w:rFonts w:ascii="Times New Roman" w:hAnsi="Times New Roman" w:cs="Times New Roman"/>
          <w:b/>
          <w:i/>
          <w:lang w:val="en-US"/>
        </w:rPr>
        <w:t>Parent-reported self-control and mental health problems (T</w:t>
      </w:r>
      <w:r w:rsidRPr="004E5548">
        <w:rPr>
          <w:rFonts w:ascii="Times New Roman" w:hAnsi="Times New Roman" w:cs="Times New Roman"/>
          <w:b/>
          <w:i/>
          <w:vertAlign w:val="subscript"/>
          <w:lang w:val="en-US"/>
        </w:rPr>
        <w:t>1</w:t>
      </w:r>
      <w:r w:rsidRPr="004E5548">
        <w:rPr>
          <w:rFonts w:ascii="Times New Roman" w:hAnsi="Times New Roman" w:cs="Times New Roman"/>
          <w:b/>
          <w:i/>
          <w:lang w:val="en-US"/>
        </w:rPr>
        <w:t xml:space="preserve"> to T</w:t>
      </w:r>
      <w:r w:rsidRPr="004E5548">
        <w:rPr>
          <w:rFonts w:ascii="Times New Roman" w:hAnsi="Times New Roman" w:cs="Times New Roman"/>
          <w:b/>
          <w:i/>
          <w:vertAlign w:val="subscript"/>
          <w:lang w:val="en-US"/>
        </w:rPr>
        <w:t>3</w:t>
      </w:r>
      <w:r w:rsidRPr="004E5548">
        <w:rPr>
          <w:rFonts w:ascii="Times New Roman" w:hAnsi="Times New Roman" w:cs="Times New Roman"/>
          <w:b/>
          <w:i/>
          <w:lang w:val="en-US"/>
        </w:rPr>
        <w:t>).</w:t>
      </w:r>
      <w:r w:rsidRPr="004E5548">
        <w:rPr>
          <w:rFonts w:ascii="Times New Roman" w:hAnsi="Times New Roman" w:cs="Times New Roman"/>
          <w:lang w:val="en-US"/>
        </w:rPr>
        <w:t xml:space="preserve"> </w:t>
      </w:r>
      <w:r w:rsidR="00185C3A">
        <w:rPr>
          <w:rFonts w:ascii="Times New Roman" w:hAnsi="Times New Roman" w:cs="Times New Roman"/>
          <w:lang w:val="en-US"/>
        </w:rPr>
        <w:t>Parent-reported</w:t>
      </w:r>
      <w:r w:rsidR="00C123A2">
        <w:rPr>
          <w:rFonts w:ascii="Times New Roman" w:hAnsi="Times New Roman" w:cs="Times New Roman"/>
          <w:lang w:val="en-US"/>
        </w:rPr>
        <w:t xml:space="preserve"> </w:t>
      </w:r>
      <w:r w:rsidR="00185C3A">
        <w:rPr>
          <w:rFonts w:ascii="Times New Roman" w:hAnsi="Times New Roman" w:cs="Times New Roman"/>
          <w:lang w:val="en-US"/>
        </w:rPr>
        <w:t xml:space="preserve">self-control and internalizing and externalizing problems were assessed by the </w:t>
      </w:r>
      <w:r w:rsidR="00185C3A" w:rsidRPr="00185C3A">
        <w:rPr>
          <w:rFonts w:ascii="Times New Roman" w:hAnsi="Times New Roman" w:cs="Times New Roman"/>
          <w:lang w:val="en-US"/>
        </w:rPr>
        <w:t>Child Behaviour Checklist</w:t>
      </w:r>
      <w:r w:rsidR="00185C3A">
        <w:rPr>
          <w:rFonts w:ascii="Times New Roman" w:hAnsi="Times New Roman" w:cs="Times New Roman"/>
          <w:lang w:val="en-US"/>
        </w:rPr>
        <w:t xml:space="preserve"> </w:t>
      </w:r>
      <w:r w:rsidR="00C123A2">
        <w:rPr>
          <w:rFonts w:ascii="Times New Roman" w:hAnsi="Times New Roman" w:cs="Times New Roman"/>
          <w:lang w:val="en-US"/>
        </w:rPr>
        <w:t>items</w:t>
      </w:r>
      <w:r w:rsidR="00185C3A">
        <w:rPr>
          <w:rFonts w:ascii="Times New Roman" w:hAnsi="Times New Roman" w:cs="Times New Roman"/>
          <w:lang w:val="en-US"/>
        </w:rPr>
        <w:t xml:space="preserve"> (CBCL)</w:t>
      </w:r>
      <w:r w:rsidR="00C123A2">
        <w:rPr>
          <w:rFonts w:ascii="Times New Roman" w:hAnsi="Times New Roman" w:cs="Times New Roman"/>
          <w:lang w:val="en-US"/>
        </w:rPr>
        <w:t xml:space="preserve">. </w:t>
      </w:r>
      <w:r w:rsidR="00185C3A">
        <w:rPr>
          <w:rFonts w:ascii="Times New Roman" w:hAnsi="Times New Roman" w:cs="Times New Roman"/>
          <w:lang w:val="en-US"/>
        </w:rPr>
        <w:t xml:space="preserve">The content of each item in the CBCL for self-control and mental health problems was comparable to the </w:t>
      </w:r>
      <w:r w:rsidR="00185C3A" w:rsidRPr="00501D66">
        <w:rPr>
          <w:rFonts w:ascii="Times New Roman" w:hAnsi="Times New Roman" w:cs="Times New Roman"/>
          <w:lang w:val="en-US"/>
        </w:rPr>
        <w:t xml:space="preserve">items from the Youth Self-Report (YSR) which was used to assess self-reported self-control and mental health problems. </w:t>
      </w:r>
      <w:r w:rsidR="004017D4" w:rsidRPr="00501D66">
        <w:rPr>
          <w:rFonts w:ascii="Times New Roman" w:hAnsi="Times New Roman" w:cs="Times New Roman"/>
          <w:lang w:val="en-US"/>
        </w:rPr>
        <w:t>We used the items that correspond</w:t>
      </w:r>
      <w:r w:rsidR="00185C3A" w:rsidRPr="00501D66">
        <w:rPr>
          <w:rFonts w:ascii="Times New Roman" w:hAnsi="Times New Roman" w:cs="Times New Roman"/>
          <w:lang w:val="en-US"/>
        </w:rPr>
        <w:t xml:space="preserve"> to </w:t>
      </w:r>
      <w:r w:rsidR="004017D4" w:rsidRPr="00501D66">
        <w:rPr>
          <w:rFonts w:ascii="Times New Roman" w:hAnsi="Times New Roman" w:cs="Times New Roman"/>
          <w:lang w:val="en-US"/>
        </w:rPr>
        <w:t xml:space="preserve">the </w:t>
      </w:r>
      <w:r w:rsidR="00185C3A" w:rsidRPr="00501D66">
        <w:rPr>
          <w:rFonts w:ascii="Times New Roman" w:hAnsi="Times New Roman" w:cs="Times New Roman"/>
          <w:lang w:val="en-US"/>
        </w:rPr>
        <w:t>self-reported self-control, internalizing, and externalizing problem measures that are used in the population cohort RI-CLPMs. Participants rated the items from 0 (not true) to 2 (very or often true). A higher score indicates more problems.</w:t>
      </w:r>
      <w:r w:rsidR="004017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C3E73" w:rsidRPr="00B5085D" w:rsidRDefault="004E5548" w:rsidP="00B5085D">
      <w:pPr>
        <w:spacing w:line="480" w:lineRule="auto"/>
        <w:rPr>
          <w:rFonts w:ascii="Times New Roman" w:hAnsi="Times New Roman" w:cs="Times New Roman"/>
          <w:b/>
          <w:i/>
          <w:lang w:val="en-US"/>
        </w:rPr>
      </w:pPr>
      <w:r w:rsidRPr="004E5548">
        <w:rPr>
          <w:rFonts w:ascii="Times New Roman" w:hAnsi="Times New Roman" w:cs="Times New Roman"/>
          <w:b/>
          <w:i/>
          <w:lang w:val="en-US"/>
        </w:rPr>
        <w:t>Teacher-reported mental health problems (T</w:t>
      </w:r>
      <w:r w:rsidRPr="004E5548">
        <w:rPr>
          <w:rFonts w:ascii="Times New Roman" w:hAnsi="Times New Roman" w:cs="Times New Roman"/>
          <w:b/>
          <w:i/>
          <w:vertAlign w:val="subscript"/>
          <w:lang w:val="en-US"/>
        </w:rPr>
        <w:t>1</w:t>
      </w:r>
      <w:r w:rsidRPr="004E5548">
        <w:rPr>
          <w:rFonts w:ascii="Times New Roman" w:hAnsi="Times New Roman" w:cs="Times New Roman"/>
          <w:b/>
          <w:i/>
          <w:lang w:val="en-US"/>
        </w:rPr>
        <w:t xml:space="preserve"> to T</w:t>
      </w:r>
      <w:r w:rsidRPr="004E5548">
        <w:rPr>
          <w:rFonts w:ascii="Times New Roman" w:hAnsi="Times New Roman" w:cs="Times New Roman"/>
          <w:b/>
          <w:i/>
          <w:vertAlign w:val="subscript"/>
          <w:lang w:val="en-US"/>
        </w:rPr>
        <w:t>3</w:t>
      </w:r>
      <w:r w:rsidRPr="004E5548">
        <w:rPr>
          <w:rFonts w:ascii="Times New Roman" w:hAnsi="Times New Roman" w:cs="Times New Roman"/>
          <w:b/>
          <w:i/>
          <w:lang w:val="en-US"/>
        </w:rPr>
        <w:t>).</w:t>
      </w:r>
      <w:r w:rsidR="00232D3D" w:rsidRPr="00232D3D">
        <w:rPr>
          <w:rFonts w:ascii="Times New Roman" w:hAnsi="Times New Roman" w:cs="Times New Roman"/>
          <w:lang w:val="en-US"/>
        </w:rPr>
        <w:t xml:space="preserve"> </w:t>
      </w:r>
      <w:r w:rsidR="00232D3D">
        <w:rPr>
          <w:rFonts w:ascii="Times New Roman" w:hAnsi="Times New Roman" w:cs="Times New Roman"/>
          <w:lang w:val="en-US"/>
        </w:rPr>
        <w:t xml:space="preserve">The </w:t>
      </w:r>
      <w:r w:rsidR="00232D3D" w:rsidRPr="00232D3D">
        <w:rPr>
          <w:rFonts w:ascii="Times New Roman" w:hAnsi="Times New Roman" w:cs="Times New Roman"/>
          <w:lang w:val="en-US"/>
        </w:rPr>
        <w:t>Teach</w:t>
      </w:r>
      <w:r w:rsidR="00232D3D">
        <w:rPr>
          <w:rFonts w:ascii="Times New Roman" w:hAnsi="Times New Roman" w:cs="Times New Roman"/>
          <w:lang w:val="en-US"/>
        </w:rPr>
        <w:t>er</w:t>
      </w:r>
      <w:r w:rsidR="00211DF3">
        <w:rPr>
          <w:rFonts w:ascii="Times New Roman" w:hAnsi="Times New Roman" w:cs="Times New Roman"/>
          <w:lang w:val="en-US"/>
        </w:rPr>
        <w:t>’s</w:t>
      </w:r>
      <w:r w:rsidR="00232D3D">
        <w:rPr>
          <w:rFonts w:ascii="Times New Roman" w:hAnsi="Times New Roman" w:cs="Times New Roman"/>
          <w:lang w:val="en-US"/>
        </w:rPr>
        <w:t xml:space="preserve"> Checklist of Psychopathology (TCP)</w:t>
      </w:r>
      <w:r w:rsidR="00211DF3">
        <w:rPr>
          <w:rFonts w:ascii="Times New Roman" w:hAnsi="Times New Roman" w:cs="Times New Roman"/>
          <w:lang w:val="en-US"/>
        </w:rPr>
        <w:t xml:space="preserve"> was used to assess t</w:t>
      </w:r>
      <w:r w:rsidR="00232D3D">
        <w:rPr>
          <w:rFonts w:ascii="Times New Roman" w:hAnsi="Times New Roman" w:cs="Times New Roman"/>
          <w:lang w:val="en-US"/>
        </w:rPr>
        <w:t>eacher-reported</w:t>
      </w:r>
      <w:r w:rsidR="00211DF3">
        <w:rPr>
          <w:rFonts w:ascii="Times New Roman" w:hAnsi="Times New Roman" w:cs="Times New Roman"/>
          <w:lang w:val="en-US"/>
        </w:rPr>
        <w:t xml:space="preserve"> mental health problems. </w:t>
      </w:r>
      <w:r w:rsidR="00232D3D">
        <w:rPr>
          <w:rFonts w:ascii="Times New Roman" w:hAnsi="Times New Roman" w:cs="Times New Roman"/>
          <w:lang w:val="en-US"/>
        </w:rPr>
        <w:t xml:space="preserve">The TCP </w:t>
      </w:r>
      <w:r w:rsidR="00211DF3">
        <w:rPr>
          <w:rFonts w:ascii="Times New Roman" w:hAnsi="Times New Roman" w:cs="Times New Roman"/>
          <w:lang w:val="en-US"/>
        </w:rPr>
        <w:t>include</w:t>
      </w:r>
      <w:r w:rsidR="00697B0F">
        <w:rPr>
          <w:rFonts w:ascii="Times New Roman" w:hAnsi="Times New Roman" w:cs="Times New Roman"/>
          <w:lang w:val="en-US"/>
        </w:rPr>
        <w:t>s</w:t>
      </w:r>
      <w:r w:rsidR="00211DF3">
        <w:rPr>
          <w:rFonts w:ascii="Times New Roman" w:hAnsi="Times New Roman" w:cs="Times New Roman"/>
          <w:lang w:val="en-US"/>
        </w:rPr>
        <w:t xml:space="preserve"> composite items </w:t>
      </w:r>
      <w:r w:rsidR="00232D3D" w:rsidRPr="00232D3D">
        <w:rPr>
          <w:rFonts w:ascii="Times New Roman" w:hAnsi="Times New Roman" w:cs="Times New Roman"/>
          <w:lang w:val="en-US"/>
        </w:rPr>
        <w:t xml:space="preserve">describing dimensions </w:t>
      </w:r>
      <w:r w:rsidR="00232D3D">
        <w:rPr>
          <w:rFonts w:ascii="Times New Roman" w:hAnsi="Times New Roman" w:cs="Times New Roman"/>
          <w:lang w:val="en-US"/>
        </w:rPr>
        <w:t xml:space="preserve">of </w:t>
      </w:r>
      <w:r w:rsidR="00232D3D" w:rsidRPr="00232D3D">
        <w:rPr>
          <w:rFonts w:ascii="Times New Roman" w:hAnsi="Times New Roman" w:cs="Times New Roman"/>
          <w:lang w:val="en-US"/>
        </w:rPr>
        <w:t>CBCL/YSR</w:t>
      </w:r>
      <w:r w:rsidR="00211DF3">
        <w:rPr>
          <w:rFonts w:ascii="Times New Roman" w:hAnsi="Times New Roman" w:cs="Times New Roman"/>
          <w:lang w:val="en-US"/>
        </w:rPr>
        <w:t xml:space="preserve">. The </w:t>
      </w:r>
      <w:r w:rsidR="00B5085D">
        <w:rPr>
          <w:rFonts w:ascii="Times New Roman" w:hAnsi="Times New Roman" w:cs="Times New Roman"/>
          <w:lang w:val="en-US"/>
        </w:rPr>
        <w:t>dimensions</w:t>
      </w:r>
      <w:r w:rsidR="00211DF3">
        <w:rPr>
          <w:rFonts w:ascii="Times New Roman" w:hAnsi="Times New Roman" w:cs="Times New Roman"/>
          <w:lang w:val="en-US"/>
        </w:rPr>
        <w:t xml:space="preserve"> of </w:t>
      </w:r>
      <w:r w:rsidR="00211DF3" w:rsidRPr="00211DF3">
        <w:rPr>
          <w:rFonts w:ascii="Times New Roman" w:hAnsi="Times New Roman" w:cs="Times New Roman"/>
          <w:lang w:val="en-US"/>
        </w:rPr>
        <w:t>withdraw</w:t>
      </w:r>
      <w:r w:rsidR="00211DF3">
        <w:rPr>
          <w:rFonts w:ascii="Times New Roman" w:hAnsi="Times New Roman" w:cs="Times New Roman"/>
          <w:lang w:val="en-US"/>
        </w:rPr>
        <w:t>n/depressed, anxious/depressed</w:t>
      </w:r>
      <w:r w:rsidR="00E0536D">
        <w:rPr>
          <w:rFonts w:ascii="Times New Roman" w:hAnsi="Times New Roman" w:cs="Times New Roman"/>
          <w:lang w:val="en-US"/>
        </w:rPr>
        <w:t>, and physical c</w:t>
      </w:r>
      <w:r w:rsidR="00E0536D" w:rsidRPr="00E0536D">
        <w:rPr>
          <w:rFonts w:ascii="Times New Roman" w:hAnsi="Times New Roman" w:cs="Times New Roman"/>
          <w:lang w:val="en-US"/>
        </w:rPr>
        <w:t>omplaints</w:t>
      </w:r>
      <w:r w:rsidR="00211DF3">
        <w:rPr>
          <w:rFonts w:ascii="Times New Roman" w:hAnsi="Times New Roman" w:cs="Times New Roman"/>
          <w:lang w:val="en-US"/>
        </w:rPr>
        <w:t xml:space="preserve"> correspond to internalizing problems, and </w:t>
      </w:r>
      <w:r w:rsidR="00697B0F">
        <w:rPr>
          <w:rFonts w:ascii="Times New Roman" w:hAnsi="Times New Roman" w:cs="Times New Roman"/>
          <w:lang w:val="en-US"/>
        </w:rPr>
        <w:t>aggressive</w:t>
      </w:r>
      <w:r w:rsidR="00211DF3" w:rsidRPr="00211DF3">
        <w:rPr>
          <w:rFonts w:ascii="Times New Roman" w:hAnsi="Times New Roman" w:cs="Times New Roman"/>
          <w:lang w:val="en-US"/>
        </w:rPr>
        <w:t xml:space="preserve"> and rule-breaking behavior</w:t>
      </w:r>
      <w:r w:rsidR="00697B0F">
        <w:rPr>
          <w:rFonts w:ascii="Times New Roman" w:hAnsi="Times New Roman" w:cs="Times New Roman"/>
          <w:lang w:val="en-US"/>
        </w:rPr>
        <w:t>s</w:t>
      </w:r>
      <w:r w:rsidR="00211DF3">
        <w:rPr>
          <w:rFonts w:ascii="Times New Roman" w:hAnsi="Times New Roman" w:cs="Times New Roman"/>
          <w:lang w:val="en-US"/>
        </w:rPr>
        <w:t xml:space="preserve"> correspond to externalizing problems. </w:t>
      </w:r>
      <w:r w:rsidR="00B5085D">
        <w:rPr>
          <w:rFonts w:ascii="Times New Roman" w:hAnsi="Times New Roman" w:cs="Times New Roman"/>
          <w:lang w:val="en-US"/>
        </w:rPr>
        <w:t xml:space="preserve">Participants could rate </w:t>
      </w:r>
      <w:r w:rsidR="00B5085D" w:rsidRPr="00B5085D">
        <w:rPr>
          <w:rFonts w:ascii="Times New Roman" w:hAnsi="Times New Roman" w:cs="Times New Roman"/>
          <w:lang w:val="en-US"/>
        </w:rPr>
        <w:t>from 0 (not applicable) to 4 (very clearly or</w:t>
      </w:r>
      <w:r w:rsidR="00B5085D">
        <w:rPr>
          <w:rFonts w:ascii="Times New Roman" w:hAnsi="Times New Roman" w:cs="Times New Roman"/>
          <w:lang w:val="en-US"/>
        </w:rPr>
        <w:t xml:space="preserve"> </w:t>
      </w:r>
      <w:r w:rsidR="00B5085D" w:rsidRPr="00B5085D">
        <w:rPr>
          <w:rFonts w:ascii="Times New Roman" w:hAnsi="Times New Roman" w:cs="Times New Roman"/>
          <w:lang w:val="en-US"/>
        </w:rPr>
        <w:t>frequently applicable).</w:t>
      </w:r>
      <w:r w:rsidR="00B5085D">
        <w:rPr>
          <w:rFonts w:ascii="Times New Roman" w:hAnsi="Times New Roman" w:cs="Times New Roman"/>
          <w:lang w:val="en-US"/>
        </w:rPr>
        <w:t xml:space="preserve"> The rating was recoded to </w:t>
      </w:r>
      <w:r w:rsidR="00B5085D" w:rsidRPr="00B5085D">
        <w:rPr>
          <w:rFonts w:ascii="Times New Roman" w:hAnsi="Times New Roman" w:cs="Times New Roman"/>
          <w:lang w:val="en-US"/>
        </w:rPr>
        <w:t>be consis</w:t>
      </w:r>
      <w:r w:rsidR="00B5085D">
        <w:rPr>
          <w:rFonts w:ascii="Times New Roman" w:hAnsi="Times New Roman" w:cs="Times New Roman"/>
          <w:lang w:val="en-US"/>
        </w:rPr>
        <w:t>tent with the coding of the YSR and</w:t>
      </w:r>
      <w:r w:rsidR="00B5085D" w:rsidRPr="00B5085D">
        <w:rPr>
          <w:rFonts w:ascii="Times New Roman" w:hAnsi="Times New Roman" w:cs="Times New Roman"/>
          <w:lang w:val="en-US"/>
        </w:rPr>
        <w:t xml:space="preserve"> CBCL</w:t>
      </w:r>
      <w:r w:rsidR="00B5085D">
        <w:rPr>
          <w:rFonts w:ascii="Times New Roman" w:hAnsi="Times New Roman" w:cs="Times New Roman"/>
          <w:lang w:val="en-US"/>
        </w:rPr>
        <w:t>. Mean scores of the dimensions were used to indicate internalizing and externalizing problems.</w:t>
      </w:r>
    </w:p>
    <w:p w:rsidR="00C123A2" w:rsidRPr="00C123A2" w:rsidRDefault="00C123A2" w:rsidP="00185C3A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C123A2">
        <w:rPr>
          <w:rFonts w:ascii="Times New Roman" w:hAnsi="Times New Roman" w:cs="Times New Roman"/>
          <w:b/>
          <w:lang w:val="en-US"/>
        </w:rPr>
        <w:t>Procedures</w:t>
      </w:r>
    </w:p>
    <w:p w:rsidR="00997296" w:rsidRDefault="00C123A2" w:rsidP="00185C3A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Post hoc RI-CLPMs were fitted for the study constructs across </w:t>
      </w:r>
      <w:r w:rsidRPr="00C123A2">
        <w:rPr>
          <w:rFonts w:ascii="Times New Roman" w:hAnsi="Times New Roman" w:cs="Times New Roman"/>
          <w:lang w:val="en-US"/>
        </w:rPr>
        <w:t>T</w:t>
      </w:r>
      <w:r w:rsidRPr="00C123A2">
        <w:rPr>
          <w:rFonts w:ascii="Times New Roman" w:hAnsi="Times New Roman" w:cs="Times New Roman"/>
          <w:vertAlign w:val="subscript"/>
          <w:lang w:val="en-US"/>
        </w:rPr>
        <w:t xml:space="preserve">1 </w:t>
      </w:r>
      <w:r w:rsidRPr="00C123A2">
        <w:rPr>
          <w:rFonts w:ascii="Times New Roman" w:hAnsi="Times New Roman" w:cs="Times New Roman"/>
          <w:lang w:val="en-US"/>
        </w:rPr>
        <w:t>to T</w:t>
      </w:r>
      <w:r w:rsidRPr="00C123A2">
        <w:rPr>
          <w:rFonts w:ascii="Times New Roman" w:hAnsi="Times New Roman" w:cs="Times New Roman"/>
          <w:vertAlign w:val="subscript"/>
          <w:lang w:val="en-US"/>
        </w:rPr>
        <w:t>3</w:t>
      </w:r>
      <w:r w:rsidR="00185C3A">
        <w:rPr>
          <w:rFonts w:ascii="Times New Roman" w:hAnsi="Times New Roman" w:cs="Times New Roman"/>
          <w:lang w:val="en-US"/>
        </w:rPr>
        <w:t xml:space="preserve"> since parent- or teacher-reported self-control and mental health problems were only assessed from </w:t>
      </w:r>
      <w:r w:rsidR="00185C3A" w:rsidRPr="00C123A2">
        <w:rPr>
          <w:rFonts w:ascii="Times New Roman" w:hAnsi="Times New Roman" w:cs="Times New Roman"/>
          <w:lang w:val="en-US"/>
        </w:rPr>
        <w:t>T</w:t>
      </w:r>
      <w:r w:rsidR="00185C3A" w:rsidRPr="00C123A2">
        <w:rPr>
          <w:rFonts w:ascii="Times New Roman" w:hAnsi="Times New Roman" w:cs="Times New Roman"/>
          <w:vertAlign w:val="subscript"/>
          <w:lang w:val="en-US"/>
        </w:rPr>
        <w:t xml:space="preserve">1 </w:t>
      </w:r>
      <w:r w:rsidR="00185C3A" w:rsidRPr="00C123A2">
        <w:rPr>
          <w:rFonts w:ascii="Times New Roman" w:hAnsi="Times New Roman" w:cs="Times New Roman"/>
          <w:lang w:val="en-US"/>
        </w:rPr>
        <w:t>to T</w:t>
      </w:r>
      <w:r w:rsidR="00185C3A" w:rsidRPr="00C123A2">
        <w:rPr>
          <w:rFonts w:ascii="Times New Roman" w:hAnsi="Times New Roman" w:cs="Times New Roman"/>
          <w:vertAlign w:val="subscript"/>
          <w:lang w:val="en-US"/>
        </w:rPr>
        <w:t>3</w:t>
      </w:r>
      <w:r w:rsidR="00185C3A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 xml:space="preserve"> Because family functioning was only reported by parents, in </w:t>
      </w:r>
      <w:r w:rsidR="00697B0F">
        <w:rPr>
          <w:rFonts w:ascii="Times New Roman" w:hAnsi="Times New Roman" w:cs="Times New Roman"/>
          <w:lang w:val="en-US"/>
        </w:rPr>
        <w:t xml:space="preserve">a </w:t>
      </w:r>
      <w:r>
        <w:rPr>
          <w:rFonts w:ascii="Times New Roman" w:hAnsi="Times New Roman" w:cs="Times New Roman"/>
          <w:lang w:val="en-US"/>
        </w:rPr>
        <w:t xml:space="preserve">total of six post hoc analyses </w:t>
      </w:r>
      <w:r w:rsidR="00697B0F">
        <w:rPr>
          <w:rFonts w:ascii="Times New Roman" w:hAnsi="Times New Roman" w:cs="Times New Roman"/>
          <w:lang w:val="en-US"/>
        </w:rPr>
        <w:t>was</w:t>
      </w:r>
      <w:r>
        <w:rPr>
          <w:rFonts w:ascii="Times New Roman" w:hAnsi="Times New Roman" w:cs="Times New Roman"/>
          <w:lang w:val="en-US"/>
        </w:rPr>
        <w:t xml:space="preserve"> conducted based on the following combinations of informants for self-control and mental health problems: self-reported self-control and internalizing problems, self-reported self-control and parent-reported mental health problems, self-reported self-control and teacher-reported mental health problems, parent-reported self-control and self-reported mental health problems, parent-reported self-control and mental health problems, and parent-reported self-control and teacher-reported mental health problems. For each model, a parsimonious RI-CLPM was fitted following the procedure described in section 5. </w:t>
      </w:r>
    </w:p>
    <w:p w:rsidR="00C123A2" w:rsidRPr="00C123A2" w:rsidRDefault="00C123A2" w:rsidP="00185C3A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C123A2">
        <w:rPr>
          <w:rFonts w:ascii="Times New Roman" w:hAnsi="Times New Roman" w:cs="Times New Roman"/>
          <w:b/>
          <w:lang w:val="en-US"/>
        </w:rPr>
        <w:t>Results</w:t>
      </w:r>
    </w:p>
    <w:p w:rsidR="00B736B5" w:rsidRDefault="00723739" w:rsidP="00185C3A">
      <w:pPr>
        <w:spacing w:line="480" w:lineRule="auto"/>
        <w:rPr>
          <w:rFonts w:ascii="Times New Roman" w:hAnsi="Times New Roman" w:cs="Times New Roman"/>
          <w:lang w:val="en-US"/>
        </w:rPr>
        <w:sectPr w:rsidR="00B736B5" w:rsidSect="00337C3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lang w:val="en-US"/>
        </w:rPr>
        <w:t>Tables S9 and S10</w:t>
      </w:r>
      <w:r w:rsidR="00C123A2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show</w:t>
      </w:r>
      <w:r w:rsidR="00C123A2">
        <w:rPr>
          <w:rFonts w:ascii="Times New Roman" w:hAnsi="Times New Roman" w:cs="Times New Roman"/>
          <w:lang w:val="en-US"/>
        </w:rPr>
        <w:t xml:space="preserve"> the standardized path coefficients for each model with different informants for self-control and mental health problems. </w:t>
      </w:r>
    </w:p>
    <w:p w:rsidR="00351236" w:rsidRPr="00351236" w:rsidRDefault="00FC2AB0" w:rsidP="00351236">
      <w:pPr>
        <w:pStyle w:val="Heading2"/>
        <w:spacing w:before="0" w:after="240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bookmarkStart w:id="32" w:name="_Toc53150004"/>
      <w:bookmarkStart w:id="33" w:name="_Toc75186969"/>
      <w:r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Table S9</w:t>
      </w:r>
      <w:r w:rsidR="00351236" w:rsidRPr="00351236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 xml:space="preserve">. </w:t>
      </w:r>
      <w:r w:rsidR="00351236" w:rsidRPr="00351236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Standardized path coefficients of RI-CLPMs with different informants: self-control, </w:t>
      </w:r>
      <w:r w:rsidR="005225D0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internalizing health problems, and </w:t>
      </w:r>
      <w:r w:rsidR="00351236" w:rsidRPr="00351236">
        <w:rPr>
          <w:rFonts w:ascii="Times New Roman" w:hAnsi="Times New Roman" w:cs="Times New Roman"/>
          <w:color w:val="auto"/>
          <w:sz w:val="22"/>
          <w:szCs w:val="22"/>
          <w:lang w:val="en-US"/>
        </w:rPr>
        <w:t>family functioning</w:t>
      </w:r>
      <w:bookmarkEnd w:id="32"/>
      <w:bookmarkEnd w:id="33"/>
      <w:r w:rsidR="00351236" w:rsidRPr="00351236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</w:p>
    <w:tbl>
      <w:tblPr>
        <w:tblW w:w="13006" w:type="dxa"/>
        <w:tblLook w:val="04A0" w:firstRow="1" w:lastRow="0" w:firstColumn="1" w:lastColumn="0" w:noHBand="0" w:noVBand="1"/>
      </w:tblPr>
      <w:tblGrid>
        <w:gridCol w:w="1709"/>
        <w:gridCol w:w="1261"/>
        <w:gridCol w:w="1440"/>
        <w:gridCol w:w="982"/>
        <w:gridCol w:w="1269"/>
        <w:gridCol w:w="1269"/>
        <w:gridCol w:w="1269"/>
        <w:gridCol w:w="1269"/>
        <w:gridCol w:w="1269"/>
        <w:gridCol w:w="1269"/>
      </w:tblGrid>
      <w:tr w:rsidR="00351236" w:rsidRPr="001626E2" w:rsidTr="00B604E6">
        <w:trPr>
          <w:trHeight w:val="525"/>
        </w:trPr>
        <w:tc>
          <w:tcPr>
            <w:tcW w:w="539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351236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  <w:lang w:val="en-US"/>
              </w:rPr>
            </w:pPr>
            <w:r w:rsidRPr="00351236">
              <w:rPr>
                <w:rFonts w:ascii="times new" w:eastAsia="Times New Roman" w:hAnsi="times new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1236" w:rsidRPr="00465214" w:rsidRDefault="00351236" w:rsidP="00B604E6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1.</w:t>
            </w:r>
            <w:r w:rsidRPr="00465214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SR-SC &amp; SR-INT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2.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SR-SC &amp; PR-INT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3.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SR-SC &amp; TR-INT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4.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PR-SC &amp; SR-INT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5.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PR-SC &amp; PR-INT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6.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PR-SC &amp; TR-INT</w:t>
            </w:r>
          </w:p>
        </w:tc>
      </w:tr>
      <w:tr w:rsidR="00351236" w:rsidRPr="001626E2" w:rsidTr="00B604E6">
        <w:trPr>
          <w:trHeight w:val="300"/>
        </w:trPr>
        <w:tc>
          <w:tcPr>
            <w:tcW w:w="44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Path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626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β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(s.e.)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β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(s.e.)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β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(s.e.)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β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(s.e.)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β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(s.e.)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β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(s.e.)</w:t>
            </w:r>
          </w:p>
        </w:tc>
      </w:tr>
      <w:tr w:rsidR="00351236" w:rsidRPr="001626E2" w:rsidTr="00B604E6">
        <w:trPr>
          <w:trHeight w:val="30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Between-person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1626E2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FF-SC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.144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(.06)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.153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(.06)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.123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(.07)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.361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.361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.363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</w:tr>
      <w:tr w:rsidR="00351236" w:rsidRPr="001626E2" w:rsidTr="00B604E6">
        <w:trPr>
          <w:trHeight w:val="30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1626E2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SC-</w:t>
            </w:r>
            <w:r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INT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.626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(.05)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.238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(.06)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-.121 (.16)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.129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(.06)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.558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.294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(.07)</w:t>
            </w:r>
          </w:p>
        </w:tc>
      </w:tr>
      <w:tr w:rsidR="00351236" w:rsidRPr="001626E2" w:rsidTr="00B604E6">
        <w:trPr>
          <w:trHeight w:val="30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INT</w:t>
            </w:r>
            <w:r w:rsidRPr="001626E2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-FF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.134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(.07)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.363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(.05)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-.018 (.1)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.121 (.07)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.371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.039 (.09)</w:t>
            </w:r>
          </w:p>
        </w:tc>
      </w:tr>
      <w:tr w:rsidR="00351236" w:rsidRPr="001626E2" w:rsidTr="00B604E6">
        <w:trPr>
          <w:trHeight w:val="300"/>
        </w:trPr>
        <w:tc>
          <w:tcPr>
            <w:tcW w:w="4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1626E2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Within-person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1236" w:rsidRPr="001626E2" w:rsidTr="00B604E6">
        <w:trPr>
          <w:trHeight w:val="30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1626E2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Stability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SC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1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.043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(.06)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(.05)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.182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(.05)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.139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(.07)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.128 (.07)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.148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(.07)</w:t>
            </w:r>
          </w:p>
        </w:tc>
      </w:tr>
      <w:tr w:rsidR="00351236" w:rsidRPr="001626E2" w:rsidTr="00B604E6">
        <w:trPr>
          <w:trHeight w:val="30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.275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.304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.324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.120 (.07)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.115 (.06)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.129 (.07)</w:t>
            </w:r>
          </w:p>
        </w:tc>
      </w:tr>
      <w:tr w:rsidR="00351236" w:rsidRPr="001626E2" w:rsidTr="00B604E6">
        <w:trPr>
          <w:trHeight w:val="30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FF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1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.193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.178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.195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.178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.174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.181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</w:tr>
      <w:tr w:rsidR="00351236" w:rsidRPr="001626E2" w:rsidTr="00B604E6">
        <w:trPr>
          <w:trHeight w:val="30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.238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(.05)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.219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(.05)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.239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(.05)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.215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(.05)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.210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(.05)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.218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(.05)</w:t>
            </w:r>
          </w:p>
        </w:tc>
      </w:tr>
      <w:tr w:rsidR="00351236" w:rsidRPr="001626E2" w:rsidTr="00B604E6">
        <w:trPr>
          <w:trHeight w:val="30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INT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1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.321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.151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(.07)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.118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(.05)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.253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(.05)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.150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(.06)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.106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(.05)</w:t>
            </w:r>
          </w:p>
        </w:tc>
      </w:tr>
      <w:tr w:rsidR="00351236" w:rsidRPr="001626E2" w:rsidTr="00B604E6">
        <w:trPr>
          <w:trHeight w:val="30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.326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(.05)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.136 (.07)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.138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(.06)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.384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.140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(.07)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.125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(.06)</w:t>
            </w:r>
          </w:p>
        </w:tc>
      </w:tr>
      <w:tr w:rsidR="00351236" w:rsidRPr="001626E2" w:rsidTr="00B604E6">
        <w:trPr>
          <w:trHeight w:val="30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1626E2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Concurrent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1626E2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FF-SC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.102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.099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.112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.201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.206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.202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</w:tr>
      <w:tr w:rsidR="00351236" w:rsidRPr="001626E2" w:rsidTr="00B604E6">
        <w:trPr>
          <w:trHeight w:val="30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.082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(.02)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.081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(.02)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.093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.201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.198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.201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</w:tr>
      <w:tr w:rsidR="00351236" w:rsidRPr="001626E2" w:rsidTr="00B604E6">
        <w:trPr>
          <w:trHeight w:val="30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.082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(.02)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.083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.096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.201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.199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.201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</w:tr>
      <w:tr w:rsidR="00351236" w:rsidRPr="001626E2" w:rsidTr="00B604E6">
        <w:trPr>
          <w:trHeight w:val="30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1626E2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SC-</w:t>
            </w:r>
            <w:r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INT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.506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(.02)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.154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.122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.404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.088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</w:tr>
      <w:tr w:rsidR="00351236" w:rsidRPr="001626E2" w:rsidTr="00B604E6">
        <w:trPr>
          <w:trHeight w:val="30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.482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(.02)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.238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(.05)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.135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.145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.485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.090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</w:tr>
      <w:tr w:rsidR="00351236" w:rsidRPr="001626E2" w:rsidTr="00B604E6">
        <w:trPr>
          <w:trHeight w:val="30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.473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(.02)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.160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.142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.144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.481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.092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</w:tr>
      <w:tr w:rsidR="00351236" w:rsidRPr="001626E2" w:rsidTr="00B604E6">
        <w:trPr>
          <w:trHeight w:val="30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INT</w:t>
            </w:r>
            <w:r w:rsidRPr="001626E2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-FF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.103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(.05)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.149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.105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.130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</w:tr>
      <w:tr w:rsidR="00351236" w:rsidRPr="001626E2" w:rsidTr="00B604E6">
        <w:trPr>
          <w:trHeight w:val="30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.087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.241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(.05)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.114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.092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.223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.099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</w:tr>
      <w:tr w:rsidR="00351236" w:rsidRPr="001626E2" w:rsidTr="00B604E6">
        <w:trPr>
          <w:trHeight w:val="30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.090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.223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.121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.095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.218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.103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</w:tr>
      <w:tr w:rsidR="00351236" w:rsidRPr="001626E2" w:rsidTr="00B604E6">
        <w:trPr>
          <w:trHeight w:val="30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1626E2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Cross-lagged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1626E2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FF-SC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1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.027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.015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.035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.089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.085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.092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</w:tr>
      <w:tr w:rsidR="00351236" w:rsidRPr="001626E2" w:rsidTr="00B604E6">
        <w:trPr>
          <w:trHeight w:val="30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.031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.018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.042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.104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.101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.108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</w:tr>
      <w:tr w:rsidR="00351236" w:rsidRPr="001626E2" w:rsidTr="00B604E6">
        <w:trPr>
          <w:trHeight w:val="30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1626E2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SC-FF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1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.003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.026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.037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.077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.068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.077 (.04)</w:t>
            </w:r>
          </w:p>
        </w:tc>
      </w:tr>
      <w:tr w:rsidR="00351236" w:rsidRPr="001626E2" w:rsidTr="00B604E6">
        <w:trPr>
          <w:trHeight w:val="30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.003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.027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.04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.068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.062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.069 (.04)</w:t>
            </w:r>
          </w:p>
        </w:tc>
      </w:tr>
      <w:tr w:rsidR="00351236" w:rsidRPr="001626E2" w:rsidTr="00B604E6">
        <w:trPr>
          <w:trHeight w:val="30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1626E2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SC-</w:t>
            </w:r>
            <w:r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INT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1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351236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</w:pPr>
            <w:r w:rsidRPr="00351236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-.090</w:t>
            </w:r>
            <w:r w:rsidRPr="0035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351236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51236">
              <w:rPr>
                <w:rFonts w:ascii="Times" w:eastAsia="Times New Roman" w:hAnsi="Times" w:cs="Times"/>
                <w:bCs/>
                <w:color w:val="000000"/>
                <w:sz w:val="20"/>
                <w:szCs w:val="20"/>
              </w:rPr>
              <w:t>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351236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351236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.071</w:t>
            </w:r>
            <w:r w:rsidRPr="0035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351236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351236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351236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.067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.024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.030 (.05)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-.023 (.05)</w:t>
            </w:r>
          </w:p>
        </w:tc>
      </w:tr>
      <w:tr w:rsidR="00351236" w:rsidRPr="001626E2" w:rsidTr="00B604E6">
        <w:trPr>
          <w:trHeight w:val="30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.077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.174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(.05)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.073 (.05)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.021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.026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-.021 (.04)</w:t>
            </w:r>
          </w:p>
        </w:tc>
      </w:tr>
      <w:tr w:rsidR="00351236" w:rsidRPr="001626E2" w:rsidTr="00B604E6">
        <w:trPr>
          <w:trHeight w:val="30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INT</w:t>
            </w:r>
            <w:r w:rsidRPr="001626E2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-SC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1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.160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(.05)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.095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.072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.080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.076 (.05)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.017 (.04)</w:t>
            </w:r>
          </w:p>
        </w:tc>
      </w:tr>
      <w:tr w:rsidR="00351236" w:rsidRPr="001626E2" w:rsidTr="00B604E6">
        <w:trPr>
          <w:trHeight w:val="30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.085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.079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.080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.071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.02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0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</w:tr>
      <w:tr w:rsidR="00351236" w:rsidRPr="001626E2" w:rsidTr="00B604E6">
        <w:trPr>
          <w:trHeight w:val="30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INT</w:t>
            </w:r>
            <w:r w:rsidRPr="001626E2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-FF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1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.068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.078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.072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.069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.043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.053 (.03)</w:t>
            </w:r>
          </w:p>
        </w:tc>
      </w:tr>
      <w:tr w:rsidR="00351236" w:rsidRPr="001626E2" w:rsidTr="00B604E6">
        <w:trPr>
          <w:trHeight w:val="30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.072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.073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.083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.071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.041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.061 (.04)</w:t>
            </w:r>
          </w:p>
        </w:tc>
      </w:tr>
      <w:tr w:rsidR="00351236" w:rsidRPr="001626E2" w:rsidTr="00B604E6">
        <w:trPr>
          <w:trHeight w:val="30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1626E2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FF-</w:t>
            </w:r>
            <w:r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INT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1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.043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(.05)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.087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.046 (.03)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.079 (.04)</w:t>
            </w:r>
          </w:p>
        </w:tc>
      </w:tr>
      <w:tr w:rsidR="00351236" w:rsidRPr="001626E2" w:rsidTr="00B604E6">
        <w:trPr>
          <w:trHeight w:val="300"/>
        </w:trPr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626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1626E2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1626E2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.050 (.03)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(.05)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.110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.053 (.03)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.140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.097</w:t>
            </w:r>
            <w:r w:rsidRPr="001626E2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(.04)</w:t>
            </w:r>
          </w:p>
        </w:tc>
      </w:tr>
    </w:tbl>
    <w:p w:rsidR="00351236" w:rsidRPr="00351236" w:rsidRDefault="00351236" w:rsidP="00351236">
      <w:pPr>
        <w:spacing w:after="0" w:line="240" w:lineRule="auto"/>
        <w:rPr>
          <w:rFonts w:ascii="times new" w:eastAsia="Times New Roman" w:hAnsi="times new" w:cs="Calibri"/>
          <w:color w:val="000000"/>
          <w:lang w:val="en-US"/>
        </w:rPr>
      </w:pPr>
      <w:r w:rsidRPr="00351236">
        <w:rPr>
          <w:rFonts w:ascii="Times" w:hAnsi="Times"/>
          <w:i/>
          <w:lang w:val="en-US"/>
        </w:rPr>
        <w:t>Note</w:t>
      </w:r>
      <w:r w:rsidRPr="00351236">
        <w:rPr>
          <w:rFonts w:ascii="Times" w:hAnsi="Times"/>
          <w:lang w:val="en-US"/>
        </w:rPr>
        <w:t xml:space="preserve">. </w:t>
      </w:r>
      <w:r w:rsidRPr="000450FB">
        <w:rPr>
          <w:rFonts w:ascii="Times New Roman" w:eastAsia="Times New Roman" w:hAnsi="Times New Roman" w:cs="Times New Roman"/>
          <w:color w:val="000000"/>
          <w:szCs w:val="20"/>
        </w:rPr>
        <w:t>β</w:t>
      </w:r>
      <w:r w:rsidRPr="00351236">
        <w:rPr>
          <w:rFonts w:ascii="Times New Roman" w:eastAsia="Times New Roman" w:hAnsi="Times New Roman" w:cs="Times New Roman"/>
          <w:color w:val="000000"/>
          <w:szCs w:val="20"/>
          <w:lang w:val="en-US"/>
        </w:rPr>
        <w:t xml:space="preserve"> = standardized path coefficient; s.e.= standardized error.</w:t>
      </w:r>
      <w:r w:rsidRPr="00351236">
        <w:rPr>
          <w:rFonts w:ascii="times new" w:eastAsia="Times New Roman" w:hAnsi="times new" w:cs="Calibri"/>
          <w:color w:val="000000"/>
          <w:lang w:val="en-US"/>
        </w:rPr>
        <w:t xml:space="preserve"> </w:t>
      </w:r>
    </w:p>
    <w:p w:rsidR="00351236" w:rsidRPr="00351236" w:rsidRDefault="00351236" w:rsidP="00351236">
      <w:pPr>
        <w:spacing w:after="0" w:line="240" w:lineRule="auto"/>
        <w:rPr>
          <w:rFonts w:ascii="times new" w:eastAsia="Times New Roman" w:hAnsi="times new" w:cs="Calibri"/>
          <w:color w:val="000000"/>
          <w:lang w:val="en-US"/>
        </w:rPr>
      </w:pPr>
      <w:r w:rsidRPr="00351236">
        <w:rPr>
          <w:rFonts w:ascii="times new" w:eastAsia="Times New Roman" w:hAnsi="times new" w:cs="Calibri"/>
          <w:color w:val="000000"/>
          <w:lang w:val="en-US"/>
        </w:rPr>
        <w:t>Path coefficients in boldface are significant at p &lt; .05</w:t>
      </w:r>
    </w:p>
    <w:p w:rsidR="00351236" w:rsidRPr="00351236" w:rsidRDefault="00351236" w:rsidP="00351236">
      <w:pPr>
        <w:spacing w:after="0"/>
        <w:rPr>
          <w:rFonts w:ascii="Times" w:hAnsi="Times"/>
          <w:lang w:val="en-US"/>
        </w:rPr>
      </w:pPr>
      <w:r w:rsidRPr="00351236">
        <w:rPr>
          <w:rFonts w:ascii="Times" w:hAnsi="Times"/>
          <w:lang w:val="en-US"/>
        </w:rPr>
        <w:t>SR = self-reported; PR = parent</w:t>
      </w:r>
      <w:r w:rsidR="00CB552F">
        <w:rPr>
          <w:rFonts w:ascii="Times" w:hAnsi="Times"/>
          <w:lang w:val="en-US"/>
        </w:rPr>
        <w:t>-</w:t>
      </w:r>
      <w:r w:rsidRPr="00351236">
        <w:rPr>
          <w:rFonts w:ascii="Times" w:hAnsi="Times"/>
          <w:lang w:val="en-US"/>
        </w:rPr>
        <w:t>reported; TR = teacher</w:t>
      </w:r>
      <w:r w:rsidR="00CB552F">
        <w:rPr>
          <w:rFonts w:ascii="Times" w:hAnsi="Times"/>
          <w:lang w:val="en-US"/>
        </w:rPr>
        <w:t>-</w:t>
      </w:r>
      <w:r w:rsidRPr="00351236">
        <w:rPr>
          <w:rFonts w:ascii="Times" w:hAnsi="Times"/>
          <w:lang w:val="en-US"/>
        </w:rPr>
        <w:t>reported; SC = self-control problems; FF = (</w:t>
      </w:r>
      <w:r w:rsidR="00CB552F">
        <w:rPr>
          <w:rFonts w:ascii="Times" w:hAnsi="Times"/>
          <w:lang w:val="en-US"/>
        </w:rPr>
        <w:t>parent</w:t>
      </w:r>
      <w:r w:rsidRPr="00351236">
        <w:rPr>
          <w:rFonts w:ascii="Times" w:hAnsi="Times"/>
          <w:lang w:val="en-US"/>
        </w:rPr>
        <w:t>-reported) family functioning; INT = internalizing problems</w:t>
      </w:r>
    </w:p>
    <w:p w:rsidR="00351236" w:rsidRPr="006C02BD" w:rsidRDefault="00351236" w:rsidP="00351236">
      <w:pPr>
        <w:spacing w:after="0"/>
        <w:rPr>
          <w:rFonts w:ascii="Times" w:hAnsi="Times"/>
          <w:lang w:val="en-US"/>
        </w:rPr>
      </w:pPr>
      <w:r w:rsidRPr="006C02BD">
        <w:rPr>
          <w:rFonts w:ascii="Times New Roman" w:eastAsia="Times New Roman" w:hAnsi="Times New Roman" w:cs="Times New Roman"/>
          <w:color w:val="000000"/>
          <w:vertAlign w:val="superscript"/>
          <w:lang w:val="en-US"/>
        </w:rPr>
        <w:t>a</w:t>
      </w:r>
      <w:r w:rsidRPr="006C02BD">
        <w:rPr>
          <w:rFonts w:ascii="Times" w:hAnsi="Times"/>
          <w:lang w:val="en-US"/>
        </w:rPr>
        <w:t xml:space="preserve"> </w:t>
      </w:r>
      <w:r w:rsidRPr="006C02BD">
        <w:rPr>
          <w:rFonts w:ascii="Times New Roman" w:hAnsi="Times New Roman" w:cs="Times New Roman"/>
          <w:lang w:val="en-US"/>
        </w:rPr>
        <w:t>paths that are not constrained across time.</w:t>
      </w:r>
    </w:p>
    <w:p w:rsidR="00351236" w:rsidRPr="00351236" w:rsidRDefault="00351236" w:rsidP="00351236">
      <w:pPr>
        <w:spacing w:after="0" w:line="360" w:lineRule="auto"/>
        <w:rPr>
          <w:lang w:val="en-US"/>
        </w:rPr>
      </w:pPr>
    </w:p>
    <w:p w:rsidR="00351236" w:rsidRDefault="0035123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351236" w:rsidRPr="00351236" w:rsidRDefault="00FC2AB0" w:rsidP="00351236">
      <w:pPr>
        <w:pStyle w:val="Heading2"/>
        <w:spacing w:before="0" w:after="240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bookmarkStart w:id="34" w:name="_Toc53150005"/>
      <w:bookmarkStart w:id="35" w:name="_Toc75186970"/>
      <w:r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Table S10</w:t>
      </w:r>
      <w:r w:rsidR="00351236" w:rsidRPr="00351236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.</w:t>
      </w:r>
      <w:r w:rsidR="00351236" w:rsidRPr="00351236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Standardized path coefficients of RI-CLPMs with different informants: self-control, externalizing health problems</w:t>
      </w:r>
      <w:r w:rsidR="005225D0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, and </w:t>
      </w:r>
      <w:r w:rsidR="005225D0" w:rsidRPr="00351236">
        <w:rPr>
          <w:rFonts w:ascii="Times New Roman" w:hAnsi="Times New Roman" w:cs="Times New Roman"/>
          <w:color w:val="auto"/>
          <w:sz w:val="22"/>
          <w:szCs w:val="22"/>
          <w:lang w:val="en-US"/>
        </w:rPr>
        <w:t>family functioning</w:t>
      </w:r>
      <w:bookmarkEnd w:id="34"/>
      <w:bookmarkEnd w:id="35"/>
    </w:p>
    <w:tbl>
      <w:tblPr>
        <w:tblW w:w="13006" w:type="dxa"/>
        <w:tblLook w:val="04A0" w:firstRow="1" w:lastRow="0" w:firstColumn="1" w:lastColumn="0" w:noHBand="0" w:noVBand="1"/>
      </w:tblPr>
      <w:tblGrid>
        <w:gridCol w:w="1795"/>
        <w:gridCol w:w="1174"/>
        <w:gridCol w:w="1531"/>
        <w:gridCol w:w="826"/>
        <w:gridCol w:w="1280"/>
        <w:gridCol w:w="1280"/>
        <w:gridCol w:w="1280"/>
        <w:gridCol w:w="1280"/>
        <w:gridCol w:w="1280"/>
        <w:gridCol w:w="1280"/>
      </w:tblGrid>
      <w:tr w:rsidR="00351236" w:rsidRPr="00542633" w:rsidTr="00B604E6">
        <w:trPr>
          <w:trHeight w:val="525"/>
        </w:trPr>
        <w:tc>
          <w:tcPr>
            <w:tcW w:w="53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351236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  <w:lang w:val="en-US"/>
              </w:rPr>
            </w:pPr>
            <w:r w:rsidRPr="00351236">
              <w:rPr>
                <w:rFonts w:ascii="times new" w:eastAsia="Times New Roman" w:hAnsi="times new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1.</w:t>
            </w:r>
            <w:r w:rsidRPr="00542633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SR-SC &amp; SR-EXT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2.</w:t>
            </w:r>
            <w:r w:rsidRPr="00542633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SR-SC &amp; PR-EXT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3.</w:t>
            </w:r>
            <w:r w:rsidRPr="00542633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SR-SC &amp; TR-EXT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4.</w:t>
            </w:r>
            <w:r w:rsidRPr="00542633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PR-SC &amp; SR-EXT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5.</w:t>
            </w:r>
            <w:r w:rsidRPr="00542633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PR-SC &amp; PR-EXT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6.</w:t>
            </w:r>
            <w:r w:rsidRPr="00542633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PR-SC &amp; TR-EXT</w:t>
            </w:r>
          </w:p>
        </w:tc>
      </w:tr>
      <w:tr w:rsidR="00351236" w:rsidRPr="00542633" w:rsidTr="00B604E6">
        <w:trPr>
          <w:trHeight w:val="300"/>
        </w:trPr>
        <w:tc>
          <w:tcPr>
            <w:tcW w:w="45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Path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4263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54263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β</w:t>
            </w:r>
            <w:r w:rsidRPr="00542633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(s.e.)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54263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β</w:t>
            </w:r>
            <w:r w:rsidRPr="00542633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(s.e.)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54263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β</w:t>
            </w:r>
            <w:r w:rsidRPr="00542633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(s.e.)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54263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β</w:t>
            </w:r>
            <w:r w:rsidRPr="00542633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(s.e.)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54263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β</w:t>
            </w:r>
            <w:r w:rsidRPr="00542633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(s.e.)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54263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β</w:t>
            </w:r>
            <w:r w:rsidRPr="00542633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(s.e.)</w:t>
            </w:r>
          </w:p>
        </w:tc>
      </w:tr>
      <w:tr w:rsidR="00351236" w:rsidRPr="00542633" w:rsidTr="00B604E6">
        <w:trPr>
          <w:trHeight w:val="30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1626E2" w:rsidRDefault="00351236" w:rsidP="00B604E6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1626E2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Between-person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FF-SC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.144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(.06)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.124 (.07)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.143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(.07)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.357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.379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.363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(.05)</w:t>
            </w:r>
          </w:p>
        </w:tc>
      </w:tr>
      <w:tr w:rsidR="00351236" w:rsidRPr="00542633" w:rsidTr="00B604E6">
        <w:trPr>
          <w:trHeight w:val="30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SC-EXT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.674 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(.05)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.295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(.07)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.222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(.09)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.376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(.07)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.925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(.02)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.529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(.06)</w:t>
            </w:r>
          </w:p>
        </w:tc>
      </w:tr>
      <w:tr w:rsidR="00351236" w:rsidRPr="00542633" w:rsidTr="00B604E6">
        <w:trPr>
          <w:trHeight w:val="30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EXT-FF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.193 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(.07)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.356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.168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(.07)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.188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(.08)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.376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.179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(.08)</w:t>
            </w:r>
          </w:p>
        </w:tc>
      </w:tr>
      <w:tr w:rsidR="00351236" w:rsidRPr="00542633" w:rsidTr="00B604E6">
        <w:trPr>
          <w:trHeight w:val="300"/>
        </w:trPr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Within-person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1236" w:rsidRPr="00542633" w:rsidTr="00B604E6">
        <w:trPr>
          <w:trHeight w:val="30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Stability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SC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1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.178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.171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.166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(.07)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.197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(.06)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.166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(.06)</w:t>
            </w:r>
          </w:p>
        </w:tc>
      </w:tr>
      <w:tr w:rsidR="00351236" w:rsidRPr="00542633" w:rsidTr="00B604E6">
        <w:trPr>
          <w:trHeight w:val="30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.151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(.07)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.167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(.06)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.146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(.06)</w:t>
            </w:r>
          </w:p>
        </w:tc>
      </w:tr>
      <w:tr w:rsidR="00351236" w:rsidRPr="00542633" w:rsidTr="00B604E6">
        <w:trPr>
          <w:trHeight w:val="30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FF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1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.193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.171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.193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.180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.170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.180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</w:tr>
      <w:tr w:rsidR="00351236" w:rsidRPr="00542633" w:rsidTr="00B604E6">
        <w:trPr>
          <w:trHeight w:val="30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.237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.208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.237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.220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.205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.216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(.05)</w:t>
            </w:r>
          </w:p>
        </w:tc>
      </w:tr>
      <w:tr w:rsidR="00351236" w:rsidRPr="00542633" w:rsidTr="00B604E6">
        <w:trPr>
          <w:trHeight w:val="30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EXT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1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(.08)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.108 (.07)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.259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(.09)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.143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(.06)</w:t>
            </w:r>
          </w:p>
        </w:tc>
      </w:tr>
      <w:tr w:rsidR="00351236" w:rsidRPr="00542633" w:rsidTr="00B604E6">
        <w:trPr>
          <w:trHeight w:val="30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.284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(.12)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.140 (.09)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(.12)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.193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(.08)</w:t>
            </w:r>
          </w:p>
        </w:tc>
      </w:tr>
      <w:tr w:rsidR="00351236" w:rsidRPr="00542633" w:rsidTr="00B604E6">
        <w:trPr>
          <w:trHeight w:val="30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Concurrent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FF-SC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.107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.111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.109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.206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.190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.204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(.03)</w:t>
            </w:r>
          </w:p>
        </w:tc>
      </w:tr>
      <w:tr w:rsidR="00351236" w:rsidRPr="00542633" w:rsidTr="00B604E6">
        <w:trPr>
          <w:trHeight w:val="30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.085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(.02)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.092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(.02)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.089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.205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.196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.199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(.03)</w:t>
            </w:r>
          </w:p>
        </w:tc>
      </w:tr>
      <w:tr w:rsidR="00351236" w:rsidRPr="00542633" w:rsidTr="00B604E6">
        <w:trPr>
          <w:trHeight w:val="30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.088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(.02)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.095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.092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.211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.201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.206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(.03)</w:t>
            </w:r>
          </w:p>
        </w:tc>
      </w:tr>
      <w:tr w:rsidR="00351236" w:rsidRPr="00542633" w:rsidTr="00B604E6">
        <w:trPr>
          <w:trHeight w:val="30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SC-EXT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.602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(.02)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.177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.139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.246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.592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.165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</w:tr>
      <w:tr w:rsidR="00351236" w:rsidRPr="00542633" w:rsidTr="00B604E6">
        <w:trPr>
          <w:trHeight w:val="30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.571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(.02)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.239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.116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.302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.458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(.06)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.160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</w:tr>
      <w:tr w:rsidR="00351236" w:rsidRPr="00542633" w:rsidTr="00B604E6">
        <w:trPr>
          <w:trHeight w:val="30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.545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(.02)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.209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.129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.288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.544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.185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</w:tr>
      <w:tr w:rsidR="00351236" w:rsidRPr="00542633" w:rsidTr="00B604E6">
        <w:trPr>
          <w:trHeight w:val="30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EXT-FF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.104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.243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.071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.104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.236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.064 (.04)</w:t>
            </w:r>
          </w:p>
        </w:tc>
      </w:tr>
      <w:tr w:rsidR="00351236" w:rsidRPr="00542633" w:rsidTr="00B604E6">
        <w:trPr>
          <w:trHeight w:val="30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.088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.287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.051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.094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.278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.046 (.03)</w:t>
            </w:r>
          </w:p>
        </w:tc>
      </w:tr>
      <w:tr w:rsidR="00351236" w:rsidRPr="00542633" w:rsidTr="00B604E6">
        <w:trPr>
          <w:trHeight w:val="30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.085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.248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.058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.090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.231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.053 (.04)</w:t>
            </w:r>
          </w:p>
        </w:tc>
      </w:tr>
      <w:tr w:rsidR="00351236" w:rsidRPr="00542633" w:rsidTr="00B604E6">
        <w:trPr>
          <w:trHeight w:val="30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Cross-lagged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FF-SC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1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.029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.024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.033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.083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.085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</w:tr>
      <w:tr w:rsidR="00351236" w:rsidRPr="00542633" w:rsidTr="00B604E6">
        <w:trPr>
          <w:trHeight w:val="30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.035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.029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.039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.101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.151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.100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</w:tr>
      <w:tr w:rsidR="00351236" w:rsidRPr="00542633" w:rsidTr="00B604E6">
        <w:trPr>
          <w:trHeight w:val="30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SC-FF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1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.040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.031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.040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.093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.040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.087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</w:tr>
      <w:tr w:rsidR="00351236" w:rsidRPr="00542633" w:rsidTr="00B604E6">
        <w:trPr>
          <w:trHeight w:val="30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.044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.033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.042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.085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.034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.078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</w:tr>
      <w:tr w:rsidR="00351236" w:rsidRPr="00542633" w:rsidTr="00B604E6">
        <w:trPr>
          <w:trHeight w:val="30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SC-EXT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1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.091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.054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351236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1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.104</w:t>
            </w:r>
            <w:r w:rsidRPr="0035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351236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1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-.124 </w:t>
            </w:r>
            <w:r w:rsidRPr="00351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(.06)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351236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.078 (.05)</w:t>
            </w:r>
          </w:p>
        </w:tc>
      </w:tr>
      <w:tr w:rsidR="00351236" w:rsidRPr="00542633" w:rsidTr="00B604E6">
        <w:trPr>
          <w:trHeight w:val="30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.089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(.06)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.062 (.05)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351236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1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.085</w:t>
            </w:r>
            <w:r w:rsidRPr="0035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351236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1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-.088 </w:t>
            </w:r>
            <w:r w:rsidRPr="00351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351236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.078 (.05)</w:t>
            </w:r>
          </w:p>
        </w:tc>
      </w:tr>
      <w:tr w:rsidR="00351236" w:rsidRPr="00542633" w:rsidTr="00B604E6">
        <w:trPr>
          <w:trHeight w:val="30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EXT-SC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1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.110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.080 (.05)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.013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351236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1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.151</w:t>
            </w:r>
            <w:r w:rsidRPr="0035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351236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-.023</w:t>
            </w:r>
            <w:r w:rsidRPr="0035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35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(.07)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351236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.012</w:t>
            </w:r>
            <w:r w:rsidRPr="0035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35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(.05)</w:t>
            </w:r>
          </w:p>
        </w:tc>
      </w:tr>
      <w:tr w:rsidR="00351236" w:rsidRPr="00542633" w:rsidTr="00B604E6">
        <w:trPr>
          <w:trHeight w:val="30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.109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.060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.015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351236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1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.151</w:t>
            </w:r>
            <w:r w:rsidRPr="0035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351236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-.185</w:t>
            </w:r>
            <w:r w:rsidRPr="0035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35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(.11)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351236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1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.232</w:t>
            </w:r>
            <w:r w:rsidRPr="0035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35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(.06)</w:t>
            </w:r>
          </w:p>
        </w:tc>
      </w:tr>
      <w:tr w:rsidR="00351236" w:rsidRPr="00542633" w:rsidTr="00B604E6">
        <w:trPr>
          <w:trHeight w:val="30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EXT-FF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1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-.004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.125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.011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.082 (.05)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.005 (.04)</w:t>
            </w:r>
          </w:p>
        </w:tc>
      </w:tr>
      <w:tr w:rsidR="00351236" w:rsidRPr="00542633" w:rsidTr="00B604E6">
        <w:trPr>
          <w:trHeight w:val="30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-.004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.096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.013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-.056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.063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.005 (.04)</w:t>
            </w:r>
          </w:p>
        </w:tc>
      </w:tr>
      <w:tr w:rsidR="00351236" w:rsidRPr="00542633" w:rsidTr="00B604E6">
        <w:trPr>
          <w:trHeight w:val="30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FF-EXT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1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.034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.147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.034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.024 (.03)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.153 (.04)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.020 (.04)</w:t>
            </w:r>
          </w:p>
        </w:tc>
      </w:tr>
      <w:tr w:rsidR="00351236" w:rsidRPr="00542633" w:rsidTr="00B604E6">
        <w:trPr>
          <w:trHeight w:val="300"/>
        </w:trPr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4263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</w:pP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2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</w:rPr>
              <w:t>-T</w:t>
            </w:r>
            <w:r w:rsidRPr="00542633">
              <w:rPr>
                <w:rFonts w:ascii="times new" w:eastAsia="Times New Roman" w:hAnsi="times new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.037 (.03)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.155</w:t>
            </w: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.046 (.05)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.026 (.03)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.155 (.04)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236" w:rsidRPr="00542633" w:rsidRDefault="00351236" w:rsidP="00B6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.027 (.05)</w:t>
            </w:r>
          </w:p>
        </w:tc>
      </w:tr>
    </w:tbl>
    <w:p w:rsidR="00351236" w:rsidRPr="00351236" w:rsidRDefault="00351236" w:rsidP="00351236">
      <w:pPr>
        <w:spacing w:after="0" w:line="240" w:lineRule="auto"/>
        <w:rPr>
          <w:rFonts w:ascii="times new" w:eastAsia="Times New Roman" w:hAnsi="times new" w:cs="Calibri"/>
          <w:color w:val="000000"/>
          <w:lang w:val="en-US"/>
        </w:rPr>
      </w:pPr>
      <w:r w:rsidRPr="00351236">
        <w:rPr>
          <w:rFonts w:ascii="Times" w:hAnsi="Times"/>
          <w:i/>
          <w:lang w:val="en-US"/>
        </w:rPr>
        <w:t>Note</w:t>
      </w:r>
      <w:r w:rsidRPr="00351236">
        <w:rPr>
          <w:rFonts w:ascii="Times" w:hAnsi="Times"/>
          <w:lang w:val="en-US"/>
        </w:rPr>
        <w:t xml:space="preserve">. </w:t>
      </w:r>
      <w:r w:rsidRPr="000450FB">
        <w:rPr>
          <w:rFonts w:ascii="Times New Roman" w:eastAsia="Times New Roman" w:hAnsi="Times New Roman" w:cs="Times New Roman"/>
          <w:color w:val="000000"/>
          <w:szCs w:val="20"/>
        </w:rPr>
        <w:t>β</w:t>
      </w:r>
      <w:r w:rsidRPr="00351236">
        <w:rPr>
          <w:rFonts w:ascii="Times New Roman" w:eastAsia="Times New Roman" w:hAnsi="Times New Roman" w:cs="Times New Roman"/>
          <w:color w:val="000000"/>
          <w:szCs w:val="20"/>
          <w:lang w:val="en-US"/>
        </w:rPr>
        <w:t xml:space="preserve"> = standardized path coefficient; s.e.= standardized error.</w:t>
      </w:r>
      <w:r w:rsidRPr="00351236">
        <w:rPr>
          <w:rFonts w:ascii="times new" w:eastAsia="Times New Roman" w:hAnsi="times new" w:cs="Calibri"/>
          <w:color w:val="000000"/>
          <w:lang w:val="en-US"/>
        </w:rPr>
        <w:t xml:space="preserve"> </w:t>
      </w:r>
    </w:p>
    <w:p w:rsidR="00351236" w:rsidRPr="00351236" w:rsidRDefault="00351236" w:rsidP="00351236">
      <w:pPr>
        <w:spacing w:after="0" w:line="240" w:lineRule="auto"/>
        <w:rPr>
          <w:rFonts w:ascii="times new" w:eastAsia="Times New Roman" w:hAnsi="times new" w:cs="Calibri"/>
          <w:color w:val="000000"/>
          <w:lang w:val="en-US"/>
        </w:rPr>
      </w:pPr>
      <w:r w:rsidRPr="00351236">
        <w:rPr>
          <w:rFonts w:ascii="times new" w:eastAsia="Times New Roman" w:hAnsi="times new" w:cs="Calibri"/>
          <w:color w:val="000000"/>
          <w:lang w:val="en-US"/>
        </w:rPr>
        <w:t>Path coefficients in boldface are significant at p &lt; .05</w:t>
      </w:r>
    </w:p>
    <w:p w:rsidR="006C02BD" w:rsidRDefault="00351236" w:rsidP="006C02BD">
      <w:pPr>
        <w:spacing w:after="0"/>
        <w:rPr>
          <w:rFonts w:ascii="Times" w:hAnsi="Times"/>
          <w:lang w:val="en-US"/>
        </w:rPr>
      </w:pPr>
      <w:r w:rsidRPr="00351236">
        <w:rPr>
          <w:rFonts w:ascii="Times" w:hAnsi="Times"/>
          <w:lang w:val="en-US"/>
        </w:rPr>
        <w:t>SR = self-reported; PR = parent</w:t>
      </w:r>
      <w:r w:rsidR="00CB552F">
        <w:rPr>
          <w:rFonts w:ascii="Times" w:hAnsi="Times"/>
          <w:lang w:val="en-US"/>
        </w:rPr>
        <w:t>-</w:t>
      </w:r>
      <w:r w:rsidRPr="00351236">
        <w:rPr>
          <w:rFonts w:ascii="Times" w:hAnsi="Times"/>
          <w:lang w:val="en-US"/>
        </w:rPr>
        <w:t>reported; TR = teacher</w:t>
      </w:r>
      <w:r w:rsidR="00CB552F">
        <w:rPr>
          <w:rFonts w:ascii="Times" w:hAnsi="Times"/>
          <w:lang w:val="en-US"/>
        </w:rPr>
        <w:t>-</w:t>
      </w:r>
      <w:r w:rsidRPr="00351236">
        <w:rPr>
          <w:rFonts w:ascii="Times" w:hAnsi="Times"/>
          <w:lang w:val="en-US"/>
        </w:rPr>
        <w:t>reported; SC = self-control problems; FF = (</w:t>
      </w:r>
      <w:r w:rsidR="00CB552F">
        <w:rPr>
          <w:rFonts w:ascii="Times" w:hAnsi="Times"/>
          <w:lang w:val="en-US"/>
        </w:rPr>
        <w:t>parent</w:t>
      </w:r>
      <w:r w:rsidRPr="00351236">
        <w:rPr>
          <w:rFonts w:ascii="Times" w:hAnsi="Times"/>
          <w:lang w:val="en-US"/>
        </w:rPr>
        <w:t>-reported) family functioning; E</w:t>
      </w:r>
      <w:r w:rsidR="006C02BD">
        <w:rPr>
          <w:rFonts w:ascii="Times" w:hAnsi="Times"/>
          <w:lang w:val="en-US"/>
        </w:rPr>
        <w:t>XT = externalizing problems</w:t>
      </w:r>
    </w:p>
    <w:p w:rsidR="006C02BD" w:rsidRPr="006C02BD" w:rsidRDefault="006C02BD" w:rsidP="006C02BD">
      <w:pPr>
        <w:spacing w:after="0"/>
        <w:rPr>
          <w:rFonts w:ascii="Times" w:hAnsi="Times"/>
          <w:lang w:val="en-US"/>
        </w:rPr>
      </w:pPr>
      <w:r w:rsidRPr="006C02BD">
        <w:rPr>
          <w:rFonts w:ascii="Times New Roman" w:eastAsia="Times New Roman" w:hAnsi="Times New Roman" w:cs="Times New Roman"/>
          <w:color w:val="000000"/>
          <w:vertAlign w:val="superscript"/>
          <w:lang w:val="en-US"/>
        </w:rPr>
        <w:t>a</w:t>
      </w:r>
      <w:r w:rsidRPr="006C02BD">
        <w:rPr>
          <w:rFonts w:ascii="Times" w:hAnsi="Times"/>
          <w:lang w:val="en-US"/>
        </w:rPr>
        <w:t xml:space="preserve"> </w:t>
      </w:r>
      <w:r w:rsidRPr="006C02BD">
        <w:rPr>
          <w:rFonts w:ascii="Times New Roman" w:hAnsi="Times New Roman" w:cs="Times New Roman"/>
          <w:lang w:val="en-US"/>
        </w:rPr>
        <w:t>paths that are not constrained across time.</w:t>
      </w:r>
    </w:p>
    <w:p w:rsidR="006C02BD" w:rsidRPr="006C02BD" w:rsidRDefault="006C02BD" w:rsidP="006C02BD">
      <w:pPr>
        <w:spacing w:after="0"/>
        <w:rPr>
          <w:rFonts w:ascii="Times" w:hAnsi="Times"/>
          <w:lang w:val="en-US"/>
        </w:rPr>
        <w:sectPr w:rsidR="006C02BD" w:rsidRPr="006C02BD" w:rsidSect="0035123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E852A2" w:rsidRPr="00351236" w:rsidRDefault="000C3E73" w:rsidP="00E852A2">
      <w:pPr>
        <w:spacing w:after="0" w:line="276" w:lineRule="auto"/>
        <w:rPr>
          <w:rFonts w:ascii="Times" w:hAnsi="Times"/>
          <w:b/>
          <w:lang w:val="en-US"/>
        </w:rPr>
      </w:pPr>
      <w:r w:rsidRPr="00351236">
        <w:rPr>
          <w:rFonts w:ascii="Times" w:hAnsi="Times"/>
          <w:b/>
          <w:lang w:val="en-US"/>
        </w:rPr>
        <w:t>References</w:t>
      </w:r>
    </w:p>
    <w:p w:rsidR="000C3E73" w:rsidRDefault="000C3E73" w:rsidP="00E852A2">
      <w:pPr>
        <w:spacing w:after="0" w:line="276" w:lineRule="auto"/>
        <w:rPr>
          <w:rFonts w:ascii="Times" w:hAnsi="Times"/>
          <w:lang w:val="en-US"/>
        </w:rPr>
      </w:pPr>
    </w:p>
    <w:p w:rsidR="000C3E73" w:rsidRPr="00E31B68" w:rsidRDefault="000C3E73" w:rsidP="000C3E73">
      <w:pPr>
        <w:pStyle w:val="csl-entry"/>
        <w:spacing w:before="0" w:beforeAutospacing="0" w:after="0" w:afterAutospacing="0" w:line="480" w:lineRule="auto"/>
        <w:ind w:left="300" w:hanging="300"/>
        <w:rPr>
          <w:sz w:val="22"/>
          <w:szCs w:val="22"/>
          <w:lang w:val="en-GB"/>
        </w:rPr>
      </w:pPr>
      <w:r w:rsidRPr="00E31B68">
        <w:rPr>
          <w:sz w:val="22"/>
          <w:szCs w:val="22"/>
          <w:lang w:val="en-GB"/>
        </w:rPr>
        <w:t xml:space="preserve">Hamaker, E. (November 2018). How to run a multiple indicator RI-CLPM with Mplus. Retrieved from </w:t>
      </w:r>
      <w:hyperlink r:id="rId14" w:history="1">
        <w:r w:rsidR="005E53F2" w:rsidRPr="00E31B68">
          <w:rPr>
            <w:rStyle w:val="Hyperlink"/>
            <w:sz w:val="22"/>
            <w:szCs w:val="22"/>
            <w:lang w:val="en-GB"/>
          </w:rPr>
          <w:t>http://www.statmodel.com/download/RI-CLPM.pdf</w:t>
        </w:r>
      </w:hyperlink>
    </w:p>
    <w:p w:rsidR="005E53F2" w:rsidRPr="00E31B68" w:rsidRDefault="005E53F2" w:rsidP="000C3E73">
      <w:pPr>
        <w:pStyle w:val="csl-entry"/>
        <w:spacing w:before="0" w:beforeAutospacing="0" w:after="0" w:afterAutospacing="0" w:line="480" w:lineRule="auto"/>
        <w:ind w:left="300" w:hanging="300"/>
        <w:rPr>
          <w:sz w:val="22"/>
          <w:szCs w:val="22"/>
          <w:lang w:val="en-US"/>
        </w:rPr>
      </w:pPr>
      <w:r w:rsidRPr="00E31B68">
        <w:rPr>
          <w:sz w:val="22"/>
          <w:szCs w:val="22"/>
          <w:lang w:val="en-US"/>
        </w:rPr>
        <w:t xml:space="preserve">Kline, R. B. (2015). </w:t>
      </w:r>
      <w:r w:rsidRPr="005F1F95">
        <w:rPr>
          <w:i/>
          <w:sz w:val="22"/>
          <w:szCs w:val="22"/>
          <w:lang w:val="en-US"/>
        </w:rPr>
        <w:t>Principles and practice of structural equation modeling</w:t>
      </w:r>
      <w:r w:rsidR="005F1F95" w:rsidRPr="005F1F95">
        <w:rPr>
          <w:i/>
          <w:sz w:val="22"/>
          <w:szCs w:val="22"/>
          <w:lang w:val="en-US"/>
        </w:rPr>
        <w:t>.</w:t>
      </w:r>
      <w:r w:rsidRPr="00E31B68">
        <w:rPr>
          <w:sz w:val="22"/>
          <w:szCs w:val="22"/>
          <w:lang w:val="en-US"/>
        </w:rPr>
        <w:t xml:space="preserve"> Guilford publications.</w:t>
      </w:r>
    </w:p>
    <w:p w:rsidR="00F00AA4" w:rsidRDefault="00782F7E" w:rsidP="00782F7E">
      <w:pPr>
        <w:spacing w:line="480" w:lineRule="auto"/>
        <w:jc w:val="both"/>
        <w:rPr>
          <w:rFonts w:ascii="Times New Roman" w:hAnsi="Times New Roman" w:cs="Times New Roman"/>
        </w:rPr>
      </w:pPr>
      <w:r w:rsidRPr="00E31B68">
        <w:rPr>
          <w:rFonts w:ascii="Times New Roman" w:hAnsi="Times New Roman" w:cs="Times New Roman"/>
          <w:lang w:val="en-US"/>
        </w:rPr>
        <w:t xml:space="preserve">Satorra, A., &amp; Bentler, P.M. (2001). A scaled difference chi-square test statistic for moment structure analysis. </w:t>
      </w:r>
      <w:r w:rsidRPr="005F1F95">
        <w:rPr>
          <w:rFonts w:ascii="Times New Roman" w:hAnsi="Times New Roman" w:cs="Times New Roman"/>
          <w:i/>
        </w:rPr>
        <w:t>Psychometrika, 66</w:t>
      </w:r>
      <w:r w:rsidRPr="00E31B68">
        <w:rPr>
          <w:rFonts w:ascii="Times New Roman" w:hAnsi="Times New Roman" w:cs="Times New Roman"/>
        </w:rPr>
        <w:t>(4), 507-514.</w:t>
      </w:r>
    </w:p>
    <w:p w:rsidR="00F00AA4" w:rsidRDefault="00F00AA4" w:rsidP="00782F7E">
      <w:pPr>
        <w:spacing w:line="480" w:lineRule="auto"/>
        <w:jc w:val="both"/>
        <w:rPr>
          <w:rFonts w:ascii="Times New Roman" w:hAnsi="Times New Roman" w:cs="Times New Roman"/>
        </w:rPr>
      </w:pPr>
    </w:p>
    <w:p w:rsidR="00B267E2" w:rsidRPr="00E31B68" w:rsidRDefault="00F00AA4" w:rsidP="006C506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fldChar w:fldCharType="begin"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instrText xml:space="preserve"> ADDIN EN.REFLIST </w:instrTex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fldChar w:fldCharType="end"/>
      </w:r>
    </w:p>
    <w:sectPr w:rsidR="00B267E2" w:rsidRPr="00E31B68" w:rsidSect="003512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4FB" w:rsidRDefault="003C14FB" w:rsidP="00337C38">
      <w:pPr>
        <w:spacing w:after="0" w:line="240" w:lineRule="auto"/>
      </w:pPr>
      <w:r>
        <w:separator/>
      </w:r>
    </w:p>
  </w:endnote>
  <w:endnote w:type="continuationSeparator" w:id="0">
    <w:p w:rsidR="003C14FB" w:rsidRDefault="003C14FB" w:rsidP="00337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new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17C" w:rsidRDefault="004041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2220467"/>
      <w:docPartObj>
        <w:docPartGallery w:val="Page Numbers (Bottom of Page)"/>
        <w:docPartUnique/>
      </w:docPartObj>
    </w:sdtPr>
    <w:sdtEndPr/>
    <w:sdtContent>
      <w:p w:rsidR="003C14FB" w:rsidRDefault="003C14F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320">
          <w:rPr>
            <w:noProof/>
          </w:rPr>
          <w:t>23</w:t>
        </w:r>
        <w:r>
          <w:fldChar w:fldCharType="end"/>
        </w:r>
      </w:p>
    </w:sdtContent>
  </w:sdt>
  <w:p w:rsidR="003C14FB" w:rsidRDefault="003C14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17C" w:rsidRDefault="004041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4FB" w:rsidRDefault="003C14FB" w:rsidP="00337C38">
      <w:pPr>
        <w:spacing w:after="0" w:line="240" w:lineRule="auto"/>
      </w:pPr>
      <w:r>
        <w:separator/>
      </w:r>
    </w:p>
  </w:footnote>
  <w:footnote w:type="continuationSeparator" w:id="0">
    <w:p w:rsidR="003C14FB" w:rsidRDefault="003C14FB" w:rsidP="00337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17C" w:rsidRDefault="004041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4FB" w:rsidRPr="008C10A8" w:rsidRDefault="003C14FB" w:rsidP="00CC3E7C">
    <w:pPr>
      <w:pStyle w:val="Header"/>
      <w:rPr>
        <w:lang w:val="en-US"/>
      </w:rPr>
    </w:pPr>
    <w:r>
      <w:rPr>
        <w:lang w:val="en-US"/>
      </w:rPr>
      <w:t>Supplementary I</w:t>
    </w:r>
    <w:r w:rsidRPr="008C10A8">
      <w:rPr>
        <w:lang w:val="en-US"/>
      </w:rPr>
      <w:t xml:space="preserve">nformation – </w:t>
    </w:r>
    <w:r w:rsidR="005F4204" w:rsidRPr="005F4204">
      <w:rPr>
        <w:lang w:val="en-US"/>
      </w:rPr>
      <w:t>Self-</w:t>
    </w:r>
    <w:r w:rsidR="0040417C">
      <w:rPr>
        <w:lang w:val="en-US"/>
      </w:rPr>
      <w:t>c</w:t>
    </w:r>
    <w:r w:rsidR="005F4204" w:rsidRPr="005F4204">
      <w:rPr>
        <w:lang w:val="en-US"/>
      </w:rPr>
      <w:t>ontrol, Mental Health P</w:t>
    </w:r>
    <w:r w:rsidR="005F4204">
      <w:rPr>
        <w:lang w:val="en-US"/>
      </w:rPr>
      <w:t>roblems, and Family Functioning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17C" w:rsidRDefault="004041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D3301"/>
    <w:multiLevelType w:val="hybridMultilevel"/>
    <w:tmpl w:val="F20656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75E24"/>
    <w:multiLevelType w:val="hybridMultilevel"/>
    <w:tmpl w:val="44D876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5784A"/>
    <w:multiLevelType w:val="hybridMultilevel"/>
    <w:tmpl w:val="0C705F76"/>
    <w:lvl w:ilvl="0" w:tplc="11809D9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B6CB8"/>
    <w:multiLevelType w:val="hybridMultilevel"/>
    <w:tmpl w:val="44D876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1400D"/>
    <w:multiLevelType w:val="hybridMultilevel"/>
    <w:tmpl w:val="7896970E"/>
    <w:lvl w:ilvl="0" w:tplc="BD505EC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FC33C7"/>
    <w:multiLevelType w:val="hybridMultilevel"/>
    <w:tmpl w:val="44D876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097E86"/>
    <w:multiLevelType w:val="hybridMultilevel"/>
    <w:tmpl w:val="CC4AED00"/>
    <w:lvl w:ilvl="0" w:tplc="1152E10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41750"/>
    <w:multiLevelType w:val="hybridMultilevel"/>
    <w:tmpl w:val="BCB2A5FA"/>
    <w:lvl w:ilvl="0" w:tplc="58924DF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EC2992"/>
    <w:multiLevelType w:val="hybridMultilevel"/>
    <w:tmpl w:val="F140A434"/>
    <w:lvl w:ilvl="0" w:tplc="326821B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6E680E"/>
    <w:multiLevelType w:val="hybridMultilevel"/>
    <w:tmpl w:val="FFBC7802"/>
    <w:lvl w:ilvl="0" w:tplc="B728E93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nl-NL" w:vendorID="64" w:dllVersion="131078" w:nlCheck="1" w:checkStyle="0"/>
  <w:activeWritingStyle w:appName="MSWord" w:lang="en-US" w:vendorID="64" w:dllVersion="131078" w:nlCheck="1" w:checkStyle="1"/>
  <w:activeWritingStyle w:appName="MSWord" w:lang="ko-KR" w:vendorID="64" w:dllVersion="131077" w:nlCheck="1" w:checkStyle="1"/>
  <w:activeWritingStyle w:appName="MSWord" w:lang="en-GB" w:vendorID="64" w:dllVersion="131078" w:nlCheck="1" w:checkStyle="1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tsxxepwcstspuevws8xdxfgret2a9wtre95&quot;&gt;My EndNote Library-Converted&lt;record-ids&gt;&lt;item&gt;1134&lt;/item&gt;&lt;item&gt;1135&lt;/item&gt;&lt;item&gt;1151&lt;/item&gt;&lt;/record-ids&gt;&lt;/item&gt;&lt;/Libraries&gt;"/>
  </w:docVars>
  <w:rsids>
    <w:rsidRoot w:val="00531E76"/>
    <w:rsid w:val="00027861"/>
    <w:rsid w:val="00040F06"/>
    <w:rsid w:val="000447E8"/>
    <w:rsid w:val="00050FC2"/>
    <w:rsid w:val="00070BD4"/>
    <w:rsid w:val="00080AA4"/>
    <w:rsid w:val="0009040A"/>
    <w:rsid w:val="000A6B12"/>
    <w:rsid w:val="000B00BA"/>
    <w:rsid w:val="000B12D6"/>
    <w:rsid w:val="000C3E73"/>
    <w:rsid w:val="000E317C"/>
    <w:rsid w:val="000F78EA"/>
    <w:rsid w:val="00124F76"/>
    <w:rsid w:val="00146C27"/>
    <w:rsid w:val="00152CD8"/>
    <w:rsid w:val="00171627"/>
    <w:rsid w:val="00174B8D"/>
    <w:rsid w:val="001807F7"/>
    <w:rsid w:val="00185C3A"/>
    <w:rsid w:val="001863A4"/>
    <w:rsid w:val="00194DEB"/>
    <w:rsid w:val="001A3A7F"/>
    <w:rsid w:val="001B6328"/>
    <w:rsid w:val="001B6352"/>
    <w:rsid w:val="001C01C2"/>
    <w:rsid w:val="001C5B09"/>
    <w:rsid w:val="001E22CD"/>
    <w:rsid w:val="001F1154"/>
    <w:rsid w:val="00211DF3"/>
    <w:rsid w:val="002161A2"/>
    <w:rsid w:val="00226B70"/>
    <w:rsid w:val="00232D3D"/>
    <w:rsid w:val="002530CC"/>
    <w:rsid w:val="00266C65"/>
    <w:rsid w:val="002711B7"/>
    <w:rsid w:val="00272D3A"/>
    <w:rsid w:val="00292B49"/>
    <w:rsid w:val="002A395F"/>
    <w:rsid w:val="002D1BB7"/>
    <w:rsid w:val="002F4AE7"/>
    <w:rsid w:val="0031616F"/>
    <w:rsid w:val="00337C38"/>
    <w:rsid w:val="0034732C"/>
    <w:rsid w:val="00351236"/>
    <w:rsid w:val="00353A3F"/>
    <w:rsid w:val="003720F3"/>
    <w:rsid w:val="00376537"/>
    <w:rsid w:val="003B342F"/>
    <w:rsid w:val="003C14FB"/>
    <w:rsid w:val="003C6C34"/>
    <w:rsid w:val="003D6DCD"/>
    <w:rsid w:val="003F7DE9"/>
    <w:rsid w:val="004017D4"/>
    <w:rsid w:val="0040417C"/>
    <w:rsid w:val="0042483D"/>
    <w:rsid w:val="0043109F"/>
    <w:rsid w:val="00444A2C"/>
    <w:rsid w:val="00445427"/>
    <w:rsid w:val="004809ED"/>
    <w:rsid w:val="004961D7"/>
    <w:rsid w:val="004A267A"/>
    <w:rsid w:val="004B0843"/>
    <w:rsid w:val="004B4D2E"/>
    <w:rsid w:val="004E5548"/>
    <w:rsid w:val="004F2E14"/>
    <w:rsid w:val="00501D66"/>
    <w:rsid w:val="005225D0"/>
    <w:rsid w:val="00531E76"/>
    <w:rsid w:val="00554450"/>
    <w:rsid w:val="005B6E58"/>
    <w:rsid w:val="005D6396"/>
    <w:rsid w:val="005E53F2"/>
    <w:rsid w:val="005F1F95"/>
    <w:rsid w:val="005F4204"/>
    <w:rsid w:val="00601D71"/>
    <w:rsid w:val="0061320A"/>
    <w:rsid w:val="00615AAD"/>
    <w:rsid w:val="00617E2D"/>
    <w:rsid w:val="00641224"/>
    <w:rsid w:val="00662575"/>
    <w:rsid w:val="00667849"/>
    <w:rsid w:val="00697B0F"/>
    <w:rsid w:val="006A5F27"/>
    <w:rsid w:val="006C02BD"/>
    <w:rsid w:val="006C19FC"/>
    <w:rsid w:val="006C506B"/>
    <w:rsid w:val="006E280B"/>
    <w:rsid w:val="006E6325"/>
    <w:rsid w:val="006F7953"/>
    <w:rsid w:val="00703B88"/>
    <w:rsid w:val="00705D85"/>
    <w:rsid w:val="00723739"/>
    <w:rsid w:val="00734ABF"/>
    <w:rsid w:val="00737F7A"/>
    <w:rsid w:val="00755E51"/>
    <w:rsid w:val="00757EEA"/>
    <w:rsid w:val="00782F7E"/>
    <w:rsid w:val="0078756A"/>
    <w:rsid w:val="007A0744"/>
    <w:rsid w:val="007E1533"/>
    <w:rsid w:val="007F4516"/>
    <w:rsid w:val="00832243"/>
    <w:rsid w:val="00890021"/>
    <w:rsid w:val="008A4681"/>
    <w:rsid w:val="008B282F"/>
    <w:rsid w:val="008C10A8"/>
    <w:rsid w:val="008C3FA5"/>
    <w:rsid w:val="00903AD1"/>
    <w:rsid w:val="00906B63"/>
    <w:rsid w:val="0091421E"/>
    <w:rsid w:val="0093072F"/>
    <w:rsid w:val="00957FDA"/>
    <w:rsid w:val="00973176"/>
    <w:rsid w:val="00992AE9"/>
    <w:rsid w:val="00997296"/>
    <w:rsid w:val="00997F57"/>
    <w:rsid w:val="009A2D79"/>
    <w:rsid w:val="009A4729"/>
    <w:rsid w:val="009B1AF0"/>
    <w:rsid w:val="009B1CAE"/>
    <w:rsid w:val="009D4819"/>
    <w:rsid w:val="009E7F7A"/>
    <w:rsid w:val="009F3320"/>
    <w:rsid w:val="00A07BD6"/>
    <w:rsid w:val="00A12458"/>
    <w:rsid w:val="00A2435B"/>
    <w:rsid w:val="00A43D21"/>
    <w:rsid w:val="00A66340"/>
    <w:rsid w:val="00A868A1"/>
    <w:rsid w:val="00AC44CA"/>
    <w:rsid w:val="00B06BDC"/>
    <w:rsid w:val="00B2534E"/>
    <w:rsid w:val="00B267E2"/>
    <w:rsid w:val="00B35678"/>
    <w:rsid w:val="00B430B4"/>
    <w:rsid w:val="00B5085D"/>
    <w:rsid w:val="00B604E6"/>
    <w:rsid w:val="00B736B5"/>
    <w:rsid w:val="00B74B26"/>
    <w:rsid w:val="00BB26C3"/>
    <w:rsid w:val="00BB4938"/>
    <w:rsid w:val="00BC1DAF"/>
    <w:rsid w:val="00BC3C11"/>
    <w:rsid w:val="00BC5132"/>
    <w:rsid w:val="00BE1581"/>
    <w:rsid w:val="00BE7F70"/>
    <w:rsid w:val="00C0004E"/>
    <w:rsid w:val="00C123A2"/>
    <w:rsid w:val="00C2623C"/>
    <w:rsid w:val="00C46CAC"/>
    <w:rsid w:val="00C56FD9"/>
    <w:rsid w:val="00C65E31"/>
    <w:rsid w:val="00C90F7E"/>
    <w:rsid w:val="00CB3394"/>
    <w:rsid w:val="00CB552F"/>
    <w:rsid w:val="00CC3E7C"/>
    <w:rsid w:val="00CF2EC2"/>
    <w:rsid w:val="00D31516"/>
    <w:rsid w:val="00D616EB"/>
    <w:rsid w:val="00D61EC5"/>
    <w:rsid w:val="00D64A49"/>
    <w:rsid w:val="00D776AC"/>
    <w:rsid w:val="00D958B5"/>
    <w:rsid w:val="00DE303D"/>
    <w:rsid w:val="00DE3A62"/>
    <w:rsid w:val="00E0536D"/>
    <w:rsid w:val="00E1264F"/>
    <w:rsid w:val="00E30310"/>
    <w:rsid w:val="00E31B68"/>
    <w:rsid w:val="00E5569F"/>
    <w:rsid w:val="00E62FF8"/>
    <w:rsid w:val="00E80B34"/>
    <w:rsid w:val="00E82916"/>
    <w:rsid w:val="00E82EFC"/>
    <w:rsid w:val="00E852A2"/>
    <w:rsid w:val="00EB713A"/>
    <w:rsid w:val="00EE0A97"/>
    <w:rsid w:val="00EE3A84"/>
    <w:rsid w:val="00EF14DD"/>
    <w:rsid w:val="00F00AA4"/>
    <w:rsid w:val="00F05D4F"/>
    <w:rsid w:val="00F114FD"/>
    <w:rsid w:val="00F26F04"/>
    <w:rsid w:val="00F337BC"/>
    <w:rsid w:val="00F34F28"/>
    <w:rsid w:val="00F62B48"/>
    <w:rsid w:val="00FC2AB0"/>
    <w:rsid w:val="00FC5A01"/>
    <w:rsid w:val="00FD592B"/>
    <w:rsid w:val="00FE5749"/>
    <w:rsid w:val="00FE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chartTrackingRefBased/>
  <w15:docId w15:val="{5C785DBC-0E94-4120-9A91-585F050C2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7C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C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1E76"/>
    <w:pPr>
      <w:ind w:left="720"/>
      <w:contextualSpacing/>
    </w:pPr>
  </w:style>
  <w:style w:type="table" w:styleId="TableGrid">
    <w:name w:val="Table Grid"/>
    <w:basedOn w:val="TableNormal"/>
    <w:uiPriority w:val="39"/>
    <w:rsid w:val="0093072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3072F"/>
    <w:pPr>
      <w:spacing w:after="200" w:line="240" w:lineRule="auto"/>
    </w:pPr>
    <w:rPr>
      <w:rFonts w:ascii="Arial" w:eastAsia="Arial" w:hAnsi="Arial" w:cs="Arial"/>
      <w:i/>
      <w:iCs/>
      <w:color w:val="44546A" w:themeColor="text2"/>
      <w:sz w:val="18"/>
      <w:szCs w:val="18"/>
      <w:lang w:val="en" w:eastAsia="nl-NL"/>
    </w:rPr>
  </w:style>
  <w:style w:type="character" w:customStyle="1" w:styleId="normaltextrun">
    <w:name w:val="normaltextrun"/>
    <w:basedOn w:val="DefaultParagraphFont"/>
    <w:rsid w:val="00152CD8"/>
  </w:style>
  <w:style w:type="character" w:customStyle="1" w:styleId="eop">
    <w:name w:val="eop"/>
    <w:basedOn w:val="DefaultParagraphFont"/>
    <w:rsid w:val="00152CD8"/>
  </w:style>
  <w:style w:type="paragraph" w:customStyle="1" w:styleId="csl-entry">
    <w:name w:val="csl-entry"/>
    <w:basedOn w:val="Normal"/>
    <w:rsid w:val="000C3E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7F70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7F70"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7F70"/>
    <w:rPr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7F70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F70"/>
    <w:rPr>
      <w:rFonts w:ascii="Segoe UI" w:hAnsi="Segoe UI" w:cs="Segoe UI"/>
      <w:sz w:val="18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F70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37C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C38"/>
  </w:style>
  <w:style w:type="paragraph" w:styleId="Footer">
    <w:name w:val="footer"/>
    <w:basedOn w:val="Normal"/>
    <w:link w:val="FooterChar"/>
    <w:uiPriority w:val="99"/>
    <w:unhideWhenUsed/>
    <w:rsid w:val="00337C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7C38"/>
  </w:style>
  <w:style w:type="character" w:customStyle="1" w:styleId="Heading2Char">
    <w:name w:val="Heading 2 Char"/>
    <w:basedOn w:val="DefaultParagraphFont"/>
    <w:link w:val="Heading2"/>
    <w:uiPriority w:val="9"/>
    <w:semiHidden/>
    <w:rsid w:val="00337C3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37C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PlainTable2">
    <w:name w:val="Plain Table 2"/>
    <w:basedOn w:val="TableNormal"/>
    <w:uiPriority w:val="42"/>
    <w:rsid w:val="00A43D21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A43D21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43D21"/>
    <w:rPr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9A4729"/>
    <w:pPr>
      <w:outlineLvl w:val="9"/>
    </w:pPr>
    <w:rPr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9A472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711B7"/>
    <w:pPr>
      <w:tabs>
        <w:tab w:val="right" w:leader="dot" w:pos="9062"/>
      </w:tabs>
      <w:spacing w:after="100" w:line="240" w:lineRule="auto"/>
      <w:ind w:left="220"/>
    </w:pPr>
  </w:style>
  <w:style w:type="character" w:styleId="Hyperlink">
    <w:name w:val="Hyperlink"/>
    <w:basedOn w:val="DefaultParagraphFont"/>
    <w:uiPriority w:val="99"/>
    <w:unhideWhenUsed/>
    <w:rsid w:val="009A4729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9A4729"/>
    <w:pPr>
      <w:spacing w:after="100"/>
      <w:ind w:left="440"/>
    </w:pPr>
    <w:rPr>
      <w:rFonts w:cs="Times New Roman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F00AA4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00AA4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00AA4"/>
    <w:pPr>
      <w:spacing w:line="240" w:lineRule="auto"/>
      <w:jc w:val="both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00AA4"/>
    <w:rPr>
      <w:rFonts w:ascii="Calibri" w:hAnsi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5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statmodel.com/download/RI-CLPM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27A03-5B90-40B5-8D42-00C2C03FA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24</Pages>
  <Words>5595</Words>
  <Characters>30774</Characters>
  <Application>Microsoft Office Word</Application>
  <DocSecurity>0</DocSecurity>
  <Lines>256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Groningen</Company>
  <LinksUpToDate>false</LinksUpToDate>
  <CharactersWithSpaces>36297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Y. Kim</dc:creator>
  <cp:keywords/>
  <dc:description/>
  <cp:lastModifiedBy>Y. Kim</cp:lastModifiedBy>
  <cp:revision>11</cp:revision>
  <dcterms:created xsi:type="dcterms:W3CDTF">2021-12-19T08:48:00Z</dcterms:created>
  <dcterms:modified xsi:type="dcterms:W3CDTF">2021-12-19T10:57:00Z</dcterms:modified>
</cp:coreProperties>
</file>