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C0ABA" w14:textId="3FFE31AE" w:rsidR="001B571B" w:rsidRPr="00965292" w:rsidRDefault="001B571B" w:rsidP="001B571B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65292">
        <w:rPr>
          <w:rFonts w:ascii="Times New Roman" w:hAnsi="Times New Roman" w:cs="Times New Roman"/>
          <w:b/>
          <w:bCs/>
          <w:sz w:val="24"/>
          <w:szCs w:val="28"/>
        </w:rPr>
        <w:t>Supporting Information</w:t>
      </w:r>
    </w:p>
    <w:p w14:paraId="44F6A232" w14:textId="77777777" w:rsidR="001B571B" w:rsidRPr="00965292" w:rsidRDefault="001B571B" w:rsidP="001B571B">
      <w:pPr>
        <w:rPr>
          <w:rFonts w:ascii="Times New Roman" w:hAnsi="Times New Roman" w:cs="Times New Roman"/>
        </w:rPr>
      </w:pPr>
    </w:p>
    <w:p w14:paraId="0CB08681" w14:textId="77777777" w:rsidR="001B571B" w:rsidRPr="00965292" w:rsidRDefault="001B571B" w:rsidP="001B571B">
      <w:pPr>
        <w:rPr>
          <w:rFonts w:ascii="Times New Roman" w:hAnsi="Times New Roman" w:cs="Times New Roman"/>
        </w:rPr>
      </w:pPr>
    </w:p>
    <w:p w14:paraId="037BB85A" w14:textId="2B8E105D" w:rsidR="001B571B" w:rsidRPr="00965292" w:rsidRDefault="001B571B" w:rsidP="001B571B">
      <w:pPr>
        <w:rPr>
          <w:rFonts w:ascii="Times New Roman" w:hAnsi="Times New Roman" w:cs="Times New Roman"/>
          <w:b/>
          <w:bCs/>
          <w:sz w:val="22"/>
          <w:szCs w:val="24"/>
        </w:rPr>
      </w:pPr>
      <w:r w:rsidRPr="00965292">
        <w:rPr>
          <w:rFonts w:ascii="Times New Roman" w:hAnsi="Times New Roman" w:cs="Times New Roman"/>
          <w:b/>
          <w:bCs/>
          <w:sz w:val="22"/>
          <w:szCs w:val="24"/>
        </w:rPr>
        <w:t xml:space="preserve">Projections of future </w:t>
      </w:r>
      <w:r w:rsidR="00965292" w:rsidRPr="00965292">
        <w:rPr>
          <w:rFonts w:ascii="Times New Roman" w:hAnsi="Times New Roman" w:cs="Times New Roman"/>
          <w:b/>
          <w:bCs/>
          <w:sz w:val="22"/>
          <w:szCs w:val="24"/>
        </w:rPr>
        <w:t xml:space="preserve">ambient </w:t>
      </w:r>
      <w:r w:rsidRPr="00965292">
        <w:rPr>
          <w:rFonts w:ascii="Times New Roman" w:hAnsi="Times New Roman" w:cs="Times New Roman"/>
          <w:b/>
          <w:bCs/>
          <w:sz w:val="22"/>
          <w:szCs w:val="24"/>
        </w:rPr>
        <w:t>dose rates</w:t>
      </w:r>
      <w:r w:rsidR="00965292" w:rsidRPr="00965292">
        <w:rPr>
          <w:rFonts w:ascii="Times New Roman" w:hAnsi="Times New Roman" w:cs="Times New Roman"/>
          <w:b/>
          <w:bCs/>
          <w:sz w:val="22"/>
          <w:szCs w:val="24"/>
        </w:rPr>
        <w:t xml:space="preserve"> at the mountainous area in</w:t>
      </w:r>
      <w:r w:rsidRPr="00965292">
        <w:rPr>
          <w:rFonts w:ascii="Times New Roman" w:hAnsi="Times New Roman" w:cs="Times New Roman"/>
          <w:b/>
          <w:bCs/>
          <w:sz w:val="22"/>
          <w:szCs w:val="24"/>
        </w:rPr>
        <w:t xml:space="preserve"> the Fukushima evacuation zone</w:t>
      </w:r>
      <w:r w:rsidR="00965292" w:rsidRPr="00965292">
        <w:rPr>
          <w:rFonts w:ascii="Times New Roman" w:hAnsi="Times New Roman" w:cs="Times New Roman"/>
          <w:b/>
          <w:bCs/>
          <w:sz w:val="22"/>
          <w:szCs w:val="24"/>
        </w:rPr>
        <w:t>, Japan.</w:t>
      </w:r>
    </w:p>
    <w:p w14:paraId="5D3021DC" w14:textId="77777777" w:rsidR="001B571B" w:rsidRPr="00965292" w:rsidRDefault="001B571B" w:rsidP="001B571B">
      <w:pPr>
        <w:rPr>
          <w:rFonts w:ascii="Times New Roman" w:hAnsi="Times New Roman" w:cs="Times New Roman"/>
        </w:rPr>
      </w:pPr>
    </w:p>
    <w:p w14:paraId="082DC064" w14:textId="77777777" w:rsidR="001B571B" w:rsidRPr="00965292" w:rsidRDefault="001B571B" w:rsidP="001B571B">
      <w:pPr>
        <w:rPr>
          <w:rFonts w:ascii="Times New Roman" w:hAnsi="Times New Roman" w:cs="Times New Roman"/>
        </w:rPr>
      </w:pPr>
      <w:r w:rsidRPr="00965292">
        <w:rPr>
          <w:rFonts w:ascii="Times New Roman" w:hAnsi="Times New Roman" w:cs="Times New Roman"/>
          <w:u w:val="single"/>
        </w:rPr>
        <w:t xml:space="preserve">Katsumi Shozugawa </w:t>
      </w:r>
      <w:r w:rsidRPr="00965292">
        <w:rPr>
          <w:rFonts w:ascii="Times New Roman" w:hAnsi="Times New Roman" w:cs="Times New Roman"/>
          <w:u w:val="single"/>
          <w:vertAlign w:val="superscript"/>
        </w:rPr>
        <w:t>1*</w:t>
      </w:r>
      <w:r w:rsidRPr="00965292">
        <w:rPr>
          <w:rFonts w:ascii="Times New Roman" w:hAnsi="Times New Roman" w:cs="Times New Roman"/>
        </w:rPr>
        <w:t xml:space="preserve">, Mayumi Hori </w:t>
      </w:r>
      <w:r w:rsidRPr="00965292">
        <w:rPr>
          <w:rFonts w:ascii="Times New Roman" w:hAnsi="Times New Roman" w:cs="Times New Roman"/>
          <w:vertAlign w:val="superscript"/>
        </w:rPr>
        <w:t>1*</w:t>
      </w:r>
      <w:r w:rsidRPr="00965292">
        <w:rPr>
          <w:rFonts w:ascii="Times New Roman" w:hAnsi="Times New Roman" w:cs="Times New Roman"/>
        </w:rPr>
        <w:t xml:space="preserve">, Thomas E. Johnson </w:t>
      </w:r>
      <w:r w:rsidRPr="00965292">
        <w:rPr>
          <w:rFonts w:ascii="Times New Roman" w:hAnsi="Times New Roman" w:cs="Times New Roman"/>
          <w:vertAlign w:val="superscript"/>
        </w:rPr>
        <w:t>2</w:t>
      </w:r>
      <w:r w:rsidRPr="00965292">
        <w:rPr>
          <w:rFonts w:ascii="Times New Roman" w:hAnsi="Times New Roman" w:cs="Times New Roman"/>
        </w:rPr>
        <w:t xml:space="preserve">, </w:t>
      </w:r>
      <w:proofErr w:type="spellStart"/>
      <w:r w:rsidRPr="00965292">
        <w:rPr>
          <w:rFonts w:ascii="Times New Roman" w:hAnsi="Times New Roman" w:cs="Times New Roman"/>
        </w:rPr>
        <w:t>Yo</w:t>
      </w:r>
      <w:proofErr w:type="spellEnd"/>
      <w:r w:rsidRPr="00965292">
        <w:rPr>
          <w:rFonts w:ascii="Times New Roman" w:hAnsi="Times New Roman" w:cs="Times New Roman"/>
        </w:rPr>
        <w:t xml:space="preserve"> Ishigaki </w:t>
      </w:r>
      <w:r w:rsidRPr="00965292">
        <w:rPr>
          <w:rFonts w:ascii="Times New Roman" w:hAnsi="Times New Roman" w:cs="Times New Roman"/>
          <w:vertAlign w:val="superscript"/>
        </w:rPr>
        <w:t>3</w:t>
      </w:r>
      <w:r w:rsidRPr="00965292">
        <w:rPr>
          <w:rFonts w:ascii="Times New Roman" w:hAnsi="Times New Roman" w:cs="Times New Roman"/>
        </w:rPr>
        <w:t xml:space="preserve">, Yoshinori Matsumoto </w:t>
      </w:r>
      <w:r w:rsidRPr="00965292">
        <w:rPr>
          <w:rFonts w:ascii="Times New Roman" w:hAnsi="Times New Roman" w:cs="Times New Roman"/>
          <w:vertAlign w:val="superscript"/>
        </w:rPr>
        <w:t>4</w:t>
      </w:r>
      <w:r w:rsidRPr="00965292">
        <w:rPr>
          <w:rFonts w:ascii="Times New Roman" w:hAnsi="Times New Roman" w:cs="Times New Roman"/>
        </w:rPr>
        <w:t xml:space="preserve"> </w:t>
      </w:r>
    </w:p>
    <w:p w14:paraId="28709317" w14:textId="77777777" w:rsidR="001B571B" w:rsidRPr="00965292" w:rsidRDefault="001B571B" w:rsidP="001B571B">
      <w:pPr>
        <w:rPr>
          <w:rFonts w:ascii="Times New Roman" w:hAnsi="Times New Roman" w:cs="Times New Roman"/>
        </w:rPr>
      </w:pPr>
    </w:p>
    <w:p w14:paraId="73091EEA" w14:textId="67CF2A3C" w:rsidR="001B571B" w:rsidRPr="00965292" w:rsidRDefault="001B571B" w:rsidP="001B571B">
      <w:pPr>
        <w:rPr>
          <w:rFonts w:ascii="Times New Roman" w:hAnsi="Times New Roman" w:cs="Times New Roman"/>
        </w:rPr>
      </w:pPr>
      <w:r w:rsidRPr="00965292">
        <w:rPr>
          <w:rFonts w:ascii="Times New Roman" w:hAnsi="Times New Roman" w:cs="Times New Roman"/>
          <w:vertAlign w:val="superscript"/>
        </w:rPr>
        <w:t xml:space="preserve">1 </w:t>
      </w:r>
      <w:r w:rsidRPr="00965292">
        <w:rPr>
          <w:rFonts w:ascii="Times New Roman" w:hAnsi="Times New Roman" w:cs="Times New Roman"/>
        </w:rPr>
        <w:t>Graduate School of Arts and Sciences, University of Tokyo, 3-8-1 Komaba, Meguro, Tokyo 153-8902, Japan</w:t>
      </w:r>
    </w:p>
    <w:p w14:paraId="26F8C823" w14:textId="293F1375" w:rsidR="001B571B" w:rsidRPr="00965292" w:rsidRDefault="001B571B" w:rsidP="001B571B">
      <w:pPr>
        <w:rPr>
          <w:rFonts w:ascii="Times New Roman" w:hAnsi="Times New Roman" w:cs="Times New Roman"/>
        </w:rPr>
      </w:pPr>
      <w:r w:rsidRPr="00965292">
        <w:rPr>
          <w:rFonts w:ascii="Times New Roman" w:hAnsi="Times New Roman" w:cs="Times New Roman"/>
        </w:rPr>
        <w:t>cshozu@mail.ecc.u-tokyo.ac.jp, cmayumi@mail.ecc.u-tokyo.ac.jp</w:t>
      </w:r>
    </w:p>
    <w:p w14:paraId="26B5160D" w14:textId="77777777" w:rsidR="001B571B" w:rsidRPr="00965292" w:rsidRDefault="001B571B" w:rsidP="001B571B">
      <w:pPr>
        <w:rPr>
          <w:rFonts w:ascii="Times New Roman" w:hAnsi="Times New Roman" w:cs="Times New Roman"/>
        </w:rPr>
      </w:pPr>
    </w:p>
    <w:p w14:paraId="3B7E7B51" w14:textId="7C97D4E4" w:rsidR="001B571B" w:rsidRPr="00965292" w:rsidRDefault="001B571B" w:rsidP="001B571B">
      <w:pPr>
        <w:rPr>
          <w:rFonts w:ascii="Times New Roman" w:hAnsi="Times New Roman" w:cs="Times New Roman"/>
        </w:rPr>
      </w:pPr>
      <w:r w:rsidRPr="00965292">
        <w:rPr>
          <w:rFonts w:ascii="Times New Roman" w:hAnsi="Times New Roman" w:cs="Times New Roman"/>
          <w:vertAlign w:val="superscript"/>
        </w:rPr>
        <w:t>2</w:t>
      </w:r>
      <w:r w:rsidRPr="00965292">
        <w:rPr>
          <w:rFonts w:ascii="Times New Roman" w:hAnsi="Times New Roman" w:cs="Times New Roman"/>
        </w:rPr>
        <w:t xml:space="preserve"> Department of Environmental and Radiological Health Sciences, Colorado State University, Fort Collins, CO 80523, United States</w:t>
      </w:r>
    </w:p>
    <w:p w14:paraId="7E4DB91D" w14:textId="77777777" w:rsidR="001B571B" w:rsidRPr="00965292" w:rsidRDefault="001B571B" w:rsidP="001B571B">
      <w:pPr>
        <w:rPr>
          <w:rFonts w:ascii="Times New Roman" w:hAnsi="Times New Roman" w:cs="Times New Roman"/>
        </w:rPr>
      </w:pPr>
    </w:p>
    <w:p w14:paraId="3AF3BE19" w14:textId="1C5CBBBE" w:rsidR="001B571B" w:rsidRPr="00965292" w:rsidRDefault="001B571B" w:rsidP="001B571B">
      <w:pPr>
        <w:rPr>
          <w:rFonts w:ascii="Times New Roman" w:hAnsi="Times New Roman" w:cs="Times New Roman"/>
        </w:rPr>
      </w:pPr>
      <w:r w:rsidRPr="00965292">
        <w:rPr>
          <w:rFonts w:ascii="Times New Roman" w:hAnsi="Times New Roman" w:cs="Times New Roman"/>
          <w:vertAlign w:val="superscript"/>
        </w:rPr>
        <w:t>3</w:t>
      </w:r>
      <w:r w:rsidRPr="00965292">
        <w:rPr>
          <w:rFonts w:ascii="Times New Roman" w:hAnsi="Times New Roman" w:cs="Times New Roman"/>
        </w:rPr>
        <w:t xml:space="preserve"> </w:t>
      </w:r>
      <w:r w:rsidR="00DD70B0" w:rsidRPr="00965292">
        <w:rPr>
          <w:rFonts w:ascii="Times New Roman" w:hAnsi="Times New Roman" w:cs="Times New Roman"/>
        </w:rPr>
        <w:t xml:space="preserve">Research Center for Realizing Sustainable Societies, The University of Electro-Communications, </w:t>
      </w:r>
      <w:r w:rsidR="00EB3FCB" w:rsidRPr="00965292">
        <w:rPr>
          <w:rFonts w:ascii="Times New Roman" w:hAnsi="Times New Roman" w:cs="Times New Roman"/>
        </w:rPr>
        <w:t xml:space="preserve">1-5-1 </w:t>
      </w:r>
      <w:proofErr w:type="spellStart"/>
      <w:r w:rsidR="00EB3FCB" w:rsidRPr="00965292">
        <w:rPr>
          <w:rFonts w:ascii="Times New Roman" w:hAnsi="Times New Roman" w:cs="Times New Roman"/>
        </w:rPr>
        <w:t>Chofugaoka</w:t>
      </w:r>
      <w:proofErr w:type="spellEnd"/>
      <w:r w:rsidR="00EB3FCB" w:rsidRPr="00965292">
        <w:rPr>
          <w:rFonts w:ascii="Times New Roman" w:hAnsi="Times New Roman" w:cs="Times New Roman"/>
        </w:rPr>
        <w:t xml:space="preserve">, </w:t>
      </w:r>
      <w:proofErr w:type="spellStart"/>
      <w:r w:rsidR="00EB3FCB" w:rsidRPr="00965292">
        <w:rPr>
          <w:rFonts w:ascii="Times New Roman" w:hAnsi="Times New Roman" w:cs="Times New Roman"/>
        </w:rPr>
        <w:t>Chofu</w:t>
      </w:r>
      <w:proofErr w:type="spellEnd"/>
      <w:r w:rsidR="00EB3FCB" w:rsidRPr="00965292">
        <w:rPr>
          <w:rFonts w:ascii="Times New Roman" w:hAnsi="Times New Roman" w:cs="Times New Roman"/>
        </w:rPr>
        <w:t>, Tokyo 182-8585</w:t>
      </w:r>
    </w:p>
    <w:p w14:paraId="34AC3083" w14:textId="77777777" w:rsidR="00EB3FCB" w:rsidRPr="00965292" w:rsidRDefault="00EB3FCB" w:rsidP="001B571B">
      <w:pPr>
        <w:rPr>
          <w:rFonts w:ascii="Times New Roman" w:hAnsi="Times New Roman" w:cs="Times New Roman"/>
        </w:rPr>
      </w:pPr>
    </w:p>
    <w:p w14:paraId="36131851" w14:textId="7E463A86" w:rsidR="001B571B" w:rsidRPr="00965292" w:rsidRDefault="001B571B">
      <w:pPr>
        <w:rPr>
          <w:rFonts w:ascii="Times New Roman" w:hAnsi="Times New Roman" w:cs="Times New Roman"/>
        </w:rPr>
      </w:pPr>
      <w:r w:rsidRPr="00965292">
        <w:rPr>
          <w:rFonts w:ascii="Times New Roman" w:hAnsi="Times New Roman" w:cs="Times New Roman"/>
          <w:vertAlign w:val="superscript"/>
        </w:rPr>
        <w:t>4</w:t>
      </w:r>
      <w:r w:rsidRPr="00965292">
        <w:rPr>
          <w:rFonts w:ascii="Times New Roman" w:hAnsi="Times New Roman" w:cs="Times New Roman"/>
        </w:rPr>
        <w:t xml:space="preserve"> Department of Applied Physics and </w:t>
      </w:r>
      <w:proofErr w:type="spellStart"/>
      <w:r w:rsidRPr="00965292">
        <w:rPr>
          <w:rFonts w:ascii="Times New Roman" w:hAnsi="Times New Roman" w:cs="Times New Roman"/>
        </w:rPr>
        <w:t>Physico</w:t>
      </w:r>
      <w:proofErr w:type="spellEnd"/>
      <w:r w:rsidRPr="00965292">
        <w:rPr>
          <w:rFonts w:ascii="Times New Roman" w:hAnsi="Times New Roman" w:cs="Times New Roman"/>
        </w:rPr>
        <w:t>-Informatics, Faculty of Science and Technology, Keio University</w:t>
      </w:r>
      <w:r w:rsidR="005D488D" w:rsidRPr="00965292">
        <w:rPr>
          <w:rFonts w:ascii="Times New Roman" w:hAnsi="Times New Roman" w:cs="Times New Roman"/>
        </w:rPr>
        <w:t xml:space="preserve">, </w:t>
      </w:r>
      <w:bookmarkStart w:id="0" w:name="_Hlk143008913"/>
      <w:r w:rsidRPr="00965292">
        <w:rPr>
          <w:rFonts w:ascii="Times New Roman" w:hAnsi="Times New Roman" w:cs="Times New Roman"/>
        </w:rPr>
        <w:t xml:space="preserve">3-14-1 </w:t>
      </w:r>
      <w:proofErr w:type="spellStart"/>
      <w:r w:rsidRPr="00965292">
        <w:rPr>
          <w:rFonts w:ascii="Times New Roman" w:hAnsi="Times New Roman" w:cs="Times New Roman"/>
        </w:rPr>
        <w:t>Hiyoshi</w:t>
      </w:r>
      <w:proofErr w:type="spellEnd"/>
      <w:r w:rsidRPr="00965292">
        <w:rPr>
          <w:rFonts w:ascii="Times New Roman" w:hAnsi="Times New Roman" w:cs="Times New Roman"/>
        </w:rPr>
        <w:t>, Kohoku-</w:t>
      </w:r>
      <w:proofErr w:type="spellStart"/>
      <w:r w:rsidRPr="00965292">
        <w:rPr>
          <w:rFonts w:ascii="Times New Roman" w:hAnsi="Times New Roman" w:cs="Times New Roman"/>
        </w:rPr>
        <w:t>ku</w:t>
      </w:r>
      <w:proofErr w:type="spellEnd"/>
      <w:r w:rsidRPr="00965292">
        <w:rPr>
          <w:rFonts w:ascii="Times New Roman" w:hAnsi="Times New Roman" w:cs="Times New Roman"/>
        </w:rPr>
        <w:t>, Yokohama, Kanagawa 223-8522, Japan</w:t>
      </w:r>
    </w:p>
    <w:bookmarkEnd w:id="0"/>
    <w:p w14:paraId="1DA7AFAB" w14:textId="1EEEA9CD" w:rsidR="001B571B" w:rsidRPr="00965292" w:rsidRDefault="001B571B">
      <w:pPr>
        <w:rPr>
          <w:rFonts w:ascii="Times New Roman" w:hAnsi="Times New Roman" w:cs="Times New Roman"/>
        </w:rPr>
      </w:pPr>
      <w:r w:rsidRPr="00965292">
        <w:rPr>
          <w:rFonts w:ascii="Times New Roman" w:hAnsi="Times New Roman" w:cs="Times New Roman"/>
        </w:rPr>
        <w:br w:type="page"/>
      </w:r>
    </w:p>
    <w:p w14:paraId="21FAB0BA" w14:textId="4ABB2109" w:rsidR="00EB3FCB" w:rsidRDefault="002807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D80FC" wp14:editId="6978E280">
                <wp:simplePos x="0" y="0"/>
                <wp:positionH relativeFrom="column">
                  <wp:posOffset>2767965</wp:posOffset>
                </wp:positionH>
                <wp:positionV relativeFrom="paragraph">
                  <wp:posOffset>1889125</wp:posOffset>
                </wp:positionV>
                <wp:extent cx="95250" cy="101600"/>
                <wp:effectExtent l="0" t="0" r="19050" b="12700"/>
                <wp:wrapNone/>
                <wp:docPr id="1268854268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16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51016A" id="楕円 1" o:spid="_x0000_s1026" style="position:absolute;left:0;text-align:left;margin-left:217.95pt;margin-top:148.75pt;width:7.5pt;height: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RSQeQIAAHsFAAAOAAAAZHJzL2Uyb0RvYy54bWysVMFu2zAMvQ/YPwi6L7aDpFuDOkXQIsOA&#10;oC2WDj0rshQLk0VNUuJkXz9Kdpx27TBg2EUWRfKRfCZ5dX1oNNkL5xWYkhajnBJhOFTKbEv67XH5&#10;4RMlPjBTMQ1GlPQoPL2ev3931dqZGEMNuhKOIIjxs9aWtA7BzrLM81o0zI/ACoNKCa5hAUW3zSrH&#10;WkRvdDbO84usBVdZB1x4j6+3nZLOE76Ugod7Kb0IRJcUcwvpdOncxDObX7HZ1jFbK96nwf4hi4Yp&#10;g0EHqFsWGNk59QqqUdyBBxlGHJoMpFRcpBqwmiL/rZp1zaxItSA53g40+f8Hy+/2a/vgkIbW+pnH&#10;a6ziIF0Tv5gfOSSyjgNZ4hAIx8fL6XiKjHLUFHlxkScus7OvdT58FtCQeCmp0FpZH6thM7Zf+YAh&#10;0fpkFZ89aFUtldZJiB0gbrQje4b/LhyK+K/Q44WVNn9z3GzfcESY6Jmda063cNQi4mnzVUiiKqxy&#10;nBJO7XhOpvpedM81q0SXXzHNBwYG65RvAouoEisbcHuAl0VG3K7I3ja6idTFg2P+p4Q6x8E6RQQT&#10;BsdGGXBvOeswRO3sT8R0dERmNlAdHxxx0M2Pt3yp8K+umA8PzOHAYCPgEgj3eEgNbUmhv1FSg/v5&#10;1nu0xz5GLSUtDmBJ/Y8dc4IS/cVgh18Wk0mc2CRMph/HKLjnms1zjdk1N4B9UuC6sTxdo33Qp6t0&#10;0DzhrljEqKhihmPskvLgTsJN6BYDbhsuFotkhlNqWViZteURPLIaW/bx8MSc7Vs74EjcwWlYX7V3&#10;Zxs9DSx2AaRKvX/mtecbJzw1TL+N4gp5Lier886c/wIAAP//AwBQSwMEFAAGAAgAAAAhACVj80bg&#10;AAAACwEAAA8AAABkcnMvZG93bnJldi54bWxMj8FOwzAMhu9IvENkJG4s7bqOtTSdJqSJI+rGZbes&#10;ydqqiVMl2VbeHnOCo+1Pv7+/2s7WsJv2YXAoIF0kwDS2Tg3YCfg67l82wEKUqKRxqAV86wDb+vGh&#10;kqVyd2z07RA7RiEYSimgj3EqOQ9tr60MCzdppNvFeSsjjb7jyss7hVvDl0my5lYOSB96Oen3Xrfj&#10;4WoFqMspC/M4fu5Osdism9Q0H34vxPPTvHsDFvUc/2D41Sd1qMnp7K6oAjMCVlleECpgWbzmwIhY&#10;5QltzgKyNMuB1xX/36H+AQAA//8DAFBLAQItABQABgAIAAAAIQC2gziS/gAAAOEBAAATAAAAAAAA&#10;AAAAAAAAAAAAAABbQ29udGVudF9UeXBlc10ueG1sUEsBAi0AFAAGAAgAAAAhADj9If/WAAAAlAEA&#10;AAsAAAAAAAAAAAAAAAAALwEAAF9yZWxzLy5yZWxzUEsBAi0AFAAGAAgAAAAhACtdFJB5AgAAewUA&#10;AA4AAAAAAAAAAAAAAAAALgIAAGRycy9lMm9Eb2MueG1sUEsBAi0AFAAGAAgAAAAhACVj80bgAAAA&#10;CwEAAA8AAAAAAAAAAAAAAAAA0wQAAGRycy9kb3ducmV2LnhtbFBLBQYAAAAABAAEAPMAAADgBQAA&#10;AAA=&#10;" fillcolor="black [3213]" strokecolor="white [3212]" strokeweight="1pt">
                <v:stroke joinstyle="miter"/>
              </v:oval>
            </w:pict>
          </mc:Fallback>
        </mc:AlternateContent>
      </w:r>
      <w:r w:rsidR="00965292" w:rsidRPr="0096529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701760E9" wp14:editId="1EFA6AE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72100" cy="3594100"/>
            <wp:effectExtent l="0" t="0" r="0" b="6350"/>
            <wp:wrapTight wrapText="bothSides">
              <wp:wrapPolygon edited="0">
                <wp:start x="0" y="0"/>
                <wp:lineTo x="0" y="21524"/>
                <wp:lineTo x="21523" y="21524"/>
                <wp:lineTo x="21523" y="0"/>
                <wp:lineTo x="0" y="0"/>
              </wp:wrapPolygon>
            </wp:wrapTight>
            <wp:docPr id="157482283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292" w:rsidRPr="00965292">
        <w:rPr>
          <w:rFonts w:ascii="Times New Roman" w:hAnsi="Times New Roman" w:cs="Times New Roman"/>
        </w:rPr>
        <w:t xml:space="preserve">Fig.S1 </w:t>
      </w:r>
      <w:r w:rsidRPr="002807B1">
        <w:rPr>
          <w:rFonts w:ascii="Times New Roman" w:hAnsi="Times New Roman" w:cs="Times New Roman"/>
        </w:rPr>
        <w:t xml:space="preserve">The deposition of </w:t>
      </w:r>
      <w:r w:rsidRPr="002807B1">
        <w:rPr>
          <w:rFonts w:ascii="Times New Roman" w:hAnsi="Times New Roman" w:cs="Times New Roman"/>
          <w:vertAlign w:val="superscript"/>
        </w:rPr>
        <w:t>137</w:t>
      </w:r>
      <w:r w:rsidRPr="002807B1">
        <w:rPr>
          <w:rFonts w:ascii="Times New Roman" w:hAnsi="Times New Roman" w:cs="Times New Roman"/>
        </w:rPr>
        <w:t xml:space="preserve">Cs in the Omaru </w:t>
      </w:r>
      <w:r>
        <w:rPr>
          <w:rFonts w:ascii="Times New Roman" w:hAnsi="Times New Roman" w:cs="Times New Roman" w:hint="eastAsia"/>
        </w:rPr>
        <w:t>district</w:t>
      </w:r>
      <w:r w:rsidRPr="002807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(dot on the map) </w:t>
      </w:r>
      <w:r w:rsidRPr="002807B1">
        <w:rPr>
          <w:rFonts w:ascii="Times New Roman" w:hAnsi="Times New Roman" w:cs="Times New Roman"/>
        </w:rPr>
        <w:t xml:space="preserve">during the study period was estimated at 1000 – 3000 </w:t>
      </w:r>
      <w:proofErr w:type="spellStart"/>
      <w:r w:rsidRPr="002807B1">
        <w:rPr>
          <w:rFonts w:ascii="Times New Roman" w:hAnsi="Times New Roman" w:cs="Times New Roman"/>
        </w:rPr>
        <w:t>kBq</w:t>
      </w:r>
      <w:proofErr w:type="spellEnd"/>
      <w:r>
        <w:rPr>
          <w:rFonts w:ascii="Times New Roman" w:hAnsi="Times New Roman" w:cs="Times New Roman"/>
        </w:rPr>
        <w:sym w:font="Wingdings" w:char="F0A0"/>
      </w:r>
      <w:r w:rsidRPr="002807B1">
        <w:rPr>
          <w:rFonts w:ascii="Times New Roman" w:hAnsi="Times New Roman" w:cs="Times New Roman"/>
        </w:rPr>
        <w:t>m</w:t>
      </w:r>
      <w:r w:rsidRPr="002807B1">
        <w:rPr>
          <w:rFonts w:ascii="Times New Roman" w:hAnsi="Times New Roman" w:cs="Times New Roman" w:hint="eastAsia"/>
          <w:vertAlign w:val="superscript"/>
        </w:rPr>
        <w:t>-</w:t>
      </w:r>
      <w:r w:rsidRPr="002807B1">
        <w:rPr>
          <w:rFonts w:ascii="Times New Roman" w:hAnsi="Times New Roman" w:cs="Times New Roman"/>
          <w:vertAlign w:val="superscript"/>
        </w:rPr>
        <w:t>2</w:t>
      </w:r>
      <w:r w:rsidRPr="002807B1">
        <w:rPr>
          <w:rFonts w:ascii="Times New Roman" w:hAnsi="Times New Roman" w:cs="Times New Roman"/>
        </w:rPr>
        <w:t xml:space="preserve"> according to aircraft monitoring</w:t>
      </w:r>
      <w:r>
        <w:rPr>
          <w:rFonts w:ascii="Times New Roman" w:hAnsi="Times New Roman" w:cs="Times New Roman" w:hint="eastAsia"/>
        </w:rPr>
        <w:t xml:space="preserve"> by JAEA</w:t>
      </w:r>
      <w:r w:rsidRPr="002807B1">
        <w:rPr>
          <w:rFonts w:ascii="Times New Roman" w:hAnsi="Times New Roman" w:cs="Times New Roman"/>
        </w:rPr>
        <w:t>.</w:t>
      </w:r>
    </w:p>
    <w:p w14:paraId="243308DE" w14:textId="77777777" w:rsidR="002807B1" w:rsidRDefault="002807B1">
      <w:pPr>
        <w:rPr>
          <w:rFonts w:ascii="Times New Roman" w:hAnsi="Times New Roman" w:cs="Times New Roman"/>
        </w:rPr>
      </w:pPr>
    </w:p>
    <w:p w14:paraId="60EF61E1" w14:textId="77777777" w:rsidR="002807B1" w:rsidRDefault="002807B1">
      <w:pPr>
        <w:rPr>
          <w:rFonts w:ascii="Times New Roman" w:hAnsi="Times New Roman" w:cs="Times New Roman"/>
        </w:rPr>
      </w:pPr>
    </w:p>
    <w:p w14:paraId="24718CEA" w14:textId="77777777" w:rsidR="002807B1" w:rsidRDefault="002807B1">
      <w:pPr>
        <w:rPr>
          <w:rFonts w:ascii="Times New Roman" w:hAnsi="Times New Roman" w:cs="Times New Roman"/>
        </w:rPr>
      </w:pPr>
    </w:p>
    <w:p w14:paraId="7C10F8CE" w14:textId="620A19A6" w:rsidR="002807B1" w:rsidRDefault="002807B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531AEE" w14:textId="77777777" w:rsidR="002807B1" w:rsidRDefault="002807B1">
      <w:pPr>
        <w:rPr>
          <w:rFonts w:ascii="Times New Roman" w:hAnsi="Times New Roman" w:cs="Times New Roman"/>
        </w:rPr>
      </w:pPr>
    </w:p>
    <w:p w14:paraId="603FDCEF" w14:textId="0D0B9C10" w:rsidR="002807B1" w:rsidRDefault="002807B1">
      <w:pPr>
        <w:rPr>
          <w:rFonts w:ascii="Times New Roman" w:hAnsi="Times New Roman" w:cs="Times New Roman"/>
        </w:rPr>
      </w:pPr>
      <w:r>
        <w:rPr>
          <w:rFonts w:ascii="Arial" w:hAnsi="Arial" w:cs="Arial"/>
          <w:noProof/>
        </w:rPr>
        <w:drawing>
          <wp:inline distT="0" distB="0" distL="0" distR="0" wp14:anchorId="116EC01F" wp14:editId="67E5480D">
            <wp:extent cx="5400040" cy="3362325"/>
            <wp:effectExtent l="0" t="0" r="0" b="9525"/>
            <wp:docPr id="62432184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321845" name="図 6243218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0AC2" w14:textId="77777777" w:rsidR="00707288" w:rsidRDefault="002807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 w:hint="eastAsia"/>
        </w:rPr>
        <w:t>g.S2</w:t>
      </w:r>
    </w:p>
    <w:p w14:paraId="38275C30" w14:textId="07EF3941" w:rsidR="00EB3FCB" w:rsidRPr="00965292" w:rsidRDefault="00707288" w:rsidP="00707288">
      <w:pPr>
        <w:rPr>
          <w:rFonts w:ascii="Times New Roman" w:hAnsi="Times New Roman" w:cs="Times New Roman"/>
        </w:rPr>
      </w:pPr>
      <w:r w:rsidRPr="00707288">
        <w:rPr>
          <w:rFonts w:ascii="Times New Roman" w:hAnsi="Times New Roman" w:cs="Times New Roman"/>
        </w:rPr>
        <w:t xml:space="preserve">Figure 2 in the text simplifies the coefficients of the </w:t>
      </w:r>
      <w:r>
        <w:rPr>
          <w:rFonts w:ascii="Times New Roman" w:hAnsi="Times New Roman" w:cs="Times New Roman" w:hint="eastAsia"/>
        </w:rPr>
        <w:t xml:space="preserve">two </w:t>
      </w:r>
      <w:r w:rsidRPr="00707288">
        <w:rPr>
          <w:rFonts w:ascii="Times New Roman" w:hAnsi="Times New Roman" w:cs="Times New Roman"/>
        </w:rPr>
        <w:t>approximate curves. For more detailed values, the significant figures need to be expanded to five digits. To enable the calculations to be checked, a diagram with more detailed figures is given here</w:t>
      </w:r>
      <w:r w:rsidR="00DC0CE3">
        <w:rPr>
          <w:rFonts w:ascii="Times New Roman" w:hAnsi="Times New Roman" w:cs="Times New Roman" w:hint="eastAsia"/>
        </w:rPr>
        <w:t>.</w:t>
      </w:r>
    </w:p>
    <w:sectPr w:rsidR="00EB3FCB" w:rsidRPr="009652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94"/>
    <w:rsid w:val="00062BE3"/>
    <w:rsid w:val="001B571B"/>
    <w:rsid w:val="002807B1"/>
    <w:rsid w:val="00285584"/>
    <w:rsid w:val="004C429C"/>
    <w:rsid w:val="005D488D"/>
    <w:rsid w:val="00646BDD"/>
    <w:rsid w:val="00707288"/>
    <w:rsid w:val="00964214"/>
    <w:rsid w:val="00965292"/>
    <w:rsid w:val="00C96D6F"/>
    <w:rsid w:val="00D77494"/>
    <w:rsid w:val="00DC0CE3"/>
    <w:rsid w:val="00DD53EF"/>
    <w:rsid w:val="00DD70B0"/>
    <w:rsid w:val="00EB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DF2B52"/>
  <w15:chartTrackingRefBased/>
  <w15:docId w15:val="{7C308C7E-8ABE-4999-9BFB-12FCF6B6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B571B"/>
    <w:pPr>
      <w:keepNext/>
      <w:widowControl/>
      <w:spacing w:line="340" w:lineRule="exact"/>
      <w:jc w:val="left"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71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B571B"/>
    <w:rPr>
      <w:color w:val="954F72"/>
      <w:u w:val="single"/>
    </w:rPr>
  </w:style>
  <w:style w:type="paragraph" w:customStyle="1" w:styleId="msonormal0">
    <w:name w:val="msonormal"/>
    <w:basedOn w:val="a"/>
    <w:rsid w:val="001B571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1B571B"/>
    <w:pPr>
      <w:widowControl/>
      <w:spacing w:before="100" w:beforeAutospacing="1" w:after="100" w:afterAutospacing="1"/>
      <w:jc w:val="left"/>
    </w:pPr>
    <w:rPr>
      <w:rFonts w:ascii="メイリオ" w:eastAsia="メイリオ" w:hAnsi="メイリオ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1B571B"/>
    <w:pPr>
      <w:widowControl/>
      <w:spacing w:before="100" w:beforeAutospacing="1" w:after="100" w:afterAutospacing="1"/>
      <w:jc w:val="left"/>
    </w:pPr>
    <w:rPr>
      <w:rFonts w:ascii="Courier New" w:eastAsia="ＭＳ Ｐゴシック" w:hAnsi="Courier New" w:cs="Courier New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1B571B"/>
    <w:pPr>
      <w:widowControl/>
      <w:spacing w:before="100" w:beforeAutospacing="1" w:after="100" w:afterAutospacing="1"/>
      <w:jc w:val="left"/>
    </w:pPr>
    <w:rPr>
      <w:rFonts w:ascii="Courier New" w:eastAsia="ＭＳ Ｐゴシック" w:hAnsi="Courier New" w:cs="Courier New"/>
      <w:b/>
      <w:bCs/>
      <w:color w:val="000000"/>
      <w:kern w:val="0"/>
      <w:sz w:val="18"/>
      <w:szCs w:val="18"/>
    </w:rPr>
  </w:style>
  <w:style w:type="paragraph" w:customStyle="1" w:styleId="xl67">
    <w:name w:val="xl67"/>
    <w:basedOn w:val="a"/>
    <w:rsid w:val="001B571B"/>
    <w:pPr>
      <w:widowControl/>
      <w:shd w:val="clear" w:color="000000" w:fill="FFF2CC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8">
    <w:name w:val="xl68"/>
    <w:basedOn w:val="a"/>
    <w:rsid w:val="001B571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B571B"/>
    <w:rPr>
      <w:rFonts w:asciiTheme="majorHAnsi" w:eastAsiaTheme="majorEastAsia" w:hAnsiTheme="majorHAnsi" w:cstheme="majorBidi"/>
    </w:rPr>
  </w:style>
  <w:style w:type="character" w:styleId="a5">
    <w:name w:val="Unresolved Mention"/>
    <w:basedOn w:val="a0"/>
    <w:uiPriority w:val="99"/>
    <w:semiHidden/>
    <w:unhideWhenUsed/>
    <w:rsid w:val="001B571B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EB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Hori Mayumi</dc:creator>
  <cp:keywords/>
  <dc:description/>
  <cp:lastModifiedBy>Shozugawa Katsumi</cp:lastModifiedBy>
  <cp:revision>9</cp:revision>
  <dcterms:created xsi:type="dcterms:W3CDTF">2023-08-15T07:10:00Z</dcterms:created>
  <dcterms:modified xsi:type="dcterms:W3CDTF">2024-08-14T08:25:00Z</dcterms:modified>
</cp:coreProperties>
</file>