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766AE" w14:textId="77777777" w:rsidR="00CA46FD" w:rsidRPr="00BE190B" w:rsidRDefault="00CA46FD" w:rsidP="00CA46FD">
      <w:pPr>
        <w:pStyle w:val="EndNoteBibliography"/>
        <w:spacing w:line="360" w:lineRule="auto"/>
        <w:jc w:val="both"/>
        <w:rPr>
          <w:b/>
          <w:bCs/>
        </w:rPr>
      </w:pPr>
      <w:r w:rsidRPr="00BE190B">
        <w:rPr>
          <w:b/>
          <w:bCs/>
        </w:rPr>
        <w:t>Supplementary Information</w:t>
      </w:r>
      <w:bookmarkStart w:id="0" w:name="_GoBack"/>
      <w:bookmarkEnd w:id="0"/>
    </w:p>
    <w:p w14:paraId="298C95A8" w14:textId="5F547390" w:rsidR="00CA7A8A" w:rsidRPr="00321E5E" w:rsidRDefault="00CA46FD" w:rsidP="00CA7A8A">
      <w:pPr>
        <w:spacing w:line="360" w:lineRule="auto"/>
        <w:ind w:left="900" w:hanging="720"/>
        <w:jc w:val="both"/>
        <w:rPr>
          <w:i/>
          <w:iCs/>
          <w:szCs w:val="20"/>
          <w:lang w:val="en-US"/>
        </w:rPr>
      </w:pPr>
      <w:r w:rsidRPr="00321E5E">
        <w:rPr>
          <w:b/>
          <w:bCs/>
          <w:i/>
          <w:iCs/>
          <w:szCs w:val="20"/>
        </w:rPr>
        <w:t xml:space="preserve">Table </w:t>
      </w:r>
      <w:r>
        <w:rPr>
          <w:b/>
          <w:bCs/>
          <w:i/>
          <w:iCs/>
          <w:szCs w:val="20"/>
        </w:rPr>
        <w:t>S-1</w:t>
      </w:r>
      <w:r w:rsidRPr="00321E5E">
        <w:rPr>
          <w:b/>
          <w:bCs/>
          <w:i/>
          <w:iCs/>
          <w:szCs w:val="20"/>
        </w:rPr>
        <w:t>.</w:t>
      </w:r>
      <w:r w:rsidRPr="00321E5E">
        <w:rPr>
          <w:i/>
          <w:iCs/>
          <w:szCs w:val="20"/>
        </w:rPr>
        <w:t xml:space="preserve"> </w:t>
      </w:r>
      <w:r w:rsidR="00301DB1">
        <w:rPr>
          <w:i/>
          <w:iCs/>
          <w:szCs w:val="20"/>
        </w:rPr>
        <w:t xml:space="preserve">Mass </w:t>
      </w:r>
      <w:r w:rsidR="00301DB1">
        <w:rPr>
          <w:i/>
          <w:iCs/>
          <w:szCs w:val="20"/>
          <w:lang w:val="en-US"/>
        </w:rPr>
        <w:t>activities</w:t>
      </w:r>
      <w:r w:rsidR="00CA7A8A">
        <w:rPr>
          <w:i/>
          <w:iCs/>
          <w:szCs w:val="20"/>
          <w:lang w:val="en-US"/>
        </w:rPr>
        <w:t xml:space="preserve"> of</w:t>
      </w:r>
      <w:r w:rsidR="00CA7A8A" w:rsidRPr="00321E5E">
        <w:rPr>
          <w:i/>
          <w:iCs/>
          <w:szCs w:val="20"/>
          <w:lang w:val="en-US"/>
        </w:rPr>
        <w:t xml:space="preserve"> naturally occurring radionuclides in soil and sediment</w:t>
      </w:r>
      <w:r w:rsidR="00CA7A8A">
        <w:rPr>
          <w:i/>
          <w:iCs/>
          <w:szCs w:val="20"/>
          <w:lang w:val="en-US"/>
        </w:rPr>
        <w:t xml:space="preserve"> samples</w:t>
      </w:r>
      <w:r w:rsidR="002D3B78">
        <w:rPr>
          <w:i/>
          <w:iCs/>
          <w:szCs w:val="20"/>
          <w:lang w:val="en-US"/>
        </w:rPr>
        <w:t xml:space="preserve"> from Singapore</w:t>
      </w:r>
      <w:r w:rsidR="00CA7A8A" w:rsidRPr="00321E5E">
        <w:rPr>
          <w:i/>
          <w:iCs/>
          <w:szCs w:val="20"/>
          <w:lang w:val="en-US"/>
        </w:rPr>
        <w:t xml:space="preserve">. </w:t>
      </w:r>
      <w:r w:rsidR="00301DB1">
        <w:rPr>
          <w:i/>
          <w:iCs/>
          <w:szCs w:val="20"/>
          <w:lang w:val="en-US"/>
        </w:rPr>
        <w:t xml:space="preserve">Results obtained in certified reference materials are also reported. </w:t>
      </w:r>
      <w:r w:rsidR="00CA7A8A" w:rsidRPr="00321E5E">
        <w:rPr>
          <w:i/>
          <w:iCs/>
          <w:szCs w:val="20"/>
          <w:lang w:val="en-US"/>
        </w:rPr>
        <w:t>Expanded uncertainties with k=2 are reported.</w:t>
      </w:r>
    </w:p>
    <w:tbl>
      <w:tblPr>
        <w:tblStyle w:val="TableGrid"/>
        <w:tblW w:w="1017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926"/>
        <w:gridCol w:w="1026"/>
        <w:gridCol w:w="926"/>
        <w:gridCol w:w="1390"/>
        <w:gridCol w:w="1026"/>
        <w:gridCol w:w="1026"/>
        <w:gridCol w:w="926"/>
        <w:gridCol w:w="926"/>
        <w:gridCol w:w="926"/>
      </w:tblGrid>
      <w:tr w:rsidR="00CA7A8A" w:rsidRPr="003370F8" w14:paraId="42797014" w14:textId="77777777" w:rsidTr="00264B79">
        <w:trPr>
          <w:jc w:val="center"/>
        </w:trPr>
        <w:tc>
          <w:tcPr>
            <w:tcW w:w="107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156107F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lang w:val="en-US"/>
              </w:rPr>
              <w:t>Sample code</w:t>
            </w:r>
          </w:p>
        </w:tc>
        <w:tc>
          <w:tcPr>
            <w:tcW w:w="9098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DC39009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lang w:val="en-US"/>
              </w:rPr>
              <w:t xml:space="preserve">Activity concentration, in </w:t>
            </w:r>
            <w:proofErr w:type="spellStart"/>
            <w:r w:rsidRPr="003370F8">
              <w:rPr>
                <w:b/>
                <w:bCs/>
                <w:sz w:val="20"/>
                <w:szCs w:val="20"/>
                <w:lang w:val="en-US"/>
              </w:rPr>
              <w:t>Bq</w:t>
            </w:r>
            <w:proofErr w:type="spellEnd"/>
            <w:r w:rsidRPr="003370F8">
              <w:rPr>
                <w:b/>
                <w:bCs/>
                <w:sz w:val="20"/>
                <w:szCs w:val="20"/>
                <w:lang w:val="en-US"/>
              </w:rPr>
              <w:t>/kg</w:t>
            </w:r>
          </w:p>
        </w:tc>
      </w:tr>
      <w:tr w:rsidR="00CA7A8A" w:rsidRPr="003370F8" w14:paraId="3535EBD0" w14:textId="77777777" w:rsidTr="00264B79">
        <w:trPr>
          <w:jc w:val="center"/>
        </w:trPr>
        <w:tc>
          <w:tcPr>
            <w:tcW w:w="107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CD7BB1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0F19A2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234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U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717A5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235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U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2ECD5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238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U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483B2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trike/>
                <w:color w:val="FF0000"/>
                <w:sz w:val="20"/>
                <w:szCs w:val="20"/>
                <w:vertAlign w:val="superscript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232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Th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</w:tcBorders>
          </w:tcPr>
          <w:p w14:paraId="332CEEC0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40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K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</w:tcBorders>
          </w:tcPr>
          <w:p w14:paraId="5DD0003C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210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Pb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0FA5D863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214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Bi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686B1897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214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Pb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6F9B55C2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234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Th</w:t>
            </w:r>
          </w:p>
        </w:tc>
      </w:tr>
      <w:tr w:rsidR="00CA7A8A" w:rsidRPr="003370F8" w14:paraId="486DA5B8" w14:textId="77777777" w:rsidTr="00264B79">
        <w:trPr>
          <w:jc w:val="center"/>
        </w:trPr>
        <w:tc>
          <w:tcPr>
            <w:tcW w:w="1078" w:type="dxa"/>
            <w:tcBorders>
              <w:top w:val="single" w:sz="4" w:space="0" w:color="auto"/>
              <w:right w:val="single" w:sz="4" w:space="0" w:color="auto"/>
            </w:tcBorders>
          </w:tcPr>
          <w:p w14:paraId="70A4599C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N-1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0EA7B6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72 </w:t>
            </w:r>
            <w:r w:rsidRPr="003370F8">
              <w:rPr>
                <w:sz w:val="20"/>
                <w:szCs w:val="20"/>
                <w:lang w:val="en-US"/>
              </w:rPr>
              <w:t>± 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44DCA5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3.6 </w:t>
            </w:r>
            <w:r w:rsidRPr="003370F8">
              <w:rPr>
                <w:sz w:val="20"/>
                <w:szCs w:val="20"/>
                <w:lang w:val="en-US"/>
              </w:rPr>
              <w:t>± 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D14C3B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77 ± 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6464E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200 ± 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</w:tcBorders>
          </w:tcPr>
          <w:p w14:paraId="7FA3F420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25 ± 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</w:tcBorders>
          </w:tcPr>
          <w:p w14:paraId="4FD96F01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106 ± 30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63844B1C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65 ± 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65425187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67 ± 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3C3E9883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85 ± 16</w:t>
            </w:r>
          </w:p>
        </w:tc>
      </w:tr>
      <w:tr w:rsidR="00CA7A8A" w:rsidRPr="003370F8" w14:paraId="74892B30" w14:textId="77777777" w:rsidTr="00264B79">
        <w:trPr>
          <w:jc w:val="center"/>
        </w:trPr>
        <w:tc>
          <w:tcPr>
            <w:tcW w:w="1078" w:type="dxa"/>
            <w:tcBorders>
              <w:bottom w:val="nil"/>
              <w:right w:val="single" w:sz="4" w:space="0" w:color="auto"/>
            </w:tcBorders>
          </w:tcPr>
          <w:p w14:paraId="317B4C4D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N-2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2AF23F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85 </w:t>
            </w:r>
            <w:r w:rsidRPr="003370F8">
              <w:rPr>
                <w:sz w:val="20"/>
                <w:szCs w:val="20"/>
                <w:lang w:val="en-US"/>
              </w:rPr>
              <w:t>± 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C57A5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4.1 </w:t>
            </w:r>
            <w:r w:rsidRPr="003370F8">
              <w:rPr>
                <w:sz w:val="20"/>
                <w:szCs w:val="20"/>
                <w:lang w:val="en-US"/>
              </w:rPr>
              <w:t>± 0.1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B18FB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90 ± 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1C5A05F7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228 ± 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</w:tcBorders>
          </w:tcPr>
          <w:p w14:paraId="44A391B9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27 ± 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</w:tcBorders>
          </w:tcPr>
          <w:p w14:paraId="521A3A80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81 ± 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5343279A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81 ± 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52531663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90 ± 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588EACD4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113 ± 18</w:t>
            </w:r>
          </w:p>
        </w:tc>
      </w:tr>
      <w:tr w:rsidR="00CA7A8A" w:rsidRPr="003370F8" w14:paraId="70A4C552" w14:textId="77777777" w:rsidTr="00264B79">
        <w:trPr>
          <w:jc w:val="center"/>
        </w:trPr>
        <w:tc>
          <w:tcPr>
            <w:tcW w:w="1078" w:type="dxa"/>
            <w:tcBorders>
              <w:top w:val="nil"/>
              <w:bottom w:val="nil"/>
              <w:right w:val="single" w:sz="4" w:space="0" w:color="auto"/>
            </w:tcBorders>
          </w:tcPr>
          <w:p w14:paraId="4D4AB909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N-3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A97DFD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96 </w:t>
            </w:r>
            <w:r w:rsidRPr="003370F8">
              <w:rPr>
                <w:sz w:val="20"/>
                <w:szCs w:val="20"/>
                <w:lang w:val="en-US"/>
              </w:rPr>
              <w:t>± 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32614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4.6 </w:t>
            </w:r>
            <w:r w:rsidRPr="003370F8">
              <w:rPr>
                <w:sz w:val="20"/>
                <w:szCs w:val="20"/>
                <w:lang w:val="en-US"/>
              </w:rPr>
              <w:t>± 0.1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8BEEE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101 ± 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72F19F6D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252 ± 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</w:tcBorders>
          </w:tcPr>
          <w:p w14:paraId="3A7E192D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27 ± 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</w:tcBorders>
          </w:tcPr>
          <w:p w14:paraId="1298A180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103 ± 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0478704A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89 ± 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1B78709F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92 ± 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76853DE7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107 ± 18</w:t>
            </w:r>
          </w:p>
        </w:tc>
      </w:tr>
      <w:tr w:rsidR="00CA7A8A" w:rsidRPr="003370F8" w14:paraId="2B4B3402" w14:textId="77777777" w:rsidTr="00264B79">
        <w:trPr>
          <w:jc w:val="center"/>
        </w:trPr>
        <w:tc>
          <w:tcPr>
            <w:tcW w:w="1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C32C51C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N-4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C0B9C9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134 </w:t>
            </w:r>
            <w:r w:rsidRPr="003370F8">
              <w:rPr>
                <w:sz w:val="20"/>
                <w:szCs w:val="20"/>
                <w:lang w:val="en-US"/>
              </w:rPr>
              <w:t>± 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A41C2C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6.4 </w:t>
            </w:r>
            <w:r w:rsidRPr="003370F8">
              <w:rPr>
                <w:sz w:val="20"/>
                <w:szCs w:val="20"/>
                <w:lang w:val="en-US"/>
              </w:rPr>
              <w:t>± 0.2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D9C11E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138 ± 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25C91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242 ± 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</w:tcBorders>
          </w:tcPr>
          <w:p w14:paraId="7D35D0C8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60 ± 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</w:tcBorders>
          </w:tcPr>
          <w:p w14:paraId="14978C02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131 ± 38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14E2EC3D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109 ± 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608DACE3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111 ± 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362E5A4E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138 ± 22</w:t>
            </w:r>
          </w:p>
        </w:tc>
      </w:tr>
      <w:tr w:rsidR="00CA7A8A" w:rsidRPr="003370F8" w14:paraId="3A8F0134" w14:textId="77777777" w:rsidTr="00264B79">
        <w:trPr>
          <w:jc w:val="center"/>
        </w:trPr>
        <w:tc>
          <w:tcPr>
            <w:tcW w:w="1078" w:type="dxa"/>
            <w:tcBorders>
              <w:top w:val="single" w:sz="4" w:space="0" w:color="auto"/>
              <w:right w:val="single" w:sz="4" w:space="0" w:color="auto"/>
            </w:tcBorders>
          </w:tcPr>
          <w:p w14:paraId="7F170A1D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C-1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EBEF20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46 </w:t>
            </w:r>
            <w:r w:rsidRPr="003370F8">
              <w:rPr>
                <w:sz w:val="20"/>
                <w:szCs w:val="20"/>
                <w:lang w:val="en-US"/>
              </w:rPr>
              <w:t>± 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416A61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2.3 </w:t>
            </w:r>
            <w:r w:rsidRPr="003370F8">
              <w:rPr>
                <w:sz w:val="20"/>
                <w:szCs w:val="20"/>
                <w:lang w:val="en-US"/>
              </w:rPr>
              <w:t>± 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9AD737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49 ± 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F39DD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85 ± 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</w:tcBorders>
          </w:tcPr>
          <w:p w14:paraId="3E9BA7CE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29 ± 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</w:tcBorders>
          </w:tcPr>
          <w:p w14:paraId="74815F7A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77 ± 22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2238BCC4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40 ± 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75AE5EFA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41 ± 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3D7E8A5E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59 ± 10</w:t>
            </w:r>
          </w:p>
        </w:tc>
      </w:tr>
      <w:tr w:rsidR="00CA7A8A" w:rsidRPr="003370F8" w14:paraId="31693CED" w14:textId="77777777" w:rsidTr="00264B79">
        <w:trPr>
          <w:jc w:val="center"/>
        </w:trPr>
        <w:tc>
          <w:tcPr>
            <w:tcW w:w="1078" w:type="dxa"/>
            <w:tcBorders>
              <w:right w:val="single" w:sz="4" w:space="0" w:color="auto"/>
            </w:tcBorders>
          </w:tcPr>
          <w:p w14:paraId="1B2E058E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C-2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97CE02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42 </w:t>
            </w:r>
            <w:r w:rsidRPr="003370F8">
              <w:rPr>
                <w:sz w:val="20"/>
                <w:szCs w:val="20"/>
                <w:lang w:val="en-US"/>
              </w:rPr>
              <w:t>± 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71020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2.1 </w:t>
            </w:r>
            <w:r w:rsidRPr="003370F8">
              <w:rPr>
                <w:sz w:val="20"/>
                <w:szCs w:val="20"/>
                <w:lang w:val="en-US"/>
              </w:rPr>
              <w:t>± 0.1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25698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46 ± 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4280DD2F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68 ± 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</w:tcBorders>
          </w:tcPr>
          <w:p w14:paraId="64B2375A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26 ± 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</w:tcBorders>
          </w:tcPr>
          <w:p w14:paraId="24026B63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81 ± 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0BDE79D4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38 ± 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70F46AB7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39 ± 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6BAEF13A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54 ± 8</w:t>
            </w:r>
          </w:p>
        </w:tc>
      </w:tr>
      <w:tr w:rsidR="00CA7A8A" w:rsidRPr="003370F8" w14:paraId="0C43B18D" w14:textId="77777777" w:rsidTr="00264B79">
        <w:trPr>
          <w:jc w:val="center"/>
        </w:trPr>
        <w:tc>
          <w:tcPr>
            <w:tcW w:w="1078" w:type="dxa"/>
            <w:tcBorders>
              <w:bottom w:val="nil"/>
              <w:right w:val="single" w:sz="4" w:space="0" w:color="auto"/>
            </w:tcBorders>
          </w:tcPr>
          <w:p w14:paraId="2D531781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C-3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B98DAC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48 </w:t>
            </w:r>
            <w:r w:rsidRPr="003370F8">
              <w:rPr>
                <w:sz w:val="20"/>
                <w:szCs w:val="20"/>
                <w:lang w:val="en-US"/>
              </w:rPr>
              <w:t>± 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CE935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2.4 </w:t>
            </w:r>
            <w:r w:rsidRPr="003370F8">
              <w:rPr>
                <w:sz w:val="20"/>
                <w:szCs w:val="20"/>
                <w:lang w:val="en-US"/>
              </w:rPr>
              <w:t>± 0.1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B7B68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52 ± 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6E8A26DC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71 ± 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</w:tcBorders>
          </w:tcPr>
          <w:p w14:paraId="4501BD35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24 ± 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</w:tcBorders>
          </w:tcPr>
          <w:p w14:paraId="6EC47AAF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101 ± 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02A38304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43 ± 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55E5D23F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43 ± 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</w:tcBorders>
          </w:tcPr>
          <w:p w14:paraId="6CBF91A7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55 ± 10</w:t>
            </w:r>
          </w:p>
        </w:tc>
      </w:tr>
      <w:tr w:rsidR="00CA7A8A" w:rsidRPr="003370F8" w14:paraId="3C98D6BF" w14:textId="77777777" w:rsidTr="00264B79">
        <w:trPr>
          <w:jc w:val="center"/>
        </w:trPr>
        <w:tc>
          <w:tcPr>
            <w:tcW w:w="1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BFF27B2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C-4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A2975B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55 </w:t>
            </w:r>
            <w:r w:rsidRPr="003370F8">
              <w:rPr>
                <w:sz w:val="20"/>
                <w:szCs w:val="20"/>
                <w:lang w:val="en-US"/>
              </w:rPr>
              <w:t>± 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9540AB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2.7 </w:t>
            </w:r>
            <w:r w:rsidRPr="003370F8">
              <w:rPr>
                <w:sz w:val="20"/>
                <w:szCs w:val="20"/>
                <w:lang w:val="en-US"/>
              </w:rPr>
              <w:t>± 0.1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DECC51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58 ± 2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1245C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84 ± 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</w:tcBorders>
          </w:tcPr>
          <w:p w14:paraId="1FEC843D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17 ± 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</w:tcBorders>
          </w:tcPr>
          <w:p w14:paraId="4F99CF15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92 ± 26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5AAA37F0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49 ± 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4F30CDD3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50 ± 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1E54F71D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67 ± 12</w:t>
            </w:r>
          </w:p>
        </w:tc>
      </w:tr>
      <w:tr w:rsidR="00CA7A8A" w:rsidRPr="003370F8" w14:paraId="525A348F" w14:textId="77777777" w:rsidTr="00264B79">
        <w:trPr>
          <w:jc w:val="center"/>
        </w:trPr>
        <w:tc>
          <w:tcPr>
            <w:tcW w:w="1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73349A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E-1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B5E245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51 </w:t>
            </w:r>
            <w:r w:rsidRPr="003370F8">
              <w:rPr>
                <w:sz w:val="20"/>
                <w:szCs w:val="20"/>
                <w:lang w:val="en-US"/>
              </w:rPr>
              <w:t>± 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B6413D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2.4 </w:t>
            </w:r>
            <w:r w:rsidRPr="003370F8">
              <w:rPr>
                <w:sz w:val="20"/>
                <w:szCs w:val="20"/>
                <w:lang w:val="en-US"/>
              </w:rPr>
              <w:t>± 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F1A8A3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51 ± 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F4923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87 ± 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</w:tcBorders>
          </w:tcPr>
          <w:p w14:paraId="780587F9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491 ± 41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</w:tcBorders>
          </w:tcPr>
          <w:p w14:paraId="073E4782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92 ± 26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7B49F700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31 ± 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5F95C4B7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33 ± 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0FA89B4B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58 ± 10</w:t>
            </w:r>
          </w:p>
        </w:tc>
      </w:tr>
      <w:tr w:rsidR="00CA7A8A" w:rsidRPr="003370F8" w14:paraId="3557E2B9" w14:textId="77777777" w:rsidTr="00264B79">
        <w:trPr>
          <w:jc w:val="center"/>
        </w:trPr>
        <w:tc>
          <w:tcPr>
            <w:tcW w:w="1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99F2125" w14:textId="77777777" w:rsidR="00CA7A8A" w:rsidRPr="003370F8" w:rsidRDefault="00CA7A8A" w:rsidP="00264B79">
            <w:pPr>
              <w:spacing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E-2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C7886C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51 </w:t>
            </w:r>
            <w:r w:rsidRPr="003370F8">
              <w:rPr>
                <w:sz w:val="20"/>
                <w:szCs w:val="20"/>
                <w:lang w:val="en-US"/>
              </w:rPr>
              <w:t>± 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C95400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2.4 </w:t>
            </w:r>
            <w:r w:rsidRPr="003370F8">
              <w:rPr>
                <w:sz w:val="20"/>
                <w:szCs w:val="20"/>
                <w:lang w:val="en-US"/>
              </w:rPr>
              <w:t>± 0.1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A869C0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51 ± 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DDE38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84 ± 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</w:tcBorders>
          </w:tcPr>
          <w:p w14:paraId="6E72BA5F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518 ± 44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</w:tcBorders>
          </w:tcPr>
          <w:p w14:paraId="4264B8E9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86 ± 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2D1699CA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31 ± 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57169760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32 ± 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18BA122C" w14:textId="77777777" w:rsidR="00CA7A8A" w:rsidRPr="003370F8" w:rsidRDefault="00CA7A8A" w:rsidP="00264B79">
            <w:pP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370F8">
              <w:rPr>
                <w:color w:val="000000" w:themeColor="text1"/>
                <w:sz w:val="20"/>
                <w:szCs w:val="20"/>
              </w:rPr>
              <w:t>59 ± 12</w:t>
            </w:r>
          </w:p>
        </w:tc>
      </w:tr>
      <w:tr w:rsidR="00CA7A8A" w:rsidRPr="003370F8" w14:paraId="61ED686E" w14:textId="77777777" w:rsidTr="00264B79">
        <w:trPr>
          <w:jc w:val="center"/>
        </w:trPr>
        <w:tc>
          <w:tcPr>
            <w:tcW w:w="1078" w:type="dxa"/>
            <w:tcBorders>
              <w:top w:val="single" w:sz="4" w:space="0" w:color="auto"/>
              <w:right w:val="single" w:sz="4" w:space="0" w:color="auto"/>
            </w:tcBorders>
          </w:tcPr>
          <w:p w14:paraId="07A1AAA7" w14:textId="77777777" w:rsidR="00CA7A8A" w:rsidRPr="003370F8" w:rsidRDefault="00CA7A8A" w:rsidP="00264B79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IAEA-384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1C7B2B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41 </w:t>
            </w:r>
            <w:r w:rsidRPr="003370F8">
              <w:rPr>
                <w:sz w:val="20"/>
                <w:szCs w:val="20"/>
                <w:lang w:val="en-US"/>
              </w:rPr>
              <w:t>± 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AE0ACB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1.6 </w:t>
            </w:r>
            <w:r w:rsidRPr="003370F8">
              <w:rPr>
                <w:sz w:val="20"/>
                <w:szCs w:val="20"/>
                <w:lang w:val="en-US"/>
              </w:rPr>
              <w:t>± 0.1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E0F659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36 ± 1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77DAF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0.015 ± 0.006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</w:tcBorders>
          </w:tcPr>
          <w:p w14:paraId="467D9C1C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</w:tcBorders>
          </w:tcPr>
          <w:p w14:paraId="5BDAA979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6EA475D9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3649FF71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</w:tcBorders>
          </w:tcPr>
          <w:p w14:paraId="4FD96465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</w:tr>
      <w:tr w:rsidR="00CA7A8A" w:rsidRPr="003370F8" w14:paraId="28035F7F" w14:textId="77777777" w:rsidTr="00264B79">
        <w:trPr>
          <w:jc w:val="center"/>
        </w:trPr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14:paraId="6BCC39D2" w14:textId="77777777" w:rsidR="00CA7A8A" w:rsidRPr="003370F8" w:rsidRDefault="00CA7A8A" w:rsidP="00264B79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IAEA-412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D322C8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30 </w:t>
            </w:r>
            <w:r w:rsidRPr="003370F8">
              <w:rPr>
                <w:sz w:val="20"/>
                <w:szCs w:val="20"/>
                <w:lang w:val="en-US"/>
              </w:rPr>
              <w:t>± 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E9FEF1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 xml:space="preserve">1.5 </w:t>
            </w:r>
            <w:r w:rsidRPr="003370F8">
              <w:rPr>
                <w:sz w:val="20"/>
                <w:szCs w:val="20"/>
                <w:lang w:val="en-US"/>
              </w:rPr>
              <w:t>± 0.1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E62470" w14:textId="77777777" w:rsidR="00CA7A8A" w:rsidRPr="003370F8" w:rsidRDefault="00CA7A8A" w:rsidP="00264B7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32 ± 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0C211" w14:textId="77777777" w:rsidR="00CA7A8A" w:rsidRPr="003370F8" w:rsidRDefault="00CA7A8A" w:rsidP="00264B79">
            <w:pPr>
              <w:spacing w:line="360" w:lineRule="auto"/>
              <w:jc w:val="center"/>
              <w:rPr>
                <w:strike/>
                <w:color w:val="FF0000"/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35.9 ± 1.0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</w:tcBorders>
          </w:tcPr>
          <w:p w14:paraId="22F1EDCE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</w:tcBorders>
          </w:tcPr>
          <w:p w14:paraId="363CB354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51B87FE5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2E0F60FD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</w:tcBorders>
          </w:tcPr>
          <w:p w14:paraId="1F0899DC" w14:textId="77777777" w:rsidR="00CA7A8A" w:rsidRPr="003370F8" w:rsidRDefault="00CA7A8A" w:rsidP="00264B7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</w:tr>
    </w:tbl>
    <w:p w14:paraId="2473450F" w14:textId="77777777" w:rsidR="00CA7A8A" w:rsidRPr="003370F8" w:rsidRDefault="00CA7A8A" w:rsidP="00CA7A8A">
      <w:pPr>
        <w:spacing w:line="360" w:lineRule="auto"/>
        <w:ind w:firstLine="720"/>
        <w:jc w:val="both"/>
        <w:rPr>
          <w:i/>
          <w:iCs/>
          <w:sz w:val="20"/>
          <w:szCs w:val="20"/>
          <w:lang w:val="en-US"/>
        </w:rPr>
      </w:pPr>
      <w:proofErr w:type="spellStart"/>
      <w:r w:rsidRPr="003370F8">
        <w:rPr>
          <w:i/>
          <w:iCs/>
          <w:sz w:val="20"/>
          <w:szCs w:val="20"/>
          <w:lang w:val="en-US"/>
        </w:rPr>
        <w:t>n.a</w:t>
      </w:r>
      <w:proofErr w:type="spellEnd"/>
      <w:r w:rsidRPr="003370F8">
        <w:rPr>
          <w:i/>
          <w:iCs/>
          <w:sz w:val="20"/>
          <w:szCs w:val="20"/>
          <w:lang w:val="en-US"/>
        </w:rPr>
        <w:t>.: not analyzed.</w:t>
      </w:r>
    </w:p>
    <w:p w14:paraId="48E50024" w14:textId="675C7C05" w:rsidR="00306AC4" w:rsidRDefault="00306AC4" w:rsidP="00CA7A8A">
      <w:pPr>
        <w:pStyle w:val="EndNoteBibliography"/>
        <w:spacing w:line="360" w:lineRule="auto"/>
        <w:jc w:val="both"/>
      </w:pPr>
    </w:p>
    <w:p w14:paraId="620EB41D" w14:textId="60C69376" w:rsidR="00045072" w:rsidRDefault="00045072" w:rsidP="00CA7A8A">
      <w:pPr>
        <w:pStyle w:val="EndNoteBibliography"/>
        <w:spacing w:line="360" w:lineRule="auto"/>
        <w:jc w:val="both"/>
      </w:pPr>
    </w:p>
    <w:p w14:paraId="495B7E3B" w14:textId="79ACC517" w:rsidR="00045072" w:rsidRPr="00321E5E" w:rsidRDefault="00045072" w:rsidP="00045072">
      <w:pPr>
        <w:spacing w:line="360" w:lineRule="auto"/>
        <w:ind w:left="720" w:hanging="720"/>
        <w:jc w:val="both"/>
        <w:rPr>
          <w:i/>
          <w:iCs/>
          <w:szCs w:val="20"/>
          <w:lang w:val="en-US"/>
        </w:rPr>
      </w:pPr>
      <w:r w:rsidRPr="00321E5E">
        <w:rPr>
          <w:b/>
          <w:bCs/>
          <w:i/>
          <w:iCs/>
          <w:szCs w:val="20"/>
        </w:rPr>
        <w:t xml:space="preserve">Table </w:t>
      </w:r>
      <w:r>
        <w:rPr>
          <w:b/>
          <w:bCs/>
          <w:i/>
          <w:iCs/>
          <w:szCs w:val="20"/>
        </w:rPr>
        <w:t>S-2</w:t>
      </w:r>
      <w:r w:rsidRPr="00321E5E">
        <w:rPr>
          <w:b/>
          <w:bCs/>
          <w:i/>
          <w:iCs/>
          <w:szCs w:val="20"/>
        </w:rPr>
        <w:t>.</w:t>
      </w:r>
      <w:r>
        <w:rPr>
          <w:b/>
          <w:bCs/>
          <w:i/>
          <w:iCs/>
          <w:szCs w:val="20"/>
        </w:rPr>
        <w:t xml:space="preserve"> </w:t>
      </w:r>
      <w:r w:rsidR="00301DB1" w:rsidRPr="00301DB1">
        <w:rPr>
          <w:i/>
          <w:iCs/>
          <w:szCs w:val="20"/>
        </w:rPr>
        <w:t xml:space="preserve">Mass </w:t>
      </w:r>
      <w:r w:rsidR="00301DB1">
        <w:rPr>
          <w:i/>
          <w:iCs/>
          <w:szCs w:val="20"/>
          <w:lang w:val="en-US"/>
        </w:rPr>
        <w:t>activities</w:t>
      </w:r>
      <w:r>
        <w:rPr>
          <w:i/>
          <w:iCs/>
          <w:szCs w:val="20"/>
          <w:lang w:val="en-US"/>
        </w:rPr>
        <w:t xml:space="preserve"> </w:t>
      </w:r>
      <w:r w:rsidRPr="00321E5E">
        <w:rPr>
          <w:i/>
          <w:iCs/>
          <w:szCs w:val="20"/>
          <w:lang w:val="en-US"/>
        </w:rPr>
        <w:t>of anthropogenic radionuclides in soil and sediment</w:t>
      </w:r>
      <w:r>
        <w:rPr>
          <w:i/>
          <w:iCs/>
          <w:szCs w:val="20"/>
          <w:lang w:val="en-US"/>
        </w:rPr>
        <w:t xml:space="preserve"> samples</w:t>
      </w:r>
      <w:r w:rsidR="00301DB1">
        <w:rPr>
          <w:i/>
          <w:iCs/>
          <w:szCs w:val="20"/>
          <w:lang w:val="en-US"/>
        </w:rPr>
        <w:t xml:space="preserve"> and activity concentration of </w:t>
      </w:r>
      <w:r w:rsidR="00301DB1" w:rsidRPr="00301DB1">
        <w:rPr>
          <w:i/>
          <w:iCs/>
          <w:szCs w:val="20"/>
          <w:vertAlign w:val="superscript"/>
          <w:lang w:val="en-US"/>
        </w:rPr>
        <w:t>137</w:t>
      </w:r>
      <w:r w:rsidR="00301DB1">
        <w:rPr>
          <w:i/>
          <w:iCs/>
          <w:szCs w:val="20"/>
          <w:lang w:val="en-US"/>
        </w:rPr>
        <w:t>Cs in seawater</w:t>
      </w:r>
      <w:r w:rsidR="002D3B78">
        <w:rPr>
          <w:i/>
          <w:iCs/>
          <w:szCs w:val="20"/>
          <w:lang w:val="en-US"/>
        </w:rPr>
        <w:t xml:space="preserve"> from Singapore</w:t>
      </w:r>
      <w:r w:rsidRPr="00321E5E">
        <w:rPr>
          <w:i/>
          <w:iCs/>
          <w:szCs w:val="20"/>
          <w:lang w:val="en-US"/>
        </w:rPr>
        <w:t xml:space="preserve">. </w:t>
      </w:r>
      <w:r w:rsidR="00301DB1">
        <w:rPr>
          <w:i/>
          <w:iCs/>
          <w:szCs w:val="20"/>
          <w:lang w:val="en-US"/>
        </w:rPr>
        <w:t xml:space="preserve">Results obtained in certified reference materials are also reported. </w:t>
      </w:r>
      <w:r w:rsidRPr="00321E5E">
        <w:rPr>
          <w:i/>
          <w:iCs/>
          <w:szCs w:val="20"/>
          <w:lang w:val="en-US"/>
        </w:rPr>
        <w:t>Expanded uncertainties with k=2 are reported.</w:t>
      </w:r>
    </w:p>
    <w:tbl>
      <w:tblPr>
        <w:tblStyle w:val="TableGrid"/>
        <w:tblW w:w="993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4"/>
        <w:gridCol w:w="1428"/>
        <w:gridCol w:w="1621"/>
        <w:gridCol w:w="1418"/>
        <w:gridCol w:w="1418"/>
        <w:gridCol w:w="1424"/>
        <w:gridCol w:w="1252"/>
      </w:tblGrid>
      <w:tr w:rsidR="00045072" w:rsidRPr="003370F8" w14:paraId="1D1BA1DB" w14:textId="77777777" w:rsidTr="00264B79">
        <w:trPr>
          <w:trHeight w:val="314"/>
          <w:jc w:val="center"/>
        </w:trPr>
        <w:tc>
          <w:tcPr>
            <w:tcW w:w="137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60680DD" w14:textId="77777777" w:rsidR="00045072" w:rsidRPr="003370F8" w:rsidRDefault="00045072" w:rsidP="00264B7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lang w:val="en-US"/>
              </w:rPr>
              <w:t>Sample code</w:t>
            </w:r>
          </w:p>
        </w:tc>
        <w:tc>
          <w:tcPr>
            <w:tcW w:w="446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8A798C" w14:textId="77777777" w:rsidR="00045072" w:rsidRPr="003370F8" w:rsidRDefault="00045072" w:rsidP="00264B7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lang w:val="en-US"/>
              </w:rPr>
              <w:t xml:space="preserve">Activity concentration, in </w:t>
            </w:r>
            <w:proofErr w:type="spellStart"/>
            <w:r w:rsidRPr="003370F8">
              <w:rPr>
                <w:b/>
                <w:bCs/>
                <w:sz w:val="20"/>
                <w:szCs w:val="20"/>
                <w:lang w:val="en-US"/>
              </w:rPr>
              <w:t>Bq</w:t>
            </w:r>
            <w:proofErr w:type="spellEnd"/>
            <w:r w:rsidRPr="003370F8">
              <w:rPr>
                <w:b/>
                <w:bCs/>
                <w:sz w:val="20"/>
                <w:szCs w:val="20"/>
                <w:lang w:val="en-US"/>
              </w:rPr>
              <w:t xml:space="preserve"> kg</w:t>
            </w: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65D2D7" w14:textId="77777777" w:rsidR="00045072" w:rsidRPr="003370F8" w:rsidRDefault="00045072" w:rsidP="00264B7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240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Pu/</w:t>
            </w: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239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Pu</w:t>
            </w:r>
          </w:p>
          <w:p w14:paraId="4E5659EC" w14:textId="77777777" w:rsidR="00045072" w:rsidRPr="003370F8" w:rsidRDefault="00045072" w:rsidP="00264B79">
            <w:pPr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lang w:val="en-US"/>
              </w:rPr>
              <w:t>atom ratio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C48813" w14:textId="77777777" w:rsidR="00045072" w:rsidRPr="003370F8" w:rsidRDefault="00045072" w:rsidP="00264B79">
            <w:pPr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239+240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Pu/</w:t>
            </w: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137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Cs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A53CD5" w14:textId="77777777" w:rsidR="00045072" w:rsidRPr="003370F8" w:rsidRDefault="00045072" w:rsidP="00264B79">
            <w:pPr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137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Cs/</w:t>
            </w: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90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Sr</w:t>
            </w:r>
          </w:p>
        </w:tc>
      </w:tr>
      <w:tr w:rsidR="00045072" w:rsidRPr="003370F8" w14:paraId="63EF9FC2" w14:textId="77777777" w:rsidTr="00264B79">
        <w:trPr>
          <w:trHeight w:val="324"/>
          <w:jc w:val="center"/>
        </w:trPr>
        <w:tc>
          <w:tcPr>
            <w:tcW w:w="137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81D064E" w14:textId="77777777" w:rsidR="00045072" w:rsidRPr="003370F8" w:rsidRDefault="00045072" w:rsidP="00264B79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87BD93" w14:textId="77777777" w:rsidR="00045072" w:rsidRPr="003370F8" w:rsidRDefault="00045072" w:rsidP="00264B79">
            <w:pPr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90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Sr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</w:tcBorders>
          </w:tcPr>
          <w:p w14:paraId="1E805EB6" w14:textId="77777777" w:rsidR="00045072" w:rsidRPr="003370F8" w:rsidRDefault="00045072" w:rsidP="00264B79">
            <w:pPr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137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Cs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DBE2956" w14:textId="77777777" w:rsidR="00045072" w:rsidRPr="003370F8" w:rsidRDefault="00045072" w:rsidP="00264B79">
            <w:pPr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3370F8">
              <w:rPr>
                <w:b/>
                <w:bCs/>
                <w:sz w:val="20"/>
                <w:szCs w:val="20"/>
                <w:vertAlign w:val="superscript"/>
                <w:lang w:val="en-US"/>
              </w:rPr>
              <w:t>239+240</w:t>
            </w:r>
            <w:r w:rsidRPr="003370F8">
              <w:rPr>
                <w:b/>
                <w:bCs/>
                <w:sz w:val="20"/>
                <w:szCs w:val="20"/>
                <w:lang w:val="en-US"/>
              </w:rPr>
              <w:t>Pu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3448B14" w14:textId="77777777" w:rsidR="00045072" w:rsidRPr="003370F8" w:rsidRDefault="00045072" w:rsidP="00264B79">
            <w:pPr>
              <w:pBdr>
                <w:right w:val="single" w:sz="4" w:space="4" w:color="auto"/>
              </w:pBdr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985901" w14:textId="77777777" w:rsidR="00045072" w:rsidRPr="003370F8" w:rsidRDefault="00045072" w:rsidP="00264B79">
            <w:pPr>
              <w:pBdr>
                <w:right w:val="single" w:sz="4" w:space="4" w:color="auto"/>
              </w:pBdr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9B53ED" w14:textId="77777777" w:rsidR="00045072" w:rsidRPr="003370F8" w:rsidRDefault="00045072" w:rsidP="00264B79">
            <w:pPr>
              <w:pBdr>
                <w:right w:val="single" w:sz="4" w:space="4" w:color="auto"/>
              </w:pBdr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</w:p>
        </w:tc>
      </w:tr>
      <w:tr w:rsidR="00045072" w:rsidRPr="003370F8" w14:paraId="6FDDE7C7" w14:textId="77777777" w:rsidTr="00264B79">
        <w:trPr>
          <w:jc w:val="center"/>
        </w:trPr>
        <w:tc>
          <w:tcPr>
            <w:tcW w:w="1374" w:type="dxa"/>
            <w:tcBorders>
              <w:top w:val="single" w:sz="4" w:space="0" w:color="auto"/>
              <w:right w:val="single" w:sz="4" w:space="0" w:color="auto"/>
            </w:tcBorders>
          </w:tcPr>
          <w:p w14:paraId="7AD0CE8F" w14:textId="77777777" w:rsidR="00045072" w:rsidRPr="003370F8" w:rsidRDefault="00045072" w:rsidP="00264B79">
            <w:pPr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N-1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</w:tcPr>
          <w:p w14:paraId="3791322B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583E7CF4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&lt;0.30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704C749B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0.007 ± 0.002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0224197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0.10 ± 0.07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</w:tcPr>
          <w:p w14:paraId="7D3B0B41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</w:tcPr>
          <w:p w14:paraId="5D2BAECD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</w:tr>
      <w:tr w:rsidR="00045072" w:rsidRPr="003370F8" w14:paraId="2BEBC223" w14:textId="77777777" w:rsidTr="00264B79">
        <w:trPr>
          <w:jc w:val="center"/>
        </w:trPr>
        <w:tc>
          <w:tcPr>
            <w:tcW w:w="1374" w:type="dxa"/>
            <w:tcBorders>
              <w:right w:val="single" w:sz="4" w:space="0" w:color="auto"/>
            </w:tcBorders>
          </w:tcPr>
          <w:p w14:paraId="2F11C06B" w14:textId="77777777" w:rsidR="00045072" w:rsidRPr="003370F8" w:rsidRDefault="00045072" w:rsidP="00264B79">
            <w:pPr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N-2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570F9DEA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621" w:type="dxa"/>
          </w:tcPr>
          <w:p w14:paraId="0D29FA12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&lt;0.30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E6B32C6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0.005 ± 0.001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1878C2E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0.14 ± 0.06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181987AC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14:paraId="2676857D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</w:tr>
      <w:tr w:rsidR="00045072" w:rsidRPr="003370F8" w14:paraId="0503E821" w14:textId="77777777" w:rsidTr="00264B79">
        <w:trPr>
          <w:jc w:val="center"/>
        </w:trPr>
        <w:tc>
          <w:tcPr>
            <w:tcW w:w="1374" w:type="dxa"/>
            <w:tcBorders>
              <w:bottom w:val="nil"/>
              <w:right w:val="single" w:sz="4" w:space="0" w:color="auto"/>
            </w:tcBorders>
          </w:tcPr>
          <w:p w14:paraId="0E837543" w14:textId="77777777" w:rsidR="00045072" w:rsidRPr="003370F8" w:rsidRDefault="00045072" w:rsidP="00264B79">
            <w:pPr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N-3</w:t>
            </w:r>
          </w:p>
        </w:tc>
        <w:tc>
          <w:tcPr>
            <w:tcW w:w="1428" w:type="dxa"/>
            <w:tcBorders>
              <w:left w:val="single" w:sz="4" w:space="0" w:color="auto"/>
              <w:bottom w:val="nil"/>
            </w:tcBorders>
          </w:tcPr>
          <w:p w14:paraId="643635D3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621" w:type="dxa"/>
            <w:tcBorders>
              <w:bottom w:val="nil"/>
            </w:tcBorders>
          </w:tcPr>
          <w:p w14:paraId="0EBBB91F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&lt;0.30</w:t>
            </w:r>
          </w:p>
        </w:tc>
        <w:tc>
          <w:tcPr>
            <w:tcW w:w="1418" w:type="dxa"/>
            <w:tcBorders>
              <w:bottom w:val="nil"/>
              <w:right w:val="single" w:sz="4" w:space="0" w:color="auto"/>
            </w:tcBorders>
          </w:tcPr>
          <w:p w14:paraId="52B98917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0.002 ± 0.001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</w:tcPr>
          <w:p w14:paraId="32CD255A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0.10 ± 0.17</w:t>
            </w:r>
          </w:p>
        </w:tc>
        <w:tc>
          <w:tcPr>
            <w:tcW w:w="1424" w:type="dxa"/>
            <w:tcBorders>
              <w:left w:val="single" w:sz="4" w:space="0" w:color="auto"/>
              <w:bottom w:val="nil"/>
            </w:tcBorders>
          </w:tcPr>
          <w:p w14:paraId="031EBA0D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dxa"/>
            <w:tcBorders>
              <w:left w:val="single" w:sz="4" w:space="0" w:color="auto"/>
              <w:bottom w:val="nil"/>
            </w:tcBorders>
          </w:tcPr>
          <w:p w14:paraId="4CD43BB8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</w:tr>
      <w:tr w:rsidR="00045072" w:rsidRPr="003370F8" w14:paraId="2A991D78" w14:textId="77777777" w:rsidTr="00264B79">
        <w:trPr>
          <w:jc w:val="center"/>
        </w:trPr>
        <w:tc>
          <w:tcPr>
            <w:tcW w:w="137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1ECDBC9" w14:textId="77777777" w:rsidR="00045072" w:rsidRPr="003370F8" w:rsidRDefault="00045072" w:rsidP="00264B79">
            <w:pPr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N-4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B85E6C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3370F8">
              <w:rPr>
                <w:sz w:val="20"/>
                <w:szCs w:val="20"/>
                <w:lang w:val="en-US"/>
              </w:rPr>
              <w:t>n.a</w:t>
            </w:r>
            <w:proofErr w:type="spellEnd"/>
            <w:r w:rsidRPr="003370F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</w:tcBorders>
          </w:tcPr>
          <w:p w14:paraId="1A0B3C1E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&lt;0.30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C0DFE13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0.008 ± 0.001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D8FB10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0.08 ± 0.02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2247EB0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D1CF2BE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</w:tr>
      <w:tr w:rsidR="00045072" w:rsidRPr="003370F8" w14:paraId="4DFE628E" w14:textId="77777777" w:rsidTr="00264B79">
        <w:trPr>
          <w:jc w:val="center"/>
        </w:trPr>
        <w:tc>
          <w:tcPr>
            <w:tcW w:w="1374" w:type="dxa"/>
            <w:tcBorders>
              <w:top w:val="single" w:sz="4" w:space="0" w:color="auto"/>
              <w:right w:val="single" w:sz="4" w:space="0" w:color="auto"/>
            </w:tcBorders>
          </w:tcPr>
          <w:p w14:paraId="4F0C5225" w14:textId="77777777" w:rsidR="00045072" w:rsidRPr="003370F8" w:rsidRDefault="00045072" w:rsidP="00264B79">
            <w:pPr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C-1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</w:tcPr>
          <w:p w14:paraId="26B82F35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0.34 ± 0.07</w:t>
            </w:r>
          </w:p>
        </w:tc>
        <w:tc>
          <w:tcPr>
            <w:tcW w:w="1621" w:type="dxa"/>
            <w:tcBorders>
              <w:top w:val="single" w:sz="4" w:space="0" w:color="auto"/>
            </w:tcBorders>
            <w:shd w:val="clear" w:color="auto" w:fill="auto"/>
          </w:tcPr>
          <w:p w14:paraId="02F7CEF6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0.65 ± 0.14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77CB6A83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0.057 ± 0.004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1C217CE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0.17 ± 0.03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</w:tcPr>
          <w:p w14:paraId="1E18201E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0.09 ± 0.02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</w:tcPr>
          <w:p w14:paraId="1E94D00E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1.7 ± 0.3</w:t>
            </w:r>
          </w:p>
        </w:tc>
      </w:tr>
      <w:tr w:rsidR="00045072" w:rsidRPr="003370F8" w14:paraId="54372AAF" w14:textId="77777777" w:rsidTr="00264B79">
        <w:trPr>
          <w:jc w:val="center"/>
        </w:trPr>
        <w:tc>
          <w:tcPr>
            <w:tcW w:w="1374" w:type="dxa"/>
            <w:tcBorders>
              <w:right w:val="single" w:sz="4" w:space="0" w:color="auto"/>
            </w:tcBorders>
          </w:tcPr>
          <w:p w14:paraId="3317C7A4" w14:textId="77777777" w:rsidR="00045072" w:rsidRPr="003370F8" w:rsidRDefault="00045072" w:rsidP="00264B79">
            <w:pPr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C-2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3252A131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0.28 ± 0.07</w:t>
            </w:r>
          </w:p>
        </w:tc>
        <w:tc>
          <w:tcPr>
            <w:tcW w:w="1621" w:type="dxa"/>
            <w:shd w:val="clear" w:color="auto" w:fill="auto"/>
          </w:tcPr>
          <w:p w14:paraId="26FE9AA3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0.52 ± 0.16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07F1DC8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0.038 ± 0.004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7A64ED4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0.19 ± 0.03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422B1EAA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0.07 ± 0.02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14:paraId="0B443F25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1.6 ± 0.4</w:t>
            </w:r>
          </w:p>
        </w:tc>
      </w:tr>
      <w:tr w:rsidR="00045072" w:rsidRPr="003370F8" w14:paraId="521E3EEE" w14:textId="77777777" w:rsidTr="00264B79">
        <w:trPr>
          <w:jc w:val="center"/>
        </w:trPr>
        <w:tc>
          <w:tcPr>
            <w:tcW w:w="1374" w:type="dxa"/>
            <w:tcBorders>
              <w:bottom w:val="nil"/>
              <w:right w:val="single" w:sz="4" w:space="0" w:color="auto"/>
            </w:tcBorders>
          </w:tcPr>
          <w:p w14:paraId="636D56E9" w14:textId="77777777" w:rsidR="00045072" w:rsidRPr="003370F8" w:rsidRDefault="00045072" w:rsidP="00264B79">
            <w:pPr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C-3</w:t>
            </w:r>
          </w:p>
        </w:tc>
        <w:tc>
          <w:tcPr>
            <w:tcW w:w="1428" w:type="dxa"/>
            <w:tcBorders>
              <w:left w:val="single" w:sz="4" w:space="0" w:color="auto"/>
              <w:bottom w:val="nil"/>
            </w:tcBorders>
          </w:tcPr>
          <w:p w14:paraId="74AC1297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0.24 ± 0.06</w:t>
            </w:r>
          </w:p>
        </w:tc>
        <w:tc>
          <w:tcPr>
            <w:tcW w:w="1621" w:type="dxa"/>
            <w:tcBorders>
              <w:bottom w:val="nil"/>
            </w:tcBorders>
            <w:shd w:val="clear" w:color="auto" w:fill="auto"/>
          </w:tcPr>
          <w:p w14:paraId="085224EB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0.48 ± 0.11</w:t>
            </w:r>
          </w:p>
        </w:tc>
        <w:tc>
          <w:tcPr>
            <w:tcW w:w="1418" w:type="dxa"/>
            <w:tcBorders>
              <w:bottom w:val="nil"/>
              <w:right w:val="single" w:sz="4" w:space="0" w:color="auto"/>
            </w:tcBorders>
          </w:tcPr>
          <w:p w14:paraId="525EFACD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0.031 ± 0.002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</w:tcPr>
          <w:p w14:paraId="20C8637D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0.18 ± 0.02</w:t>
            </w:r>
          </w:p>
        </w:tc>
        <w:tc>
          <w:tcPr>
            <w:tcW w:w="1424" w:type="dxa"/>
            <w:tcBorders>
              <w:left w:val="single" w:sz="4" w:space="0" w:color="auto"/>
              <w:bottom w:val="nil"/>
            </w:tcBorders>
          </w:tcPr>
          <w:p w14:paraId="429D8428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0.06 ± 0.02</w:t>
            </w:r>
          </w:p>
        </w:tc>
        <w:tc>
          <w:tcPr>
            <w:tcW w:w="1252" w:type="dxa"/>
            <w:tcBorders>
              <w:left w:val="single" w:sz="4" w:space="0" w:color="auto"/>
              <w:bottom w:val="nil"/>
            </w:tcBorders>
          </w:tcPr>
          <w:p w14:paraId="2FE3D2E4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1.8 ± 0.3</w:t>
            </w:r>
          </w:p>
        </w:tc>
      </w:tr>
      <w:tr w:rsidR="00045072" w:rsidRPr="003370F8" w14:paraId="001F4769" w14:textId="77777777" w:rsidTr="00264B79">
        <w:trPr>
          <w:jc w:val="center"/>
        </w:trPr>
        <w:tc>
          <w:tcPr>
            <w:tcW w:w="137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D6122F3" w14:textId="77777777" w:rsidR="00045072" w:rsidRPr="003370F8" w:rsidRDefault="00045072" w:rsidP="00264B79">
            <w:pPr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C-4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286B319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0.29 ± 0.06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91926F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0.41 ± 0.10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FAB89B0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0.050 ± 0.003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2CDE4DB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0.17 ± 0.02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D156B5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0.12 ± 0.03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F863F4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1.3 ± 0.3</w:t>
            </w:r>
          </w:p>
        </w:tc>
      </w:tr>
      <w:tr w:rsidR="00045072" w:rsidRPr="003370F8" w14:paraId="767FF760" w14:textId="77777777" w:rsidTr="00264B79">
        <w:trPr>
          <w:jc w:val="center"/>
        </w:trPr>
        <w:tc>
          <w:tcPr>
            <w:tcW w:w="13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B032A5C" w14:textId="77777777" w:rsidR="00045072" w:rsidRPr="003370F8" w:rsidRDefault="00045072" w:rsidP="00264B79">
            <w:pPr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E-1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7CF37F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0.17 ± 0.04</w:t>
            </w:r>
          </w:p>
        </w:tc>
        <w:tc>
          <w:tcPr>
            <w:tcW w:w="162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9642D3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0.46 ± 0.11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E8E83E0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0.294 ± 0.009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65FF84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0.24 ± 0.01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084E50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0.64 ± 0.15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9B100FE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2.6 ± 0.3</w:t>
            </w:r>
          </w:p>
        </w:tc>
      </w:tr>
      <w:tr w:rsidR="00045072" w:rsidRPr="003370F8" w14:paraId="798F0B09" w14:textId="77777777" w:rsidTr="00264B79">
        <w:trPr>
          <w:jc w:val="center"/>
        </w:trPr>
        <w:tc>
          <w:tcPr>
            <w:tcW w:w="137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64202F5" w14:textId="77777777" w:rsidR="00045072" w:rsidRPr="003370F8" w:rsidRDefault="00045072" w:rsidP="00264B79">
            <w:pPr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E-2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D7825D4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0.15 ± 0.05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501208" w14:textId="77777777" w:rsidR="00045072" w:rsidRPr="003370F8" w:rsidRDefault="00045072" w:rsidP="00264B79">
            <w:pPr>
              <w:jc w:val="center"/>
              <w:rPr>
                <w:b/>
                <w:bCs/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0.54 ± 0.16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BD0727B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0.239 ± 0.006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C4ADA7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0.26 ± 0.01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46B8C3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0.44 ± 0.13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2AC330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3.5 ± 0.4</w:t>
            </w:r>
          </w:p>
        </w:tc>
      </w:tr>
      <w:tr w:rsidR="00045072" w:rsidRPr="003370F8" w14:paraId="4031AF8D" w14:textId="77777777" w:rsidTr="00264B79">
        <w:trPr>
          <w:jc w:val="center"/>
        </w:trPr>
        <w:tc>
          <w:tcPr>
            <w:tcW w:w="1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601C" w14:textId="77777777" w:rsidR="00045072" w:rsidRPr="003370F8" w:rsidRDefault="00045072" w:rsidP="00264B79">
            <w:pPr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SW-1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F1E83" w14:textId="77777777" w:rsidR="00045072" w:rsidRPr="003370F8" w:rsidRDefault="00045072" w:rsidP="00264B79">
            <w:pPr>
              <w:jc w:val="center"/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</w:tcPr>
          <w:p w14:paraId="6BE269AB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0.0011 ± 0.0002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BC68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4C236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B890E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5A617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</w:tr>
      <w:tr w:rsidR="00045072" w:rsidRPr="003370F8" w14:paraId="5E6B2C24" w14:textId="77777777" w:rsidTr="00264B79">
        <w:trPr>
          <w:jc w:val="center"/>
        </w:trPr>
        <w:tc>
          <w:tcPr>
            <w:tcW w:w="1374" w:type="dxa"/>
            <w:tcBorders>
              <w:top w:val="single" w:sz="4" w:space="0" w:color="auto"/>
              <w:right w:val="single" w:sz="4" w:space="0" w:color="auto"/>
            </w:tcBorders>
          </w:tcPr>
          <w:p w14:paraId="4D287CFA" w14:textId="77777777" w:rsidR="00045072" w:rsidRPr="003370F8" w:rsidRDefault="00045072" w:rsidP="00264B79">
            <w:pPr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IAEA-384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</w:tcPr>
          <w:p w14:paraId="254F6AF9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</w:tcBorders>
          </w:tcPr>
          <w:p w14:paraId="72C7985D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6E2D13AE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116 ±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258E9A1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0.050 ± 0.001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</w:tcPr>
          <w:p w14:paraId="3807A339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</w:tcPr>
          <w:p w14:paraId="180DA477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</w:tr>
      <w:tr w:rsidR="00045072" w:rsidRPr="003370F8" w14:paraId="304E749C" w14:textId="77777777" w:rsidTr="00264B79">
        <w:trPr>
          <w:jc w:val="center"/>
        </w:trPr>
        <w:tc>
          <w:tcPr>
            <w:tcW w:w="1374" w:type="dxa"/>
            <w:tcBorders>
              <w:right w:val="single" w:sz="4" w:space="0" w:color="auto"/>
            </w:tcBorders>
          </w:tcPr>
          <w:p w14:paraId="508942C9" w14:textId="77777777" w:rsidR="00045072" w:rsidRPr="003370F8" w:rsidRDefault="00045072" w:rsidP="00264B79">
            <w:pPr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lastRenderedPageBreak/>
              <w:t>IAEA-412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3CD3ED77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1" w:type="dxa"/>
          </w:tcPr>
          <w:p w14:paraId="2949BCE8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CE0DF7C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0.67 ± 0.02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9EA4B4D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0.17 ± 0.01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1C5785BE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14:paraId="64B28969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</w:tr>
      <w:tr w:rsidR="00045072" w:rsidRPr="003370F8" w14:paraId="1DCD9BC5" w14:textId="77777777" w:rsidTr="00264B79">
        <w:trPr>
          <w:jc w:val="center"/>
        </w:trPr>
        <w:tc>
          <w:tcPr>
            <w:tcW w:w="1374" w:type="dxa"/>
            <w:tcBorders>
              <w:bottom w:val="single" w:sz="4" w:space="0" w:color="auto"/>
              <w:right w:val="single" w:sz="4" w:space="0" w:color="auto"/>
            </w:tcBorders>
          </w:tcPr>
          <w:p w14:paraId="4CDC5AFD" w14:textId="77777777" w:rsidR="00045072" w:rsidRPr="003370F8" w:rsidRDefault="00045072" w:rsidP="00264B79">
            <w:pPr>
              <w:rPr>
                <w:sz w:val="20"/>
                <w:szCs w:val="20"/>
              </w:rPr>
            </w:pPr>
            <w:r w:rsidRPr="003370F8">
              <w:rPr>
                <w:sz w:val="20"/>
                <w:szCs w:val="20"/>
              </w:rPr>
              <w:t>IAEA-375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3C9B7F57" w14:textId="77777777" w:rsidR="00045072" w:rsidRPr="003370F8" w:rsidDel="00F742E7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</w:rPr>
              <w:t>98 ± 10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347107DF" w14:textId="77777777" w:rsidR="00045072" w:rsidRPr="003370F8" w:rsidDel="00F742E7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6F47B2A0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C9CA24E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14:paraId="100B5FAF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14:paraId="1F626BC8" w14:textId="77777777" w:rsidR="00045072" w:rsidRPr="003370F8" w:rsidRDefault="00045072" w:rsidP="00264B79">
            <w:pPr>
              <w:jc w:val="center"/>
              <w:rPr>
                <w:sz w:val="20"/>
                <w:szCs w:val="20"/>
                <w:lang w:val="en-US"/>
              </w:rPr>
            </w:pPr>
            <w:r w:rsidRPr="003370F8">
              <w:rPr>
                <w:sz w:val="20"/>
                <w:szCs w:val="20"/>
                <w:lang w:val="en-US"/>
              </w:rPr>
              <w:t>-</w:t>
            </w:r>
          </w:p>
        </w:tc>
      </w:tr>
    </w:tbl>
    <w:p w14:paraId="73DD8C4F" w14:textId="77777777" w:rsidR="00045072" w:rsidRPr="003370F8" w:rsidRDefault="00045072" w:rsidP="00045072">
      <w:pPr>
        <w:ind w:firstLine="720"/>
        <w:jc w:val="both"/>
        <w:rPr>
          <w:i/>
          <w:iCs/>
          <w:sz w:val="20"/>
          <w:szCs w:val="20"/>
          <w:lang w:val="en-US"/>
        </w:rPr>
      </w:pPr>
      <w:proofErr w:type="spellStart"/>
      <w:r w:rsidRPr="003370F8">
        <w:rPr>
          <w:i/>
          <w:iCs/>
          <w:sz w:val="20"/>
          <w:szCs w:val="20"/>
          <w:lang w:val="en-US"/>
        </w:rPr>
        <w:t>n.a</w:t>
      </w:r>
      <w:proofErr w:type="spellEnd"/>
      <w:r w:rsidRPr="003370F8">
        <w:rPr>
          <w:i/>
          <w:iCs/>
          <w:sz w:val="20"/>
          <w:szCs w:val="20"/>
          <w:lang w:val="en-US"/>
        </w:rPr>
        <w:t>.: not analyzed.</w:t>
      </w:r>
    </w:p>
    <w:p w14:paraId="7FC90D3A" w14:textId="77777777" w:rsidR="00045072" w:rsidRPr="00DF55F3" w:rsidRDefault="00045072" w:rsidP="00CA7A8A">
      <w:pPr>
        <w:pStyle w:val="EndNoteBibliography"/>
        <w:spacing w:line="360" w:lineRule="auto"/>
        <w:jc w:val="both"/>
      </w:pPr>
    </w:p>
    <w:sectPr w:rsidR="00045072" w:rsidRPr="00DF55F3" w:rsidSect="00D43190">
      <w:headerReference w:type="default" r:id="rId6"/>
      <w:footerReference w:type="even" r:id="rId7"/>
      <w:footerReference w:type="default" r:id="rId8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85CE3" w14:textId="77777777" w:rsidR="0046086F" w:rsidRDefault="00CA7A8A">
      <w:r>
        <w:separator/>
      </w:r>
    </w:p>
  </w:endnote>
  <w:endnote w:type="continuationSeparator" w:id="0">
    <w:p w14:paraId="352015FE" w14:textId="77777777" w:rsidR="0046086F" w:rsidRDefault="00CA7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F9E22" w14:textId="77777777" w:rsidR="00DA66EB" w:rsidRDefault="00CA46FD" w:rsidP="00EF62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B22E75" w14:textId="77777777" w:rsidR="00DA66EB" w:rsidRDefault="00D431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29340" w14:textId="77777777" w:rsidR="00DA66EB" w:rsidRDefault="00CA46FD" w:rsidP="00EF62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3190">
      <w:rPr>
        <w:rStyle w:val="PageNumber"/>
        <w:noProof/>
      </w:rPr>
      <w:t>1</w:t>
    </w:r>
    <w:r>
      <w:rPr>
        <w:rStyle w:val="PageNumber"/>
      </w:rPr>
      <w:fldChar w:fldCharType="end"/>
    </w:r>
  </w:p>
  <w:p w14:paraId="61E7BB9D" w14:textId="77777777" w:rsidR="00DA66EB" w:rsidRDefault="00D431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DEE23" w14:textId="77777777" w:rsidR="0046086F" w:rsidRDefault="00CA7A8A">
      <w:r>
        <w:separator/>
      </w:r>
    </w:p>
  </w:footnote>
  <w:footnote w:type="continuationSeparator" w:id="0">
    <w:p w14:paraId="5A6100DB" w14:textId="77777777" w:rsidR="0046086F" w:rsidRDefault="00CA7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3DC87" w14:textId="77777777" w:rsidR="00DA66EB" w:rsidRPr="00667A78" w:rsidRDefault="00CA46FD">
    <w:pPr>
      <w:pStyle w:val="Header"/>
      <w:rPr>
        <w:i/>
      </w:rPr>
    </w:pPr>
    <w:r w:rsidRPr="00667A78">
      <w:rPr>
        <w:i/>
      </w:rPr>
      <w:t>Journal of Radioanalytical and Nuclear Chemistry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FD"/>
    <w:rsid w:val="0001174D"/>
    <w:rsid w:val="00016A69"/>
    <w:rsid w:val="00026614"/>
    <w:rsid w:val="000308DD"/>
    <w:rsid w:val="00030CAC"/>
    <w:rsid w:val="00033194"/>
    <w:rsid w:val="00045072"/>
    <w:rsid w:val="00052CAC"/>
    <w:rsid w:val="000579CA"/>
    <w:rsid w:val="00057AEA"/>
    <w:rsid w:val="00066A30"/>
    <w:rsid w:val="0007044F"/>
    <w:rsid w:val="00074567"/>
    <w:rsid w:val="00074624"/>
    <w:rsid w:val="00093EEF"/>
    <w:rsid w:val="00096E10"/>
    <w:rsid w:val="000E52EE"/>
    <w:rsid w:val="000E592B"/>
    <w:rsid w:val="000E6653"/>
    <w:rsid w:val="000E78C4"/>
    <w:rsid w:val="00103131"/>
    <w:rsid w:val="001036F6"/>
    <w:rsid w:val="001063CD"/>
    <w:rsid w:val="001074B3"/>
    <w:rsid w:val="00107C0E"/>
    <w:rsid w:val="00116CDD"/>
    <w:rsid w:val="00124233"/>
    <w:rsid w:val="001560AF"/>
    <w:rsid w:val="00166ED0"/>
    <w:rsid w:val="00167B86"/>
    <w:rsid w:val="0017024F"/>
    <w:rsid w:val="0017341B"/>
    <w:rsid w:val="00175A2A"/>
    <w:rsid w:val="00175E4B"/>
    <w:rsid w:val="00181E46"/>
    <w:rsid w:val="0019309A"/>
    <w:rsid w:val="001A3E94"/>
    <w:rsid w:val="001B5419"/>
    <w:rsid w:val="001C02B5"/>
    <w:rsid w:val="001C0579"/>
    <w:rsid w:val="001D35F1"/>
    <w:rsid w:val="001E124C"/>
    <w:rsid w:val="001E4D22"/>
    <w:rsid w:val="001E5598"/>
    <w:rsid w:val="001F0D5F"/>
    <w:rsid w:val="001F705F"/>
    <w:rsid w:val="00203482"/>
    <w:rsid w:val="00207A2D"/>
    <w:rsid w:val="00211625"/>
    <w:rsid w:val="00214A13"/>
    <w:rsid w:val="00222919"/>
    <w:rsid w:val="00224EE7"/>
    <w:rsid w:val="0022790E"/>
    <w:rsid w:val="00227B58"/>
    <w:rsid w:val="002302D3"/>
    <w:rsid w:val="00231DF7"/>
    <w:rsid w:val="00243270"/>
    <w:rsid w:val="002458F7"/>
    <w:rsid w:val="002479FF"/>
    <w:rsid w:val="0025439E"/>
    <w:rsid w:val="0025573F"/>
    <w:rsid w:val="002568B1"/>
    <w:rsid w:val="002569E5"/>
    <w:rsid w:val="00272FE5"/>
    <w:rsid w:val="0027445F"/>
    <w:rsid w:val="00284B96"/>
    <w:rsid w:val="00286BC9"/>
    <w:rsid w:val="002909E4"/>
    <w:rsid w:val="00291AD6"/>
    <w:rsid w:val="00295385"/>
    <w:rsid w:val="00296D53"/>
    <w:rsid w:val="002A0BCF"/>
    <w:rsid w:val="002A286A"/>
    <w:rsid w:val="002A6352"/>
    <w:rsid w:val="002A7BC9"/>
    <w:rsid w:val="002A7FB6"/>
    <w:rsid w:val="002B06E5"/>
    <w:rsid w:val="002C0DF1"/>
    <w:rsid w:val="002C2889"/>
    <w:rsid w:val="002D264A"/>
    <w:rsid w:val="002D2862"/>
    <w:rsid w:val="002D2E5D"/>
    <w:rsid w:val="002D3B78"/>
    <w:rsid w:val="002D3CBF"/>
    <w:rsid w:val="002D7761"/>
    <w:rsid w:val="002E27BA"/>
    <w:rsid w:val="002F22CE"/>
    <w:rsid w:val="002F2AE1"/>
    <w:rsid w:val="002F334A"/>
    <w:rsid w:val="00301DB1"/>
    <w:rsid w:val="00306AC4"/>
    <w:rsid w:val="003155DA"/>
    <w:rsid w:val="00333D0D"/>
    <w:rsid w:val="00333F88"/>
    <w:rsid w:val="0034308C"/>
    <w:rsid w:val="00352C9A"/>
    <w:rsid w:val="0036487A"/>
    <w:rsid w:val="0037481E"/>
    <w:rsid w:val="00381830"/>
    <w:rsid w:val="00381DCC"/>
    <w:rsid w:val="00382FDB"/>
    <w:rsid w:val="003A1EE8"/>
    <w:rsid w:val="003B57F6"/>
    <w:rsid w:val="003C0A44"/>
    <w:rsid w:val="003C6CB1"/>
    <w:rsid w:val="003F685B"/>
    <w:rsid w:val="00404245"/>
    <w:rsid w:val="004103A4"/>
    <w:rsid w:val="00420D29"/>
    <w:rsid w:val="0042291F"/>
    <w:rsid w:val="00431286"/>
    <w:rsid w:val="0046086F"/>
    <w:rsid w:val="00462679"/>
    <w:rsid w:val="00480BAF"/>
    <w:rsid w:val="004926E5"/>
    <w:rsid w:val="00493D48"/>
    <w:rsid w:val="004A14E9"/>
    <w:rsid w:val="004B0F48"/>
    <w:rsid w:val="004B1BCC"/>
    <w:rsid w:val="004B457E"/>
    <w:rsid w:val="004C47D5"/>
    <w:rsid w:val="004C504A"/>
    <w:rsid w:val="004D15F3"/>
    <w:rsid w:val="004E6620"/>
    <w:rsid w:val="004F2828"/>
    <w:rsid w:val="00504C06"/>
    <w:rsid w:val="00521BD6"/>
    <w:rsid w:val="00527906"/>
    <w:rsid w:val="00527D19"/>
    <w:rsid w:val="00536227"/>
    <w:rsid w:val="00536614"/>
    <w:rsid w:val="00541C94"/>
    <w:rsid w:val="005460B2"/>
    <w:rsid w:val="00550C53"/>
    <w:rsid w:val="0058031D"/>
    <w:rsid w:val="00581A5C"/>
    <w:rsid w:val="005920F8"/>
    <w:rsid w:val="005A770B"/>
    <w:rsid w:val="005B2374"/>
    <w:rsid w:val="005B34FA"/>
    <w:rsid w:val="005C65CE"/>
    <w:rsid w:val="005D1948"/>
    <w:rsid w:val="005E0D24"/>
    <w:rsid w:val="005F7202"/>
    <w:rsid w:val="00601ED4"/>
    <w:rsid w:val="006025F9"/>
    <w:rsid w:val="0060272B"/>
    <w:rsid w:val="00605E61"/>
    <w:rsid w:val="00606A7A"/>
    <w:rsid w:val="00607BD2"/>
    <w:rsid w:val="00607F16"/>
    <w:rsid w:val="00611B3B"/>
    <w:rsid w:val="00611E6F"/>
    <w:rsid w:val="00624D16"/>
    <w:rsid w:val="0062506A"/>
    <w:rsid w:val="006251A2"/>
    <w:rsid w:val="00632E21"/>
    <w:rsid w:val="00632F60"/>
    <w:rsid w:val="00637785"/>
    <w:rsid w:val="0064036F"/>
    <w:rsid w:val="0064161E"/>
    <w:rsid w:val="00650953"/>
    <w:rsid w:val="0066325A"/>
    <w:rsid w:val="0066460B"/>
    <w:rsid w:val="00664CC6"/>
    <w:rsid w:val="00675B1D"/>
    <w:rsid w:val="00675BF5"/>
    <w:rsid w:val="00682F20"/>
    <w:rsid w:val="006855A0"/>
    <w:rsid w:val="006867E5"/>
    <w:rsid w:val="006A16EC"/>
    <w:rsid w:val="006A5E1F"/>
    <w:rsid w:val="006E4403"/>
    <w:rsid w:val="00705193"/>
    <w:rsid w:val="0072210C"/>
    <w:rsid w:val="00735C66"/>
    <w:rsid w:val="007443C5"/>
    <w:rsid w:val="007462B2"/>
    <w:rsid w:val="007478E4"/>
    <w:rsid w:val="007537DC"/>
    <w:rsid w:val="00754241"/>
    <w:rsid w:val="007674DF"/>
    <w:rsid w:val="0077045D"/>
    <w:rsid w:val="0077319B"/>
    <w:rsid w:val="00773DCD"/>
    <w:rsid w:val="007814B2"/>
    <w:rsid w:val="00784CA5"/>
    <w:rsid w:val="007925A6"/>
    <w:rsid w:val="007A5538"/>
    <w:rsid w:val="007A61A0"/>
    <w:rsid w:val="007B487E"/>
    <w:rsid w:val="007B4BB0"/>
    <w:rsid w:val="007B611B"/>
    <w:rsid w:val="007C1F68"/>
    <w:rsid w:val="007C29C3"/>
    <w:rsid w:val="007C7CCC"/>
    <w:rsid w:val="007D2688"/>
    <w:rsid w:val="007D6CD6"/>
    <w:rsid w:val="007E074C"/>
    <w:rsid w:val="007E5B36"/>
    <w:rsid w:val="007E64E1"/>
    <w:rsid w:val="007E65C1"/>
    <w:rsid w:val="007E7F76"/>
    <w:rsid w:val="007F1AA5"/>
    <w:rsid w:val="007F2918"/>
    <w:rsid w:val="007F667B"/>
    <w:rsid w:val="008100CF"/>
    <w:rsid w:val="00817189"/>
    <w:rsid w:val="00823A0C"/>
    <w:rsid w:val="008255DC"/>
    <w:rsid w:val="00826B66"/>
    <w:rsid w:val="00834C25"/>
    <w:rsid w:val="008439C6"/>
    <w:rsid w:val="008441EF"/>
    <w:rsid w:val="0084455F"/>
    <w:rsid w:val="0084537D"/>
    <w:rsid w:val="0084745B"/>
    <w:rsid w:val="008534EA"/>
    <w:rsid w:val="00854D8C"/>
    <w:rsid w:val="00860181"/>
    <w:rsid w:val="00863080"/>
    <w:rsid w:val="00871BB4"/>
    <w:rsid w:val="00874A16"/>
    <w:rsid w:val="00881875"/>
    <w:rsid w:val="0088529F"/>
    <w:rsid w:val="008A2E8E"/>
    <w:rsid w:val="008B07D6"/>
    <w:rsid w:val="008B2002"/>
    <w:rsid w:val="008B7F99"/>
    <w:rsid w:val="008C18B7"/>
    <w:rsid w:val="008C25E8"/>
    <w:rsid w:val="008C7A58"/>
    <w:rsid w:val="008E3562"/>
    <w:rsid w:val="00905C11"/>
    <w:rsid w:val="00922BF7"/>
    <w:rsid w:val="00927DD8"/>
    <w:rsid w:val="009335F2"/>
    <w:rsid w:val="00940B12"/>
    <w:rsid w:val="00941806"/>
    <w:rsid w:val="00942172"/>
    <w:rsid w:val="009502C8"/>
    <w:rsid w:val="00950495"/>
    <w:rsid w:val="00954D42"/>
    <w:rsid w:val="009559E1"/>
    <w:rsid w:val="00964BD8"/>
    <w:rsid w:val="009742F0"/>
    <w:rsid w:val="00984090"/>
    <w:rsid w:val="00985C00"/>
    <w:rsid w:val="0098796F"/>
    <w:rsid w:val="00994B87"/>
    <w:rsid w:val="009A0516"/>
    <w:rsid w:val="009A08F0"/>
    <w:rsid w:val="009A4FFE"/>
    <w:rsid w:val="009C0C2C"/>
    <w:rsid w:val="009C3C11"/>
    <w:rsid w:val="009D1B51"/>
    <w:rsid w:val="009E702E"/>
    <w:rsid w:val="009F55CA"/>
    <w:rsid w:val="00A03315"/>
    <w:rsid w:val="00A10512"/>
    <w:rsid w:val="00A15C02"/>
    <w:rsid w:val="00A20F8B"/>
    <w:rsid w:val="00A24497"/>
    <w:rsid w:val="00A353E6"/>
    <w:rsid w:val="00A37080"/>
    <w:rsid w:val="00A40536"/>
    <w:rsid w:val="00A42FAC"/>
    <w:rsid w:val="00A466A7"/>
    <w:rsid w:val="00A54171"/>
    <w:rsid w:val="00A543C6"/>
    <w:rsid w:val="00A64AEE"/>
    <w:rsid w:val="00A728BD"/>
    <w:rsid w:val="00AB0A0C"/>
    <w:rsid w:val="00AB74B9"/>
    <w:rsid w:val="00AC7E20"/>
    <w:rsid w:val="00AD531A"/>
    <w:rsid w:val="00AE14D4"/>
    <w:rsid w:val="00AE3BF7"/>
    <w:rsid w:val="00AF1107"/>
    <w:rsid w:val="00AF78C1"/>
    <w:rsid w:val="00B0165B"/>
    <w:rsid w:val="00B063E4"/>
    <w:rsid w:val="00B162A2"/>
    <w:rsid w:val="00B2387B"/>
    <w:rsid w:val="00B27F09"/>
    <w:rsid w:val="00B304D2"/>
    <w:rsid w:val="00B40D79"/>
    <w:rsid w:val="00B44D9C"/>
    <w:rsid w:val="00B513FE"/>
    <w:rsid w:val="00B51675"/>
    <w:rsid w:val="00B5536D"/>
    <w:rsid w:val="00B55EA4"/>
    <w:rsid w:val="00B60FCD"/>
    <w:rsid w:val="00B739AA"/>
    <w:rsid w:val="00B875DC"/>
    <w:rsid w:val="00B95E75"/>
    <w:rsid w:val="00BA7F0C"/>
    <w:rsid w:val="00C138BD"/>
    <w:rsid w:val="00C20874"/>
    <w:rsid w:val="00C2107A"/>
    <w:rsid w:val="00C33684"/>
    <w:rsid w:val="00C345C7"/>
    <w:rsid w:val="00C54C97"/>
    <w:rsid w:val="00C617D5"/>
    <w:rsid w:val="00C76AD1"/>
    <w:rsid w:val="00C810F0"/>
    <w:rsid w:val="00CA46FD"/>
    <w:rsid w:val="00CA75E1"/>
    <w:rsid w:val="00CA7A8A"/>
    <w:rsid w:val="00CB4273"/>
    <w:rsid w:val="00CB740D"/>
    <w:rsid w:val="00CC0675"/>
    <w:rsid w:val="00CC1F90"/>
    <w:rsid w:val="00CC5FF8"/>
    <w:rsid w:val="00CC64B8"/>
    <w:rsid w:val="00CD32D8"/>
    <w:rsid w:val="00CE1527"/>
    <w:rsid w:val="00CE167B"/>
    <w:rsid w:val="00CE1C23"/>
    <w:rsid w:val="00CE7695"/>
    <w:rsid w:val="00CF3BA5"/>
    <w:rsid w:val="00CF72CE"/>
    <w:rsid w:val="00D01A7A"/>
    <w:rsid w:val="00D12FF0"/>
    <w:rsid w:val="00D25770"/>
    <w:rsid w:val="00D328EE"/>
    <w:rsid w:val="00D427F5"/>
    <w:rsid w:val="00D43190"/>
    <w:rsid w:val="00D466C6"/>
    <w:rsid w:val="00D466ED"/>
    <w:rsid w:val="00D46E14"/>
    <w:rsid w:val="00D46EE9"/>
    <w:rsid w:val="00D65358"/>
    <w:rsid w:val="00D7387E"/>
    <w:rsid w:val="00D868D9"/>
    <w:rsid w:val="00D9250D"/>
    <w:rsid w:val="00D97707"/>
    <w:rsid w:val="00DA185D"/>
    <w:rsid w:val="00DB4654"/>
    <w:rsid w:val="00DB589D"/>
    <w:rsid w:val="00DB71D1"/>
    <w:rsid w:val="00DC26AD"/>
    <w:rsid w:val="00DC5FB5"/>
    <w:rsid w:val="00DE5601"/>
    <w:rsid w:val="00DE646E"/>
    <w:rsid w:val="00DF55F3"/>
    <w:rsid w:val="00DF6356"/>
    <w:rsid w:val="00E01CB6"/>
    <w:rsid w:val="00E07637"/>
    <w:rsid w:val="00E16E22"/>
    <w:rsid w:val="00E16E8D"/>
    <w:rsid w:val="00E21ABB"/>
    <w:rsid w:val="00E22871"/>
    <w:rsid w:val="00E22EE2"/>
    <w:rsid w:val="00E232B5"/>
    <w:rsid w:val="00E24251"/>
    <w:rsid w:val="00E27EEE"/>
    <w:rsid w:val="00E4382E"/>
    <w:rsid w:val="00E4596B"/>
    <w:rsid w:val="00E470F3"/>
    <w:rsid w:val="00E54436"/>
    <w:rsid w:val="00E56216"/>
    <w:rsid w:val="00E70D3D"/>
    <w:rsid w:val="00E710AD"/>
    <w:rsid w:val="00E71DD6"/>
    <w:rsid w:val="00E76CE1"/>
    <w:rsid w:val="00E879BD"/>
    <w:rsid w:val="00E911D0"/>
    <w:rsid w:val="00E9258A"/>
    <w:rsid w:val="00E950A0"/>
    <w:rsid w:val="00E96710"/>
    <w:rsid w:val="00EC4F56"/>
    <w:rsid w:val="00ED015D"/>
    <w:rsid w:val="00EE2479"/>
    <w:rsid w:val="00EE485B"/>
    <w:rsid w:val="00EF1E74"/>
    <w:rsid w:val="00EF6E44"/>
    <w:rsid w:val="00F0422D"/>
    <w:rsid w:val="00F076B9"/>
    <w:rsid w:val="00F12779"/>
    <w:rsid w:val="00F128CF"/>
    <w:rsid w:val="00F12B35"/>
    <w:rsid w:val="00F22E19"/>
    <w:rsid w:val="00F4673D"/>
    <w:rsid w:val="00F475AF"/>
    <w:rsid w:val="00F47D72"/>
    <w:rsid w:val="00F55561"/>
    <w:rsid w:val="00F61C0F"/>
    <w:rsid w:val="00F643B4"/>
    <w:rsid w:val="00F65E97"/>
    <w:rsid w:val="00F67213"/>
    <w:rsid w:val="00F70690"/>
    <w:rsid w:val="00F853CD"/>
    <w:rsid w:val="00F90FA8"/>
    <w:rsid w:val="00F91857"/>
    <w:rsid w:val="00FA2679"/>
    <w:rsid w:val="00FA4866"/>
    <w:rsid w:val="00FC3642"/>
    <w:rsid w:val="00FC3BEF"/>
    <w:rsid w:val="00FC449B"/>
    <w:rsid w:val="00FC5C8B"/>
    <w:rsid w:val="00FD40EA"/>
    <w:rsid w:val="00FE2802"/>
    <w:rsid w:val="00FE583A"/>
    <w:rsid w:val="00FF01D9"/>
    <w:rsid w:val="00F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81C07"/>
  <w15:chartTrackingRefBased/>
  <w15:docId w15:val="{570A448B-BEA9-462D-B899-881216ED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CA46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A46FD"/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PageNumber">
    <w:name w:val="page number"/>
    <w:basedOn w:val="DefaultParagraphFont"/>
    <w:rsid w:val="00CA46FD"/>
  </w:style>
  <w:style w:type="paragraph" w:customStyle="1" w:styleId="JRNCPrimarySectionTitle">
    <w:name w:val="JRNC_Primary_Section_Title"/>
    <w:basedOn w:val="Normal"/>
    <w:rsid w:val="00CA46FD"/>
    <w:pPr>
      <w:spacing w:before="480" w:after="480"/>
      <w:ind w:firstLine="360"/>
    </w:pPr>
    <w:rPr>
      <w:b/>
      <w:sz w:val="28"/>
      <w:lang w:val="en-US"/>
    </w:rPr>
  </w:style>
  <w:style w:type="paragraph" w:styleId="Header">
    <w:name w:val="header"/>
    <w:basedOn w:val="Normal"/>
    <w:link w:val="HeaderChar"/>
    <w:uiPriority w:val="99"/>
    <w:rsid w:val="00CA46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6FD"/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customStyle="1" w:styleId="EndNoteBibliography">
    <w:name w:val="EndNote Bibliography"/>
    <w:basedOn w:val="Normal"/>
    <w:link w:val="EndNoteBibliographyZchn"/>
    <w:rsid w:val="00CA46FD"/>
    <w:rPr>
      <w:noProof/>
    </w:rPr>
  </w:style>
  <w:style w:type="character" w:customStyle="1" w:styleId="EndNoteBibliographyZchn">
    <w:name w:val="EndNote Bibliography Zchn"/>
    <w:link w:val="EndNoteBibliography"/>
    <w:rsid w:val="00CA46FD"/>
    <w:rPr>
      <w:rFonts w:ascii="Times New Roman" w:eastAsia="Times New Roman" w:hAnsi="Times New Roman" w:cs="Times New Roman"/>
      <w:noProof/>
      <w:sz w:val="24"/>
      <w:szCs w:val="24"/>
      <w:lang w:val="hu-HU" w:eastAsia="hu-HU"/>
    </w:rPr>
  </w:style>
  <w:style w:type="character" w:styleId="LineNumber">
    <w:name w:val="line number"/>
    <w:basedOn w:val="DefaultParagraphFont"/>
    <w:uiPriority w:val="99"/>
    <w:semiHidden/>
    <w:unhideWhenUsed/>
    <w:rsid w:val="00CA46FD"/>
  </w:style>
  <w:style w:type="table" w:styleId="TableGrid">
    <w:name w:val="Table Grid"/>
    <w:basedOn w:val="TableNormal"/>
    <w:uiPriority w:val="39"/>
    <w:rsid w:val="00CA7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Corcho Alvarado José BABS</dc:creator>
  <cp:keywords/>
  <dc:description/>
  <cp:lastModifiedBy>Vidhya R</cp:lastModifiedBy>
  <cp:revision>6</cp:revision>
  <dcterms:created xsi:type="dcterms:W3CDTF">2024-07-03T13:30:00Z</dcterms:created>
  <dcterms:modified xsi:type="dcterms:W3CDTF">2024-12-11T12:32:00Z</dcterms:modified>
</cp:coreProperties>
</file>