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ACE6" w14:textId="77777777" w:rsidR="008E3888" w:rsidRDefault="008E3888" w:rsidP="008E388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39">
        <w:rPr>
          <w:rFonts w:ascii="Times New Roman" w:hAnsi="Times New Roman" w:cs="Times New Roman"/>
          <w:b/>
          <w:bCs/>
          <w:sz w:val="24"/>
          <w:szCs w:val="24"/>
        </w:rPr>
        <w:t>Exploring the Role of Rare Earth Elements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139">
        <w:rPr>
          <w:rFonts w:ascii="Times New Roman" w:hAnsi="Times New Roman" w:cs="Times New Roman"/>
          <w:b/>
          <w:bCs/>
          <w:sz w:val="24"/>
          <w:szCs w:val="24"/>
        </w:rPr>
        <w:t>Doped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139">
        <w:rPr>
          <w:rFonts w:ascii="Times New Roman" w:hAnsi="Times New Roman" w:cs="Times New Roman"/>
          <w:b/>
          <w:bCs/>
          <w:sz w:val="24"/>
          <w:szCs w:val="24"/>
        </w:rPr>
        <w:t>TiO₂ Based Photoanodes on the Performance of Dye-Sensitized Solar Cells</w:t>
      </w:r>
    </w:p>
    <w:p w14:paraId="099FC082" w14:textId="77777777" w:rsidR="008E3888" w:rsidRDefault="008E3888" w:rsidP="008E38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9039B" w14:textId="77777777" w:rsidR="008E3888" w:rsidRDefault="008E3888" w:rsidP="008E388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C4F37">
        <w:rPr>
          <w:rFonts w:ascii="Times New Roman" w:hAnsi="Times New Roman" w:cs="Times New Roman"/>
          <w:sz w:val="24"/>
          <w:szCs w:val="24"/>
        </w:rPr>
        <w:t xml:space="preserve">Berrak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C4F37">
        <w:rPr>
          <w:rFonts w:ascii="Times New Roman" w:hAnsi="Times New Roman" w:cs="Times New Roman"/>
          <w:sz w:val="24"/>
          <w:szCs w:val="24"/>
        </w:rPr>
        <w:t>ALISKAN</w:t>
      </w:r>
      <w:r w:rsidRPr="005C4F3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5C4F37">
        <w:rPr>
          <w:rFonts w:ascii="Times New Roman" w:hAnsi="Times New Roman" w:cs="Times New Roman"/>
          <w:sz w:val="24"/>
          <w:szCs w:val="24"/>
        </w:rPr>
        <w:t>, Enes SAYAN</w:t>
      </w:r>
      <w:r w:rsidRPr="005C4F3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4F37">
        <w:rPr>
          <w:rFonts w:ascii="Times New Roman" w:hAnsi="Times New Roman" w:cs="Times New Roman"/>
          <w:sz w:val="24"/>
          <w:szCs w:val="24"/>
        </w:rPr>
        <w:t xml:space="preserve">, Erdal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C4F37">
        <w:rPr>
          <w:rFonts w:ascii="Times New Roman" w:hAnsi="Times New Roman" w:cs="Times New Roman"/>
          <w:sz w:val="24"/>
          <w:szCs w:val="24"/>
        </w:rPr>
        <w:t>GMAN</w:t>
      </w:r>
      <w:r w:rsidRPr="005C4F3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EFC3CFA" w14:textId="77777777" w:rsidR="008E3888" w:rsidRPr="005C4F37" w:rsidRDefault="008E3888" w:rsidP="008E38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DBC43B3" w14:textId="77777777" w:rsidR="008E3888" w:rsidRPr="00374017" w:rsidRDefault="008E3888" w:rsidP="008E3888">
      <w:pPr>
        <w:spacing w:line="480" w:lineRule="auto"/>
        <w:jc w:val="center"/>
        <w:rPr>
          <w:rFonts w:ascii="Times New Roman" w:eastAsia="Times New Roman" w:hAnsi="Times New Roman" w:cs="Times New Roman"/>
          <w:color w:val="000000"/>
          <w:lang w:val="en-US" w:eastAsia="tr-TR"/>
        </w:rPr>
      </w:pPr>
      <w:r w:rsidRPr="00374017">
        <w:rPr>
          <w:rFonts w:ascii="Times New Roman" w:hAnsi="Times New Roman" w:cs="Times New Roman"/>
          <w:vertAlign w:val="superscript"/>
        </w:rPr>
        <w:t xml:space="preserve">1 </w:t>
      </w:r>
      <w:r w:rsidRPr="00374017">
        <w:rPr>
          <w:rFonts w:ascii="Times New Roman" w:eastAsia="Times New Roman" w:hAnsi="Times New Roman" w:cs="Times New Roman"/>
          <w:color w:val="000000"/>
          <w:lang w:val="en-US" w:eastAsia="tr-TR"/>
        </w:rPr>
        <w:t>Atatürk University, Faculty of Engineering, Department of Chemical Engineering,</w:t>
      </w:r>
      <w:r>
        <w:rPr>
          <w:rFonts w:ascii="Times New Roman" w:eastAsia="Times New Roman" w:hAnsi="Times New Roman" w:cs="Times New Roman"/>
          <w:color w:val="000000"/>
          <w:lang w:val="en-US" w:eastAsia="tr-TR"/>
        </w:rPr>
        <w:t xml:space="preserve"> (esayan@atauni.edu.tr),</w:t>
      </w:r>
      <w:r w:rsidRPr="00374017">
        <w:rPr>
          <w:rFonts w:ascii="Times New Roman" w:eastAsia="Times New Roman" w:hAnsi="Times New Roman" w:cs="Times New Roman"/>
          <w:color w:val="000000"/>
          <w:lang w:val="en-US" w:eastAsia="tr-TR"/>
        </w:rPr>
        <w:t xml:space="preserve"> 25240, Erzurum, TURKEY</w:t>
      </w:r>
    </w:p>
    <w:p w14:paraId="2A7DEDB0" w14:textId="77777777" w:rsidR="008E3888" w:rsidRPr="00374017" w:rsidRDefault="008E3888" w:rsidP="008E3888">
      <w:pPr>
        <w:spacing w:line="480" w:lineRule="auto"/>
        <w:jc w:val="center"/>
        <w:rPr>
          <w:rFonts w:ascii="Times New Roman" w:eastAsia="Times New Roman" w:hAnsi="Times New Roman" w:cs="Times New Roman"/>
          <w:color w:val="000000"/>
          <w:lang w:val="en-US" w:eastAsia="tr-TR"/>
        </w:rPr>
      </w:pPr>
      <w:r w:rsidRPr="00374017">
        <w:rPr>
          <w:rFonts w:ascii="Times New Roman" w:eastAsia="Times New Roman" w:hAnsi="Times New Roman" w:cs="Times New Roman"/>
          <w:color w:val="000000"/>
          <w:vertAlign w:val="superscript"/>
          <w:lang w:val="en-US" w:eastAsia="tr-TR"/>
        </w:rPr>
        <w:t xml:space="preserve">2 </w:t>
      </w:r>
      <w:r w:rsidRPr="00374017">
        <w:rPr>
          <w:rFonts w:ascii="Times New Roman" w:eastAsia="Times New Roman" w:hAnsi="Times New Roman" w:cs="Times New Roman"/>
          <w:color w:val="000000"/>
          <w:lang w:val="en-US" w:eastAsia="tr-TR"/>
        </w:rPr>
        <w:t xml:space="preserve">Bayburt University, </w:t>
      </w:r>
      <w:r w:rsidRPr="00374017">
        <w:rPr>
          <w:rFonts w:ascii="Times New Roman" w:eastAsia="Times New Roman" w:hAnsi="Times New Roman" w:cs="Times New Roman"/>
          <w:color w:val="000000"/>
          <w:lang w:eastAsia="tr-TR"/>
        </w:rPr>
        <w:t>Department of Material Science and Nanotechnology Engineering,</w:t>
      </w:r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 (</w:t>
      </w:r>
      <w:hyperlink r:id="rId4" w:history="1">
        <w:r w:rsidRPr="001706F7">
          <w:rPr>
            <w:rStyle w:val="Kpr"/>
            <w:rFonts w:ascii="Times New Roman" w:eastAsia="Times New Roman" w:hAnsi="Times New Roman" w:cs="Times New Roman"/>
            <w:lang w:eastAsia="tr-TR"/>
          </w:rPr>
          <w:t>eigman@bayburt.edu.tr</w:t>
        </w:r>
      </w:hyperlink>
      <w:r w:rsidRPr="001706F7">
        <w:rPr>
          <w:rFonts w:ascii="Times New Roman" w:eastAsia="Times New Roman" w:hAnsi="Times New Roman" w:cs="Times New Roman"/>
          <w:lang w:val="en-US" w:eastAsia="tr-TR"/>
        </w:rPr>
        <w:t xml:space="preserve">), </w:t>
      </w:r>
      <w:r w:rsidRPr="00374017">
        <w:rPr>
          <w:rFonts w:ascii="Times New Roman" w:eastAsia="Times New Roman" w:hAnsi="Times New Roman" w:cs="Times New Roman"/>
          <w:color w:val="000000"/>
          <w:lang w:val="en-US" w:eastAsia="tr-TR"/>
        </w:rPr>
        <w:t>69100, Bayburt, TURKEY</w:t>
      </w:r>
    </w:p>
    <w:p w14:paraId="158AC3B8" w14:textId="77777777" w:rsidR="008E3888" w:rsidRDefault="008E3888" w:rsidP="008E38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83353A" w14:textId="77777777" w:rsidR="008E3888" w:rsidRPr="00B1765C" w:rsidRDefault="008E3888" w:rsidP="008E38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65C">
        <w:rPr>
          <w:rFonts w:ascii="Times New Roman" w:hAnsi="Times New Roman" w:cs="Times New Roman"/>
          <w:sz w:val="24"/>
          <w:szCs w:val="24"/>
          <w:lang w:val="en-US"/>
        </w:rPr>
        <w:t>* Corresponding author:</w:t>
      </w:r>
    </w:p>
    <w:p w14:paraId="4F9D9B35" w14:textId="77777777" w:rsidR="008E3888" w:rsidRPr="00B1765C" w:rsidRDefault="008E3888" w:rsidP="008E38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65C">
        <w:rPr>
          <w:rFonts w:ascii="Times New Roman" w:hAnsi="Times New Roman" w:cs="Times New Roman"/>
          <w:sz w:val="24"/>
          <w:szCs w:val="24"/>
          <w:lang w:val="en-US"/>
        </w:rPr>
        <w:t>Dr. Berrak CALISKAN</w:t>
      </w:r>
    </w:p>
    <w:p w14:paraId="6C580F60" w14:textId="77777777" w:rsidR="008E3888" w:rsidRPr="00B1765C" w:rsidRDefault="008E3888" w:rsidP="008E38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65C">
        <w:rPr>
          <w:rFonts w:ascii="Times New Roman" w:hAnsi="Times New Roman" w:cs="Times New Roman"/>
          <w:sz w:val="24"/>
          <w:szCs w:val="24"/>
          <w:lang w:val="en-US"/>
        </w:rPr>
        <w:t>Atatürk University, Faculty of Engineering,</w:t>
      </w:r>
    </w:p>
    <w:p w14:paraId="0952CEE3" w14:textId="77777777" w:rsidR="008E3888" w:rsidRPr="00B1765C" w:rsidRDefault="008E3888" w:rsidP="008E38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65C">
        <w:rPr>
          <w:rFonts w:ascii="Times New Roman" w:hAnsi="Times New Roman" w:cs="Times New Roman"/>
          <w:sz w:val="24"/>
          <w:szCs w:val="24"/>
          <w:lang w:val="en-US"/>
        </w:rPr>
        <w:t xml:space="preserve">Department of Chemical Engineering, </w:t>
      </w:r>
    </w:p>
    <w:p w14:paraId="48D79B6D" w14:textId="4D6A1C60" w:rsidR="008E3888" w:rsidRPr="00B1765C" w:rsidRDefault="008E3888" w:rsidP="008E38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65C">
        <w:rPr>
          <w:rFonts w:ascii="Times New Roman" w:hAnsi="Times New Roman" w:cs="Times New Roman"/>
          <w:sz w:val="24"/>
          <w:szCs w:val="24"/>
          <w:lang w:val="en-US"/>
        </w:rPr>
        <w:t>25240, Erzurum, T</w:t>
      </w:r>
      <w:r w:rsidR="0052408E">
        <w:rPr>
          <w:rFonts w:ascii="Times New Roman" w:hAnsi="Times New Roman" w:cs="Times New Roman"/>
          <w:sz w:val="24"/>
          <w:szCs w:val="24"/>
          <w:lang w:val="en-US"/>
        </w:rPr>
        <w:t>URKEY</w:t>
      </w:r>
    </w:p>
    <w:p w14:paraId="127290F2" w14:textId="77777777" w:rsidR="008E3888" w:rsidRPr="00B1765C" w:rsidRDefault="008E3888" w:rsidP="008E38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65C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B1765C">
          <w:rPr>
            <w:rStyle w:val="Kpr"/>
            <w:rFonts w:ascii="Times New Roman" w:hAnsi="Times New Roman" w:cs="Times New Roman"/>
            <w:sz w:val="24"/>
            <w:szCs w:val="24"/>
            <w:lang w:val="en-US"/>
          </w:rPr>
          <w:t>berrak.c@atauni.edu.tr</w:t>
        </w:r>
      </w:hyperlink>
    </w:p>
    <w:p w14:paraId="44776209" w14:textId="77777777" w:rsidR="007461FF" w:rsidRDefault="007461FF" w:rsidP="008E38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F606A" w14:textId="5050BD34" w:rsidR="008E3888" w:rsidRDefault="007461FF" w:rsidP="0025272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1FF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294C80ED" w14:textId="76FADAC9" w:rsidR="008E3888" w:rsidRDefault="008E3888" w:rsidP="008E38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CC863" w14:textId="77777777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04CA3" w14:textId="77777777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261354D" wp14:editId="4646B752">
            <wp:extent cx="5755005" cy="7175500"/>
            <wp:effectExtent l="0" t="0" r="0" b="635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17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8FEC6" w14:textId="71AD4B13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043F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B26F0">
        <w:rPr>
          <w:rFonts w:ascii="Times New Roman" w:hAnsi="Times New Roman" w:cs="Times New Roman"/>
          <w:b/>
          <w:bCs/>
          <w:sz w:val="24"/>
          <w:szCs w:val="24"/>
        </w:rPr>
        <w:t xml:space="preserve">3: </w:t>
      </w:r>
      <w:r w:rsidRPr="000B26F0">
        <w:rPr>
          <w:rFonts w:ascii="Times New Roman" w:hAnsi="Times New Roman" w:cs="Times New Roman"/>
          <w:sz w:val="24"/>
          <w:szCs w:val="24"/>
        </w:rPr>
        <w:t>SEM images of pure and TiO</w:t>
      </w:r>
      <w:r w:rsidRPr="000B26F0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0B26F0">
        <w:rPr>
          <w:rFonts w:ascii="Times New Roman" w:hAnsi="Times New Roman" w:cs="Times New Roman"/>
          <w:sz w:val="24"/>
          <w:szCs w:val="24"/>
        </w:rPr>
        <w:t xml:space="preserve">working electrodes doped with different percentages (%0,5, %1,0 and %1,5) of </w:t>
      </w:r>
      <w:r w:rsidR="00012EEB">
        <w:rPr>
          <w:rFonts w:ascii="Times New Roman" w:hAnsi="Times New Roman" w:cs="Times New Roman"/>
          <w:sz w:val="24"/>
          <w:szCs w:val="24"/>
        </w:rPr>
        <w:t>REEs</w:t>
      </w:r>
      <w:r w:rsidRPr="000B26F0">
        <w:rPr>
          <w:rFonts w:ascii="Times New Roman" w:hAnsi="Times New Roman" w:cs="Times New Roman"/>
          <w:sz w:val="24"/>
          <w:szCs w:val="24"/>
        </w:rPr>
        <w:t xml:space="preserve"> (Ho</w:t>
      </w:r>
      <w:r w:rsidRPr="000B26F0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0B26F0">
        <w:rPr>
          <w:rFonts w:ascii="Times New Roman" w:hAnsi="Times New Roman" w:cs="Times New Roman"/>
          <w:sz w:val="24"/>
          <w:szCs w:val="24"/>
        </w:rPr>
        <w:t>, La</w:t>
      </w:r>
      <w:r w:rsidRPr="000B26F0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0B26F0">
        <w:rPr>
          <w:rFonts w:ascii="Times New Roman" w:hAnsi="Times New Roman" w:cs="Times New Roman"/>
          <w:sz w:val="24"/>
          <w:szCs w:val="24"/>
        </w:rPr>
        <w:t>, Er</w:t>
      </w:r>
      <w:r w:rsidRPr="000B26F0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0B26F0">
        <w:rPr>
          <w:rFonts w:ascii="Times New Roman" w:hAnsi="Times New Roman" w:cs="Times New Roman"/>
          <w:sz w:val="24"/>
          <w:szCs w:val="24"/>
        </w:rPr>
        <w:t>, Yb</w:t>
      </w:r>
      <w:r w:rsidRPr="000B26F0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0B26F0">
        <w:rPr>
          <w:rFonts w:ascii="Times New Roman" w:hAnsi="Times New Roman" w:cs="Times New Roman"/>
          <w:sz w:val="24"/>
          <w:szCs w:val="24"/>
        </w:rPr>
        <w:t>) and the weight percentages and atomic weight percentages of the elements proven by EDS.</w:t>
      </w:r>
    </w:p>
    <w:p w14:paraId="7DB2F1FB" w14:textId="77777777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A145B" w14:textId="77777777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1F3914B" wp14:editId="1819AF2F">
            <wp:extent cx="5761355" cy="718185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18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EBCFBC" w14:textId="1ECA0835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043F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B26F0">
        <w:rPr>
          <w:rFonts w:ascii="Times New Roman" w:hAnsi="Times New Roman" w:cs="Times New Roman"/>
          <w:b/>
          <w:bCs/>
          <w:sz w:val="24"/>
          <w:szCs w:val="24"/>
        </w:rPr>
        <w:t>3 continued</w:t>
      </w:r>
    </w:p>
    <w:p w14:paraId="298D2F9F" w14:textId="77777777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C6255BF" wp14:editId="538058A7">
            <wp:extent cx="5755005" cy="790702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90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68B5D0" w14:textId="47A98A08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043F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B26F0">
        <w:rPr>
          <w:rFonts w:ascii="Times New Roman" w:hAnsi="Times New Roman" w:cs="Times New Roman"/>
          <w:b/>
          <w:bCs/>
          <w:sz w:val="24"/>
          <w:szCs w:val="24"/>
        </w:rPr>
        <w:t>3 continued</w:t>
      </w:r>
    </w:p>
    <w:p w14:paraId="5413B83D" w14:textId="77777777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DD5D774" wp14:editId="0FB786B6">
            <wp:extent cx="5517515" cy="4694555"/>
            <wp:effectExtent l="0" t="0" r="698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469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FE789" w14:textId="4E213843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043F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B26F0">
        <w:rPr>
          <w:rFonts w:ascii="Times New Roman" w:hAnsi="Times New Roman" w:cs="Times New Roman"/>
          <w:b/>
          <w:bCs/>
          <w:sz w:val="24"/>
          <w:szCs w:val="24"/>
        </w:rPr>
        <w:t xml:space="preserve">4: </w:t>
      </w:r>
      <w:r w:rsidRPr="000B26F0">
        <w:rPr>
          <w:rFonts w:ascii="Times New Roman" w:hAnsi="Times New Roman" w:cs="Times New Roman"/>
          <w:sz w:val="24"/>
          <w:szCs w:val="24"/>
        </w:rPr>
        <w:t>SEM image of the GO-PVP structure applied to the FTO base material with the ‘Doctor Blade’ technique.</w:t>
      </w:r>
    </w:p>
    <w:p w14:paraId="12B2316A" w14:textId="77777777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EB7BA7A" wp14:editId="3979A34D">
            <wp:extent cx="5785485" cy="4925695"/>
            <wp:effectExtent l="0" t="0" r="5715" b="825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85" cy="492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E5D4A" w14:textId="6B7836A2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043F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B26F0">
        <w:rPr>
          <w:rFonts w:ascii="Times New Roman" w:hAnsi="Times New Roman" w:cs="Times New Roman"/>
          <w:b/>
          <w:bCs/>
          <w:sz w:val="24"/>
          <w:szCs w:val="24"/>
        </w:rPr>
        <w:t xml:space="preserve">5: </w:t>
      </w:r>
      <w:r w:rsidRPr="000B26F0">
        <w:rPr>
          <w:rFonts w:ascii="Times New Roman" w:hAnsi="Times New Roman" w:cs="Times New Roman"/>
          <w:sz w:val="24"/>
          <w:szCs w:val="24"/>
        </w:rPr>
        <w:t>SEM image of the rGO-PVP structure applied to the FTO base material with the ‘Doctor Blade’ technique.</w:t>
      </w:r>
    </w:p>
    <w:p w14:paraId="7CEDB90B" w14:textId="77777777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0E10B" w14:textId="77777777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63B30" w14:textId="77777777" w:rsidR="000B26F0" w:rsidRP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A7A97AB" wp14:editId="1C1934AB">
            <wp:extent cx="5998845" cy="2889885"/>
            <wp:effectExtent l="0" t="0" r="190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97243" w14:textId="1DA204E7" w:rsidR="000B26F0" w:rsidRDefault="000B26F0" w:rsidP="000B26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6F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043F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B26F0">
        <w:rPr>
          <w:rFonts w:ascii="Times New Roman" w:hAnsi="Times New Roman" w:cs="Times New Roman"/>
          <w:b/>
          <w:bCs/>
          <w:sz w:val="24"/>
          <w:szCs w:val="24"/>
        </w:rPr>
        <w:t xml:space="preserve">6: </w:t>
      </w:r>
      <w:r w:rsidRPr="000B26F0">
        <w:rPr>
          <w:rFonts w:ascii="Times New Roman" w:hAnsi="Times New Roman" w:cs="Times New Roman"/>
          <w:sz w:val="24"/>
          <w:szCs w:val="24"/>
        </w:rPr>
        <w:t>Weight percentages and atomic weight percentages of elements proven by EDS of GO-PVP and rGO-PVP photocathode electrodes.</w:t>
      </w:r>
    </w:p>
    <w:p w14:paraId="6BA2CE62" w14:textId="28111426" w:rsidR="004F68A0" w:rsidRDefault="004F68A0" w:rsidP="004F68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EF24460" wp14:editId="4EA36D56">
            <wp:extent cx="3919855" cy="3005455"/>
            <wp:effectExtent l="0" t="0" r="4445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DAA6D" w14:textId="3191942A" w:rsidR="004F68A0" w:rsidRPr="004F68A0" w:rsidRDefault="004F68A0" w:rsidP="004F68A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68A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F68A0">
        <w:rPr>
          <w:rFonts w:ascii="Times New Roman" w:hAnsi="Times New Roman" w:cs="Times New Roman"/>
          <w:b/>
          <w:bCs/>
          <w:sz w:val="24"/>
          <w:szCs w:val="24"/>
        </w:rPr>
        <w:t xml:space="preserve">15: </w:t>
      </w:r>
      <w:r w:rsidRPr="004F68A0">
        <w:rPr>
          <w:rFonts w:ascii="Times New Roman" w:hAnsi="Times New Roman" w:cs="Times New Roman"/>
          <w:sz w:val="24"/>
          <w:szCs w:val="24"/>
        </w:rPr>
        <w:t>Raman spectra of GO-PVP and rGO-PVP CE used in DSSCs</w:t>
      </w:r>
    </w:p>
    <w:p w14:paraId="323ECDC6" w14:textId="77777777" w:rsidR="004F68A0" w:rsidRPr="000B26F0" w:rsidRDefault="004F68A0" w:rsidP="004F68A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0389B" w14:textId="77777777" w:rsidR="0063481A" w:rsidRPr="0063481A" w:rsidRDefault="0063481A" w:rsidP="006348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8798F" w14:textId="77777777" w:rsidR="0063481A" w:rsidRPr="0063481A" w:rsidRDefault="0063481A" w:rsidP="00204D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81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A943CC7" wp14:editId="13EC5A77">
            <wp:extent cx="4681855" cy="3736975"/>
            <wp:effectExtent l="0" t="0" r="4445" b="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7F8F24" w14:textId="127296F8" w:rsidR="0063481A" w:rsidRPr="0063481A" w:rsidRDefault="0063481A" w:rsidP="006348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481A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9508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481A">
        <w:rPr>
          <w:rFonts w:ascii="Times New Roman" w:hAnsi="Times New Roman" w:cs="Times New Roman"/>
          <w:b/>
          <w:bCs/>
          <w:sz w:val="24"/>
          <w:szCs w:val="24"/>
        </w:rPr>
        <w:t xml:space="preserve">16: </w:t>
      </w:r>
      <w:r w:rsidRPr="0063481A">
        <w:rPr>
          <w:rFonts w:ascii="Times New Roman" w:hAnsi="Times New Roman" w:cs="Times New Roman"/>
          <w:sz w:val="24"/>
          <w:szCs w:val="24"/>
        </w:rPr>
        <w:t>XRD patterns of TiO</w:t>
      </w:r>
      <w:r w:rsidRPr="006348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3481A">
        <w:rPr>
          <w:rFonts w:ascii="Times New Roman" w:hAnsi="Times New Roman" w:cs="Times New Roman"/>
          <w:sz w:val="24"/>
          <w:szCs w:val="24"/>
        </w:rPr>
        <w:t xml:space="preserve"> and (0.5%, 1.0% and 1.5% M Ho</w:t>
      </w:r>
      <w:r w:rsidRPr="0063481A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63481A">
        <w:rPr>
          <w:rFonts w:ascii="Times New Roman" w:hAnsi="Times New Roman" w:cs="Times New Roman"/>
          <w:sz w:val="24"/>
          <w:szCs w:val="24"/>
        </w:rPr>
        <w:t>) doped TiO</w:t>
      </w:r>
      <w:r w:rsidRPr="006348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3481A">
        <w:rPr>
          <w:rFonts w:ascii="Times New Roman" w:hAnsi="Times New Roman" w:cs="Times New Roman"/>
          <w:sz w:val="24"/>
          <w:szCs w:val="24"/>
        </w:rPr>
        <w:t xml:space="preserve"> films synthesized by the Sol-Gel method.</w:t>
      </w:r>
    </w:p>
    <w:p w14:paraId="20A31CA4" w14:textId="77777777" w:rsidR="0063481A" w:rsidRPr="0063481A" w:rsidRDefault="0063481A" w:rsidP="00204D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81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D57353C" wp14:editId="45A22CDE">
            <wp:extent cx="4462780" cy="3523615"/>
            <wp:effectExtent l="0" t="0" r="0" b="635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8E7AC6" w14:textId="1B526EB6" w:rsidR="0063481A" w:rsidRPr="0063481A" w:rsidRDefault="0063481A" w:rsidP="006348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81A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9508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481A">
        <w:rPr>
          <w:rFonts w:ascii="Times New Roman" w:hAnsi="Times New Roman" w:cs="Times New Roman"/>
          <w:b/>
          <w:bCs/>
          <w:sz w:val="24"/>
          <w:szCs w:val="24"/>
        </w:rPr>
        <w:t xml:space="preserve">17: </w:t>
      </w:r>
      <w:r w:rsidRPr="0063481A">
        <w:rPr>
          <w:rFonts w:ascii="Times New Roman" w:hAnsi="Times New Roman" w:cs="Times New Roman"/>
          <w:sz w:val="24"/>
          <w:szCs w:val="24"/>
        </w:rPr>
        <w:t>XRD patterns of TiO</w:t>
      </w:r>
      <w:r w:rsidRPr="006348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3481A">
        <w:rPr>
          <w:rFonts w:ascii="Times New Roman" w:hAnsi="Times New Roman" w:cs="Times New Roman"/>
          <w:sz w:val="24"/>
          <w:szCs w:val="24"/>
        </w:rPr>
        <w:t xml:space="preserve"> and TiO</w:t>
      </w:r>
      <w:r w:rsidRPr="006348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3481A">
        <w:rPr>
          <w:rFonts w:ascii="Times New Roman" w:hAnsi="Times New Roman" w:cs="Times New Roman"/>
          <w:sz w:val="24"/>
          <w:szCs w:val="24"/>
        </w:rPr>
        <w:t xml:space="preserve"> films (0.5%, 1.0% and 1.5% M Er</w:t>
      </w:r>
      <w:r w:rsidRPr="0063481A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63481A">
        <w:rPr>
          <w:rFonts w:ascii="Times New Roman" w:hAnsi="Times New Roman" w:cs="Times New Roman"/>
          <w:sz w:val="24"/>
          <w:szCs w:val="24"/>
        </w:rPr>
        <w:t>) doped synthesized by the Sol-Gel method.</w:t>
      </w:r>
    </w:p>
    <w:p w14:paraId="7108C46F" w14:textId="77777777" w:rsidR="0063481A" w:rsidRPr="0063481A" w:rsidRDefault="0063481A" w:rsidP="006348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4D39A" w14:textId="77777777" w:rsidR="0063481A" w:rsidRPr="0063481A" w:rsidRDefault="0063481A" w:rsidP="00204D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81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9A0140A" wp14:editId="0D2DCA35">
            <wp:extent cx="3883660" cy="3133725"/>
            <wp:effectExtent l="0" t="0" r="2540" b="9525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6AFC2" w14:textId="15669442" w:rsidR="0063481A" w:rsidRPr="0063481A" w:rsidRDefault="0063481A" w:rsidP="006348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81A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9508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481A">
        <w:rPr>
          <w:rFonts w:ascii="Times New Roman" w:hAnsi="Times New Roman" w:cs="Times New Roman"/>
          <w:b/>
          <w:bCs/>
          <w:sz w:val="24"/>
          <w:szCs w:val="24"/>
        </w:rPr>
        <w:t xml:space="preserve">18: </w:t>
      </w:r>
      <w:r w:rsidRPr="0063481A">
        <w:rPr>
          <w:rFonts w:ascii="Times New Roman" w:hAnsi="Times New Roman" w:cs="Times New Roman"/>
          <w:sz w:val="24"/>
          <w:szCs w:val="24"/>
        </w:rPr>
        <w:t>XRD patterns of TiO</w:t>
      </w:r>
      <w:r w:rsidRPr="006348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3481A">
        <w:rPr>
          <w:rFonts w:ascii="Times New Roman" w:hAnsi="Times New Roman" w:cs="Times New Roman"/>
          <w:sz w:val="24"/>
          <w:szCs w:val="24"/>
        </w:rPr>
        <w:t xml:space="preserve"> and 1.0 M La</w:t>
      </w:r>
      <w:r w:rsidRPr="0063481A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63481A">
        <w:rPr>
          <w:rFonts w:ascii="Times New Roman" w:hAnsi="Times New Roman" w:cs="Times New Roman"/>
          <w:sz w:val="24"/>
          <w:szCs w:val="24"/>
        </w:rPr>
        <w:t xml:space="preserve"> doped TiO</w:t>
      </w:r>
      <w:r w:rsidRPr="006348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3481A">
        <w:rPr>
          <w:rFonts w:ascii="Times New Roman" w:hAnsi="Times New Roman" w:cs="Times New Roman"/>
          <w:sz w:val="24"/>
          <w:szCs w:val="24"/>
        </w:rPr>
        <w:t xml:space="preserve"> films synthesized by the Sol-Gel method.</w:t>
      </w:r>
    </w:p>
    <w:p w14:paraId="34618636" w14:textId="77777777" w:rsidR="0063481A" w:rsidRPr="0063481A" w:rsidRDefault="0063481A" w:rsidP="00204D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81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B30F6C" wp14:editId="6063769A">
            <wp:extent cx="4243070" cy="3383280"/>
            <wp:effectExtent l="0" t="0" r="5080" b="762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68C34" w14:textId="08ED5F1D" w:rsidR="0063481A" w:rsidRPr="0063481A" w:rsidRDefault="0063481A" w:rsidP="006348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81A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9508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481A">
        <w:rPr>
          <w:rFonts w:ascii="Times New Roman" w:hAnsi="Times New Roman" w:cs="Times New Roman"/>
          <w:b/>
          <w:bCs/>
          <w:sz w:val="24"/>
          <w:szCs w:val="24"/>
        </w:rPr>
        <w:t xml:space="preserve">19: </w:t>
      </w:r>
      <w:r w:rsidRPr="0063481A">
        <w:rPr>
          <w:rFonts w:ascii="Times New Roman" w:hAnsi="Times New Roman" w:cs="Times New Roman"/>
          <w:sz w:val="24"/>
          <w:szCs w:val="24"/>
        </w:rPr>
        <w:t>XRD patterns of TiO</w:t>
      </w:r>
      <w:r w:rsidRPr="006348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3481A">
        <w:rPr>
          <w:rFonts w:ascii="Times New Roman" w:hAnsi="Times New Roman" w:cs="Times New Roman"/>
          <w:sz w:val="24"/>
          <w:szCs w:val="24"/>
        </w:rPr>
        <w:t xml:space="preserve"> and 1.0 M Yb</w:t>
      </w:r>
      <w:r w:rsidRPr="0063481A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63481A">
        <w:rPr>
          <w:rFonts w:ascii="Times New Roman" w:hAnsi="Times New Roman" w:cs="Times New Roman"/>
          <w:sz w:val="24"/>
          <w:szCs w:val="24"/>
        </w:rPr>
        <w:t xml:space="preserve"> doped TiO</w:t>
      </w:r>
      <w:r w:rsidRPr="006348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3481A">
        <w:rPr>
          <w:rFonts w:ascii="Times New Roman" w:hAnsi="Times New Roman" w:cs="Times New Roman"/>
          <w:sz w:val="24"/>
          <w:szCs w:val="24"/>
        </w:rPr>
        <w:t xml:space="preserve"> films synthesized by the Sol-Gel method.</w:t>
      </w:r>
    </w:p>
    <w:p w14:paraId="251D5E6A" w14:textId="77777777" w:rsidR="0063481A" w:rsidRPr="0063481A" w:rsidRDefault="0063481A" w:rsidP="00204D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81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2C9E003" wp14:editId="75A3CCC5">
            <wp:extent cx="4078605" cy="3298190"/>
            <wp:effectExtent l="0" t="0" r="0" b="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BD2D5" w14:textId="6EBAA233" w:rsidR="0063481A" w:rsidRPr="0063481A" w:rsidRDefault="0063481A" w:rsidP="006348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81A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9508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481A">
        <w:rPr>
          <w:rFonts w:ascii="Times New Roman" w:hAnsi="Times New Roman" w:cs="Times New Roman"/>
          <w:b/>
          <w:bCs/>
          <w:sz w:val="24"/>
          <w:szCs w:val="24"/>
        </w:rPr>
        <w:t xml:space="preserve">20: </w:t>
      </w:r>
      <w:r w:rsidRPr="0063481A">
        <w:rPr>
          <w:rFonts w:ascii="Times New Roman" w:hAnsi="Times New Roman" w:cs="Times New Roman"/>
          <w:sz w:val="24"/>
          <w:szCs w:val="24"/>
        </w:rPr>
        <w:t>XRD patterns of FTO, GO-PVP/FTO and rGO-PVP/FTO films</w:t>
      </w:r>
    </w:p>
    <w:p w14:paraId="5068CA90" w14:textId="77777777" w:rsidR="00B716F7" w:rsidRDefault="00B716F7" w:rsidP="00F7641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87056" w14:textId="4954AC74" w:rsidR="00F7641E" w:rsidRDefault="00F7641E" w:rsidP="00F764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9D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919DC">
        <w:rPr>
          <w:rFonts w:ascii="Times New Roman" w:hAnsi="Times New Roman" w:cs="Times New Roman"/>
          <w:b/>
          <w:bCs/>
          <w:sz w:val="24"/>
          <w:szCs w:val="24"/>
        </w:rPr>
        <w:t>2:</w:t>
      </w:r>
      <w:r w:rsidRPr="00990CCC">
        <w:rPr>
          <w:rFonts w:ascii="Times New Roman" w:hAnsi="Times New Roman" w:cs="Times New Roman"/>
          <w:sz w:val="24"/>
          <w:szCs w:val="24"/>
        </w:rPr>
        <w:t xml:space="preserve"> Determination of β, 2θ and Crystal Size Values ​​of Photo-Anode Electrodes</w:t>
      </w:r>
    </w:p>
    <w:tbl>
      <w:tblPr>
        <w:tblStyle w:val="DzTablo4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7641E" w:rsidRPr="00990CCC" w14:paraId="3F36B2EF" w14:textId="77777777" w:rsidTr="00DA74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A2A642A" w14:textId="77777777" w:rsidR="00F7641E" w:rsidRPr="00990CCC" w:rsidRDefault="00F7641E" w:rsidP="00DA74C8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F29">
              <w:rPr>
                <w:rFonts w:ascii="Times New Roman" w:hAnsi="Times New Roman" w:cs="Times New Roman"/>
                <w:sz w:val="24"/>
                <w:szCs w:val="24"/>
              </w:rPr>
              <w:t>Photo-anode electrodes</w:t>
            </w:r>
          </w:p>
        </w:tc>
        <w:tc>
          <w:tcPr>
            <w:tcW w:w="2265" w:type="dxa"/>
          </w:tcPr>
          <w:p w14:paraId="07517FB2" w14:textId="77777777" w:rsidR="00F7641E" w:rsidRPr="00990CCC" w:rsidRDefault="00F7641E" w:rsidP="00DA74C8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C3FDB">
              <w:rPr>
                <w:rFonts w:ascii="Times New Roman" w:hAnsi="Times New Roman" w:cs="Times New Roman"/>
                <w:sz w:val="24"/>
                <w:szCs w:val="24"/>
              </w:rPr>
              <w:t>Half Height Width (FWHM) (radians)</w:t>
            </w:r>
          </w:p>
        </w:tc>
        <w:tc>
          <w:tcPr>
            <w:tcW w:w="2266" w:type="dxa"/>
          </w:tcPr>
          <w:p w14:paraId="5C9C7A5F" w14:textId="77777777" w:rsidR="00F7641E" w:rsidRPr="00990CCC" w:rsidRDefault="00F7641E" w:rsidP="00DA74C8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1605984"/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2θ</w:t>
            </w:r>
            <w:bookmarkEnd w:id="0"/>
            <w:r w:rsidRPr="00990CCC">
              <w:rPr>
                <w:rFonts w:ascii="Times New Roman" w:hAnsi="Times New Roman" w:cs="Times New Roman"/>
                <w:sz w:val="24"/>
                <w:szCs w:val="24"/>
              </w:rPr>
              <w:t xml:space="preserve"> (Derece)</w:t>
            </w:r>
          </w:p>
        </w:tc>
        <w:tc>
          <w:tcPr>
            <w:tcW w:w="2266" w:type="dxa"/>
          </w:tcPr>
          <w:p w14:paraId="7A0F7CE1" w14:textId="710A160F" w:rsidR="00F7641E" w:rsidRPr="00990CCC" w:rsidRDefault="00F7641E" w:rsidP="00DA74C8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FDB">
              <w:rPr>
                <w:rFonts w:ascii="Times New Roman" w:hAnsi="Times New Roman" w:cs="Times New Roman"/>
                <w:sz w:val="24"/>
                <w:szCs w:val="24"/>
              </w:rPr>
              <w:t xml:space="preserve">Crystal </w:t>
            </w:r>
            <w:r w:rsidR="00C25888" w:rsidRPr="005C3FDB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  <w:r w:rsidRPr="005C3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(D) (nm)</w:t>
            </w:r>
          </w:p>
        </w:tc>
      </w:tr>
      <w:tr w:rsidR="00F7641E" w:rsidRPr="00990CCC" w14:paraId="4715035B" w14:textId="77777777" w:rsidTr="00DA7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07B4395" w14:textId="77777777" w:rsidR="00F7641E" w:rsidRPr="00990CCC" w:rsidRDefault="00F7641E" w:rsidP="00DA74C8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Pr="00990C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5" w:type="dxa"/>
          </w:tcPr>
          <w:p w14:paraId="03DC6CEC" w14:textId="70F79671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6" w:type="dxa"/>
          </w:tcPr>
          <w:p w14:paraId="3A4B3948" w14:textId="4CB8869A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6" w:type="dxa"/>
          </w:tcPr>
          <w:p w14:paraId="72E144B0" w14:textId="419C3882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7641E" w:rsidRPr="00990CCC" w14:paraId="284B3688" w14:textId="77777777" w:rsidTr="00DA74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C2E97CC" w14:textId="77777777" w:rsidR="00F7641E" w:rsidRPr="00990CCC" w:rsidRDefault="00F7641E" w:rsidP="00DA74C8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%0,5 M Ho TiO</w:t>
            </w:r>
            <w:r w:rsidRPr="00990C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5" w:type="dxa"/>
          </w:tcPr>
          <w:p w14:paraId="72822980" w14:textId="60333BF6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6" w:type="dxa"/>
          </w:tcPr>
          <w:p w14:paraId="067EFCC7" w14:textId="41CAFABD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6" w:type="dxa"/>
          </w:tcPr>
          <w:p w14:paraId="50B419B6" w14:textId="1E6DA799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7641E" w:rsidRPr="00990CCC" w14:paraId="09C964DC" w14:textId="77777777" w:rsidTr="00DA7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877C9F5" w14:textId="77777777" w:rsidR="00F7641E" w:rsidRPr="00990CCC" w:rsidRDefault="00F7641E" w:rsidP="00DA74C8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%1,0 M Ho TiO</w:t>
            </w:r>
            <w:r w:rsidRPr="00990C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5" w:type="dxa"/>
          </w:tcPr>
          <w:p w14:paraId="568BB1F1" w14:textId="3343C1DF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6" w:type="dxa"/>
          </w:tcPr>
          <w:p w14:paraId="483640A5" w14:textId="1BB89168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6" w:type="dxa"/>
          </w:tcPr>
          <w:p w14:paraId="645AC877" w14:textId="60436FF4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7641E" w:rsidRPr="00990CCC" w14:paraId="126EDF75" w14:textId="77777777" w:rsidTr="00DA74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E2F076B" w14:textId="77777777" w:rsidR="00F7641E" w:rsidRPr="00990CCC" w:rsidRDefault="00F7641E" w:rsidP="00DA74C8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%1,5 M Ho TiO</w:t>
            </w:r>
            <w:r w:rsidRPr="00990C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5" w:type="dxa"/>
          </w:tcPr>
          <w:p w14:paraId="3D3C4FE4" w14:textId="02A812DB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6" w:type="dxa"/>
          </w:tcPr>
          <w:p w14:paraId="4DD1A443" w14:textId="574A8A49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66" w:type="dxa"/>
          </w:tcPr>
          <w:p w14:paraId="7E976E49" w14:textId="03A149E3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7641E" w:rsidRPr="00990CCC" w14:paraId="48B7BF16" w14:textId="77777777" w:rsidTr="00DA7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27F4593" w14:textId="77777777" w:rsidR="00F7641E" w:rsidRPr="00990CCC" w:rsidRDefault="00F7641E" w:rsidP="00DA74C8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%1,0 M La TiO</w:t>
            </w:r>
            <w:r w:rsidRPr="00990C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5" w:type="dxa"/>
          </w:tcPr>
          <w:p w14:paraId="279CE97A" w14:textId="4BD272A1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14:paraId="49B5B553" w14:textId="6B84FF9B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66" w:type="dxa"/>
          </w:tcPr>
          <w:p w14:paraId="5AFA2058" w14:textId="30420E34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641E" w:rsidRPr="00990CCC" w14:paraId="5B3C6712" w14:textId="77777777" w:rsidTr="00DA74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C2A9724" w14:textId="77777777" w:rsidR="00F7641E" w:rsidRPr="00990CCC" w:rsidRDefault="00F7641E" w:rsidP="00DA74C8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%0,5 M Er TiO</w:t>
            </w:r>
            <w:r w:rsidRPr="00990C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5" w:type="dxa"/>
          </w:tcPr>
          <w:p w14:paraId="18F52C5A" w14:textId="1A871CE1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6" w:type="dxa"/>
          </w:tcPr>
          <w:p w14:paraId="10B33E3B" w14:textId="568F2AE9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6" w:type="dxa"/>
          </w:tcPr>
          <w:p w14:paraId="4767267D" w14:textId="12268746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7641E" w:rsidRPr="00990CCC" w14:paraId="4F062B7C" w14:textId="77777777" w:rsidTr="00DA7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74AF954" w14:textId="77777777" w:rsidR="00F7641E" w:rsidRPr="00990CCC" w:rsidRDefault="00F7641E" w:rsidP="00DA74C8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%1,0 M Er TiO</w:t>
            </w:r>
            <w:r w:rsidRPr="00990C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5" w:type="dxa"/>
          </w:tcPr>
          <w:p w14:paraId="524BD28C" w14:textId="4D98D11C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6" w:type="dxa"/>
          </w:tcPr>
          <w:p w14:paraId="41D92631" w14:textId="26CE3413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6" w:type="dxa"/>
          </w:tcPr>
          <w:p w14:paraId="429AFDC4" w14:textId="405AF952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7641E" w:rsidRPr="00990CCC" w14:paraId="17D87B67" w14:textId="77777777" w:rsidTr="00DA74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ABF0160" w14:textId="77777777" w:rsidR="00F7641E" w:rsidRPr="00990CCC" w:rsidRDefault="00F7641E" w:rsidP="00DA74C8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%1,5 M Er TiO</w:t>
            </w:r>
            <w:r w:rsidRPr="00990C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5" w:type="dxa"/>
          </w:tcPr>
          <w:p w14:paraId="4CA484BC" w14:textId="28E8D113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6" w:type="dxa"/>
          </w:tcPr>
          <w:p w14:paraId="5E84F75D" w14:textId="1CAE6CC6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76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6" w:type="dxa"/>
          </w:tcPr>
          <w:p w14:paraId="2E12872C" w14:textId="22B9D169" w:rsidR="00F7641E" w:rsidRPr="00990CCC" w:rsidRDefault="00F7641E" w:rsidP="00DA74C8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76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7641E" w:rsidRPr="00990CCC" w14:paraId="77486111" w14:textId="77777777" w:rsidTr="00DA7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702DEC8" w14:textId="77777777" w:rsidR="00F7641E" w:rsidRPr="00990CCC" w:rsidRDefault="00F7641E" w:rsidP="00DA74C8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%1,0 M Yb TiO</w:t>
            </w:r>
            <w:r w:rsidRPr="00990C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5" w:type="dxa"/>
          </w:tcPr>
          <w:p w14:paraId="7429799E" w14:textId="13BCBC8B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6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14:paraId="762B8FDE" w14:textId="0AB365A4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76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266" w:type="dxa"/>
          </w:tcPr>
          <w:p w14:paraId="003B2007" w14:textId="34105CF0" w:rsidR="00F7641E" w:rsidRPr="00990CCC" w:rsidRDefault="00F7641E" w:rsidP="00DA74C8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76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C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2D15F677" w14:textId="77777777" w:rsidR="001F736E" w:rsidRPr="00CC5CC9" w:rsidRDefault="001F736E" w:rsidP="001F736E">
      <w:pPr>
        <w:pStyle w:val="NormalWeb"/>
        <w:spacing w:line="360" w:lineRule="auto"/>
        <w:jc w:val="both"/>
        <w:rPr>
          <w:bCs/>
          <w:color w:val="FF0000"/>
        </w:rPr>
      </w:pPr>
    </w:p>
    <w:p w14:paraId="3E9D0DAB" w14:textId="77777777" w:rsidR="001F736E" w:rsidRPr="00312D34" w:rsidRDefault="001F736E" w:rsidP="001F736E">
      <w:pPr>
        <w:pStyle w:val="NormalWeb"/>
        <w:spacing w:line="360" w:lineRule="auto"/>
        <w:jc w:val="both"/>
        <w:rPr>
          <w:bCs/>
        </w:rPr>
      </w:pPr>
      <w:r w:rsidRPr="00312D34">
        <w:rPr>
          <w:bCs/>
          <w:noProof/>
        </w:rPr>
        <w:drawing>
          <wp:inline distT="0" distB="0" distL="0" distR="0" wp14:anchorId="50407A8D" wp14:editId="54AA5202">
            <wp:extent cx="2971800" cy="2375535"/>
            <wp:effectExtent l="0" t="0" r="0" b="5715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963" cy="23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2D34">
        <w:rPr>
          <w:bCs/>
          <w:noProof/>
        </w:rPr>
        <w:drawing>
          <wp:inline distT="0" distB="0" distL="0" distR="0" wp14:anchorId="2518E7F3" wp14:editId="47872B38">
            <wp:extent cx="2695575" cy="2324252"/>
            <wp:effectExtent l="0" t="0" r="0" b="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895" cy="233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23C2E" w14:textId="797F7546" w:rsidR="001F736E" w:rsidRDefault="001F736E" w:rsidP="001F736E">
      <w:pPr>
        <w:pStyle w:val="NormalWeb"/>
        <w:spacing w:line="360" w:lineRule="auto"/>
        <w:jc w:val="both"/>
        <w:rPr>
          <w:bCs/>
        </w:rPr>
      </w:pPr>
      <w:r w:rsidRPr="000174BE">
        <w:rPr>
          <w:b/>
        </w:rPr>
        <w:t xml:space="preserve">Figure </w:t>
      </w:r>
      <w:r w:rsidR="001861C1">
        <w:rPr>
          <w:b/>
        </w:rPr>
        <w:t>S</w:t>
      </w:r>
      <w:r w:rsidRPr="000174BE">
        <w:rPr>
          <w:b/>
        </w:rPr>
        <w:t>26:</w:t>
      </w:r>
      <w:r w:rsidRPr="000325E7">
        <w:rPr>
          <w:bCs/>
        </w:rPr>
        <w:t xml:space="preserve"> Absorption (a) and optical band gap (b) graph of pure TiO</w:t>
      </w:r>
      <w:r w:rsidRPr="00AB0871">
        <w:rPr>
          <w:bCs/>
          <w:vertAlign w:val="subscript"/>
        </w:rPr>
        <w:t>2</w:t>
      </w:r>
      <w:r w:rsidRPr="000325E7">
        <w:rPr>
          <w:bCs/>
        </w:rPr>
        <w:t xml:space="preserve"> photoanode film synthesized by sol-gel method.</w:t>
      </w:r>
    </w:p>
    <w:p w14:paraId="7E6B6921" w14:textId="77777777" w:rsidR="001F736E" w:rsidRPr="00CC5CC9" w:rsidRDefault="001F736E" w:rsidP="001F736E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AD0E92" w14:textId="77777777" w:rsidR="001F736E" w:rsidRDefault="001F736E" w:rsidP="001F736E">
      <w:pPr>
        <w:pStyle w:val="NormalWeb"/>
        <w:spacing w:line="360" w:lineRule="auto"/>
        <w:jc w:val="both"/>
        <w:rPr>
          <w:bCs/>
        </w:rPr>
      </w:pPr>
      <w:r w:rsidRPr="00E2487E">
        <w:rPr>
          <w:bCs/>
          <w:noProof/>
        </w:rPr>
        <w:drawing>
          <wp:inline distT="0" distB="0" distL="0" distR="0" wp14:anchorId="2791EA4C" wp14:editId="23D62F1E">
            <wp:extent cx="2824371" cy="2162175"/>
            <wp:effectExtent l="0" t="0" r="0" b="0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20" cy="217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DB9">
        <w:rPr>
          <w:bCs/>
          <w:noProof/>
        </w:rPr>
        <w:drawing>
          <wp:inline distT="0" distB="0" distL="0" distR="0" wp14:anchorId="6ADA4CA4" wp14:editId="53BB1900">
            <wp:extent cx="2787015" cy="2200253"/>
            <wp:effectExtent l="0" t="0" r="0" b="0"/>
            <wp:docPr id="55" name="Resi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579" cy="220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4F357" w14:textId="29C2EEE6" w:rsidR="001F736E" w:rsidRDefault="001F736E" w:rsidP="001F736E">
      <w:pPr>
        <w:pStyle w:val="NormalWeb"/>
        <w:spacing w:line="360" w:lineRule="auto"/>
        <w:jc w:val="both"/>
        <w:rPr>
          <w:bCs/>
        </w:rPr>
      </w:pPr>
      <w:r w:rsidRPr="000174BE">
        <w:rPr>
          <w:b/>
        </w:rPr>
        <w:t xml:space="preserve">Figure </w:t>
      </w:r>
      <w:r w:rsidR="001861C1">
        <w:rPr>
          <w:b/>
        </w:rPr>
        <w:t>S</w:t>
      </w:r>
      <w:r w:rsidRPr="000174BE">
        <w:rPr>
          <w:b/>
        </w:rPr>
        <w:t>27:</w:t>
      </w:r>
      <w:r w:rsidRPr="000325E7">
        <w:rPr>
          <w:bCs/>
        </w:rPr>
        <w:t xml:space="preserve"> Absorption (a) and optical band gap (b) graph of TiO</w:t>
      </w:r>
      <w:r w:rsidRPr="00AB0871">
        <w:rPr>
          <w:bCs/>
          <w:vertAlign w:val="subscript"/>
        </w:rPr>
        <w:t>2</w:t>
      </w:r>
      <w:r w:rsidRPr="000325E7">
        <w:rPr>
          <w:bCs/>
        </w:rPr>
        <w:t xml:space="preserve"> photoanode film doped with (0.5%, 1.0% and 1.5% M Ho</w:t>
      </w:r>
      <w:r w:rsidRPr="00B811DA">
        <w:rPr>
          <w:bCs/>
          <w:vertAlign w:val="superscript"/>
        </w:rPr>
        <w:t>+3</w:t>
      </w:r>
      <w:r w:rsidRPr="000325E7">
        <w:rPr>
          <w:bCs/>
        </w:rPr>
        <w:t>) synthesized by sol-gel method.</w:t>
      </w:r>
    </w:p>
    <w:p w14:paraId="61C85DFE" w14:textId="77777777" w:rsidR="001F736E" w:rsidRPr="00CC5CC9" w:rsidRDefault="001F736E" w:rsidP="001F736E">
      <w:pPr>
        <w:pStyle w:val="NormalWeb"/>
        <w:spacing w:line="360" w:lineRule="auto"/>
        <w:jc w:val="both"/>
        <w:rPr>
          <w:bCs/>
          <w:color w:val="FF0000"/>
        </w:rPr>
      </w:pPr>
    </w:p>
    <w:p w14:paraId="5ECAD02F" w14:textId="77777777" w:rsidR="001F736E" w:rsidRDefault="001F736E" w:rsidP="001F736E">
      <w:pPr>
        <w:pStyle w:val="NormalWeb"/>
        <w:spacing w:line="360" w:lineRule="auto"/>
        <w:jc w:val="both"/>
        <w:rPr>
          <w:bCs/>
        </w:rPr>
      </w:pPr>
      <w:r w:rsidRPr="00F92B70">
        <w:rPr>
          <w:bCs/>
          <w:noProof/>
        </w:rPr>
        <w:lastRenderedPageBreak/>
        <w:drawing>
          <wp:inline distT="0" distB="0" distL="0" distR="0" wp14:anchorId="4BBB04B8" wp14:editId="60B0DA03">
            <wp:extent cx="2826851" cy="2164073"/>
            <wp:effectExtent l="0" t="0" r="0" b="8255"/>
            <wp:docPr id="56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96" cy="217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B70">
        <w:rPr>
          <w:bCs/>
          <w:noProof/>
        </w:rPr>
        <w:drawing>
          <wp:inline distT="0" distB="0" distL="0" distR="0" wp14:anchorId="7BA896C1" wp14:editId="0DAC5903">
            <wp:extent cx="2686050" cy="2195195"/>
            <wp:effectExtent l="0" t="0" r="0" b="0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458" cy="221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17F08" w14:textId="3653B9C2" w:rsidR="001F736E" w:rsidRDefault="001F736E" w:rsidP="001F736E">
      <w:pPr>
        <w:pStyle w:val="NormalWeb"/>
        <w:spacing w:line="360" w:lineRule="auto"/>
        <w:jc w:val="both"/>
        <w:rPr>
          <w:bCs/>
        </w:rPr>
      </w:pPr>
      <w:r w:rsidRPr="000174BE">
        <w:rPr>
          <w:b/>
        </w:rPr>
        <w:t xml:space="preserve">Figure </w:t>
      </w:r>
      <w:r w:rsidR="001861C1">
        <w:rPr>
          <w:b/>
        </w:rPr>
        <w:t>S</w:t>
      </w:r>
      <w:r w:rsidRPr="000174BE">
        <w:rPr>
          <w:b/>
        </w:rPr>
        <w:t>28:</w:t>
      </w:r>
      <w:r w:rsidRPr="00135D41">
        <w:rPr>
          <w:bCs/>
        </w:rPr>
        <w:t xml:space="preserve"> Absorption (a) and optical band gap (b) graph of TiO</w:t>
      </w:r>
      <w:r w:rsidRPr="00B811DA">
        <w:rPr>
          <w:bCs/>
          <w:vertAlign w:val="subscript"/>
        </w:rPr>
        <w:t>2</w:t>
      </w:r>
      <w:r w:rsidRPr="00135D41">
        <w:rPr>
          <w:bCs/>
        </w:rPr>
        <w:t xml:space="preserve"> photoanode film doped with (0.5%, 1.0% and 1.5% M Er</w:t>
      </w:r>
      <w:r w:rsidRPr="00B811DA">
        <w:rPr>
          <w:bCs/>
          <w:vertAlign w:val="superscript"/>
        </w:rPr>
        <w:t>+3</w:t>
      </w:r>
      <w:r w:rsidRPr="00135D41">
        <w:rPr>
          <w:bCs/>
        </w:rPr>
        <w:t>) synthesized by sol-gel method.</w:t>
      </w:r>
    </w:p>
    <w:p w14:paraId="3F931539" w14:textId="77777777" w:rsidR="001F736E" w:rsidRDefault="001F736E" w:rsidP="001F736E">
      <w:pPr>
        <w:pStyle w:val="NormalWeb"/>
        <w:spacing w:line="360" w:lineRule="auto"/>
        <w:jc w:val="both"/>
        <w:rPr>
          <w:bCs/>
        </w:rPr>
      </w:pPr>
      <w:r>
        <w:rPr>
          <w:bCs/>
          <w:noProof/>
        </w:rPr>
        <w:drawing>
          <wp:inline distT="0" distB="0" distL="0" distR="0" wp14:anchorId="27DF74F9" wp14:editId="429746BA">
            <wp:extent cx="2749550" cy="2103120"/>
            <wp:effectExtent l="0" t="0" r="0" b="0"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0" distR="0" wp14:anchorId="40813858" wp14:editId="385B5B97">
            <wp:extent cx="2834640" cy="2170430"/>
            <wp:effectExtent l="0" t="0" r="3810" b="1270"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A1F1D8" w14:textId="48F36DD0" w:rsidR="001F736E" w:rsidRDefault="001F736E" w:rsidP="001F736E">
      <w:pPr>
        <w:pStyle w:val="NormalWeb"/>
        <w:spacing w:line="360" w:lineRule="auto"/>
        <w:jc w:val="both"/>
        <w:rPr>
          <w:bCs/>
        </w:rPr>
      </w:pPr>
      <w:r w:rsidRPr="000174BE">
        <w:rPr>
          <w:b/>
        </w:rPr>
        <w:t xml:space="preserve">Figure </w:t>
      </w:r>
      <w:r w:rsidR="001861C1">
        <w:rPr>
          <w:b/>
        </w:rPr>
        <w:t>S</w:t>
      </w:r>
      <w:r w:rsidRPr="000174BE">
        <w:rPr>
          <w:b/>
        </w:rPr>
        <w:t>29:</w:t>
      </w:r>
      <w:r w:rsidRPr="00135D41">
        <w:rPr>
          <w:bCs/>
        </w:rPr>
        <w:t xml:space="preserve"> Absorption (a) and optical band gap (b) graph of 1.0 M La</w:t>
      </w:r>
      <w:r w:rsidRPr="00B811DA">
        <w:rPr>
          <w:bCs/>
          <w:vertAlign w:val="superscript"/>
        </w:rPr>
        <w:t>+3</w:t>
      </w:r>
      <w:r w:rsidRPr="00135D41">
        <w:rPr>
          <w:bCs/>
        </w:rPr>
        <w:t xml:space="preserve"> doped TiO</w:t>
      </w:r>
      <w:r w:rsidRPr="00B811DA">
        <w:rPr>
          <w:bCs/>
          <w:vertAlign w:val="subscript"/>
        </w:rPr>
        <w:t>2</w:t>
      </w:r>
      <w:r w:rsidRPr="00135D41">
        <w:rPr>
          <w:bCs/>
        </w:rPr>
        <w:t xml:space="preserve"> photoanode film synthesized by sol-gel method</w:t>
      </w:r>
      <w:r>
        <w:rPr>
          <w:bCs/>
        </w:rPr>
        <w:t>.</w:t>
      </w:r>
    </w:p>
    <w:p w14:paraId="3DC8AB24" w14:textId="565A511A" w:rsidR="00B716F7" w:rsidRDefault="00B716F7" w:rsidP="001F736E">
      <w:pPr>
        <w:pStyle w:val="NormalWeb"/>
        <w:spacing w:line="360" w:lineRule="auto"/>
        <w:jc w:val="both"/>
        <w:rPr>
          <w:bCs/>
        </w:rPr>
      </w:pPr>
    </w:p>
    <w:p w14:paraId="61E64828" w14:textId="77777777" w:rsidR="00B716F7" w:rsidRPr="006F2029" w:rsidRDefault="00B716F7" w:rsidP="001F736E">
      <w:pPr>
        <w:pStyle w:val="NormalWeb"/>
        <w:spacing w:line="360" w:lineRule="auto"/>
        <w:jc w:val="both"/>
        <w:rPr>
          <w:bCs/>
        </w:rPr>
      </w:pPr>
    </w:p>
    <w:p w14:paraId="5786EA90" w14:textId="1EBBF500" w:rsidR="001F736E" w:rsidRDefault="001F736E" w:rsidP="001F736E">
      <w:r w:rsidRPr="007767A9">
        <w:rPr>
          <w:bCs/>
          <w:noProof/>
        </w:rPr>
        <w:lastRenderedPageBreak/>
        <w:drawing>
          <wp:inline distT="0" distB="0" distL="0" distR="0" wp14:anchorId="23D57E9B" wp14:editId="5066D67A">
            <wp:extent cx="2788920" cy="2135036"/>
            <wp:effectExtent l="0" t="0" r="0" b="0"/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086" cy="21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7A9">
        <w:rPr>
          <w:bCs/>
          <w:noProof/>
        </w:rPr>
        <w:drawing>
          <wp:inline distT="0" distB="0" distL="0" distR="0" wp14:anchorId="143EDBD1" wp14:editId="4A839E11">
            <wp:extent cx="2712720" cy="2076702"/>
            <wp:effectExtent l="0" t="0" r="0" b="0"/>
            <wp:docPr id="61" name="Resi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38" cy="207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AF32D" w14:textId="24634671" w:rsidR="0042198F" w:rsidRPr="006F2029" w:rsidRDefault="0042198F" w:rsidP="0042198F">
      <w:pPr>
        <w:pStyle w:val="NormalWeb"/>
        <w:spacing w:line="360" w:lineRule="auto"/>
        <w:jc w:val="both"/>
        <w:rPr>
          <w:bCs/>
        </w:rPr>
      </w:pPr>
      <w:r w:rsidRPr="000174BE">
        <w:rPr>
          <w:b/>
        </w:rPr>
        <w:t xml:space="preserve">Figure </w:t>
      </w:r>
      <w:r>
        <w:rPr>
          <w:b/>
        </w:rPr>
        <w:t>S</w:t>
      </w:r>
      <w:r w:rsidRPr="000174BE">
        <w:rPr>
          <w:b/>
        </w:rPr>
        <w:t>30:</w:t>
      </w:r>
      <w:r w:rsidRPr="00135D41">
        <w:rPr>
          <w:bCs/>
        </w:rPr>
        <w:t xml:space="preserve"> Absorption (a) and optical band gap (b) graph of 1.0% M Yb</w:t>
      </w:r>
      <w:r w:rsidRPr="00B811DA">
        <w:rPr>
          <w:bCs/>
          <w:vertAlign w:val="superscript"/>
        </w:rPr>
        <w:t>+2</w:t>
      </w:r>
      <w:r w:rsidRPr="00135D41">
        <w:rPr>
          <w:bCs/>
        </w:rPr>
        <w:t xml:space="preserve"> doped TiO</w:t>
      </w:r>
      <w:r w:rsidRPr="00B811DA">
        <w:rPr>
          <w:bCs/>
          <w:vertAlign w:val="subscript"/>
        </w:rPr>
        <w:t>2</w:t>
      </w:r>
      <w:r w:rsidRPr="00135D41">
        <w:rPr>
          <w:bCs/>
        </w:rPr>
        <w:t xml:space="preserve"> photoanode film synthesized by sol-gel method.</w:t>
      </w:r>
    </w:p>
    <w:p w14:paraId="58081684" w14:textId="77777777" w:rsidR="00B716F7" w:rsidRDefault="00B716F7" w:rsidP="00BA624B">
      <w:pPr>
        <w:pStyle w:val="NormalWeb"/>
        <w:spacing w:line="360" w:lineRule="auto"/>
        <w:jc w:val="both"/>
        <w:rPr>
          <w:b/>
        </w:rPr>
      </w:pPr>
    </w:p>
    <w:p w14:paraId="46A3A1DE" w14:textId="4106D6EE" w:rsidR="00BA624B" w:rsidRDefault="00BA624B" w:rsidP="00BA624B">
      <w:pPr>
        <w:pStyle w:val="NormalWeb"/>
        <w:spacing w:line="360" w:lineRule="auto"/>
        <w:jc w:val="both"/>
        <w:rPr>
          <w:bCs/>
        </w:rPr>
      </w:pPr>
      <w:r w:rsidRPr="000174BE">
        <w:rPr>
          <w:b/>
        </w:rPr>
        <w:t xml:space="preserve">Table </w:t>
      </w:r>
      <w:r>
        <w:rPr>
          <w:b/>
        </w:rPr>
        <w:t>S</w:t>
      </w:r>
      <w:r w:rsidRPr="000174BE">
        <w:rPr>
          <w:b/>
        </w:rPr>
        <w:t>4:</w:t>
      </w:r>
      <w:r w:rsidRPr="00FF5466">
        <w:rPr>
          <w:bCs/>
        </w:rPr>
        <w:t xml:space="preserve"> Determination of Band Gap Values ​​of W</w:t>
      </w:r>
      <w:r w:rsidR="00012EEB">
        <w:rPr>
          <w:bCs/>
        </w:rPr>
        <w:t>E</w:t>
      </w:r>
      <w:r w:rsidRPr="00FF5466">
        <w:rPr>
          <w:bCs/>
        </w:rPr>
        <w:t>s</w:t>
      </w:r>
    </w:p>
    <w:tbl>
      <w:tblPr>
        <w:tblStyle w:val="DzTablo4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BA624B" w:rsidRPr="00FF5466" w14:paraId="40488DF4" w14:textId="77777777" w:rsidTr="00DA74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E8593FF" w14:textId="77777777" w:rsidR="00BA624B" w:rsidRPr="00FF5466" w:rsidRDefault="00BA624B" w:rsidP="00DA74C8">
            <w:pPr>
              <w:pStyle w:val="NormalWeb"/>
              <w:spacing w:line="360" w:lineRule="auto"/>
              <w:jc w:val="both"/>
            </w:pPr>
            <w:bookmarkStart w:id="1" w:name="_Hlk190681900"/>
            <w:r w:rsidRPr="006F2DBD">
              <w:t>Working Electrodes</w:t>
            </w:r>
          </w:p>
        </w:tc>
        <w:tc>
          <w:tcPr>
            <w:tcW w:w="4531" w:type="dxa"/>
          </w:tcPr>
          <w:p w14:paraId="358B6904" w14:textId="77777777" w:rsidR="00BA624B" w:rsidRPr="00FF5466" w:rsidRDefault="00BA624B" w:rsidP="00DA74C8">
            <w:pPr>
              <w:pStyle w:val="NormalWeb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Band Gap</w:t>
            </w:r>
            <w:r w:rsidRPr="00FF5466">
              <w:t xml:space="preserve"> (eV)</w:t>
            </w:r>
          </w:p>
        </w:tc>
      </w:tr>
      <w:tr w:rsidR="00BA624B" w:rsidRPr="00FF5466" w14:paraId="11409116" w14:textId="77777777" w:rsidTr="00DA7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A7A98C4" w14:textId="77777777" w:rsidR="00BA624B" w:rsidRPr="00FF5466" w:rsidRDefault="00BA624B" w:rsidP="00DA74C8">
            <w:pPr>
              <w:pStyle w:val="NormalWeb"/>
              <w:spacing w:line="360" w:lineRule="auto"/>
              <w:jc w:val="both"/>
            </w:pPr>
            <w:r w:rsidRPr="00FF5466">
              <w:t>TiO</w:t>
            </w:r>
            <w:r w:rsidRPr="00FF5466">
              <w:rPr>
                <w:vertAlign w:val="subscript"/>
              </w:rPr>
              <w:t>2</w:t>
            </w:r>
          </w:p>
        </w:tc>
        <w:tc>
          <w:tcPr>
            <w:tcW w:w="4531" w:type="dxa"/>
          </w:tcPr>
          <w:p w14:paraId="0C4369DA" w14:textId="54771CFF" w:rsidR="00BA624B" w:rsidRPr="00FF5466" w:rsidRDefault="00BA624B" w:rsidP="00DA74C8">
            <w:pPr>
              <w:pStyle w:val="NormalWeb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F5466">
              <w:rPr>
                <w:bCs/>
              </w:rPr>
              <w:t>3</w:t>
            </w:r>
            <w:r w:rsidR="00C76FEA">
              <w:rPr>
                <w:bCs/>
              </w:rPr>
              <w:t>.</w:t>
            </w:r>
            <w:r w:rsidRPr="00FF5466">
              <w:rPr>
                <w:bCs/>
              </w:rPr>
              <w:t>03</w:t>
            </w:r>
          </w:p>
        </w:tc>
      </w:tr>
      <w:tr w:rsidR="00BA624B" w:rsidRPr="00FF5466" w14:paraId="786E4240" w14:textId="77777777" w:rsidTr="00DA74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50AB801" w14:textId="77777777" w:rsidR="00BA624B" w:rsidRPr="00FF5466" w:rsidRDefault="00BA624B" w:rsidP="00DA74C8">
            <w:pPr>
              <w:pStyle w:val="NormalWeb"/>
              <w:spacing w:line="360" w:lineRule="auto"/>
              <w:jc w:val="both"/>
            </w:pPr>
            <w:r w:rsidRPr="00FF5466">
              <w:t>%0,5 M Ho</w:t>
            </w:r>
            <w:r w:rsidRPr="00FF5466">
              <w:rPr>
                <w:vertAlign w:val="superscript"/>
              </w:rPr>
              <w:t>+3</w:t>
            </w:r>
            <w:r w:rsidRPr="00FF5466">
              <w:t xml:space="preserve"> TiO</w:t>
            </w:r>
            <w:r w:rsidRPr="00FF5466">
              <w:rPr>
                <w:vertAlign w:val="subscript"/>
              </w:rPr>
              <w:t>2</w:t>
            </w:r>
          </w:p>
        </w:tc>
        <w:tc>
          <w:tcPr>
            <w:tcW w:w="4531" w:type="dxa"/>
          </w:tcPr>
          <w:p w14:paraId="3741F55A" w14:textId="392284A0" w:rsidR="00BA624B" w:rsidRPr="00FF5466" w:rsidRDefault="00BA624B" w:rsidP="00DA74C8">
            <w:pPr>
              <w:pStyle w:val="NormalWeb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F5466">
              <w:rPr>
                <w:bCs/>
              </w:rPr>
              <w:t>2</w:t>
            </w:r>
            <w:r w:rsidR="00C76FEA">
              <w:rPr>
                <w:bCs/>
              </w:rPr>
              <w:t>.</w:t>
            </w:r>
            <w:r w:rsidRPr="00FF5466">
              <w:rPr>
                <w:bCs/>
              </w:rPr>
              <w:t>24</w:t>
            </w:r>
          </w:p>
        </w:tc>
      </w:tr>
      <w:tr w:rsidR="00BA624B" w:rsidRPr="00FF5466" w14:paraId="4DFFBF6E" w14:textId="77777777" w:rsidTr="00DA7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F0992C" w14:textId="77777777" w:rsidR="00BA624B" w:rsidRPr="00FF5466" w:rsidRDefault="00BA624B" w:rsidP="00DA74C8">
            <w:pPr>
              <w:pStyle w:val="NormalWeb"/>
              <w:spacing w:line="360" w:lineRule="auto"/>
              <w:jc w:val="both"/>
            </w:pPr>
            <w:r w:rsidRPr="00FF5466">
              <w:t>%1,0 M Ho</w:t>
            </w:r>
            <w:r w:rsidRPr="00FF5466">
              <w:rPr>
                <w:vertAlign w:val="superscript"/>
              </w:rPr>
              <w:t>+3</w:t>
            </w:r>
            <w:r w:rsidRPr="00FF5466">
              <w:t xml:space="preserve"> TiO</w:t>
            </w:r>
            <w:r w:rsidRPr="00FF5466">
              <w:rPr>
                <w:vertAlign w:val="subscript"/>
              </w:rPr>
              <w:t>2</w:t>
            </w:r>
          </w:p>
        </w:tc>
        <w:tc>
          <w:tcPr>
            <w:tcW w:w="4531" w:type="dxa"/>
          </w:tcPr>
          <w:p w14:paraId="0130F3A5" w14:textId="44048E4C" w:rsidR="00BA624B" w:rsidRPr="00FF5466" w:rsidRDefault="00BA624B" w:rsidP="00DA74C8">
            <w:pPr>
              <w:pStyle w:val="NormalWeb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F5466">
              <w:rPr>
                <w:bCs/>
              </w:rPr>
              <w:t>2</w:t>
            </w:r>
            <w:r w:rsidR="00C76FEA">
              <w:rPr>
                <w:bCs/>
              </w:rPr>
              <w:t>.</w:t>
            </w:r>
            <w:r w:rsidRPr="00FF5466">
              <w:rPr>
                <w:bCs/>
              </w:rPr>
              <w:t>22</w:t>
            </w:r>
          </w:p>
        </w:tc>
      </w:tr>
      <w:tr w:rsidR="00BA624B" w:rsidRPr="00FF5466" w14:paraId="3FDA33B6" w14:textId="77777777" w:rsidTr="00DA74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75FCB88" w14:textId="77777777" w:rsidR="00BA624B" w:rsidRPr="00FF5466" w:rsidRDefault="00BA624B" w:rsidP="00DA74C8">
            <w:pPr>
              <w:pStyle w:val="NormalWeb"/>
              <w:spacing w:line="360" w:lineRule="auto"/>
              <w:jc w:val="both"/>
            </w:pPr>
            <w:r w:rsidRPr="00FF5466">
              <w:t>%1,5 M Ho</w:t>
            </w:r>
            <w:r w:rsidRPr="00FF5466">
              <w:rPr>
                <w:vertAlign w:val="superscript"/>
              </w:rPr>
              <w:t>+3</w:t>
            </w:r>
            <w:r w:rsidRPr="00FF5466">
              <w:t xml:space="preserve"> TiO</w:t>
            </w:r>
            <w:r w:rsidRPr="00FF5466">
              <w:rPr>
                <w:vertAlign w:val="subscript"/>
              </w:rPr>
              <w:t>2</w:t>
            </w:r>
          </w:p>
        </w:tc>
        <w:tc>
          <w:tcPr>
            <w:tcW w:w="4531" w:type="dxa"/>
          </w:tcPr>
          <w:p w14:paraId="61100D46" w14:textId="421EB78E" w:rsidR="00BA624B" w:rsidRPr="00FF5466" w:rsidRDefault="00BA624B" w:rsidP="00DA74C8">
            <w:pPr>
              <w:pStyle w:val="NormalWeb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F5466">
              <w:rPr>
                <w:bCs/>
              </w:rPr>
              <w:t>2</w:t>
            </w:r>
            <w:r w:rsidR="00C76FEA">
              <w:rPr>
                <w:bCs/>
              </w:rPr>
              <w:t>.</w:t>
            </w:r>
            <w:r w:rsidRPr="00FF5466">
              <w:rPr>
                <w:bCs/>
              </w:rPr>
              <w:t>16</w:t>
            </w:r>
          </w:p>
        </w:tc>
      </w:tr>
      <w:tr w:rsidR="00BA624B" w:rsidRPr="00FF5466" w14:paraId="2F04A4DC" w14:textId="77777777" w:rsidTr="00DA7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0FE9B91" w14:textId="77777777" w:rsidR="00BA624B" w:rsidRPr="00FF5466" w:rsidRDefault="00BA624B" w:rsidP="00DA74C8">
            <w:pPr>
              <w:pStyle w:val="NormalWeb"/>
              <w:spacing w:line="360" w:lineRule="auto"/>
              <w:jc w:val="both"/>
            </w:pPr>
            <w:r w:rsidRPr="00FF5466">
              <w:t>%0,5 M Er</w:t>
            </w:r>
            <w:r w:rsidRPr="00FF5466">
              <w:rPr>
                <w:vertAlign w:val="superscript"/>
              </w:rPr>
              <w:t>+3</w:t>
            </w:r>
            <w:r w:rsidRPr="00FF5466">
              <w:t xml:space="preserve"> TiO</w:t>
            </w:r>
            <w:r w:rsidRPr="00FF5466">
              <w:rPr>
                <w:vertAlign w:val="subscript"/>
              </w:rPr>
              <w:t>2</w:t>
            </w:r>
          </w:p>
        </w:tc>
        <w:tc>
          <w:tcPr>
            <w:tcW w:w="4531" w:type="dxa"/>
          </w:tcPr>
          <w:p w14:paraId="32A2EA56" w14:textId="25296FB9" w:rsidR="00BA624B" w:rsidRPr="00FF5466" w:rsidRDefault="00BA624B" w:rsidP="00DA74C8">
            <w:pPr>
              <w:pStyle w:val="NormalWeb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F5466">
              <w:rPr>
                <w:bCs/>
              </w:rPr>
              <w:t>2</w:t>
            </w:r>
            <w:r w:rsidR="00C76FEA">
              <w:rPr>
                <w:bCs/>
              </w:rPr>
              <w:t>.</w:t>
            </w:r>
            <w:r w:rsidRPr="00FF5466">
              <w:rPr>
                <w:bCs/>
              </w:rPr>
              <w:t>55</w:t>
            </w:r>
          </w:p>
        </w:tc>
      </w:tr>
      <w:tr w:rsidR="00BA624B" w:rsidRPr="00FF5466" w14:paraId="6E86B80A" w14:textId="77777777" w:rsidTr="00DA74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0354790" w14:textId="77777777" w:rsidR="00BA624B" w:rsidRPr="00FF5466" w:rsidRDefault="00BA624B" w:rsidP="00DA74C8">
            <w:pPr>
              <w:pStyle w:val="NormalWeb"/>
              <w:spacing w:line="360" w:lineRule="auto"/>
              <w:jc w:val="both"/>
            </w:pPr>
            <w:r w:rsidRPr="00FF5466">
              <w:t>%1,0 M Er</w:t>
            </w:r>
            <w:r w:rsidRPr="00FF5466">
              <w:rPr>
                <w:vertAlign w:val="superscript"/>
              </w:rPr>
              <w:t>+3</w:t>
            </w:r>
            <w:r w:rsidRPr="00FF5466">
              <w:t xml:space="preserve"> TiO</w:t>
            </w:r>
            <w:r w:rsidRPr="00FF5466">
              <w:rPr>
                <w:vertAlign w:val="subscript"/>
              </w:rPr>
              <w:t>2</w:t>
            </w:r>
          </w:p>
        </w:tc>
        <w:tc>
          <w:tcPr>
            <w:tcW w:w="4531" w:type="dxa"/>
          </w:tcPr>
          <w:p w14:paraId="77074FA1" w14:textId="11EB8520" w:rsidR="00BA624B" w:rsidRPr="00FF5466" w:rsidRDefault="00BA624B" w:rsidP="00DA74C8">
            <w:pPr>
              <w:pStyle w:val="NormalWeb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F5466">
              <w:rPr>
                <w:bCs/>
              </w:rPr>
              <w:t>2</w:t>
            </w:r>
            <w:r w:rsidR="00C76FEA">
              <w:rPr>
                <w:bCs/>
              </w:rPr>
              <w:t>.</w:t>
            </w:r>
            <w:r w:rsidRPr="00FF5466">
              <w:rPr>
                <w:bCs/>
              </w:rPr>
              <w:t>25</w:t>
            </w:r>
          </w:p>
        </w:tc>
      </w:tr>
      <w:tr w:rsidR="00BA624B" w:rsidRPr="00FF5466" w14:paraId="36A4BEE4" w14:textId="77777777" w:rsidTr="00DA7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14F4ED8" w14:textId="77777777" w:rsidR="00BA624B" w:rsidRPr="00FF5466" w:rsidRDefault="00BA624B" w:rsidP="00DA74C8">
            <w:pPr>
              <w:pStyle w:val="NormalWeb"/>
              <w:spacing w:line="360" w:lineRule="auto"/>
              <w:jc w:val="both"/>
            </w:pPr>
            <w:r w:rsidRPr="00FF5466">
              <w:t>%1,5 M Er</w:t>
            </w:r>
            <w:r w:rsidRPr="00FF5466">
              <w:rPr>
                <w:vertAlign w:val="superscript"/>
              </w:rPr>
              <w:t>+3</w:t>
            </w:r>
            <w:r w:rsidRPr="00FF5466">
              <w:t xml:space="preserve"> TiO</w:t>
            </w:r>
            <w:r w:rsidRPr="00FF5466">
              <w:rPr>
                <w:vertAlign w:val="subscript"/>
              </w:rPr>
              <w:t>2</w:t>
            </w:r>
          </w:p>
        </w:tc>
        <w:tc>
          <w:tcPr>
            <w:tcW w:w="4531" w:type="dxa"/>
          </w:tcPr>
          <w:p w14:paraId="1A908E03" w14:textId="36655280" w:rsidR="00BA624B" w:rsidRPr="00FF5466" w:rsidRDefault="00BA624B" w:rsidP="00DA74C8">
            <w:pPr>
              <w:pStyle w:val="NormalWeb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F5466">
              <w:rPr>
                <w:bCs/>
              </w:rPr>
              <w:t>2</w:t>
            </w:r>
            <w:r w:rsidR="00C76FEA">
              <w:rPr>
                <w:bCs/>
              </w:rPr>
              <w:t>.</w:t>
            </w:r>
            <w:r w:rsidRPr="00FF5466">
              <w:rPr>
                <w:bCs/>
              </w:rPr>
              <w:t>18</w:t>
            </w:r>
          </w:p>
        </w:tc>
      </w:tr>
      <w:tr w:rsidR="00BA624B" w:rsidRPr="00FF5466" w14:paraId="3876E8B8" w14:textId="77777777" w:rsidTr="00DA74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93BF456" w14:textId="77777777" w:rsidR="00BA624B" w:rsidRPr="00FF5466" w:rsidRDefault="00BA624B" w:rsidP="00DA74C8">
            <w:pPr>
              <w:pStyle w:val="NormalWeb"/>
              <w:spacing w:line="360" w:lineRule="auto"/>
              <w:jc w:val="both"/>
            </w:pPr>
            <w:r w:rsidRPr="00FF5466">
              <w:t>%1,0 M La</w:t>
            </w:r>
            <w:r w:rsidRPr="00FF5466">
              <w:rPr>
                <w:vertAlign w:val="superscript"/>
              </w:rPr>
              <w:t>+3</w:t>
            </w:r>
            <w:r w:rsidRPr="00FF5466">
              <w:t xml:space="preserve"> TiO</w:t>
            </w:r>
            <w:r w:rsidRPr="00FF5466">
              <w:rPr>
                <w:vertAlign w:val="subscript"/>
              </w:rPr>
              <w:t>2</w:t>
            </w:r>
          </w:p>
        </w:tc>
        <w:tc>
          <w:tcPr>
            <w:tcW w:w="4531" w:type="dxa"/>
          </w:tcPr>
          <w:p w14:paraId="3C197A55" w14:textId="64CE0A43" w:rsidR="00BA624B" w:rsidRPr="00FF5466" w:rsidRDefault="00BA624B" w:rsidP="00DA74C8">
            <w:pPr>
              <w:pStyle w:val="NormalWeb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F5466">
              <w:rPr>
                <w:bCs/>
              </w:rPr>
              <w:t>2</w:t>
            </w:r>
            <w:r w:rsidR="00C76FEA">
              <w:rPr>
                <w:bCs/>
              </w:rPr>
              <w:t>.</w:t>
            </w:r>
            <w:r w:rsidRPr="00FF5466">
              <w:rPr>
                <w:bCs/>
              </w:rPr>
              <w:t>29</w:t>
            </w:r>
          </w:p>
        </w:tc>
      </w:tr>
      <w:tr w:rsidR="00BA624B" w:rsidRPr="00FF5466" w14:paraId="45F78732" w14:textId="77777777" w:rsidTr="00DA7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4CAAC84" w14:textId="77777777" w:rsidR="00BA624B" w:rsidRPr="00FF5466" w:rsidRDefault="00BA624B" w:rsidP="00DA74C8">
            <w:pPr>
              <w:pStyle w:val="NormalWeb"/>
              <w:spacing w:line="360" w:lineRule="auto"/>
              <w:jc w:val="both"/>
            </w:pPr>
            <w:r w:rsidRPr="00FF5466">
              <w:t>%1,0 M Yb</w:t>
            </w:r>
            <w:r w:rsidRPr="00FF5466">
              <w:rPr>
                <w:vertAlign w:val="superscript"/>
              </w:rPr>
              <w:t>+2</w:t>
            </w:r>
            <w:r w:rsidRPr="00FF5466">
              <w:t xml:space="preserve"> TiO</w:t>
            </w:r>
            <w:r w:rsidRPr="00FF5466">
              <w:rPr>
                <w:vertAlign w:val="subscript"/>
              </w:rPr>
              <w:t>2</w:t>
            </w:r>
          </w:p>
        </w:tc>
        <w:tc>
          <w:tcPr>
            <w:tcW w:w="4531" w:type="dxa"/>
          </w:tcPr>
          <w:p w14:paraId="2E491D58" w14:textId="157AB550" w:rsidR="00BA624B" w:rsidRPr="00FF5466" w:rsidRDefault="00BA624B" w:rsidP="00DA74C8">
            <w:pPr>
              <w:pStyle w:val="NormalWeb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F5466">
              <w:rPr>
                <w:bCs/>
              </w:rPr>
              <w:t>2</w:t>
            </w:r>
            <w:r w:rsidR="00C76FEA">
              <w:rPr>
                <w:bCs/>
              </w:rPr>
              <w:t>.</w:t>
            </w:r>
            <w:r w:rsidRPr="00FF5466">
              <w:rPr>
                <w:bCs/>
              </w:rPr>
              <w:t>45</w:t>
            </w:r>
          </w:p>
        </w:tc>
      </w:tr>
      <w:bookmarkEnd w:id="1"/>
    </w:tbl>
    <w:p w14:paraId="05C47D0C" w14:textId="77777777" w:rsidR="00402FDF" w:rsidRDefault="00402FDF" w:rsidP="00402FDF">
      <w:pPr>
        <w:pStyle w:val="NormalWeb"/>
        <w:spacing w:line="360" w:lineRule="auto"/>
        <w:jc w:val="both"/>
        <w:rPr>
          <w:bCs/>
        </w:rPr>
      </w:pPr>
    </w:p>
    <w:p w14:paraId="5DFDD61A" w14:textId="77777777" w:rsidR="00402FDF" w:rsidRDefault="00402FDF" w:rsidP="00402FDF">
      <w:pPr>
        <w:pStyle w:val="NormalWeb"/>
        <w:spacing w:line="360" w:lineRule="auto"/>
        <w:jc w:val="both"/>
        <w:rPr>
          <w:bCs/>
        </w:rPr>
      </w:pPr>
      <w:r w:rsidRPr="00486995">
        <w:rPr>
          <w:bCs/>
          <w:noProof/>
        </w:rPr>
        <w:lastRenderedPageBreak/>
        <w:drawing>
          <wp:inline distT="0" distB="0" distL="0" distR="0" wp14:anchorId="2A46BE67" wp14:editId="77034EBB">
            <wp:extent cx="2922270" cy="2237121"/>
            <wp:effectExtent l="0" t="0" r="0" b="0"/>
            <wp:docPr id="62" name="Resi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93" cy="224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223F">
        <w:rPr>
          <w:bCs/>
          <w:noProof/>
        </w:rPr>
        <w:drawing>
          <wp:inline distT="0" distB="0" distL="0" distR="0" wp14:anchorId="54F0498E" wp14:editId="21429C89">
            <wp:extent cx="2712085" cy="2266715"/>
            <wp:effectExtent l="0" t="0" r="0" b="635"/>
            <wp:docPr id="63" name="Resi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10" cy="227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B8BBE" w14:textId="145FE9AA" w:rsidR="00402FDF" w:rsidRDefault="00402FDF" w:rsidP="00402FDF">
      <w:pPr>
        <w:pStyle w:val="NormalWeb"/>
        <w:spacing w:line="360" w:lineRule="auto"/>
        <w:jc w:val="both"/>
        <w:rPr>
          <w:bCs/>
        </w:rPr>
      </w:pPr>
      <w:r w:rsidRPr="000174BE">
        <w:rPr>
          <w:b/>
        </w:rPr>
        <w:t xml:space="preserve">Figure </w:t>
      </w:r>
      <w:r>
        <w:rPr>
          <w:b/>
        </w:rPr>
        <w:t>S</w:t>
      </w:r>
      <w:r w:rsidRPr="000174BE">
        <w:rPr>
          <w:b/>
        </w:rPr>
        <w:t>31:</w:t>
      </w:r>
      <w:r w:rsidRPr="0057630B">
        <w:rPr>
          <w:bCs/>
        </w:rPr>
        <w:t xml:space="preserve"> Absorbance spectrum of dyes obtained from (a) N-719 and (b) hibiscus plant.</w:t>
      </w:r>
    </w:p>
    <w:p w14:paraId="4BFCF23B" w14:textId="77777777" w:rsidR="00402FDF" w:rsidRDefault="00402FDF" w:rsidP="00402FDF">
      <w:pPr>
        <w:pStyle w:val="NormalWeb"/>
        <w:spacing w:line="360" w:lineRule="auto"/>
        <w:jc w:val="both"/>
        <w:rPr>
          <w:bCs/>
        </w:rPr>
      </w:pPr>
    </w:p>
    <w:p w14:paraId="41E5A52A" w14:textId="77777777" w:rsidR="00402FDF" w:rsidRPr="008D5984" w:rsidRDefault="00402FDF" w:rsidP="00402FD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D598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37C0658" wp14:editId="180C17E4">
            <wp:extent cx="2876550" cy="2232660"/>
            <wp:effectExtent l="0" t="0" r="0" b="0"/>
            <wp:docPr id="67" name="Resi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167" cy="224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1C78">
        <w:rPr>
          <w:rFonts w:ascii="Times New Roman" w:eastAsia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 wp14:anchorId="22FD48F7" wp14:editId="69E4FBFA">
            <wp:extent cx="2838450" cy="2297430"/>
            <wp:effectExtent l="0" t="0" r="0" b="7620"/>
            <wp:docPr id="66" name="Resi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08" cy="231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E0D08" w14:textId="599B3A39" w:rsidR="00402FDF" w:rsidRDefault="00402FDF" w:rsidP="00204D76">
      <w:pPr>
        <w:pStyle w:val="NormalWeb"/>
        <w:spacing w:line="360" w:lineRule="auto"/>
        <w:jc w:val="center"/>
        <w:rPr>
          <w:bCs/>
        </w:rPr>
      </w:pPr>
      <w:r w:rsidRPr="000174BE">
        <w:rPr>
          <w:b/>
        </w:rPr>
        <w:t xml:space="preserve">Figure </w:t>
      </w:r>
      <w:r>
        <w:rPr>
          <w:b/>
        </w:rPr>
        <w:t>S</w:t>
      </w:r>
      <w:r w:rsidRPr="000174BE">
        <w:rPr>
          <w:b/>
        </w:rPr>
        <w:t>32</w:t>
      </w:r>
      <w:r w:rsidRPr="0041611E">
        <w:rPr>
          <w:bCs/>
        </w:rPr>
        <w:t>: FTIR spectrum of dyes obtained from (a) N-719 (b) hibiscus plant</w:t>
      </w:r>
    </w:p>
    <w:p w14:paraId="083D493F" w14:textId="77777777" w:rsidR="00116A5D" w:rsidRDefault="00116A5D" w:rsidP="001F736E"/>
    <w:sectPr w:rsidR="00116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2A"/>
    <w:rsid w:val="00012EEB"/>
    <w:rsid w:val="000B26F0"/>
    <w:rsid w:val="00116A5D"/>
    <w:rsid w:val="001861C1"/>
    <w:rsid w:val="001F702A"/>
    <w:rsid w:val="001F736E"/>
    <w:rsid w:val="002043F6"/>
    <w:rsid w:val="00204D76"/>
    <w:rsid w:val="00252724"/>
    <w:rsid w:val="00402FDF"/>
    <w:rsid w:val="0042198F"/>
    <w:rsid w:val="00452F8E"/>
    <w:rsid w:val="004F0138"/>
    <w:rsid w:val="004F68A0"/>
    <w:rsid w:val="0052408E"/>
    <w:rsid w:val="005A493D"/>
    <w:rsid w:val="0063481A"/>
    <w:rsid w:val="006F2364"/>
    <w:rsid w:val="007461FF"/>
    <w:rsid w:val="00844CC9"/>
    <w:rsid w:val="008B078E"/>
    <w:rsid w:val="008E3888"/>
    <w:rsid w:val="009B20D2"/>
    <w:rsid w:val="00B716F7"/>
    <w:rsid w:val="00BA624B"/>
    <w:rsid w:val="00C25888"/>
    <w:rsid w:val="00C76FEA"/>
    <w:rsid w:val="00CB1640"/>
    <w:rsid w:val="00DF1960"/>
    <w:rsid w:val="00E33478"/>
    <w:rsid w:val="00E7251C"/>
    <w:rsid w:val="00E95081"/>
    <w:rsid w:val="00EB1834"/>
    <w:rsid w:val="00EE1E9C"/>
    <w:rsid w:val="00F746B9"/>
    <w:rsid w:val="00F7641E"/>
    <w:rsid w:val="00F8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7E45"/>
  <w15:chartTrackingRefBased/>
  <w15:docId w15:val="{A5B414C3-9564-4992-9D97-7C8D916F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88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E3888"/>
    <w:rPr>
      <w:color w:val="0563C1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8E388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8E388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8E3888"/>
    <w:rPr>
      <w:sz w:val="20"/>
      <w:szCs w:val="20"/>
    </w:rPr>
  </w:style>
  <w:style w:type="table" w:styleId="DzTablo4">
    <w:name w:val="Plain Table 4"/>
    <w:basedOn w:val="NormalTablo"/>
    <w:uiPriority w:val="44"/>
    <w:rsid w:val="00F764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1F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hyperlink" Target="mailto:berrak.c@atauni.edu.tr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hyperlink" Target="mailto:eigman@bayburt.edu.tr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Berrak Çalışkan</dc:creator>
  <cp:keywords/>
  <dc:description/>
  <cp:lastModifiedBy>Berrak Çalışkan</cp:lastModifiedBy>
  <cp:revision>97</cp:revision>
  <dcterms:created xsi:type="dcterms:W3CDTF">2025-08-21T09:38:00Z</dcterms:created>
  <dcterms:modified xsi:type="dcterms:W3CDTF">2026-01-12T10:21:00Z</dcterms:modified>
</cp:coreProperties>
</file>