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C37" w:rsidRPr="00572628" w:rsidRDefault="00954C37">
      <w:pPr>
        <w:rPr>
          <w:rFonts w:ascii="Times New Roman" w:hAnsi="Times New Roman" w:cs="Times New Roman"/>
          <w:sz w:val="24"/>
          <w:szCs w:val="24"/>
        </w:rPr>
      </w:pPr>
      <w:bookmarkStart w:id="0" w:name="_GoBack"/>
      <w:bookmarkEnd w:id="0"/>
    </w:p>
    <w:p w:rsidR="00954C37" w:rsidRPr="00572628" w:rsidRDefault="00954C37" w:rsidP="00954C37">
      <w:pPr>
        <w:rPr>
          <w:rFonts w:ascii="Times New Roman" w:hAnsi="Times New Roman"/>
          <w:sz w:val="24"/>
        </w:rPr>
      </w:pPr>
      <w:r w:rsidRPr="00572628">
        <w:rPr>
          <w:rFonts w:ascii="Times New Roman" w:hAnsi="Times New Roman"/>
          <w:sz w:val="24"/>
        </w:rPr>
        <w:t>Electronic supporting information</w:t>
      </w:r>
    </w:p>
    <w:p w:rsidR="00954C37" w:rsidRPr="00572628" w:rsidRDefault="00954C37" w:rsidP="00954C37">
      <w:pPr>
        <w:spacing w:after="0" w:line="360" w:lineRule="auto"/>
        <w:rPr>
          <w:rFonts w:ascii="Times New Roman" w:eastAsia="Times New Roman" w:hAnsi="Times New Roman" w:cs="Times New Roman"/>
          <w:sz w:val="24"/>
          <w:szCs w:val="20"/>
          <w:lang w:eastAsia="de-DE"/>
        </w:rPr>
      </w:pPr>
      <w:r w:rsidRPr="00572628">
        <w:rPr>
          <w:rFonts w:ascii="Times New Roman" w:eastAsia="Times New Roman" w:hAnsi="Times New Roman" w:cs="Times New Roman"/>
          <w:i/>
          <w:sz w:val="24"/>
          <w:szCs w:val="20"/>
          <w:lang w:eastAsia="de-DE"/>
        </w:rPr>
        <w:t>J. Thermal Analysis and Calorimetry,</w:t>
      </w:r>
      <w:r w:rsidRPr="00572628">
        <w:rPr>
          <w:rFonts w:ascii="Times New Roman" w:eastAsia="Times New Roman" w:hAnsi="Times New Roman" w:cs="Times New Roman"/>
          <w:sz w:val="24"/>
          <w:szCs w:val="20"/>
          <w:lang w:eastAsia="de-DE"/>
        </w:rPr>
        <w:t xml:space="preserve"> 202</w:t>
      </w:r>
      <w:r w:rsidR="006D6E03" w:rsidRPr="00572628">
        <w:rPr>
          <w:rFonts w:ascii="Times New Roman" w:eastAsia="Times New Roman" w:hAnsi="Times New Roman" w:cs="Times New Roman"/>
          <w:sz w:val="24"/>
          <w:szCs w:val="20"/>
          <w:lang w:eastAsia="de-DE"/>
        </w:rPr>
        <w:t>1</w:t>
      </w:r>
    </w:p>
    <w:p w:rsidR="00954C37" w:rsidRPr="00572628" w:rsidRDefault="00954C37" w:rsidP="00954C37">
      <w:pPr>
        <w:spacing w:after="0" w:line="240" w:lineRule="auto"/>
        <w:jc w:val="both"/>
        <w:rPr>
          <w:rFonts w:ascii="Times New Roman" w:eastAsia="Times New Roman" w:hAnsi="Times New Roman" w:cs="Times New Roman"/>
          <w:b/>
          <w:sz w:val="32"/>
          <w:szCs w:val="20"/>
          <w:lang w:eastAsia="de-DE"/>
        </w:rPr>
      </w:pPr>
      <w:r w:rsidRPr="00572628">
        <w:rPr>
          <w:rFonts w:ascii="Times New Roman" w:eastAsia="Times New Roman" w:hAnsi="Times New Roman" w:cs="Times New Roman"/>
          <w:b/>
          <w:sz w:val="32"/>
          <w:szCs w:val="20"/>
          <w:lang w:eastAsia="de-DE"/>
        </w:rPr>
        <w:t>Weaving a web of reliable thermochemistry around lignin building blocks: phenol, benzaldehyde, and anisole</w:t>
      </w:r>
    </w:p>
    <w:p w:rsidR="00954C37" w:rsidRPr="00572628" w:rsidRDefault="00954C37" w:rsidP="00954C37">
      <w:pPr>
        <w:spacing w:after="0" w:line="240" w:lineRule="auto"/>
        <w:jc w:val="both"/>
        <w:rPr>
          <w:rFonts w:ascii="Times New Roman" w:eastAsia="Times New Roman" w:hAnsi="Times New Roman" w:cs="Times New Roman"/>
          <w:b/>
          <w:sz w:val="32"/>
          <w:szCs w:val="20"/>
          <w:lang w:eastAsia="de-DE"/>
        </w:rPr>
      </w:pPr>
    </w:p>
    <w:p w:rsidR="00954C37" w:rsidRPr="00572628" w:rsidRDefault="00954C37" w:rsidP="00954C37">
      <w:pPr>
        <w:tabs>
          <w:tab w:val="left" w:pos="6663"/>
        </w:tabs>
        <w:spacing w:after="0" w:line="288" w:lineRule="auto"/>
        <w:jc w:val="both"/>
        <w:rPr>
          <w:rFonts w:ascii="Times New Roman" w:eastAsia="Times New Roman" w:hAnsi="Times New Roman" w:cs="Times New Roman"/>
          <w:sz w:val="24"/>
          <w:szCs w:val="24"/>
          <w:lang w:val="en-US" w:eastAsia="ru-RU"/>
        </w:rPr>
      </w:pPr>
      <w:r w:rsidRPr="00572628">
        <w:rPr>
          <w:rFonts w:ascii="Times New Roman" w:eastAsia="Times New Roman" w:hAnsi="Times New Roman" w:cs="Times New Roman"/>
          <w:sz w:val="24"/>
          <w:szCs w:val="24"/>
          <w:lang w:eastAsia="de-DE"/>
        </w:rPr>
        <w:t>Sergey P. Verevkin</w:t>
      </w:r>
      <w:r w:rsidRPr="00572628">
        <w:rPr>
          <w:rFonts w:ascii="Times New Roman" w:eastAsia="Times New Roman" w:hAnsi="Times New Roman" w:cs="Times New Roman"/>
          <w:i/>
          <w:sz w:val="24"/>
          <w:szCs w:val="24"/>
          <w:vertAlign w:val="superscript"/>
          <w:lang w:eastAsia="de-DE"/>
        </w:rPr>
        <w:t>a,b,</w:t>
      </w:r>
      <w:r w:rsidRPr="00572628">
        <w:rPr>
          <w:rFonts w:ascii="Times New Roman" w:eastAsia="Times New Roman" w:hAnsi="Times New Roman" w:cs="Times New Roman"/>
          <w:sz w:val="24"/>
          <w:szCs w:val="24"/>
          <w:lang w:eastAsia="de-DE"/>
        </w:rPr>
        <w:t>*</w:t>
      </w:r>
      <w:r w:rsidRPr="00572628">
        <w:rPr>
          <w:rFonts w:ascii="Times New Roman" w:eastAsia="Times New Roman" w:hAnsi="Times New Roman" w:cs="Times New Roman"/>
          <w:sz w:val="20"/>
          <w:szCs w:val="20"/>
          <w:lang w:eastAsia="de-DE"/>
        </w:rPr>
        <w:t xml:space="preserve"> </w:t>
      </w:r>
    </w:p>
    <w:p w:rsidR="00954C37" w:rsidRPr="00572628" w:rsidRDefault="00954C37" w:rsidP="00954C37">
      <w:pPr>
        <w:tabs>
          <w:tab w:val="left" w:pos="6663"/>
        </w:tabs>
        <w:autoSpaceDE w:val="0"/>
        <w:autoSpaceDN w:val="0"/>
        <w:adjustRightInd w:val="0"/>
        <w:spacing w:after="0" w:line="288" w:lineRule="auto"/>
        <w:jc w:val="both"/>
        <w:rPr>
          <w:rFonts w:ascii="TimesNewRoman,Italic" w:eastAsia="Times New Roman" w:hAnsi="TimesNewRoman,Italic" w:cs="TimesNewRoman,Italic"/>
          <w:i/>
          <w:iCs/>
          <w:sz w:val="24"/>
          <w:szCs w:val="24"/>
          <w:lang w:val="en-US"/>
        </w:rPr>
      </w:pPr>
      <w:r w:rsidRPr="00572628">
        <w:rPr>
          <w:rFonts w:ascii="Times New Roman" w:eastAsia="Times New Roman" w:hAnsi="Times New Roman" w:cs="Times New Roman"/>
          <w:i/>
          <w:sz w:val="24"/>
          <w:szCs w:val="24"/>
          <w:vertAlign w:val="superscript"/>
          <w:lang w:val="en-US" w:eastAsia="ru-RU"/>
        </w:rPr>
        <w:t>a</w:t>
      </w:r>
      <w:r w:rsidRPr="00572628">
        <w:rPr>
          <w:rFonts w:ascii="Times New Roman" w:eastAsia="Times New Roman" w:hAnsi="Times New Roman" w:cs="Times New Roman"/>
          <w:i/>
          <w:sz w:val="24"/>
          <w:szCs w:val="24"/>
          <w:lang w:val="en-US" w:eastAsia="ru-RU"/>
        </w:rPr>
        <w:t xml:space="preserve"> </w:t>
      </w:r>
      <w:r w:rsidRPr="00572628">
        <w:rPr>
          <w:rFonts w:ascii="TimesNewRoman,Italic" w:eastAsia="Times New Roman" w:hAnsi="TimesNewRoman,Italic" w:cs="TimesNewRoman,Italic"/>
          <w:i/>
          <w:iCs/>
          <w:sz w:val="24"/>
          <w:szCs w:val="24"/>
          <w:lang w:val="en-US"/>
        </w:rPr>
        <w:t>Department of Physical Chemistry, University of Rostock, 18059 Rostock, Germany</w:t>
      </w:r>
    </w:p>
    <w:p w:rsidR="00954C37" w:rsidRPr="00572628" w:rsidRDefault="00954C37" w:rsidP="00954C37">
      <w:pPr>
        <w:spacing w:after="0" w:line="240" w:lineRule="auto"/>
        <w:jc w:val="both"/>
        <w:rPr>
          <w:rFonts w:ascii="Times New Roman" w:eastAsia="Times New Roman" w:hAnsi="Times New Roman" w:cs="Times New Roman"/>
          <w:i/>
          <w:iCs/>
          <w:sz w:val="24"/>
          <w:szCs w:val="24"/>
          <w:lang w:val="en-US" w:eastAsia="de-DE"/>
        </w:rPr>
      </w:pPr>
      <w:r w:rsidRPr="00572628">
        <w:rPr>
          <w:rFonts w:ascii="Times New Roman" w:eastAsia="Times New Roman" w:hAnsi="Times New Roman" w:cs="Times New Roman"/>
          <w:i/>
          <w:iCs/>
          <w:sz w:val="24"/>
          <w:szCs w:val="24"/>
          <w:vertAlign w:val="superscript"/>
          <w:lang w:val="en-US" w:eastAsia="de-DE"/>
        </w:rPr>
        <w:t xml:space="preserve">b </w:t>
      </w:r>
      <w:r w:rsidRPr="00572628">
        <w:rPr>
          <w:rFonts w:ascii="Times New Roman" w:eastAsia="Times New Roman" w:hAnsi="Times New Roman" w:cs="Times New Roman"/>
          <w:i/>
          <w:iCs/>
          <w:sz w:val="24"/>
          <w:szCs w:val="24"/>
          <w:lang w:val="en-US" w:eastAsia="de-DE"/>
        </w:rPr>
        <w:t xml:space="preserve">Chemical Department, Samara State Technical University, 443100 Samara, Russia </w:t>
      </w:r>
    </w:p>
    <w:p w:rsidR="00954C37" w:rsidRPr="00572628" w:rsidRDefault="00954C37" w:rsidP="00954C37">
      <w:pPr>
        <w:rPr>
          <w:rFonts w:ascii="Times New Roman" w:hAnsi="Times New Roman"/>
          <w:sz w:val="24"/>
        </w:rPr>
      </w:pPr>
    </w:p>
    <w:p w:rsidR="00954C37" w:rsidRPr="00572628" w:rsidRDefault="00954C37" w:rsidP="00954C37">
      <w:pPr>
        <w:jc w:val="center"/>
        <w:rPr>
          <w:rFonts w:ascii="Times New Roman" w:hAnsi="Times New Roman"/>
          <w:sz w:val="24"/>
        </w:rPr>
      </w:pPr>
      <w:r w:rsidRPr="00572628">
        <w:rPr>
          <w:rFonts w:ascii="Times New Roman" w:hAnsi="Times New Roman"/>
          <w:noProof/>
          <w:sz w:val="24"/>
          <w:lang w:val="en-US"/>
        </w:rPr>
        <w:drawing>
          <wp:inline distT="0" distB="0" distL="0" distR="0" wp14:anchorId="77EA4EE5" wp14:editId="72E1A0A6">
            <wp:extent cx="2671314" cy="2990849"/>
            <wp:effectExtent l="0" t="0" r="0"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00152" cy="3023137"/>
                    </a:xfrm>
                    <a:prstGeom prst="rect">
                      <a:avLst/>
                    </a:prstGeom>
                  </pic:spPr>
                </pic:pic>
              </a:graphicData>
            </a:graphic>
          </wp:inline>
        </w:drawing>
      </w:r>
    </w:p>
    <w:p w:rsidR="00954C37" w:rsidRPr="00572628" w:rsidRDefault="00954C37" w:rsidP="00954C37">
      <w:pPr>
        <w:rPr>
          <w:rFonts w:ascii="Times New Roman" w:hAnsi="Times New Roman"/>
          <w:sz w:val="24"/>
        </w:rPr>
      </w:pPr>
      <w:r w:rsidRPr="00572628">
        <w:rPr>
          <w:rFonts w:ascii="Times New Roman" w:hAnsi="Times New Roman"/>
          <w:b/>
          <w:sz w:val="24"/>
        </w:rPr>
        <w:t>Fig. S1</w:t>
      </w:r>
      <w:r w:rsidRPr="00572628">
        <w:rPr>
          <w:rFonts w:ascii="Times New Roman" w:hAnsi="Times New Roman"/>
          <w:sz w:val="24"/>
        </w:rPr>
        <w:t xml:space="preserve"> Adler’s structural model of lignin [1,2]</w:t>
      </w:r>
    </w:p>
    <w:p w:rsidR="006D6E03" w:rsidRPr="00572628" w:rsidRDefault="006D6E03" w:rsidP="006D6E03">
      <w:pPr>
        <w:spacing w:after="0" w:line="240" w:lineRule="auto"/>
        <w:jc w:val="both"/>
        <w:rPr>
          <w:rFonts w:ascii="Times New Roman" w:hAnsi="Times New Roman"/>
          <w:b/>
          <w:sz w:val="24"/>
        </w:rPr>
      </w:pPr>
      <w:r w:rsidRPr="00572628">
        <w:rPr>
          <w:rFonts w:ascii="Times New Roman" w:hAnsi="Times New Roman"/>
          <w:b/>
          <w:sz w:val="24"/>
        </w:rPr>
        <w:t>Quantum-chemical calculations</w:t>
      </w:r>
    </w:p>
    <w:p w:rsidR="006D6E03" w:rsidRPr="00572628" w:rsidRDefault="006D6E03" w:rsidP="006D6E03">
      <w:pPr>
        <w:spacing w:after="0" w:line="240" w:lineRule="auto"/>
        <w:jc w:val="both"/>
        <w:rPr>
          <w:rFonts w:ascii="Times New Roman" w:hAnsi="Times New Roman"/>
          <w:b/>
          <w:sz w:val="24"/>
        </w:rPr>
      </w:pPr>
    </w:p>
    <w:p w:rsidR="006D6E03" w:rsidRPr="00572628" w:rsidRDefault="006D6E03" w:rsidP="006D6E03">
      <w:pPr>
        <w:spacing w:after="0" w:line="240" w:lineRule="auto"/>
        <w:jc w:val="both"/>
        <w:rPr>
          <w:rFonts w:ascii="Times New Roman" w:eastAsia="Times New Roman" w:hAnsi="Times New Roman" w:cs="Times New Roman"/>
          <w:sz w:val="24"/>
          <w:szCs w:val="24"/>
          <w:lang w:eastAsia="de-DE"/>
        </w:rPr>
      </w:pPr>
      <w:r w:rsidRPr="00572628">
        <w:rPr>
          <w:rFonts w:ascii="Times New Roman" w:eastAsia="Calibri" w:hAnsi="Times New Roman"/>
          <w:sz w:val="24"/>
          <w:lang w:val="en-US"/>
        </w:rPr>
        <w:t xml:space="preserve">The calculation of the energetics of all possible conformers is important for the exact calculation </w:t>
      </w:r>
      <w:r w:rsidRPr="00572628">
        <w:rPr>
          <w:rFonts w:ascii="Times New Roman" w:hAnsi="Times New Roman"/>
          <w:sz w:val="24"/>
        </w:rPr>
        <w:t xml:space="preserve">of </w:t>
      </w:r>
      <w:r w:rsidRPr="00572628">
        <w:rPr>
          <w:rFonts w:ascii="Times New Roman" w:hAnsi="Times New Roman"/>
          <w:i/>
          <w:sz w:val="24"/>
          <w:lang w:val="en-US"/>
        </w:rPr>
        <w:t>theoretical</w:t>
      </w:r>
      <w:r w:rsidRPr="00572628">
        <w:rPr>
          <w:rFonts w:ascii="Times New Roman" w:hAnsi="Times New Roman"/>
          <w:sz w:val="24"/>
          <w:lang w:val="en-US"/>
        </w:rPr>
        <w:t xml:space="preserve"> </w:t>
      </w:r>
      <m:oMath>
        <m:sSub>
          <m:sSubPr>
            <m:ctrlPr>
              <w:rPr>
                <w:rFonts w:ascii="Cambria Math" w:hAnsi="Cambria Math"/>
                <w:i/>
                <w:sz w:val="24"/>
                <w:szCs w:val="24"/>
                <w:lang w:val="en-US"/>
              </w:rPr>
            </m:ctrlPr>
          </m:sSubPr>
          <m:e>
            <m:r>
              <w:rPr>
                <w:rFonts w:ascii="Cambria Math" w:hAnsi="Cambria Math"/>
                <w:sz w:val="24"/>
                <w:szCs w:val="24"/>
                <w:lang w:val="en-US"/>
              </w:rPr>
              <m:t>∆</m:t>
            </m:r>
          </m:e>
          <m:sub>
            <m:r>
              <m:rPr>
                <m:sty m:val="p"/>
              </m:rPr>
              <w:rPr>
                <w:rFonts w:ascii="Cambria Math" w:hAnsi="Cambria Math"/>
                <w:sz w:val="24"/>
                <w:szCs w:val="24"/>
                <w:lang w:val="en-US"/>
              </w:rPr>
              <m:t>f</m:t>
            </m:r>
          </m:sub>
        </m:sSub>
        <m:sSubSup>
          <m:sSubSupPr>
            <m:ctrlPr>
              <w:rPr>
                <w:rFonts w:ascii="Cambria Math" w:hAnsi="Cambria Math"/>
                <w:i/>
                <w:sz w:val="24"/>
                <w:szCs w:val="24"/>
                <w:lang w:val="en-US"/>
              </w:rPr>
            </m:ctrlPr>
          </m:sSubSupPr>
          <m:e>
            <m:r>
              <w:rPr>
                <w:rFonts w:ascii="Cambria Math" w:hAnsi="Cambria Math"/>
                <w:sz w:val="24"/>
                <w:szCs w:val="24"/>
                <w:lang w:val="en-US"/>
              </w:rPr>
              <m:t>H</m:t>
            </m:r>
          </m:e>
          <m:sub>
            <m:r>
              <m:rPr>
                <m:nor/>
              </m:rPr>
              <w:rPr>
                <w:rFonts w:ascii="Cambria Math" w:hAnsi="Cambria Math"/>
                <w:sz w:val="24"/>
                <w:szCs w:val="24"/>
                <w:lang w:val="en-US"/>
              </w:rPr>
              <m:t>m</m:t>
            </m:r>
          </m:sub>
          <m:sup>
            <m:r>
              <m:rPr>
                <m:nor/>
              </m:rPr>
              <w:rPr>
                <w:rFonts w:ascii="Cambria Math" w:hAnsi="Cambria Math"/>
                <w:sz w:val="24"/>
                <w:szCs w:val="24"/>
                <w:lang w:val="en-US"/>
              </w:rPr>
              <m:t>o</m:t>
            </m:r>
          </m:sup>
        </m:sSubSup>
      </m:oMath>
      <w:r w:rsidRPr="00572628">
        <w:rPr>
          <w:rFonts w:ascii="Times New Roman" w:hAnsi="Times New Roman"/>
          <w:color w:val="000000"/>
          <w:sz w:val="24"/>
          <w:szCs w:val="24"/>
          <w:lang w:val="en-US"/>
        </w:rPr>
        <w:t xml:space="preserve">(g, </w:t>
      </w:r>
      <w:r w:rsidRPr="00572628">
        <w:rPr>
          <w:rFonts w:ascii="Times New Roman" w:hAnsi="Times New Roman"/>
          <w:sz w:val="24"/>
          <w:szCs w:val="24"/>
          <w:lang w:val="en-US"/>
        </w:rPr>
        <w:t>298.15 K)-values.</w:t>
      </w:r>
      <w:r w:rsidRPr="00572628">
        <w:rPr>
          <w:rFonts w:ascii="Times New Roman" w:eastAsia="Calibri" w:hAnsi="Times New Roman"/>
          <w:sz w:val="24"/>
          <w:lang w:val="en-US"/>
        </w:rPr>
        <w:t xml:space="preserve"> </w:t>
      </w:r>
      <w:r w:rsidRPr="00572628">
        <w:rPr>
          <w:rFonts w:ascii="Times New Roman" w:eastAsia="Calibri" w:hAnsi="Times New Roman"/>
          <w:color w:val="000000"/>
          <w:sz w:val="24"/>
          <w:szCs w:val="24"/>
          <w:lang w:val="en-US"/>
        </w:rPr>
        <w:t xml:space="preserve">The </w:t>
      </w:r>
      <w:r w:rsidRPr="00572628">
        <w:rPr>
          <w:rFonts w:ascii="Times New Roman" w:eastAsia="Calibri" w:hAnsi="Times New Roman"/>
          <w:sz w:val="24"/>
          <w:szCs w:val="24"/>
          <w:lang w:eastAsia="ru-RU"/>
        </w:rPr>
        <w:t xml:space="preserve">conformational analysis </w:t>
      </w:r>
      <w:r w:rsidRPr="00572628">
        <w:rPr>
          <w:rFonts w:ascii="Times New Roman" w:eastAsia="Calibri" w:hAnsi="Times New Roman"/>
          <w:sz w:val="24"/>
          <w:szCs w:val="24"/>
          <w:lang w:val="en-US" w:eastAsia="en-GB"/>
        </w:rPr>
        <w:t>was</w:t>
      </w:r>
      <w:r w:rsidRPr="00572628">
        <w:rPr>
          <w:rFonts w:ascii="Times New Roman" w:eastAsia="Calibri" w:hAnsi="Times New Roman"/>
          <w:color w:val="000000"/>
          <w:sz w:val="24"/>
          <w:szCs w:val="24"/>
          <w:lang w:val="en-US"/>
        </w:rPr>
        <w:t xml:space="preserve"> carried out using the MMFF94 force field method [2]. </w:t>
      </w:r>
      <w:r w:rsidRPr="00572628">
        <w:rPr>
          <w:rFonts w:ascii="Times New Roman" w:eastAsia="Times New Roman" w:hAnsi="Times New Roman" w:cs="Times New Roman"/>
          <w:sz w:val="24"/>
          <w:szCs w:val="24"/>
          <w:lang w:eastAsia="de-DE"/>
        </w:rPr>
        <w:t xml:space="preserve">According to our general experience, only a few most stable conformers contribute significantly to the </w:t>
      </w:r>
      <w:r w:rsidRPr="00572628">
        <w:rPr>
          <w:rFonts w:ascii="Times New Roman" w:eastAsia="Times New Roman" w:hAnsi="Times New Roman" w:cs="Times New Roman"/>
          <w:i/>
          <w:sz w:val="24"/>
          <w:szCs w:val="24"/>
          <w:lang w:eastAsia="de-DE"/>
        </w:rPr>
        <w:t>theoretical</w:t>
      </w:r>
      <w:r w:rsidRPr="00572628">
        <w:rPr>
          <w:rFonts w:ascii="Times New Roman" w:eastAsia="Times New Roman" w:hAnsi="Times New Roman" w:cs="Times New Roman"/>
          <w:sz w:val="24"/>
          <w:szCs w:val="24"/>
          <w:lang w:eastAsia="de-DE"/>
        </w:rPr>
        <w:t xml:space="preserve"> enthalpy of formation, provided that the differences in their energies do not exceed them</w:t>
      </w:r>
      <w:r w:rsidRPr="00572628">
        <w:rPr>
          <w:rFonts w:ascii="Times New Roman" w:eastAsia="Times New Roman" w:hAnsi="Times New Roman" w:cs="Times New Roman"/>
          <w:sz w:val="24"/>
          <w:szCs w:val="20"/>
          <w:lang w:eastAsia="de-DE"/>
        </w:rPr>
        <w:t xml:space="preserve"> 1-3 </w:t>
      </w:r>
      <w:r w:rsidRPr="00572628">
        <w:rPr>
          <w:rFonts w:ascii="Times New Roman" w:eastAsia="Times New Roman" w:hAnsi="Times New Roman" w:cs="Times New Roman"/>
          <w:sz w:val="24"/>
          <w:szCs w:val="24"/>
          <w:lang w:eastAsia="de-DE"/>
        </w:rPr>
        <w:t>kJ·mol</w:t>
      </w:r>
      <w:r w:rsidRPr="00572628">
        <w:rPr>
          <w:rFonts w:ascii="Times New Roman" w:eastAsia="Times New Roman" w:hAnsi="Times New Roman" w:cs="Times New Roman"/>
          <w:sz w:val="24"/>
          <w:szCs w:val="24"/>
          <w:vertAlign w:val="superscript"/>
          <w:lang w:eastAsia="de-DE"/>
        </w:rPr>
        <w:t>-1</w:t>
      </w:r>
      <w:r w:rsidRPr="00572628">
        <w:rPr>
          <w:rFonts w:ascii="Times New Roman" w:eastAsia="Times New Roman" w:hAnsi="Times New Roman" w:cs="Times New Roman"/>
          <w:sz w:val="24"/>
          <w:szCs w:val="24"/>
          <w:lang w:eastAsia="de-DE"/>
        </w:rPr>
        <w:t>.</w:t>
      </w:r>
      <w:r w:rsidRPr="00572628">
        <w:rPr>
          <w:rFonts w:ascii="Times New Roman" w:eastAsia="Times New Roman" w:hAnsi="Times New Roman" w:cs="Times New Roman"/>
          <w:sz w:val="24"/>
          <w:szCs w:val="20"/>
          <w:lang w:eastAsia="de-DE"/>
        </w:rPr>
        <w:t xml:space="preserve"> Conformers with the energy difference ≥ 10</w:t>
      </w:r>
      <w:r w:rsidRPr="00572628">
        <w:rPr>
          <w:rFonts w:ascii="Times New Roman" w:eastAsia="Times New Roman" w:hAnsi="Times New Roman" w:cs="Times New Roman"/>
          <w:sz w:val="24"/>
          <w:szCs w:val="24"/>
          <w:lang w:eastAsia="de-DE"/>
        </w:rPr>
        <w:t xml:space="preserve"> kJ·mol</w:t>
      </w:r>
      <w:r w:rsidRPr="00572628">
        <w:rPr>
          <w:rFonts w:ascii="Times New Roman" w:eastAsia="Times New Roman" w:hAnsi="Times New Roman" w:cs="Times New Roman"/>
          <w:sz w:val="24"/>
          <w:szCs w:val="24"/>
          <w:vertAlign w:val="superscript"/>
          <w:lang w:eastAsia="de-DE"/>
        </w:rPr>
        <w:t>-1</w:t>
      </w:r>
      <w:r w:rsidRPr="00572628">
        <w:rPr>
          <w:rFonts w:ascii="Times New Roman" w:eastAsia="Times New Roman" w:hAnsi="Times New Roman" w:cs="Times New Roman"/>
          <w:sz w:val="24"/>
          <w:szCs w:val="24"/>
          <w:lang w:eastAsia="de-DE"/>
        </w:rPr>
        <w:t xml:space="preserve"> are practically not populated in the gas phase. Only one </w:t>
      </w:r>
      <w:r w:rsidRPr="00572628">
        <w:rPr>
          <w:rFonts w:ascii="Times New Roman" w:eastAsia="Calibri" w:hAnsi="Times New Roman"/>
          <w:color w:val="000000"/>
          <w:sz w:val="24"/>
          <w:szCs w:val="24"/>
          <w:lang w:val="en-US"/>
        </w:rPr>
        <w:t xml:space="preserve">deep-lying stable conformer was found for phenol, benzaldehyde and anisole. The </w:t>
      </w:r>
      <w:r w:rsidRPr="00572628">
        <w:rPr>
          <w:rFonts w:ascii="Times New Roman" w:eastAsia="Times New Roman" w:hAnsi="Times New Roman" w:cs="Times New Roman"/>
          <w:noProof/>
          <w:sz w:val="24"/>
          <w:szCs w:val="24"/>
          <w:lang w:val="en-US" w:eastAsia="en-GB"/>
        </w:rPr>
        <w:t xml:space="preserve">energies </w:t>
      </w:r>
      <w:r w:rsidRPr="00572628">
        <w:rPr>
          <w:rFonts w:ascii="Times New Roman" w:eastAsia="Times New Roman" w:hAnsi="Times New Roman" w:cs="Times New Roman"/>
          <w:i/>
          <w:noProof/>
          <w:sz w:val="24"/>
          <w:szCs w:val="24"/>
          <w:lang w:val="en-US" w:eastAsia="en-GB"/>
        </w:rPr>
        <w:t>E</w:t>
      </w:r>
      <w:r w:rsidRPr="00572628">
        <w:rPr>
          <w:rFonts w:ascii="Times New Roman" w:eastAsia="Times New Roman" w:hAnsi="Times New Roman" w:cs="Times New Roman"/>
          <w:noProof/>
          <w:sz w:val="24"/>
          <w:szCs w:val="24"/>
          <w:vertAlign w:val="subscript"/>
          <w:lang w:val="en-US" w:eastAsia="en-GB"/>
        </w:rPr>
        <w:t>0</w:t>
      </w:r>
      <w:r w:rsidRPr="00572628">
        <w:rPr>
          <w:rFonts w:ascii="Times New Roman" w:eastAsia="Times New Roman" w:hAnsi="Times New Roman" w:cs="Times New Roman"/>
          <w:noProof/>
          <w:sz w:val="24"/>
          <w:szCs w:val="24"/>
          <w:lang w:val="en-US" w:eastAsia="en-GB"/>
        </w:rPr>
        <w:t xml:space="preserve"> and enthalpies </w:t>
      </w:r>
      <w:r w:rsidRPr="00572628">
        <w:rPr>
          <w:rFonts w:ascii="Times New Roman" w:eastAsia="Times New Roman" w:hAnsi="Times New Roman" w:cs="Times New Roman"/>
          <w:i/>
          <w:noProof/>
          <w:sz w:val="24"/>
          <w:szCs w:val="24"/>
          <w:lang w:val="en-US" w:eastAsia="en-GB"/>
        </w:rPr>
        <w:t>H</w:t>
      </w:r>
      <w:r w:rsidRPr="00572628">
        <w:rPr>
          <w:rFonts w:ascii="Times New Roman" w:eastAsia="Times New Roman" w:hAnsi="Times New Roman" w:cs="Times New Roman"/>
          <w:noProof/>
          <w:sz w:val="24"/>
          <w:szCs w:val="24"/>
          <w:vertAlign w:val="subscript"/>
          <w:lang w:val="en-US" w:eastAsia="en-GB"/>
        </w:rPr>
        <w:t>298</w:t>
      </w:r>
      <w:r w:rsidRPr="00572628">
        <w:rPr>
          <w:rFonts w:ascii="Times New Roman" w:eastAsia="Times New Roman" w:hAnsi="Times New Roman" w:cs="Times New Roman"/>
          <w:sz w:val="24"/>
          <w:szCs w:val="24"/>
          <w:lang w:eastAsia="de-DE"/>
        </w:rPr>
        <w:t xml:space="preserve"> of </w:t>
      </w:r>
      <w:r w:rsidRPr="00572628">
        <w:rPr>
          <w:rFonts w:ascii="Times New Roman" w:eastAsia="Calibri" w:hAnsi="Times New Roman"/>
          <w:color w:val="000000"/>
          <w:sz w:val="24"/>
          <w:szCs w:val="24"/>
          <w:lang w:val="en-US"/>
        </w:rPr>
        <w:t xml:space="preserve">these conformers </w:t>
      </w:r>
      <w:r w:rsidRPr="00572628">
        <w:rPr>
          <w:rFonts w:ascii="Times New Roman" w:eastAsia="Times New Roman" w:hAnsi="Times New Roman" w:cs="Times New Roman"/>
          <w:sz w:val="24"/>
          <w:szCs w:val="20"/>
          <w:lang w:eastAsia="de-DE"/>
        </w:rPr>
        <w:t xml:space="preserve">after the preliminary conformational analysis with the MMFF94 were calculated with the G4 method. </w:t>
      </w:r>
    </w:p>
    <w:p w:rsidR="006D6E03" w:rsidRPr="00572628" w:rsidRDefault="006D6E03" w:rsidP="006D6E03">
      <w:pPr>
        <w:rPr>
          <w:rFonts w:ascii="Times New Roman" w:hAnsi="Times New Roman"/>
          <w:sz w:val="24"/>
        </w:rPr>
      </w:pPr>
    </w:p>
    <w:p w:rsidR="00954C37" w:rsidRPr="00572628" w:rsidRDefault="00954C37" w:rsidP="00954C37">
      <w:pPr>
        <w:rPr>
          <w:rFonts w:ascii="Times New Roman" w:hAnsi="Times New Roman"/>
          <w:sz w:val="24"/>
        </w:rPr>
      </w:pPr>
    </w:p>
    <w:p w:rsidR="00954C37" w:rsidRPr="00572628" w:rsidRDefault="00954C37" w:rsidP="00954C37">
      <w:pPr>
        <w:rPr>
          <w:rFonts w:ascii="Times New Roman" w:hAnsi="Times New Roman"/>
          <w:sz w:val="24"/>
        </w:rPr>
      </w:pPr>
    </w:p>
    <w:p w:rsidR="00954C37" w:rsidRPr="00572628" w:rsidRDefault="00954C37" w:rsidP="00954C37">
      <w:pPr>
        <w:rPr>
          <w:rFonts w:ascii="Times New Roman" w:hAnsi="Times New Roman"/>
          <w:sz w:val="24"/>
        </w:rPr>
      </w:pPr>
    </w:p>
    <w:p w:rsidR="00954C37" w:rsidRPr="00572628" w:rsidRDefault="00954C37" w:rsidP="00954C37">
      <w:pPr>
        <w:rPr>
          <w:rFonts w:ascii="Times New Roman" w:hAnsi="Times New Roman"/>
          <w:sz w:val="24"/>
        </w:rPr>
      </w:pP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r w:rsidRPr="00572628">
        <w:rPr>
          <w:rFonts w:ascii="Times New Roman" w:eastAsia="Times New Roman" w:hAnsi="Times New Roman" w:cs="Times New Roman"/>
          <w:b/>
          <w:color w:val="000000"/>
          <w:sz w:val="24"/>
          <w:szCs w:val="24"/>
          <w:lang w:eastAsia="de-DE"/>
        </w:rPr>
        <w:t>Table S1</w:t>
      </w: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r w:rsidRPr="00572628">
        <w:rPr>
          <w:rFonts w:ascii="Times New Roman" w:eastAsia="Times New Roman" w:hAnsi="Times New Roman" w:cs="Times New Roman"/>
          <w:color w:val="000000"/>
          <w:sz w:val="24"/>
          <w:szCs w:val="24"/>
          <w:lang w:eastAsia="de-DE"/>
        </w:rPr>
        <w:t xml:space="preserve">Phenol: compilation of vapour pressures over the solid sample available in the literature. </w:t>
      </w:r>
    </w:p>
    <w:p w:rsidR="00954C37" w:rsidRPr="00572628" w:rsidRDefault="00954C37" w:rsidP="00954C37">
      <w:pPr>
        <w:rPr>
          <w:rFonts w:ascii="AdvMYR4" w:hAnsi="AdvMYR4" w:cs="AdvMYR4"/>
          <w:sz w:val="18"/>
          <w:szCs w:val="18"/>
        </w:rPr>
      </w:pPr>
    </w:p>
    <w:tbl>
      <w:tblP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60"/>
        <w:gridCol w:w="2011"/>
      </w:tblGrid>
      <w:tr w:rsidR="00954C37" w:rsidRPr="00572628" w:rsidTr="00900B15">
        <w:trPr>
          <w:trHeight w:val="310"/>
        </w:trPr>
        <w:tc>
          <w:tcPr>
            <w:tcW w:w="1260" w:type="dxa"/>
            <w:shd w:val="clear" w:color="auto" w:fill="auto"/>
            <w:noWrap/>
            <w:vAlign w:val="bottom"/>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T/K</w:t>
            </w:r>
          </w:p>
        </w:tc>
        <w:tc>
          <w:tcPr>
            <w:tcW w:w="1260" w:type="dxa"/>
            <w:shd w:val="clear" w:color="auto" w:fill="auto"/>
            <w:noWrap/>
            <w:vAlign w:val="bottom"/>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p/Pa</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Ref.</w:t>
            </w: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277.2</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4.9</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w:t>
            </w: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282.3</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8.3</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287.3</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14.2</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292.6</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24.5</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297.5</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38.8</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297.7</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38.7</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303.1</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64.6</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303.2</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63.7</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304.3</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68.6</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302.9</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61.2</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302.9</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63.3</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302.9</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61.0</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p>
        </w:tc>
        <w:tc>
          <w:tcPr>
            <w:tcW w:w="1260" w:type="dxa"/>
            <w:shd w:val="clear" w:color="auto" w:fill="auto"/>
            <w:noWrap/>
            <w:vAlign w:val="bottom"/>
            <w:hideMark/>
          </w:tcPr>
          <w:p w:rsidR="00954C37" w:rsidRPr="00572628" w:rsidRDefault="00954C37" w:rsidP="00954C37">
            <w:pPr>
              <w:spacing w:after="0" w:line="240" w:lineRule="auto"/>
              <w:rPr>
                <w:rFonts w:ascii="Times New Roman" w:eastAsia="Times New Roman" w:hAnsi="Times New Roman" w:cs="Times New Roman"/>
                <w:sz w:val="20"/>
                <w:szCs w:val="20"/>
                <w:lang w:eastAsia="en-GB"/>
              </w:rPr>
            </w:pPr>
          </w:p>
        </w:tc>
        <w:tc>
          <w:tcPr>
            <w:tcW w:w="2011" w:type="dxa"/>
          </w:tcPr>
          <w:p w:rsidR="00954C37" w:rsidRPr="00572628" w:rsidRDefault="00954C37" w:rsidP="00954C37">
            <w:pPr>
              <w:spacing w:after="0" w:line="240" w:lineRule="auto"/>
              <w:rPr>
                <w:rFonts w:ascii="Times New Roman" w:eastAsia="Times New Roman" w:hAnsi="Times New Roman" w:cs="Times New Roman"/>
                <w:sz w:val="20"/>
                <w:szCs w:val="20"/>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230.4</w:t>
            </w:r>
            <w:r w:rsidRPr="00572628">
              <w:rPr>
                <w:rFonts w:ascii="Arial" w:eastAsia="Times New Roman" w:hAnsi="Arial" w:cs="Arial"/>
                <w:sz w:val="24"/>
                <w:szCs w:val="24"/>
                <w:vertAlign w:val="superscript"/>
                <w:lang w:eastAsia="en-GB"/>
              </w:rPr>
              <w:t xml:space="preserve"> a</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0.010</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4</w:t>
            </w: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231.1</w:t>
            </w:r>
            <w:r w:rsidRPr="00572628">
              <w:rPr>
                <w:rFonts w:ascii="Arial" w:eastAsia="Times New Roman" w:hAnsi="Arial" w:cs="Arial"/>
                <w:sz w:val="24"/>
                <w:szCs w:val="24"/>
                <w:vertAlign w:val="superscript"/>
                <w:lang w:eastAsia="en-GB"/>
              </w:rPr>
              <w:t xml:space="preserve"> a</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0.009</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273.2</w:t>
            </w:r>
            <w:r w:rsidRPr="00572628">
              <w:rPr>
                <w:rFonts w:ascii="Arial" w:eastAsia="Times New Roman" w:hAnsi="Arial" w:cs="Arial"/>
                <w:sz w:val="24"/>
                <w:szCs w:val="24"/>
                <w:vertAlign w:val="superscript"/>
                <w:lang w:eastAsia="en-GB"/>
              </w:rPr>
              <w:t xml:space="preserve"> a</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2.693</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273.2</w:t>
            </w:r>
            <w:r w:rsidRPr="00572628">
              <w:rPr>
                <w:rFonts w:ascii="Arial" w:eastAsia="Times New Roman" w:hAnsi="Arial" w:cs="Arial"/>
                <w:sz w:val="24"/>
                <w:szCs w:val="24"/>
                <w:vertAlign w:val="superscript"/>
                <w:lang w:eastAsia="en-GB"/>
              </w:rPr>
              <w:t xml:space="preserve"> a</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2.693</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Times New Roman" w:eastAsia="Times New Roman" w:hAnsi="Times New Roman" w:cs="Times New Roman"/>
                <w:sz w:val="20"/>
                <w:szCs w:val="20"/>
                <w:lang w:eastAsia="en-GB"/>
              </w:rPr>
            </w:pPr>
          </w:p>
        </w:tc>
        <w:tc>
          <w:tcPr>
            <w:tcW w:w="1260" w:type="dxa"/>
            <w:shd w:val="clear" w:color="auto" w:fill="auto"/>
            <w:noWrap/>
            <w:vAlign w:val="bottom"/>
            <w:hideMark/>
          </w:tcPr>
          <w:p w:rsidR="00954C37" w:rsidRPr="00572628" w:rsidRDefault="00954C37" w:rsidP="00954C37">
            <w:pPr>
              <w:spacing w:after="0" w:line="240" w:lineRule="auto"/>
              <w:rPr>
                <w:rFonts w:ascii="Times New Roman" w:eastAsia="Times New Roman" w:hAnsi="Times New Roman" w:cs="Times New Roman"/>
                <w:sz w:val="20"/>
                <w:szCs w:val="20"/>
                <w:lang w:eastAsia="en-GB"/>
              </w:rPr>
            </w:pPr>
          </w:p>
        </w:tc>
        <w:tc>
          <w:tcPr>
            <w:tcW w:w="2011" w:type="dxa"/>
          </w:tcPr>
          <w:p w:rsidR="00954C37" w:rsidRPr="00572628" w:rsidRDefault="00954C37" w:rsidP="00954C37">
            <w:pPr>
              <w:spacing w:after="0" w:line="240" w:lineRule="auto"/>
              <w:rPr>
                <w:rFonts w:ascii="Times New Roman" w:eastAsia="Times New Roman" w:hAnsi="Times New Roman" w:cs="Times New Roman"/>
                <w:sz w:val="20"/>
                <w:szCs w:val="20"/>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273.2</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3.7</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5 (static)</w:t>
            </w: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283.0</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10.4</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291.4</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23.2</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295.2</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35.6</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301.3</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63.7</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308.2</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108.5</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p>
        </w:tc>
        <w:tc>
          <w:tcPr>
            <w:tcW w:w="1260" w:type="dxa"/>
            <w:shd w:val="clear" w:color="auto" w:fill="auto"/>
            <w:noWrap/>
            <w:vAlign w:val="bottom"/>
            <w:hideMark/>
          </w:tcPr>
          <w:p w:rsidR="00954C37" w:rsidRPr="00572628" w:rsidRDefault="00954C37" w:rsidP="00954C37">
            <w:pPr>
              <w:spacing w:after="0" w:line="240" w:lineRule="auto"/>
              <w:rPr>
                <w:rFonts w:ascii="Times New Roman" w:eastAsia="Times New Roman" w:hAnsi="Times New Roman" w:cs="Times New Roman"/>
                <w:sz w:val="20"/>
                <w:szCs w:val="20"/>
                <w:lang w:eastAsia="en-GB"/>
              </w:rPr>
            </w:pPr>
          </w:p>
        </w:tc>
        <w:tc>
          <w:tcPr>
            <w:tcW w:w="2011" w:type="dxa"/>
          </w:tcPr>
          <w:p w:rsidR="00954C37" w:rsidRPr="00572628" w:rsidRDefault="00954C37" w:rsidP="00954C37">
            <w:pPr>
              <w:spacing w:after="0" w:line="240" w:lineRule="auto"/>
              <w:rPr>
                <w:rFonts w:ascii="Times New Roman" w:eastAsia="Times New Roman" w:hAnsi="Times New Roman" w:cs="Times New Roman"/>
                <w:sz w:val="20"/>
                <w:szCs w:val="20"/>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278.3</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6.2</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5 (transpiration)</w:t>
            </w: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282.4</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9.4</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283.6</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10.5</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287.7</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16.0</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291.4</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22.9</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292.8</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26.7</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298.0</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44.3</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303.7</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74.4</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306.1</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92.9</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r w:rsidR="00954C37" w:rsidRPr="00572628" w:rsidTr="00900B15">
        <w:trPr>
          <w:trHeight w:val="310"/>
        </w:trPr>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310.6</w:t>
            </w:r>
            <w:r w:rsidRPr="00572628">
              <w:rPr>
                <w:rFonts w:ascii="Arial" w:eastAsia="Times New Roman" w:hAnsi="Arial" w:cs="Arial"/>
                <w:sz w:val="24"/>
                <w:szCs w:val="24"/>
                <w:vertAlign w:val="superscript"/>
                <w:lang w:eastAsia="en-GB"/>
              </w:rPr>
              <w:t>a</w:t>
            </w:r>
          </w:p>
        </w:tc>
        <w:tc>
          <w:tcPr>
            <w:tcW w:w="1260" w:type="dxa"/>
            <w:shd w:val="clear" w:color="auto" w:fill="auto"/>
            <w:noWrap/>
            <w:vAlign w:val="bottom"/>
            <w:hideMark/>
          </w:tcPr>
          <w:p w:rsidR="00954C37" w:rsidRPr="00572628" w:rsidRDefault="00954C37" w:rsidP="00954C37">
            <w:pPr>
              <w:spacing w:after="0" w:line="240" w:lineRule="auto"/>
              <w:rPr>
                <w:rFonts w:ascii="Arial" w:eastAsia="Times New Roman" w:hAnsi="Arial" w:cs="Arial"/>
                <w:sz w:val="24"/>
                <w:szCs w:val="24"/>
                <w:lang w:eastAsia="en-GB"/>
              </w:rPr>
            </w:pPr>
            <w:r w:rsidRPr="00572628">
              <w:rPr>
                <w:rFonts w:ascii="Arial" w:eastAsia="Times New Roman" w:hAnsi="Arial" w:cs="Arial"/>
                <w:sz w:val="24"/>
                <w:szCs w:val="24"/>
                <w:lang w:eastAsia="en-GB"/>
              </w:rPr>
              <w:t>138.7</w:t>
            </w:r>
          </w:p>
        </w:tc>
        <w:tc>
          <w:tcPr>
            <w:tcW w:w="2011" w:type="dxa"/>
          </w:tcPr>
          <w:p w:rsidR="00954C37" w:rsidRPr="00572628" w:rsidRDefault="00954C37" w:rsidP="00954C37">
            <w:pPr>
              <w:spacing w:after="0" w:line="240" w:lineRule="auto"/>
              <w:rPr>
                <w:rFonts w:ascii="Arial" w:eastAsia="Times New Roman" w:hAnsi="Arial" w:cs="Arial"/>
                <w:sz w:val="24"/>
                <w:szCs w:val="24"/>
                <w:lang w:eastAsia="en-GB"/>
              </w:rPr>
            </w:pPr>
          </w:p>
        </w:tc>
      </w:tr>
    </w:tbl>
    <w:p w:rsidR="00954C37" w:rsidRPr="00572628" w:rsidRDefault="00954C37" w:rsidP="00954C37">
      <w:pPr>
        <w:rPr>
          <w:rFonts w:ascii="AdvMYR4" w:hAnsi="AdvMYR4" w:cs="AdvMYR4"/>
          <w:sz w:val="18"/>
          <w:szCs w:val="18"/>
        </w:rPr>
      </w:pPr>
      <w:r w:rsidRPr="00572628">
        <w:rPr>
          <w:rFonts w:ascii="AdvMYR4" w:hAnsi="AdvMYR4" w:cs="AdvMYR4"/>
          <w:sz w:val="18"/>
          <w:szCs w:val="18"/>
          <w:vertAlign w:val="superscript"/>
        </w:rPr>
        <w:t>a</w:t>
      </w:r>
      <w:r w:rsidRPr="00572628">
        <w:rPr>
          <w:rFonts w:ascii="AdvMYR4" w:hAnsi="AdvMYR4" w:cs="AdvMYR4"/>
          <w:sz w:val="18"/>
          <w:szCs w:val="18"/>
        </w:rPr>
        <w:t xml:space="preserve"> Not involved in the correlation</w:t>
      </w:r>
    </w:p>
    <w:p w:rsidR="00954C37" w:rsidRPr="00572628" w:rsidRDefault="00954C37" w:rsidP="00954C37">
      <w:pPr>
        <w:rPr>
          <w:rFonts w:ascii="AdvMYR4" w:hAnsi="AdvMYR4" w:cs="AdvMYR4"/>
          <w:sz w:val="18"/>
          <w:szCs w:val="18"/>
        </w:rPr>
      </w:pPr>
    </w:p>
    <w:p w:rsidR="00954C37" w:rsidRPr="00572628" w:rsidRDefault="00954C37" w:rsidP="00954C37">
      <w:pPr>
        <w:rPr>
          <w:rFonts w:ascii="AdvMYR4" w:hAnsi="AdvMYR4" w:cs="AdvMYR4"/>
          <w:sz w:val="18"/>
          <w:szCs w:val="18"/>
        </w:rPr>
      </w:pPr>
    </w:p>
    <w:p w:rsidR="00954C37" w:rsidRPr="00572628" w:rsidRDefault="00954C37" w:rsidP="00954C37">
      <w:pPr>
        <w:rPr>
          <w:rFonts w:ascii="AdvMYR4" w:hAnsi="AdvMYR4" w:cs="AdvMYR4"/>
          <w:sz w:val="18"/>
          <w:szCs w:val="18"/>
        </w:rPr>
      </w:pPr>
    </w:p>
    <w:p w:rsidR="00954C37" w:rsidRPr="00572628" w:rsidRDefault="00954C37" w:rsidP="00954C37">
      <w:pPr>
        <w:rPr>
          <w:rFonts w:ascii="AdvMYR4" w:hAnsi="AdvMYR4" w:cs="AdvMYR4"/>
          <w:sz w:val="18"/>
          <w:szCs w:val="18"/>
        </w:rPr>
      </w:pP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r w:rsidRPr="00572628">
        <w:rPr>
          <w:rFonts w:ascii="Times New Roman" w:eastAsia="Times New Roman" w:hAnsi="Times New Roman" w:cs="Times New Roman"/>
          <w:b/>
          <w:color w:val="000000"/>
          <w:sz w:val="24"/>
          <w:szCs w:val="24"/>
          <w:lang w:eastAsia="de-DE"/>
        </w:rPr>
        <w:t>Table S2</w:t>
      </w: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r w:rsidRPr="00572628">
        <w:rPr>
          <w:rFonts w:ascii="Times New Roman" w:eastAsia="Times New Roman" w:hAnsi="Times New Roman" w:cs="Times New Roman"/>
          <w:color w:val="000000"/>
          <w:sz w:val="24"/>
          <w:szCs w:val="24"/>
          <w:lang w:eastAsia="de-DE"/>
        </w:rPr>
        <w:t xml:space="preserve">Phenol: compilation of vapour pressures over the liquid sample available in the literature. </w:t>
      </w:r>
    </w:p>
    <w:p w:rsidR="00954C37" w:rsidRPr="00572628" w:rsidRDefault="00954C37" w:rsidP="00954C37">
      <w:pPr>
        <w:rPr>
          <w:rFonts w:ascii="AdvMYR4" w:hAnsi="AdvMYR4" w:cs="AdvMYR4"/>
          <w:sz w:val="18"/>
          <w:szCs w:val="18"/>
        </w:rPr>
      </w:pPr>
    </w:p>
    <w:tbl>
      <w:tblPr>
        <w:tblStyle w:val="TableGrid"/>
        <w:tblW w:w="0" w:type="auto"/>
        <w:tblLook w:val="04A0" w:firstRow="1" w:lastRow="0" w:firstColumn="1" w:lastColumn="0" w:noHBand="0" w:noVBand="1"/>
      </w:tblPr>
      <w:tblGrid>
        <w:gridCol w:w="1260"/>
        <w:gridCol w:w="1484"/>
        <w:gridCol w:w="1929"/>
      </w:tblGrid>
      <w:tr w:rsidR="00954C37" w:rsidRPr="00572628" w:rsidTr="00900B15">
        <w:trPr>
          <w:trHeight w:val="310"/>
        </w:trPr>
        <w:tc>
          <w:tcPr>
            <w:tcW w:w="1260" w:type="dxa"/>
            <w:noWrap/>
            <w:vAlign w:val="bottom"/>
          </w:tcPr>
          <w:p w:rsidR="00954C37" w:rsidRPr="00572628" w:rsidRDefault="00954C37" w:rsidP="00954C37">
            <w:pPr>
              <w:rPr>
                <w:rFonts w:ascii="Arial" w:hAnsi="Arial" w:cs="Arial"/>
              </w:rPr>
            </w:pPr>
            <w:r w:rsidRPr="00572628">
              <w:rPr>
                <w:rFonts w:ascii="Arial" w:hAnsi="Arial" w:cs="Arial"/>
              </w:rPr>
              <w:t>T/K</w:t>
            </w:r>
          </w:p>
        </w:tc>
        <w:tc>
          <w:tcPr>
            <w:tcW w:w="1484" w:type="dxa"/>
            <w:noWrap/>
            <w:vAlign w:val="bottom"/>
          </w:tcPr>
          <w:p w:rsidR="00954C37" w:rsidRPr="00572628" w:rsidRDefault="00954C37" w:rsidP="00954C37">
            <w:pPr>
              <w:rPr>
                <w:rFonts w:ascii="Arial" w:hAnsi="Arial" w:cs="Arial"/>
              </w:rPr>
            </w:pPr>
            <w:r w:rsidRPr="00572628">
              <w:rPr>
                <w:rFonts w:ascii="Arial" w:hAnsi="Arial" w:cs="Arial"/>
              </w:rPr>
              <w:t>p/Pa</w:t>
            </w:r>
          </w:p>
        </w:tc>
        <w:tc>
          <w:tcPr>
            <w:tcW w:w="1929" w:type="dxa"/>
            <w:noWrap/>
          </w:tcPr>
          <w:p w:rsidR="00954C37" w:rsidRPr="00572628" w:rsidRDefault="00954C37" w:rsidP="00954C37">
            <w:pPr>
              <w:rPr>
                <w:rFonts w:ascii="Arial" w:hAnsi="Arial" w:cs="Arial"/>
              </w:rPr>
            </w:pPr>
            <w:r w:rsidRPr="00572628">
              <w:rPr>
                <w:rFonts w:ascii="Arial" w:hAnsi="Arial" w:cs="Arial"/>
              </w:rPr>
              <w:t>Ref.</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394.3</w:t>
            </w:r>
          </w:p>
        </w:tc>
        <w:tc>
          <w:tcPr>
            <w:tcW w:w="1484" w:type="dxa"/>
            <w:noWrap/>
            <w:hideMark/>
          </w:tcPr>
          <w:p w:rsidR="00954C37" w:rsidRPr="00572628" w:rsidRDefault="00954C37" w:rsidP="00954C37">
            <w:pPr>
              <w:rPr>
                <w:rFonts w:ascii="Arial" w:hAnsi="Arial" w:cs="Arial"/>
              </w:rPr>
            </w:pPr>
            <w:r w:rsidRPr="00572628">
              <w:rPr>
                <w:rFonts w:ascii="Arial" w:hAnsi="Arial" w:cs="Arial"/>
              </w:rPr>
              <w:t>13583</w:t>
            </w:r>
          </w:p>
        </w:tc>
        <w:tc>
          <w:tcPr>
            <w:tcW w:w="1929" w:type="dxa"/>
            <w:noWrap/>
            <w:hideMark/>
          </w:tcPr>
          <w:p w:rsidR="00954C37" w:rsidRPr="00572628" w:rsidRDefault="00954C37" w:rsidP="00954C37">
            <w:pPr>
              <w:rPr>
                <w:rFonts w:ascii="Arial" w:hAnsi="Arial" w:cs="Arial"/>
              </w:rPr>
            </w:pPr>
            <w:r w:rsidRPr="00572628">
              <w:rPr>
                <w:rFonts w:ascii="Arial" w:hAnsi="Arial" w:cs="Arial"/>
              </w:rPr>
              <w:t>5 (ebulliometry)</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404.3</w:t>
            </w:r>
          </w:p>
        </w:tc>
        <w:tc>
          <w:tcPr>
            <w:tcW w:w="1484" w:type="dxa"/>
            <w:noWrap/>
            <w:hideMark/>
          </w:tcPr>
          <w:p w:rsidR="00954C37" w:rsidRPr="00572628" w:rsidRDefault="00954C37" w:rsidP="00954C37">
            <w:pPr>
              <w:rPr>
                <w:rFonts w:ascii="Arial" w:hAnsi="Arial" w:cs="Arial"/>
              </w:rPr>
            </w:pPr>
            <w:r w:rsidRPr="00572628">
              <w:rPr>
                <w:rFonts w:ascii="Arial" w:hAnsi="Arial" w:cs="Arial"/>
              </w:rPr>
              <w:t>20005</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411.2</w:t>
            </w:r>
          </w:p>
        </w:tc>
        <w:tc>
          <w:tcPr>
            <w:tcW w:w="1484" w:type="dxa"/>
            <w:noWrap/>
            <w:hideMark/>
          </w:tcPr>
          <w:p w:rsidR="00954C37" w:rsidRPr="00572628" w:rsidRDefault="00954C37" w:rsidP="00954C37">
            <w:pPr>
              <w:rPr>
                <w:rFonts w:ascii="Arial" w:hAnsi="Arial" w:cs="Arial"/>
              </w:rPr>
            </w:pPr>
            <w:r w:rsidRPr="00572628">
              <w:rPr>
                <w:rFonts w:ascii="Arial" w:hAnsi="Arial" w:cs="Arial"/>
              </w:rPr>
              <w:t>25635</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413.9</w:t>
            </w:r>
          </w:p>
        </w:tc>
        <w:tc>
          <w:tcPr>
            <w:tcW w:w="1484" w:type="dxa"/>
            <w:noWrap/>
            <w:hideMark/>
          </w:tcPr>
          <w:p w:rsidR="00954C37" w:rsidRPr="00572628" w:rsidRDefault="00954C37" w:rsidP="00954C37">
            <w:pPr>
              <w:rPr>
                <w:rFonts w:ascii="Arial" w:hAnsi="Arial" w:cs="Arial"/>
              </w:rPr>
            </w:pPr>
            <w:r w:rsidRPr="00572628">
              <w:rPr>
                <w:rFonts w:ascii="Arial" w:hAnsi="Arial" w:cs="Arial"/>
              </w:rPr>
              <w:t>28226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420.4</w:t>
            </w:r>
          </w:p>
        </w:tc>
        <w:tc>
          <w:tcPr>
            <w:tcW w:w="1484" w:type="dxa"/>
            <w:noWrap/>
            <w:hideMark/>
          </w:tcPr>
          <w:p w:rsidR="00954C37" w:rsidRPr="00572628" w:rsidRDefault="00954C37" w:rsidP="00954C37">
            <w:pPr>
              <w:rPr>
                <w:rFonts w:ascii="Arial" w:hAnsi="Arial" w:cs="Arial"/>
              </w:rPr>
            </w:pPr>
            <w:r w:rsidRPr="00572628">
              <w:rPr>
                <w:rFonts w:ascii="Arial" w:hAnsi="Arial" w:cs="Arial"/>
              </w:rPr>
              <w:t>35310</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428.5</w:t>
            </w:r>
          </w:p>
        </w:tc>
        <w:tc>
          <w:tcPr>
            <w:tcW w:w="1484" w:type="dxa"/>
            <w:noWrap/>
            <w:hideMark/>
          </w:tcPr>
          <w:p w:rsidR="00954C37" w:rsidRPr="00572628" w:rsidRDefault="00954C37" w:rsidP="00954C37">
            <w:pPr>
              <w:rPr>
                <w:rFonts w:ascii="Arial" w:hAnsi="Arial" w:cs="Arial"/>
              </w:rPr>
            </w:pPr>
            <w:r w:rsidRPr="00572628">
              <w:rPr>
                <w:rFonts w:ascii="Arial" w:hAnsi="Arial" w:cs="Arial"/>
              </w:rPr>
              <w:t>46139</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429.4</w:t>
            </w:r>
          </w:p>
        </w:tc>
        <w:tc>
          <w:tcPr>
            <w:tcW w:w="1484" w:type="dxa"/>
            <w:noWrap/>
            <w:hideMark/>
          </w:tcPr>
          <w:p w:rsidR="00954C37" w:rsidRPr="00572628" w:rsidRDefault="00954C37" w:rsidP="00954C37">
            <w:pPr>
              <w:rPr>
                <w:rFonts w:ascii="Arial" w:hAnsi="Arial" w:cs="Arial"/>
              </w:rPr>
            </w:pPr>
            <w:r w:rsidRPr="00572628">
              <w:rPr>
                <w:rFonts w:ascii="Arial" w:hAnsi="Arial" w:cs="Arial"/>
              </w:rPr>
              <w:t>47417</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429.7</w:t>
            </w:r>
          </w:p>
        </w:tc>
        <w:tc>
          <w:tcPr>
            <w:tcW w:w="1484" w:type="dxa"/>
            <w:noWrap/>
            <w:hideMark/>
          </w:tcPr>
          <w:p w:rsidR="00954C37" w:rsidRPr="00572628" w:rsidRDefault="00954C37" w:rsidP="00954C37">
            <w:pPr>
              <w:rPr>
                <w:rFonts w:ascii="Arial" w:hAnsi="Arial" w:cs="Arial"/>
              </w:rPr>
            </w:pPr>
            <w:r w:rsidRPr="00572628">
              <w:rPr>
                <w:rFonts w:ascii="Arial" w:hAnsi="Arial" w:cs="Arial"/>
              </w:rPr>
              <w:t>47904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433.0</w:t>
            </w:r>
          </w:p>
        </w:tc>
        <w:tc>
          <w:tcPr>
            <w:tcW w:w="1484" w:type="dxa"/>
            <w:noWrap/>
            <w:hideMark/>
          </w:tcPr>
          <w:p w:rsidR="00954C37" w:rsidRPr="00572628" w:rsidRDefault="00954C37" w:rsidP="00954C37">
            <w:pPr>
              <w:rPr>
                <w:rFonts w:ascii="Arial" w:hAnsi="Arial" w:cs="Arial"/>
              </w:rPr>
            </w:pPr>
            <w:r w:rsidRPr="00572628">
              <w:rPr>
                <w:rFonts w:ascii="Arial" w:hAnsi="Arial" w:cs="Arial"/>
              </w:rPr>
              <w:t>53130</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434.0</w:t>
            </w:r>
          </w:p>
        </w:tc>
        <w:tc>
          <w:tcPr>
            <w:tcW w:w="1484" w:type="dxa"/>
            <w:noWrap/>
            <w:hideMark/>
          </w:tcPr>
          <w:p w:rsidR="00954C37" w:rsidRPr="00572628" w:rsidRDefault="00954C37" w:rsidP="00954C37">
            <w:pPr>
              <w:rPr>
                <w:rFonts w:ascii="Arial" w:hAnsi="Arial" w:cs="Arial"/>
              </w:rPr>
            </w:pPr>
            <w:r w:rsidRPr="00572628">
              <w:rPr>
                <w:rFonts w:ascii="Arial" w:hAnsi="Arial" w:cs="Arial"/>
              </w:rPr>
              <w:t>54843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436.3</w:t>
            </w:r>
          </w:p>
        </w:tc>
        <w:tc>
          <w:tcPr>
            <w:tcW w:w="1484" w:type="dxa"/>
            <w:noWrap/>
            <w:hideMark/>
          </w:tcPr>
          <w:p w:rsidR="00954C37" w:rsidRPr="00572628" w:rsidRDefault="00954C37" w:rsidP="00954C37">
            <w:pPr>
              <w:rPr>
                <w:rFonts w:ascii="Arial" w:hAnsi="Arial" w:cs="Arial"/>
              </w:rPr>
            </w:pPr>
            <w:r w:rsidRPr="00572628">
              <w:rPr>
                <w:rFonts w:ascii="Arial" w:hAnsi="Arial" w:cs="Arial"/>
              </w:rPr>
              <w:t>58871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437.0</w:t>
            </w:r>
          </w:p>
        </w:tc>
        <w:tc>
          <w:tcPr>
            <w:tcW w:w="1484" w:type="dxa"/>
            <w:noWrap/>
            <w:hideMark/>
          </w:tcPr>
          <w:p w:rsidR="00954C37" w:rsidRPr="00572628" w:rsidRDefault="00954C37" w:rsidP="00954C37">
            <w:pPr>
              <w:rPr>
                <w:rFonts w:ascii="Arial" w:hAnsi="Arial" w:cs="Arial"/>
              </w:rPr>
            </w:pPr>
            <w:r w:rsidRPr="00572628">
              <w:rPr>
                <w:rFonts w:ascii="Arial" w:hAnsi="Arial" w:cs="Arial"/>
              </w:rPr>
              <w:t>60104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442.1</w:t>
            </w:r>
          </w:p>
        </w:tc>
        <w:tc>
          <w:tcPr>
            <w:tcW w:w="1484" w:type="dxa"/>
            <w:noWrap/>
            <w:hideMark/>
          </w:tcPr>
          <w:p w:rsidR="00954C37" w:rsidRPr="00572628" w:rsidRDefault="00954C37" w:rsidP="00954C37">
            <w:pPr>
              <w:rPr>
                <w:rFonts w:ascii="Arial" w:hAnsi="Arial" w:cs="Arial"/>
              </w:rPr>
            </w:pPr>
            <w:r w:rsidRPr="00572628">
              <w:rPr>
                <w:rFonts w:ascii="Arial" w:hAnsi="Arial" w:cs="Arial"/>
              </w:rPr>
              <w:t>70154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443.1</w:t>
            </w:r>
          </w:p>
        </w:tc>
        <w:tc>
          <w:tcPr>
            <w:tcW w:w="1484" w:type="dxa"/>
            <w:noWrap/>
            <w:hideMark/>
          </w:tcPr>
          <w:p w:rsidR="00954C37" w:rsidRPr="00572628" w:rsidRDefault="00954C37" w:rsidP="00954C37">
            <w:pPr>
              <w:rPr>
                <w:rFonts w:ascii="Arial" w:hAnsi="Arial" w:cs="Arial"/>
              </w:rPr>
            </w:pPr>
            <w:r w:rsidRPr="00572628">
              <w:rPr>
                <w:rFonts w:ascii="Arial" w:hAnsi="Arial" w:cs="Arial"/>
              </w:rPr>
              <w:t>72357</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444.2</w:t>
            </w:r>
          </w:p>
        </w:tc>
        <w:tc>
          <w:tcPr>
            <w:tcW w:w="1484" w:type="dxa"/>
            <w:noWrap/>
            <w:hideMark/>
          </w:tcPr>
          <w:p w:rsidR="00954C37" w:rsidRPr="00572628" w:rsidRDefault="00954C37" w:rsidP="00954C37">
            <w:pPr>
              <w:rPr>
                <w:rFonts w:ascii="Arial" w:hAnsi="Arial" w:cs="Arial"/>
              </w:rPr>
            </w:pPr>
            <w:r w:rsidRPr="00572628">
              <w:rPr>
                <w:rFonts w:ascii="Arial" w:hAnsi="Arial" w:cs="Arial"/>
              </w:rPr>
              <w:t>74588</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445.8</w:t>
            </w:r>
          </w:p>
        </w:tc>
        <w:tc>
          <w:tcPr>
            <w:tcW w:w="1484" w:type="dxa"/>
            <w:noWrap/>
            <w:hideMark/>
          </w:tcPr>
          <w:p w:rsidR="00954C37" w:rsidRPr="00572628" w:rsidRDefault="00954C37" w:rsidP="00954C37">
            <w:pPr>
              <w:rPr>
                <w:rFonts w:ascii="Arial" w:hAnsi="Arial" w:cs="Arial"/>
              </w:rPr>
            </w:pPr>
            <w:r w:rsidRPr="00572628">
              <w:rPr>
                <w:rFonts w:ascii="Arial" w:hAnsi="Arial" w:cs="Arial"/>
              </w:rPr>
              <w:t>78153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446.2</w:t>
            </w:r>
          </w:p>
        </w:tc>
        <w:tc>
          <w:tcPr>
            <w:tcW w:w="1484" w:type="dxa"/>
            <w:noWrap/>
            <w:hideMark/>
          </w:tcPr>
          <w:p w:rsidR="00954C37" w:rsidRPr="00572628" w:rsidRDefault="00954C37" w:rsidP="00954C37">
            <w:pPr>
              <w:rPr>
                <w:rFonts w:ascii="Arial" w:hAnsi="Arial" w:cs="Arial"/>
              </w:rPr>
            </w:pPr>
            <w:r w:rsidRPr="00572628">
              <w:rPr>
                <w:rFonts w:ascii="Arial" w:hAnsi="Arial" w:cs="Arial"/>
              </w:rPr>
              <w:t>79148</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448.9</w:t>
            </w:r>
          </w:p>
        </w:tc>
        <w:tc>
          <w:tcPr>
            <w:tcW w:w="1484" w:type="dxa"/>
            <w:noWrap/>
            <w:hideMark/>
          </w:tcPr>
          <w:p w:rsidR="00954C37" w:rsidRPr="00572628" w:rsidRDefault="00954C37" w:rsidP="00954C37">
            <w:pPr>
              <w:rPr>
                <w:rFonts w:ascii="Arial" w:hAnsi="Arial" w:cs="Arial"/>
              </w:rPr>
            </w:pPr>
            <w:r w:rsidRPr="00572628">
              <w:rPr>
                <w:rFonts w:ascii="Arial" w:hAnsi="Arial" w:cs="Arial"/>
              </w:rPr>
              <w:t>85526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449.4</w:t>
            </w:r>
          </w:p>
        </w:tc>
        <w:tc>
          <w:tcPr>
            <w:tcW w:w="1484" w:type="dxa"/>
            <w:noWrap/>
            <w:hideMark/>
          </w:tcPr>
          <w:p w:rsidR="00954C37" w:rsidRPr="00572628" w:rsidRDefault="00954C37" w:rsidP="00954C37">
            <w:pPr>
              <w:rPr>
                <w:rFonts w:ascii="Arial" w:hAnsi="Arial" w:cs="Arial"/>
              </w:rPr>
            </w:pPr>
            <w:r w:rsidRPr="00572628">
              <w:rPr>
                <w:rFonts w:ascii="Arial" w:hAnsi="Arial" w:cs="Arial"/>
              </w:rPr>
              <w:t>86751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450.0</w:t>
            </w:r>
          </w:p>
        </w:tc>
        <w:tc>
          <w:tcPr>
            <w:tcW w:w="1484" w:type="dxa"/>
            <w:noWrap/>
            <w:hideMark/>
          </w:tcPr>
          <w:p w:rsidR="00954C37" w:rsidRPr="00572628" w:rsidRDefault="00954C37" w:rsidP="00954C37">
            <w:pPr>
              <w:rPr>
                <w:rFonts w:ascii="Arial" w:hAnsi="Arial" w:cs="Arial"/>
              </w:rPr>
            </w:pPr>
            <w:r w:rsidRPr="00572628">
              <w:rPr>
                <w:rFonts w:ascii="Arial" w:hAnsi="Arial" w:cs="Arial"/>
              </w:rPr>
              <w:t>88193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450.5</w:t>
            </w:r>
          </w:p>
        </w:tc>
        <w:tc>
          <w:tcPr>
            <w:tcW w:w="1484" w:type="dxa"/>
            <w:noWrap/>
            <w:hideMark/>
          </w:tcPr>
          <w:p w:rsidR="00954C37" w:rsidRPr="00572628" w:rsidRDefault="00954C37" w:rsidP="00954C37">
            <w:pPr>
              <w:rPr>
                <w:rFonts w:ascii="Arial" w:hAnsi="Arial" w:cs="Arial"/>
              </w:rPr>
            </w:pPr>
            <w:r w:rsidRPr="00572628">
              <w:rPr>
                <w:rFonts w:ascii="Arial" w:hAnsi="Arial" w:cs="Arial"/>
              </w:rPr>
              <w:t>89311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450.5</w:t>
            </w:r>
          </w:p>
        </w:tc>
        <w:tc>
          <w:tcPr>
            <w:tcW w:w="1484" w:type="dxa"/>
            <w:noWrap/>
            <w:hideMark/>
          </w:tcPr>
          <w:p w:rsidR="00954C37" w:rsidRPr="00572628" w:rsidRDefault="00954C37" w:rsidP="00954C37">
            <w:pPr>
              <w:rPr>
                <w:rFonts w:ascii="Arial" w:hAnsi="Arial" w:cs="Arial"/>
              </w:rPr>
            </w:pPr>
            <w:r w:rsidRPr="00572628">
              <w:rPr>
                <w:rFonts w:ascii="Arial" w:hAnsi="Arial" w:cs="Arial"/>
              </w:rPr>
              <w:t>89359</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451.0</w:t>
            </w:r>
          </w:p>
        </w:tc>
        <w:tc>
          <w:tcPr>
            <w:tcW w:w="1484" w:type="dxa"/>
            <w:noWrap/>
            <w:hideMark/>
          </w:tcPr>
          <w:p w:rsidR="00954C37" w:rsidRPr="00572628" w:rsidRDefault="00954C37" w:rsidP="00954C37">
            <w:pPr>
              <w:rPr>
                <w:rFonts w:ascii="Arial" w:hAnsi="Arial" w:cs="Arial"/>
              </w:rPr>
            </w:pPr>
            <w:r w:rsidRPr="00572628">
              <w:rPr>
                <w:rFonts w:ascii="Arial" w:hAnsi="Arial" w:cs="Arial"/>
              </w:rPr>
              <w:t>90639</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484" w:type="dxa"/>
            <w:noWrap/>
            <w:hideMark/>
          </w:tcPr>
          <w:p w:rsidR="00954C37" w:rsidRPr="00572628" w:rsidRDefault="00954C37" w:rsidP="00954C37">
            <w:pPr>
              <w:rPr>
                <w:rFonts w:ascii="Arial" w:hAnsi="Arial" w:cs="Arial"/>
              </w:rPr>
            </w:pP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343.7</w:t>
            </w:r>
          </w:p>
        </w:tc>
        <w:tc>
          <w:tcPr>
            <w:tcW w:w="1484" w:type="dxa"/>
            <w:noWrap/>
            <w:hideMark/>
          </w:tcPr>
          <w:p w:rsidR="00954C37" w:rsidRPr="00572628" w:rsidRDefault="00954C37" w:rsidP="00954C37">
            <w:pPr>
              <w:rPr>
                <w:rFonts w:ascii="Arial" w:hAnsi="Arial" w:cs="Arial"/>
              </w:rPr>
            </w:pPr>
            <w:r w:rsidRPr="00572628">
              <w:rPr>
                <w:rFonts w:ascii="Arial" w:hAnsi="Arial" w:cs="Arial"/>
              </w:rPr>
              <w:t>1333</w:t>
            </w:r>
          </w:p>
        </w:tc>
        <w:tc>
          <w:tcPr>
            <w:tcW w:w="1929" w:type="dxa"/>
            <w:noWrap/>
            <w:hideMark/>
          </w:tcPr>
          <w:p w:rsidR="00954C37" w:rsidRPr="00572628" w:rsidRDefault="00954C37" w:rsidP="00954C37">
            <w:pPr>
              <w:rPr>
                <w:rFonts w:ascii="Arial" w:hAnsi="Arial" w:cs="Arial"/>
              </w:rPr>
            </w:pPr>
            <w:r w:rsidRPr="00572628">
              <w:rPr>
                <w:rFonts w:ascii="Arial" w:hAnsi="Arial" w:cs="Arial"/>
              </w:rPr>
              <w:t>6</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363.4</w:t>
            </w:r>
          </w:p>
        </w:tc>
        <w:tc>
          <w:tcPr>
            <w:tcW w:w="1484" w:type="dxa"/>
            <w:noWrap/>
            <w:hideMark/>
          </w:tcPr>
          <w:p w:rsidR="00954C37" w:rsidRPr="00572628" w:rsidRDefault="00954C37" w:rsidP="00954C37">
            <w:pPr>
              <w:rPr>
                <w:rFonts w:ascii="Arial" w:hAnsi="Arial" w:cs="Arial"/>
              </w:rPr>
            </w:pPr>
            <w:r w:rsidRPr="00572628">
              <w:rPr>
                <w:rFonts w:ascii="Arial" w:hAnsi="Arial" w:cs="Arial"/>
              </w:rPr>
              <w:t>3333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377.4</w:t>
            </w:r>
          </w:p>
        </w:tc>
        <w:tc>
          <w:tcPr>
            <w:tcW w:w="1484" w:type="dxa"/>
            <w:noWrap/>
            <w:hideMark/>
          </w:tcPr>
          <w:p w:rsidR="00954C37" w:rsidRPr="00572628" w:rsidRDefault="00954C37" w:rsidP="00954C37">
            <w:pPr>
              <w:rPr>
                <w:rFonts w:ascii="Arial" w:hAnsi="Arial" w:cs="Arial"/>
              </w:rPr>
            </w:pPr>
            <w:r w:rsidRPr="00572628">
              <w:rPr>
                <w:rFonts w:ascii="Arial" w:hAnsi="Arial" w:cs="Arial"/>
              </w:rPr>
              <w:t>6666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386.2</w:t>
            </w:r>
          </w:p>
        </w:tc>
        <w:tc>
          <w:tcPr>
            <w:tcW w:w="1484" w:type="dxa"/>
            <w:noWrap/>
            <w:hideMark/>
          </w:tcPr>
          <w:p w:rsidR="00954C37" w:rsidRPr="00572628" w:rsidRDefault="00954C37" w:rsidP="00954C37">
            <w:pPr>
              <w:rPr>
                <w:rFonts w:ascii="Arial" w:hAnsi="Arial" w:cs="Arial"/>
              </w:rPr>
            </w:pPr>
            <w:r w:rsidRPr="00572628">
              <w:rPr>
                <w:rFonts w:ascii="Arial" w:hAnsi="Arial" w:cs="Arial"/>
              </w:rPr>
              <w:t>9999</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394.7</w:t>
            </w:r>
          </w:p>
        </w:tc>
        <w:tc>
          <w:tcPr>
            <w:tcW w:w="1484" w:type="dxa"/>
            <w:noWrap/>
            <w:hideMark/>
          </w:tcPr>
          <w:p w:rsidR="00954C37" w:rsidRPr="00572628" w:rsidRDefault="00954C37" w:rsidP="00954C37">
            <w:pPr>
              <w:rPr>
                <w:rFonts w:ascii="Arial" w:hAnsi="Arial" w:cs="Arial"/>
              </w:rPr>
            </w:pPr>
            <w:r w:rsidRPr="00572628">
              <w:rPr>
                <w:rFonts w:ascii="Arial" w:hAnsi="Arial" w:cs="Arial"/>
              </w:rPr>
              <w:t>13332</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405.7</w:t>
            </w:r>
          </w:p>
        </w:tc>
        <w:tc>
          <w:tcPr>
            <w:tcW w:w="1484" w:type="dxa"/>
            <w:noWrap/>
            <w:hideMark/>
          </w:tcPr>
          <w:p w:rsidR="00954C37" w:rsidRPr="00572628" w:rsidRDefault="00954C37" w:rsidP="00954C37">
            <w:pPr>
              <w:rPr>
                <w:rFonts w:ascii="Arial" w:hAnsi="Arial" w:cs="Arial"/>
              </w:rPr>
            </w:pPr>
            <w:r w:rsidRPr="00572628">
              <w:rPr>
                <w:rFonts w:ascii="Arial" w:hAnsi="Arial" w:cs="Arial"/>
              </w:rPr>
              <w:t>19998</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413.3</w:t>
            </w:r>
          </w:p>
        </w:tc>
        <w:tc>
          <w:tcPr>
            <w:tcW w:w="1484" w:type="dxa"/>
            <w:noWrap/>
            <w:hideMark/>
          </w:tcPr>
          <w:p w:rsidR="00954C37" w:rsidRPr="00572628" w:rsidRDefault="00954C37" w:rsidP="00954C37">
            <w:pPr>
              <w:rPr>
                <w:rFonts w:ascii="Arial" w:hAnsi="Arial" w:cs="Arial"/>
              </w:rPr>
            </w:pPr>
            <w:r w:rsidRPr="00572628">
              <w:rPr>
                <w:rFonts w:ascii="Arial" w:hAnsi="Arial" w:cs="Arial"/>
              </w:rPr>
              <w:t>26664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420.2</w:t>
            </w:r>
          </w:p>
        </w:tc>
        <w:tc>
          <w:tcPr>
            <w:tcW w:w="1484" w:type="dxa"/>
            <w:noWrap/>
            <w:hideMark/>
          </w:tcPr>
          <w:p w:rsidR="00954C37" w:rsidRPr="00572628" w:rsidRDefault="00954C37" w:rsidP="00954C37">
            <w:pPr>
              <w:rPr>
                <w:rFonts w:ascii="Arial" w:hAnsi="Arial" w:cs="Arial"/>
              </w:rPr>
            </w:pPr>
            <w:r w:rsidRPr="00572628">
              <w:rPr>
                <w:rFonts w:ascii="Arial" w:hAnsi="Arial" w:cs="Arial"/>
              </w:rPr>
              <w:t>33330</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425.2</w:t>
            </w:r>
          </w:p>
        </w:tc>
        <w:tc>
          <w:tcPr>
            <w:tcW w:w="1484" w:type="dxa"/>
            <w:noWrap/>
            <w:hideMark/>
          </w:tcPr>
          <w:p w:rsidR="00954C37" w:rsidRPr="00572628" w:rsidRDefault="00954C37" w:rsidP="00954C37">
            <w:pPr>
              <w:rPr>
                <w:rFonts w:ascii="Arial" w:hAnsi="Arial" w:cs="Arial"/>
              </w:rPr>
            </w:pPr>
            <w:r w:rsidRPr="00572628">
              <w:rPr>
                <w:rFonts w:ascii="Arial" w:hAnsi="Arial" w:cs="Arial"/>
              </w:rPr>
              <w:t>39997</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426.2</w:t>
            </w:r>
          </w:p>
        </w:tc>
        <w:tc>
          <w:tcPr>
            <w:tcW w:w="1484" w:type="dxa"/>
            <w:noWrap/>
            <w:hideMark/>
          </w:tcPr>
          <w:p w:rsidR="00954C37" w:rsidRPr="00572628" w:rsidRDefault="00954C37" w:rsidP="00954C37">
            <w:pPr>
              <w:rPr>
                <w:rFonts w:ascii="Arial" w:hAnsi="Arial" w:cs="Arial"/>
              </w:rPr>
            </w:pPr>
            <w:r w:rsidRPr="00572628">
              <w:rPr>
                <w:rFonts w:ascii="Arial" w:hAnsi="Arial" w:cs="Arial"/>
              </w:rPr>
              <w:t>43330</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429.2</w:t>
            </w:r>
          </w:p>
        </w:tc>
        <w:tc>
          <w:tcPr>
            <w:tcW w:w="1484" w:type="dxa"/>
            <w:noWrap/>
            <w:hideMark/>
          </w:tcPr>
          <w:p w:rsidR="00954C37" w:rsidRPr="00572628" w:rsidRDefault="00954C37" w:rsidP="00954C37">
            <w:pPr>
              <w:rPr>
                <w:rFonts w:ascii="Arial" w:hAnsi="Arial" w:cs="Arial"/>
              </w:rPr>
            </w:pPr>
            <w:r w:rsidRPr="00572628">
              <w:rPr>
                <w:rFonts w:ascii="Arial" w:hAnsi="Arial" w:cs="Arial"/>
              </w:rPr>
              <w:t>46663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433.2</w:t>
            </w:r>
          </w:p>
        </w:tc>
        <w:tc>
          <w:tcPr>
            <w:tcW w:w="1484" w:type="dxa"/>
            <w:noWrap/>
            <w:hideMark/>
          </w:tcPr>
          <w:p w:rsidR="00954C37" w:rsidRPr="00572628" w:rsidRDefault="00954C37" w:rsidP="00954C37">
            <w:pPr>
              <w:rPr>
                <w:rFonts w:ascii="Arial" w:hAnsi="Arial" w:cs="Arial"/>
              </w:rPr>
            </w:pPr>
            <w:r w:rsidRPr="00572628">
              <w:rPr>
                <w:rFonts w:ascii="Arial" w:hAnsi="Arial" w:cs="Arial"/>
              </w:rPr>
              <w:t>53329</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437.2</w:t>
            </w:r>
          </w:p>
        </w:tc>
        <w:tc>
          <w:tcPr>
            <w:tcW w:w="1484" w:type="dxa"/>
            <w:noWrap/>
            <w:hideMark/>
          </w:tcPr>
          <w:p w:rsidR="00954C37" w:rsidRPr="00572628" w:rsidRDefault="00954C37" w:rsidP="00954C37">
            <w:pPr>
              <w:rPr>
                <w:rFonts w:ascii="Arial" w:hAnsi="Arial" w:cs="Arial"/>
              </w:rPr>
            </w:pPr>
            <w:r w:rsidRPr="00572628">
              <w:rPr>
                <w:rFonts w:ascii="Arial" w:hAnsi="Arial" w:cs="Arial"/>
              </w:rPr>
              <w:t>59995</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440.7</w:t>
            </w:r>
          </w:p>
        </w:tc>
        <w:tc>
          <w:tcPr>
            <w:tcW w:w="1484" w:type="dxa"/>
            <w:noWrap/>
            <w:hideMark/>
          </w:tcPr>
          <w:p w:rsidR="00954C37" w:rsidRPr="00572628" w:rsidRDefault="00954C37" w:rsidP="00954C37">
            <w:pPr>
              <w:rPr>
                <w:rFonts w:ascii="Arial" w:hAnsi="Arial" w:cs="Arial"/>
              </w:rPr>
            </w:pPr>
            <w:r w:rsidRPr="00572628">
              <w:rPr>
                <w:rFonts w:ascii="Arial" w:hAnsi="Arial" w:cs="Arial"/>
              </w:rPr>
              <w:t>66661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443.7</w:t>
            </w:r>
          </w:p>
        </w:tc>
        <w:tc>
          <w:tcPr>
            <w:tcW w:w="1484" w:type="dxa"/>
            <w:noWrap/>
            <w:hideMark/>
          </w:tcPr>
          <w:p w:rsidR="00954C37" w:rsidRPr="00572628" w:rsidRDefault="00954C37" w:rsidP="00954C37">
            <w:pPr>
              <w:rPr>
                <w:rFonts w:ascii="Arial" w:hAnsi="Arial" w:cs="Arial"/>
              </w:rPr>
            </w:pPr>
            <w:r w:rsidRPr="00572628">
              <w:rPr>
                <w:rFonts w:ascii="Arial" w:hAnsi="Arial" w:cs="Arial"/>
              </w:rPr>
              <w:t>73327</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446.2</w:t>
            </w:r>
          </w:p>
        </w:tc>
        <w:tc>
          <w:tcPr>
            <w:tcW w:w="1484" w:type="dxa"/>
            <w:noWrap/>
            <w:hideMark/>
          </w:tcPr>
          <w:p w:rsidR="00954C37" w:rsidRPr="00572628" w:rsidRDefault="00954C37" w:rsidP="00954C37">
            <w:pPr>
              <w:rPr>
                <w:rFonts w:ascii="Arial" w:hAnsi="Arial" w:cs="Arial"/>
              </w:rPr>
            </w:pPr>
            <w:r w:rsidRPr="00572628">
              <w:rPr>
                <w:rFonts w:ascii="Arial" w:hAnsi="Arial" w:cs="Arial"/>
              </w:rPr>
              <w:t>79993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449.2</w:t>
            </w:r>
          </w:p>
        </w:tc>
        <w:tc>
          <w:tcPr>
            <w:tcW w:w="1484" w:type="dxa"/>
            <w:noWrap/>
            <w:hideMark/>
          </w:tcPr>
          <w:p w:rsidR="00954C37" w:rsidRPr="00572628" w:rsidRDefault="00954C37" w:rsidP="00954C37">
            <w:pPr>
              <w:rPr>
                <w:rFonts w:ascii="Arial" w:hAnsi="Arial" w:cs="Arial"/>
              </w:rPr>
            </w:pPr>
            <w:r w:rsidRPr="00572628">
              <w:rPr>
                <w:rFonts w:ascii="Arial" w:hAnsi="Arial" w:cs="Arial"/>
              </w:rPr>
              <w:t>86659</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452.2</w:t>
            </w:r>
          </w:p>
        </w:tc>
        <w:tc>
          <w:tcPr>
            <w:tcW w:w="1484" w:type="dxa"/>
            <w:noWrap/>
            <w:hideMark/>
          </w:tcPr>
          <w:p w:rsidR="00954C37" w:rsidRPr="00572628" w:rsidRDefault="00954C37" w:rsidP="00954C37">
            <w:pPr>
              <w:rPr>
                <w:rFonts w:ascii="Arial" w:hAnsi="Arial" w:cs="Arial"/>
              </w:rPr>
            </w:pPr>
            <w:r w:rsidRPr="00572628">
              <w:rPr>
                <w:rFonts w:ascii="Arial" w:hAnsi="Arial" w:cs="Arial"/>
              </w:rPr>
              <w:t>93325</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454.9</w:t>
            </w:r>
          </w:p>
        </w:tc>
        <w:tc>
          <w:tcPr>
            <w:tcW w:w="1484" w:type="dxa"/>
            <w:noWrap/>
            <w:hideMark/>
          </w:tcPr>
          <w:p w:rsidR="00954C37" w:rsidRPr="00572628" w:rsidRDefault="00954C37" w:rsidP="00954C37">
            <w:pPr>
              <w:rPr>
                <w:rFonts w:ascii="Arial" w:hAnsi="Arial" w:cs="Arial"/>
              </w:rPr>
            </w:pPr>
            <w:r w:rsidRPr="00572628">
              <w:rPr>
                <w:rFonts w:ascii="Arial" w:hAnsi="Arial" w:cs="Arial"/>
              </w:rPr>
              <w:t>101325</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484" w:type="dxa"/>
            <w:noWrap/>
            <w:hideMark/>
          </w:tcPr>
          <w:p w:rsidR="00954C37" w:rsidRPr="00572628" w:rsidRDefault="00954C37" w:rsidP="00954C37">
            <w:pPr>
              <w:rPr>
                <w:rFonts w:ascii="Arial" w:hAnsi="Arial" w:cs="Arial"/>
              </w:rPr>
            </w:pP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313.3</w:t>
            </w:r>
            <w:r w:rsidRPr="00572628">
              <w:rPr>
                <w:rFonts w:ascii="Arial" w:hAnsi="Arial" w:cs="Arial"/>
                <w:vertAlign w:val="superscript"/>
              </w:rPr>
              <w:t xml:space="preserve"> a</w:t>
            </w:r>
          </w:p>
        </w:tc>
        <w:tc>
          <w:tcPr>
            <w:tcW w:w="1484" w:type="dxa"/>
            <w:noWrap/>
            <w:hideMark/>
          </w:tcPr>
          <w:p w:rsidR="00954C37" w:rsidRPr="00572628" w:rsidRDefault="00954C37" w:rsidP="00954C37">
            <w:pPr>
              <w:rPr>
                <w:rFonts w:ascii="Arial" w:hAnsi="Arial" w:cs="Arial"/>
              </w:rPr>
            </w:pPr>
            <w:r w:rsidRPr="00572628">
              <w:rPr>
                <w:rFonts w:ascii="Arial" w:hAnsi="Arial" w:cs="Arial"/>
              </w:rPr>
              <w:t>133.32</w:t>
            </w:r>
          </w:p>
        </w:tc>
        <w:tc>
          <w:tcPr>
            <w:tcW w:w="1929" w:type="dxa"/>
            <w:noWrap/>
            <w:hideMark/>
          </w:tcPr>
          <w:p w:rsidR="00954C37" w:rsidRPr="00572628" w:rsidRDefault="00954C37" w:rsidP="00954C37">
            <w:pPr>
              <w:rPr>
                <w:rFonts w:ascii="Arial" w:hAnsi="Arial" w:cs="Arial"/>
              </w:rPr>
            </w:pPr>
            <w:r w:rsidRPr="00572628">
              <w:rPr>
                <w:rFonts w:ascii="Arial" w:hAnsi="Arial" w:cs="Arial"/>
              </w:rPr>
              <w:t>7</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335.7</w:t>
            </w:r>
          </w:p>
        </w:tc>
        <w:tc>
          <w:tcPr>
            <w:tcW w:w="1484" w:type="dxa"/>
            <w:noWrap/>
            <w:hideMark/>
          </w:tcPr>
          <w:p w:rsidR="00954C37" w:rsidRPr="00572628" w:rsidRDefault="00954C37" w:rsidP="00954C37">
            <w:pPr>
              <w:rPr>
                <w:rFonts w:ascii="Arial" w:hAnsi="Arial" w:cs="Arial"/>
              </w:rPr>
            </w:pPr>
            <w:r w:rsidRPr="00572628">
              <w:rPr>
                <w:rFonts w:ascii="Arial" w:hAnsi="Arial" w:cs="Arial"/>
              </w:rPr>
              <w:t>666.6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347.0</w:t>
            </w:r>
          </w:p>
        </w:tc>
        <w:tc>
          <w:tcPr>
            <w:tcW w:w="1484" w:type="dxa"/>
            <w:noWrap/>
            <w:hideMark/>
          </w:tcPr>
          <w:p w:rsidR="00954C37" w:rsidRPr="00572628" w:rsidRDefault="00954C37" w:rsidP="00954C37">
            <w:pPr>
              <w:rPr>
                <w:rFonts w:ascii="Arial" w:hAnsi="Arial" w:cs="Arial"/>
              </w:rPr>
            </w:pPr>
            <w:r w:rsidRPr="00572628">
              <w:rPr>
                <w:rFonts w:ascii="Arial" w:hAnsi="Arial" w:cs="Arial"/>
              </w:rPr>
              <w:t>1333.2</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359.2</w:t>
            </w:r>
          </w:p>
        </w:tc>
        <w:tc>
          <w:tcPr>
            <w:tcW w:w="1484" w:type="dxa"/>
            <w:noWrap/>
            <w:hideMark/>
          </w:tcPr>
          <w:p w:rsidR="00954C37" w:rsidRPr="00572628" w:rsidRDefault="00954C37" w:rsidP="00954C37">
            <w:pPr>
              <w:rPr>
                <w:rFonts w:ascii="Arial" w:hAnsi="Arial" w:cs="Arial"/>
              </w:rPr>
            </w:pPr>
            <w:r w:rsidRPr="00572628">
              <w:rPr>
                <w:rFonts w:ascii="Arial" w:hAnsi="Arial" w:cs="Arial"/>
              </w:rPr>
              <w:t>2666.4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373.3</w:t>
            </w:r>
          </w:p>
        </w:tc>
        <w:tc>
          <w:tcPr>
            <w:tcW w:w="1484" w:type="dxa"/>
            <w:noWrap/>
            <w:hideMark/>
          </w:tcPr>
          <w:p w:rsidR="00954C37" w:rsidRPr="00572628" w:rsidRDefault="00954C37" w:rsidP="00954C37">
            <w:pPr>
              <w:rPr>
                <w:rFonts w:ascii="Arial" w:hAnsi="Arial" w:cs="Arial"/>
              </w:rPr>
            </w:pPr>
            <w:r w:rsidRPr="00572628">
              <w:rPr>
                <w:rFonts w:ascii="Arial" w:hAnsi="Arial" w:cs="Arial"/>
              </w:rPr>
              <w:t>5332.8</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381.6</w:t>
            </w:r>
          </w:p>
        </w:tc>
        <w:tc>
          <w:tcPr>
            <w:tcW w:w="1484" w:type="dxa"/>
            <w:noWrap/>
            <w:hideMark/>
          </w:tcPr>
          <w:p w:rsidR="00954C37" w:rsidRPr="00572628" w:rsidRDefault="00954C37" w:rsidP="00954C37">
            <w:pPr>
              <w:rPr>
                <w:rFonts w:ascii="Arial" w:hAnsi="Arial" w:cs="Arial"/>
              </w:rPr>
            </w:pPr>
            <w:r w:rsidRPr="00572628">
              <w:rPr>
                <w:rFonts w:ascii="Arial" w:hAnsi="Arial" w:cs="Arial"/>
              </w:rPr>
              <w:t>7999.2</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394.6</w:t>
            </w:r>
          </w:p>
        </w:tc>
        <w:tc>
          <w:tcPr>
            <w:tcW w:w="1484" w:type="dxa"/>
            <w:noWrap/>
            <w:hideMark/>
          </w:tcPr>
          <w:p w:rsidR="00954C37" w:rsidRPr="00572628" w:rsidRDefault="00954C37" w:rsidP="00954C37">
            <w:pPr>
              <w:rPr>
                <w:rFonts w:ascii="Arial" w:hAnsi="Arial" w:cs="Arial"/>
              </w:rPr>
            </w:pPr>
            <w:r w:rsidRPr="00572628">
              <w:rPr>
                <w:rFonts w:ascii="Arial" w:hAnsi="Arial" w:cs="Arial"/>
              </w:rPr>
              <w:t>13332</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412.2</w:t>
            </w:r>
          </w:p>
        </w:tc>
        <w:tc>
          <w:tcPr>
            <w:tcW w:w="1484" w:type="dxa"/>
            <w:noWrap/>
            <w:hideMark/>
          </w:tcPr>
          <w:p w:rsidR="00954C37" w:rsidRPr="00572628" w:rsidRDefault="00954C37" w:rsidP="00954C37">
            <w:pPr>
              <w:rPr>
                <w:rFonts w:ascii="Arial" w:hAnsi="Arial" w:cs="Arial"/>
              </w:rPr>
            </w:pPr>
            <w:r w:rsidRPr="00572628">
              <w:rPr>
                <w:rFonts w:ascii="Arial" w:hAnsi="Arial" w:cs="Arial"/>
              </w:rPr>
              <w:t>26664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433.2</w:t>
            </w:r>
          </w:p>
        </w:tc>
        <w:tc>
          <w:tcPr>
            <w:tcW w:w="1484" w:type="dxa"/>
            <w:noWrap/>
            <w:hideMark/>
          </w:tcPr>
          <w:p w:rsidR="00954C37" w:rsidRPr="00572628" w:rsidRDefault="00954C37" w:rsidP="00954C37">
            <w:pPr>
              <w:rPr>
                <w:rFonts w:ascii="Arial" w:hAnsi="Arial" w:cs="Arial"/>
              </w:rPr>
            </w:pPr>
            <w:r w:rsidRPr="00572628">
              <w:rPr>
                <w:rFonts w:ascii="Arial" w:hAnsi="Arial" w:cs="Arial"/>
              </w:rPr>
              <w:t>53328</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455.1</w:t>
            </w:r>
          </w:p>
        </w:tc>
        <w:tc>
          <w:tcPr>
            <w:tcW w:w="1484" w:type="dxa"/>
            <w:noWrap/>
            <w:hideMark/>
          </w:tcPr>
          <w:p w:rsidR="00954C37" w:rsidRPr="00572628" w:rsidRDefault="00954C37" w:rsidP="00954C37">
            <w:pPr>
              <w:rPr>
                <w:rFonts w:ascii="Arial" w:hAnsi="Arial" w:cs="Arial"/>
              </w:rPr>
            </w:pPr>
            <w:r w:rsidRPr="00572628">
              <w:rPr>
                <w:rFonts w:ascii="Arial" w:hAnsi="Arial" w:cs="Arial"/>
              </w:rPr>
              <w:t>101323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484" w:type="dxa"/>
            <w:noWrap/>
            <w:hideMark/>
          </w:tcPr>
          <w:p w:rsidR="00954C37" w:rsidRPr="00572628" w:rsidRDefault="00954C37" w:rsidP="00954C37">
            <w:pPr>
              <w:rPr>
                <w:rFonts w:ascii="Arial" w:hAnsi="Arial" w:cs="Arial"/>
              </w:rPr>
            </w:pP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454.9</w:t>
            </w:r>
          </w:p>
        </w:tc>
        <w:tc>
          <w:tcPr>
            <w:tcW w:w="1484" w:type="dxa"/>
            <w:noWrap/>
            <w:hideMark/>
          </w:tcPr>
          <w:p w:rsidR="00954C37" w:rsidRPr="00572628" w:rsidRDefault="00954C37" w:rsidP="00954C37">
            <w:pPr>
              <w:rPr>
                <w:rFonts w:ascii="Arial" w:hAnsi="Arial" w:cs="Arial"/>
              </w:rPr>
            </w:pPr>
            <w:r w:rsidRPr="00572628">
              <w:rPr>
                <w:rFonts w:ascii="Arial" w:hAnsi="Arial" w:cs="Arial"/>
              </w:rPr>
              <w:t>101324</w:t>
            </w:r>
          </w:p>
        </w:tc>
        <w:tc>
          <w:tcPr>
            <w:tcW w:w="1929" w:type="dxa"/>
            <w:noWrap/>
            <w:hideMark/>
          </w:tcPr>
          <w:p w:rsidR="00954C37" w:rsidRPr="00572628" w:rsidRDefault="00954C37" w:rsidP="00954C37">
            <w:pPr>
              <w:rPr>
                <w:rFonts w:ascii="Arial" w:hAnsi="Arial" w:cs="Arial"/>
              </w:rPr>
            </w:pPr>
            <w:r w:rsidRPr="00572628">
              <w:rPr>
                <w:rFonts w:ascii="Arial" w:hAnsi="Arial" w:cs="Arial"/>
              </w:rPr>
              <w:t xml:space="preserve">8 </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440.8</w:t>
            </w:r>
          </w:p>
        </w:tc>
        <w:tc>
          <w:tcPr>
            <w:tcW w:w="1484" w:type="dxa"/>
            <w:noWrap/>
            <w:hideMark/>
          </w:tcPr>
          <w:p w:rsidR="00954C37" w:rsidRPr="00572628" w:rsidRDefault="00954C37" w:rsidP="00954C37">
            <w:pPr>
              <w:rPr>
                <w:rFonts w:ascii="Arial" w:hAnsi="Arial" w:cs="Arial"/>
              </w:rPr>
            </w:pPr>
            <w:r w:rsidRPr="00572628">
              <w:rPr>
                <w:rFonts w:ascii="Arial" w:hAnsi="Arial" w:cs="Arial"/>
              </w:rPr>
              <w:t>67661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425.5</w:t>
            </w:r>
          </w:p>
        </w:tc>
        <w:tc>
          <w:tcPr>
            <w:tcW w:w="1484" w:type="dxa"/>
            <w:noWrap/>
            <w:hideMark/>
          </w:tcPr>
          <w:p w:rsidR="00954C37" w:rsidRPr="00572628" w:rsidRDefault="00954C37" w:rsidP="00954C37">
            <w:pPr>
              <w:rPr>
                <w:rFonts w:ascii="Arial" w:hAnsi="Arial" w:cs="Arial"/>
              </w:rPr>
            </w:pPr>
            <w:r w:rsidRPr="00572628">
              <w:rPr>
                <w:rFonts w:ascii="Arial" w:hAnsi="Arial" w:cs="Arial"/>
              </w:rPr>
              <w:t>42066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399.1</w:t>
            </w:r>
          </w:p>
        </w:tc>
        <w:tc>
          <w:tcPr>
            <w:tcW w:w="1484" w:type="dxa"/>
            <w:noWrap/>
            <w:hideMark/>
          </w:tcPr>
          <w:p w:rsidR="00954C37" w:rsidRPr="00572628" w:rsidRDefault="00954C37" w:rsidP="00954C37">
            <w:pPr>
              <w:rPr>
                <w:rFonts w:ascii="Arial" w:hAnsi="Arial" w:cs="Arial"/>
              </w:rPr>
            </w:pPr>
            <w:r w:rsidRPr="00572628">
              <w:rPr>
                <w:rFonts w:ascii="Arial" w:hAnsi="Arial" w:cs="Arial"/>
              </w:rPr>
              <w:t>16500</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387.0</w:t>
            </w:r>
          </w:p>
        </w:tc>
        <w:tc>
          <w:tcPr>
            <w:tcW w:w="1484" w:type="dxa"/>
            <w:noWrap/>
            <w:hideMark/>
          </w:tcPr>
          <w:p w:rsidR="00954C37" w:rsidRPr="00572628" w:rsidRDefault="00954C37" w:rsidP="00954C37">
            <w:pPr>
              <w:rPr>
                <w:rFonts w:ascii="Arial" w:hAnsi="Arial" w:cs="Arial"/>
              </w:rPr>
            </w:pPr>
            <w:r w:rsidRPr="00572628">
              <w:rPr>
                <w:rFonts w:ascii="Arial" w:hAnsi="Arial" w:cs="Arial"/>
              </w:rPr>
              <w:t>10114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tcPr>
          <w:p w:rsidR="00954C37" w:rsidRPr="00572628" w:rsidRDefault="00954C37" w:rsidP="00954C37">
            <w:pPr>
              <w:rPr>
                <w:rFonts w:ascii="Arial" w:hAnsi="Arial" w:cs="Arial"/>
              </w:rPr>
            </w:pPr>
            <w:r w:rsidRPr="00572628">
              <w:rPr>
                <w:rFonts w:ascii="Arial" w:hAnsi="Arial" w:cs="Arial"/>
              </w:rPr>
              <w:t>380.3</w:t>
            </w:r>
          </w:p>
        </w:tc>
        <w:tc>
          <w:tcPr>
            <w:tcW w:w="1484" w:type="dxa"/>
            <w:noWrap/>
          </w:tcPr>
          <w:p w:rsidR="00954C37" w:rsidRPr="00572628" w:rsidRDefault="00954C37" w:rsidP="00954C37">
            <w:pPr>
              <w:rPr>
                <w:rFonts w:ascii="Arial" w:hAnsi="Arial" w:cs="Arial"/>
              </w:rPr>
            </w:pPr>
            <w:r w:rsidRPr="00572628">
              <w:rPr>
                <w:rFonts w:ascii="Arial" w:hAnsi="Arial" w:cs="Arial"/>
              </w:rPr>
              <w:t>7605</w:t>
            </w:r>
          </w:p>
        </w:tc>
        <w:tc>
          <w:tcPr>
            <w:tcW w:w="1929" w:type="dxa"/>
            <w:noWrap/>
          </w:tcPr>
          <w:p w:rsidR="00954C37" w:rsidRPr="00572628" w:rsidRDefault="00954C37" w:rsidP="00954C37">
            <w:pPr>
              <w:rPr>
                <w:rFonts w:ascii="Arial" w:hAnsi="Arial" w:cs="Arial"/>
              </w:rPr>
            </w:pPr>
          </w:p>
        </w:tc>
      </w:tr>
      <w:tr w:rsidR="00954C37" w:rsidRPr="00572628" w:rsidTr="00900B15">
        <w:trPr>
          <w:trHeight w:val="310"/>
        </w:trPr>
        <w:tc>
          <w:tcPr>
            <w:tcW w:w="1260" w:type="dxa"/>
            <w:noWrap/>
          </w:tcPr>
          <w:p w:rsidR="00954C37" w:rsidRPr="00572628" w:rsidRDefault="00954C37" w:rsidP="00954C37">
            <w:pPr>
              <w:rPr>
                <w:rFonts w:ascii="Arial" w:hAnsi="Arial" w:cs="Arial"/>
              </w:rPr>
            </w:pPr>
          </w:p>
        </w:tc>
        <w:tc>
          <w:tcPr>
            <w:tcW w:w="1484" w:type="dxa"/>
            <w:noWrap/>
          </w:tcPr>
          <w:p w:rsidR="00954C37" w:rsidRPr="00572628" w:rsidRDefault="00954C37" w:rsidP="00954C37">
            <w:pPr>
              <w:rPr>
                <w:rFonts w:ascii="Arial" w:hAnsi="Arial" w:cs="Arial"/>
              </w:rPr>
            </w:pP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306.9</w:t>
            </w:r>
            <w:r w:rsidRPr="00572628">
              <w:rPr>
                <w:rFonts w:ascii="Arial" w:hAnsi="Arial" w:cs="Arial"/>
                <w:vertAlign w:val="superscript"/>
              </w:rPr>
              <w:t>a</w:t>
            </w:r>
          </w:p>
        </w:tc>
        <w:tc>
          <w:tcPr>
            <w:tcW w:w="1484" w:type="dxa"/>
            <w:noWrap/>
            <w:hideMark/>
          </w:tcPr>
          <w:p w:rsidR="00954C37" w:rsidRPr="00572628" w:rsidRDefault="00954C37" w:rsidP="00954C37">
            <w:pPr>
              <w:rPr>
                <w:rFonts w:ascii="Arial" w:hAnsi="Arial" w:cs="Arial"/>
              </w:rPr>
            </w:pPr>
            <w:r w:rsidRPr="00572628">
              <w:rPr>
                <w:rFonts w:ascii="Arial" w:hAnsi="Arial" w:cs="Arial"/>
              </w:rPr>
              <w:t>133.3</w:t>
            </w:r>
          </w:p>
        </w:tc>
        <w:tc>
          <w:tcPr>
            <w:tcW w:w="1929" w:type="dxa"/>
            <w:noWrap/>
            <w:hideMark/>
          </w:tcPr>
          <w:p w:rsidR="00954C37" w:rsidRPr="00572628" w:rsidRDefault="00954C37" w:rsidP="00954C37">
            <w:pPr>
              <w:rPr>
                <w:rFonts w:ascii="Arial" w:hAnsi="Arial" w:cs="Arial"/>
              </w:rPr>
            </w:pPr>
            <w:r w:rsidRPr="00572628">
              <w:rPr>
                <w:rFonts w:ascii="Arial" w:hAnsi="Arial" w:cs="Arial"/>
              </w:rPr>
              <w:t>9</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332.0</w:t>
            </w:r>
          </w:p>
        </w:tc>
        <w:tc>
          <w:tcPr>
            <w:tcW w:w="1484" w:type="dxa"/>
            <w:noWrap/>
            <w:hideMark/>
          </w:tcPr>
          <w:p w:rsidR="00954C37" w:rsidRPr="00572628" w:rsidRDefault="00954C37" w:rsidP="00954C37">
            <w:pPr>
              <w:rPr>
                <w:rFonts w:ascii="Arial" w:hAnsi="Arial" w:cs="Arial"/>
              </w:rPr>
            </w:pPr>
            <w:r w:rsidRPr="00572628">
              <w:rPr>
                <w:rFonts w:ascii="Arial" w:hAnsi="Arial" w:cs="Arial"/>
              </w:rPr>
              <w:t>666.6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344.4</w:t>
            </w:r>
          </w:p>
        </w:tc>
        <w:tc>
          <w:tcPr>
            <w:tcW w:w="1484" w:type="dxa"/>
            <w:noWrap/>
            <w:hideMark/>
          </w:tcPr>
          <w:p w:rsidR="00954C37" w:rsidRPr="00572628" w:rsidRDefault="00954C37" w:rsidP="00954C37">
            <w:pPr>
              <w:rPr>
                <w:rFonts w:ascii="Arial" w:hAnsi="Arial" w:cs="Arial"/>
              </w:rPr>
            </w:pPr>
            <w:r w:rsidRPr="00572628">
              <w:rPr>
                <w:rFonts w:ascii="Arial" w:hAnsi="Arial" w:cs="Arial"/>
              </w:rPr>
              <w:t>1333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357.9</w:t>
            </w:r>
          </w:p>
        </w:tc>
        <w:tc>
          <w:tcPr>
            <w:tcW w:w="1484" w:type="dxa"/>
            <w:noWrap/>
            <w:hideMark/>
          </w:tcPr>
          <w:p w:rsidR="00954C37" w:rsidRPr="00572628" w:rsidRDefault="00954C37" w:rsidP="00954C37">
            <w:pPr>
              <w:rPr>
                <w:rFonts w:ascii="Arial" w:hAnsi="Arial" w:cs="Arial"/>
              </w:rPr>
            </w:pPr>
            <w:r w:rsidRPr="00572628">
              <w:rPr>
                <w:rFonts w:ascii="Arial" w:hAnsi="Arial" w:cs="Arial"/>
              </w:rPr>
              <w:t>2666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372.7</w:t>
            </w:r>
          </w:p>
        </w:tc>
        <w:tc>
          <w:tcPr>
            <w:tcW w:w="1484" w:type="dxa"/>
            <w:noWrap/>
            <w:hideMark/>
          </w:tcPr>
          <w:p w:rsidR="00954C37" w:rsidRPr="00572628" w:rsidRDefault="00954C37" w:rsidP="00954C37">
            <w:pPr>
              <w:rPr>
                <w:rFonts w:ascii="Arial" w:hAnsi="Arial" w:cs="Arial"/>
              </w:rPr>
            </w:pPr>
            <w:r w:rsidRPr="00572628">
              <w:rPr>
                <w:rFonts w:ascii="Arial" w:hAnsi="Arial" w:cs="Arial"/>
              </w:rPr>
              <w:t>5333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382.0</w:t>
            </w:r>
          </w:p>
        </w:tc>
        <w:tc>
          <w:tcPr>
            <w:tcW w:w="1484" w:type="dxa"/>
            <w:noWrap/>
            <w:hideMark/>
          </w:tcPr>
          <w:p w:rsidR="00954C37" w:rsidRPr="00572628" w:rsidRDefault="00954C37" w:rsidP="00954C37">
            <w:pPr>
              <w:rPr>
                <w:rFonts w:ascii="Arial" w:hAnsi="Arial" w:cs="Arial"/>
              </w:rPr>
            </w:pPr>
            <w:r w:rsidRPr="00572628">
              <w:rPr>
                <w:rFonts w:ascii="Arial" w:hAnsi="Arial" w:cs="Arial"/>
              </w:rPr>
              <w:t>7999</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388.9</w:t>
            </w:r>
          </w:p>
        </w:tc>
        <w:tc>
          <w:tcPr>
            <w:tcW w:w="1484" w:type="dxa"/>
            <w:noWrap/>
            <w:hideMark/>
          </w:tcPr>
          <w:p w:rsidR="00954C37" w:rsidRPr="00572628" w:rsidRDefault="00954C37" w:rsidP="00954C37">
            <w:pPr>
              <w:rPr>
                <w:rFonts w:ascii="Arial" w:hAnsi="Arial" w:cs="Arial"/>
              </w:rPr>
            </w:pPr>
            <w:r w:rsidRPr="00572628">
              <w:rPr>
                <w:rFonts w:ascii="Arial" w:hAnsi="Arial" w:cs="Arial"/>
              </w:rPr>
              <w:t>10666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394.5</w:t>
            </w:r>
          </w:p>
        </w:tc>
        <w:tc>
          <w:tcPr>
            <w:tcW w:w="1484" w:type="dxa"/>
            <w:noWrap/>
            <w:hideMark/>
          </w:tcPr>
          <w:p w:rsidR="00954C37" w:rsidRPr="00572628" w:rsidRDefault="00954C37" w:rsidP="00954C37">
            <w:pPr>
              <w:rPr>
                <w:rFonts w:ascii="Arial" w:hAnsi="Arial" w:cs="Arial"/>
              </w:rPr>
            </w:pPr>
            <w:r w:rsidRPr="00572628">
              <w:rPr>
                <w:rFonts w:ascii="Arial" w:hAnsi="Arial" w:cs="Arial"/>
              </w:rPr>
              <w:t>13332</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413.0</w:t>
            </w:r>
          </w:p>
        </w:tc>
        <w:tc>
          <w:tcPr>
            <w:tcW w:w="1484" w:type="dxa"/>
            <w:noWrap/>
            <w:hideMark/>
          </w:tcPr>
          <w:p w:rsidR="00954C37" w:rsidRPr="00572628" w:rsidRDefault="00954C37" w:rsidP="00954C37">
            <w:pPr>
              <w:rPr>
                <w:rFonts w:ascii="Arial" w:hAnsi="Arial" w:cs="Arial"/>
              </w:rPr>
            </w:pPr>
            <w:r w:rsidRPr="00572628">
              <w:rPr>
                <w:rFonts w:ascii="Arial" w:hAnsi="Arial" w:cs="Arial"/>
              </w:rPr>
              <w:t>26664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424.8</w:t>
            </w:r>
          </w:p>
        </w:tc>
        <w:tc>
          <w:tcPr>
            <w:tcW w:w="1484" w:type="dxa"/>
            <w:noWrap/>
            <w:hideMark/>
          </w:tcPr>
          <w:p w:rsidR="00954C37" w:rsidRPr="00572628" w:rsidRDefault="00954C37" w:rsidP="00954C37">
            <w:pPr>
              <w:rPr>
                <w:rFonts w:ascii="Arial" w:hAnsi="Arial" w:cs="Arial"/>
              </w:rPr>
            </w:pPr>
            <w:r w:rsidRPr="00572628">
              <w:rPr>
                <w:rFonts w:ascii="Arial" w:hAnsi="Arial" w:cs="Arial"/>
              </w:rPr>
              <w:t>39997</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433.6</w:t>
            </w:r>
          </w:p>
        </w:tc>
        <w:tc>
          <w:tcPr>
            <w:tcW w:w="1484" w:type="dxa"/>
            <w:noWrap/>
            <w:hideMark/>
          </w:tcPr>
          <w:p w:rsidR="00954C37" w:rsidRPr="00572628" w:rsidRDefault="00954C37" w:rsidP="00954C37">
            <w:pPr>
              <w:rPr>
                <w:rFonts w:ascii="Arial" w:hAnsi="Arial" w:cs="Arial"/>
              </w:rPr>
            </w:pPr>
            <w:r w:rsidRPr="00572628">
              <w:rPr>
                <w:rFonts w:ascii="Arial" w:hAnsi="Arial" w:cs="Arial"/>
              </w:rPr>
              <w:t>53328.8</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440.8</w:t>
            </w:r>
          </w:p>
        </w:tc>
        <w:tc>
          <w:tcPr>
            <w:tcW w:w="1484" w:type="dxa"/>
            <w:noWrap/>
            <w:hideMark/>
          </w:tcPr>
          <w:p w:rsidR="00954C37" w:rsidRPr="00572628" w:rsidRDefault="00954C37" w:rsidP="00954C37">
            <w:pPr>
              <w:rPr>
                <w:rFonts w:ascii="Arial" w:hAnsi="Arial" w:cs="Arial"/>
              </w:rPr>
            </w:pPr>
            <w:r w:rsidRPr="00572628">
              <w:rPr>
                <w:rFonts w:ascii="Arial" w:hAnsi="Arial" w:cs="Arial"/>
              </w:rPr>
              <w:t>66661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446.8</w:t>
            </w:r>
          </w:p>
        </w:tc>
        <w:tc>
          <w:tcPr>
            <w:tcW w:w="1484" w:type="dxa"/>
            <w:noWrap/>
            <w:hideMark/>
          </w:tcPr>
          <w:p w:rsidR="00954C37" w:rsidRPr="00572628" w:rsidRDefault="00954C37" w:rsidP="00954C37">
            <w:pPr>
              <w:rPr>
                <w:rFonts w:ascii="Arial" w:hAnsi="Arial" w:cs="Arial"/>
              </w:rPr>
            </w:pPr>
            <w:r w:rsidRPr="00572628">
              <w:rPr>
                <w:rFonts w:ascii="Arial" w:hAnsi="Arial" w:cs="Arial"/>
              </w:rPr>
              <w:t>79993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452.0</w:t>
            </w:r>
          </w:p>
        </w:tc>
        <w:tc>
          <w:tcPr>
            <w:tcW w:w="1484" w:type="dxa"/>
            <w:noWrap/>
            <w:hideMark/>
          </w:tcPr>
          <w:p w:rsidR="00954C37" w:rsidRPr="00572628" w:rsidRDefault="00954C37" w:rsidP="00954C37">
            <w:pPr>
              <w:rPr>
                <w:rFonts w:ascii="Arial" w:hAnsi="Arial" w:cs="Arial"/>
              </w:rPr>
            </w:pPr>
            <w:r w:rsidRPr="00572628">
              <w:rPr>
                <w:rFonts w:ascii="Arial" w:hAnsi="Arial" w:cs="Arial"/>
              </w:rPr>
              <w:t>93325</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454.9</w:t>
            </w:r>
          </w:p>
        </w:tc>
        <w:tc>
          <w:tcPr>
            <w:tcW w:w="1484" w:type="dxa"/>
            <w:noWrap/>
            <w:hideMark/>
          </w:tcPr>
          <w:p w:rsidR="00954C37" w:rsidRPr="00572628" w:rsidRDefault="00954C37" w:rsidP="00954C37">
            <w:pPr>
              <w:rPr>
                <w:rFonts w:ascii="Arial" w:hAnsi="Arial" w:cs="Arial"/>
              </w:rPr>
            </w:pPr>
            <w:r w:rsidRPr="00572628">
              <w:rPr>
                <w:rFonts w:ascii="Arial" w:hAnsi="Arial" w:cs="Arial"/>
              </w:rPr>
              <w:t>101324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484" w:type="dxa"/>
            <w:noWrap/>
            <w:hideMark/>
          </w:tcPr>
          <w:p w:rsidR="00954C37" w:rsidRPr="00572628" w:rsidRDefault="00954C37" w:rsidP="00954C37">
            <w:pPr>
              <w:rPr>
                <w:rFonts w:ascii="Arial" w:hAnsi="Arial" w:cs="Arial"/>
              </w:rPr>
            </w:pP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414.3</w:t>
            </w:r>
          </w:p>
        </w:tc>
        <w:tc>
          <w:tcPr>
            <w:tcW w:w="1484" w:type="dxa"/>
            <w:noWrap/>
            <w:hideMark/>
          </w:tcPr>
          <w:p w:rsidR="00954C37" w:rsidRPr="00572628" w:rsidRDefault="00954C37" w:rsidP="00954C37">
            <w:pPr>
              <w:rPr>
                <w:rFonts w:ascii="Arial" w:hAnsi="Arial" w:cs="Arial"/>
              </w:rPr>
            </w:pPr>
            <w:r w:rsidRPr="00572628">
              <w:rPr>
                <w:rFonts w:ascii="Arial" w:hAnsi="Arial" w:cs="Arial"/>
              </w:rPr>
              <w:t>28531</w:t>
            </w:r>
          </w:p>
        </w:tc>
        <w:tc>
          <w:tcPr>
            <w:tcW w:w="1929" w:type="dxa"/>
            <w:noWrap/>
            <w:hideMark/>
          </w:tcPr>
          <w:p w:rsidR="00954C37" w:rsidRPr="00572628" w:rsidRDefault="00954C37" w:rsidP="00954C37">
            <w:pPr>
              <w:rPr>
                <w:rFonts w:ascii="Arial" w:hAnsi="Arial" w:cs="Arial"/>
              </w:rPr>
            </w:pPr>
            <w:r w:rsidRPr="00572628">
              <w:rPr>
                <w:rFonts w:ascii="Arial" w:hAnsi="Arial" w:cs="Arial"/>
              </w:rPr>
              <w:t>10</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425.8</w:t>
            </w:r>
          </w:p>
        </w:tc>
        <w:tc>
          <w:tcPr>
            <w:tcW w:w="1484" w:type="dxa"/>
            <w:noWrap/>
            <w:hideMark/>
          </w:tcPr>
          <w:p w:rsidR="00954C37" w:rsidRPr="00572628" w:rsidRDefault="00954C37" w:rsidP="00954C37">
            <w:pPr>
              <w:rPr>
                <w:rFonts w:ascii="Arial" w:hAnsi="Arial" w:cs="Arial"/>
              </w:rPr>
            </w:pPr>
            <w:r w:rsidRPr="00572628">
              <w:rPr>
                <w:rFonts w:ascii="Arial" w:hAnsi="Arial" w:cs="Arial"/>
              </w:rPr>
              <w:t>42263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437.6</w:t>
            </w:r>
          </w:p>
        </w:tc>
        <w:tc>
          <w:tcPr>
            <w:tcW w:w="1484" w:type="dxa"/>
            <w:noWrap/>
            <w:hideMark/>
          </w:tcPr>
          <w:p w:rsidR="00954C37" w:rsidRPr="00572628" w:rsidRDefault="00954C37" w:rsidP="00954C37">
            <w:pPr>
              <w:rPr>
                <w:rFonts w:ascii="Arial" w:hAnsi="Arial" w:cs="Arial"/>
              </w:rPr>
            </w:pPr>
            <w:r w:rsidRPr="00572628">
              <w:rPr>
                <w:rFonts w:ascii="Arial" w:hAnsi="Arial" w:cs="Arial"/>
              </w:rPr>
              <w:t>61061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442.0</w:t>
            </w:r>
          </w:p>
        </w:tc>
        <w:tc>
          <w:tcPr>
            <w:tcW w:w="1484" w:type="dxa"/>
            <w:noWrap/>
            <w:hideMark/>
          </w:tcPr>
          <w:p w:rsidR="00954C37" w:rsidRPr="00572628" w:rsidRDefault="00954C37" w:rsidP="00954C37">
            <w:pPr>
              <w:rPr>
                <w:rFonts w:ascii="Arial" w:hAnsi="Arial" w:cs="Arial"/>
              </w:rPr>
            </w:pPr>
            <w:r w:rsidRPr="00572628">
              <w:rPr>
                <w:rFonts w:ascii="Arial" w:hAnsi="Arial" w:cs="Arial"/>
              </w:rPr>
              <w:t>68661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446.7</w:t>
            </w:r>
          </w:p>
        </w:tc>
        <w:tc>
          <w:tcPr>
            <w:tcW w:w="1484" w:type="dxa"/>
            <w:noWrap/>
            <w:hideMark/>
          </w:tcPr>
          <w:p w:rsidR="00954C37" w:rsidRPr="00572628" w:rsidRDefault="00954C37" w:rsidP="00954C37">
            <w:pPr>
              <w:rPr>
                <w:rFonts w:ascii="Arial" w:hAnsi="Arial" w:cs="Arial"/>
              </w:rPr>
            </w:pPr>
            <w:r w:rsidRPr="00572628">
              <w:rPr>
                <w:rFonts w:ascii="Arial" w:hAnsi="Arial" w:cs="Arial"/>
              </w:rPr>
              <w:t>80126</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454.2</w:t>
            </w:r>
          </w:p>
        </w:tc>
        <w:tc>
          <w:tcPr>
            <w:tcW w:w="1484" w:type="dxa"/>
            <w:noWrap/>
            <w:hideMark/>
          </w:tcPr>
          <w:p w:rsidR="00954C37" w:rsidRPr="00572628" w:rsidRDefault="00954C37" w:rsidP="00954C37">
            <w:pPr>
              <w:rPr>
                <w:rFonts w:ascii="Arial" w:hAnsi="Arial" w:cs="Arial"/>
              </w:rPr>
            </w:pPr>
            <w:r w:rsidRPr="00572628">
              <w:rPr>
                <w:rFonts w:ascii="Arial" w:hAnsi="Arial" w:cs="Arial"/>
              </w:rPr>
              <w:t>98658</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413.4</w:t>
            </w:r>
          </w:p>
        </w:tc>
        <w:tc>
          <w:tcPr>
            <w:tcW w:w="1484" w:type="dxa"/>
            <w:noWrap/>
            <w:hideMark/>
          </w:tcPr>
          <w:p w:rsidR="00954C37" w:rsidRPr="00572628" w:rsidRDefault="00954C37" w:rsidP="00954C37">
            <w:pPr>
              <w:rPr>
                <w:rFonts w:ascii="Arial" w:hAnsi="Arial" w:cs="Arial"/>
              </w:rPr>
            </w:pPr>
            <w:r w:rsidRPr="00572628">
              <w:rPr>
                <w:rFonts w:ascii="Arial" w:hAnsi="Arial" w:cs="Arial"/>
              </w:rPr>
              <w:t>27597</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418.3</w:t>
            </w:r>
          </w:p>
        </w:tc>
        <w:tc>
          <w:tcPr>
            <w:tcW w:w="1484" w:type="dxa"/>
            <w:noWrap/>
            <w:hideMark/>
          </w:tcPr>
          <w:p w:rsidR="00954C37" w:rsidRPr="00572628" w:rsidRDefault="00954C37" w:rsidP="00954C37">
            <w:pPr>
              <w:rPr>
                <w:rFonts w:ascii="Arial" w:hAnsi="Arial" w:cs="Arial"/>
              </w:rPr>
            </w:pPr>
            <w:r w:rsidRPr="00572628">
              <w:rPr>
                <w:rFonts w:ascii="Arial" w:hAnsi="Arial" w:cs="Arial"/>
              </w:rPr>
              <w:t>32797</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444.6</w:t>
            </w:r>
          </w:p>
        </w:tc>
        <w:tc>
          <w:tcPr>
            <w:tcW w:w="1484" w:type="dxa"/>
            <w:noWrap/>
            <w:hideMark/>
          </w:tcPr>
          <w:p w:rsidR="00954C37" w:rsidRPr="00572628" w:rsidRDefault="00954C37" w:rsidP="00954C37">
            <w:pPr>
              <w:rPr>
                <w:rFonts w:ascii="Arial" w:hAnsi="Arial" w:cs="Arial"/>
              </w:rPr>
            </w:pPr>
            <w:r w:rsidRPr="00572628">
              <w:rPr>
                <w:rFonts w:ascii="Arial" w:hAnsi="Arial" w:cs="Arial"/>
              </w:rPr>
              <w:t>75193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449.8</w:t>
            </w:r>
          </w:p>
        </w:tc>
        <w:tc>
          <w:tcPr>
            <w:tcW w:w="1484" w:type="dxa"/>
            <w:noWrap/>
            <w:hideMark/>
          </w:tcPr>
          <w:p w:rsidR="00954C37" w:rsidRPr="00572628" w:rsidRDefault="00954C37" w:rsidP="00954C37">
            <w:pPr>
              <w:rPr>
                <w:rFonts w:ascii="Arial" w:hAnsi="Arial" w:cs="Arial"/>
              </w:rPr>
            </w:pPr>
            <w:r w:rsidRPr="00572628">
              <w:rPr>
                <w:rFonts w:ascii="Arial" w:hAnsi="Arial" w:cs="Arial"/>
              </w:rPr>
              <w:t>87059</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454.3</w:t>
            </w:r>
          </w:p>
        </w:tc>
        <w:tc>
          <w:tcPr>
            <w:tcW w:w="1484" w:type="dxa"/>
            <w:noWrap/>
            <w:hideMark/>
          </w:tcPr>
          <w:p w:rsidR="00954C37" w:rsidRPr="00572628" w:rsidRDefault="00954C37" w:rsidP="00954C37">
            <w:pPr>
              <w:rPr>
                <w:rFonts w:ascii="Arial" w:hAnsi="Arial" w:cs="Arial"/>
              </w:rPr>
            </w:pPr>
            <w:r w:rsidRPr="00572628">
              <w:rPr>
                <w:rFonts w:ascii="Arial" w:hAnsi="Arial" w:cs="Arial"/>
              </w:rPr>
              <w:t>98524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484" w:type="dxa"/>
            <w:noWrap/>
            <w:hideMark/>
          </w:tcPr>
          <w:p w:rsidR="00954C37" w:rsidRPr="00572628" w:rsidRDefault="00954C37" w:rsidP="00954C37">
            <w:pPr>
              <w:rPr>
                <w:rFonts w:ascii="Arial" w:hAnsi="Arial" w:cs="Arial"/>
              </w:rPr>
            </w:pP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363.1</w:t>
            </w:r>
          </w:p>
        </w:tc>
        <w:tc>
          <w:tcPr>
            <w:tcW w:w="1484" w:type="dxa"/>
            <w:noWrap/>
            <w:hideMark/>
          </w:tcPr>
          <w:p w:rsidR="00954C37" w:rsidRPr="00572628" w:rsidRDefault="00954C37" w:rsidP="00954C37">
            <w:pPr>
              <w:rPr>
                <w:rFonts w:ascii="Arial" w:hAnsi="Arial" w:cs="Arial"/>
              </w:rPr>
            </w:pPr>
            <w:r w:rsidRPr="00572628">
              <w:rPr>
                <w:rFonts w:ascii="Arial" w:hAnsi="Arial" w:cs="Arial"/>
              </w:rPr>
              <w:t>3416</w:t>
            </w:r>
          </w:p>
        </w:tc>
        <w:tc>
          <w:tcPr>
            <w:tcW w:w="1929" w:type="dxa"/>
            <w:noWrap/>
            <w:hideMark/>
          </w:tcPr>
          <w:p w:rsidR="00954C37" w:rsidRPr="00572628" w:rsidRDefault="00954C37" w:rsidP="00954C37">
            <w:pPr>
              <w:rPr>
                <w:rFonts w:ascii="Arial" w:hAnsi="Arial" w:cs="Arial"/>
              </w:rPr>
            </w:pPr>
            <w:r w:rsidRPr="00572628">
              <w:rPr>
                <w:rFonts w:ascii="Arial" w:hAnsi="Arial" w:cs="Arial"/>
              </w:rPr>
              <w:t>11</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363.2</w:t>
            </w:r>
          </w:p>
        </w:tc>
        <w:tc>
          <w:tcPr>
            <w:tcW w:w="1484" w:type="dxa"/>
            <w:noWrap/>
            <w:hideMark/>
          </w:tcPr>
          <w:p w:rsidR="00954C37" w:rsidRPr="00572628" w:rsidRDefault="00954C37" w:rsidP="00954C37">
            <w:pPr>
              <w:rPr>
                <w:rFonts w:ascii="Arial" w:hAnsi="Arial" w:cs="Arial"/>
              </w:rPr>
            </w:pPr>
            <w:r w:rsidRPr="00572628">
              <w:rPr>
                <w:rFonts w:ascii="Arial" w:hAnsi="Arial" w:cs="Arial"/>
              </w:rPr>
              <w:t>3424</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363.2</w:t>
            </w:r>
          </w:p>
        </w:tc>
        <w:tc>
          <w:tcPr>
            <w:tcW w:w="1484" w:type="dxa"/>
            <w:noWrap/>
            <w:hideMark/>
          </w:tcPr>
          <w:p w:rsidR="00954C37" w:rsidRPr="00572628" w:rsidRDefault="00954C37" w:rsidP="00954C37">
            <w:pPr>
              <w:rPr>
                <w:rFonts w:ascii="Arial" w:hAnsi="Arial" w:cs="Arial"/>
              </w:rPr>
            </w:pPr>
            <w:r w:rsidRPr="00572628">
              <w:rPr>
                <w:rFonts w:ascii="Arial" w:hAnsi="Arial" w:cs="Arial"/>
              </w:rPr>
              <w:t>3430</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363.7</w:t>
            </w:r>
          </w:p>
        </w:tc>
        <w:tc>
          <w:tcPr>
            <w:tcW w:w="1484" w:type="dxa"/>
            <w:noWrap/>
            <w:hideMark/>
          </w:tcPr>
          <w:p w:rsidR="00954C37" w:rsidRPr="00572628" w:rsidRDefault="00954C37" w:rsidP="00954C37">
            <w:pPr>
              <w:rPr>
                <w:rFonts w:ascii="Arial" w:hAnsi="Arial" w:cs="Arial"/>
              </w:rPr>
            </w:pPr>
            <w:r w:rsidRPr="00572628">
              <w:rPr>
                <w:rFonts w:ascii="Arial" w:hAnsi="Arial" w:cs="Arial"/>
              </w:rPr>
              <w:t>3521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373.2</w:t>
            </w:r>
          </w:p>
        </w:tc>
        <w:tc>
          <w:tcPr>
            <w:tcW w:w="1484" w:type="dxa"/>
            <w:noWrap/>
            <w:hideMark/>
          </w:tcPr>
          <w:p w:rsidR="00954C37" w:rsidRPr="00572628" w:rsidRDefault="00954C37" w:rsidP="00954C37">
            <w:pPr>
              <w:rPr>
                <w:rFonts w:ascii="Arial" w:hAnsi="Arial" w:cs="Arial"/>
              </w:rPr>
            </w:pPr>
            <w:r w:rsidRPr="00572628">
              <w:rPr>
                <w:rFonts w:ascii="Arial" w:hAnsi="Arial" w:cs="Arial"/>
              </w:rPr>
              <w:t>5541</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373.2</w:t>
            </w:r>
          </w:p>
        </w:tc>
        <w:tc>
          <w:tcPr>
            <w:tcW w:w="1484" w:type="dxa"/>
            <w:noWrap/>
            <w:hideMark/>
          </w:tcPr>
          <w:p w:rsidR="00954C37" w:rsidRPr="00572628" w:rsidRDefault="00954C37" w:rsidP="00954C37">
            <w:pPr>
              <w:rPr>
                <w:rFonts w:ascii="Arial" w:hAnsi="Arial" w:cs="Arial"/>
              </w:rPr>
            </w:pPr>
            <w:r w:rsidRPr="00572628">
              <w:rPr>
                <w:rFonts w:ascii="Arial" w:hAnsi="Arial" w:cs="Arial"/>
              </w:rPr>
              <w:t>5552</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378.2</w:t>
            </w:r>
          </w:p>
        </w:tc>
        <w:tc>
          <w:tcPr>
            <w:tcW w:w="1484" w:type="dxa"/>
            <w:noWrap/>
            <w:hideMark/>
          </w:tcPr>
          <w:p w:rsidR="00954C37" w:rsidRPr="00572628" w:rsidRDefault="00954C37" w:rsidP="00954C37">
            <w:pPr>
              <w:rPr>
                <w:rFonts w:ascii="Arial" w:hAnsi="Arial" w:cs="Arial"/>
              </w:rPr>
            </w:pPr>
            <w:r w:rsidRPr="00572628">
              <w:rPr>
                <w:rFonts w:ascii="Arial" w:hAnsi="Arial" w:cs="Arial"/>
              </w:rPr>
              <w:t>6965</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383.1</w:t>
            </w:r>
          </w:p>
        </w:tc>
        <w:tc>
          <w:tcPr>
            <w:tcW w:w="1484" w:type="dxa"/>
            <w:noWrap/>
            <w:hideMark/>
          </w:tcPr>
          <w:p w:rsidR="00954C37" w:rsidRPr="00572628" w:rsidRDefault="00954C37" w:rsidP="00954C37">
            <w:pPr>
              <w:rPr>
                <w:rFonts w:ascii="Arial" w:hAnsi="Arial" w:cs="Arial"/>
              </w:rPr>
            </w:pPr>
            <w:r w:rsidRPr="00572628">
              <w:rPr>
                <w:rFonts w:ascii="Arial" w:hAnsi="Arial" w:cs="Arial"/>
              </w:rPr>
              <w:t>8663</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383.2</w:t>
            </w:r>
          </w:p>
        </w:tc>
        <w:tc>
          <w:tcPr>
            <w:tcW w:w="1484" w:type="dxa"/>
            <w:noWrap/>
            <w:hideMark/>
          </w:tcPr>
          <w:p w:rsidR="00954C37" w:rsidRPr="00572628" w:rsidRDefault="00954C37" w:rsidP="00954C37">
            <w:pPr>
              <w:rPr>
                <w:rFonts w:ascii="Arial" w:hAnsi="Arial" w:cs="Arial"/>
              </w:rPr>
            </w:pPr>
            <w:r w:rsidRPr="00572628">
              <w:rPr>
                <w:rFonts w:ascii="Arial" w:hAnsi="Arial" w:cs="Arial"/>
              </w:rPr>
              <w:t>8667</w:t>
            </w:r>
          </w:p>
        </w:tc>
        <w:tc>
          <w:tcPr>
            <w:tcW w:w="1929"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390.9</w:t>
            </w:r>
          </w:p>
        </w:tc>
        <w:tc>
          <w:tcPr>
            <w:tcW w:w="1484" w:type="dxa"/>
            <w:noWrap/>
            <w:hideMark/>
          </w:tcPr>
          <w:p w:rsidR="00954C37" w:rsidRPr="00572628" w:rsidRDefault="00954C37" w:rsidP="00954C37">
            <w:pPr>
              <w:rPr>
                <w:rFonts w:ascii="Arial" w:hAnsi="Arial" w:cs="Arial"/>
              </w:rPr>
            </w:pPr>
            <w:r w:rsidRPr="00572628">
              <w:rPr>
                <w:rFonts w:ascii="Arial" w:hAnsi="Arial" w:cs="Arial"/>
              </w:rPr>
              <w:t>11998</w:t>
            </w:r>
          </w:p>
        </w:tc>
        <w:tc>
          <w:tcPr>
            <w:tcW w:w="1929" w:type="dxa"/>
            <w:noWrap/>
            <w:hideMark/>
          </w:tcPr>
          <w:p w:rsidR="00954C37" w:rsidRPr="00572628" w:rsidRDefault="00954C37" w:rsidP="00954C37">
            <w:pPr>
              <w:rPr>
                <w:rFonts w:ascii="Arial" w:hAnsi="Arial" w:cs="Arial"/>
              </w:rPr>
            </w:pPr>
          </w:p>
        </w:tc>
      </w:tr>
    </w:tbl>
    <w:p w:rsidR="00954C37" w:rsidRPr="00572628" w:rsidRDefault="00954C37" w:rsidP="00954C37">
      <w:pPr>
        <w:rPr>
          <w:rFonts w:ascii="AdvMYR4" w:hAnsi="AdvMYR4" w:cs="AdvMYR4"/>
          <w:sz w:val="18"/>
          <w:szCs w:val="18"/>
        </w:rPr>
      </w:pPr>
      <w:r w:rsidRPr="00572628">
        <w:rPr>
          <w:rFonts w:ascii="AdvMYR4" w:hAnsi="AdvMYR4" w:cs="AdvMYR4"/>
          <w:sz w:val="18"/>
          <w:szCs w:val="18"/>
          <w:vertAlign w:val="superscript"/>
        </w:rPr>
        <w:t>a</w:t>
      </w:r>
      <w:r w:rsidRPr="00572628">
        <w:rPr>
          <w:rFonts w:ascii="AdvMYR4" w:hAnsi="AdvMYR4" w:cs="AdvMYR4"/>
          <w:sz w:val="18"/>
          <w:szCs w:val="18"/>
        </w:rPr>
        <w:t xml:space="preserve"> Not involved in the correlation</w:t>
      </w:r>
    </w:p>
    <w:p w:rsidR="00954C37" w:rsidRPr="00572628" w:rsidRDefault="00954C37" w:rsidP="00954C37">
      <w:pPr>
        <w:rPr>
          <w:rFonts w:ascii="AdvMYR4" w:hAnsi="AdvMYR4" w:cs="AdvMYR4"/>
          <w:sz w:val="18"/>
          <w:szCs w:val="18"/>
        </w:rPr>
      </w:pP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r w:rsidRPr="00572628">
        <w:rPr>
          <w:rFonts w:ascii="Times New Roman" w:eastAsia="Times New Roman" w:hAnsi="Times New Roman" w:cs="Times New Roman"/>
          <w:b/>
          <w:color w:val="000000"/>
          <w:sz w:val="24"/>
          <w:szCs w:val="24"/>
          <w:lang w:eastAsia="de-DE"/>
        </w:rPr>
        <w:t>Table S3</w:t>
      </w: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r w:rsidRPr="00572628">
        <w:rPr>
          <w:rFonts w:ascii="Times New Roman" w:eastAsia="Times New Roman" w:hAnsi="Times New Roman" w:cs="Times New Roman"/>
          <w:color w:val="000000"/>
          <w:sz w:val="24"/>
          <w:szCs w:val="24"/>
          <w:lang w:eastAsia="de-DE"/>
        </w:rPr>
        <w:t xml:space="preserve">Benzaldehyde: compilation of vapour pressures available in the literature. </w:t>
      </w: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p>
    <w:tbl>
      <w:tblPr>
        <w:tblStyle w:val="TableGrid"/>
        <w:tblW w:w="0" w:type="auto"/>
        <w:tblLook w:val="04A0" w:firstRow="1" w:lastRow="0" w:firstColumn="1" w:lastColumn="0" w:noHBand="0" w:noVBand="1"/>
      </w:tblPr>
      <w:tblGrid>
        <w:gridCol w:w="1260"/>
        <w:gridCol w:w="1260"/>
        <w:gridCol w:w="1260"/>
        <w:gridCol w:w="37"/>
      </w:tblGrid>
      <w:tr w:rsidR="00954C37" w:rsidRPr="00572628" w:rsidTr="00900B15">
        <w:trPr>
          <w:trHeight w:val="310"/>
        </w:trPr>
        <w:tc>
          <w:tcPr>
            <w:tcW w:w="1260" w:type="dxa"/>
            <w:noWrap/>
            <w:vAlign w:val="bottom"/>
          </w:tcPr>
          <w:p w:rsidR="00954C37" w:rsidRPr="00572628" w:rsidRDefault="00954C37" w:rsidP="00954C37">
            <w:pPr>
              <w:rPr>
                <w:rFonts w:ascii="Arial" w:hAnsi="Arial" w:cs="Arial"/>
              </w:rPr>
            </w:pPr>
            <w:r w:rsidRPr="00572628">
              <w:rPr>
                <w:rFonts w:ascii="Arial" w:hAnsi="Arial" w:cs="Arial"/>
              </w:rPr>
              <w:t>T/K</w:t>
            </w:r>
          </w:p>
        </w:tc>
        <w:tc>
          <w:tcPr>
            <w:tcW w:w="1260" w:type="dxa"/>
            <w:noWrap/>
            <w:vAlign w:val="bottom"/>
          </w:tcPr>
          <w:p w:rsidR="00954C37" w:rsidRPr="00572628" w:rsidRDefault="00954C37" w:rsidP="00954C37">
            <w:pPr>
              <w:rPr>
                <w:rFonts w:ascii="Arial" w:hAnsi="Arial" w:cs="Arial"/>
              </w:rPr>
            </w:pPr>
            <w:r w:rsidRPr="00572628">
              <w:rPr>
                <w:rFonts w:ascii="Arial" w:hAnsi="Arial" w:cs="Arial"/>
              </w:rPr>
              <w:t>p/Pa</w:t>
            </w:r>
          </w:p>
        </w:tc>
        <w:tc>
          <w:tcPr>
            <w:tcW w:w="1297" w:type="dxa"/>
            <w:gridSpan w:val="2"/>
            <w:noWrap/>
          </w:tcPr>
          <w:p w:rsidR="00954C37" w:rsidRPr="00572628" w:rsidRDefault="00954C37" w:rsidP="00954C37">
            <w:pPr>
              <w:rPr>
                <w:rFonts w:ascii="Arial" w:hAnsi="Arial" w:cs="Arial"/>
              </w:rPr>
            </w:pPr>
            <w:r w:rsidRPr="00572628">
              <w:rPr>
                <w:rFonts w:ascii="Arial" w:hAnsi="Arial" w:cs="Arial"/>
              </w:rPr>
              <w:t>Ref.</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278.4</w:t>
            </w:r>
          </w:p>
        </w:tc>
        <w:tc>
          <w:tcPr>
            <w:tcW w:w="1260" w:type="dxa"/>
            <w:noWrap/>
            <w:hideMark/>
          </w:tcPr>
          <w:p w:rsidR="00954C37" w:rsidRPr="00572628" w:rsidRDefault="00954C37" w:rsidP="00954C37">
            <w:pPr>
              <w:rPr>
                <w:rFonts w:ascii="Arial" w:hAnsi="Arial" w:cs="Arial"/>
              </w:rPr>
            </w:pPr>
            <w:r w:rsidRPr="00572628">
              <w:rPr>
                <w:rFonts w:ascii="Arial" w:hAnsi="Arial" w:cs="Arial"/>
              </w:rPr>
              <w:t>41.0</w:t>
            </w:r>
          </w:p>
        </w:tc>
        <w:tc>
          <w:tcPr>
            <w:tcW w:w="1297" w:type="dxa"/>
            <w:gridSpan w:val="2"/>
            <w:noWrap/>
            <w:hideMark/>
          </w:tcPr>
          <w:p w:rsidR="00954C37" w:rsidRPr="00572628" w:rsidRDefault="00954C37" w:rsidP="00954C37">
            <w:pPr>
              <w:rPr>
                <w:rFonts w:ascii="Arial" w:hAnsi="Arial" w:cs="Arial"/>
              </w:rPr>
            </w:pPr>
            <w:r w:rsidRPr="00572628">
              <w:rPr>
                <w:rFonts w:ascii="Arial" w:hAnsi="Arial" w:cs="Arial"/>
              </w:rPr>
              <w:t>12</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282.3</w:t>
            </w:r>
          </w:p>
        </w:tc>
        <w:tc>
          <w:tcPr>
            <w:tcW w:w="1260" w:type="dxa"/>
            <w:noWrap/>
            <w:hideMark/>
          </w:tcPr>
          <w:p w:rsidR="00954C37" w:rsidRPr="00572628" w:rsidRDefault="00954C37" w:rsidP="00954C37">
            <w:pPr>
              <w:rPr>
                <w:rFonts w:ascii="Arial" w:hAnsi="Arial" w:cs="Arial"/>
              </w:rPr>
            </w:pPr>
            <w:r w:rsidRPr="00572628">
              <w:rPr>
                <w:rFonts w:ascii="Arial" w:hAnsi="Arial" w:cs="Arial"/>
              </w:rPr>
              <w:t>55.4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286.3</w:t>
            </w:r>
          </w:p>
        </w:tc>
        <w:tc>
          <w:tcPr>
            <w:tcW w:w="1260" w:type="dxa"/>
            <w:noWrap/>
            <w:hideMark/>
          </w:tcPr>
          <w:p w:rsidR="00954C37" w:rsidRPr="00572628" w:rsidRDefault="00954C37" w:rsidP="00954C37">
            <w:pPr>
              <w:rPr>
                <w:rFonts w:ascii="Arial" w:hAnsi="Arial" w:cs="Arial"/>
              </w:rPr>
            </w:pPr>
            <w:r w:rsidRPr="00572628">
              <w:rPr>
                <w:rFonts w:ascii="Arial" w:hAnsi="Arial" w:cs="Arial"/>
              </w:rPr>
              <w:t>77.1</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290.3</w:t>
            </w:r>
          </w:p>
        </w:tc>
        <w:tc>
          <w:tcPr>
            <w:tcW w:w="1260" w:type="dxa"/>
            <w:noWrap/>
            <w:hideMark/>
          </w:tcPr>
          <w:p w:rsidR="00954C37" w:rsidRPr="00572628" w:rsidRDefault="00954C37" w:rsidP="00954C37">
            <w:pPr>
              <w:rPr>
                <w:rFonts w:ascii="Arial" w:hAnsi="Arial" w:cs="Arial"/>
              </w:rPr>
            </w:pPr>
            <w:r w:rsidRPr="00572628">
              <w:rPr>
                <w:rFonts w:ascii="Arial" w:hAnsi="Arial" w:cs="Arial"/>
              </w:rPr>
              <w:t>97.1</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294.3</w:t>
            </w:r>
          </w:p>
        </w:tc>
        <w:tc>
          <w:tcPr>
            <w:tcW w:w="1260" w:type="dxa"/>
            <w:noWrap/>
            <w:hideMark/>
          </w:tcPr>
          <w:p w:rsidR="00954C37" w:rsidRPr="00572628" w:rsidRDefault="00954C37" w:rsidP="00954C37">
            <w:pPr>
              <w:rPr>
                <w:rFonts w:ascii="Arial" w:hAnsi="Arial" w:cs="Arial"/>
              </w:rPr>
            </w:pPr>
            <w:r w:rsidRPr="00572628">
              <w:rPr>
                <w:rFonts w:ascii="Arial" w:hAnsi="Arial" w:cs="Arial"/>
              </w:rPr>
              <w:t>137</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298.4</w:t>
            </w:r>
          </w:p>
        </w:tc>
        <w:tc>
          <w:tcPr>
            <w:tcW w:w="1260" w:type="dxa"/>
            <w:noWrap/>
            <w:hideMark/>
          </w:tcPr>
          <w:p w:rsidR="00954C37" w:rsidRPr="00572628" w:rsidRDefault="00954C37" w:rsidP="00954C37">
            <w:pPr>
              <w:rPr>
                <w:rFonts w:ascii="Arial" w:hAnsi="Arial" w:cs="Arial"/>
              </w:rPr>
            </w:pPr>
            <w:r w:rsidRPr="00572628">
              <w:rPr>
                <w:rFonts w:ascii="Arial" w:hAnsi="Arial" w:cs="Arial"/>
              </w:rPr>
              <w:t>177</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303.2</w:t>
            </w:r>
          </w:p>
        </w:tc>
        <w:tc>
          <w:tcPr>
            <w:tcW w:w="1260" w:type="dxa"/>
            <w:noWrap/>
            <w:hideMark/>
          </w:tcPr>
          <w:p w:rsidR="00954C37" w:rsidRPr="00572628" w:rsidRDefault="00954C37" w:rsidP="00954C37">
            <w:pPr>
              <w:rPr>
                <w:rFonts w:ascii="Arial" w:hAnsi="Arial" w:cs="Arial"/>
              </w:rPr>
            </w:pPr>
            <w:r w:rsidRPr="00572628">
              <w:rPr>
                <w:rFonts w:ascii="Arial" w:hAnsi="Arial" w:cs="Arial"/>
              </w:rPr>
              <w:t>246</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308.2</w:t>
            </w:r>
          </w:p>
        </w:tc>
        <w:tc>
          <w:tcPr>
            <w:tcW w:w="1260" w:type="dxa"/>
            <w:noWrap/>
            <w:hideMark/>
          </w:tcPr>
          <w:p w:rsidR="00954C37" w:rsidRPr="00572628" w:rsidRDefault="00954C37" w:rsidP="00954C37">
            <w:pPr>
              <w:rPr>
                <w:rFonts w:ascii="Arial" w:hAnsi="Arial" w:cs="Arial"/>
              </w:rPr>
            </w:pPr>
            <w:r w:rsidRPr="00572628">
              <w:rPr>
                <w:rFonts w:ascii="Arial" w:hAnsi="Arial" w:cs="Arial"/>
              </w:rPr>
              <w:t>319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313.2</w:t>
            </w:r>
          </w:p>
        </w:tc>
        <w:tc>
          <w:tcPr>
            <w:tcW w:w="1260" w:type="dxa"/>
            <w:noWrap/>
            <w:hideMark/>
          </w:tcPr>
          <w:p w:rsidR="00954C37" w:rsidRPr="00572628" w:rsidRDefault="00954C37" w:rsidP="00954C37">
            <w:pPr>
              <w:rPr>
                <w:rFonts w:ascii="Arial" w:hAnsi="Arial" w:cs="Arial"/>
              </w:rPr>
            </w:pPr>
            <w:r w:rsidRPr="00572628">
              <w:rPr>
                <w:rFonts w:ascii="Arial" w:hAnsi="Arial" w:cs="Arial"/>
              </w:rPr>
              <w:t>429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273.2</w:t>
            </w:r>
          </w:p>
        </w:tc>
        <w:tc>
          <w:tcPr>
            <w:tcW w:w="1260" w:type="dxa"/>
            <w:noWrap/>
            <w:hideMark/>
          </w:tcPr>
          <w:p w:rsidR="00954C37" w:rsidRPr="00572628" w:rsidRDefault="00954C37" w:rsidP="00954C37">
            <w:pPr>
              <w:rPr>
                <w:rFonts w:ascii="Arial" w:hAnsi="Arial" w:cs="Arial"/>
              </w:rPr>
            </w:pPr>
            <w:r w:rsidRPr="00572628">
              <w:rPr>
                <w:rFonts w:ascii="Arial" w:hAnsi="Arial" w:cs="Arial"/>
              </w:rPr>
              <w:t>32.0</w:t>
            </w:r>
            <w:r w:rsidRPr="00572628">
              <w:rPr>
                <w:rFonts w:ascii="Arial" w:hAnsi="Arial" w:cs="Arial"/>
                <w:vertAlign w:val="superscript"/>
              </w:rPr>
              <w:t>a</w:t>
            </w:r>
          </w:p>
        </w:tc>
        <w:tc>
          <w:tcPr>
            <w:tcW w:w="1297" w:type="dxa"/>
            <w:gridSpan w:val="2"/>
            <w:noWrap/>
            <w:hideMark/>
          </w:tcPr>
          <w:p w:rsidR="00954C37" w:rsidRPr="00572628" w:rsidRDefault="00954C37" w:rsidP="00954C37">
            <w:pPr>
              <w:rPr>
                <w:rFonts w:ascii="Arial" w:hAnsi="Arial" w:cs="Arial"/>
              </w:rPr>
            </w:pPr>
            <w:r w:rsidRPr="00572628">
              <w:rPr>
                <w:rFonts w:ascii="Arial" w:hAnsi="Arial" w:cs="Arial"/>
              </w:rPr>
              <w:t>13</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283.5</w:t>
            </w:r>
          </w:p>
        </w:tc>
        <w:tc>
          <w:tcPr>
            <w:tcW w:w="1260" w:type="dxa"/>
            <w:noWrap/>
            <w:hideMark/>
          </w:tcPr>
          <w:p w:rsidR="00954C37" w:rsidRPr="00572628" w:rsidRDefault="00954C37" w:rsidP="00954C37">
            <w:pPr>
              <w:rPr>
                <w:rFonts w:ascii="Arial" w:hAnsi="Arial" w:cs="Arial"/>
              </w:rPr>
            </w:pPr>
            <w:r w:rsidRPr="00572628">
              <w:rPr>
                <w:rFonts w:ascii="Arial" w:hAnsi="Arial" w:cs="Arial"/>
              </w:rPr>
              <w:t>65.3</w:t>
            </w:r>
            <w:r w:rsidRPr="00572628">
              <w:rPr>
                <w:rFonts w:ascii="Arial" w:hAnsi="Arial" w:cs="Arial"/>
                <w:vertAlign w:val="superscript"/>
              </w:rPr>
              <w:t xml:space="preserve"> a</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286.5</w:t>
            </w:r>
          </w:p>
        </w:tc>
        <w:tc>
          <w:tcPr>
            <w:tcW w:w="1260" w:type="dxa"/>
            <w:noWrap/>
            <w:hideMark/>
          </w:tcPr>
          <w:p w:rsidR="00954C37" w:rsidRPr="00572628" w:rsidRDefault="00954C37" w:rsidP="00954C37">
            <w:pPr>
              <w:rPr>
                <w:rFonts w:ascii="Arial" w:hAnsi="Arial" w:cs="Arial"/>
              </w:rPr>
            </w:pPr>
            <w:r w:rsidRPr="00572628">
              <w:rPr>
                <w:rFonts w:ascii="Arial" w:hAnsi="Arial" w:cs="Arial"/>
              </w:rPr>
              <w:t>82.7</w:t>
            </w:r>
            <w:r w:rsidRPr="00572628">
              <w:rPr>
                <w:rFonts w:ascii="Arial" w:hAnsi="Arial" w:cs="Arial"/>
                <w:vertAlign w:val="superscript"/>
              </w:rPr>
              <w:t xml:space="preserve"> a</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291.9</w:t>
            </w:r>
          </w:p>
        </w:tc>
        <w:tc>
          <w:tcPr>
            <w:tcW w:w="1260" w:type="dxa"/>
            <w:noWrap/>
            <w:hideMark/>
          </w:tcPr>
          <w:p w:rsidR="00954C37" w:rsidRPr="00572628" w:rsidRDefault="00954C37" w:rsidP="00954C37">
            <w:pPr>
              <w:rPr>
                <w:rFonts w:ascii="Arial" w:hAnsi="Arial" w:cs="Arial"/>
              </w:rPr>
            </w:pPr>
            <w:r w:rsidRPr="00572628">
              <w:rPr>
                <w:rFonts w:ascii="Arial" w:hAnsi="Arial" w:cs="Arial"/>
              </w:rPr>
              <w:t>115</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296.7</w:t>
            </w:r>
          </w:p>
        </w:tc>
        <w:tc>
          <w:tcPr>
            <w:tcW w:w="1260" w:type="dxa"/>
            <w:noWrap/>
            <w:hideMark/>
          </w:tcPr>
          <w:p w:rsidR="00954C37" w:rsidRPr="00572628" w:rsidRDefault="00954C37" w:rsidP="00954C37">
            <w:pPr>
              <w:rPr>
                <w:rFonts w:ascii="Arial" w:hAnsi="Arial" w:cs="Arial"/>
              </w:rPr>
            </w:pPr>
            <w:r w:rsidRPr="00572628">
              <w:rPr>
                <w:rFonts w:ascii="Arial" w:hAnsi="Arial" w:cs="Arial"/>
              </w:rPr>
              <w:t>157</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300.4</w:t>
            </w:r>
          </w:p>
        </w:tc>
        <w:tc>
          <w:tcPr>
            <w:tcW w:w="1260" w:type="dxa"/>
            <w:noWrap/>
            <w:hideMark/>
          </w:tcPr>
          <w:p w:rsidR="00954C37" w:rsidRPr="00572628" w:rsidRDefault="00954C37" w:rsidP="00954C37">
            <w:pPr>
              <w:rPr>
                <w:rFonts w:ascii="Arial" w:hAnsi="Arial" w:cs="Arial"/>
              </w:rPr>
            </w:pPr>
            <w:r w:rsidRPr="00572628">
              <w:rPr>
                <w:rFonts w:ascii="Arial" w:hAnsi="Arial" w:cs="Arial"/>
              </w:rPr>
              <w:t>188</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304.1</w:t>
            </w:r>
          </w:p>
        </w:tc>
        <w:tc>
          <w:tcPr>
            <w:tcW w:w="1260" w:type="dxa"/>
            <w:noWrap/>
            <w:hideMark/>
          </w:tcPr>
          <w:p w:rsidR="00954C37" w:rsidRPr="00572628" w:rsidRDefault="00954C37" w:rsidP="00954C37">
            <w:pPr>
              <w:rPr>
                <w:rFonts w:ascii="Arial" w:hAnsi="Arial" w:cs="Arial"/>
              </w:rPr>
            </w:pPr>
            <w:r w:rsidRPr="00572628">
              <w:rPr>
                <w:rFonts w:ascii="Arial" w:hAnsi="Arial" w:cs="Arial"/>
              </w:rPr>
              <w:t>244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308.9</w:t>
            </w:r>
          </w:p>
        </w:tc>
        <w:tc>
          <w:tcPr>
            <w:tcW w:w="1260" w:type="dxa"/>
            <w:noWrap/>
            <w:hideMark/>
          </w:tcPr>
          <w:p w:rsidR="00954C37" w:rsidRPr="00572628" w:rsidRDefault="00954C37" w:rsidP="00954C37">
            <w:pPr>
              <w:rPr>
                <w:rFonts w:ascii="Arial" w:hAnsi="Arial" w:cs="Arial"/>
              </w:rPr>
            </w:pPr>
            <w:r w:rsidRPr="00572628">
              <w:rPr>
                <w:rFonts w:ascii="Arial" w:hAnsi="Arial" w:cs="Arial"/>
              </w:rPr>
              <w:t>333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313.4</w:t>
            </w:r>
          </w:p>
        </w:tc>
        <w:tc>
          <w:tcPr>
            <w:tcW w:w="1260" w:type="dxa"/>
            <w:noWrap/>
            <w:hideMark/>
          </w:tcPr>
          <w:p w:rsidR="00954C37" w:rsidRPr="00572628" w:rsidRDefault="00954C37" w:rsidP="00954C37">
            <w:pPr>
              <w:rPr>
                <w:rFonts w:ascii="Arial" w:hAnsi="Arial" w:cs="Arial"/>
              </w:rPr>
            </w:pPr>
            <w:r w:rsidRPr="00572628">
              <w:rPr>
                <w:rFonts w:ascii="Arial" w:hAnsi="Arial" w:cs="Arial"/>
              </w:rPr>
              <w:t>444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318.3</w:t>
            </w:r>
          </w:p>
        </w:tc>
        <w:tc>
          <w:tcPr>
            <w:tcW w:w="1260" w:type="dxa"/>
            <w:noWrap/>
            <w:hideMark/>
          </w:tcPr>
          <w:p w:rsidR="00954C37" w:rsidRPr="00572628" w:rsidRDefault="00954C37" w:rsidP="00954C37">
            <w:pPr>
              <w:rPr>
                <w:rFonts w:ascii="Arial" w:hAnsi="Arial" w:cs="Arial"/>
              </w:rPr>
            </w:pPr>
            <w:r w:rsidRPr="00572628">
              <w:rPr>
                <w:rFonts w:ascii="Arial" w:hAnsi="Arial" w:cs="Arial"/>
              </w:rPr>
              <w:t>568</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322.1</w:t>
            </w:r>
          </w:p>
        </w:tc>
        <w:tc>
          <w:tcPr>
            <w:tcW w:w="1260" w:type="dxa"/>
            <w:noWrap/>
            <w:hideMark/>
          </w:tcPr>
          <w:p w:rsidR="00954C37" w:rsidRPr="00572628" w:rsidRDefault="00954C37" w:rsidP="00954C37">
            <w:pPr>
              <w:rPr>
                <w:rFonts w:ascii="Arial" w:hAnsi="Arial" w:cs="Arial"/>
              </w:rPr>
            </w:pPr>
            <w:r w:rsidRPr="00572628">
              <w:rPr>
                <w:rFonts w:ascii="Arial" w:hAnsi="Arial" w:cs="Arial"/>
              </w:rPr>
              <w:t>695</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329.8</w:t>
            </w:r>
          </w:p>
        </w:tc>
        <w:tc>
          <w:tcPr>
            <w:tcW w:w="1260" w:type="dxa"/>
            <w:noWrap/>
            <w:hideMark/>
          </w:tcPr>
          <w:p w:rsidR="00954C37" w:rsidRPr="00572628" w:rsidRDefault="00954C37" w:rsidP="00954C37">
            <w:pPr>
              <w:rPr>
                <w:rFonts w:ascii="Arial" w:hAnsi="Arial" w:cs="Arial"/>
              </w:rPr>
            </w:pPr>
            <w:r w:rsidRPr="00572628">
              <w:rPr>
                <w:rFonts w:ascii="Arial" w:hAnsi="Arial" w:cs="Arial"/>
              </w:rPr>
              <w:t>1053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340.3</w:t>
            </w:r>
          </w:p>
        </w:tc>
        <w:tc>
          <w:tcPr>
            <w:tcW w:w="1260" w:type="dxa"/>
            <w:noWrap/>
            <w:hideMark/>
          </w:tcPr>
          <w:p w:rsidR="00954C37" w:rsidRPr="00572628" w:rsidRDefault="00954C37" w:rsidP="00954C37">
            <w:pPr>
              <w:rPr>
                <w:rFonts w:ascii="Arial" w:hAnsi="Arial" w:cs="Arial"/>
              </w:rPr>
            </w:pPr>
            <w:r w:rsidRPr="00572628">
              <w:rPr>
                <w:rFonts w:ascii="Arial" w:hAnsi="Arial" w:cs="Arial"/>
              </w:rPr>
              <w:t>1840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348.0</w:t>
            </w:r>
          </w:p>
        </w:tc>
        <w:tc>
          <w:tcPr>
            <w:tcW w:w="1260" w:type="dxa"/>
            <w:noWrap/>
            <w:hideMark/>
          </w:tcPr>
          <w:p w:rsidR="00954C37" w:rsidRPr="00572628" w:rsidRDefault="00954C37" w:rsidP="00954C37">
            <w:pPr>
              <w:rPr>
                <w:rFonts w:ascii="Arial" w:hAnsi="Arial" w:cs="Arial"/>
              </w:rPr>
            </w:pPr>
            <w:r w:rsidRPr="00572628">
              <w:rPr>
                <w:rFonts w:ascii="Arial" w:hAnsi="Arial" w:cs="Arial"/>
              </w:rPr>
              <w:t>2680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356.0</w:t>
            </w:r>
          </w:p>
        </w:tc>
        <w:tc>
          <w:tcPr>
            <w:tcW w:w="1260" w:type="dxa"/>
            <w:noWrap/>
            <w:hideMark/>
          </w:tcPr>
          <w:p w:rsidR="00954C37" w:rsidRPr="00572628" w:rsidRDefault="00954C37" w:rsidP="00954C37">
            <w:pPr>
              <w:rPr>
                <w:rFonts w:ascii="Arial" w:hAnsi="Arial" w:cs="Arial"/>
              </w:rPr>
            </w:pPr>
            <w:r w:rsidRPr="00572628">
              <w:rPr>
                <w:rFonts w:ascii="Arial" w:hAnsi="Arial" w:cs="Arial"/>
              </w:rPr>
              <w:t>3773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359.9</w:t>
            </w:r>
          </w:p>
        </w:tc>
        <w:tc>
          <w:tcPr>
            <w:tcW w:w="1260" w:type="dxa"/>
            <w:noWrap/>
            <w:hideMark/>
          </w:tcPr>
          <w:p w:rsidR="00954C37" w:rsidRPr="00572628" w:rsidRDefault="00954C37" w:rsidP="00954C37">
            <w:pPr>
              <w:rPr>
                <w:rFonts w:ascii="Arial" w:hAnsi="Arial" w:cs="Arial"/>
              </w:rPr>
            </w:pPr>
            <w:r w:rsidRPr="00572628">
              <w:rPr>
                <w:rFonts w:ascii="Arial" w:hAnsi="Arial" w:cs="Arial"/>
              </w:rPr>
              <w:t>4546</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367.5</w:t>
            </w:r>
          </w:p>
        </w:tc>
        <w:tc>
          <w:tcPr>
            <w:tcW w:w="1260" w:type="dxa"/>
            <w:noWrap/>
            <w:hideMark/>
          </w:tcPr>
          <w:p w:rsidR="00954C37" w:rsidRPr="00572628" w:rsidRDefault="00954C37" w:rsidP="00954C37">
            <w:pPr>
              <w:rPr>
                <w:rFonts w:ascii="Arial" w:hAnsi="Arial" w:cs="Arial"/>
              </w:rPr>
            </w:pPr>
            <w:r w:rsidRPr="00572628">
              <w:rPr>
                <w:rFonts w:ascii="Arial" w:hAnsi="Arial" w:cs="Arial"/>
              </w:rPr>
              <w:t>6299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371.3</w:t>
            </w:r>
          </w:p>
        </w:tc>
        <w:tc>
          <w:tcPr>
            <w:tcW w:w="1260" w:type="dxa"/>
            <w:noWrap/>
            <w:hideMark/>
          </w:tcPr>
          <w:p w:rsidR="00954C37" w:rsidRPr="00572628" w:rsidRDefault="00954C37" w:rsidP="00954C37">
            <w:pPr>
              <w:rPr>
                <w:rFonts w:ascii="Arial" w:hAnsi="Arial" w:cs="Arial"/>
              </w:rPr>
            </w:pPr>
            <w:r w:rsidRPr="00572628">
              <w:rPr>
                <w:rFonts w:ascii="Arial" w:hAnsi="Arial" w:cs="Arial"/>
              </w:rPr>
              <w:t>7293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373.6</w:t>
            </w:r>
          </w:p>
        </w:tc>
        <w:tc>
          <w:tcPr>
            <w:tcW w:w="1260" w:type="dxa"/>
            <w:noWrap/>
            <w:hideMark/>
          </w:tcPr>
          <w:p w:rsidR="00954C37" w:rsidRPr="00572628" w:rsidRDefault="00954C37" w:rsidP="00954C37">
            <w:pPr>
              <w:rPr>
                <w:rFonts w:ascii="Arial" w:hAnsi="Arial" w:cs="Arial"/>
              </w:rPr>
            </w:pPr>
            <w:r w:rsidRPr="00572628">
              <w:rPr>
                <w:rFonts w:ascii="Arial" w:hAnsi="Arial" w:cs="Arial"/>
              </w:rPr>
              <w:t>7999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375.6</w:t>
            </w:r>
          </w:p>
        </w:tc>
        <w:tc>
          <w:tcPr>
            <w:tcW w:w="1260" w:type="dxa"/>
            <w:noWrap/>
            <w:hideMark/>
          </w:tcPr>
          <w:p w:rsidR="00954C37" w:rsidRPr="00572628" w:rsidRDefault="00954C37" w:rsidP="00954C37">
            <w:pPr>
              <w:rPr>
                <w:rFonts w:ascii="Arial" w:hAnsi="Arial" w:cs="Arial"/>
              </w:rPr>
            </w:pPr>
            <w:r w:rsidRPr="00572628">
              <w:rPr>
                <w:rFonts w:ascii="Arial" w:hAnsi="Arial" w:cs="Arial"/>
              </w:rPr>
              <w:t>8639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376.5</w:t>
            </w:r>
          </w:p>
        </w:tc>
        <w:tc>
          <w:tcPr>
            <w:tcW w:w="1260" w:type="dxa"/>
            <w:noWrap/>
            <w:hideMark/>
          </w:tcPr>
          <w:p w:rsidR="00954C37" w:rsidRPr="00572628" w:rsidRDefault="00954C37" w:rsidP="00954C37">
            <w:pPr>
              <w:rPr>
                <w:rFonts w:ascii="Arial" w:hAnsi="Arial" w:cs="Arial"/>
              </w:rPr>
            </w:pPr>
            <w:r w:rsidRPr="00572628">
              <w:rPr>
                <w:rFonts w:ascii="Arial" w:hAnsi="Arial" w:cs="Arial"/>
              </w:rPr>
              <w:t>8993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 </w:t>
            </w:r>
          </w:p>
        </w:tc>
        <w:tc>
          <w:tcPr>
            <w:tcW w:w="1260" w:type="dxa"/>
            <w:noWrap/>
            <w:hideMark/>
          </w:tcPr>
          <w:p w:rsidR="00954C37" w:rsidRPr="00572628" w:rsidRDefault="00954C37" w:rsidP="00954C37">
            <w:pPr>
              <w:rPr>
                <w:rFonts w:ascii="Arial" w:hAnsi="Arial" w:cs="Arial"/>
              </w:rPr>
            </w:pP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311.6</w:t>
            </w:r>
          </w:p>
        </w:tc>
        <w:tc>
          <w:tcPr>
            <w:tcW w:w="1260" w:type="dxa"/>
            <w:noWrap/>
            <w:hideMark/>
          </w:tcPr>
          <w:p w:rsidR="00954C37" w:rsidRPr="00572628" w:rsidRDefault="00954C37" w:rsidP="00954C37">
            <w:pPr>
              <w:rPr>
                <w:rFonts w:ascii="Arial" w:hAnsi="Arial" w:cs="Arial"/>
              </w:rPr>
            </w:pPr>
            <w:r w:rsidRPr="00572628">
              <w:rPr>
                <w:rFonts w:ascii="Arial" w:hAnsi="Arial" w:cs="Arial"/>
              </w:rPr>
              <w:t>399</w:t>
            </w:r>
          </w:p>
        </w:tc>
        <w:tc>
          <w:tcPr>
            <w:tcW w:w="1297" w:type="dxa"/>
            <w:gridSpan w:val="2"/>
            <w:noWrap/>
            <w:hideMark/>
          </w:tcPr>
          <w:p w:rsidR="00954C37" w:rsidRPr="00572628" w:rsidRDefault="00954C37" w:rsidP="00954C37">
            <w:pPr>
              <w:rPr>
                <w:rFonts w:ascii="Arial" w:hAnsi="Arial" w:cs="Arial"/>
              </w:rPr>
            </w:pPr>
            <w:r w:rsidRPr="00572628">
              <w:rPr>
                <w:rFonts w:ascii="Arial" w:hAnsi="Arial" w:cs="Arial"/>
              </w:rPr>
              <w:t>14</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314.4</w:t>
            </w:r>
          </w:p>
        </w:tc>
        <w:tc>
          <w:tcPr>
            <w:tcW w:w="1260" w:type="dxa"/>
            <w:noWrap/>
            <w:hideMark/>
          </w:tcPr>
          <w:p w:rsidR="00954C37" w:rsidRPr="00572628" w:rsidRDefault="00954C37" w:rsidP="00954C37">
            <w:pPr>
              <w:rPr>
                <w:rFonts w:ascii="Arial" w:hAnsi="Arial" w:cs="Arial"/>
              </w:rPr>
            </w:pPr>
            <w:r w:rsidRPr="00572628">
              <w:rPr>
                <w:rFonts w:ascii="Arial" w:hAnsi="Arial" w:cs="Arial"/>
              </w:rPr>
              <w:t>473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316.7</w:t>
            </w:r>
          </w:p>
        </w:tc>
        <w:tc>
          <w:tcPr>
            <w:tcW w:w="1260" w:type="dxa"/>
            <w:noWrap/>
            <w:hideMark/>
          </w:tcPr>
          <w:p w:rsidR="00954C37" w:rsidRPr="00572628" w:rsidRDefault="00954C37" w:rsidP="00954C37">
            <w:pPr>
              <w:rPr>
                <w:rFonts w:ascii="Arial" w:hAnsi="Arial" w:cs="Arial"/>
              </w:rPr>
            </w:pPr>
            <w:r w:rsidRPr="00572628">
              <w:rPr>
                <w:rFonts w:ascii="Arial" w:hAnsi="Arial" w:cs="Arial"/>
              </w:rPr>
              <w:t>539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318.7</w:t>
            </w:r>
          </w:p>
        </w:tc>
        <w:tc>
          <w:tcPr>
            <w:tcW w:w="1260" w:type="dxa"/>
            <w:noWrap/>
            <w:hideMark/>
          </w:tcPr>
          <w:p w:rsidR="00954C37" w:rsidRPr="00572628" w:rsidRDefault="00954C37" w:rsidP="00954C37">
            <w:pPr>
              <w:rPr>
                <w:rFonts w:ascii="Arial" w:hAnsi="Arial" w:cs="Arial"/>
              </w:rPr>
            </w:pPr>
            <w:r w:rsidRPr="00572628">
              <w:rPr>
                <w:rFonts w:ascii="Arial" w:hAnsi="Arial" w:cs="Arial"/>
              </w:rPr>
              <w:t>608</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320.4</w:t>
            </w:r>
          </w:p>
        </w:tc>
        <w:tc>
          <w:tcPr>
            <w:tcW w:w="1260" w:type="dxa"/>
            <w:noWrap/>
            <w:hideMark/>
          </w:tcPr>
          <w:p w:rsidR="00954C37" w:rsidRPr="00572628" w:rsidRDefault="00954C37" w:rsidP="00954C37">
            <w:pPr>
              <w:rPr>
                <w:rFonts w:ascii="Arial" w:hAnsi="Arial" w:cs="Arial"/>
              </w:rPr>
            </w:pPr>
            <w:r w:rsidRPr="00572628">
              <w:rPr>
                <w:rFonts w:ascii="Arial" w:hAnsi="Arial" w:cs="Arial"/>
              </w:rPr>
              <w:t>672</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322.0</w:t>
            </w:r>
          </w:p>
        </w:tc>
        <w:tc>
          <w:tcPr>
            <w:tcW w:w="1260" w:type="dxa"/>
            <w:noWrap/>
            <w:hideMark/>
          </w:tcPr>
          <w:p w:rsidR="00954C37" w:rsidRPr="00572628" w:rsidRDefault="00954C37" w:rsidP="00954C37">
            <w:pPr>
              <w:rPr>
                <w:rFonts w:ascii="Arial" w:hAnsi="Arial" w:cs="Arial"/>
              </w:rPr>
            </w:pPr>
            <w:r w:rsidRPr="00572628">
              <w:rPr>
                <w:rFonts w:ascii="Arial" w:hAnsi="Arial" w:cs="Arial"/>
              </w:rPr>
              <w:t>733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323.9</w:t>
            </w:r>
          </w:p>
        </w:tc>
        <w:tc>
          <w:tcPr>
            <w:tcW w:w="1260" w:type="dxa"/>
            <w:noWrap/>
            <w:hideMark/>
          </w:tcPr>
          <w:p w:rsidR="00954C37" w:rsidRPr="00572628" w:rsidRDefault="00954C37" w:rsidP="00954C37">
            <w:pPr>
              <w:rPr>
                <w:rFonts w:ascii="Arial" w:hAnsi="Arial" w:cs="Arial"/>
              </w:rPr>
            </w:pPr>
            <w:r w:rsidRPr="00572628">
              <w:rPr>
                <w:rFonts w:ascii="Arial" w:hAnsi="Arial" w:cs="Arial"/>
              </w:rPr>
              <w:t>814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325.1</w:t>
            </w:r>
          </w:p>
        </w:tc>
        <w:tc>
          <w:tcPr>
            <w:tcW w:w="1260" w:type="dxa"/>
            <w:noWrap/>
            <w:hideMark/>
          </w:tcPr>
          <w:p w:rsidR="00954C37" w:rsidRPr="00572628" w:rsidRDefault="00954C37" w:rsidP="00954C37">
            <w:pPr>
              <w:rPr>
                <w:rFonts w:ascii="Arial" w:hAnsi="Arial" w:cs="Arial"/>
              </w:rPr>
            </w:pPr>
            <w:r w:rsidRPr="00572628">
              <w:rPr>
                <w:rFonts w:ascii="Arial" w:hAnsi="Arial" w:cs="Arial"/>
              </w:rPr>
              <w:t>873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331.5</w:t>
            </w:r>
          </w:p>
        </w:tc>
        <w:tc>
          <w:tcPr>
            <w:tcW w:w="1260" w:type="dxa"/>
            <w:noWrap/>
            <w:hideMark/>
          </w:tcPr>
          <w:p w:rsidR="00954C37" w:rsidRPr="00572628" w:rsidRDefault="00954C37" w:rsidP="00954C37">
            <w:pPr>
              <w:rPr>
                <w:rFonts w:ascii="Arial" w:hAnsi="Arial" w:cs="Arial"/>
              </w:rPr>
            </w:pPr>
            <w:r w:rsidRPr="00572628">
              <w:rPr>
                <w:rFonts w:ascii="Arial" w:hAnsi="Arial" w:cs="Arial"/>
              </w:rPr>
              <w:t>1235</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336.4</w:t>
            </w:r>
          </w:p>
        </w:tc>
        <w:tc>
          <w:tcPr>
            <w:tcW w:w="1260" w:type="dxa"/>
            <w:noWrap/>
            <w:hideMark/>
          </w:tcPr>
          <w:p w:rsidR="00954C37" w:rsidRPr="00572628" w:rsidRDefault="00954C37" w:rsidP="00954C37">
            <w:pPr>
              <w:rPr>
                <w:rFonts w:ascii="Arial" w:hAnsi="Arial" w:cs="Arial"/>
              </w:rPr>
            </w:pPr>
            <w:r w:rsidRPr="00572628">
              <w:rPr>
                <w:rFonts w:ascii="Arial" w:hAnsi="Arial" w:cs="Arial"/>
              </w:rPr>
              <w:t>1592</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341.6</w:t>
            </w:r>
          </w:p>
        </w:tc>
        <w:tc>
          <w:tcPr>
            <w:tcW w:w="1260" w:type="dxa"/>
            <w:noWrap/>
            <w:hideMark/>
          </w:tcPr>
          <w:p w:rsidR="00954C37" w:rsidRPr="00572628" w:rsidRDefault="00954C37" w:rsidP="00954C37">
            <w:pPr>
              <w:rPr>
                <w:rFonts w:ascii="Arial" w:hAnsi="Arial" w:cs="Arial"/>
              </w:rPr>
            </w:pPr>
            <w:r w:rsidRPr="00572628">
              <w:rPr>
                <w:rFonts w:ascii="Arial" w:hAnsi="Arial" w:cs="Arial"/>
              </w:rPr>
              <w:t>2057</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348.2</w:t>
            </w:r>
          </w:p>
        </w:tc>
        <w:tc>
          <w:tcPr>
            <w:tcW w:w="1260" w:type="dxa"/>
            <w:noWrap/>
            <w:hideMark/>
          </w:tcPr>
          <w:p w:rsidR="00954C37" w:rsidRPr="00572628" w:rsidRDefault="00954C37" w:rsidP="00954C37">
            <w:pPr>
              <w:rPr>
                <w:rFonts w:ascii="Arial" w:hAnsi="Arial" w:cs="Arial"/>
              </w:rPr>
            </w:pPr>
            <w:r w:rsidRPr="00572628">
              <w:rPr>
                <w:rFonts w:ascii="Arial" w:hAnsi="Arial" w:cs="Arial"/>
              </w:rPr>
              <w:t>2808</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350.8</w:t>
            </w:r>
          </w:p>
        </w:tc>
        <w:tc>
          <w:tcPr>
            <w:tcW w:w="1260" w:type="dxa"/>
            <w:noWrap/>
            <w:hideMark/>
          </w:tcPr>
          <w:p w:rsidR="00954C37" w:rsidRPr="00572628" w:rsidRDefault="00954C37" w:rsidP="00954C37">
            <w:pPr>
              <w:rPr>
                <w:rFonts w:ascii="Arial" w:hAnsi="Arial" w:cs="Arial"/>
              </w:rPr>
            </w:pPr>
            <w:r w:rsidRPr="00572628">
              <w:rPr>
                <w:rFonts w:ascii="Arial" w:hAnsi="Arial" w:cs="Arial"/>
              </w:rPr>
              <w:t>3150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354.1</w:t>
            </w:r>
          </w:p>
        </w:tc>
        <w:tc>
          <w:tcPr>
            <w:tcW w:w="1260" w:type="dxa"/>
            <w:noWrap/>
            <w:hideMark/>
          </w:tcPr>
          <w:p w:rsidR="00954C37" w:rsidRPr="00572628" w:rsidRDefault="00954C37" w:rsidP="00954C37">
            <w:pPr>
              <w:rPr>
                <w:rFonts w:ascii="Arial" w:hAnsi="Arial" w:cs="Arial"/>
              </w:rPr>
            </w:pPr>
            <w:r w:rsidRPr="00572628">
              <w:rPr>
                <w:rFonts w:ascii="Arial" w:hAnsi="Arial" w:cs="Arial"/>
              </w:rPr>
              <w:t>3724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358.5</w:t>
            </w:r>
          </w:p>
        </w:tc>
        <w:tc>
          <w:tcPr>
            <w:tcW w:w="1260" w:type="dxa"/>
            <w:noWrap/>
            <w:hideMark/>
          </w:tcPr>
          <w:p w:rsidR="00954C37" w:rsidRPr="00572628" w:rsidRDefault="00954C37" w:rsidP="00954C37">
            <w:pPr>
              <w:rPr>
                <w:rFonts w:ascii="Arial" w:hAnsi="Arial" w:cs="Arial"/>
              </w:rPr>
            </w:pPr>
            <w:r w:rsidRPr="00572628">
              <w:rPr>
                <w:rFonts w:ascii="Arial" w:hAnsi="Arial" w:cs="Arial"/>
              </w:rPr>
              <w:t>4528</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362.4</w:t>
            </w:r>
          </w:p>
        </w:tc>
        <w:tc>
          <w:tcPr>
            <w:tcW w:w="1260" w:type="dxa"/>
            <w:noWrap/>
            <w:hideMark/>
          </w:tcPr>
          <w:p w:rsidR="00954C37" w:rsidRPr="00572628" w:rsidRDefault="00954C37" w:rsidP="00954C37">
            <w:pPr>
              <w:rPr>
                <w:rFonts w:ascii="Arial" w:hAnsi="Arial" w:cs="Arial"/>
              </w:rPr>
            </w:pPr>
            <w:r w:rsidRPr="00572628">
              <w:rPr>
                <w:rFonts w:ascii="Arial" w:hAnsi="Arial" w:cs="Arial"/>
              </w:rPr>
              <w:t>5353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348.1</w:t>
            </w:r>
          </w:p>
        </w:tc>
        <w:tc>
          <w:tcPr>
            <w:tcW w:w="1260" w:type="dxa"/>
            <w:noWrap/>
            <w:hideMark/>
          </w:tcPr>
          <w:p w:rsidR="00954C37" w:rsidRPr="00572628" w:rsidRDefault="00954C37" w:rsidP="00954C37">
            <w:pPr>
              <w:rPr>
                <w:rFonts w:ascii="Arial" w:hAnsi="Arial" w:cs="Arial"/>
              </w:rPr>
            </w:pPr>
            <w:r w:rsidRPr="00572628">
              <w:rPr>
                <w:rFonts w:ascii="Arial" w:hAnsi="Arial" w:cs="Arial"/>
              </w:rPr>
              <w:t>2837</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350.7</w:t>
            </w:r>
          </w:p>
        </w:tc>
        <w:tc>
          <w:tcPr>
            <w:tcW w:w="1260" w:type="dxa"/>
            <w:noWrap/>
            <w:hideMark/>
          </w:tcPr>
          <w:p w:rsidR="00954C37" w:rsidRPr="00572628" w:rsidRDefault="00954C37" w:rsidP="00954C37">
            <w:pPr>
              <w:rPr>
                <w:rFonts w:ascii="Arial" w:hAnsi="Arial" w:cs="Arial"/>
              </w:rPr>
            </w:pPr>
            <w:r w:rsidRPr="00572628">
              <w:rPr>
                <w:rFonts w:ascii="Arial" w:hAnsi="Arial" w:cs="Arial"/>
              </w:rPr>
              <w:t>3203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354.0</w:t>
            </w:r>
          </w:p>
        </w:tc>
        <w:tc>
          <w:tcPr>
            <w:tcW w:w="1260" w:type="dxa"/>
            <w:noWrap/>
            <w:hideMark/>
          </w:tcPr>
          <w:p w:rsidR="00954C37" w:rsidRPr="00572628" w:rsidRDefault="00954C37" w:rsidP="00954C37">
            <w:pPr>
              <w:rPr>
                <w:rFonts w:ascii="Arial" w:hAnsi="Arial" w:cs="Arial"/>
              </w:rPr>
            </w:pPr>
            <w:r w:rsidRPr="00572628">
              <w:rPr>
                <w:rFonts w:ascii="Arial" w:hAnsi="Arial" w:cs="Arial"/>
              </w:rPr>
              <w:t>3723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358.4</w:t>
            </w:r>
          </w:p>
        </w:tc>
        <w:tc>
          <w:tcPr>
            <w:tcW w:w="1260" w:type="dxa"/>
            <w:noWrap/>
            <w:hideMark/>
          </w:tcPr>
          <w:p w:rsidR="00954C37" w:rsidRPr="00572628" w:rsidRDefault="00954C37" w:rsidP="00954C37">
            <w:pPr>
              <w:rPr>
                <w:rFonts w:ascii="Arial" w:hAnsi="Arial" w:cs="Arial"/>
              </w:rPr>
            </w:pPr>
            <w:r w:rsidRPr="00572628">
              <w:rPr>
                <w:rFonts w:ascii="Arial" w:hAnsi="Arial" w:cs="Arial"/>
              </w:rPr>
              <w:t>4524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362.3</w:t>
            </w:r>
          </w:p>
        </w:tc>
        <w:tc>
          <w:tcPr>
            <w:tcW w:w="1260" w:type="dxa"/>
            <w:noWrap/>
            <w:hideMark/>
          </w:tcPr>
          <w:p w:rsidR="00954C37" w:rsidRPr="00572628" w:rsidRDefault="00954C37" w:rsidP="00954C37">
            <w:pPr>
              <w:rPr>
                <w:rFonts w:ascii="Arial" w:hAnsi="Arial" w:cs="Arial"/>
              </w:rPr>
            </w:pPr>
            <w:r w:rsidRPr="00572628">
              <w:rPr>
                <w:rFonts w:ascii="Arial" w:hAnsi="Arial" w:cs="Arial"/>
              </w:rPr>
              <w:t>5352</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366.8</w:t>
            </w:r>
          </w:p>
        </w:tc>
        <w:tc>
          <w:tcPr>
            <w:tcW w:w="1260" w:type="dxa"/>
            <w:noWrap/>
            <w:hideMark/>
          </w:tcPr>
          <w:p w:rsidR="00954C37" w:rsidRPr="00572628" w:rsidRDefault="00954C37" w:rsidP="00954C37">
            <w:pPr>
              <w:rPr>
                <w:rFonts w:ascii="Arial" w:hAnsi="Arial" w:cs="Arial"/>
              </w:rPr>
            </w:pPr>
            <w:r w:rsidRPr="00572628">
              <w:rPr>
                <w:rFonts w:ascii="Arial" w:hAnsi="Arial" w:cs="Arial"/>
              </w:rPr>
              <w:t>6460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370.9</w:t>
            </w:r>
          </w:p>
        </w:tc>
        <w:tc>
          <w:tcPr>
            <w:tcW w:w="1260" w:type="dxa"/>
            <w:noWrap/>
            <w:hideMark/>
          </w:tcPr>
          <w:p w:rsidR="00954C37" w:rsidRPr="00572628" w:rsidRDefault="00954C37" w:rsidP="00954C37">
            <w:pPr>
              <w:rPr>
                <w:rFonts w:ascii="Arial" w:hAnsi="Arial" w:cs="Arial"/>
              </w:rPr>
            </w:pPr>
            <w:r w:rsidRPr="00572628">
              <w:rPr>
                <w:rFonts w:ascii="Arial" w:hAnsi="Arial" w:cs="Arial"/>
              </w:rPr>
              <w:t>7644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375.3</w:t>
            </w:r>
          </w:p>
        </w:tc>
        <w:tc>
          <w:tcPr>
            <w:tcW w:w="1260" w:type="dxa"/>
            <w:noWrap/>
            <w:hideMark/>
          </w:tcPr>
          <w:p w:rsidR="00954C37" w:rsidRPr="00572628" w:rsidRDefault="00954C37" w:rsidP="00954C37">
            <w:pPr>
              <w:rPr>
                <w:rFonts w:ascii="Arial" w:hAnsi="Arial" w:cs="Arial"/>
              </w:rPr>
            </w:pPr>
            <w:r w:rsidRPr="00572628">
              <w:rPr>
                <w:rFonts w:ascii="Arial" w:hAnsi="Arial" w:cs="Arial"/>
              </w:rPr>
              <w:t>9124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379.8</w:t>
            </w:r>
          </w:p>
        </w:tc>
        <w:tc>
          <w:tcPr>
            <w:tcW w:w="1260" w:type="dxa"/>
            <w:noWrap/>
            <w:hideMark/>
          </w:tcPr>
          <w:p w:rsidR="00954C37" w:rsidRPr="00572628" w:rsidRDefault="00954C37" w:rsidP="00954C37">
            <w:pPr>
              <w:rPr>
                <w:rFonts w:ascii="Arial" w:hAnsi="Arial" w:cs="Arial"/>
              </w:rPr>
            </w:pPr>
            <w:r w:rsidRPr="00572628">
              <w:rPr>
                <w:rFonts w:ascii="Arial" w:hAnsi="Arial" w:cs="Arial"/>
              </w:rPr>
              <w:t>10854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384.4</w:t>
            </w:r>
          </w:p>
        </w:tc>
        <w:tc>
          <w:tcPr>
            <w:tcW w:w="1260" w:type="dxa"/>
            <w:noWrap/>
            <w:hideMark/>
          </w:tcPr>
          <w:p w:rsidR="00954C37" w:rsidRPr="00572628" w:rsidRDefault="00954C37" w:rsidP="00954C37">
            <w:pPr>
              <w:rPr>
                <w:rFonts w:ascii="Arial" w:hAnsi="Arial" w:cs="Arial"/>
              </w:rPr>
            </w:pPr>
            <w:r w:rsidRPr="00572628">
              <w:rPr>
                <w:rFonts w:ascii="Arial" w:hAnsi="Arial" w:cs="Arial"/>
              </w:rPr>
              <w:t>12894</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389.1</w:t>
            </w:r>
          </w:p>
        </w:tc>
        <w:tc>
          <w:tcPr>
            <w:tcW w:w="1260" w:type="dxa"/>
            <w:noWrap/>
            <w:hideMark/>
          </w:tcPr>
          <w:p w:rsidR="00954C37" w:rsidRPr="00572628" w:rsidRDefault="00954C37" w:rsidP="00954C37">
            <w:pPr>
              <w:rPr>
                <w:rFonts w:ascii="Arial" w:hAnsi="Arial" w:cs="Arial"/>
              </w:rPr>
            </w:pPr>
            <w:r w:rsidRPr="00572628">
              <w:rPr>
                <w:rFonts w:ascii="Arial" w:hAnsi="Arial" w:cs="Arial"/>
              </w:rPr>
              <w:t>15306</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393.6</w:t>
            </w:r>
          </w:p>
        </w:tc>
        <w:tc>
          <w:tcPr>
            <w:tcW w:w="1260" w:type="dxa"/>
            <w:noWrap/>
            <w:hideMark/>
          </w:tcPr>
          <w:p w:rsidR="00954C37" w:rsidRPr="00572628" w:rsidRDefault="00954C37" w:rsidP="00954C37">
            <w:pPr>
              <w:rPr>
                <w:rFonts w:ascii="Arial" w:hAnsi="Arial" w:cs="Arial"/>
              </w:rPr>
            </w:pPr>
            <w:r w:rsidRPr="00572628">
              <w:rPr>
                <w:rFonts w:ascii="Arial" w:hAnsi="Arial" w:cs="Arial"/>
              </w:rPr>
              <w:t>17945</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399.5</w:t>
            </w:r>
          </w:p>
        </w:tc>
        <w:tc>
          <w:tcPr>
            <w:tcW w:w="1260" w:type="dxa"/>
            <w:noWrap/>
            <w:hideMark/>
          </w:tcPr>
          <w:p w:rsidR="00954C37" w:rsidRPr="00572628" w:rsidRDefault="00954C37" w:rsidP="00954C37">
            <w:pPr>
              <w:rPr>
                <w:rFonts w:ascii="Arial" w:hAnsi="Arial" w:cs="Arial"/>
              </w:rPr>
            </w:pPr>
            <w:r w:rsidRPr="00572628">
              <w:rPr>
                <w:rFonts w:ascii="Arial" w:hAnsi="Arial" w:cs="Arial"/>
              </w:rPr>
              <w:t>21995</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404.4</w:t>
            </w:r>
          </w:p>
        </w:tc>
        <w:tc>
          <w:tcPr>
            <w:tcW w:w="1260" w:type="dxa"/>
            <w:noWrap/>
            <w:hideMark/>
          </w:tcPr>
          <w:p w:rsidR="00954C37" w:rsidRPr="00572628" w:rsidRDefault="00954C37" w:rsidP="00954C37">
            <w:pPr>
              <w:rPr>
                <w:rFonts w:ascii="Arial" w:hAnsi="Arial" w:cs="Arial"/>
              </w:rPr>
            </w:pPr>
            <w:r w:rsidRPr="00572628">
              <w:rPr>
                <w:rFonts w:ascii="Arial" w:hAnsi="Arial" w:cs="Arial"/>
              </w:rPr>
              <w:t>25910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410.3</w:t>
            </w:r>
          </w:p>
        </w:tc>
        <w:tc>
          <w:tcPr>
            <w:tcW w:w="1260" w:type="dxa"/>
            <w:noWrap/>
            <w:hideMark/>
          </w:tcPr>
          <w:p w:rsidR="00954C37" w:rsidRPr="00572628" w:rsidRDefault="00954C37" w:rsidP="00954C37">
            <w:pPr>
              <w:rPr>
                <w:rFonts w:ascii="Arial" w:hAnsi="Arial" w:cs="Arial"/>
              </w:rPr>
            </w:pPr>
            <w:r w:rsidRPr="00572628">
              <w:rPr>
                <w:rFonts w:ascii="Arial" w:hAnsi="Arial" w:cs="Arial"/>
              </w:rPr>
              <w:t>31339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416.0</w:t>
            </w:r>
          </w:p>
        </w:tc>
        <w:tc>
          <w:tcPr>
            <w:tcW w:w="1260" w:type="dxa"/>
            <w:noWrap/>
            <w:hideMark/>
          </w:tcPr>
          <w:p w:rsidR="00954C37" w:rsidRPr="00572628" w:rsidRDefault="00954C37" w:rsidP="00954C37">
            <w:pPr>
              <w:rPr>
                <w:rFonts w:ascii="Arial" w:hAnsi="Arial" w:cs="Arial"/>
              </w:rPr>
            </w:pPr>
            <w:r w:rsidRPr="00572628">
              <w:rPr>
                <w:rFonts w:ascii="Arial" w:hAnsi="Arial" w:cs="Arial"/>
              </w:rPr>
              <w:t>37379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422.0</w:t>
            </w:r>
          </w:p>
        </w:tc>
        <w:tc>
          <w:tcPr>
            <w:tcW w:w="1260" w:type="dxa"/>
            <w:noWrap/>
            <w:hideMark/>
          </w:tcPr>
          <w:p w:rsidR="00954C37" w:rsidRPr="00572628" w:rsidRDefault="00954C37" w:rsidP="00954C37">
            <w:pPr>
              <w:rPr>
                <w:rFonts w:ascii="Arial" w:hAnsi="Arial" w:cs="Arial"/>
              </w:rPr>
            </w:pPr>
            <w:r w:rsidRPr="00572628">
              <w:rPr>
                <w:rFonts w:ascii="Arial" w:hAnsi="Arial" w:cs="Arial"/>
              </w:rPr>
              <w:t>44737</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428.5</w:t>
            </w:r>
          </w:p>
        </w:tc>
        <w:tc>
          <w:tcPr>
            <w:tcW w:w="1260" w:type="dxa"/>
            <w:noWrap/>
            <w:hideMark/>
          </w:tcPr>
          <w:p w:rsidR="00954C37" w:rsidRPr="00572628" w:rsidRDefault="00954C37" w:rsidP="00954C37">
            <w:pPr>
              <w:rPr>
                <w:rFonts w:ascii="Arial" w:hAnsi="Arial" w:cs="Arial"/>
              </w:rPr>
            </w:pPr>
            <w:r w:rsidRPr="00572628">
              <w:rPr>
                <w:rFonts w:ascii="Arial" w:hAnsi="Arial" w:cs="Arial"/>
              </w:rPr>
              <w:t>54140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434.2</w:t>
            </w:r>
          </w:p>
        </w:tc>
        <w:tc>
          <w:tcPr>
            <w:tcW w:w="1260" w:type="dxa"/>
            <w:noWrap/>
            <w:hideMark/>
          </w:tcPr>
          <w:p w:rsidR="00954C37" w:rsidRPr="00572628" w:rsidRDefault="00954C37" w:rsidP="00954C37">
            <w:pPr>
              <w:rPr>
                <w:rFonts w:ascii="Arial" w:hAnsi="Arial" w:cs="Arial"/>
              </w:rPr>
            </w:pPr>
            <w:r w:rsidRPr="00572628">
              <w:rPr>
                <w:rFonts w:ascii="Arial" w:hAnsi="Arial" w:cs="Arial"/>
              </w:rPr>
              <w:t>63540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440.3</w:t>
            </w:r>
          </w:p>
        </w:tc>
        <w:tc>
          <w:tcPr>
            <w:tcW w:w="1260" w:type="dxa"/>
            <w:noWrap/>
            <w:hideMark/>
          </w:tcPr>
          <w:p w:rsidR="00954C37" w:rsidRPr="00572628" w:rsidRDefault="00954C37" w:rsidP="00954C37">
            <w:pPr>
              <w:rPr>
                <w:rFonts w:ascii="Arial" w:hAnsi="Arial" w:cs="Arial"/>
              </w:rPr>
            </w:pPr>
            <w:r w:rsidRPr="00572628">
              <w:rPr>
                <w:rFonts w:ascii="Arial" w:hAnsi="Arial" w:cs="Arial"/>
              </w:rPr>
              <w:t>74923</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446.8</w:t>
            </w:r>
          </w:p>
        </w:tc>
        <w:tc>
          <w:tcPr>
            <w:tcW w:w="1260" w:type="dxa"/>
            <w:noWrap/>
            <w:hideMark/>
          </w:tcPr>
          <w:p w:rsidR="00954C37" w:rsidRPr="00572628" w:rsidRDefault="00954C37" w:rsidP="00954C37">
            <w:pPr>
              <w:rPr>
                <w:rFonts w:ascii="Arial" w:hAnsi="Arial" w:cs="Arial"/>
              </w:rPr>
            </w:pPr>
            <w:r w:rsidRPr="00572628">
              <w:rPr>
                <w:rFonts w:ascii="Arial" w:hAnsi="Arial" w:cs="Arial"/>
              </w:rPr>
              <w:t>88998</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451.8</w:t>
            </w:r>
          </w:p>
        </w:tc>
        <w:tc>
          <w:tcPr>
            <w:tcW w:w="1260" w:type="dxa"/>
            <w:noWrap/>
            <w:hideMark/>
          </w:tcPr>
          <w:p w:rsidR="00954C37" w:rsidRPr="00572628" w:rsidRDefault="00954C37" w:rsidP="00954C37">
            <w:pPr>
              <w:rPr>
                <w:rFonts w:ascii="Arial" w:hAnsi="Arial" w:cs="Arial"/>
              </w:rPr>
            </w:pPr>
            <w:r w:rsidRPr="00572628">
              <w:rPr>
                <w:rFonts w:ascii="Arial" w:hAnsi="Arial" w:cs="Arial"/>
              </w:rPr>
              <w:t>101131</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452.9</w:t>
            </w:r>
          </w:p>
        </w:tc>
        <w:tc>
          <w:tcPr>
            <w:tcW w:w="1260" w:type="dxa"/>
            <w:noWrap/>
            <w:hideMark/>
          </w:tcPr>
          <w:p w:rsidR="00954C37" w:rsidRPr="00572628" w:rsidRDefault="00954C37" w:rsidP="00954C37">
            <w:pPr>
              <w:rPr>
                <w:rFonts w:ascii="Arial" w:hAnsi="Arial" w:cs="Arial"/>
              </w:rPr>
            </w:pPr>
            <w:r w:rsidRPr="00572628">
              <w:rPr>
                <w:rFonts w:ascii="Arial" w:hAnsi="Arial" w:cs="Arial"/>
              </w:rPr>
              <w:t>103800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458.7</w:t>
            </w:r>
          </w:p>
        </w:tc>
        <w:tc>
          <w:tcPr>
            <w:tcW w:w="1260" w:type="dxa"/>
            <w:noWrap/>
            <w:hideMark/>
          </w:tcPr>
          <w:p w:rsidR="00954C37" w:rsidRPr="00572628" w:rsidRDefault="00954C37" w:rsidP="00954C37">
            <w:pPr>
              <w:rPr>
                <w:rFonts w:ascii="Arial" w:hAnsi="Arial" w:cs="Arial"/>
              </w:rPr>
            </w:pPr>
            <w:r w:rsidRPr="00572628">
              <w:rPr>
                <w:rFonts w:ascii="Arial" w:hAnsi="Arial" w:cs="Arial"/>
              </w:rPr>
              <w:t>119891</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464.0</w:t>
            </w:r>
          </w:p>
        </w:tc>
        <w:tc>
          <w:tcPr>
            <w:tcW w:w="1260" w:type="dxa"/>
            <w:noWrap/>
            <w:hideMark/>
          </w:tcPr>
          <w:p w:rsidR="00954C37" w:rsidRPr="00572628" w:rsidRDefault="00954C37" w:rsidP="00954C37">
            <w:pPr>
              <w:rPr>
                <w:rFonts w:ascii="Arial" w:hAnsi="Arial" w:cs="Arial"/>
              </w:rPr>
            </w:pPr>
            <w:r w:rsidRPr="00572628">
              <w:rPr>
                <w:rFonts w:ascii="Arial" w:hAnsi="Arial" w:cs="Arial"/>
              </w:rPr>
              <w:t>136055</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470.3</w:t>
            </w:r>
          </w:p>
        </w:tc>
        <w:tc>
          <w:tcPr>
            <w:tcW w:w="1260" w:type="dxa"/>
            <w:noWrap/>
            <w:hideMark/>
          </w:tcPr>
          <w:p w:rsidR="00954C37" w:rsidRPr="00572628" w:rsidRDefault="00954C37" w:rsidP="00954C37">
            <w:pPr>
              <w:rPr>
                <w:rFonts w:ascii="Arial" w:hAnsi="Arial" w:cs="Arial"/>
              </w:rPr>
            </w:pPr>
            <w:r w:rsidRPr="00572628">
              <w:rPr>
                <w:rFonts w:ascii="Arial" w:hAnsi="Arial" w:cs="Arial"/>
              </w:rPr>
              <w:t>157561</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476.3</w:t>
            </w:r>
          </w:p>
        </w:tc>
        <w:tc>
          <w:tcPr>
            <w:tcW w:w="1260" w:type="dxa"/>
            <w:noWrap/>
            <w:hideMark/>
          </w:tcPr>
          <w:p w:rsidR="00954C37" w:rsidRPr="00572628" w:rsidRDefault="00954C37" w:rsidP="00954C37">
            <w:pPr>
              <w:rPr>
                <w:rFonts w:ascii="Arial" w:hAnsi="Arial" w:cs="Arial"/>
              </w:rPr>
            </w:pPr>
            <w:r w:rsidRPr="00572628">
              <w:rPr>
                <w:rFonts w:ascii="Arial" w:hAnsi="Arial" w:cs="Arial"/>
              </w:rPr>
              <w:t>180479</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481.4</w:t>
            </w:r>
          </w:p>
        </w:tc>
        <w:tc>
          <w:tcPr>
            <w:tcW w:w="1260" w:type="dxa"/>
            <w:noWrap/>
            <w:hideMark/>
          </w:tcPr>
          <w:p w:rsidR="00954C37" w:rsidRPr="00572628" w:rsidRDefault="00954C37" w:rsidP="00954C37">
            <w:pPr>
              <w:rPr>
                <w:rFonts w:ascii="Arial" w:hAnsi="Arial" w:cs="Arial"/>
              </w:rPr>
            </w:pPr>
            <w:r w:rsidRPr="00572628">
              <w:rPr>
                <w:rFonts w:ascii="Arial" w:hAnsi="Arial" w:cs="Arial"/>
              </w:rPr>
              <w:t>202021</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348.2</w:t>
            </w:r>
          </w:p>
        </w:tc>
        <w:tc>
          <w:tcPr>
            <w:tcW w:w="1260" w:type="dxa"/>
            <w:noWrap/>
            <w:hideMark/>
          </w:tcPr>
          <w:p w:rsidR="00954C37" w:rsidRPr="00572628" w:rsidRDefault="00954C37" w:rsidP="00954C37">
            <w:pPr>
              <w:rPr>
                <w:rFonts w:ascii="Arial" w:hAnsi="Arial" w:cs="Arial"/>
              </w:rPr>
            </w:pPr>
            <w:r w:rsidRPr="00572628">
              <w:rPr>
                <w:rFonts w:ascii="Arial" w:hAnsi="Arial" w:cs="Arial"/>
              </w:rPr>
              <w:t>2955</w:t>
            </w:r>
          </w:p>
        </w:tc>
        <w:tc>
          <w:tcPr>
            <w:tcW w:w="1297" w:type="dxa"/>
            <w:gridSpan w:val="2"/>
            <w:noWrap/>
            <w:hideMark/>
          </w:tcPr>
          <w:p w:rsidR="00954C37" w:rsidRPr="00572628" w:rsidRDefault="00954C37" w:rsidP="00954C37">
            <w:pPr>
              <w:rPr>
                <w:rFonts w:ascii="Arial" w:hAnsi="Arial" w:cs="Arial"/>
              </w:rPr>
            </w:pPr>
            <w:r w:rsidRPr="00572628">
              <w:rPr>
                <w:rFonts w:ascii="Arial" w:hAnsi="Arial" w:cs="Arial"/>
              </w:rPr>
              <w:t xml:space="preserve">15 </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358.2</w:t>
            </w:r>
          </w:p>
        </w:tc>
        <w:tc>
          <w:tcPr>
            <w:tcW w:w="1260" w:type="dxa"/>
            <w:noWrap/>
            <w:hideMark/>
          </w:tcPr>
          <w:p w:rsidR="00954C37" w:rsidRPr="00572628" w:rsidRDefault="00954C37" w:rsidP="00954C37">
            <w:pPr>
              <w:rPr>
                <w:rFonts w:ascii="Arial" w:hAnsi="Arial" w:cs="Arial"/>
              </w:rPr>
            </w:pPr>
            <w:r w:rsidRPr="00572628">
              <w:rPr>
                <w:rFonts w:ascii="Arial" w:hAnsi="Arial" w:cs="Arial"/>
              </w:rPr>
              <w:t>4590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368.2</w:t>
            </w:r>
          </w:p>
        </w:tc>
        <w:tc>
          <w:tcPr>
            <w:tcW w:w="1260" w:type="dxa"/>
            <w:noWrap/>
            <w:hideMark/>
          </w:tcPr>
          <w:p w:rsidR="00954C37" w:rsidRPr="00572628" w:rsidRDefault="00954C37" w:rsidP="00954C37">
            <w:pPr>
              <w:rPr>
                <w:rFonts w:ascii="Arial" w:hAnsi="Arial" w:cs="Arial"/>
              </w:rPr>
            </w:pPr>
            <w:r w:rsidRPr="00572628">
              <w:rPr>
                <w:rFonts w:ascii="Arial" w:hAnsi="Arial" w:cs="Arial"/>
              </w:rPr>
              <w:t>7010</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363.2</w:t>
            </w:r>
          </w:p>
        </w:tc>
        <w:tc>
          <w:tcPr>
            <w:tcW w:w="1260" w:type="dxa"/>
            <w:noWrap/>
            <w:hideMark/>
          </w:tcPr>
          <w:p w:rsidR="00954C37" w:rsidRPr="00572628" w:rsidRDefault="00954C37" w:rsidP="00954C37">
            <w:pPr>
              <w:rPr>
                <w:rFonts w:ascii="Arial" w:hAnsi="Arial" w:cs="Arial"/>
              </w:rPr>
            </w:pPr>
            <w:r w:rsidRPr="00572628">
              <w:rPr>
                <w:rFonts w:ascii="Arial" w:hAnsi="Arial" w:cs="Arial"/>
              </w:rPr>
              <w:t>5495</w:t>
            </w:r>
          </w:p>
        </w:tc>
        <w:tc>
          <w:tcPr>
            <w:tcW w:w="1297" w:type="dxa"/>
            <w:gridSpan w:val="2"/>
            <w:noWrap/>
            <w:hideMark/>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tcPr>
          <w:p w:rsidR="00954C37" w:rsidRPr="00572628" w:rsidRDefault="00954C37" w:rsidP="00954C37">
            <w:pPr>
              <w:rPr>
                <w:rFonts w:ascii="Arial" w:hAnsi="Arial" w:cs="Arial"/>
              </w:rPr>
            </w:pPr>
          </w:p>
        </w:tc>
        <w:tc>
          <w:tcPr>
            <w:tcW w:w="1260" w:type="dxa"/>
            <w:noWrap/>
          </w:tcPr>
          <w:p w:rsidR="00954C37" w:rsidRPr="00572628" w:rsidRDefault="00954C37" w:rsidP="00954C37">
            <w:pPr>
              <w:rPr>
                <w:rFonts w:ascii="Arial" w:hAnsi="Arial" w:cs="Arial"/>
              </w:rPr>
            </w:pP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302.5</w:t>
            </w:r>
            <w:r w:rsidRPr="00572628">
              <w:rPr>
                <w:rFonts w:ascii="Arial" w:hAnsi="Arial" w:cs="Arial"/>
                <w:vertAlign w:val="superscript"/>
              </w:rPr>
              <w:t>a</w:t>
            </w:r>
          </w:p>
        </w:tc>
        <w:tc>
          <w:tcPr>
            <w:tcW w:w="1260" w:type="dxa"/>
            <w:noWrap/>
            <w:hideMark/>
          </w:tcPr>
          <w:p w:rsidR="00954C37" w:rsidRPr="00572628" w:rsidRDefault="00954C37" w:rsidP="00954C37">
            <w:pPr>
              <w:rPr>
                <w:rFonts w:ascii="Arial" w:hAnsi="Arial" w:cs="Arial"/>
              </w:rPr>
            </w:pPr>
            <w:r w:rsidRPr="00572628">
              <w:rPr>
                <w:rFonts w:ascii="Arial" w:hAnsi="Arial" w:cs="Arial"/>
              </w:rPr>
              <w:t>133</w:t>
            </w:r>
          </w:p>
        </w:tc>
        <w:tc>
          <w:tcPr>
            <w:tcW w:w="1260" w:type="dxa"/>
          </w:tcPr>
          <w:p w:rsidR="00954C37" w:rsidRPr="00572628" w:rsidRDefault="00954C37" w:rsidP="00954C37">
            <w:pPr>
              <w:rPr>
                <w:rFonts w:ascii="Arial" w:hAnsi="Arial" w:cs="Arial"/>
              </w:rPr>
            </w:pPr>
            <w:r w:rsidRPr="00572628">
              <w:rPr>
                <w:rFonts w:ascii="Arial" w:hAnsi="Arial" w:cs="Arial"/>
              </w:rPr>
              <w:t>16</w:t>
            </w: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310.4</w:t>
            </w:r>
            <w:r w:rsidRPr="00572628">
              <w:rPr>
                <w:rFonts w:ascii="Arial" w:hAnsi="Arial" w:cs="Arial"/>
                <w:vertAlign w:val="superscript"/>
              </w:rPr>
              <w:t xml:space="preserve"> a</w:t>
            </w:r>
          </w:p>
        </w:tc>
        <w:tc>
          <w:tcPr>
            <w:tcW w:w="1260" w:type="dxa"/>
            <w:noWrap/>
            <w:hideMark/>
          </w:tcPr>
          <w:p w:rsidR="00954C37" w:rsidRPr="00572628" w:rsidRDefault="00954C37" w:rsidP="00954C37">
            <w:pPr>
              <w:rPr>
                <w:rFonts w:ascii="Arial" w:hAnsi="Arial" w:cs="Arial"/>
              </w:rPr>
            </w:pPr>
            <w:r w:rsidRPr="00572628">
              <w:rPr>
                <w:rFonts w:ascii="Arial" w:hAnsi="Arial" w:cs="Arial"/>
              </w:rPr>
              <w:t>267</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315.7</w:t>
            </w:r>
            <w:r w:rsidRPr="00572628">
              <w:rPr>
                <w:rFonts w:ascii="Arial" w:hAnsi="Arial" w:cs="Arial"/>
                <w:vertAlign w:val="superscript"/>
              </w:rPr>
              <w:t xml:space="preserve"> a</w:t>
            </w:r>
          </w:p>
        </w:tc>
        <w:tc>
          <w:tcPr>
            <w:tcW w:w="1260" w:type="dxa"/>
            <w:noWrap/>
            <w:hideMark/>
          </w:tcPr>
          <w:p w:rsidR="00954C37" w:rsidRPr="00572628" w:rsidRDefault="00954C37" w:rsidP="00954C37">
            <w:pPr>
              <w:rPr>
                <w:rFonts w:ascii="Arial" w:hAnsi="Arial" w:cs="Arial"/>
              </w:rPr>
            </w:pPr>
            <w:r w:rsidRPr="00572628">
              <w:rPr>
                <w:rFonts w:ascii="Arial" w:hAnsi="Arial" w:cs="Arial"/>
              </w:rPr>
              <w:t>400</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319.8</w:t>
            </w:r>
            <w:r w:rsidRPr="00572628">
              <w:rPr>
                <w:rFonts w:ascii="Arial" w:hAnsi="Arial" w:cs="Arial"/>
                <w:vertAlign w:val="superscript"/>
              </w:rPr>
              <w:t xml:space="preserve"> a</w:t>
            </w:r>
          </w:p>
        </w:tc>
        <w:tc>
          <w:tcPr>
            <w:tcW w:w="1260" w:type="dxa"/>
            <w:noWrap/>
            <w:hideMark/>
          </w:tcPr>
          <w:p w:rsidR="00954C37" w:rsidRPr="00572628" w:rsidRDefault="00954C37" w:rsidP="00954C37">
            <w:pPr>
              <w:rPr>
                <w:rFonts w:ascii="Arial" w:hAnsi="Arial" w:cs="Arial"/>
              </w:rPr>
            </w:pPr>
            <w:r w:rsidRPr="00572628">
              <w:rPr>
                <w:rFonts w:ascii="Arial" w:hAnsi="Arial" w:cs="Arial"/>
              </w:rPr>
              <w:t>533</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323.3</w:t>
            </w:r>
            <w:r w:rsidRPr="00572628">
              <w:rPr>
                <w:rFonts w:ascii="Arial" w:hAnsi="Arial" w:cs="Arial"/>
                <w:vertAlign w:val="superscript"/>
              </w:rPr>
              <w:t xml:space="preserve"> a</w:t>
            </w:r>
          </w:p>
        </w:tc>
        <w:tc>
          <w:tcPr>
            <w:tcW w:w="1260" w:type="dxa"/>
            <w:noWrap/>
            <w:hideMark/>
          </w:tcPr>
          <w:p w:rsidR="00954C37" w:rsidRPr="00572628" w:rsidRDefault="00954C37" w:rsidP="00954C37">
            <w:pPr>
              <w:rPr>
                <w:rFonts w:ascii="Arial" w:hAnsi="Arial" w:cs="Arial"/>
              </w:rPr>
            </w:pPr>
            <w:r w:rsidRPr="00572628">
              <w:rPr>
                <w:rFonts w:ascii="Arial" w:hAnsi="Arial" w:cs="Arial"/>
              </w:rPr>
              <w:t>667</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326.2</w:t>
            </w:r>
            <w:r w:rsidRPr="00572628">
              <w:rPr>
                <w:rFonts w:ascii="Arial" w:hAnsi="Arial" w:cs="Arial"/>
                <w:vertAlign w:val="superscript"/>
              </w:rPr>
              <w:t xml:space="preserve"> a</w:t>
            </w:r>
          </w:p>
        </w:tc>
        <w:tc>
          <w:tcPr>
            <w:tcW w:w="1260" w:type="dxa"/>
            <w:noWrap/>
            <w:hideMark/>
          </w:tcPr>
          <w:p w:rsidR="00954C37" w:rsidRPr="00572628" w:rsidRDefault="00954C37" w:rsidP="00954C37">
            <w:pPr>
              <w:rPr>
                <w:rFonts w:ascii="Arial" w:hAnsi="Arial" w:cs="Arial"/>
              </w:rPr>
            </w:pPr>
            <w:r w:rsidRPr="00572628">
              <w:rPr>
                <w:rFonts w:ascii="Arial" w:hAnsi="Arial" w:cs="Arial"/>
              </w:rPr>
              <w:t>800</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331.2</w:t>
            </w:r>
          </w:p>
        </w:tc>
        <w:tc>
          <w:tcPr>
            <w:tcW w:w="1260" w:type="dxa"/>
            <w:noWrap/>
            <w:hideMark/>
          </w:tcPr>
          <w:p w:rsidR="00954C37" w:rsidRPr="00572628" w:rsidRDefault="00954C37" w:rsidP="00954C37">
            <w:pPr>
              <w:rPr>
                <w:rFonts w:ascii="Arial" w:hAnsi="Arial" w:cs="Arial"/>
              </w:rPr>
            </w:pPr>
            <w:r w:rsidRPr="00572628">
              <w:rPr>
                <w:rFonts w:ascii="Arial" w:hAnsi="Arial" w:cs="Arial"/>
              </w:rPr>
              <w:t>1067</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335.2</w:t>
            </w:r>
          </w:p>
        </w:tc>
        <w:tc>
          <w:tcPr>
            <w:tcW w:w="1260" w:type="dxa"/>
            <w:noWrap/>
            <w:hideMark/>
          </w:tcPr>
          <w:p w:rsidR="00954C37" w:rsidRPr="00572628" w:rsidRDefault="00954C37" w:rsidP="00954C37">
            <w:pPr>
              <w:rPr>
                <w:rFonts w:ascii="Arial" w:hAnsi="Arial" w:cs="Arial"/>
              </w:rPr>
            </w:pPr>
            <w:r w:rsidRPr="00572628">
              <w:rPr>
                <w:rFonts w:ascii="Arial" w:hAnsi="Arial" w:cs="Arial"/>
              </w:rPr>
              <w:t>1333</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342.8</w:t>
            </w:r>
          </w:p>
        </w:tc>
        <w:tc>
          <w:tcPr>
            <w:tcW w:w="1260" w:type="dxa"/>
            <w:noWrap/>
            <w:hideMark/>
          </w:tcPr>
          <w:p w:rsidR="00954C37" w:rsidRPr="00572628" w:rsidRDefault="00954C37" w:rsidP="00954C37">
            <w:pPr>
              <w:rPr>
                <w:rFonts w:ascii="Arial" w:hAnsi="Arial" w:cs="Arial"/>
              </w:rPr>
            </w:pPr>
            <w:r w:rsidRPr="00572628">
              <w:rPr>
                <w:rFonts w:ascii="Arial" w:hAnsi="Arial" w:cs="Arial"/>
              </w:rPr>
              <w:t>2000</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348.4</w:t>
            </w:r>
          </w:p>
        </w:tc>
        <w:tc>
          <w:tcPr>
            <w:tcW w:w="1260" w:type="dxa"/>
            <w:noWrap/>
            <w:hideMark/>
          </w:tcPr>
          <w:p w:rsidR="00954C37" w:rsidRPr="00572628" w:rsidRDefault="00954C37" w:rsidP="00954C37">
            <w:pPr>
              <w:rPr>
                <w:rFonts w:ascii="Arial" w:hAnsi="Arial" w:cs="Arial"/>
              </w:rPr>
            </w:pPr>
            <w:r w:rsidRPr="00572628">
              <w:rPr>
                <w:rFonts w:ascii="Arial" w:hAnsi="Arial" w:cs="Arial"/>
              </w:rPr>
              <w:t>2666</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356.7</w:t>
            </w:r>
          </w:p>
        </w:tc>
        <w:tc>
          <w:tcPr>
            <w:tcW w:w="1260" w:type="dxa"/>
            <w:noWrap/>
            <w:hideMark/>
          </w:tcPr>
          <w:p w:rsidR="00954C37" w:rsidRPr="00572628" w:rsidRDefault="00954C37" w:rsidP="00954C37">
            <w:pPr>
              <w:rPr>
                <w:rFonts w:ascii="Arial" w:hAnsi="Arial" w:cs="Arial"/>
              </w:rPr>
            </w:pPr>
            <w:r w:rsidRPr="00572628">
              <w:rPr>
                <w:rFonts w:ascii="Arial" w:hAnsi="Arial" w:cs="Arial"/>
              </w:rPr>
              <w:t>4000</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363.3</w:t>
            </w:r>
          </w:p>
        </w:tc>
        <w:tc>
          <w:tcPr>
            <w:tcW w:w="1260" w:type="dxa"/>
            <w:noWrap/>
            <w:hideMark/>
          </w:tcPr>
          <w:p w:rsidR="00954C37" w:rsidRPr="00572628" w:rsidRDefault="00954C37" w:rsidP="00954C37">
            <w:pPr>
              <w:rPr>
                <w:rFonts w:ascii="Arial" w:hAnsi="Arial" w:cs="Arial"/>
              </w:rPr>
            </w:pPr>
            <w:r w:rsidRPr="00572628">
              <w:rPr>
                <w:rFonts w:ascii="Arial" w:hAnsi="Arial" w:cs="Arial"/>
              </w:rPr>
              <w:t>5333</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368.5</w:t>
            </w:r>
          </w:p>
        </w:tc>
        <w:tc>
          <w:tcPr>
            <w:tcW w:w="1260" w:type="dxa"/>
            <w:noWrap/>
            <w:hideMark/>
          </w:tcPr>
          <w:p w:rsidR="00954C37" w:rsidRPr="00572628" w:rsidRDefault="00954C37" w:rsidP="00954C37">
            <w:pPr>
              <w:rPr>
                <w:rFonts w:ascii="Arial" w:hAnsi="Arial" w:cs="Arial"/>
              </w:rPr>
            </w:pPr>
            <w:r w:rsidRPr="00572628">
              <w:rPr>
                <w:rFonts w:ascii="Arial" w:hAnsi="Arial" w:cs="Arial"/>
              </w:rPr>
              <w:t>6666</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385.7</w:t>
            </w:r>
          </w:p>
        </w:tc>
        <w:tc>
          <w:tcPr>
            <w:tcW w:w="1260" w:type="dxa"/>
            <w:noWrap/>
            <w:hideMark/>
          </w:tcPr>
          <w:p w:rsidR="00954C37" w:rsidRPr="00572628" w:rsidRDefault="00954C37" w:rsidP="00954C37">
            <w:pPr>
              <w:rPr>
                <w:rFonts w:ascii="Arial" w:hAnsi="Arial" w:cs="Arial"/>
              </w:rPr>
            </w:pPr>
            <w:r w:rsidRPr="00572628">
              <w:rPr>
                <w:rFonts w:ascii="Arial" w:hAnsi="Arial" w:cs="Arial"/>
              </w:rPr>
              <w:t>13332</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451.5</w:t>
            </w:r>
          </w:p>
        </w:tc>
        <w:tc>
          <w:tcPr>
            <w:tcW w:w="1260" w:type="dxa"/>
            <w:noWrap/>
            <w:hideMark/>
          </w:tcPr>
          <w:p w:rsidR="00954C37" w:rsidRPr="00572628" w:rsidRDefault="00954C37" w:rsidP="00954C37">
            <w:pPr>
              <w:rPr>
                <w:rFonts w:ascii="Arial" w:hAnsi="Arial" w:cs="Arial"/>
              </w:rPr>
            </w:pPr>
            <w:r w:rsidRPr="00572628">
              <w:rPr>
                <w:rFonts w:ascii="Arial" w:hAnsi="Arial" w:cs="Arial"/>
              </w:rPr>
              <w:t>101325</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283.2</w:t>
            </w:r>
            <w:r w:rsidRPr="00572628">
              <w:rPr>
                <w:rFonts w:ascii="Arial" w:hAnsi="Arial" w:cs="Arial"/>
                <w:vertAlign w:val="superscript"/>
              </w:rPr>
              <w:t xml:space="preserve"> a</w:t>
            </w:r>
          </w:p>
        </w:tc>
        <w:tc>
          <w:tcPr>
            <w:tcW w:w="1260" w:type="dxa"/>
            <w:noWrap/>
            <w:hideMark/>
          </w:tcPr>
          <w:p w:rsidR="00954C37" w:rsidRPr="00572628" w:rsidRDefault="00954C37" w:rsidP="00954C37">
            <w:pPr>
              <w:rPr>
                <w:rFonts w:ascii="Arial" w:hAnsi="Arial" w:cs="Arial"/>
              </w:rPr>
            </w:pPr>
            <w:r w:rsidRPr="00572628">
              <w:rPr>
                <w:rFonts w:ascii="Arial" w:hAnsi="Arial" w:cs="Arial"/>
              </w:rPr>
              <w:t>62.4</w:t>
            </w:r>
          </w:p>
        </w:tc>
        <w:tc>
          <w:tcPr>
            <w:tcW w:w="1260" w:type="dxa"/>
          </w:tcPr>
          <w:p w:rsidR="00954C37" w:rsidRPr="00572628" w:rsidRDefault="00954C37" w:rsidP="00954C37">
            <w:pPr>
              <w:rPr>
                <w:rFonts w:ascii="Arial" w:hAnsi="Arial" w:cs="Arial"/>
              </w:rPr>
            </w:pPr>
            <w:r w:rsidRPr="00572628">
              <w:rPr>
                <w:rFonts w:ascii="Arial" w:hAnsi="Arial" w:cs="Arial"/>
              </w:rPr>
              <w:t>17</w:t>
            </w: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293.2</w:t>
            </w:r>
            <w:r w:rsidRPr="00572628">
              <w:rPr>
                <w:rFonts w:ascii="Arial" w:hAnsi="Arial" w:cs="Arial"/>
                <w:vertAlign w:val="superscript"/>
              </w:rPr>
              <w:t xml:space="preserve"> a</w:t>
            </w:r>
          </w:p>
        </w:tc>
        <w:tc>
          <w:tcPr>
            <w:tcW w:w="1260" w:type="dxa"/>
            <w:noWrap/>
            <w:hideMark/>
          </w:tcPr>
          <w:p w:rsidR="00954C37" w:rsidRPr="00572628" w:rsidRDefault="00954C37" w:rsidP="00954C37">
            <w:pPr>
              <w:rPr>
                <w:rFonts w:ascii="Arial" w:hAnsi="Arial" w:cs="Arial"/>
              </w:rPr>
            </w:pPr>
            <w:r w:rsidRPr="00572628">
              <w:rPr>
                <w:rFonts w:ascii="Arial" w:hAnsi="Arial" w:cs="Arial"/>
              </w:rPr>
              <w:t>110</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317.9</w:t>
            </w:r>
            <w:r w:rsidRPr="00572628">
              <w:rPr>
                <w:rFonts w:ascii="Arial" w:hAnsi="Arial" w:cs="Arial"/>
                <w:vertAlign w:val="superscript"/>
              </w:rPr>
              <w:t xml:space="preserve"> a</w:t>
            </w:r>
          </w:p>
        </w:tc>
        <w:tc>
          <w:tcPr>
            <w:tcW w:w="1260" w:type="dxa"/>
            <w:noWrap/>
            <w:hideMark/>
          </w:tcPr>
          <w:p w:rsidR="00954C37" w:rsidRPr="00572628" w:rsidRDefault="00954C37" w:rsidP="00954C37">
            <w:pPr>
              <w:rPr>
                <w:rFonts w:ascii="Arial" w:hAnsi="Arial" w:cs="Arial"/>
              </w:rPr>
            </w:pPr>
            <w:r w:rsidRPr="00572628">
              <w:rPr>
                <w:rFonts w:ascii="Arial" w:hAnsi="Arial" w:cs="Arial"/>
              </w:rPr>
              <w:t>533</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321.6</w:t>
            </w:r>
          </w:p>
        </w:tc>
        <w:tc>
          <w:tcPr>
            <w:tcW w:w="1260" w:type="dxa"/>
            <w:noWrap/>
            <w:hideMark/>
          </w:tcPr>
          <w:p w:rsidR="00954C37" w:rsidRPr="00572628" w:rsidRDefault="00954C37" w:rsidP="00954C37">
            <w:pPr>
              <w:rPr>
                <w:rFonts w:ascii="Arial" w:hAnsi="Arial" w:cs="Arial"/>
              </w:rPr>
            </w:pPr>
            <w:r w:rsidRPr="00572628">
              <w:rPr>
                <w:rFonts w:ascii="Arial" w:hAnsi="Arial" w:cs="Arial"/>
              </w:rPr>
              <w:t>667</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324.7</w:t>
            </w:r>
          </w:p>
        </w:tc>
        <w:tc>
          <w:tcPr>
            <w:tcW w:w="1260" w:type="dxa"/>
            <w:noWrap/>
            <w:hideMark/>
          </w:tcPr>
          <w:p w:rsidR="00954C37" w:rsidRPr="00572628" w:rsidRDefault="00954C37" w:rsidP="00954C37">
            <w:pPr>
              <w:rPr>
                <w:rFonts w:ascii="Arial" w:hAnsi="Arial" w:cs="Arial"/>
              </w:rPr>
            </w:pPr>
            <w:r w:rsidRPr="00572628">
              <w:rPr>
                <w:rFonts w:ascii="Arial" w:hAnsi="Arial" w:cs="Arial"/>
              </w:rPr>
              <w:t>800</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329.7</w:t>
            </w:r>
          </w:p>
        </w:tc>
        <w:tc>
          <w:tcPr>
            <w:tcW w:w="1260" w:type="dxa"/>
            <w:noWrap/>
            <w:hideMark/>
          </w:tcPr>
          <w:p w:rsidR="00954C37" w:rsidRPr="00572628" w:rsidRDefault="00954C37" w:rsidP="00954C37">
            <w:pPr>
              <w:rPr>
                <w:rFonts w:ascii="Arial" w:hAnsi="Arial" w:cs="Arial"/>
              </w:rPr>
            </w:pPr>
            <w:r w:rsidRPr="00572628">
              <w:rPr>
                <w:rFonts w:ascii="Arial" w:hAnsi="Arial" w:cs="Arial"/>
              </w:rPr>
              <w:t>1067</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333.8</w:t>
            </w:r>
          </w:p>
        </w:tc>
        <w:tc>
          <w:tcPr>
            <w:tcW w:w="1260" w:type="dxa"/>
            <w:noWrap/>
            <w:hideMark/>
          </w:tcPr>
          <w:p w:rsidR="00954C37" w:rsidRPr="00572628" w:rsidRDefault="00954C37" w:rsidP="00954C37">
            <w:pPr>
              <w:rPr>
                <w:rFonts w:ascii="Arial" w:hAnsi="Arial" w:cs="Arial"/>
              </w:rPr>
            </w:pPr>
            <w:r w:rsidRPr="00572628">
              <w:rPr>
                <w:rFonts w:ascii="Arial" w:hAnsi="Arial" w:cs="Arial"/>
              </w:rPr>
              <w:t>1333</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341.0</w:t>
            </w:r>
          </w:p>
        </w:tc>
        <w:tc>
          <w:tcPr>
            <w:tcW w:w="1260" w:type="dxa"/>
            <w:noWrap/>
            <w:hideMark/>
          </w:tcPr>
          <w:p w:rsidR="00954C37" w:rsidRPr="00572628" w:rsidRDefault="00954C37" w:rsidP="00954C37">
            <w:pPr>
              <w:rPr>
                <w:rFonts w:ascii="Arial" w:hAnsi="Arial" w:cs="Arial"/>
              </w:rPr>
            </w:pPr>
            <w:r w:rsidRPr="00572628">
              <w:rPr>
                <w:rFonts w:ascii="Arial" w:hAnsi="Arial" w:cs="Arial"/>
              </w:rPr>
              <w:t>2000</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347.0</w:t>
            </w:r>
          </w:p>
        </w:tc>
        <w:tc>
          <w:tcPr>
            <w:tcW w:w="1260" w:type="dxa"/>
            <w:noWrap/>
            <w:hideMark/>
          </w:tcPr>
          <w:p w:rsidR="00954C37" w:rsidRPr="00572628" w:rsidRDefault="00954C37" w:rsidP="00954C37">
            <w:pPr>
              <w:rPr>
                <w:rFonts w:ascii="Arial" w:hAnsi="Arial" w:cs="Arial"/>
              </w:rPr>
            </w:pPr>
            <w:r w:rsidRPr="00572628">
              <w:rPr>
                <w:rFonts w:ascii="Arial" w:hAnsi="Arial" w:cs="Arial"/>
              </w:rPr>
              <w:t>2666</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355.4</w:t>
            </w:r>
          </w:p>
        </w:tc>
        <w:tc>
          <w:tcPr>
            <w:tcW w:w="1260" w:type="dxa"/>
            <w:noWrap/>
            <w:hideMark/>
          </w:tcPr>
          <w:p w:rsidR="00954C37" w:rsidRPr="00572628" w:rsidRDefault="00954C37" w:rsidP="00954C37">
            <w:pPr>
              <w:rPr>
                <w:rFonts w:ascii="Arial" w:hAnsi="Arial" w:cs="Arial"/>
              </w:rPr>
            </w:pPr>
            <w:r w:rsidRPr="00572628">
              <w:rPr>
                <w:rFonts w:ascii="Arial" w:hAnsi="Arial" w:cs="Arial"/>
              </w:rPr>
              <w:t>4000</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362.2</w:t>
            </w:r>
          </w:p>
        </w:tc>
        <w:tc>
          <w:tcPr>
            <w:tcW w:w="1260" w:type="dxa"/>
            <w:noWrap/>
            <w:hideMark/>
          </w:tcPr>
          <w:p w:rsidR="00954C37" w:rsidRPr="00572628" w:rsidRDefault="00954C37" w:rsidP="00954C37">
            <w:pPr>
              <w:rPr>
                <w:rFonts w:ascii="Arial" w:hAnsi="Arial" w:cs="Arial"/>
              </w:rPr>
            </w:pPr>
            <w:r w:rsidRPr="00572628">
              <w:rPr>
                <w:rFonts w:ascii="Arial" w:hAnsi="Arial" w:cs="Arial"/>
              </w:rPr>
              <w:t>5333</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367.6</w:t>
            </w:r>
          </w:p>
        </w:tc>
        <w:tc>
          <w:tcPr>
            <w:tcW w:w="1260" w:type="dxa"/>
            <w:noWrap/>
            <w:hideMark/>
          </w:tcPr>
          <w:p w:rsidR="00954C37" w:rsidRPr="00572628" w:rsidRDefault="00954C37" w:rsidP="00954C37">
            <w:pPr>
              <w:rPr>
                <w:rFonts w:ascii="Arial" w:hAnsi="Arial" w:cs="Arial"/>
              </w:rPr>
            </w:pPr>
            <w:r w:rsidRPr="00572628">
              <w:rPr>
                <w:rFonts w:ascii="Arial" w:hAnsi="Arial" w:cs="Arial"/>
              </w:rPr>
              <w:t>6666</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371.9</w:t>
            </w:r>
          </w:p>
        </w:tc>
        <w:tc>
          <w:tcPr>
            <w:tcW w:w="1260" w:type="dxa"/>
            <w:noWrap/>
            <w:hideMark/>
          </w:tcPr>
          <w:p w:rsidR="00954C37" w:rsidRPr="00572628" w:rsidRDefault="00954C37" w:rsidP="00954C37">
            <w:pPr>
              <w:rPr>
                <w:rFonts w:ascii="Arial" w:hAnsi="Arial" w:cs="Arial"/>
              </w:rPr>
            </w:pPr>
            <w:r w:rsidRPr="00572628">
              <w:rPr>
                <w:rFonts w:ascii="Arial" w:hAnsi="Arial" w:cs="Arial"/>
              </w:rPr>
              <w:t>7999</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385.0</w:t>
            </w:r>
          </w:p>
        </w:tc>
        <w:tc>
          <w:tcPr>
            <w:tcW w:w="1260" w:type="dxa"/>
            <w:noWrap/>
            <w:hideMark/>
          </w:tcPr>
          <w:p w:rsidR="00954C37" w:rsidRPr="00572628" w:rsidRDefault="00954C37" w:rsidP="00954C37">
            <w:pPr>
              <w:rPr>
                <w:rFonts w:ascii="Arial" w:hAnsi="Arial" w:cs="Arial"/>
              </w:rPr>
            </w:pPr>
            <w:r w:rsidRPr="00572628">
              <w:rPr>
                <w:rFonts w:ascii="Arial" w:hAnsi="Arial" w:cs="Arial"/>
              </w:rPr>
              <w:t>13332</w:t>
            </w:r>
          </w:p>
        </w:tc>
        <w:tc>
          <w:tcPr>
            <w:tcW w:w="1260" w:type="dxa"/>
          </w:tcPr>
          <w:p w:rsidR="00954C37" w:rsidRPr="00572628" w:rsidRDefault="00954C37" w:rsidP="00954C37">
            <w:pPr>
              <w:rPr>
                <w:rFonts w:ascii="Arial" w:hAnsi="Arial" w:cs="Arial"/>
              </w:rPr>
            </w:pPr>
          </w:p>
        </w:tc>
      </w:tr>
      <w:tr w:rsidR="00954C37" w:rsidRPr="00572628" w:rsidTr="00900B15">
        <w:trPr>
          <w:gridAfter w:val="1"/>
          <w:wAfter w:w="37" w:type="dxa"/>
          <w:trHeight w:val="250"/>
        </w:trPr>
        <w:tc>
          <w:tcPr>
            <w:tcW w:w="1260" w:type="dxa"/>
            <w:noWrap/>
            <w:hideMark/>
          </w:tcPr>
          <w:p w:rsidR="00954C37" w:rsidRPr="00572628" w:rsidRDefault="00954C37" w:rsidP="00954C37">
            <w:pPr>
              <w:rPr>
                <w:rFonts w:ascii="Arial" w:hAnsi="Arial" w:cs="Arial"/>
              </w:rPr>
            </w:pPr>
            <w:r w:rsidRPr="00572628">
              <w:rPr>
                <w:rFonts w:ascii="Arial" w:hAnsi="Arial" w:cs="Arial"/>
              </w:rPr>
              <w:t>451.2</w:t>
            </w:r>
          </w:p>
        </w:tc>
        <w:tc>
          <w:tcPr>
            <w:tcW w:w="1260" w:type="dxa"/>
            <w:noWrap/>
            <w:hideMark/>
          </w:tcPr>
          <w:p w:rsidR="00954C37" w:rsidRPr="00572628" w:rsidRDefault="00954C37" w:rsidP="00954C37">
            <w:pPr>
              <w:rPr>
                <w:rFonts w:ascii="Arial" w:hAnsi="Arial" w:cs="Arial"/>
              </w:rPr>
            </w:pPr>
            <w:r w:rsidRPr="00572628">
              <w:rPr>
                <w:rFonts w:ascii="Arial" w:hAnsi="Arial" w:cs="Arial"/>
              </w:rPr>
              <w:t>101325</w:t>
            </w:r>
          </w:p>
        </w:tc>
        <w:tc>
          <w:tcPr>
            <w:tcW w:w="1260" w:type="dxa"/>
          </w:tcPr>
          <w:p w:rsidR="00954C37" w:rsidRPr="00572628" w:rsidRDefault="00954C37" w:rsidP="00954C37">
            <w:pPr>
              <w:rPr>
                <w:rFonts w:ascii="Arial" w:hAnsi="Arial" w:cs="Arial"/>
              </w:rPr>
            </w:pPr>
          </w:p>
        </w:tc>
      </w:tr>
    </w:tbl>
    <w:p w:rsidR="00954C37" w:rsidRPr="00572628" w:rsidRDefault="00954C37" w:rsidP="00954C37">
      <w:pPr>
        <w:rPr>
          <w:rFonts w:ascii="AdvMYR4" w:hAnsi="AdvMYR4" w:cs="AdvMYR4"/>
          <w:sz w:val="18"/>
          <w:szCs w:val="18"/>
        </w:rPr>
      </w:pPr>
      <w:r w:rsidRPr="00572628">
        <w:rPr>
          <w:rFonts w:ascii="AdvMYR4" w:hAnsi="AdvMYR4" w:cs="AdvMYR4"/>
          <w:sz w:val="18"/>
          <w:szCs w:val="18"/>
          <w:vertAlign w:val="superscript"/>
        </w:rPr>
        <w:t>a</w:t>
      </w:r>
      <w:r w:rsidRPr="00572628">
        <w:rPr>
          <w:rFonts w:ascii="AdvMYR4" w:hAnsi="AdvMYR4" w:cs="AdvMYR4"/>
          <w:sz w:val="18"/>
          <w:szCs w:val="18"/>
        </w:rPr>
        <w:t xml:space="preserve"> Not involved in the correlation</w:t>
      </w: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r w:rsidRPr="00572628">
        <w:rPr>
          <w:rFonts w:ascii="Times New Roman" w:eastAsia="Times New Roman" w:hAnsi="Times New Roman" w:cs="Times New Roman"/>
          <w:b/>
          <w:color w:val="000000"/>
          <w:sz w:val="24"/>
          <w:szCs w:val="24"/>
          <w:lang w:eastAsia="de-DE"/>
        </w:rPr>
        <w:t>Table S4</w:t>
      </w:r>
    </w:p>
    <w:p w:rsidR="00954C37" w:rsidRPr="00572628" w:rsidRDefault="00954C37" w:rsidP="00954C37">
      <w:pPr>
        <w:spacing w:after="0" w:line="240" w:lineRule="auto"/>
        <w:contextualSpacing/>
        <w:jc w:val="both"/>
        <w:outlineLvl w:val="0"/>
        <w:rPr>
          <w:rFonts w:ascii="Times New Roman" w:eastAsia="Times New Roman" w:hAnsi="Times New Roman" w:cs="Times New Roman"/>
          <w:color w:val="000000"/>
          <w:sz w:val="24"/>
          <w:szCs w:val="24"/>
          <w:lang w:eastAsia="de-DE"/>
        </w:rPr>
      </w:pPr>
      <w:r w:rsidRPr="00572628">
        <w:rPr>
          <w:rFonts w:ascii="Times New Roman" w:eastAsia="Times New Roman" w:hAnsi="Times New Roman" w:cs="Times New Roman"/>
          <w:color w:val="000000"/>
          <w:sz w:val="24"/>
          <w:szCs w:val="24"/>
          <w:lang w:eastAsia="de-DE"/>
        </w:rPr>
        <w:t xml:space="preserve">Anisole: compilation of vapour pressures available in the literature. </w:t>
      </w:r>
    </w:p>
    <w:p w:rsidR="00954C37" w:rsidRPr="00572628" w:rsidRDefault="00954C37" w:rsidP="00954C37">
      <w:pPr>
        <w:spacing w:after="0" w:line="240" w:lineRule="auto"/>
        <w:contextualSpacing/>
        <w:jc w:val="both"/>
        <w:outlineLvl w:val="0"/>
        <w:rPr>
          <w:rFonts w:ascii="Times New Roman" w:eastAsia="Times New Roman" w:hAnsi="Times New Roman" w:cs="Times New Roman"/>
          <w:b/>
          <w:color w:val="000000"/>
          <w:sz w:val="24"/>
          <w:szCs w:val="24"/>
          <w:lang w:eastAsia="de-DE"/>
        </w:rPr>
      </w:pPr>
    </w:p>
    <w:tbl>
      <w:tblPr>
        <w:tblStyle w:val="TableGrid"/>
        <w:tblW w:w="0" w:type="auto"/>
        <w:tblLook w:val="04A0" w:firstRow="1" w:lastRow="0" w:firstColumn="1" w:lastColumn="0" w:noHBand="0" w:noVBand="1"/>
      </w:tblPr>
      <w:tblGrid>
        <w:gridCol w:w="1260"/>
        <w:gridCol w:w="1260"/>
        <w:gridCol w:w="1524"/>
      </w:tblGrid>
      <w:tr w:rsidR="00954C37" w:rsidRPr="00572628" w:rsidTr="00900B15">
        <w:trPr>
          <w:trHeight w:val="310"/>
        </w:trPr>
        <w:tc>
          <w:tcPr>
            <w:tcW w:w="1260" w:type="dxa"/>
            <w:noWrap/>
            <w:vAlign w:val="bottom"/>
          </w:tcPr>
          <w:p w:rsidR="00954C37" w:rsidRPr="00572628" w:rsidRDefault="00954C37" w:rsidP="00954C37">
            <w:pPr>
              <w:rPr>
                <w:rFonts w:ascii="Arial" w:hAnsi="Arial" w:cs="Arial"/>
              </w:rPr>
            </w:pPr>
            <w:r w:rsidRPr="00572628">
              <w:rPr>
                <w:rFonts w:ascii="Arial" w:hAnsi="Arial" w:cs="Arial"/>
              </w:rPr>
              <w:t>T/K</w:t>
            </w:r>
          </w:p>
        </w:tc>
        <w:tc>
          <w:tcPr>
            <w:tcW w:w="1260" w:type="dxa"/>
            <w:noWrap/>
            <w:vAlign w:val="bottom"/>
          </w:tcPr>
          <w:p w:rsidR="00954C37" w:rsidRPr="00572628" w:rsidRDefault="00954C37" w:rsidP="00954C37">
            <w:pPr>
              <w:rPr>
                <w:rFonts w:ascii="Arial" w:hAnsi="Arial" w:cs="Arial"/>
              </w:rPr>
            </w:pPr>
            <w:r w:rsidRPr="00572628">
              <w:rPr>
                <w:rFonts w:ascii="Arial" w:hAnsi="Arial" w:cs="Arial"/>
              </w:rPr>
              <w:t>p/Pa</w:t>
            </w:r>
          </w:p>
        </w:tc>
        <w:tc>
          <w:tcPr>
            <w:tcW w:w="1524" w:type="dxa"/>
            <w:noWrap/>
          </w:tcPr>
          <w:p w:rsidR="00954C37" w:rsidRPr="00572628" w:rsidRDefault="00954C37" w:rsidP="00954C37">
            <w:pPr>
              <w:rPr>
                <w:rFonts w:ascii="Arial" w:hAnsi="Arial" w:cs="Arial"/>
              </w:rPr>
            </w:pPr>
            <w:r w:rsidRPr="00572628">
              <w:rPr>
                <w:rFonts w:ascii="Arial" w:hAnsi="Arial" w:cs="Arial"/>
              </w:rPr>
              <w:t>Ref.</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405.0</w:t>
            </w:r>
          </w:p>
        </w:tc>
        <w:tc>
          <w:tcPr>
            <w:tcW w:w="1260" w:type="dxa"/>
            <w:noWrap/>
            <w:hideMark/>
          </w:tcPr>
          <w:p w:rsidR="00954C37" w:rsidRPr="00572628" w:rsidRDefault="00954C37" w:rsidP="00954C37">
            <w:pPr>
              <w:rPr>
                <w:rFonts w:ascii="Arial" w:hAnsi="Arial" w:cs="Arial"/>
              </w:rPr>
            </w:pPr>
            <w:r w:rsidRPr="00572628">
              <w:rPr>
                <w:rFonts w:ascii="Arial" w:hAnsi="Arial" w:cs="Arial"/>
              </w:rPr>
              <w:t>54329</w:t>
            </w:r>
          </w:p>
        </w:tc>
        <w:tc>
          <w:tcPr>
            <w:tcW w:w="1524" w:type="dxa"/>
            <w:noWrap/>
            <w:hideMark/>
          </w:tcPr>
          <w:p w:rsidR="00954C37" w:rsidRPr="00572628" w:rsidRDefault="00954C37" w:rsidP="00954C37">
            <w:pPr>
              <w:rPr>
                <w:rFonts w:ascii="Arial" w:hAnsi="Arial" w:cs="Arial"/>
              </w:rPr>
            </w:pPr>
            <w:r w:rsidRPr="00572628">
              <w:rPr>
                <w:rFonts w:ascii="Arial" w:hAnsi="Arial" w:cs="Arial"/>
              </w:rPr>
              <w:t>18</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407.0</w:t>
            </w:r>
          </w:p>
        </w:tc>
        <w:tc>
          <w:tcPr>
            <w:tcW w:w="1260" w:type="dxa"/>
            <w:noWrap/>
            <w:hideMark/>
          </w:tcPr>
          <w:p w:rsidR="00954C37" w:rsidRPr="00572628" w:rsidRDefault="00954C37" w:rsidP="00954C37">
            <w:pPr>
              <w:rPr>
                <w:rFonts w:ascii="Arial" w:hAnsi="Arial" w:cs="Arial"/>
              </w:rPr>
            </w:pPr>
            <w:r w:rsidRPr="00572628">
              <w:rPr>
                <w:rFonts w:ascii="Arial" w:hAnsi="Arial" w:cs="Arial"/>
              </w:rPr>
              <w:t>58288</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410.7</w:t>
            </w:r>
          </w:p>
        </w:tc>
        <w:tc>
          <w:tcPr>
            <w:tcW w:w="1260" w:type="dxa"/>
            <w:noWrap/>
            <w:hideMark/>
          </w:tcPr>
          <w:p w:rsidR="00954C37" w:rsidRPr="00572628" w:rsidRDefault="00954C37" w:rsidP="00954C37">
            <w:pPr>
              <w:rPr>
                <w:rFonts w:ascii="Arial" w:hAnsi="Arial" w:cs="Arial"/>
              </w:rPr>
            </w:pPr>
            <w:r w:rsidRPr="00572628">
              <w:rPr>
                <w:rFonts w:ascii="Arial" w:hAnsi="Arial" w:cs="Arial"/>
              </w:rPr>
              <w:t>64555</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413.2</w:t>
            </w:r>
          </w:p>
        </w:tc>
        <w:tc>
          <w:tcPr>
            <w:tcW w:w="1260" w:type="dxa"/>
            <w:noWrap/>
            <w:hideMark/>
          </w:tcPr>
          <w:p w:rsidR="00954C37" w:rsidRPr="00572628" w:rsidRDefault="00954C37" w:rsidP="00954C37">
            <w:pPr>
              <w:rPr>
                <w:rFonts w:ascii="Arial" w:hAnsi="Arial" w:cs="Arial"/>
              </w:rPr>
            </w:pPr>
            <w:r w:rsidRPr="00572628">
              <w:rPr>
                <w:rFonts w:ascii="Arial" w:hAnsi="Arial" w:cs="Arial"/>
              </w:rPr>
              <w:t>69287</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415.6</w:t>
            </w:r>
          </w:p>
        </w:tc>
        <w:tc>
          <w:tcPr>
            <w:tcW w:w="1260" w:type="dxa"/>
            <w:noWrap/>
            <w:hideMark/>
          </w:tcPr>
          <w:p w:rsidR="00954C37" w:rsidRPr="00572628" w:rsidRDefault="00954C37" w:rsidP="00954C37">
            <w:pPr>
              <w:rPr>
                <w:rFonts w:ascii="Arial" w:hAnsi="Arial" w:cs="Arial"/>
              </w:rPr>
            </w:pPr>
            <w:r w:rsidRPr="00572628">
              <w:rPr>
                <w:rFonts w:ascii="Arial" w:hAnsi="Arial" w:cs="Arial"/>
              </w:rPr>
              <w:t>74274</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418.0</w:t>
            </w:r>
          </w:p>
        </w:tc>
        <w:tc>
          <w:tcPr>
            <w:tcW w:w="1260" w:type="dxa"/>
            <w:noWrap/>
            <w:hideMark/>
          </w:tcPr>
          <w:p w:rsidR="00954C37" w:rsidRPr="00572628" w:rsidRDefault="00954C37" w:rsidP="00954C37">
            <w:pPr>
              <w:rPr>
                <w:rFonts w:ascii="Arial" w:hAnsi="Arial" w:cs="Arial"/>
              </w:rPr>
            </w:pPr>
            <w:r w:rsidRPr="00572628">
              <w:rPr>
                <w:rFonts w:ascii="Arial" w:hAnsi="Arial" w:cs="Arial"/>
              </w:rPr>
              <w:t>79420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422.2</w:t>
            </w:r>
          </w:p>
        </w:tc>
        <w:tc>
          <w:tcPr>
            <w:tcW w:w="1260" w:type="dxa"/>
            <w:noWrap/>
            <w:hideMark/>
          </w:tcPr>
          <w:p w:rsidR="00954C37" w:rsidRPr="00572628" w:rsidRDefault="00954C37" w:rsidP="00954C37">
            <w:pPr>
              <w:rPr>
                <w:rFonts w:ascii="Arial" w:hAnsi="Arial" w:cs="Arial"/>
              </w:rPr>
            </w:pPr>
            <w:r w:rsidRPr="00572628">
              <w:rPr>
                <w:rFonts w:ascii="Arial" w:hAnsi="Arial" w:cs="Arial"/>
              </w:rPr>
              <w:t>88579</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424.3</w:t>
            </w:r>
          </w:p>
        </w:tc>
        <w:tc>
          <w:tcPr>
            <w:tcW w:w="1260" w:type="dxa"/>
            <w:noWrap/>
            <w:hideMark/>
          </w:tcPr>
          <w:p w:rsidR="00954C37" w:rsidRPr="00572628" w:rsidRDefault="00954C37" w:rsidP="00954C37">
            <w:pPr>
              <w:rPr>
                <w:rFonts w:ascii="Arial" w:hAnsi="Arial" w:cs="Arial"/>
              </w:rPr>
            </w:pPr>
            <w:r w:rsidRPr="00572628">
              <w:rPr>
                <w:rFonts w:ascii="Arial" w:hAnsi="Arial" w:cs="Arial"/>
              </w:rPr>
              <w:t>94139</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425.5</w:t>
            </w:r>
          </w:p>
        </w:tc>
        <w:tc>
          <w:tcPr>
            <w:tcW w:w="1260" w:type="dxa"/>
            <w:noWrap/>
            <w:hideMark/>
          </w:tcPr>
          <w:p w:rsidR="00954C37" w:rsidRPr="00572628" w:rsidRDefault="00954C37" w:rsidP="00954C37">
            <w:pPr>
              <w:rPr>
                <w:rFonts w:ascii="Arial" w:hAnsi="Arial" w:cs="Arial"/>
              </w:rPr>
            </w:pPr>
            <w:r w:rsidRPr="00572628">
              <w:rPr>
                <w:rFonts w:ascii="Arial" w:hAnsi="Arial" w:cs="Arial"/>
              </w:rPr>
              <w:t>97485</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426.4</w:t>
            </w:r>
          </w:p>
        </w:tc>
        <w:tc>
          <w:tcPr>
            <w:tcW w:w="1260" w:type="dxa"/>
            <w:noWrap/>
            <w:hideMark/>
          </w:tcPr>
          <w:p w:rsidR="00954C37" w:rsidRPr="00572628" w:rsidRDefault="00954C37" w:rsidP="00954C37">
            <w:pPr>
              <w:rPr>
                <w:rFonts w:ascii="Arial" w:hAnsi="Arial" w:cs="Arial"/>
              </w:rPr>
            </w:pPr>
            <w:r w:rsidRPr="00572628">
              <w:rPr>
                <w:rFonts w:ascii="Arial" w:hAnsi="Arial" w:cs="Arial"/>
              </w:rPr>
              <w:t>99392</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tcPr>
          <w:p w:rsidR="00954C37" w:rsidRPr="00572628" w:rsidRDefault="00954C37" w:rsidP="00954C37">
            <w:pPr>
              <w:rPr>
                <w:rFonts w:ascii="Arial" w:hAnsi="Arial" w:cs="Arial"/>
              </w:rPr>
            </w:pPr>
          </w:p>
        </w:tc>
        <w:tc>
          <w:tcPr>
            <w:tcW w:w="1260" w:type="dxa"/>
            <w:noWrap/>
          </w:tcPr>
          <w:p w:rsidR="00954C37" w:rsidRPr="00572628" w:rsidRDefault="00954C37" w:rsidP="00954C37">
            <w:pPr>
              <w:rPr>
                <w:rFonts w:ascii="Arial" w:hAnsi="Arial" w:cs="Arial"/>
              </w:rPr>
            </w:pPr>
          </w:p>
        </w:tc>
        <w:tc>
          <w:tcPr>
            <w:tcW w:w="1524" w:type="dxa"/>
            <w:noWrap/>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383.0</w:t>
            </w:r>
          </w:p>
        </w:tc>
        <w:tc>
          <w:tcPr>
            <w:tcW w:w="1260" w:type="dxa"/>
            <w:noWrap/>
            <w:hideMark/>
          </w:tcPr>
          <w:p w:rsidR="00954C37" w:rsidRPr="00572628" w:rsidRDefault="00954C37" w:rsidP="00954C37">
            <w:pPr>
              <w:rPr>
                <w:rFonts w:ascii="Arial" w:hAnsi="Arial" w:cs="Arial"/>
              </w:rPr>
            </w:pPr>
            <w:r w:rsidRPr="00572628">
              <w:rPr>
                <w:rFonts w:ascii="Arial" w:hAnsi="Arial" w:cs="Arial"/>
              </w:rPr>
              <w:t>26547</w:t>
            </w:r>
          </w:p>
        </w:tc>
        <w:tc>
          <w:tcPr>
            <w:tcW w:w="1524" w:type="dxa"/>
            <w:noWrap/>
            <w:hideMark/>
          </w:tcPr>
          <w:p w:rsidR="00954C37" w:rsidRPr="00572628" w:rsidRDefault="00954C37" w:rsidP="00954C37">
            <w:pPr>
              <w:rPr>
                <w:rFonts w:ascii="Arial" w:hAnsi="Arial" w:cs="Arial"/>
              </w:rPr>
            </w:pPr>
            <w:r w:rsidRPr="00572628">
              <w:rPr>
                <w:rFonts w:ascii="Arial" w:hAnsi="Arial" w:cs="Arial"/>
              </w:rPr>
              <w:t>19</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389.4</w:t>
            </w:r>
          </w:p>
        </w:tc>
        <w:tc>
          <w:tcPr>
            <w:tcW w:w="1260" w:type="dxa"/>
            <w:noWrap/>
            <w:hideMark/>
          </w:tcPr>
          <w:p w:rsidR="00954C37" w:rsidRPr="00572628" w:rsidRDefault="00954C37" w:rsidP="00954C37">
            <w:pPr>
              <w:rPr>
                <w:rFonts w:ascii="Arial" w:hAnsi="Arial" w:cs="Arial"/>
              </w:rPr>
            </w:pPr>
            <w:r w:rsidRPr="00572628">
              <w:rPr>
                <w:rFonts w:ascii="Arial" w:hAnsi="Arial" w:cs="Arial"/>
              </w:rPr>
              <w:t>33024</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395.2</w:t>
            </w:r>
          </w:p>
        </w:tc>
        <w:tc>
          <w:tcPr>
            <w:tcW w:w="1260" w:type="dxa"/>
            <w:noWrap/>
            <w:hideMark/>
          </w:tcPr>
          <w:p w:rsidR="00954C37" w:rsidRPr="00572628" w:rsidRDefault="00954C37" w:rsidP="00954C37">
            <w:pPr>
              <w:rPr>
                <w:rFonts w:ascii="Arial" w:hAnsi="Arial" w:cs="Arial"/>
              </w:rPr>
            </w:pPr>
            <w:r w:rsidRPr="00572628">
              <w:rPr>
                <w:rFonts w:ascii="Arial" w:hAnsi="Arial" w:cs="Arial"/>
              </w:rPr>
              <w:t>39966</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400.0</w:t>
            </w:r>
          </w:p>
        </w:tc>
        <w:tc>
          <w:tcPr>
            <w:tcW w:w="1260" w:type="dxa"/>
            <w:noWrap/>
            <w:hideMark/>
          </w:tcPr>
          <w:p w:rsidR="00954C37" w:rsidRPr="00572628" w:rsidRDefault="00954C37" w:rsidP="00954C37">
            <w:pPr>
              <w:rPr>
                <w:rFonts w:ascii="Arial" w:hAnsi="Arial" w:cs="Arial"/>
              </w:rPr>
            </w:pPr>
            <w:r w:rsidRPr="00572628">
              <w:rPr>
                <w:rFonts w:ascii="Arial" w:hAnsi="Arial" w:cs="Arial"/>
              </w:rPr>
              <w:t>46587</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404.4</w:t>
            </w:r>
          </w:p>
        </w:tc>
        <w:tc>
          <w:tcPr>
            <w:tcW w:w="1260" w:type="dxa"/>
            <w:noWrap/>
            <w:hideMark/>
          </w:tcPr>
          <w:p w:rsidR="00954C37" w:rsidRPr="00572628" w:rsidRDefault="00954C37" w:rsidP="00954C37">
            <w:pPr>
              <w:rPr>
                <w:rFonts w:ascii="Arial" w:hAnsi="Arial" w:cs="Arial"/>
              </w:rPr>
            </w:pPr>
            <w:r w:rsidRPr="00572628">
              <w:rPr>
                <w:rFonts w:ascii="Arial" w:hAnsi="Arial" w:cs="Arial"/>
              </w:rPr>
              <w:t>53424</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408.2</w:t>
            </w:r>
          </w:p>
        </w:tc>
        <w:tc>
          <w:tcPr>
            <w:tcW w:w="1260" w:type="dxa"/>
            <w:noWrap/>
            <w:hideMark/>
          </w:tcPr>
          <w:p w:rsidR="00954C37" w:rsidRPr="00572628" w:rsidRDefault="00954C37" w:rsidP="00954C37">
            <w:pPr>
              <w:rPr>
                <w:rFonts w:ascii="Arial" w:hAnsi="Arial" w:cs="Arial"/>
              </w:rPr>
            </w:pPr>
            <w:r w:rsidRPr="00572628">
              <w:rPr>
                <w:rFonts w:ascii="Arial" w:hAnsi="Arial" w:cs="Arial"/>
              </w:rPr>
              <w:t>59950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411.8</w:t>
            </w:r>
          </w:p>
        </w:tc>
        <w:tc>
          <w:tcPr>
            <w:tcW w:w="1260" w:type="dxa"/>
            <w:noWrap/>
            <w:hideMark/>
          </w:tcPr>
          <w:p w:rsidR="00954C37" w:rsidRPr="00572628" w:rsidRDefault="00954C37" w:rsidP="00954C37">
            <w:pPr>
              <w:rPr>
                <w:rFonts w:ascii="Arial" w:hAnsi="Arial" w:cs="Arial"/>
              </w:rPr>
            </w:pPr>
            <w:r w:rsidRPr="00572628">
              <w:rPr>
                <w:rFonts w:ascii="Arial" w:hAnsi="Arial" w:cs="Arial"/>
              </w:rPr>
              <w:t>66614</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415.1</w:t>
            </w:r>
          </w:p>
        </w:tc>
        <w:tc>
          <w:tcPr>
            <w:tcW w:w="1260" w:type="dxa"/>
            <w:noWrap/>
            <w:hideMark/>
          </w:tcPr>
          <w:p w:rsidR="00954C37" w:rsidRPr="00572628" w:rsidRDefault="00954C37" w:rsidP="00954C37">
            <w:pPr>
              <w:rPr>
                <w:rFonts w:ascii="Arial" w:hAnsi="Arial" w:cs="Arial"/>
              </w:rPr>
            </w:pPr>
            <w:r w:rsidRPr="00572628">
              <w:rPr>
                <w:rFonts w:ascii="Arial" w:hAnsi="Arial" w:cs="Arial"/>
              </w:rPr>
              <w:t>73266</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418.2</w:t>
            </w:r>
          </w:p>
        </w:tc>
        <w:tc>
          <w:tcPr>
            <w:tcW w:w="1260" w:type="dxa"/>
            <w:noWrap/>
            <w:hideMark/>
          </w:tcPr>
          <w:p w:rsidR="00954C37" w:rsidRPr="00572628" w:rsidRDefault="00954C37" w:rsidP="00954C37">
            <w:pPr>
              <w:rPr>
                <w:rFonts w:ascii="Arial" w:hAnsi="Arial" w:cs="Arial"/>
              </w:rPr>
            </w:pPr>
            <w:r w:rsidRPr="00572628">
              <w:rPr>
                <w:rFonts w:ascii="Arial" w:hAnsi="Arial" w:cs="Arial"/>
              </w:rPr>
              <w:t>79992</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421.1</w:t>
            </w:r>
          </w:p>
        </w:tc>
        <w:tc>
          <w:tcPr>
            <w:tcW w:w="1260" w:type="dxa"/>
            <w:noWrap/>
            <w:hideMark/>
          </w:tcPr>
          <w:p w:rsidR="00954C37" w:rsidRPr="00572628" w:rsidRDefault="00954C37" w:rsidP="00954C37">
            <w:pPr>
              <w:rPr>
                <w:rFonts w:ascii="Arial" w:hAnsi="Arial" w:cs="Arial"/>
              </w:rPr>
            </w:pPr>
            <w:r w:rsidRPr="00572628">
              <w:rPr>
                <w:rFonts w:ascii="Arial" w:hAnsi="Arial" w:cs="Arial"/>
              </w:rPr>
              <w:t>86732</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423.6</w:t>
            </w:r>
          </w:p>
        </w:tc>
        <w:tc>
          <w:tcPr>
            <w:tcW w:w="1260" w:type="dxa"/>
            <w:noWrap/>
            <w:hideMark/>
          </w:tcPr>
          <w:p w:rsidR="00954C37" w:rsidRPr="00572628" w:rsidRDefault="00954C37" w:rsidP="00954C37">
            <w:pPr>
              <w:rPr>
                <w:rFonts w:ascii="Arial" w:hAnsi="Arial" w:cs="Arial"/>
              </w:rPr>
            </w:pPr>
            <w:r w:rsidRPr="00572628">
              <w:rPr>
                <w:rFonts w:ascii="Arial" w:hAnsi="Arial" w:cs="Arial"/>
              </w:rPr>
              <w:t>93021</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426.3</w:t>
            </w:r>
          </w:p>
        </w:tc>
        <w:tc>
          <w:tcPr>
            <w:tcW w:w="1260" w:type="dxa"/>
            <w:noWrap/>
            <w:hideMark/>
          </w:tcPr>
          <w:p w:rsidR="00954C37" w:rsidRPr="00572628" w:rsidRDefault="00954C37" w:rsidP="00954C37">
            <w:pPr>
              <w:rPr>
                <w:rFonts w:ascii="Arial" w:hAnsi="Arial" w:cs="Arial"/>
              </w:rPr>
            </w:pPr>
            <w:r w:rsidRPr="00572628">
              <w:rPr>
                <w:rFonts w:ascii="Arial" w:hAnsi="Arial" w:cs="Arial"/>
              </w:rPr>
              <w:t>100137</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428.7</w:t>
            </w:r>
          </w:p>
        </w:tc>
        <w:tc>
          <w:tcPr>
            <w:tcW w:w="1260" w:type="dxa"/>
            <w:noWrap/>
            <w:hideMark/>
          </w:tcPr>
          <w:p w:rsidR="00954C37" w:rsidRPr="00572628" w:rsidRDefault="00954C37" w:rsidP="00954C37">
            <w:pPr>
              <w:rPr>
                <w:rFonts w:ascii="Arial" w:hAnsi="Arial" w:cs="Arial"/>
              </w:rPr>
            </w:pPr>
            <w:r w:rsidRPr="00572628">
              <w:rPr>
                <w:rFonts w:ascii="Arial" w:hAnsi="Arial" w:cs="Arial"/>
              </w:rPr>
              <w:t>106820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431.0</w:t>
            </w:r>
          </w:p>
        </w:tc>
        <w:tc>
          <w:tcPr>
            <w:tcW w:w="1260" w:type="dxa"/>
            <w:noWrap/>
            <w:hideMark/>
          </w:tcPr>
          <w:p w:rsidR="00954C37" w:rsidRPr="00572628" w:rsidRDefault="00954C37" w:rsidP="00954C37">
            <w:pPr>
              <w:rPr>
                <w:rFonts w:ascii="Arial" w:hAnsi="Arial" w:cs="Arial"/>
              </w:rPr>
            </w:pPr>
            <w:r w:rsidRPr="00572628">
              <w:rPr>
                <w:rFonts w:ascii="Arial" w:hAnsi="Arial" w:cs="Arial"/>
              </w:rPr>
              <w:t>113381</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433.2</w:t>
            </w:r>
          </w:p>
        </w:tc>
        <w:tc>
          <w:tcPr>
            <w:tcW w:w="1260" w:type="dxa"/>
            <w:noWrap/>
            <w:hideMark/>
          </w:tcPr>
          <w:p w:rsidR="00954C37" w:rsidRPr="00572628" w:rsidRDefault="00954C37" w:rsidP="00954C37">
            <w:pPr>
              <w:rPr>
                <w:rFonts w:ascii="Arial" w:hAnsi="Arial" w:cs="Arial"/>
              </w:rPr>
            </w:pPr>
            <w:r w:rsidRPr="00572628">
              <w:rPr>
                <w:rFonts w:ascii="Arial" w:hAnsi="Arial" w:cs="Arial"/>
              </w:rPr>
              <w:t>120084</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435.3</w:t>
            </w:r>
          </w:p>
        </w:tc>
        <w:tc>
          <w:tcPr>
            <w:tcW w:w="1260" w:type="dxa"/>
            <w:noWrap/>
            <w:hideMark/>
          </w:tcPr>
          <w:p w:rsidR="00954C37" w:rsidRPr="00572628" w:rsidRDefault="00954C37" w:rsidP="00954C37">
            <w:pPr>
              <w:rPr>
                <w:rFonts w:ascii="Arial" w:hAnsi="Arial" w:cs="Arial"/>
              </w:rPr>
            </w:pPr>
            <w:r w:rsidRPr="00572628">
              <w:rPr>
                <w:rFonts w:ascii="Arial" w:hAnsi="Arial" w:cs="Arial"/>
              </w:rPr>
              <w:t>126697</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437.3</w:t>
            </w:r>
          </w:p>
        </w:tc>
        <w:tc>
          <w:tcPr>
            <w:tcW w:w="1260" w:type="dxa"/>
            <w:noWrap/>
            <w:hideMark/>
          </w:tcPr>
          <w:p w:rsidR="00954C37" w:rsidRPr="00572628" w:rsidRDefault="00954C37" w:rsidP="00954C37">
            <w:pPr>
              <w:rPr>
                <w:rFonts w:ascii="Arial" w:hAnsi="Arial" w:cs="Arial"/>
              </w:rPr>
            </w:pPr>
            <w:r w:rsidRPr="00572628">
              <w:rPr>
                <w:rFonts w:ascii="Arial" w:hAnsi="Arial" w:cs="Arial"/>
              </w:rPr>
              <w:t>133426</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 </w:t>
            </w:r>
          </w:p>
        </w:tc>
        <w:tc>
          <w:tcPr>
            <w:tcW w:w="1260" w:type="dxa"/>
            <w:noWrap/>
            <w:hideMark/>
          </w:tcPr>
          <w:p w:rsidR="00954C37" w:rsidRPr="00572628" w:rsidRDefault="00954C37" w:rsidP="00954C37">
            <w:pPr>
              <w:rPr>
                <w:rFonts w:ascii="Arial" w:hAnsi="Arial" w:cs="Arial"/>
              </w:rPr>
            </w:pP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383.1</w:t>
            </w:r>
          </w:p>
        </w:tc>
        <w:tc>
          <w:tcPr>
            <w:tcW w:w="1260" w:type="dxa"/>
            <w:noWrap/>
            <w:hideMark/>
          </w:tcPr>
          <w:p w:rsidR="00954C37" w:rsidRPr="00572628" w:rsidRDefault="00954C37" w:rsidP="00954C37">
            <w:pPr>
              <w:rPr>
                <w:rFonts w:ascii="Arial" w:hAnsi="Arial" w:cs="Arial"/>
              </w:rPr>
            </w:pPr>
            <w:r w:rsidRPr="00572628">
              <w:rPr>
                <w:rFonts w:ascii="Arial" w:hAnsi="Arial" w:cs="Arial"/>
              </w:rPr>
              <w:t>26660</w:t>
            </w:r>
          </w:p>
        </w:tc>
        <w:tc>
          <w:tcPr>
            <w:tcW w:w="1524" w:type="dxa"/>
            <w:noWrap/>
            <w:hideMark/>
          </w:tcPr>
          <w:p w:rsidR="00954C37" w:rsidRPr="00572628" w:rsidRDefault="00954C37" w:rsidP="00954C37">
            <w:pPr>
              <w:rPr>
                <w:rFonts w:ascii="Arial" w:hAnsi="Arial" w:cs="Arial"/>
              </w:rPr>
            </w:pPr>
            <w:r w:rsidRPr="00572628">
              <w:rPr>
                <w:rFonts w:ascii="Arial" w:hAnsi="Arial" w:cs="Arial"/>
              </w:rPr>
              <w:t>20</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404.2</w:t>
            </w:r>
          </w:p>
        </w:tc>
        <w:tc>
          <w:tcPr>
            <w:tcW w:w="1260" w:type="dxa"/>
            <w:noWrap/>
            <w:hideMark/>
          </w:tcPr>
          <w:p w:rsidR="00954C37" w:rsidRPr="00572628" w:rsidRDefault="00954C37" w:rsidP="00954C37">
            <w:pPr>
              <w:rPr>
                <w:rFonts w:ascii="Arial" w:hAnsi="Arial" w:cs="Arial"/>
              </w:rPr>
            </w:pPr>
            <w:r w:rsidRPr="00572628">
              <w:rPr>
                <w:rFonts w:ascii="Arial" w:hAnsi="Arial" w:cs="Arial"/>
              </w:rPr>
              <w:t>53330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418.0</w:t>
            </w:r>
          </w:p>
        </w:tc>
        <w:tc>
          <w:tcPr>
            <w:tcW w:w="1260" w:type="dxa"/>
            <w:noWrap/>
            <w:hideMark/>
          </w:tcPr>
          <w:p w:rsidR="00954C37" w:rsidRPr="00572628" w:rsidRDefault="00954C37" w:rsidP="00954C37">
            <w:pPr>
              <w:rPr>
                <w:rFonts w:ascii="Arial" w:hAnsi="Arial" w:cs="Arial"/>
              </w:rPr>
            </w:pPr>
            <w:r w:rsidRPr="00572628">
              <w:rPr>
                <w:rFonts w:ascii="Arial" w:hAnsi="Arial" w:cs="Arial"/>
              </w:rPr>
              <w:t>79990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426.5</w:t>
            </w:r>
          </w:p>
        </w:tc>
        <w:tc>
          <w:tcPr>
            <w:tcW w:w="1260" w:type="dxa"/>
            <w:noWrap/>
            <w:hideMark/>
          </w:tcPr>
          <w:p w:rsidR="00954C37" w:rsidRPr="00572628" w:rsidRDefault="00954C37" w:rsidP="00954C37">
            <w:pPr>
              <w:rPr>
                <w:rFonts w:ascii="Arial" w:hAnsi="Arial" w:cs="Arial"/>
              </w:rPr>
            </w:pPr>
            <w:r w:rsidRPr="00572628">
              <w:rPr>
                <w:rFonts w:ascii="Arial" w:hAnsi="Arial" w:cs="Arial"/>
              </w:rPr>
              <w:t>101320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 </w:t>
            </w:r>
          </w:p>
        </w:tc>
        <w:tc>
          <w:tcPr>
            <w:tcW w:w="1260" w:type="dxa"/>
            <w:noWrap/>
            <w:hideMark/>
          </w:tcPr>
          <w:p w:rsidR="00954C37" w:rsidRPr="00572628" w:rsidRDefault="00954C37" w:rsidP="00954C37">
            <w:pPr>
              <w:rPr>
                <w:rFonts w:ascii="Arial" w:hAnsi="Arial" w:cs="Arial"/>
              </w:rPr>
            </w:pP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393.2</w:t>
            </w:r>
          </w:p>
        </w:tc>
        <w:tc>
          <w:tcPr>
            <w:tcW w:w="1260" w:type="dxa"/>
            <w:noWrap/>
            <w:hideMark/>
          </w:tcPr>
          <w:p w:rsidR="00954C37" w:rsidRPr="00572628" w:rsidRDefault="00954C37" w:rsidP="00954C37">
            <w:pPr>
              <w:rPr>
                <w:rFonts w:ascii="Arial" w:hAnsi="Arial" w:cs="Arial"/>
              </w:rPr>
            </w:pPr>
            <w:r w:rsidRPr="00572628">
              <w:rPr>
                <w:rFonts w:ascii="Arial" w:hAnsi="Arial" w:cs="Arial"/>
              </w:rPr>
              <w:t>37990</w:t>
            </w:r>
          </w:p>
        </w:tc>
        <w:tc>
          <w:tcPr>
            <w:tcW w:w="1524" w:type="dxa"/>
            <w:noWrap/>
            <w:hideMark/>
          </w:tcPr>
          <w:p w:rsidR="00954C37" w:rsidRPr="00572628" w:rsidRDefault="00954C37" w:rsidP="00954C37">
            <w:pPr>
              <w:rPr>
                <w:rFonts w:ascii="Arial" w:hAnsi="Arial" w:cs="Arial"/>
              </w:rPr>
            </w:pPr>
            <w:r w:rsidRPr="00572628">
              <w:rPr>
                <w:rFonts w:ascii="Arial" w:hAnsi="Arial" w:cs="Arial"/>
              </w:rPr>
              <w:t>21</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403.2</w:t>
            </w:r>
          </w:p>
        </w:tc>
        <w:tc>
          <w:tcPr>
            <w:tcW w:w="1260" w:type="dxa"/>
            <w:noWrap/>
            <w:hideMark/>
          </w:tcPr>
          <w:p w:rsidR="00954C37" w:rsidRPr="00572628" w:rsidRDefault="00954C37" w:rsidP="00954C37">
            <w:pPr>
              <w:rPr>
                <w:rFonts w:ascii="Arial" w:hAnsi="Arial" w:cs="Arial"/>
              </w:rPr>
            </w:pPr>
            <w:r w:rsidRPr="00572628">
              <w:rPr>
                <w:rFonts w:ascii="Arial" w:hAnsi="Arial" w:cs="Arial"/>
              </w:rPr>
              <w:t>52140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366.9</w:t>
            </w:r>
          </w:p>
        </w:tc>
        <w:tc>
          <w:tcPr>
            <w:tcW w:w="1260" w:type="dxa"/>
            <w:noWrap/>
            <w:hideMark/>
          </w:tcPr>
          <w:p w:rsidR="00954C37" w:rsidRPr="00572628" w:rsidRDefault="00954C37" w:rsidP="00954C37">
            <w:pPr>
              <w:rPr>
                <w:rFonts w:ascii="Arial" w:hAnsi="Arial" w:cs="Arial"/>
              </w:rPr>
            </w:pPr>
            <w:r w:rsidRPr="00572628">
              <w:rPr>
                <w:rFonts w:ascii="Arial" w:hAnsi="Arial" w:cs="Arial"/>
              </w:rPr>
              <w:t>14665</w:t>
            </w:r>
          </w:p>
        </w:tc>
        <w:tc>
          <w:tcPr>
            <w:tcW w:w="1524" w:type="dxa"/>
            <w:noWrap/>
            <w:hideMark/>
          </w:tcPr>
          <w:p w:rsidR="00954C37" w:rsidRPr="00572628" w:rsidRDefault="00954C37" w:rsidP="00954C37">
            <w:pPr>
              <w:rPr>
                <w:rFonts w:ascii="Arial" w:hAnsi="Arial" w:cs="Arial"/>
              </w:rPr>
            </w:pPr>
            <w:r w:rsidRPr="00572628">
              <w:rPr>
                <w:rFonts w:ascii="Arial" w:hAnsi="Arial" w:cs="Arial"/>
              </w:rPr>
              <w:t>22</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381.7</w:t>
            </w:r>
          </w:p>
        </w:tc>
        <w:tc>
          <w:tcPr>
            <w:tcW w:w="1260" w:type="dxa"/>
            <w:noWrap/>
            <w:hideMark/>
          </w:tcPr>
          <w:p w:rsidR="00954C37" w:rsidRPr="00572628" w:rsidRDefault="00954C37" w:rsidP="00954C37">
            <w:pPr>
              <w:rPr>
                <w:rFonts w:ascii="Arial" w:hAnsi="Arial" w:cs="Arial"/>
              </w:rPr>
            </w:pPr>
            <w:r w:rsidRPr="00572628">
              <w:rPr>
                <w:rFonts w:ascii="Arial" w:hAnsi="Arial" w:cs="Arial"/>
              </w:rPr>
              <w:t>25331</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402.7</w:t>
            </w:r>
          </w:p>
        </w:tc>
        <w:tc>
          <w:tcPr>
            <w:tcW w:w="1260" w:type="dxa"/>
            <w:noWrap/>
            <w:hideMark/>
          </w:tcPr>
          <w:p w:rsidR="00954C37" w:rsidRPr="00572628" w:rsidRDefault="00954C37" w:rsidP="00954C37">
            <w:pPr>
              <w:rPr>
                <w:rFonts w:ascii="Arial" w:hAnsi="Arial" w:cs="Arial"/>
              </w:rPr>
            </w:pPr>
            <w:r w:rsidRPr="00572628">
              <w:rPr>
                <w:rFonts w:ascii="Arial" w:hAnsi="Arial" w:cs="Arial"/>
              </w:rPr>
              <w:t>50662</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426.7</w:t>
            </w:r>
          </w:p>
        </w:tc>
        <w:tc>
          <w:tcPr>
            <w:tcW w:w="1260" w:type="dxa"/>
            <w:noWrap/>
            <w:hideMark/>
          </w:tcPr>
          <w:p w:rsidR="00954C37" w:rsidRPr="00572628" w:rsidRDefault="00954C37" w:rsidP="00954C37">
            <w:pPr>
              <w:rPr>
                <w:rFonts w:ascii="Arial" w:hAnsi="Arial" w:cs="Arial"/>
              </w:rPr>
            </w:pPr>
            <w:r w:rsidRPr="00572628">
              <w:rPr>
                <w:rFonts w:ascii="Arial" w:hAnsi="Arial" w:cs="Arial"/>
              </w:rPr>
              <w:t>101325</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346.5</w:t>
            </w:r>
          </w:p>
        </w:tc>
        <w:tc>
          <w:tcPr>
            <w:tcW w:w="1260" w:type="dxa"/>
            <w:noWrap/>
            <w:hideMark/>
          </w:tcPr>
          <w:p w:rsidR="00954C37" w:rsidRPr="00572628" w:rsidRDefault="00954C37" w:rsidP="00954C37">
            <w:pPr>
              <w:rPr>
                <w:rFonts w:ascii="Arial" w:hAnsi="Arial" w:cs="Arial"/>
              </w:rPr>
            </w:pPr>
            <w:r w:rsidRPr="00572628">
              <w:rPr>
                <w:rFonts w:ascii="Arial" w:hAnsi="Arial" w:cs="Arial"/>
              </w:rPr>
              <w:t>6287</w:t>
            </w:r>
          </w:p>
        </w:tc>
        <w:tc>
          <w:tcPr>
            <w:tcW w:w="1524" w:type="dxa"/>
            <w:noWrap/>
            <w:hideMark/>
          </w:tcPr>
          <w:p w:rsidR="00954C37" w:rsidRPr="00572628" w:rsidRDefault="00954C37" w:rsidP="00954C37">
            <w:pPr>
              <w:rPr>
                <w:rFonts w:ascii="Arial" w:hAnsi="Arial" w:cs="Arial"/>
              </w:rPr>
            </w:pPr>
            <w:r w:rsidRPr="00572628">
              <w:rPr>
                <w:rFonts w:ascii="Arial" w:hAnsi="Arial" w:cs="Arial"/>
              </w:rPr>
              <w:t>8</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354.5</w:t>
            </w:r>
          </w:p>
        </w:tc>
        <w:tc>
          <w:tcPr>
            <w:tcW w:w="1260" w:type="dxa"/>
            <w:noWrap/>
            <w:hideMark/>
          </w:tcPr>
          <w:p w:rsidR="00954C37" w:rsidRPr="00572628" w:rsidRDefault="00954C37" w:rsidP="00954C37">
            <w:pPr>
              <w:rPr>
                <w:rFonts w:ascii="Arial" w:hAnsi="Arial" w:cs="Arial"/>
              </w:rPr>
            </w:pPr>
            <w:r w:rsidRPr="00572628">
              <w:rPr>
                <w:rFonts w:ascii="Arial" w:hAnsi="Arial" w:cs="Arial"/>
              </w:rPr>
              <w:t>8851</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357.7</w:t>
            </w:r>
          </w:p>
        </w:tc>
        <w:tc>
          <w:tcPr>
            <w:tcW w:w="1260" w:type="dxa"/>
            <w:noWrap/>
            <w:hideMark/>
          </w:tcPr>
          <w:p w:rsidR="00954C37" w:rsidRPr="00572628" w:rsidRDefault="00954C37" w:rsidP="00954C37">
            <w:pPr>
              <w:rPr>
                <w:rFonts w:ascii="Arial" w:hAnsi="Arial" w:cs="Arial"/>
              </w:rPr>
            </w:pPr>
            <w:r w:rsidRPr="00572628">
              <w:rPr>
                <w:rFonts w:ascii="Arial" w:hAnsi="Arial" w:cs="Arial"/>
              </w:rPr>
              <w:t>10114</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370.0</w:t>
            </w:r>
          </w:p>
        </w:tc>
        <w:tc>
          <w:tcPr>
            <w:tcW w:w="1260" w:type="dxa"/>
            <w:noWrap/>
            <w:hideMark/>
          </w:tcPr>
          <w:p w:rsidR="00954C37" w:rsidRPr="00572628" w:rsidRDefault="00954C37" w:rsidP="00954C37">
            <w:pPr>
              <w:rPr>
                <w:rFonts w:ascii="Arial" w:hAnsi="Arial" w:cs="Arial"/>
              </w:rPr>
            </w:pPr>
            <w:r w:rsidRPr="00572628">
              <w:rPr>
                <w:rFonts w:ascii="Arial" w:hAnsi="Arial" w:cs="Arial"/>
              </w:rPr>
              <w:t>16500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396.9</w:t>
            </w:r>
          </w:p>
        </w:tc>
        <w:tc>
          <w:tcPr>
            <w:tcW w:w="1260" w:type="dxa"/>
            <w:noWrap/>
            <w:hideMark/>
          </w:tcPr>
          <w:p w:rsidR="00954C37" w:rsidRPr="00572628" w:rsidRDefault="00954C37" w:rsidP="00954C37">
            <w:pPr>
              <w:rPr>
                <w:rFonts w:ascii="Arial" w:hAnsi="Arial" w:cs="Arial"/>
              </w:rPr>
            </w:pPr>
            <w:r w:rsidRPr="00572628">
              <w:rPr>
                <w:rFonts w:ascii="Arial" w:hAnsi="Arial" w:cs="Arial"/>
              </w:rPr>
              <w:t>42066</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412.5</w:t>
            </w:r>
          </w:p>
        </w:tc>
        <w:tc>
          <w:tcPr>
            <w:tcW w:w="1260" w:type="dxa"/>
            <w:noWrap/>
            <w:hideMark/>
          </w:tcPr>
          <w:p w:rsidR="00954C37" w:rsidRPr="00572628" w:rsidRDefault="00954C37" w:rsidP="00954C37">
            <w:pPr>
              <w:rPr>
                <w:rFonts w:ascii="Arial" w:hAnsi="Arial" w:cs="Arial"/>
              </w:rPr>
            </w:pPr>
            <w:r w:rsidRPr="00572628">
              <w:rPr>
                <w:rFonts w:ascii="Arial" w:hAnsi="Arial" w:cs="Arial"/>
              </w:rPr>
              <w:t>67661</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426.9</w:t>
            </w:r>
          </w:p>
        </w:tc>
        <w:tc>
          <w:tcPr>
            <w:tcW w:w="1260" w:type="dxa"/>
            <w:noWrap/>
            <w:hideMark/>
          </w:tcPr>
          <w:p w:rsidR="00954C37" w:rsidRPr="00572628" w:rsidRDefault="00954C37" w:rsidP="00954C37">
            <w:pPr>
              <w:rPr>
                <w:rFonts w:ascii="Arial" w:hAnsi="Arial" w:cs="Arial"/>
              </w:rPr>
            </w:pPr>
            <w:r w:rsidRPr="00572628">
              <w:rPr>
                <w:rFonts w:ascii="Arial" w:hAnsi="Arial" w:cs="Arial"/>
              </w:rPr>
              <w:t>101325</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353.2</w:t>
            </w:r>
          </w:p>
        </w:tc>
        <w:tc>
          <w:tcPr>
            <w:tcW w:w="1260" w:type="dxa"/>
            <w:noWrap/>
            <w:hideMark/>
          </w:tcPr>
          <w:p w:rsidR="00954C37" w:rsidRPr="00572628" w:rsidRDefault="00954C37" w:rsidP="00954C37">
            <w:pPr>
              <w:rPr>
                <w:rFonts w:ascii="Arial" w:hAnsi="Arial" w:cs="Arial"/>
              </w:rPr>
            </w:pPr>
            <w:r w:rsidRPr="00572628">
              <w:rPr>
                <w:rFonts w:ascii="Arial" w:hAnsi="Arial" w:cs="Arial"/>
              </w:rPr>
              <w:t>8400</w:t>
            </w:r>
          </w:p>
        </w:tc>
        <w:tc>
          <w:tcPr>
            <w:tcW w:w="1524" w:type="dxa"/>
            <w:noWrap/>
            <w:hideMark/>
          </w:tcPr>
          <w:p w:rsidR="00954C37" w:rsidRPr="00572628" w:rsidRDefault="00954C37" w:rsidP="00954C37">
            <w:pPr>
              <w:rPr>
                <w:rFonts w:ascii="Arial" w:hAnsi="Arial" w:cs="Arial"/>
              </w:rPr>
            </w:pPr>
            <w:r w:rsidRPr="00572628">
              <w:rPr>
                <w:rFonts w:ascii="Arial" w:hAnsi="Arial" w:cs="Arial"/>
              </w:rPr>
              <w:t>23</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373.2</w:t>
            </w:r>
          </w:p>
        </w:tc>
        <w:tc>
          <w:tcPr>
            <w:tcW w:w="1260" w:type="dxa"/>
            <w:noWrap/>
            <w:hideMark/>
          </w:tcPr>
          <w:p w:rsidR="00954C37" w:rsidRPr="00572628" w:rsidRDefault="00954C37" w:rsidP="00954C37">
            <w:pPr>
              <w:rPr>
                <w:rFonts w:ascii="Arial" w:hAnsi="Arial" w:cs="Arial"/>
              </w:rPr>
            </w:pPr>
            <w:r w:rsidRPr="00572628">
              <w:rPr>
                <w:rFonts w:ascii="Arial" w:hAnsi="Arial" w:cs="Arial"/>
              </w:rPr>
              <w:t>18700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328.2</w:t>
            </w:r>
          </w:p>
        </w:tc>
        <w:tc>
          <w:tcPr>
            <w:tcW w:w="1260" w:type="dxa"/>
            <w:noWrap/>
            <w:hideMark/>
          </w:tcPr>
          <w:p w:rsidR="00954C37" w:rsidRPr="00572628" w:rsidRDefault="00954C37" w:rsidP="00954C37">
            <w:pPr>
              <w:rPr>
                <w:rFonts w:ascii="Arial" w:hAnsi="Arial" w:cs="Arial"/>
              </w:rPr>
            </w:pPr>
            <w:r w:rsidRPr="00572628">
              <w:rPr>
                <w:rFonts w:ascii="Arial" w:hAnsi="Arial" w:cs="Arial"/>
              </w:rPr>
              <w:t>2650</w:t>
            </w:r>
          </w:p>
        </w:tc>
        <w:tc>
          <w:tcPr>
            <w:tcW w:w="1524" w:type="dxa"/>
            <w:noWrap/>
            <w:hideMark/>
          </w:tcPr>
          <w:p w:rsidR="00954C37" w:rsidRPr="00572628" w:rsidRDefault="00954C37" w:rsidP="00954C37">
            <w:pPr>
              <w:rPr>
                <w:rFonts w:ascii="Arial" w:hAnsi="Arial" w:cs="Arial"/>
              </w:rPr>
            </w:pPr>
            <w:r w:rsidRPr="00572628">
              <w:rPr>
                <w:rFonts w:ascii="Arial" w:hAnsi="Arial" w:cs="Arial"/>
              </w:rPr>
              <w:t>24</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333.2</w:t>
            </w:r>
          </w:p>
        </w:tc>
        <w:tc>
          <w:tcPr>
            <w:tcW w:w="1260" w:type="dxa"/>
            <w:noWrap/>
            <w:hideMark/>
          </w:tcPr>
          <w:p w:rsidR="00954C37" w:rsidRPr="00572628" w:rsidRDefault="00954C37" w:rsidP="00954C37">
            <w:pPr>
              <w:rPr>
                <w:rFonts w:ascii="Arial" w:hAnsi="Arial" w:cs="Arial"/>
              </w:rPr>
            </w:pPr>
            <w:r w:rsidRPr="00572628">
              <w:rPr>
                <w:rFonts w:ascii="Arial" w:hAnsi="Arial" w:cs="Arial"/>
              </w:rPr>
              <w:t>3370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343.2</w:t>
            </w:r>
          </w:p>
        </w:tc>
        <w:tc>
          <w:tcPr>
            <w:tcW w:w="1260" w:type="dxa"/>
            <w:noWrap/>
            <w:hideMark/>
          </w:tcPr>
          <w:p w:rsidR="00954C37" w:rsidRPr="00572628" w:rsidRDefault="00954C37" w:rsidP="00954C37">
            <w:pPr>
              <w:rPr>
                <w:rFonts w:ascii="Arial" w:hAnsi="Arial" w:cs="Arial"/>
              </w:rPr>
            </w:pPr>
            <w:r w:rsidRPr="00572628">
              <w:rPr>
                <w:rFonts w:ascii="Arial" w:hAnsi="Arial" w:cs="Arial"/>
              </w:rPr>
              <w:t>5360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358.2</w:t>
            </w:r>
          </w:p>
        </w:tc>
        <w:tc>
          <w:tcPr>
            <w:tcW w:w="1260" w:type="dxa"/>
            <w:noWrap/>
            <w:hideMark/>
          </w:tcPr>
          <w:p w:rsidR="00954C37" w:rsidRPr="00572628" w:rsidRDefault="00954C37" w:rsidP="00954C37">
            <w:pPr>
              <w:rPr>
                <w:rFonts w:ascii="Arial" w:hAnsi="Arial" w:cs="Arial"/>
              </w:rPr>
            </w:pPr>
            <w:r w:rsidRPr="00572628">
              <w:rPr>
                <w:rFonts w:ascii="Arial" w:hAnsi="Arial" w:cs="Arial"/>
              </w:rPr>
              <w:t>10440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343.2</w:t>
            </w:r>
          </w:p>
        </w:tc>
        <w:tc>
          <w:tcPr>
            <w:tcW w:w="1260" w:type="dxa"/>
            <w:noWrap/>
            <w:hideMark/>
          </w:tcPr>
          <w:p w:rsidR="00954C37" w:rsidRPr="00572628" w:rsidRDefault="00954C37" w:rsidP="00954C37">
            <w:pPr>
              <w:rPr>
                <w:rFonts w:ascii="Arial" w:hAnsi="Arial" w:cs="Arial"/>
              </w:rPr>
            </w:pPr>
            <w:r w:rsidRPr="00572628">
              <w:rPr>
                <w:rFonts w:ascii="Arial" w:hAnsi="Arial" w:cs="Arial"/>
              </w:rPr>
              <w:t>5370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348.2</w:t>
            </w:r>
          </w:p>
        </w:tc>
        <w:tc>
          <w:tcPr>
            <w:tcW w:w="1260" w:type="dxa"/>
            <w:noWrap/>
            <w:hideMark/>
          </w:tcPr>
          <w:p w:rsidR="00954C37" w:rsidRPr="00572628" w:rsidRDefault="00954C37" w:rsidP="00954C37">
            <w:pPr>
              <w:rPr>
                <w:rFonts w:ascii="Arial" w:hAnsi="Arial" w:cs="Arial"/>
              </w:rPr>
            </w:pPr>
            <w:r w:rsidRPr="00572628">
              <w:rPr>
                <w:rFonts w:ascii="Arial" w:hAnsi="Arial" w:cs="Arial"/>
              </w:rPr>
              <w:t>6830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353.2</w:t>
            </w:r>
          </w:p>
        </w:tc>
        <w:tc>
          <w:tcPr>
            <w:tcW w:w="1260" w:type="dxa"/>
            <w:noWrap/>
            <w:hideMark/>
          </w:tcPr>
          <w:p w:rsidR="00954C37" w:rsidRPr="00572628" w:rsidRDefault="00954C37" w:rsidP="00954C37">
            <w:pPr>
              <w:rPr>
                <w:rFonts w:ascii="Arial" w:hAnsi="Arial" w:cs="Arial"/>
              </w:rPr>
            </w:pPr>
            <w:r w:rsidRPr="00572628">
              <w:rPr>
                <w:rFonts w:ascii="Arial" w:hAnsi="Arial" w:cs="Arial"/>
              </w:rPr>
              <w:t>8450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278.3</w:t>
            </w:r>
          </w:p>
        </w:tc>
        <w:tc>
          <w:tcPr>
            <w:tcW w:w="1260" w:type="dxa"/>
            <w:noWrap/>
            <w:hideMark/>
          </w:tcPr>
          <w:p w:rsidR="00954C37" w:rsidRPr="00572628" w:rsidRDefault="00954C37" w:rsidP="00954C37">
            <w:pPr>
              <w:rPr>
                <w:rFonts w:ascii="Arial" w:hAnsi="Arial" w:cs="Arial"/>
              </w:rPr>
            </w:pPr>
            <w:r w:rsidRPr="00572628">
              <w:rPr>
                <w:rFonts w:ascii="Arial" w:hAnsi="Arial" w:cs="Arial"/>
              </w:rPr>
              <w:t>125</w:t>
            </w:r>
          </w:p>
        </w:tc>
        <w:tc>
          <w:tcPr>
            <w:tcW w:w="1524" w:type="dxa"/>
            <w:noWrap/>
            <w:hideMark/>
          </w:tcPr>
          <w:p w:rsidR="00954C37" w:rsidRPr="00572628" w:rsidRDefault="00954C37" w:rsidP="00954C37">
            <w:pPr>
              <w:rPr>
                <w:rFonts w:ascii="Arial" w:hAnsi="Arial" w:cs="Arial"/>
              </w:rPr>
            </w:pPr>
            <w:r w:rsidRPr="00572628">
              <w:rPr>
                <w:rFonts w:ascii="Arial" w:hAnsi="Arial" w:cs="Arial"/>
              </w:rPr>
              <w:t>25</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281.3</w:t>
            </w:r>
          </w:p>
        </w:tc>
        <w:tc>
          <w:tcPr>
            <w:tcW w:w="1260" w:type="dxa"/>
            <w:noWrap/>
            <w:hideMark/>
          </w:tcPr>
          <w:p w:rsidR="00954C37" w:rsidRPr="00572628" w:rsidRDefault="00954C37" w:rsidP="00954C37">
            <w:pPr>
              <w:rPr>
                <w:rFonts w:ascii="Arial" w:hAnsi="Arial" w:cs="Arial"/>
              </w:rPr>
            </w:pPr>
            <w:r w:rsidRPr="00572628">
              <w:rPr>
                <w:rFonts w:ascii="Arial" w:hAnsi="Arial" w:cs="Arial"/>
              </w:rPr>
              <w:t>156</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284.3</w:t>
            </w:r>
          </w:p>
        </w:tc>
        <w:tc>
          <w:tcPr>
            <w:tcW w:w="1260" w:type="dxa"/>
            <w:noWrap/>
            <w:hideMark/>
          </w:tcPr>
          <w:p w:rsidR="00954C37" w:rsidRPr="00572628" w:rsidRDefault="00954C37" w:rsidP="00954C37">
            <w:pPr>
              <w:rPr>
                <w:rFonts w:ascii="Arial" w:hAnsi="Arial" w:cs="Arial"/>
              </w:rPr>
            </w:pPr>
            <w:r w:rsidRPr="00572628">
              <w:rPr>
                <w:rFonts w:ascii="Arial" w:hAnsi="Arial" w:cs="Arial"/>
              </w:rPr>
              <w:t>193</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287.3</w:t>
            </w:r>
          </w:p>
        </w:tc>
        <w:tc>
          <w:tcPr>
            <w:tcW w:w="1260" w:type="dxa"/>
            <w:noWrap/>
            <w:hideMark/>
          </w:tcPr>
          <w:p w:rsidR="00954C37" w:rsidRPr="00572628" w:rsidRDefault="00954C37" w:rsidP="00954C37">
            <w:pPr>
              <w:rPr>
                <w:rFonts w:ascii="Arial" w:hAnsi="Arial" w:cs="Arial"/>
              </w:rPr>
            </w:pPr>
            <w:r w:rsidRPr="00572628">
              <w:rPr>
                <w:rFonts w:ascii="Arial" w:hAnsi="Arial" w:cs="Arial"/>
              </w:rPr>
              <w:t>236</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290.3</w:t>
            </w:r>
          </w:p>
        </w:tc>
        <w:tc>
          <w:tcPr>
            <w:tcW w:w="1260" w:type="dxa"/>
            <w:noWrap/>
            <w:hideMark/>
          </w:tcPr>
          <w:p w:rsidR="00954C37" w:rsidRPr="00572628" w:rsidRDefault="00954C37" w:rsidP="00954C37">
            <w:pPr>
              <w:rPr>
                <w:rFonts w:ascii="Arial" w:hAnsi="Arial" w:cs="Arial"/>
              </w:rPr>
            </w:pPr>
            <w:r w:rsidRPr="00572628">
              <w:rPr>
                <w:rFonts w:ascii="Arial" w:hAnsi="Arial" w:cs="Arial"/>
              </w:rPr>
              <w:t>290</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293.3</w:t>
            </w:r>
          </w:p>
        </w:tc>
        <w:tc>
          <w:tcPr>
            <w:tcW w:w="1260" w:type="dxa"/>
            <w:noWrap/>
            <w:hideMark/>
          </w:tcPr>
          <w:p w:rsidR="00954C37" w:rsidRPr="00572628" w:rsidRDefault="00954C37" w:rsidP="00954C37">
            <w:pPr>
              <w:rPr>
                <w:rFonts w:ascii="Arial" w:hAnsi="Arial" w:cs="Arial"/>
              </w:rPr>
            </w:pPr>
            <w:r w:rsidRPr="00572628">
              <w:rPr>
                <w:rFonts w:ascii="Arial" w:hAnsi="Arial" w:cs="Arial"/>
              </w:rPr>
              <w:t>351</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296.3</w:t>
            </w:r>
          </w:p>
        </w:tc>
        <w:tc>
          <w:tcPr>
            <w:tcW w:w="1260" w:type="dxa"/>
            <w:noWrap/>
            <w:hideMark/>
          </w:tcPr>
          <w:p w:rsidR="00954C37" w:rsidRPr="00572628" w:rsidRDefault="00954C37" w:rsidP="00954C37">
            <w:pPr>
              <w:rPr>
                <w:rFonts w:ascii="Arial" w:hAnsi="Arial" w:cs="Arial"/>
              </w:rPr>
            </w:pPr>
            <w:r w:rsidRPr="00572628">
              <w:rPr>
                <w:rFonts w:ascii="Arial" w:hAnsi="Arial" w:cs="Arial"/>
              </w:rPr>
              <w:t>418</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299.3</w:t>
            </w:r>
          </w:p>
        </w:tc>
        <w:tc>
          <w:tcPr>
            <w:tcW w:w="1260" w:type="dxa"/>
            <w:noWrap/>
            <w:hideMark/>
          </w:tcPr>
          <w:p w:rsidR="00954C37" w:rsidRPr="00572628" w:rsidRDefault="00954C37" w:rsidP="00954C37">
            <w:pPr>
              <w:rPr>
                <w:rFonts w:ascii="Arial" w:hAnsi="Arial" w:cs="Arial"/>
              </w:rPr>
            </w:pPr>
            <w:r w:rsidRPr="00572628">
              <w:rPr>
                <w:rFonts w:ascii="Arial" w:hAnsi="Arial" w:cs="Arial"/>
              </w:rPr>
              <w:t>527</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302.2</w:t>
            </w:r>
          </w:p>
        </w:tc>
        <w:tc>
          <w:tcPr>
            <w:tcW w:w="1260" w:type="dxa"/>
            <w:noWrap/>
            <w:hideMark/>
          </w:tcPr>
          <w:p w:rsidR="00954C37" w:rsidRPr="00572628" w:rsidRDefault="00954C37" w:rsidP="00954C37">
            <w:pPr>
              <w:rPr>
                <w:rFonts w:ascii="Arial" w:hAnsi="Arial" w:cs="Arial"/>
              </w:rPr>
            </w:pPr>
            <w:r w:rsidRPr="00572628">
              <w:rPr>
                <w:rFonts w:ascii="Arial" w:hAnsi="Arial" w:cs="Arial"/>
              </w:rPr>
              <w:t>619</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306.2</w:t>
            </w:r>
          </w:p>
        </w:tc>
        <w:tc>
          <w:tcPr>
            <w:tcW w:w="1260" w:type="dxa"/>
            <w:noWrap/>
            <w:hideMark/>
          </w:tcPr>
          <w:p w:rsidR="00954C37" w:rsidRPr="00572628" w:rsidRDefault="00954C37" w:rsidP="00954C37">
            <w:pPr>
              <w:rPr>
                <w:rFonts w:ascii="Arial" w:hAnsi="Arial" w:cs="Arial"/>
              </w:rPr>
            </w:pPr>
            <w:r w:rsidRPr="00572628">
              <w:rPr>
                <w:rFonts w:ascii="Arial" w:hAnsi="Arial" w:cs="Arial"/>
              </w:rPr>
              <w:t>775</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309.2</w:t>
            </w:r>
          </w:p>
        </w:tc>
        <w:tc>
          <w:tcPr>
            <w:tcW w:w="1260" w:type="dxa"/>
            <w:noWrap/>
            <w:hideMark/>
          </w:tcPr>
          <w:p w:rsidR="00954C37" w:rsidRPr="00572628" w:rsidRDefault="00954C37" w:rsidP="00954C37">
            <w:pPr>
              <w:rPr>
                <w:rFonts w:ascii="Arial" w:hAnsi="Arial" w:cs="Arial"/>
              </w:rPr>
            </w:pPr>
            <w:r w:rsidRPr="00572628">
              <w:rPr>
                <w:rFonts w:ascii="Arial" w:hAnsi="Arial" w:cs="Arial"/>
              </w:rPr>
              <w:t>939</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312.3</w:t>
            </w:r>
          </w:p>
        </w:tc>
        <w:tc>
          <w:tcPr>
            <w:tcW w:w="1260" w:type="dxa"/>
            <w:noWrap/>
            <w:hideMark/>
          </w:tcPr>
          <w:p w:rsidR="00954C37" w:rsidRPr="00572628" w:rsidRDefault="00954C37" w:rsidP="00954C37">
            <w:pPr>
              <w:rPr>
                <w:rFonts w:ascii="Arial" w:hAnsi="Arial" w:cs="Arial"/>
              </w:rPr>
            </w:pPr>
            <w:r w:rsidRPr="00572628">
              <w:rPr>
                <w:rFonts w:ascii="Arial" w:hAnsi="Arial" w:cs="Arial"/>
              </w:rPr>
              <w:t>1123</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p>
        </w:tc>
        <w:tc>
          <w:tcPr>
            <w:tcW w:w="1260" w:type="dxa"/>
            <w:noWrap/>
            <w:hideMark/>
          </w:tcPr>
          <w:p w:rsidR="00954C37" w:rsidRPr="00572628" w:rsidRDefault="00954C37" w:rsidP="00954C37">
            <w:pPr>
              <w:rPr>
                <w:rFonts w:ascii="Arial" w:hAnsi="Arial" w:cs="Arial"/>
              </w:rPr>
            </w:pP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278.6</w:t>
            </w:r>
          </w:p>
        </w:tc>
        <w:tc>
          <w:tcPr>
            <w:tcW w:w="1260" w:type="dxa"/>
            <w:noWrap/>
            <w:hideMark/>
          </w:tcPr>
          <w:p w:rsidR="00954C37" w:rsidRPr="00572628" w:rsidRDefault="00954C37" w:rsidP="00954C37">
            <w:pPr>
              <w:rPr>
                <w:rFonts w:ascii="Arial" w:hAnsi="Arial" w:cs="Arial"/>
              </w:rPr>
            </w:pPr>
            <w:r w:rsidRPr="00572628">
              <w:rPr>
                <w:rFonts w:ascii="Arial" w:hAnsi="Arial" w:cs="Arial"/>
              </w:rPr>
              <w:t>133</w:t>
            </w:r>
            <w:r w:rsidRPr="00572628">
              <w:rPr>
                <w:rFonts w:ascii="Arial" w:hAnsi="Arial" w:cs="Arial"/>
                <w:vertAlign w:val="superscript"/>
              </w:rPr>
              <w:t>a</w:t>
            </w:r>
          </w:p>
        </w:tc>
        <w:tc>
          <w:tcPr>
            <w:tcW w:w="1524" w:type="dxa"/>
            <w:noWrap/>
            <w:hideMark/>
          </w:tcPr>
          <w:p w:rsidR="00954C37" w:rsidRPr="00572628" w:rsidRDefault="00954C37" w:rsidP="00954C37">
            <w:pPr>
              <w:rPr>
                <w:rFonts w:ascii="Arial" w:hAnsi="Arial" w:cs="Arial"/>
              </w:rPr>
            </w:pPr>
            <w:r w:rsidRPr="00572628">
              <w:rPr>
                <w:rFonts w:ascii="Arial" w:hAnsi="Arial" w:cs="Arial"/>
              </w:rPr>
              <w:t>7</w:t>
            </w: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303.2</w:t>
            </w:r>
          </w:p>
        </w:tc>
        <w:tc>
          <w:tcPr>
            <w:tcW w:w="1260" w:type="dxa"/>
            <w:noWrap/>
            <w:hideMark/>
          </w:tcPr>
          <w:p w:rsidR="00954C37" w:rsidRPr="00572628" w:rsidRDefault="00954C37" w:rsidP="00954C37">
            <w:pPr>
              <w:rPr>
                <w:rFonts w:ascii="Arial" w:hAnsi="Arial" w:cs="Arial"/>
              </w:rPr>
            </w:pPr>
            <w:r w:rsidRPr="00572628">
              <w:rPr>
                <w:rFonts w:ascii="Arial" w:hAnsi="Arial" w:cs="Arial"/>
              </w:rPr>
              <w:t>667</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315.4</w:t>
            </w:r>
          </w:p>
        </w:tc>
        <w:tc>
          <w:tcPr>
            <w:tcW w:w="1260" w:type="dxa"/>
            <w:noWrap/>
            <w:hideMark/>
          </w:tcPr>
          <w:p w:rsidR="00954C37" w:rsidRPr="00572628" w:rsidRDefault="00954C37" w:rsidP="00954C37">
            <w:pPr>
              <w:rPr>
                <w:rFonts w:ascii="Arial" w:hAnsi="Arial" w:cs="Arial"/>
              </w:rPr>
            </w:pPr>
            <w:r w:rsidRPr="00572628">
              <w:rPr>
                <w:rFonts w:ascii="Arial" w:hAnsi="Arial" w:cs="Arial"/>
              </w:rPr>
              <w:t>1333</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329.0</w:t>
            </w:r>
          </w:p>
        </w:tc>
        <w:tc>
          <w:tcPr>
            <w:tcW w:w="1260" w:type="dxa"/>
            <w:noWrap/>
            <w:hideMark/>
          </w:tcPr>
          <w:p w:rsidR="00954C37" w:rsidRPr="00572628" w:rsidRDefault="00954C37" w:rsidP="00954C37">
            <w:pPr>
              <w:rPr>
                <w:rFonts w:ascii="Arial" w:hAnsi="Arial" w:cs="Arial"/>
              </w:rPr>
            </w:pPr>
            <w:r w:rsidRPr="00572628">
              <w:rPr>
                <w:rFonts w:ascii="Arial" w:hAnsi="Arial" w:cs="Arial"/>
              </w:rPr>
              <w:t>2666</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343.9</w:t>
            </w:r>
          </w:p>
        </w:tc>
        <w:tc>
          <w:tcPr>
            <w:tcW w:w="1260" w:type="dxa"/>
            <w:noWrap/>
            <w:hideMark/>
          </w:tcPr>
          <w:p w:rsidR="00954C37" w:rsidRPr="00572628" w:rsidRDefault="00954C37" w:rsidP="00954C37">
            <w:pPr>
              <w:rPr>
                <w:rFonts w:ascii="Arial" w:hAnsi="Arial" w:cs="Arial"/>
              </w:rPr>
            </w:pPr>
            <w:r w:rsidRPr="00572628">
              <w:rPr>
                <w:rFonts w:ascii="Arial" w:hAnsi="Arial" w:cs="Arial"/>
              </w:rPr>
              <w:t>5333</w:t>
            </w:r>
            <w:r w:rsidRPr="00572628">
              <w:rPr>
                <w:rFonts w:ascii="Arial" w:hAnsi="Arial" w:cs="Arial"/>
                <w:vertAlign w:val="superscript"/>
              </w:rPr>
              <w:t xml:space="preserve"> a</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353.3</w:t>
            </w:r>
          </w:p>
        </w:tc>
        <w:tc>
          <w:tcPr>
            <w:tcW w:w="1260" w:type="dxa"/>
            <w:noWrap/>
            <w:hideMark/>
          </w:tcPr>
          <w:p w:rsidR="00954C37" w:rsidRPr="00572628" w:rsidRDefault="00954C37" w:rsidP="00954C37">
            <w:pPr>
              <w:rPr>
                <w:rFonts w:ascii="Arial" w:hAnsi="Arial" w:cs="Arial"/>
              </w:rPr>
            </w:pPr>
            <w:r w:rsidRPr="00572628">
              <w:rPr>
                <w:rFonts w:ascii="Arial" w:hAnsi="Arial" w:cs="Arial"/>
              </w:rPr>
              <w:t>7999</w:t>
            </w:r>
            <w:r w:rsidRPr="00572628">
              <w:rPr>
                <w:rFonts w:ascii="Arial" w:hAnsi="Arial" w:cs="Arial"/>
                <w:vertAlign w:val="superscript"/>
              </w:rPr>
              <w:t xml:space="preserve"> a</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366.2</w:t>
            </w:r>
          </w:p>
        </w:tc>
        <w:tc>
          <w:tcPr>
            <w:tcW w:w="1260" w:type="dxa"/>
            <w:noWrap/>
            <w:hideMark/>
          </w:tcPr>
          <w:p w:rsidR="00954C37" w:rsidRPr="00572628" w:rsidRDefault="00954C37" w:rsidP="00954C37">
            <w:pPr>
              <w:rPr>
                <w:rFonts w:ascii="Arial" w:hAnsi="Arial" w:cs="Arial"/>
              </w:rPr>
            </w:pPr>
            <w:r w:rsidRPr="00572628">
              <w:rPr>
                <w:rFonts w:ascii="Arial" w:hAnsi="Arial" w:cs="Arial"/>
              </w:rPr>
              <w:t>13332</w:t>
            </w:r>
            <w:r w:rsidRPr="00572628">
              <w:rPr>
                <w:rFonts w:ascii="Arial" w:hAnsi="Arial" w:cs="Arial"/>
                <w:vertAlign w:val="superscript"/>
              </w:rPr>
              <w:t xml:space="preserve"> a</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385.5</w:t>
            </w:r>
          </w:p>
        </w:tc>
        <w:tc>
          <w:tcPr>
            <w:tcW w:w="1260" w:type="dxa"/>
            <w:noWrap/>
            <w:hideMark/>
          </w:tcPr>
          <w:p w:rsidR="00954C37" w:rsidRPr="00572628" w:rsidRDefault="00954C37" w:rsidP="00954C37">
            <w:pPr>
              <w:rPr>
                <w:rFonts w:ascii="Arial" w:hAnsi="Arial" w:cs="Arial"/>
              </w:rPr>
            </w:pPr>
            <w:r w:rsidRPr="00572628">
              <w:rPr>
                <w:rFonts w:ascii="Arial" w:hAnsi="Arial" w:cs="Arial"/>
              </w:rPr>
              <w:t>26664</w:t>
            </w:r>
            <w:r w:rsidRPr="00572628">
              <w:rPr>
                <w:rFonts w:ascii="Arial" w:hAnsi="Arial" w:cs="Arial"/>
                <w:vertAlign w:val="superscript"/>
              </w:rPr>
              <w:t xml:space="preserve"> a</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407.0</w:t>
            </w:r>
          </w:p>
        </w:tc>
        <w:tc>
          <w:tcPr>
            <w:tcW w:w="1260" w:type="dxa"/>
            <w:noWrap/>
            <w:hideMark/>
          </w:tcPr>
          <w:p w:rsidR="00954C37" w:rsidRPr="00572628" w:rsidRDefault="00954C37" w:rsidP="00954C37">
            <w:pPr>
              <w:rPr>
                <w:rFonts w:ascii="Arial" w:hAnsi="Arial" w:cs="Arial"/>
              </w:rPr>
            </w:pPr>
            <w:r w:rsidRPr="00572628">
              <w:rPr>
                <w:rFonts w:ascii="Arial" w:hAnsi="Arial" w:cs="Arial"/>
              </w:rPr>
              <w:t>53328</w:t>
            </w:r>
            <w:r w:rsidRPr="00572628">
              <w:rPr>
                <w:rFonts w:ascii="Arial" w:hAnsi="Arial" w:cs="Arial"/>
                <w:vertAlign w:val="superscript"/>
              </w:rPr>
              <w:t xml:space="preserve"> a</w:t>
            </w:r>
          </w:p>
        </w:tc>
        <w:tc>
          <w:tcPr>
            <w:tcW w:w="1524" w:type="dxa"/>
            <w:noWrap/>
            <w:hideMark/>
          </w:tcPr>
          <w:p w:rsidR="00954C37" w:rsidRPr="00572628" w:rsidRDefault="00954C37" w:rsidP="00954C37">
            <w:pPr>
              <w:rPr>
                <w:rFonts w:ascii="Arial" w:hAnsi="Arial" w:cs="Arial"/>
              </w:rPr>
            </w:pPr>
          </w:p>
        </w:tc>
      </w:tr>
      <w:tr w:rsidR="00954C37" w:rsidRPr="00572628" w:rsidTr="00900B15">
        <w:trPr>
          <w:trHeight w:val="310"/>
        </w:trPr>
        <w:tc>
          <w:tcPr>
            <w:tcW w:w="1260" w:type="dxa"/>
            <w:noWrap/>
            <w:hideMark/>
          </w:tcPr>
          <w:p w:rsidR="00954C37" w:rsidRPr="00572628" w:rsidRDefault="00954C37" w:rsidP="00954C37">
            <w:pPr>
              <w:rPr>
                <w:rFonts w:ascii="Arial" w:hAnsi="Arial" w:cs="Arial"/>
              </w:rPr>
            </w:pPr>
            <w:r w:rsidRPr="00572628">
              <w:rPr>
                <w:rFonts w:ascii="Arial" w:hAnsi="Arial" w:cs="Arial"/>
              </w:rPr>
              <w:t>428.7</w:t>
            </w:r>
          </w:p>
        </w:tc>
        <w:tc>
          <w:tcPr>
            <w:tcW w:w="1260" w:type="dxa"/>
            <w:noWrap/>
            <w:hideMark/>
          </w:tcPr>
          <w:p w:rsidR="00954C37" w:rsidRPr="00572628" w:rsidRDefault="00954C37" w:rsidP="00954C37">
            <w:pPr>
              <w:rPr>
                <w:rFonts w:ascii="Arial" w:hAnsi="Arial" w:cs="Arial"/>
              </w:rPr>
            </w:pPr>
            <w:r w:rsidRPr="00572628">
              <w:rPr>
                <w:rFonts w:ascii="Arial" w:hAnsi="Arial" w:cs="Arial"/>
              </w:rPr>
              <w:t>101323</w:t>
            </w:r>
            <w:r w:rsidRPr="00572628">
              <w:rPr>
                <w:rFonts w:ascii="Arial" w:hAnsi="Arial" w:cs="Arial"/>
                <w:vertAlign w:val="superscript"/>
              </w:rPr>
              <w:t xml:space="preserve"> a</w:t>
            </w:r>
          </w:p>
        </w:tc>
        <w:tc>
          <w:tcPr>
            <w:tcW w:w="1524" w:type="dxa"/>
            <w:noWrap/>
            <w:hideMark/>
          </w:tcPr>
          <w:p w:rsidR="00954C37" w:rsidRPr="00572628" w:rsidRDefault="00954C37" w:rsidP="00954C37">
            <w:pPr>
              <w:rPr>
                <w:rFonts w:ascii="Arial" w:hAnsi="Arial" w:cs="Arial"/>
              </w:rPr>
            </w:pPr>
          </w:p>
        </w:tc>
      </w:tr>
    </w:tbl>
    <w:p w:rsidR="00954C37" w:rsidRPr="00572628" w:rsidRDefault="00954C37" w:rsidP="00954C37">
      <w:pPr>
        <w:rPr>
          <w:rFonts w:ascii="AdvMYR4" w:hAnsi="AdvMYR4" w:cs="AdvMYR4"/>
          <w:sz w:val="18"/>
          <w:szCs w:val="18"/>
        </w:rPr>
      </w:pPr>
      <w:r w:rsidRPr="00572628">
        <w:rPr>
          <w:rFonts w:ascii="AdvMYR4" w:hAnsi="AdvMYR4" w:cs="AdvMYR4"/>
          <w:sz w:val="18"/>
          <w:szCs w:val="18"/>
          <w:vertAlign w:val="superscript"/>
        </w:rPr>
        <w:t>a</w:t>
      </w:r>
      <w:r w:rsidRPr="00572628">
        <w:rPr>
          <w:rFonts w:ascii="AdvMYR4" w:hAnsi="AdvMYR4" w:cs="AdvMYR4"/>
          <w:sz w:val="18"/>
          <w:szCs w:val="18"/>
        </w:rPr>
        <w:t xml:space="preserve"> Not involved in the correlation</w:t>
      </w:r>
    </w:p>
    <w:p w:rsidR="00954C37" w:rsidRPr="00572628" w:rsidRDefault="00954C37" w:rsidP="00954C37">
      <w:pPr>
        <w:autoSpaceDE w:val="0"/>
        <w:autoSpaceDN w:val="0"/>
        <w:adjustRightInd w:val="0"/>
        <w:spacing w:after="0" w:line="240" w:lineRule="auto"/>
        <w:jc w:val="both"/>
        <w:rPr>
          <w:rFonts w:ascii="Times New Roman" w:eastAsia="Times New Roman" w:hAnsi="Times New Roman" w:cs="Times New Roman"/>
          <w:b/>
          <w:sz w:val="24"/>
          <w:szCs w:val="24"/>
          <w:lang w:val="en-US" w:eastAsia="ru-RU"/>
        </w:rPr>
      </w:pPr>
      <w:r w:rsidRPr="00572628">
        <w:rPr>
          <w:rFonts w:ascii="Times New Roman" w:eastAsia="Arial" w:hAnsi="Times New Roman" w:cs="Times New Roman"/>
          <w:b/>
          <w:sz w:val="24"/>
          <w:szCs w:val="24"/>
          <w:lang w:val="en-US" w:eastAsia="ru-RU"/>
        </w:rPr>
        <w:t>Table S5</w:t>
      </w:r>
    </w:p>
    <w:p w:rsidR="00954C37" w:rsidRPr="00572628" w:rsidRDefault="00954C37" w:rsidP="00954C37">
      <w:pPr>
        <w:autoSpaceDE w:val="0"/>
        <w:autoSpaceDN w:val="0"/>
        <w:adjustRightInd w:val="0"/>
        <w:spacing w:after="0" w:line="240" w:lineRule="auto"/>
        <w:jc w:val="both"/>
        <w:rPr>
          <w:rFonts w:ascii="Times New Roman" w:eastAsia="Times New Roman" w:hAnsi="Times New Roman" w:cs="Times New Roman"/>
          <w:sz w:val="24"/>
          <w:szCs w:val="24"/>
          <w:lang w:val="en-US" w:eastAsia="ru-RU"/>
        </w:rPr>
      </w:pPr>
      <w:r w:rsidRPr="00572628">
        <w:rPr>
          <w:rFonts w:ascii="Times New Roman" w:eastAsia="Times New Roman" w:hAnsi="Times New Roman" w:cs="Times New Roman"/>
          <w:sz w:val="24"/>
          <w:szCs w:val="24"/>
          <w:lang w:val="en-US" w:eastAsia="ru-RU"/>
        </w:rPr>
        <w:t xml:space="preserve">Results from the transpiration method: absolute vapour pressures </w:t>
      </w:r>
      <w:r w:rsidRPr="00572628">
        <w:rPr>
          <w:rFonts w:ascii="Times New Roman" w:eastAsia="Times New Roman" w:hAnsi="Times New Roman" w:cs="Times New Roman"/>
          <w:i/>
          <w:sz w:val="24"/>
          <w:szCs w:val="24"/>
          <w:lang w:val="en-US" w:eastAsia="ru-RU"/>
        </w:rPr>
        <w:t>p</w:t>
      </w:r>
      <w:r w:rsidRPr="00572628">
        <w:rPr>
          <w:rFonts w:ascii="Times New Roman" w:eastAsia="Times New Roman" w:hAnsi="Times New Roman" w:cs="Times New Roman"/>
          <w:i/>
          <w:sz w:val="24"/>
          <w:szCs w:val="24"/>
          <w:vertAlign w:val="subscript"/>
          <w:lang w:val="en-US" w:eastAsia="ru-RU"/>
        </w:rPr>
        <w:t>i</w:t>
      </w:r>
      <w:r w:rsidRPr="00572628">
        <w:rPr>
          <w:rFonts w:ascii="Times New Roman" w:eastAsia="Times New Roman" w:hAnsi="Times New Roman" w:cs="Times New Roman"/>
          <w:sz w:val="24"/>
          <w:szCs w:val="24"/>
          <w:lang w:val="en-US" w:eastAsia="ru-RU"/>
        </w:rPr>
        <w:t xml:space="preserve">, standard molar sublimation/vaporization enthalpies </w:t>
      </w:r>
      <m:oMath>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val="en-US" w:eastAsia="ru-RU"/>
              </w:rPr>
              <m:t>∆</m:t>
            </m:r>
          </m:e>
          <m:sub>
            <m:r>
              <m:rPr>
                <m:sty m:val="p"/>
              </m:rPr>
              <w:rPr>
                <w:rFonts w:ascii="Cambria Math" w:eastAsia="Times New Roman" w:hAnsi="Cambria Math" w:cs="Times New Roman"/>
                <w:sz w:val="24"/>
                <w:szCs w:val="24"/>
                <w:lang w:val="en-US" w:eastAsia="ru-RU"/>
              </w:rPr>
              <m:t>cr/l</m:t>
            </m:r>
          </m:sub>
          <m:sup>
            <m:r>
              <m:rPr>
                <m:sty m:val="p"/>
              </m:rPr>
              <w:rPr>
                <w:rFonts w:ascii="Cambria Math" w:eastAsia="Times New Roman" w:hAnsi="Cambria Math" w:cs="Times New Roman"/>
                <w:sz w:val="24"/>
                <w:szCs w:val="24"/>
                <w:lang w:val="en-US" w:eastAsia="ru-RU"/>
              </w:rPr>
              <m:t>g</m:t>
            </m:r>
          </m:sup>
        </m:sSubSup>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val="en-US" w:eastAsia="ru-RU"/>
              </w:rPr>
              <m:t>H</m:t>
            </m:r>
          </m:e>
          <m:sub>
            <m:r>
              <m:rPr>
                <m:sty m:val="p"/>
              </m:rPr>
              <w:rPr>
                <w:rFonts w:ascii="Cambria Math" w:eastAsia="Times New Roman" w:hAnsi="Cambria Math" w:cs="Times New Roman"/>
                <w:sz w:val="24"/>
                <w:szCs w:val="24"/>
                <w:lang w:eastAsia="ru-RU"/>
              </w:rPr>
              <m:t>m</m:t>
            </m:r>
          </m:sub>
          <m:sup>
            <m:r>
              <m:rPr>
                <m:sty m:val="p"/>
              </m:rPr>
              <w:rPr>
                <w:rFonts w:ascii="Cambria Math" w:eastAsia="Times New Roman" w:hAnsi="Cambria Math" w:cs="Times New Roman"/>
                <w:sz w:val="24"/>
                <w:szCs w:val="24"/>
                <w:lang w:val="en-US" w:eastAsia="ru-RU"/>
              </w:rPr>
              <m:t>o</m:t>
            </m:r>
          </m:sup>
        </m:sSubSup>
      </m:oMath>
      <w:r w:rsidRPr="00572628">
        <w:rPr>
          <w:rFonts w:ascii="Times New Roman" w:eastAsia="Times New Roman" w:hAnsi="Times New Roman" w:cs="Times New Roman"/>
          <w:sz w:val="24"/>
          <w:szCs w:val="24"/>
          <w:lang w:val="en-US" w:eastAsia="ru-RU"/>
        </w:rPr>
        <w:t xml:space="preserve"> and standard molar sublimation/vaporization entropies </w:t>
      </w:r>
      <m:oMath>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val="en-US" w:eastAsia="ru-RU"/>
              </w:rPr>
              <m:t>∆</m:t>
            </m:r>
          </m:e>
          <m:sub>
            <m:r>
              <m:rPr>
                <m:sty m:val="p"/>
              </m:rPr>
              <w:rPr>
                <w:rFonts w:ascii="Cambria Math" w:eastAsia="Times New Roman" w:hAnsi="Cambria Math" w:cs="Times New Roman"/>
                <w:sz w:val="24"/>
                <w:szCs w:val="24"/>
                <w:lang w:val="en-US" w:eastAsia="ru-RU"/>
              </w:rPr>
              <m:t>cr/l</m:t>
            </m:r>
          </m:sub>
          <m:sup>
            <m:r>
              <m:rPr>
                <m:sty m:val="p"/>
              </m:rPr>
              <w:rPr>
                <w:rFonts w:ascii="Cambria Math" w:eastAsia="Times New Roman" w:hAnsi="Cambria Math" w:cs="Times New Roman"/>
                <w:sz w:val="24"/>
                <w:szCs w:val="24"/>
                <w:lang w:val="en-US" w:eastAsia="ru-RU"/>
              </w:rPr>
              <m:t>g</m:t>
            </m:r>
          </m:sup>
        </m:sSubSup>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val="en-US" w:eastAsia="ru-RU"/>
              </w:rPr>
              <m:t>S</m:t>
            </m:r>
          </m:e>
          <m:sub>
            <m:r>
              <m:rPr>
                <m:sty m:val="p"/>
              </m:rPr>
              <w:rPr>
                <w:rFonts w:ascii="Cambria Math" w:eastAsia="Times New Roman" w:hAnsi="Cambria Math" w:cs="Times New Roman"/>
                <w:sz w:val="24"/>
                <w:szCs w:val="24"/>
                <w:lang w:eastAsia="ru-RU"/>
              </w:rPr>
              <m:t>m</m:t>
            </m:r>
          </m:sub>
          <m:sup>
            <m:r>
              <m:rPr>
                <m:sty m:val="p"/>
              </m:rPr>
              <w:rPr>
                <w:rFonts w:ascii="Cambria Math" w:eastAsia="Times New Roman" w:hAnsi="Cambria Math" w:cs="Times New Roman"/>
                <w:sz w:val="24"/>
                <w:szCs w:val="24"/>
                <w:lang w:val="en-US" w:eastAsia="ru-RU"/>
              </w:rPr>
              <m:t>o</m:t>
            </m:r>
          </m:sup>
        </m:sSubSup>
      </m:oMath>
      <w:r w:rsidRPr="00572628">
        <w:rPr>
          <w:rFonts w:ascii="Times New Roman" w:eastAsia="Times New Roman" w:hAnsi="Times New Roman" w:cs="Times New Roman"/>
          <w:sz w:val="24"/>
          <w:szCs w:val="24"/>
          <w:lang w:val="en-US" w:eastAsia="ru-RU"/>
        </w:rPr>
        <w:t xml:space="preserve"> recalculated from our previous studies [3,12,25].</w:t>
      </w:r>
    </w:p>
    <w:tbl>
      <w:tblPr>
        <w:tblW w:w="5001" w:type="pct"/>
        <w:tblBorders>
          <w:top w:val="single" w:sz="4" w:space="0" w:color="auto"/>
          <w:bottom w:val="single" w:sz="4" w:space="0" w:color="auto"/>
        </w:tblBorders>
        <w:tblCellMar>
          <w:left w:w="70" w:type="dxa"/>
          <w:right w:w="70" w:type="dxa"/>
        </w:tblCellMar>
        <w:tblLook w:val="0000" w:firstRow="0" w:lastRow="0" w:firstColumn="0" w:lastColumn="0" w:noHBand="0" w:noVBand="0"/>
      </w:tblPr>
      <w:tblGrid>
        <w:gridCol w:w="1141"/>
        <w:gridCol w:w="728"/>
        <w:gridCol w:w="1200"/>
        <w:gridCol w:w="802"/>
        <w:gridCol w:w="1009"/>
        <w:gridCol w:w="991"/>
        <w:gridCol w:w="800"/>
        <w:gridCol w:w="1107"/>
        <w:gridCol w:w="1296"/>
      </w:tblGrid>
      <w:tr w:rsidR="00954C37" w:rsidRPr="00480FAD" w:rsidTr="00900B15">
        <w:trPr>
          <w:cantSplit/>
        </w:trPr>
        <w:tc>
          <w:tcPr>
            <w:tcW w:w="629" w:type="pct"/>
            <w:vAlign w:val="center"/>
          </w:tcPr>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i/>
                <w:sz w:val="20"/>
                <w:szCs w:val="20"/>
                <w:lang w:val="en-US" w:eastAsia="ru-RU"/>
              </w:rPr>
              <w:t>T</w:t>
            </w:r>
            <w:r w:rsidRPr="00572628">
              <w:rPr>
                <w:rFonts w:ascii="Times New Roman" w:eastAsia="Times New Roman" w:hAnsi="Times New Roman" w:cs="Times New Roman"/>
                <w:sz w:val="20"/>
                <w:szCs w:val="20"/>
                <w:lang w:val="en-US" w:eastAsia="ru-RU"/>
              </w:rPr>
              <w:t>/</w:t>
            </w:r>
          </w:p>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sz w:val="20"/>
                <w:szCs w:val="20"/>
                <w:lang w:val="en-US" w:eastAsia="ru-RU"/>
              </w:rPr>
              <w:t>K</w:t>
            </w:r>
            <w:r w:rsidRPr="00572628">
              <w:rPr>
                <w:rFonts w:ascii="Times New Roman" w:eastAsia="Times New Roman" w:hAnsi="Times New Roman" w:cs="Times New Roman"/>
                <w:sz w:val="20"/>
                <w:szCs w:val="20"/>
                <w:vertAlign w:val="superscript"/>
                <w:lang w:val="en-US" w:eastAsia="ru-RU"/>
              </w:rPr>
              <w:t>a</w:t>
            </w:r>
          </w:p>
        </w:tc>
        <w:tc>
          <w:tcPr>
            <w:tcW w:w="401" w:type="pct"/>
            <w:vAlign w:val="center"/>
          </w:tcPr>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i/>
                <w:sz w:val="20"/>
                <w:szCs w:val="20"/>
                <w:lang w:val="en-US" w:eastAsia="ru-RU"/>
              </w:rPr>
              <w:t>m</w:t>
            </w:r>
            <w:r w:rsidRPr="00572628">
              <w:rPr>
                <w:rFonts w:ascii="Times New Roman" w:eastAsia="Times New Roman" w:hAnsi="Times New Roman" w:cs="Times New Roman"/>
                <w:sz w:val="20"/>
                <w:szCs w:val="20"/>
                <w:lang w:val="en-US" w:eastAsia="ru-RU"/>
              </w:rPr>
              <w:t>/</w:t>
            </w:r>
          </w:p>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sz w:val="20"/>
                <w:szCs w:val="20"/>
                <w:lang w:val="en-US" w:eastAsia="ru-RU"/>
              </w:rPr>
              <w:t>mg</w:t>
            </w:r>
            <w:r w:rsidRPr="00572628">
              <w:rPr>
                <w:rFonts w:ascii="Times New Roman" w:eastAsia="Times New Roman" w:hAnsi="Times New Roman" w:cs="Times New Roman"/>
                <w:sz w:val="20"/>
                <w:szCs w:val="20"/>
                <w:vertAlign w:val="superscript"/>
                <w:lang w:val="en-US" w:eastAsia="ru-RU"/>
              </w:rPr>
              <w:t>b</w:t>
            </w:r>
          </w:p>
        </w:tc>
        <w:tc>
          <w:tcPr>
            <w:tcW w:w="661" w:type="pct"/>
            <w:vAlign w:val="center"/>
          </w:tcPr>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i/>
                <w:sz w:val="20"/>
                <w:szCs w:val="20"/>
                <w:lang w:val="en-US" w:eastAsia="ru-RU"/>
              </w:rPr>
              <w:t>V</w:t>
            </w:r>
            <w:r w:rsidRPr="00572628">
              <w:rPr>
                <w:rFonts w:ascii="Times New Roman" w:eastAsia="Times New Roman" w:hAnsi="Times New Roman" w:cs="Times New Roman"/>
                <w:sz w:val="20"/>
                <w:szCs w:val="20"/>
                <w:lang w:val="en-US" w:eastAsia="ru-RU"/>
              </w:rPr>
              <w:t>(N</w:t>
            </w:r>
            <w:r w:rsidRPr="00572628">
              <w:rPr>
                <w:rFonts w:ascii="Times New Roman" w:eastAsia="Times New Roman" w:hAnsi="Times New Roman" w:cs="Times New Roman"/>
                <w:sz w:val="20"/>
                <w:szCs w:val="20"/>
                <w:vertAlign w:val="subscript"/>
                <w:lang w:val="en-US" w:eastAsia="ru-RU"/>
              </w:rPr>
              <w:t>2</w:t>
            </w:r>
            <w:r w:rsidRPr="00572628">
              <w:rPr>
                <w:rFonts w:ascii="Times New Roman" w:eastAsia="Times New Roman" w:hAnsi="Times New Roman" w:cs="Times New Roman"/>
                <w:sz w:val="20"/>
                <w:szCs w:val="20"/>
                <w:lang w:val="en-US" w:eastAsia="ru-RU"/>
              </w:rPr>
              <w:t>)</w:t>
            </w:r>
            <w:r w:rsidRPr="00572628">
              <w:rPr>
                <w:rFonts w:ascii="Times New Roman" w:eastAsia="Times New Roman" w:hAnsi="Times New Roman" w:cs="Times New Roman"/>
                <w:sz w:val="20"/>
                <w:szCs w:val="20"/>
                <w:vertAlign w:val="superscript"/>
                <w:lang w:val="en-US" w:eastAsia="ru-RU"/>
              </w:rPr>
              <w:t>c</w:t>
            </w:r>
            <w:r w:rsidRPr="00572628">
              <w:rPr>
                <w:rFonts w:ascii="Times New Roman" w:eastAsia="Times New Roman" w:hAnsi="Times New Roman" w:cs="Times New Roman"/>
                <w:sz w:val="20"/>
                <w:szCs w:val="20"/>
                <w:lang w:val="en-US" w:eastAsia="ru-RU"/>
              </w:rPr>
              <w:t xml:space="preserve"> /</w:t>
            </w:r>
          </w:p>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sz w:val="20"/>
                <w:szCs w:val="20"/>
                <w:lang w:val="en-US" w:eastAsia="ru-RU"/>
              </w:rPr>
              <w:t>dm</w:t>
            </w:r>
            <w:r w:rsidRPr="00572628">
              <w:rPr>
                <w:rFonts w:ascii="Times New Roman" w:eastAsia="Times New Roman" w:hAnsi="Times New Roman" w:cs="Times New Roman"/>
                <w:sz w:val="20"/>
                <w:szCs w:val="20"/>
                <w:vertAlign w:val="superscript"/>
                <w:lang w:val="en-US" w:eastAsia="ru-RU"/>
              </w:rPr>
              <w:t>3</w:t>
            </w:r>
          </w:p>
        </w:tc>
        <w:tc>
          <w:tcPr>
            <w:tcW w:w="442" w:type="pct"/>
            <w:vAlign w:val="center"/>
          </w:tcPr>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i/>
                <w:sz w:val="20"/>
                <w:szCs w:val="20"/>
                <w:lang w:val="en-US" w:eastAsia="ru-RU"/>
              </w:rPr>
              <w:t>T</w:t>
            </w:r>
            <w:r w:rsidRPr="00572628">
              <w:rPr>
                <w:rFonts w:ascii="Times New Roman" w:eastAsia="Times New Roman" w:hAnsi="Times New Roman" w:cs="Times New Roman"/>
                <w:sz w:val="20"/>
                <w:szCs w:val="20"/>
                <w:vertAlign w:val="subscript"/>
                <w:lang w:val="en-US" w:eastAsia="ru-RU"/>
              </w:rPr>
              <w:t>a</w:t>
            </w:r>
            <w:r w:rsidRPr="00572628">
              <w:rPr>
                <w:rFonts w:ascii="Times New Roman" w:eastAsia="Times New Roman" w:hAnsi="Times New Roman" w:cs="Times New Roman"/>
                <w:sz w:val="20"/>
                <w:szCs w:val="20"/>
                <w:lang w:val="en-US" w:eastAsia="ru-RU"/>
              </w:rPr>
              <w:t>/</w:t>
            </w:r>
          </w:p>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sz w:val="20"/>
                <w:szCs w:val="20"/>
                <w:lang w:val="en-US" w:eastAsia="ru-RU"/>
              </w:rPr>
              <w:t>K</w:t>
            </w:r>
            <w:r w:rsidRPr="00572628">
              <w:rPr>
                <w:rFonts w:ascii="Times New Roman" w:eastAsia="Times New Roman" w:hAnsi="Times New Roman" w:cs="Times New Roman"/>
                <w:sz w:val="20"/>
                <w:szCs w:val="20"/>
                <w:vertAlign w:val="superscript"/>
                <w:lang w:val="en-US" w:eastAsia="ru-RU"/>
              </w:rPr>
              <w:t>d</w:t>
            </w:r>
          </w:p>
        </w:tc>
        <w:tc>
          <w:tcPr>
            <w:tcW w:w="556" w:type="pct"/>
            <w:vAlign w:val="center"/>
          </w:tcPr>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sz w:val="20"/>
                <w:szCs w:val="20"/>
                <w:lang w:val="en-US" w:eastAsia="ru-RU"/>
              </w:rPr>
              <w:t>Flow/</w:t>
            </w:r>
          </w:p>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color w:val="000000"/>
                <w:sz w:val="20"/>
                <w:szCs w:val="20"/>
                <w:lang w:val="en-US" w:eastAsia="ru-RU"/>
              </w:rPr>
              <w:t>dm</w:t>
            </w:r>
            <w:r w:rsidRPr="00572628">
              <w:rPr>
                <w:rFonts w:ascii="Times New Roman" w:eastAsia="Times New Roman" w:hAnsi="Times New Roman" w:cs="Times New Roman"/>
                <w:color w:val="000000"/>
                <w:sz w:val="20"/>
                <w:szCs w:val="20"/>
                <w:vertAlign w:val="superscript"/>
                <w:lang w:val="en-US" w:eastAsia="ru-RU"/>
              </w:rPr>
              <w:t>3</w:t>
            </w:r>
            <w:r w:rsidRPr="00572628">
              <w:rPr>
                <w:rFonts w:ascii="Times New Roman" w:eastAsia="Times New Roman" w:hAnsi="Times New Roman" w:cs="Times New Roman"/>
                <w:color w:val="000000"/>
                <w:sz w:val="20"/>
                <w:szCs w:val="20"/>
                <w:lang w:val="en-US" w:eastAsia="ru-RU"/>
              </w:rPr>
              <w:t>·h</w:t>
            </w:r>
            <w:r w:rsidRPr="00572628">
              <w:rPr>
                <w:rFonts w:ascii="Times New Roman" w:eastAsia="Times New Roman" w:hAnsi="Times New Roman" w:cs="Times New Roman"/>
                <w:sz w:val="20"/>
                <w:szCs w:val="20"/>
                <w:vertAlign w:val="superscript"/>
                <w:lang w:val="en-US" w:eastAsia="ru-RU"/>
              </w:rPr>
              <w:t>-1</w:t>
            </w:r>
          </w:p>
        </w:tc>
        <w:tc>
          <w:tcPr>
            <w:tcW w:w="546" w:type="pct"/>
            <w:vAlign w:val="center"/>
          </w:tcPr>
          <w:p w:rsidR="00954C37" w:rsidRPr="00572628" w:rsidRDefault="00614551" w:rsidP="00954C37">
            <w:pPr>
              <w:spacing w:after="0" w:line="240" w:lineRule="auto"/>
              <w:jc w:val="center"/>
              <w:rPr>
                <w:rFonts w:ascii="Times New Roman" w:eastAsia="Times New Roman" w:hAnsi="Times New Roman" w:cs="Times New Roman"/>
                <w:sz w:val="20"/>
                <w:szCs w:val="20"/>
                <w:lang w:val="en-US" w:eastAsia="ru-RU"/>
              </w:rPr>
            </w:pPr>
            <m:oMath>
              <m:sSub>
                <m:sSubPr>
                  <m:ctrlPr>
                    <w:rPr>
                      <w:rFonts w:ascii="Cambria Math" w:eastAsia="Times New Roman" w:hAnsi="Cambria Math" w:cs="Times New Roman"/>
                      <w:i/>
                      <w:sz w:val="20"/>
                      <w:szCs w:val="20"/>
                      <w:lang w:val="en-US" w:eastAsia="ru-RU"/>
                    </w:rPr>
                  </m:ctrlPr>
                </m:sSubPr>
                <m:e>
                  <m:r>
                    <w:rPr>
                      <w:rFonts w:ascii="Cambria Math" w:eastAsia="Times New Roman" w:hAnsi="Cambria Math" w:cs="Times New Roman"/>
                      <w:sz w:val="20"/>
                      <w:szCs w:val="20"/>
                      <w:lang w:val="en-US" w:eastAsia="ru-RU"/>
                    </w:rPr>
                    <m:t>p</m:t>
                  </m:r>
                </m:e>
                <m:sub>
                  <m:r>
                    <m:rPr>
                      <m:sty m:val="p"/>
                    </m:rPr>
                    <w:rPr>
                      <w:rFonts w:ascii="Cambria Math" w:eastAsia="Times New Roman" w:hAnsi="Cambria Math" w:cs="Times New Roman"/>
                      <w:sz w:val="20"/>
                      <w:szCs w:val="20"/>
                      <w:lang w:val="en-US" w:eastAsia="ru-RU"/>
                    </w:rPr>
                    <m:t>i</m:t>
                  </m:r>
                </m:sub>
              </m:sSub>
            </m:oMath>
            <w:r w:rsidR="00954C37" w:rsidRPr="00572628">
              <w:rPr>
                <w:rFonts w:ascii="Times New Roman" w:eastAsia="Times New Roman" w:hAnsi="Times New Roman" w:cs="Times New Roman"/>
                <w:sz w:val="20"/>
                <w:szCs w:val="20"/>
                <w:lang w:val="en-US" w:eastAsia="ru-RU"/>
              </w:rPr>
              <w:t>/</w:t>
            </w:r>
          </w:p>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sz w:val="20"/>
                <w:szCs w:val="20"/>
                <w:lang w:val="en-US" w:eastAsia="ru-RU"/>
              </w:rPr>
              <w:t>Pa</w:t>
            </w:r>
            <w:r w:rsidRPr="00572628">
              <w:rPr>
                <w:rFonts w:ascii="Times New Roman" w:eastAsia="Times New Roman" w:hAnsi="Times New Roman" w:cs="Times New Roman"/>
                <w:sz w:val="20"/>
                <w:szCs w:val="20"/>
                <w:vertAlign w:val="superscript"/>
                <w:lang w:val="en-US" w:eastAsia="ru-RU"/>
              </w:rPr>
              <w:t>e</w:t>
            </w:r>
          </w:p>
        </w:tc>
        <w:tc>
          <w:tcPr>
            <w:tcW w:w="441" w:type="pct"/>
            <w:vAlign w:val="center"/>
          </w:tcPr>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i/>
                <w:iCs/>
                <w:sz w:val="20"/>
                <w:szCs w:val="20"/>
                <w:lang w:val="en-US" w:eastAsia="ru-RU"/>
              </w:rPr>
              <w:t>u</w:t>
            </w:r>
            <w:r w:rsidRPr="00572628">
              <w:rPr>
                <w:rFonts w:ascii="Times New Roman" w:eastAsia="Times New Roman" w:hAnsi="Times New Roman" w:cs="Times New Roman"/>
                <w:iCs/>
                <w:sz w:val="20"/>
                <w:szCs w:val="20"/>
                <w:lang w:val="en-US" w:eastAsia="ru-RU"/>
              </w:rPr>
              <w:t>(</w:t>
            </w:r>
            <m:oMath>
              <m:sSub>
                <m:sSubPr>
                  <m:ctrlPr>
                    <w:rPr>
                      <w:rFonts w:ascii="Cambria Math" w:eastAsia="Times New Roman" w:hAnsi="Cambria Math" w:cs="Times New Roman"/>
                      <w:i/>
                      <w:sz w:val="20"/>
                      <w:szCs w:val="20"/>
                      <w:lang w:val="en-US" w:eastAsia="ru-RU"/>
                    </w:rPr>
                  </m:ctrlPr>
                </m:sSubPr>
                <m:e>
                  <m:r>
                    <w:rPr>
                      <w:rFonts w:ascii="Cambria Math" w:eastAsia="Times New Roman" w:hAnsi="Cambria Math" w:cs="Times New Roman"/>
                      <w:sz w:val="20"/>
                      <w:szCs w:val="20"/>
                      <w:lang w:val="en-US" w:eastAsia="ru-RU"/>
                    </w:rPr>
                    <m:t>p</m:t>
                  </m:r>
                </m:e>
                <m:sub>
                  <m:r>
                    <m:rPr>
                      <m:sty m:val="p"/>
                    </m:rPr>
                    <w:rPr>
                      <w:rFonts w:ascii="Cambria Math" w:eastAsia="Times New Roman" w:hAnsi="Cambria Math" w:cs="Times New Roman"/>
                      <w:sz w:val="20"/>
                      <w:szCs w:val="20"/>
                      <w:lang w:val="en-US" w:eastAsia="ru-RU"/>
                    </w:rPr>
                    <m:t>i</m:t>
                  </m:r>
                </m:sub>
              </m:sSub>
            </m:oMath>
            <w:r w:rsidRPr="00572628">
              <w:rPr>
                <w:rFonts w:ascii="Times New Roman" w:eastAsia="Times New Roman" w:hAnsi="Times New Roman" w:cs="Times New Roman"/>
                <w:iCs/>
                <w:sz w:val="20"/>
                <w:szCs w:val="20"/>
                <w:lang w:val="en-US" w:eastAsia="ru-RU"/>
              </w:rPr>
              <w:t>)</w:t>
            </w:r>
            <w:r w:rsidRPr="00572628">
              <w:rPr>
                <w:rFonts w:ascii="Times New Roman" w:eastAsia="Times New Roman" w:hAnsi="Times New Roman" w:cs="Times New Roman"/>
                <w:sz w:val="20"/>
                <w:szCs w:val="20"/>
                <w:lang w:val="en-US" w:eastAsia="ru-RU"/>
              </w:rPr>
              <w:t>/</w:t>
            </w:r>
          </w:p>
          <w:p w:rsidR="00954C37" w:rsidRPr="00572628" w:rsidRDefault="00954C37" w:rsidP="00954C37">
            <w:pPr>
              <w:spacing w:after="0" w:line="240" w:lineRule="auto"/>
              <w:jc w:val="center"/>
              <w:rPr>
                <w:rFonts w:ascii="Times New Roman" w:eastAsia="Times New Roman" w:hAnsi="Times New Roman" w:cs="Times New Roman"/>
                <w:sz w:val="20"/>
                <w:szCs w:val="20"/>
                <w:lang w:val="en-US" w:eastAsia="ru-RU"/>
              </w:rPr>
            </w:pPr>
            <w:r w:rsidRPr="00572628">
              <w:rPr>
                <w:rFonts w:ascii="Times New Roman" w:eastAsia="Times New Roman" w:hAnsi="Times New Roman" w:cs="Times New Roman"/>
                <w:sz w:val="20"/>
                <w:szCs w:val="20"/>
                <w:lang w:val="en-US" w:eastAsia="ru-RU"/>
              </w:rPr>
              <w:t>Pa</w:t>
            </w:r>
            <w:r w:rsidRPr="00572628">
              <w:rPr>
                <w:rFonts w:ascii="Times New Roman" w:eastAsia="Times New Roman" w:hAnsi="Times New Roman" w:cs="Times New Roman"/>
                <w:sz w:val="20"/>
                <w:szCs w:val="20"/>
                <w:vertAlign w:val="superscript"/>
                <w:lang w:val="en-US" w:eastAsia="ru-RU"/>
              </w:rPr>
              <w:t>f</w:t>
            </w:r>
          </w:p>
        </w:tc>
        <w:tc>
          <w:tcPr>
            <w:tcW w:w="610" w:type="pct"/>
            <w:vAlign w:val="center"/>
          </w:tcPr>
          <w:p w:rsidR="00954C37" w:rsidRPr="00572628" w:rsidRDefault="00614551" w:rsidP="00954C37">
            <w:pPr>
              <w:spacing w:after="0" w:line="240" w:lineRule="auto"/>
              <w:jc w:val="center"/>
              <w:rPr>
                <w:rFonts w:ascii="Times New Roman" w:eastAsia="Times New Roman" w:hAnsi="Times New Roman" w:cs="Times New Roman"/>
                <w:sz w:val="20"/>
                <w:szCs w:val="20"/>
                <w:lang w:val="de-DE" w:eastAsia="ru-RU"/>
              </w:rPr>
            </w:pPr>
            <m:oMath>
              <m:sSubSup>
                <m:sSubSupPr>
                  <m:ctrlPr>
                    <w:rPr>
                      <w:rFonts w:ascii="Cambria Math" w:eastAsia="Times New Roman" w:hAnsi="Cambria Math" w:cs="Times New Roman"/>
                      <w:i/>
                      <w:sz w:val="20"/>
                      <w:szCs w:val="20"/>
                      <w:lang w:val="en-US" w:eastAsia="ru-RU"/>
                    </w:rPr>
                  </m:ctrlPr>
                </m:sSubSupPr>
                <m:e>
                  <m:r>
                    <w:rPr>
                      <w:rFonts w:ascii="Cambria Math" w:eastAsia="Times New Roman" w:hAnsi="Cambria Math" w:cs="Times New Roman"/>
                      <w:sz w:val="20"/>
                      <w:szCs w:val="20"/>
                      <w:lang w:val="de-DE" w:eastAsia="ru-RU"/>
                    </w:rPr>
                    <m:t>∆</m:t>
                  </m:r>
                </m:e>
                <m:sub>
                  <m:r>
                    <m:rPr>
                      <m:sty m:val="p"/>
                    </m:rPr>
                    <w:rPr>
                      <w:rFonts w:ascii="Cambria Math" w:eastAsia="Times New Roman" w:hAnsi="Cambria Math" w:cs="Times New Roman"/>
                      <w:sz w:val="20"/>
                      <w:szCs w:val="20"/>
                      <w:lang w:val="de-DE" w:eastAsia="ru-RU"/>
                    </w:rPr>
                    <m:t>cr/l</m:t>
                  </m:r>
                </m:sub>
                <m:sup>
                  <m:r>
                    <m:rPr>
                      <m:sty m:val="p"/>
                    </m:rPr>
                    <w:rPr>
                      <w:rFonts w:ascii="Cambria Math" w:eastAsia="Times New Roman" w:hAnsi="Cambria Math" w:cs="Times New Roman"/>
                      <w:sz w:val="20"/>
                      <w:szCs w:val="20"/>
                      <w:lang w:val="de-DE" w:eastAsia="ru-RU"/>
                    </w:rPr>
                    <m:t>g</m:t>
                  </m:r>
                </m:sup>
              </m:sSubSup>
              <m:sSubSup>
                <m:sSubSupPr>
                  <m:ctrlPr>
                    <w:rPr>
                      <w:rFonts w:ascii="Cambria Math" w:eastAsia="Times New Roman" w:hAnsi="Cambria Math" w:cs="Times New Roman"/>
                      <w:i/>
                      <w:sz w:val="20"/>
                      <w:szCs w:val="20"/>
                      <w:lang w:val="en-US" w:eastAsia="ru-RU"/>
                    </w:rPr>
                  </m:ctrlPr>
                </m:sSubSupPr>
                <m:e>
                  <m:r>
                    <w:rPr>
                      <w:rFonts w:ascii="Cambria Math" w:eastAsia="Times New Roman" w:hAnsi="Cambria Math" w:cs="Times New Roman"/>
                      <w:sz w:val="20"/>
                      <w:szCs w:val="20"/>
                      <w:lang w:val="en-US" w:eastAsia="ru-RU"/>
                    </w:rPr>
                    <m:t>H</m:t>
                  </m:r>
                </m:e>
                <m:sub>
                  <m:r>
                    <m:rPr>
                      <m:sty m:val="p"/>
                    </m:rPr>
                    <w:rPr>
                      <w:rFonts w:ascii="Cambria Math" w:eastAsia="Times New Roman" w:hAnsi="Cambria Math" w:cs="Times New Roman"/>
                      <w:sz w:val="20"/>
                      <w:szCs w:val="20"/>
                      <w:lang w:val="de-DE" w:eastAsia="ru-RU"/>
                    </w:rPr>
                    <m:t>m</m:t>
                  </m:r>
                </m:sub>
                <m:sup>
                  <m:r>
                    <m:rPr>
                      <m:sty m:val="p"/>
                    </m:rPr>
                    <w:rPr>
                      <w:rFonts w:ascii="Cambria Math" w:eastAsia="Times New Roman" w:hAnsi="Cambria Math" w:cs="Times New Roman"/>
                      <w:sz w:val="20"/>
                      <w:szCs w:val="20"/>
                      <w:lang w:val="de-DE" w:eastAsia="ru-RU"/>
                    </w:rPr>
                    <m:t>o</m:t>
                  </m:r>
                </m:sup>
              </m:sSubSup>
            </m:oMath>
            <w:r w:rsidR="00954C37" w:rsidRPr="00572628">
              <w:rPr>
                <w:rFonts w:ascii="Times New Roman" w:eastAsia="Times New Roman" w:hAnsi="Times New Roman" w:cs="Times New Roman"/>
                <w:sz w:val="20"/>
                <w:szCs w:val="20"/>
                <w:lang w:val="de-DE" w:eastAsia="ru-RU"/>
              </w:rPr>
              <w:t>(</w:t>
            </w:r>
            <w:r w:rsidR="00954C37" w:rsidRPr="00572628">
              <w:rPr>
                <w:rFonts w:ascii="Times New Roman" w:eastAsia="Times New Roman" w:hAnsi="Times New Roman" w:cs="Times New Roman"/>
                <w:i/>
                <w:sz w:val="20"/>
                <w:szCs w:val="20"/>
                <w:lang w:val="de-DE" w:eastAsia="ru-RU"/>
              </w:rPr>
              <w:t>T</w:t>
            </w:r>
            <w:r w:rsidR="00954C37" w:rsidRPr="00572628">
              <w:rPr>
                <w:rFonts w:ascii="Times New Roman" w:eastAsia="Times New Roman" w:hAnsi="Times New Roman" w:cs="Times New Roman"/>
                <w:sz w:val="20"/>
                <w:szCs w:val="20"/>
                <w:lang w:val="de-DE" w:eastAsia="ru-RU"/>
              </w:rPr>
              <w:t>)/</w:t>
            </w:r>
          </w:p>
          <w:p w:rsidR="00954C37" w:rsidRPr="00572628" w:rsidRDefault="00954C37" w:rsidP="00954C37">
            <w:pPr>
              <w:spacing w:after="0" w:line="240" w:lineRule="auto"/>
              <w:jc w:val="center"/>
              <w:rPr>
                <w:rFonts w:ascii="Times New Roman" w:eastAsia="Times New Roman" w:hAnsi="Times New Roman" w:cs="Times New Roman"/>
                <w:sz w:val="20"/>
                <w:szCs w:val="20"/>
                <w:lang w:val="de-DE" w:eastAsia="ru-RU"/>
              </w:rPr>
            </w:pPr>
            <w:r w:rsidRPr="00572628">
              <w:rPr>
                <w:rFonts w:ascii="Times New Roman" w:eastAsia="Times New Roman" w:hAnsi="Times New Roman" w:cs="Times New Roman"/>
                <w:sz w:val="20"/>
                <w:szCs w:val="20"/>
                <w:lang w:val="de-DE" w:eastAsia="ru-RU"/>
              </w:rPr>
              <w:t>kJ</w:t>
            </w:r>
            <w:r w:rsidRPr="00572628">
              <w:rPr>
                <w:rFonts w:ascii="Times New Roman" w:eastAsia="Times New Roman" w:hAnsi="Times New Roman" w:cs="Times New Roman"/>
                <w:sz w:val="20"/>
                <w:szCs w:val="20"/>
                <w:lang w:val="en-US" w:eastAsia="ru-RU"/>
              </w:rPr>
              <w:sym w:font="Symbol" w:char="F0D7"/>
            </w:r>
            <w:r w:rsidRPr="00572628">
              <w:rPr>
                <w:rFonts w:ascii="Times New Roman" w:eastAsia="Times New Roman" w:hAnsi="Times New Roman" w:cs="Times New Roman"/>
                <w:sz w:val="20"/>
                <w:szCs w:val="20"/>
                <w:lang w:val="de-DE" w:eastAsia="ru-RU"/>
              </w:rPr>
              <w:t>mol</w:t>
            </w:r>
            <w:r w:rsidRPr="00572628">
              <w:rPr>
                <w:rFonts w:ascii="Times New Roman" w:eastAsia="Times New Roman" w:hAnsi="Times New Roman" w:cs="Times New Roman"/>
                <w:sz w:val="20"/>
                <w:szCs w:val="20"/>
                <w:vertAlign w:val="superscript"/>
                <w:lang w:val="de-DE" w:eastAsia="ru-RU"/>
              </w:rPr>
              <w:t>-1</w:t>
            </w:r>
          </w:p>
        </w:tc>
        <w:tc>
          <w:tcPr>
            <w:tcW w:w="714" w:type="pct"/>
            <w:vAlign w:val="center"/>
          </w:tcPr>
          <w:p w:rsidR="00954C37" w:rsidRPr="00572628" w:rsidRDefault="00614551" w:rsidP="00954C37">
            <w:pPr>
              <w:spacing w:after="0" w:line="240" w:lineRule="auto"/>
              <w:jc w:val="center"/>
              <w:rPr>
                <w:rFonts w:ascii="Times New Roman" w:eastAsia="Times New Roman" w:hAnsi="Times New Roman" w:cs="Times New Roman"/>
                <w:sz w:val="20"/>
                <w:szCs w:val="20"/>
                <w:lang w:val="de-DE" w:eastAsia="ru-RU"/>
              </w:rPr>
            </w:pPr>
            <m:oMath>
              <m:sSubSup>
                <m:sSubSupPr>
                  <m:ctrlPr>
                    <w:rPr>
                      <w:rFonts w:ascii="Cambria Math" w:eastAsia="Times New Roman" w:hAnsi="Cambria Math" w:cs="Times New Roman"/>
                      <w:i/>
                      <w:sz w:val="20"/>
                      <w:szCs w:val="20"/>
                      <w:lang w:val="en-US" w:eastAsia="ru-RU"/>
                    </w:rPr>
                  </m:ctrlPr>
                </m:sSubSupPr>
                <m:e>
                  <m:r>
                    <w:rPr>
                      <w:rFonts w:ascii="Cambria Math" w:eastAsia="Times New Roman" w:hAnsi="Cambria Math" w:cs="Times New Roman"/>
                      <w:sz w:val="20"/>
                      <w:szCs w:val="20"/>
                      <w:lang w:val="de-DE" w:eastAsia="ru-RU"/>
                    </w:rPr>
                    <m:t>∆</m:t>
                  </m:r>
                </m:e>
                <m:sub>
                  <m:r>
                    <m:rPr>
                      <m:sty m:val="p"/>
                    </m:rPr>
                    <w:rPr>
                      <w:rFonts w:ascii="Cambria Math" w:eastAsia="Times New Roman" w:hAnsi="Cambria Math" w:cs="Times New Roman"/>
                      <w:sz w:val="20"/>
                      <w:szCs w:val="20"/>
                      <w:lang w:val="de-DE" w:eastAsia="ru-RU"/>
                    </w:rPr>
                    <m:t>cr/l</m:t>
                  </m:r>
                </m:sub>
                <m:sup>
                  <m:r>
                    <m:rPr>
                      <m:sty m:val="p"/>
                    </m:rPr>
                    <w:rPr>
                      <w:rFonts w:ascii="Cambria Math" w:eastAsia="Times New Roman" w:hAnsi="Cambria Math" w:cs="Times New Roman"/>
                      <w:sz w:val="20"/>
                      <w:szCs w:val="20"/>
                      <w:lang w:val="de-DE" w:eastAsia="ru-RU"/>
                    </w:rPr>
                    <m:t>g</m:t>
                  </m:r>
                </m:sup>
              </m:sSubSup>
              <m:sSubSup>
                <m:sSubSupPr>
                  <m:ctrlPr>
                    <w:rPr>
                      <w:rFonts w:ascii="Cambria Math" w:eastAsia="Times New Roman" w:hAnsi="Cambria Math" w:cs="Times New Roman"/>
                      <w:i/>
                      <w:sz w:val="20"/>
                      <w:szCs w:val="20"/>
                      <w:lang w:val="en-US" w:eastAsia="ru-RU"/>
                    </w:rPr>
                  </m:ctrlPr>
                </m:sSubSupPr>
                <m:e>
                  <m:r>
                    <w:rPr>
                      <w:rFonts w:ascii="Cambria Math" w:eastAsia="Times New Roman" w:hAnsi="Cambria Math" w:cs="Times New Roman"/>
                      <w:sz w:val="20"/>
                      <w:szCs w:val="20"/>
                      <w:lang w:val="en-US" w:eastAsia="ru-RU"/>
                    </w:rPr>
                    <m:t>S</m:t>
                  </m:r>
                </m:e>
                <m:sub>
                  <m:r>
                    <m:rPr>
                      <m:sty m:val="p"/>
                    </m:rPr>
                    <w:rPr>
                      <w:rFonts w:ascii="Cambria Math" w:eastAsia="Times New Roman" w:hAnsi="Cambria Math" w:cs="Times New Roman"/>
                      <w:sz w:val="20"/>
                      <w:szCs w:val="20"/>
                      <w:lang w:val="de-DE" w:eastAsia="ru-RU"/>
                    </w:rPr>
                    <m:t>m</m:t>
                  </m:r>
                </m:sub>
                <m:sup>
                  <m:r>
                    <m:rPr>
                      <m:sty m:val="p"/>
                    </m:rPr>
                    <w:rPr>
                      <w:rFonts w:ascii="Cambria Math" w:eastAsia="Times New Roman" w:hAnsi="Cambria Math" w:cs="Times New Roman"/>
                      <w:sz w:val="20"/>
                      <w:szCs w:val="20"/>
                      <w:lang w:val="de-DE" w:eastAsia="ru-RU"/>
                    </w:rPr>
                    <m:t>o</m:t>
                  </m:r>
                </m:sup>
              </m:sSubSup>
            </m:oMath>
            <w:r w:rsidR="00954C37" w:rsidRPr="00572628">
              <w:rPr>
                <w:rFonts w:ascii="Times New Roman" w:eastAsia="Times New Roman" w:hAnsi="Times New Roman" w:cs="Times New Roman"/>
                <w:sz w:val="20"/>
                <w:szCs w:val="20"/>
                <w:lang w:val="de-DE" w:eastAsia="ru-RU"/>
              </w:rPr>
              <w:t>(</w:t>
            </w:r>
            <w:r w:rsidR="00954C37" w:rsidRPr="00572628">
              <w:rPr>
                <w:rFonts w:ascii="Times New Roman" w:eastAsia="Times New Roman" w:hAnsi="Times New Roman" w:cs="Times New Roman"/>
                <w:i/>
                <w:sz w:val="20"/>
                <w:szCs w:val="20"/>
                <w:lang w:val="de-DE" w:eastAsia="ru-RU"/>
              </w:rPr>
              <w:t>T</w:t>
            </w:r>
            <w:r w:rsidR="00954C37" w:rsidRPr="00572628">
              <w:rPr>
                <w:rFonts w:ascii="Times New Roman" w:eastAsia="Times New Roman" w:hAnsi="Times New Roman" w:cs="Times New Roman"/>
                <w:sz w:val="20"/>
                <w:szCs w:val="20"/>
                <w:lang w:val="de-DE" w:eastAsia="ru-RU"/>
              </w:rPr>
              <w:t>)/</w:t>
            </w:r>
          </w:p>
          <w:p w:rsidR="00954C37" w:rsidRPr="00572628" w:rsidRDefault="00954C37" w:rsidP="00954C37">
            <w:pPr>
              <w:spacing w:after="0" w:line="240" w:lineRule="auto"/>
              <w:jc w:val="center"/>
              <w:rPr>
                <w:rFonts w:ascii="Times New Roman" w:eastAsia="Times New Roman" w:hAnsi="Times New Roman" w:cs="Times New Roman"/>
                <w:sz w:val="20"/>
                <w:szCs w:val="20"/>
                <w:lang w:val="de-DE" w:eastAsia="ru-RU"/>
              </w:rPr>
            </w:pPr>
            <w:r w:rsidRPr="00572628">
              <w:rPr>
                <w:rFonts w:ascii="Times New Roman" w:eastAsia="Times New Roman" w:hAnsi="Times New Roman" w:cs="Times New Roman"/>
                <w:sz w:val="20"/>
                <w:szCs w:val="20"/>
                <w:lang w:val="de-DE" w:eastAsia="ru-RU"/>
              </w:rPr>
              <w:t>J</w:t>
            </w:r>
            <w:r w:rsidRPr="00572628">
              <w:rPr>
                <w:rFonts w:ascii="Times New Roman" w:eastAsia="Times New Roman" w:hAnsi="Times New Roman" w:cs="Times New Roman"/>
                <w:sz w:val="20"/>
                <w:szCs w:val="20"/>
                <w:lang w:val="en-US" w:eastAsia="ru-RU"/>
              </w:rPr>
              <w:sym w:font="Symbol" w:char="F0D7"/>
            </w:r>
            <w:r w:rsidRPr="00572628">
              <w:rPr>
                <w:rFonts w:ascii="Times New Roman" w:eastAsia="Times New Roman" w:hAnsi="Times New Roman" w:cs="Times New Roman"/>
                <w:sz w:val="20"/>
                <w:szCs w:val="20"/>
                <w:lang w:val="de-DE" w:eastAsia="ru-RU"/>
              </w:rPr>
              <w:t>K</w:t>
            </w:r>
            <w:r w:rsidRPr="00572628">
              <w:rPr>
                <w:rFonts w:ascii="Times New Roman" w:eastAsia="Times New Roman" w:hAnsi="Times New Roman" w:cs="Times New Roman"/>
                <w:sz w:val="20"/>
                <w:szCs w:val="20"/>
                <w:vertAlign w:val="superscript"/>
                <w:lang w:val="de-DE" w:eastAsia="ru-RU"/>
              </w:rPr>
              <w:t>-1</w:t>
            </w:r>
            <w:r w:rsidRPr="00572628">
              <w:rPr>
                <w:rFonts w:ascii="Times New Roman" w:eastAsia="Times New Roman" w:hAnsi="Times New Roman" w:cs="Times New Roman"/>
                <w:sz w:val="20"/>
                <w:szCs w:val="20"/>
                <w:lang w:val="en-US" w:eastAsia="ru-RU"/>
              </w:rPr>
              <w:sym w:font="Symbol" w:char="F0D7"/>
            </w:r>
            <w:r w:rsidRPr="00572628">
              <w:rPr>
                <w:rFonts w:ascii="Times New Roman" w:eastAsia="Times New Roman" w:hAnsi="Times New Roman" w:cs="Times New Roman"/>
                <w:sz w:val="20"/>
                <w:szCs w:val="20"/>
                <w:lang w:val="de-DE" w:eastAsia="ru-RU"/>
              </w:rPr>
              <w:t>mol</w:t>
            </w:r>
            <w:r w:rsidRPr="00572628">
              <w:rPr>
                <w:rFonts w:ascii="Times New Roman" w:eastAsia="Times New Roman" w:hAnsi="Times New Roman" w:cs="Times New Roman"/>
                <w:sz w:val="20"/>
                <w:szCs w:val="20"/>
                <w:vertAlign w:val="superscript"/>
                <w:lang w:val="de-DE" w:eastAsia="ru-RU"/>
              </w:rPr>
              <w:t>-1</w:t>
            </w:r>
          </w:p>
        </w:tc>
      </w:tr>
    </w:tbl>
    <w:p w:rsidR="00954C37" w:rsidRPr="00572628" w:rsidRDefault="00954C37" w:rsidP="00954C37">
      <w:pPr>
        <w:spacing w:after="0" w:line="240" w:lineRule="auto"/>
        <w:jc w:val="center"/>
        <w:rPr>
          <w:rFonts w:ascii="Times New Roman" w:eastAsia="Times New Roman" w:hAnsi="Times New Roman" w:cs="Times New Roman"/>
          <w:sz w:val="24"/>
          <w:szCs w:val="24"/>
          <w:lang w:eastAsia="ru-RU"/>
        </w:rPr>
      </w:pPr>
      <w:r w:rsidRPr="00572628">
        <w:rPr>
          <w:rFonts w:ascii="Times New Roman" w:eastAsia="Times New Roman" w:hAnsi="Times New Roman" w:cs="Times New Roman"/>
          <w:sz w:val="24"/>
          <w:szCs w:val="24"/>
          <w:lang w:eastAsia="ru-RU"/>
        </w:rPr>
        <w:t xml:space="preserve">phenol [3], </w:t>
      </w:r>
      <m:oMath>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eastAsia="ru-RU"/>
              </w:rPr>
              <m:t>∆</m:t>
            </m:r>
          </m:e>
          <m:sub>
            <m:r>
              <m:rPr>
                <m:sty m:val="p"/>
              </m:rPr>
              <w:rPr>
                <w:rFonts w:ascii="Cambria Math" w:eastAsia="Times New Roman" w:hAnsi="Cambria Math" w:cs="Times New Roman"/>
                <w:sz w:val="24"/>
                <w:szCs w:val="24"/>
                <w:lang w:eastAsia="ru-RU"/>
              </w:rPr>
              <m:t>cr</m:t>
            </m:r>
          </m:sub>
          <m:sup>
            <m:r>
              <m:rPr>
                <m:sty m:val="p"/>
              </m:rPr>
              <w:rPr>
                <w:rFonts w:ascii="Cambria Math" w:eastAsia="Times New Roman" w:hAnsi="Cambria Math" w:cs="Times New Roman"/>
                <w:sz w:val="24"/>
                <w:szCs w:val="24"/>
                <w:lang w:eastAsia="ru-RU"/>
              </w:rPr>
              <m:t>g</m:t>
            </m:r>
          </m:sup>
        </m:sSubSup>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val="en-US" w:eastAsia="ru-RU"/>
              </w:rPr>
              <m:t>H</m:t>
            </m:r>
          </m:e>
          <m:sub>
            <m:r>
              <m:rPr>
                <m:sty m:val="p"/>
              </m:rPr>
              <w:rPr>
                <w:rFonts w:ascii="Cambria Math" w:eastAsia="Times New Roman" w:hAnsi="Cambria Math" w:cs="Times New Roman"/>
                <w:sz w:val="24"/>
                <w:szCs w:val="24"/>
                <w:lang w:eastAsia="ru-RU"/>
              </w:rPr>
              <m:t>m</m:t>
            </m:r>
          </m:sub>
          <m:sup>
            <m:r>
              <m:rPr>
                <m:sty m:val="p"/>
              </m:rPr>
              <w:rPr>
                <w:rFonts w:ascii="Cambria Math" w:eastAsia="Times New Roman" w:hAnsi="Cambria Math" w:cs="Times New Roman"/>
                <w:sz w:val="24"/>
                <w:szCs w:val="24"/>
                <w:lang w:eastAsia="ru-RU"/>
              </w:rPr>
              <m:t>o</m:t>
            </m:r>
          </m:sup>
        </m:sSubSup>
      </m:oMath>
      <w:r w:rsidRPr="00572628">
        <w:rPr>
          <w:rFonts w:ascii="Times New Roman" w:eastAsia="Times New Roman" w:hAnsi="Times New Roman" w:cs="Times New Roman"/>
          <w:sz w:val="24"/>
          <w:szCs w:val="24"/>
          <w:lang w:eastAsia="ru-RU"/>
        </w:rPr>
        <w:t>(298.15 K) = (68.4 </w:t>
      </w:r>
      <w:r w:rsidRPr="00572628">
        <w:rPr>
          <w:rFonts w:ascii="Times New Roman" w:eastAsia="Times New Roman" w:hAnsi="Times New Roman" w:cs="Times New Roman"/>
          <w:sz w:val="24"/>
          <w:szCs w:val="24"/>
          <w:lang w:val="en-US" w:eastAsia="ru-RU"/>
        </w:rPr>
        <w:sym w:font="Symbol" w:char="F0B1"/>
      </w:r>
      <w:r w:rsidRPr="00572628">
        <w:rPr>
          <w:rFonts w:ascii="Times New Roman" w:eastAsia="Times New Roman" w:hAnsi="Times New Roman" w:cs="Times New Roman"/>
          <w:sz w:val="24"/>
          <w:szCs w:val="24"/>
          <w:lang w:eastAsia="ru-RU"/>
        </w:rPr>
        <w:t> 0.7)</w:t>
      </w:r>
      <w:r w:rsidRPr="00572628">
        <w:rPr>
          <w:rFonts w:ascii="Times New Roman" w:eastAsia="Times New Roman" w:hAnsi="Times New Roman" w:cs="Times New Roman"/>
          <w:position w:val="6"/>
          <w:sz w:val="24"/>
          <w:szCs w:val="24"/>
          <w:lang w:eastAsia="ru-RU"/>
        </w:rPr>
        <w:t xml:space="preserve"> </w:t>
      </w:r>
      <w:r w:rsidRPr="00572628">
        <w:rPr>
          <w:rFonts w:ascii="Times New Roman" w:eastAsia="Times New Roman" w:hAnsi="Times New Roman" w:cs="Times New Roman"/>
          <w:sz w:val="24"/>
          <w:szCs w:val="24"/>
          <w:lang w:eastAsia="ru-RU"/>
        </w:rPr>
        <w:t>kJ</w:t>
      </w:r>
      <w:r w:rsidRPr="00572628">
        <w:rPr>
          <w:rFonts w:ascii="Times New Roman" w:eastAsia="Times New Roman" w:hAnsi="Times New Roman" w:cs="Times New Roman"/>
          <w:position w:val="6"/>
          <w:sz w:val="24"/>
          <w:szCs w:val="24"/>
          <w:lang w:eastAsia="ru-RU"/>
        </w:rPr>
        <w:t>.</w:t>
      </w:r>
      <w:r w:rsidRPr="00572628">
        <w:rPr>
          <w:rFonts w:ascii="Times New Roman" w:eastAsia="Times New Roman" w:hAnsi="Times New Roman" w:cs="Times New Roman"/>
          <w:sz w:val="24"/>
          <w:szCs w:val="24"/>
          <w:lang w:eastAsia="ru-RU"/>
        </w:rPr>
        <w:t>mol</w:t>
      </w:r>
      <w:r w:rsidRPr="00572628">
        <w:rPr>
          <w:rFonts w:ascii="Times New Roman" w:eastAsia="Times New Roman" w:hAnsi="Times New Roman" w:cs="Times New Roman"/>
          <w:sz w:val="24"/>
          <w:szCs w:val="24"/>
          <w:vertAlign w:val="superscript"/>
          <w:lang w:eastAsia="ru-RU"/>
        </w:rPr>
        <w:t>-1</w:t>
      </w:r>
    </w:p>
    <w:p w:rsidR="00954C37" w:rsidRPr="00572628" w:rsidRDefault="00614551" w:rsidP="00954C37">
      <w:pPr>
        <w:spacing w:after="0" w:line="240" w:lineRule="auto"/>
        <w:jc w:val="center"/>
        <w:rPr>
          <w:rFonts w:ascii="Times New Roman" w:eastAsia="Times New Roman" w:hAnsi="Times New Roman" w:cs="Times New Roman"/>
          <w:sz w:val="24"/>
          <w:szCs w:val="24"/>
          <w:lang w:val="en-US" w:eastAsia="ru-RU"/>
        </w:rPr>
      </w:pPr>
      <m:oMathPara>
        <m:oMath>
          <m:func>
            <m:funcPr>
              <m:ctrlPr>
                <w:rPr>
                  <w:rFonts w:ascii="Cambria Math" w:eastAsia="Times New Roman" w:hAnsi="Cambria Math" w:cs="Times New Roman"/>
                  <w:i/>
                  <w:sz w:val="24"/>
                  <w:szCs w:val="24"/>
                  <w:lang w:val="en-US" w:eastAsia="ru-RU"/>
                </w:rPr>
              </m:ctrlPr>
            </m:funcPr>
            <m:fName>
              <m:r>
                <m:rPr>
                  <m:sty m:val="p"/>
                </m:rPr>
                <w:rPr>
                  <w:rFonts w:ascii="Cambria Math" w:eastAsia="Times New Roman" w:hAnsi="Cambria Math" w:cs="Times New Roman"/>
                  <w:sz w:val="24"/>
                  <w:szCs w:val="24"/>
                  <w:lang w:val="de-DE" w:eastAsia="ru-RU"/>
                </w:rPr>
                <m:t>ln</m:t>
              </m:r>
            </m:fName>
            <m:e>
              <m:r>
                <w:rPr>
                  <w:rFonts w:ascii="Cambria Math" w:eastAsia="Times New Roman" w:hAnsi="Cambria Math" w:cs="Times New Roman"/>
                  <w:sz w:val="24"/>
                  <w:szCs w:val="24"/>
                  <w:lang w:val="de-DE"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p</m:t>
                  </m:r>
                </m:e>
                <m:sub>
                  <m:r>
                    <w:rPr>
                      <w:rFonts w:ascii="Cambria Math" w:eastAsia="Times New Roman" w:hAnsi="Cambria Math" w:cs="Times New Roman"/>
                      <w:sz w:val="24"/>
                      <w:szCs w:val="24"/>
                      <w:lang w:val="en-US" w:eastAsia="ru-RU"/>
                    </w:rPr>
                    <m:t>i</m:t>
                  </m:r>
                </m:sub>
              </m:sSub>
            </m:e>
          </m:func>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de-DE" w:eastAsia="ru-RU"/>
                </w:rPr>
                <m:t>/</m:t>
              </m:r>
              <m:r>
                <w:rPr>
                  <w:rFonts w:ascii="Cambria Math" w:eastAsia="Times New Roman" w:hAnsi="Cambria Math" w:cs="Times New Roman"/>
                  <w:sz w:val="24"/>
                  <w:szCs w:val="24"/>
                  <w:lang w:val="en-US" w:eastAsia="ru-RU"/>
                </w:rPr>
                <m:t>p</m:t>
              </m:r>
            </m:e>
            <m:sub>
              <m:r>
                <w:rPr>
                  <w:rFonts w:ascii="Cambria Math" w:eastAsia="Times New Roman" w:hAnsi="Cambria Math" w:cs="Times New Roman"/>
                  <w:sz w:val="24"/>
                  <w:szCs w:val="24"/>
                  <w:lang w:val="en-US" w:eastAsia="ru-RU"/>
                </w:rPr>
                <m:t>ref</m:t>
              </m:r>
            </m:sub>
          </m:sSub>
          <m:r>
            <w:rPr>
              <w:rFonts w:ascii="Cambria Math" w:eastAsia="Times New Roman" w:hAnsi="Cambria Math" w:cs="Times New Roman"/>
              <w:color w:val="000000"/>
              <w:sz w:val="24"/>
              <w:szCs w:val="24"/>
              <w:lang w:val="de-DE"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val="de-DE" w:eastAsia="ru-RU"/>
                </w:rPr>
                <m:t>281.0</m:t>
              </m:r>
            </m:num>
            <m:den>
              <m:r>
                <w:rPr>
                  <w:rFonts w:ascii="Cambria Math" w:eastAsia="Times New Roman" w:hAnsi="Cambria Math" w:cs="Times New Roman"/>
                  <w:sz w:val="24"/>
                  <w:szCs w:val="24"/>
                  <w:lang w:val="en-US" w:eastAsia="ru-RU"/>
                </w:rPr>
                <m:t>R</m:t>
              </m:r>
            </m:den>
          </m:f>
          <m:r>
            <w:rPr>
              <w:rFonts w:ascii="Cambria Math" w:eastAsia="Times New Roman" w:hAnsi="Cambria Math" w:cs="Times New Roman"/>
              <w:sz w:val="24"/>
              <w:szCs w:val="24"/>
              <w:lang w:val="de-DE"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val="de-DE" w:eastAsia="ru-RU"/>
                </w:rPr>
                <m:t>74614.0</m:t>
              </m:r>
            </m:num>
            <m:den>
              <m:r>
                <w:rPr>
                  <w:rFonts w:ascii="Cambria Math" w:eastAsia="Times New Roman" w:hAnsi="Cambria Math" w:cs="Times New Roman"/>
                  <w:sz w:val="24"/>
                  <w:szCs w:val="24"/>
                  <w:lang w:val="en-US" w:eastAsia="ru-RU"/>
                </w:rPr>
                <m:t>RT</m:t>
              </m:r>
            </m:den>
          </m:f>
          <m:r>
            <w:rPr>
              <w:rFonts w:ascii="Cambria Math" w:eastAsia="Times New Roman" w:hAnsi="Cambria Math" w:cs="Times New Roman"/>
              <w:sz w:val="24"/>
              <w:szCs w:val="24"/>
              <w:lang w:val="de-DE"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val="de-DE" w:eastAsia="ru-RU"/>
                </w:rPr>
                <m:t>19.8</m:t>
              </m:r>
            </m:num>
            <m:den>
              <m:r>
                <w:rPr>
                  <w:rFonts w:ascii="Cambria Math" w:eastAsia="Times New Roman" w:hAnsi="Cambria Math" w:cs="Times New Roman"/>
                  <w:sz w:val="24"/>
                  <w:szCs w:val="24"/>
                  <w:lang w:val="en-US" w:eastAsia="ru-RU"/>
                </w:rPr>
                <m:t>R</m:t>
              </m:r>
            </m:den>
          </m:f>
          <m:r>
            <m:rPr>
              <m:sty m:val="p"/>
            </m:rPr>
            <w:rPr>
              <w:rFonts w:ascii="Cambria Math" w:eastAsia="Times New Roman" w:hAnsi="Cambria Math" w:cs="Times New Roman"/>
              <w:sz w:val="24"/>
              <w:szCs w:val="24"/>
              <w:lang w:val="de-DE" w:eastAsia="ru-RU"/>
            </w:rPr>
            <m:t>ln</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val="en-US" w:eastAsia="ru-RU"/>
                </w:rPr>
                <m:t>T</m:t>
              </m:r>
            </m:num>
            <m:den>
              <m:r>
                <m:rPr>
                  <m:sty m:val="p"/>
                </m:rPr>
                <w:rPr>
                  <w:rFonts w:ascii="Cambria Math" w:eastAsia="Times New Roman" w:hAnsi="Cambria Math" w:cs="Times New Roman"/>
                  <w:sz w:val="24"/>
                  <w:szCs w:val="24"/>
                  <w:lang w:val="de-DE" w:eastAsia="ru-RU"/>
                </w:rPr>
                <m:t>298.15</m:t>
              </m:r>
            </m:den>
          </m:f>
        </m:oMath>
      </m:oMathPara>
    </w:p>
    <w:tbl>
      <w:tblPr>
        <w:tblW w:w="5000" w:type="pct"/>
        <w:tblLook w:val="04A0" w:firstRow="1" w:lastRow="0" w:firstColumn="1" w:lastColumn="0" w:noHBand="0" w:noVBand="1"/>
      </w:tblPr>
      <w:tblGrid>
        <w:gridCol w:w="1016"/>
        <w:gridCol w:w="1016"/>
        <w:gridCol w:w="1016"/>
        <w:gridCol w:w="1016"/>
        <w:gridCol w:w="744"/>
        <w:gridCol w:w="1270"/>
        <w:gridCol w:w="1016"/>
        <w:gridCol w:w="1134"/>
        <w:gridCol w:w="844"/>
      </w:tblGrid>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277.2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4.28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23.38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4.90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0.13</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69.1</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166.9</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282.3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2.68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8.550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8.31</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0.23</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69.0</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166.4</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287.3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4.89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9.090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14.18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0.38</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68.9</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166.3</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292.6</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10.10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10.82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24.52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0.64</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68.8</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166.1</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297.5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4.70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3.180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38.76</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0.99</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68.7</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165.7</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297.7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19.94</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13.50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1.66</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38.73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0.99</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68.7</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165.6</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303.1</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3.42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1.388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64.58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1.64</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68.6</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165.3</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303.2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19.70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8.100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1.66</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63.69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1.62</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68.6</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165.1</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304.3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1.41</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0.537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68.60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1.74</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68.6</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164.9</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302.9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0.96</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0.409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61.21</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1.56</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68.6</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165.1</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302.9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3.80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1.572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2.20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63.30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1.61</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68.6</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165.3</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302.9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2.60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1.115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296.1</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3.20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61.05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1.55</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68.6</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165.0</w:t>
            </w:r>
          </w:p>
        </w:tc>
      </w:tr>
    </w:tbl>
    <w:p w:rsidR="00954C37" w:rsidRPr="00572628" w:rsidRDefault="00954C37" w:rsidP="00954C37">
      <w:pPr>
        <w:spacing w:after="0" w:line="240" w:lineRule="auto"/>
        <w:jc w:val="center"/>
        <w:rPr>
          <w:rFonts w:ascii="Times New Roman" w:eastAsia="Times New Roman" w:hAnsi="Times New Roman" w:cs="Times New Roman"/>
          <w:sz w:val="24"/>
          <w:szCs w:val="24"/>
          <w:lang w:eastAsia="ru-RU"/>
        </w:rPr>
      </w:pPr>
      <w:r w:rsidRPr="00572628">
        <w:rPr>
          <w:rFonts w:ascii="Times New Roman" w:eastAsia="Times New Roman" w:hAnsi="Times New Roman" w:cs="Times New Roman"/>
          <w:sz w:val="24"/>
          <w:szCs w:val="24"/>
          <w:lang w:eastAsia="ru-RU"/>
        </w:rPr>
        <w:t xml:space="preserve">benzaldehyde [12], </w:t>
      </w:r>
      <m:oMath>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eastAsia="ru-RU"/>
              </w:rPr>
              <m:t>∆</m:t>
            </m:r>
          </m:e>
          <m:sub>
            <m:r>
              <m:rPr>
                <m:sty m:val="p"/>
              </m:rPr>
              <w:rPr>
                <w:rFonts w:ascii="Cambria Math" w:eastAsia="Times New Roman" w:hAnsi="Cambria Math" w:cs="Times New Roman"/>
                <w:sz w:val="24"/>
                <w:szCs w:val="24"/>
                <w:lang w:eastAsia="ru-RU"/>
              </w:rPr>
              <m:t>l</m:t>
            </m:r>
          </m:sub>
          <m:sup>
            <m:r>
              <m:rPr>
                <m:sty m:val="p"/>
              </m:rPr>
              <w:rPr>
                <w:rFonts w:ascii="Cambria Math" w:eastAsia="Times New Roman" w:hAnsi="Cambria Math" w:cs="Times New Roman"/>
                <w:sz w:val="24"/>
                <w:szCs w:val="24"/>
                <w:lang w:eastAsia="ru-RU"/>
              </w:rPr>
              <m:t>g</m:t>
            </m:r>
          </m:sup>
        </m:sSubSup>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val="en-US" w:eastAsia="ru-RU"/>
              </w:rPr>
              <m:t>H</m:t>
            </m:r>
          </m:e>
          <m:sub>
            <m:r>
              <m:rPr>
                <m:sty m:val="p"/>
              </m:rPr>
              <w:rPr>
                <w:rFonts w:ascii="Cambria Math" w:eastAsia="Times New Roman" w:hAnsi="Cambria Math" w:cs="Times New Roman"/>
                <w:sz w:val="24"/>
                <w:szCs w:val="24"/>
                <w:lang w:eastAsia="ru-RU"/>
              </w:rPr>
              <m:t>m</m:t>
            </m:r>
          </m:sub>
          <m:sup>
            <m:r>
              <m:rPr>
                <m:sty m:val="p"/>
              </m:rPr>
              <w:rPr>
                <w:rFonts w:ascii="Cambria Math" w:eastAsia="Times New Roman" w:hAnsi="Cambria Math" w:cs="Times New Roman"/>
                <w:sz w:val="24"/>
                <w:szCs w:val="24"/>
                <w:lang w:eastAsia="ru-RU"/>
              </w:rPr>
              <m:t>o</m:t>
            </m:r>
          </m:sup>
        </m:sSubSup>
      </m:oMath>
      <w:r w:rsidRPr="00572628">
        <w:rPr>
          <w:rFonts w:ascii="Times New Roman" w:eastAsia="Times New Roman" w:hAnsi="Times New Roman" w:cs="Times New Roman"/>
          <w:sz w:val="24"/>
          <w:szCs w:val="24"/>
          <w:lang w:eastAsia="ru-RU"/>
        </w:rPr>
        <w:t>(298.15 K) = (48.9 </w:t>
      </w:r>
      <w:r w:rsidRPr="00572628">
        <w:rPr>
          <w:rFonts w:ascii="Times New Roman" w:eastAsia="Times New Roman" w:hAnsi="Times New Roman" w:cs="Times New Roman"/>
          <w:sz w:val="24"/>
          <w:szCs w:val="24"/>
          <w:lang w:val="en-US" w:eastAsia="ru-RU"/>
        </w:rPr>
        <w:sym w:font="Symbol" w:char="F0B1"/>
      </w:r>
      <w:r w:rsidRPr="00572628">
        <w:rPr>
          <w:rFonts w:ascii="Times New Roman" w:eastAsia="Times New Roman" w:hAnsi="Times New Roman" w:cs="Times New Roman"/>
          <w:sz w:val="24"/>
          <w:szCs w:val="24"/>
          <w:lang w:eastAsia="ru-RU"/>
        </w:rPr>
        <w:t> 0.7)</w:t>
      </w:r>
      <w:r w:rsidRPr="00572628">
        <w:rPr>
          <w:rFonts w:ascii="Times New Roman" w:eastAsia="Times New Roman" w:hAnsi="Times New Roman" w:cs="Times New Roman"/>
          <w:position w:val="6"/>
          <w:sz w:val="24"/>
          <w:szCs w:val="24"/>
          <w:lang w:eastAsia="ru-RU"/>
        </w:rPr>
        <w:t xml:space="preserve"> </w:t>
      </w:r>
      <w:r w:rsidRPr="00572628">
        <w:rPr>
          <w:rFonts w:ascii="Times New Roman" w:eastAsia="Times New Roman" w:hAnsi="Times New Roman" w:cs="Times New Roman"/>
          <w:sz w:val="24"/>
          <w:szCs w:val="24"/>
          <w:lang w:eastAsia="ru-RU"/>
        </w:rPr>
        <w:t>kJ</w:t>
      </w:r>
      <w:r w:rsidRPr="00572628">
        <w:rPr>
          <w:rFonts w:ascii="Times New Roman" w:eastAsia="Times New Roman" w:hAnsi="Times New Roman" w:cs="Times New Roman"/>
          <w:position w:val="6"/>
          <w:sz w:val="24"/>
          <w:szCs w:val="24"/>
          <w:lang w:eastAsia="ru-RU"/>
        </w:rPr>
        <w:t>.</w:t>
      </w:r>
      <w:r w:rsidRPr="00572628">
        <w:rPr>
          <w:rFonts w:ascii="Times New Roman" w:eastAsia="Times New Roman" w:hAnsi="Times New Roman" w:cs="Times New Roman"/>
          <w:sz w:val="24"/>
          <w:szCs w:val="24"/>
          <w:lang w:eastAsia="ru-RU"/>
        </w:rPr>
        <w:t>mol</w:t>
      </w:r>
      <w:r w:rsidRPr="00572628">
        <w:rPr>
          <w:rFonts w:ascii="Times New Roman" w:eastAsia="Times New Roman" w:hAnsi="Times New Roman" w:cs="Times New Roman"/>
          <w:sz w:val="24"/>
          <w:szCs w:val="24"/>
          <w:vertAlign w:val="superscript"/>
          <w:lang w:eastAsia="ru-RU"/>
        </w:rPr>
        <w:t>-1</w:t>
      </w:r>
    </w:p>
    <w:p w:rsidR="00954C37" w:rsidRPr="00572628" w:rsidRDefault="00614551" w:rsidP="00954C37">
      <w:pPr>
        <w:spacing w:after="0" w:line="240" w:lineRule="auto"/>
        <w:jc w:val="center"/>
        <w:rPr>
          <w:rFonts w:ascii="Times New Roman" w:eastAsia="Times New Roman" w:hAnsi="Times New Roman" w:cs="Times New Roman"/>
          <w:sz w:val="24"/>
          <w:szCs w:val="24"/>
          <w:lang w:eastAsia="ru-RU"/>
        </w:rPr>
      </w:pPr>
      <m:oMathPara>
        <m:oMath>
          <m:func>
            <m:funcPr>
              <m:ctrlPr>
                <w:rPr>
                  <w:rFonts w:ascii="Cambria Math" w:eastAsia="Times New Roman" w:hAnsi="Cambria Math" w:cs="Times New Roman"/>
                  <w:i/>
                  <w:sz w:val="24"/>
                  <w:szCs w:val="24"/>
                  <w:lang w:val="en-US" w:eastAsia="ru-RU"/>
                </w:rPr>
              </m:ctrlPr>
            </m:funcPr>
            <m:fName>
              <m:r>
                <m:rPr>
                  <m:sty m:val="p"/>
                </m:rPr>
                <w:rPr>
                  <w:rFonts w:ascii="Cambria Math" w:eastAsia="Times New Roman" w:hAnsi="Cambria Math" w:cs="Times New Roman"/>
                  <w:sz w:val="24"/>
                  <w:szCs w:val="24"/>
                  <w:lang w:eastAsia="ru-RU"/>
                </w:rPr>
                <m:t>ln</m:t>
              </m:r>
            </m:fName>
            <m:e>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p</m:t>
                  </m:r>
                </m:e>
                <m:sub>
                  <m:r>
                    <w:rPr>
                      <w:rFonts w:ascii="Cambria Math" w:eastAsia="Times New Roman" w:hAnsi="Cambria Math" w:cs="Times New Roman"/>
                      <w:sz w:val="24"/>
                      <w:szCs w:val="24"/>
                      <w:lang w:val="en-US" w:eastAsia="ru-RU"/>
                    </w:rPr>
                    <m:t>i</m:t>
                  </m:r>
                </m:sub>
              </m:sSub>
            </m:e>
          </m:func>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p</m:t>
              </m:r>
            </m:e>
            <m:sub>
              <m:r>
                <w:rPr>
                  <w:rFonts w:ascii="Cambria Math" w:eastAsia="Times New Roman" w:hAnsi="Cambria Math" w:cs="Times New Roman"/>
                  <w:sz w:val="24"/>
                  <w:szCs w:val="24"/>
                  <w:lang w:val="en-US" w:eastAsia="ru-RU"/>
                </w:rPr>
                <m:t>ref</m:t>
              </m:r>
            </m:sub>
          </m:sSub>
          <m:r>
            <w:rPr>
              <w:rFonts w:ascii="Cambria Math" w:eastAsia="Times New Roman" w:hAnsi="Cambria Math" w:cs="Times New Roman"/>
              <w:color w:val="000000"/>
              <w:sz w:val="24"/>
              <w:szCs w:val="24"/>
              <w:lang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eastAsia="ru-RU"/>
                </w:rPr>
                <m:t>254.3</m:t>
              </m:r>
            </m:num>
            <m:den>
              <m:r>
                <w:rPr>
                  <w:rFonts w:ascii="Cambria Math" w:eastAsia="Times New Roman" w:hAnsi="Cambria Math" w:cs="Times New Roman"/>
                  <w:sz w:val="24"/>
                  <w:szCs w:val="24"/>
                  <w:lang w:val="en-US" w:eastAsia="ru-RU"/>
                </w:rPr>
                <m:t>R</m:t>
              </m:r>
            </m:den>
          </m:f>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eastAsia="ru-RU"/>
                </w:rPr>
                <m:t>63060.5</m:t>
              </m:r>
            </m:num>
            <m:den>
              <m:r>
                <w:rPr>
                  <w:rFonts w:ascii="Cambria Math" w:eastAsia="Times New Roman" w:hAnsi="Cambria Math" w:cs="Times New Roman"/>
                  <w:sz w:val="24"/>
                  <w:szCs w:val="24"/>
                  <w:lang w:val="en-US" w:eastAsia="ru-RU"/>
                </w:rPr>
                <m:t>RT</m:t>
              </m:r>
            </m:den>
          </m:f>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eastAsia="ru-RU"/>
                </w:rPr>
                <m:t>47.4</m:t>
              </m:r>
            </m:num>
            <m:den>
              <m:r>
                <w:rPr>
                  <w:rFonts w:ascii="Cambria Math" w:eastAsia="Times New Roman" w:hAnsi="Cambria Math" w:cs="Times New Roman"/>
                  <w:sz w:val="24"/>
                  <w:szCs w:val="24"/>
                  <w:lang w:val="en-US" w:eastAsia="ru-RU"/>
                </w:rPr>
                <m:t>R</m:t>
              </m:r>
            </m:den>
          </m:f>
          <m:r>
            <m:rPr>
              <m:sty m:val="p"/>
            </m:rPr>
            <w:rPr>
              <w:rFonts w:ascii="Cambria Math" w:eastAsia="Times New Roman" w:hAnsi="Cambria Math" w:cs="Times New Roman"/>
              <w:sz w:val="24"/>
              <w:szCs w:val="24"/>
              <w:lang w:eastAsia="ru-RU"/>
            </w:rPr>
            <m:t>ln</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val="en-US" w:eastAsia="ru-RU"/>
                </w:rPr>
                <m:t>T</m:t>
              </m:r>
            </m:num>
            <m:den>
              <m:r>
                <m:rPr>
                  <m:sty m:val="p"/>
                </m:rPr>
                <w:rPr>
                  <w:rFonts w:ascii="Cambria Math" w:eastAsia="Times New Roman" w:hAnsi="Cambria Math" w:cs="Times New Roman"/>
                  <w:sz w:val="24"/>
                  <w:szCs w:val="24"/>
                  <w:lang w:eastAsia="ru-RU"/>
                </w:rPr>
                <m:t>298.15</m:t>
              </m:r>
            </m:den>
          </m:f>
        </m:oMath>
      </m:oMathPara>
    </w:p>
    <w:p w:rsidR="00954C37" w:rsidRPr="00572628" w:rsidRDefault="00954C37" w:rsidP="00954C37">
      <w:pPr>
        <w:spacing w:after="0" w:line="240" w:lineRule="auto"/>
        <w:rPr>
          <w:rFonts w:ascii="Times New Roman" w:eastAsia="Times New Roman" w:hAnsi="Times New Roman" w:cs="Times New Roman"/>
          <w:noProof/>
          <w:sz w:val="24"/>
          <w:szCs w:val="24"/>
          <w:lang w:val="en-US" w:eastAsia="ru-RU"/>
        </w:rPr>
      </w:pPr>
    </w:p>
    <w:tbl>
      <w:tblPr>
        <w:tblW w:w="5000" w:type="pct"/>
        <w:tblLook w:val="04A0" w:firstRow="1" w:lastRow="0" w:firstColumn="1" w:lastColumn="0" w:noHBand="0" w:noVBand="1"/>
      </w:tblPr>
      <w:tblGrid>
        <w:gridCol w:w="1016"/>
        <w:gridCol w:w="1016"/>
        <w:gridCol w:w="1016"/>
        <w:gridCol w:w="1016"/>
        <w:gridCol w:w="744"/>
        <w:gridCol w:w="1270"/>
        <w:gridCol w:w="1016"/>
        <w:gridCol w:w="1134"/>
        <w:gridCol w:w="844"/>
      </w:tblGrid>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278.4</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2.86</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1.699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41.00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1.05</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49.9</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114.3</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282.3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3.20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1.387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55.40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1.41</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49.7</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113.7</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286.3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4.27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1.317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77.09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1.95</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49.5</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113.3</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290.3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4.27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1.040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97.1</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2.4</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49.3</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112.2</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294.3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5.07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0.867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137.2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3.4</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49.1</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112.1</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298.4</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5.25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0.693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177.4</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4.5</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48.9</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111.3</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303.2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5.28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0.501</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245.6</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6.2</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48.7</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110.7</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308.2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4.76</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0.347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318.7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8.0</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48.5</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109.4</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313.2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5.46</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0.295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295.9</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2.08</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429.0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10.7</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48.2</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108.6</w:t>
            </w:r>
          </w:p>
        </w:tc>
      </w:tr>
    </w:tbl>
    <w:p w:rsidR="00954C37" w:rsidRPr="00572628" w:rsidRDefault="00954C37" w:rsidP="00954C37">
      <w:pPr>
        <w:spacing w:after="0" w:line="240" w:lineRule="auto"/>
        <w:jc w:val="center"/>
        <w:rPr>
          <w:rFonts w:ascii="Times New Roman" w:eastAsia="Times New Roman" w:hAnsi="Times New Roman" w:cs="Times New Roman"/>
          <w:sz w:val="24"/>
          <w:szCs w:val="24"/>
          <w:lang w:eastAsia="ru-RU"/>
        </w:rPr>
      </w:pPr>
      <w:r w:rsidRPr="00572628">
        <w:rPr>
          <w:rFonts w:ascii="Times New Roman" w:eastAsia="Times New Roman" w:hAnsi="Times New Roman" w:cs="Times New Roman"/>
          <w:sz w:val="24"/>
          <w:szCs w:val="24"/>
          <w:lang w:eastAsia="ru-RU"/>
        </w:rPr>
        <w:t xml:space="preserve">anisole [25], </w:t>
      </w:r>
      <m:oMath>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eastAsia="ru-RU"/>
              </w:rPr>
              <m:t>∆</m:t>
            </m:r>
          </m:e>
          <m:sub>
            <m:r>
              <m:rPr>
                <m:sty m:val="p"/>
              </m:rPr>
              <w:rPr>
                <w:rFonts w:ascii="Cambria Math" w:eastAsia="Times New Roman" w:hAnsi="Cambria Math" w:cs="Times New Roman"/>
                <w:sz w:val="24"/>
                <w:szCs w:val="24"/>
                <w:lang w:eastAsia="ru-RU"/>
              </w:rPr>
              <m:t>l</m:t>
            </m:r>
          </m:sub>
          <m:sup>
            <m:r>
              <m:rPr>
                <m:sty m:val="p"/>
              </m:rPr>
              <w:rPr>
                <w:rFonts w:ascii="Cambria Math" w:eastAsia="Times New Roman" w:hAnsi="Cambria Math" w:cs="Times New Roman"/>
                <w:sz w:val="24"/>
                <w:szCs w:val="24"/>
                <w:lang w:eastAsia="ru-RU"/>
              </w:rPr>
              <m:t>g</m:t>
            </m:r>
          </m:sup>
        </m:sSubSup>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val="en-US" w:eastAsia="ru-RU"/>
              </w:rPr>
              <m:t>H</m:t>
            </m:r>
          </m:e>
          <m:sub>
            <m:r>
              <m:rPr>
                <m:sty m:val="p"/>
              </m:rPr>
              <w:rPr>
                <w:rFonts w:ascii="Cambria Math" w:eastAsia="Times New Roman" w:hAnsi="Cambria Math" w:cs="Times New Roman"/>
                <w:sz w:val="24"/>
                <w:szCs w:val="24"/>
                <w:lang w:eastAsia="ru-RU"/>
              </w:rPr>
              <m:t>m</m:t>
            </m:r>
          </m:sub>
          <m:sup>
            <m:r>
              <m:rPr>
                <m:sty m:val="p"/>
              </m:rPr>
              <w:rPr>
                <w:rFonts w:ascii="Cambria Math" w:eastAsia="Times New Roman" w:hAnsi="Cambria Math" w:cs="Times New Roman"/>
                <w:sz w:val="24"/>
                <w:szCs w:val="24"/>
                <w:lang w:eastAsia="ru-RU"/>
              </w:rPr>
              <m:t>o</m:t>
            </m:r>
          </m:sup>
        </m:sSubSup>
      </m:oMath>
      <w:r w:rsidRPr="00572628">
        <w:rPr>
          <w:rFonts w:ascii="Times New Roman" w:eastAsia="Times New Roman" w:hAnsi="Times New Roman" w:cs="Times New Roman"/>
          <w:sz w:val="24"/>
          <w:szCs w:val="24"/>
          <w:lang w:eastAsia="ru-RU"/>
        </w:rPr>
        <w:t>(298.15 K) = (46.3 </w:t>
      </w:r>
      <w:r w:rsidRPr="00572628">
        <w:rPr>
          <w:rFonts w:ascii="Times New Roman" w:eastAsia="Times New Roman" w:hAnsi="Times New Roman" w:cs="Times New Roman"/>
          <w:sz w:val="24"/>
          <w:szCs w:val="24"/>
          <w:lang w:val="en-US" w:eastAsia="ru-RU"/>
        </w:rPr>
        <w:sym w:font="Symbol" w:char="F0B1"/>
      </w:r>
      <w:r w:rsidRPr="00572628">
        <w:rPr>
          <w:rFonts w:ascii="Times New Roman" w:eastAsia="Times New Roman" w:hAnsi="Times New Roman" w:cs="Times New Roman"/>
          <w:sz w:val="24"/>
          <w:szCs w:val="24"/>
          <w:lang w:eastAsia="ru-RU"/>
        </w:rPr>
        <w:t> 0.3)</w:t>
      </w:r>
      <w:r w:rsidRPr="00572628">
        <w:rPr>
          <w:rFonts w:ascii="Times New Roman" w:eastAsia="Times New Roman" w:hAnsi="Times New Roman" w:cs="Times New Roman"/>
          <w:position w:val="6"/>
          <w:sz w:val="24"/>
          <w:szCs w:val="24"/>
          <w:lang w:eastAsia="ru-RU"/>
        </w:rPr>
        <w:t xml:space="preserve"> </w:t>
      </w:r>
      <w:r w:rsidRPr="00572628">
        <w:rPr>
          <w:rFonts w:ascii="Times New Roman" w:eastAsia="Times New Roman" w:hAnsi="Times New Roman" w:cs="Times New Roman"/>
          <w:sz w:val="24"/>
          <w:szCs w:val="24"/>
          <w:lang w:eastAsia="ru-RU"/>
        </w:rPr>
        <w:t>kJ</w:t>
      </w:r>
      <w:r w:rsidRPr="00572628">
        <w:rPr>
          <w:rFonts w:ascii="Times New Roman" w:eastAsia="Times New Roman" w:hAnsi="Times New Roman" w:cs="Times New Roman"/>
          <w:position w:val="6"/>
          <w:sz w:val="24"/>
          <w:szCs w:val="24"/>
          <w:lang w:eastAsia="ru-RU"/>
        </w:rPr>
        <w:t>.</w:t>
      </w:r>
      <w:r w:rsidRPr="00572628">
        <w:rPr>
          <w:rFonts w:ascii="Times New Roman" w:eastAsia="Times New Roman" w:hAnsi="Times New Roman" w:cs="Times New Roman"/>
          <w:sz w:val="24"/>
          <w:szCs w:val="24"/>
          <w:lang w:eastAsia="ru-RU"/>
        </w:rPr>
        <w:t>mol</w:t>
      </w:r>
      <w:r w:rsidRPr="00572628">
        <w:rPr>
          <w:rFonts w:ascii="Times New Roman" w:eastAsia="Times New Roman" w:hAnsi="Times New Roman" w:cs="Times New Roman"/>
          <w:sz w:val="24"/>
          <w:szCs w:val="24"/>
          <w:vertAlign w:val="superscript"/>
          <w:lang w:eastAsia="ru-RU"/>
        </w:rPr>
        <w:t>-1</w:t>
      </w:r>
    </w:p>
    <w:p w:rsidR="00954C37" w:rsidRPr="00572628" w:rsidRDefault="00614551" w:rsidP="00954C37">
      <w:pPr>
        <w:spacing w:after="0" w:line="240" w:lineRule="auto"/>
        <w:jc w:val="center"/>
        <w:rPr>
          <w:rFonts w:ascii="Times New Roman" w:eastAsia="Times New Roman" w:hAnsi="Times New Roman" w:cs="Times New Roman"/>
          <w:sz w:val="24"/>
          <w:szCs w:val="24"/>
          <w:lang w:eastAsia="ru-RU"/>
        </w:rPr>
      </w:pPr>
      <m:oMathPara>
        <m:oMath>
          <m:func>
            <m:funcPr>
              <m:ctrlPr>
                <w:rPr>
                  <w:rFonts w:ascii="Cambria Math" w:eastAsia="Times New Roman" w:hAnsi="Cambria Math" w:cs="Times New Roman"/>
                  <w:i/>
                  <w:sz w:val="24"/>
                  <w:szCs w:val="24"/>
                  <w:lang w:val="en-US" w:eastAsia="ru-RU"/>
                </w:rPr>
              </m:ctrlPr>
            </m:funcPr>
            <m:fName>
              <m:r>
                <m:rPr>
                  <m:sty m:val="p"/>
                </m:rPr>
                <w:rPr>
                  <w:rFonts w:ascii="Cambria Math" w:eastAsia="Times New Roman" w:hAnsi="Cambria Math" w:cs="Times New Roman"/>
                  <w:sz w:val="24"/>
                  <w:szCs w:val="24"/>
                  <w:lang w:eastAsia="ru-RU"/>
                </w:rPr>
                <m:t>ln</m:t>
              </m:r>
            </m:fName>
            <m:e>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p</m:t>
                  </m:r>
                </m:e>
                <m:sub>
                  <m:r>
                    <w:rPr>
                      <w:rFonts w:ascii="Cambria Math" w:eastAsia="Times New Roman" w:hAnsi="Cambria Math" w:cs="Times New Roman"/>
                      <w:sz w:val="24"/>
                      <w:szCs w:val="24"/>
                      <w:lang w:val="en-US" w:eastAsia="ru-RU"/>
                    </w:rPr>
                    <m:t>i</m:t>
                  </m:r>
                </m:sub>
              </m:sSub>
            </m:e>
          </m:func>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p</m:t>
              </m:r>
            </m:e>
            <m:sub>
              <m:r>
                <w:rPr>
                  <w:rFonts w:ascii="Cambria Math" w:eastAsia="Times New Roman" w:hAnsi="Cambria Math" w:cs="Times New Roman"/>
                  <w:sz w:val="24"/>
                  <w:szCs w:val="24"/>
                  <w:lang w:val="en-US" w:eastAsia="ru-RU"/>
                </w:rPr>
                <m:t>ref</m:t>
              </m:r>
            </m:sub>
          </m:sSub>
          <m:r>
            <w:rPr>
              <w:rFonts w:ascii="Cambria Math" w:eastAsia="Times New Roman" w:hAnsi="Cambria Math" w:cs="Times New Roman"/>
              <w:color w:val="000000"/>
              <w:sz w:val="24"/>
              <w:szCs w:val="24"/>
              <w:lang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eastAsia="ru-RU"/>
                </w:rPr>
                <m:t>252.8</m:t>
              </m:r>
            </m:num>
            <m:den>
              <m:r>
                <w:rPr>
                  <w:rFonts w:ascii="Cambria Math" w:eastAsia="Times New Roman" w:hAnsi="Cambria Math" w:cs="Times New Roman"/>
                  <w:sz w:val="24"/>
                  <w:szCs w:val="24"/>
                  <w:lang w:val="en-US" w:eastAsia="ru-RU"/>
                </w:rPr>
                <m:t>R</m:t>
              </m:r>
            </m:den>
          </m:f>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eastAsia="ru-RU"/>
                </w:rPr>
                <m:t>60046.5</m:t>
              </m:r>
            </m:num>
            <m:den>
              <m:r>
                <w:rPr>
                  <w:rFonts w:ascii="Cambria Math" w:eastAsia="Times New Roman" w:hAnsi="Cambria Math" w:cs="Times New Roman"/>
                  <w:sz w:val="24"/>
                  <w:szCs w:val="24"/>
                  <w:lang w:val="en-US" w:eastAsia="ru-RU"/>
                </w:rPr>
                <m:t>RT</m:t>
              </m:r>
            </m:den>
          </m:f>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eastAsia="ru-RU"/>
                </w:rPr>
                <m:t>46.0</m:t>
              </m:r>
            </m:num>
            <m:den>
              <m:r>
                <w:rPr>
                  <w:rFonts w:ascii="Cambria Math" w:eastAsia="Times New Roman" w:hAnsi="Cambria Math" w:cs="Times New Roman"/>
                  <w:sz w:val="24"/>
                  <w:szCs w:val="24"/>
                  <w:lang w:val="en-US" w:eastAsia="ru-RU"/>
                </w:rPr>
                <m:t>R</m:t>
              </m:r>
            </m:den>
          </m:f>
          <m:r>
            <m:rPr>
              <m:sty m:val="p"/>
            </m:rPr>
            <w:rPr>
              <w:rFonts w:ascii="Cambria Math" w:eastAsia="Times New Roman" w:hAnsi="Cambria Math" w:cs="Times New Roman"/>
              <w:sz w:val="24"/>
              <w:szCs w:val="24"/>
              <w:lang w:eastAsia="ru-RU"/>
            </w:rPr>
            <m:t>ln</m:t>
          </m:r>
          <m:f>
            <m:fPr>
              <m:ctrlPr>
                <w:rPr>
                  <w:rFonts w:ascii="Cambria Math" w:eastAsia="Times New Roman" w:hAnsi="Cambria Math" w:cs="Times New Roman"/>
                  <w:i/>
                  <w:sz w:val="24"/>
                  <w:szCs w:val="24"/>
                  <w:lang w:val="en-US" w:eastAsia="ru-RU"/>
                </w:rPr>
              </m:ctrlPr>
            </m:fPr>
            <m:num>
              <m:r>
                <w:rPr>
                  <w:rFonts w:ascii="Cambria Math" w:eastAsia="Times New Roman" w:hAnsi="Cambria Math" w:cs="Times New Roman"/>
                  <w:sz w:val="24"/>
                  <w:szCs w:val="24"/>
                  <w:lang w:val="en-US" w:eastAsia="ru-RU"/>
                </w:rPr>
                <m:t>T</m:t>
              </m:r>
            </m:num>
            <m:den>
              <m:r>
                <m:rPr>
                  <m:sty m:val="p"/>
                </m:rPr>
                <w:rPr>
                  <w:rFonts w:ascii="Cambria Math" w:eastAsia="Times New Roman" w:hAnsi="Cambria Math" w:cs="Times New Roman"/>
                  <w:sz w:val="24"/>
                  <w:szCs w:val="24"/>
                  <w:lang w:eastAsia="ru-RU"/>
                </w:rPr>
                <m:t>298.15</m:t>
              </m:r>
            </m:den>
          </m:f>
        </m:oMath>
      </m:oMathPara>
    </w:p>
    <w:tbl>
      <w:tblPr>
        <w:tblW w:w="5000" w:type="pct"/>
        <w:tblLook w:val="04A0" w:firstRow="1" w:lastRow="0" w:firstColumn="1" w:lastColumn="0" w:noHBand="0" w:noVBand="1"/>
      </w:tblPr>
      <w:tblGrid>
        <w:gridCol w:w="1016"/>
        <w:gridCol w:w="1016"/>
        <w:gridCol w:w="1016"/>
        <w:gridCol w:w="1016"/>
        <w:gridCol w:w="744"/>
        <w:gridCol w:w="1270"/>
        <w:gridCol w:w="1016"/>
        <w:gridCol w:w="1134"/>
        <w:gridCol w:w="844"/>
      </w:tblGrid>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278.3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4.88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0.938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125.0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3.1</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47.2</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113.9</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281.3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4.47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0.680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155.9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3.9</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47.0</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113.5</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284.3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4.85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0.590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193.4</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4.9</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46.9</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113.1</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287.3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5.49</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0.543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236.4</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5.9</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46.8</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112.6</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290.3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5.57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0.445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290.5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7.3</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46.7</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112.2</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293.3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5.21</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0.343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351.4</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8.8</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46.6</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111.8</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296.3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4.90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0.270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417.8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10.5</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46.4</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111.2</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299.3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5.75</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0.250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526.7</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13.2</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46.3</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111.1</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302.2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6.24</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0.230</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619.3</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15.5</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46.2</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110.6</w:t>
            </w:r>
          </w:p>
        </w:tc>
      </w:tr>
      <w:tr w:rsidR="00954C37" w:rsidRPr="00572628" w:rsidTr="00900B15">
        <w:trPr>
          <w:trHeight w:val="260"/>
        </w:trPr>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306.2</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6.38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0.188</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774.6</w:t>
            </w:r>
          </w:p>
        </w:tc>
        <w:tc>
          <w:tcPr>
            <w:tcW w:w="560"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19.4</w:t>
            </w:r>
          </w:p>
        </w:tc>
        <w:tc>
          <w:tcPr>
            <w:tcW w:w="62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46.0</w:t>
            </w:r>
          </w:p>
        </w:tc>
        <w:tc>
          <w:tcPr>
            <w:tcW w:w="465" w:type="pct"/>
            <w:tcBorders>
              <w:top w:val="nil"/>
              <w:left w:val="nil"/>
              <w:bottom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109.9</w:t>
            </w:r>
          </w:p>
        </w:tc>
      </w:tr>
      <w:tr w:rsidR="00954C37" w:rsidRPr="00572628" w:rsidTr="00900B15">
        <w:trPr>
          <w:trHeight w:val="260"/>
        </w:trPr>
        <w:tc>
          <w:tcPr>
            <w:tcW w:w="560"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309.2</w:t>
            </w:r>
          </w:p>
        </w:tc>
        <w:tc>
          <w:tcPr>
            <w:tcW w:w="560"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8.62</w:t>
            </w:r>
          </w:p>
        </w:tc>
        <w:tc>
          <w:tcPr>
            <w:tcW w:w="560"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0.208</w:t>
            </w:r>
          </w:p>
        </w:tc>
        <w:tc>
          <w:tcPr>
            <w:tcW w:w="560"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939.1</w:t>
            </w:r>
          </w:p>
        </w:tc>
        <w:tc>
          <w:tcPr>
            <w:tcW w:w="560"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23.5</w:t>
            </w:r>
          </w:p>
        </w:tc>
        <w:tc>
          <w:tcPr>
            <w:tcW w:w="625"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45.9</w:t>
            </w:r>
          </w:p>
        </w:tc>
        <w:tc>
          <w:tcPr>
            <w:tcW w:w="465" w:type="pct"/>
            <w:tcBorders>
              <w:top w:val="nil"/>
              <w:left w:val="nil"/>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109.6</w:t>
            </w:r>
          </w:p>
        </w:tc>
      </w:tr>
      <w:tr w:rsidR="00954C37" w:rsidRPr="00572628" w:rsidTr="00900B15">
        <w:trPr>
          <w:trHeight w:val="260"/>
        </w:trPr>
        <w:tc>
          <w:tcPr>
            <w:tcW w:w="560"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312.3</w:t>
            </w:r>
          </w:p>
        </w:tc>
        <w:tc>
          <w:tcPr>
            <w:tcW w:w="560"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6.21</w:t>
            </w:r>
          </w:p>
        </w:tc>
        <w:tc>
          <w:tcPr>
            <w:tcW w:w="560"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0.125</w:t>
            </w:r>
          </w:p>
        </w:tc>
        <w:tc>
          <w:tcPr>
            <w:tcW w:w="560"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295.6</w:t>
            </w:r>
          </w:p>
        </w:tc>
        <w:tc>
          <w:tcPr>
            <w:tcW w:w="410"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2.50</w:t>
            </w:r>
          </w:p>
        </w:tc>
        <w:tc>
          <w:tcPr>
            <w:tcW w:w="700"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1124</w:t>
            </w:r>
          </w:p>
        </w:tc>
        <w:tc>
          <w:tcPr>
            <w:tcW w:w="560"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28.1</w:t>
            </w:r>
          </w:p>
        </w:tc>
        <w:tc>
          <w:tcPr>
            <w:tcW w:w="625"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45.8</w:t>
            </w:r>
          </w:p>
        </w:tc>
        <w:tc>
          <w:tcPr>
            <w:tcW w:w="465" w:type="pct"/>
            <w:tcBorders>
              <w:top w:val="nil"/>
              <w:left w:val="nil"/>
              <w:bottom w:val="single" w:sz="4" w:space="0" w:color="auto"/>
              <w:right w:val="nil"/>
            </w:tcBorders>
            <w:shd w:val="clear" w:color="auto" w:fill="auto"/>
            <w:noWrap/>
            <w:vAlign w:val="bottom"/>
            <w:hideMark/>
          </w:tcPr>
          <w:p w:rsidR="00954C37" w:rsidRPr="00572628" w:rsidRDefault="00954C37" w:rsidP="00954C37">
            <w:pPr>
              <w:spacing w:after="0" w:line="240" w:lineRule="auto"/>
              <w:jc w:val="center"/>
              <w:rPr>
                <w:rFonts w:ascii="Times New Roman" w:eastAsia="Times New Roman" w:hAnsi="Times New Roman" w:cs="Times New Roman"/>
                <w:sz w:val="20"/>
                <w:szCs w:val="20"/>
                <w:lang w:eastAsia="en-GB"/>
              </w:rPr>
            </w:pPr>
            <w:r w:rsidRPr="00572628">
              <w:rPr>
                <w:rFonts w:ascii="Times New Roman" w:eastAsia="Times New Roman" w:hAnsi="Times New Roman" w:cs="Times New Roman"/>
                <w:sz w:val="20"/>
                <w:szCs w:val="20"/>
                <w:lang w:eastAsia="en-GB"/>
              </w:rPr>
              <w:t>109.2</w:t>
            </w:r>
          </w:p>
        </w:tc>
      </w:tr>
    </w:tbl>
    <w:p w:rsidR="00954C37" w:rsidRPr="00572628" w:rsidRDefault="00954C37" w:rsidP="00954C37">
      <w:pPr>
        <w:spacing w:after="0" w:line="240" w:lineRule="auto"/>
        <w:contextualSpacing/>
        <w:jc w:val="both"/>
        <w:outlineLvl w:val="0"/>
        <w:rPr>
          <w:rFonts w:ascii="Times New Roman" w:eastAsia="Times New Roman" w:hAnsi="Times New Roman" w:cs="Times New Roman"/>
          <w:sz w:val="24"/>
          <w:szCs w:val="24"/>
          <w:lang w:val="en-US" w:eastAsia="de-DE"/>
        </w:rPr>
      </w:pPr>
      <w:r w:rsidRPr="00572628">
        <w:rPr>
          <w:rFonts w:ascii="Times New Roman" w:eastAsia="Times New Roman" w:hAnsi="Times New Roman" w:cs="Times New Roman"/>
          <w:i/>
          <w:sz w:val="24"/>
          <w:szCs w:val="24"/>
          <w:vertAlign w:val="superscript"/>
          <w:lang w:val="en-US" w:eastAsia="de-DE"/>
        </w:rPr>
        <w:t>a</w:t>
      </w:r>
      <w:r w:rsidRPr="00572628">
        <w:rPr>
          <w:rFonts w:ascii="Times New Roman" w:eastAsia="Times New Roman" w:hAnsi="Times New Roman" w:cs="Times New Roman"/>
          <w:sz w:val="24"/>
          <w:szCs w:val="24"/>
          <w:lang w:val="en-US" w:eastAsia="de-DE"/>
        </w:rPr>
        <w:t xml:space="preserve"> Saturation temperature (</w:t>
      </w:r>
      <w:r w:rsidRPr="00572628">
        <w:rPr>
          <w:rFonts w:ascii="Times New Roman" w:eastAsia="Times New Roman" w:hAnsi="Times New Roman" w:cs="Times New Roman"/>
          <w:i/>
          <w:iCs/>
          <w:sz w:val="24"/>
          <w:szCs w:val="24"/>
          <w:lang w:val="en-US" w:eastAsia="de-DE"/>
        </w:rPr>
        <w:t>u</w:t>
      </w:r>
      <w:r w:rsidRPr="00572628">
        <w:rPr>
          <w:rFonts w:ascii="Times New Roman" w:eastAsia="Times New Roman" w:hAnsi="Times New Roman" w:cs="Times New Roman"/>
          <w:sz w:val="24"/>
          <w:szCs w:val="24"/>
          <w:lang w:val="en-US" w:eastAsia="de-DE"/>
        </w:rPr>
        <w:t>(</w:t>
      </w:r>
      <w:r w:rsidRPr="00572628">
        <w:rPr>
          <w:rFonts w:ascii="Times New Roman" w:eastAsia="Times New Roman" w:hAnsi="Times New Roman" w:cs="Times New Roman"/>
          <w:i/>
          <w:iCs/>
          <w:sz w:val="24"/>
          <w:szCs w:val="24"/>
          <w:lang w:val="en-US" w:eastAsia="de-DE"/>
        </w:rPr>
        <w:t>T</w:t>
      </w:r>
      <w:r w:rsidRPr="00572628">
        <w:rPr>
          <w:rFonts w:ascii="Times New Roman" w:eastAsia="Times New Roman" w:hAnsi="Times New Roman" w:cs="Times New Roman"/>
          <w:sz w:val="24"/>
          <w:szCs w:val="24"/>
          <w:lang w:val="en-US" w:eastAsia="de-DE"/>
        </w:rPr>
        <w:t xml:space="preserve">) = 0.1 K). </w:t>
      </w:r>
    </w:p>
    <w:p w:rsidR="00954C37" w:rsidRPr="00572628" w:rsidRDefault="00954C37" w:rsidP="00954C37">
      <w:pPr>
        <w:spacing w:after="0" w:line="240" w:lineRule="auto"/>
        <w:contextualSpacing/>
        <w:jc w:val="both"/>
        <w:outlineLvl w:val="0"/>
        <w:rPr>
          <w:rFonts w:ascii="Times New Roman" w:eastAsia="Times New Roman" w:hAnsi="Times New Roman" w:cs="Times New Roman"/>
          <w:sz w:val="24"/>
          <w:szCs w:val="24"/>
          <w:lang w:val="en-US" w:eastAsia="de-DE"/>
        </w:rPr>
      </w:pPr>
      <w:r w:rsidRPr="00572628">
        <w:rPr>
          <w:rFonts w:ascii="Times New Roman" w:eastAsia="Times New Roman" w:hAnsi="Times New Roman" w:cs="Times New Roman"/>
          <w:i/>
          <w:sz w:val="24"/>
          <w:szCs w:val="24"/>
          <w:vertAlign w:val="superscript"/>
          <w:lang w:val="en-US" w:eastAsia="de-DE"/>
        </w:rPr>
        <w:t>b</w:t>
      </w:r>
      <w:r w:rsidRPr="00572628">
        <w:rPr>
          <w:rFonts w:ascii="Times New Roman" w:eastAsia="Times New Roman" w:hAnsi="Times New Roman" w:cs="Times New Roman"/>
          <w:sz w:val="24"/>
          <w:szCs w:val="24"/>
          <w:lang w:val="en-US" w:eastAsia="de-DE"/>
        </w:rPr>
        <w:t xml:space="preserve"> Mass of transferred sample condensed at </w:t>
      </w:r>
      <w:r w:rsidRPr="00572628">
        <w:rPr>
          <w:rFonts w:ascii="Times New Roman" w:eastAsia="Times New Roman" w:hAnsi="Times New Roman" w:cs="Times New Roman"/>
          <w:i/>
          <w:sz w:val="24"/>
          <w:szCs w:val="24"/>
          <w:lang w:val="en-US" w:eastAsia="de-DE"/>
        </w:rPr>
        <w:t>T</w:t>
      </w:r>
      <w:r w:rsidRPr="00572628">
        <w:rPr>
          <w:rFonts w:ascii="Times New Roman" w:eastAsia="Times New Roman" w:hAnsi="Times New Roman" w:cs="Times New Roman"/>
          <w:sz w:val="24"/>
          <w:szCs w:val="24"/>
          <w:lang w:val="en-US" w:eastAsia="de-DE"/>
        </w:rPr>
        <w:t xml:space="preserve"> = 243 K. </w:t>
      </w:r>
    </w:p>
    <w:p w:rsidR="00954C37" w:rsidRPr="00572628" w:rsidRDefault="00954C37" w:rsidP="00954C37">
      <w:pPr>
        <w:spacing w:after="0" w:line="240" w:lineRule="auto"/>
        <w:contextualSpacing/>
        <w:jc w:val="both"/>
        <w:outlineLvl w:val="0"/>
        <w:rPr>
          <w:rFonts w:ascii="Times New Roman" w:eastAsia="Times New Roman" w:hAnsi="Times New Roman" w:cs="Times New Roman"/>
          <w:sz w:val="24"/>
          <w:szCs w:val="24"/>
          <w:lang w:val="en-US" w:eastAsia="de-DE"/>
        </w:rPr>
      </w:pPr>
      <w:r w:rsidRPr="00572628">
        <w:rPr>
          <w:rFonts w:ascii="Times New Roman" w:eastAsia="Times New Roman" w:hAnsi="Times New Roman" w:cs="Times New Roman"/>
          <w:i/>
          <w:sz w:val="24"/>
          <w:szCs w:val="24"/>
          <w:vertAlign w:val="superscript"/>
          <w:lang w:val="en-US" w:eastAsia="de-DE"/>
        </w:rPr>
        <w:t>c</w:t>
      </w:r>
      <w:r w:rsidRPr="00572628">
        <w:rPr>
          <w:rFonts w:ascii="Times New Roman" w:eastAsia="Times New Roman" w:hAnsi="Times New Roman" w:cs="Times New Roman"/>
          <w:sz w:val="24"/>
          <w:szCs w:val="24"/>
          <w:lang w:val="en-US" w:eastAsia="de-DE"/>
        </w:rPr>
        <w:t xml:space="preserve"> Volume of nitrogen (</w:t>
      </w:r>
      <w:r w:rsidRPr="00572628">
        <w:rPr>
          <w:rFonts w:ascii="Times New Roman" w:eastAsia="Times New Roman" w:hAnsi="Times New Roman" w:cs="Times New Roman"/>
          <w:i/>
          <w:iCs/>
          <w:sz w:val="24"/>
          <w:szCs w:val="24"/>
          <w:lang w:val="en-US" w:eastAsia="de-DE"/>
        </w:rPr>
        <w:t>u</w:t>
      </w:r>
      <w:r w:rsidRPr="00572628">
        <w:rPr>
          <w:rFonts w:ascii="Times New Roman" w:eastAsia="Times New Roman" w:hAnsi="Times New Roman" w:cs="Times New Roman"/>
          <w:sz w:val="24"/>
          <w:szCs w:val="24"/>
          <w:lang w:val="en-US" w:eastAsia="de-DE"/>
        </w:rPr>
        <w:t>(</w:t>
      </w:r>
      <w:r w:rsidRPr="00572628">
        <w:rPr>
          <w:rFonts w:ascii="Times New Roman" w:eastAsia="Times New Roman" w:hAnsi="Times New Roman" w:cs="Times New Roman"/>
          <w:i/>
          <w:iCs/>
          <w:sz w:val="24"/>
          <w:szCs w:val="24"/>
          <w:lang w:val="en-US" w:eastAsia="de-DE"/>
        </w:rPr>
        <w:t>V</w:t>
      </w:r>
      <w:r w:rsidRPr="00572628">
        <w:rPr>
          <w:rFonts w:ascii="Times New Roman" w:eastAsia="Times New Roman" w:hAnsi="Times New Roman" w:cs="Times New Roman"/>
          <w:sz w:val="24"/>
          <w:szCs w:val="24"/>
          <w:lang w:val="en-US" w:eastAsia="de-DE"/>
        </w:rPr>
        <w:t>) = 0.005 dm</w:t>
      </w:r>
      <w:r w:rsidRPr="00572628">
        <w:rPr>
          <w:rFonts w:ascii="Times New Roman" w:eastAsia="Times New Roman" w:hAnsi="Times New Roman" w:cs="Times New Roman"/>
          <w:sz w:val="24"/>
          <w:szCs w:val="24"/>
          <w:vertAlign w:val="superscript"/>
          <w:lang w:val="en-US" w:eastAsia="de-DE"/>
        </w:rPr>
        <w:t>3</w:t>
      </w:r>
      <w:r w:rsidRPr="00572628">
        <w:rPr>
          <w:rFonts w:ascii="Times New Roman" w:eastAsia="Times New Roman" w:hAnsi="Times New Roman" w:cs="Times New Roman"/>
          <w:sz w:val="24"/>
          <w:szCs w:val="24"/>
          <w:lang w:val="en-US" w:eastAsia="de-DE"/>
        </w:rPr>
        <w:t xml:space="preserve">) used to transfer </w:t>
      </w:r>
      <w:r w:rsidRPr="00572628">
        <w:rPr>
          <w:rFonts w:ascii="Times New Roman" w:eastAsia="Times New Roman" w:hAnsi="Times New Roman" w:cs="Times New Roman"/>
          <w:i/>
          <w:sz w:val="24"/>
          <w:szCs w:val="24"/>
          <w:lang w:val="en-US" w:eastAsia="de-DE"/>
        </w:rPr>
        <w:t>m</w:t>
      </w:r>
      <w:r w:rsidRPr="00572628">
        <w:rPr>
          <w:rFonts w:ascii="Times New Roman" w:eastAsia="Times New Roman" w:hAnsi="Times New Roman" w:cs="Times New Roman"/>
          <w:sz w:val="24"/>
          <w:szCs w:val="24"/>
          <w:lang w:val="en-US" w:eastAsia="de-DE"/>
        </w:rPr>
        <w:t xml:space="preserve"> (</w:t>
      </w:r>
      <w:r w:rsidRPr="00572628">
        <w:rPr>
          <w:rFonts w:ascii="Times New Roman" w:eastAsia="Times New Roman" w:hAnsi="Times New Roman" w:cs="Times New Roman"/>
          <w:i/>
          <w:iCs/>
          <w:sz w:val="24"/>
          <w:szCs w:val="24"/>
          <w:lang w:val="en-US" w:eastAsia="de-DE"/>
        </w:rPr>
        <w:t>u</w:t>
      </w:r>
      <w:r w:rsidRPr="00572628">
        <w:rPr>
          <w:rFonts w:ascii="Times New Roman" w:eastAsia="Times New Roman" w:hAnsi="Times New Roman" w:cs="Times New Roman"/>
          <w:sz w:val="24"/>
          <w:szCs w:val="24"/>
          <w:lang w:val="en-US" w:eastAsia="de-DE"/>
        </w:rPr>
        <w:t>(</w:t>
      </w:r>
      <w:r w:rsidRPr="00572628">
        <w:rPr>
          <w:rFonts w:ascii="Times New Roman" w:eastAsia="Times New Roman" w:hAnsi="Times New Roman" w:cs="Times New Roman"/>
          <w:i/>
          <w:iCs/>
          <w:sz w:val="24"/>
          <w:szCs w:val="24"/>
          <w:lang w:val="en-US" w:eastAsia="de-DE"/>
        </w:rPr>
        <w:t>m</w:t>
      </w:r>
      <w:r w:rsidRPr="00572628">
        <w:rPr>
          <w:rFonts w:ascii="Times New Roman" w:eastAsia="Times New Roman" w:hAnsi="Times New Roman" w:cs="Times New Roman"/>
          <w:sz w:val="24"/>
          <w:szCs w:val="24"/>
          <w:lang w:val="en-US" w:eastAsia="de-DE"/>
        </w:rPr>
        <w:t xml:space="preserve">) = 0.0001 g) of the sample. </w:t>
      </w:r>
    </w:p>
    <w:p w:rsidR="00954C37" w:rsidRPr="00572628" w:rsidRDefault="00954C37" w:rsidP="00954C37">
      <w:pPr>
        <w:spacing w:after="0" w:line="240" w:lineRule="auto"/>
        <w:contextualSpacing/>
        <w:jc w:val="both"/>
        <w:outlineLvl w:val="0"/>
        <w:rPr>
          <w:rFonts w:ascii="Times New Roman" w:eastAsia="Times New Roman" w:hAnsi="Times New Roman" w:cs="Times New Roman"/>
          <w:sz w:val="24"/>
          <w:szCs w:val="24"/>
          <w:lang w:val="en-US" w:eastAsia="de-DE"/>
        </w:rPr>
      </w:pPr>
      <w:r w:rsidRPr="00572628">
        <w:rPr>
          <w:rFonts w:ascii="Times New Roman" w:eastAsia="Times New Roman" w:hAnsi="Times New Roman" w:cs="Times New Roman"/>
          <w:i/>
          <w:sz w:val="24"/>
          <w:szCs w:val="24"/>
          <w:vertAlign w:val="superscript"/>
          <w:lang w:val="en-US" w:eastAsia="de-DE"/>
        </w:rPr>
        <w:t>d</w:t>
      </w:r>
      <w:r w:rsidRPr="00572628">
        <w:rPr>
          <w:rFonts w:ascii="Times New Roman" w:eastAsia="Times New Roman" w:hAnsi="Times New Roman" w:cs="Times New Roman"/>
          <w:i/>
          <w:sz w:val="24"/>
          <w:szCs w:val="24"/>
          <w:lang w:val="en-US" w:eastAsia="de-DE"/>
        </w:rPr>
        <w:t xml:space="preserve"> T</w:t>
      </w:r>
      <w:r w:rsidRPr="00572628">
        <w:rPr>
          <w:rFonts w:ascii="Times New Roman" w:eastAsia="Times New Roman" w:hAnsi="Times New Roman" w:cs="Times New Roman"/>
          <w:sz w:val="24"/>
          <w:szCs w:val="24"/>
          <w:vertAlign w:val="subscript"/>
          <w:lang w:val="en-US" w:eastAsia="de-DE"/>
        </w:rPr>
        <w:t>a</w:t>
      </w:r>
      <w:r w:rsidRPr="00572628">
        <w:rPr>
          <w:rFonts w:ascii="Times New Roman" w:eastAsia="Times New Roman" w:hAnsi="Times New Roman" w:cs="Times New Roman"/>
          <w:sz w:val="24"/>
          <w:szCs w:val="24"/>
          <w:lang w:val="en-US" w:eastAsia="de-DE"/>
        </w:rPr>
        <w:t xml:space="preserve"> is the temperature of the soap bubble meter used for measurement of the gas flow. </w:t>
      </w:r>
    </w:p>
    <w:p w:rsidR="00954C37" w:rsidRPr="00572628" w:rsidRDefault="00954C37" w:rsidP="00954C37">
      <w:pPr>
        <w:spacing w:after="0" w:line="240" w:lineRule="auto"/>
        <w:contextualSpacing/>
        <w:jc w:val="both"/>
        <w:outlineLvl w:val="0"/>
        <w:rPr>
          <w:rFonts w:ascii="Times New Roman" w:eastAsia="Times New Roman" w:hAnsi="Times New Roman" w:cs="Times New Roman"/>
          <w:sz w:val="24"/>
          <w:szCs w:val="24"/>
          <w:lang w:val="en-US" w:eastAsia="de-DE"/>
        </w:rPr>
      </w:pPr>
      <w:r w:rsidRPr="00572628">
        <w:rPr>
          <w:rFonts w:ascii="Times New Roman" w:eastAsia="Times New Roman" w:hAnsi="Times New Roman" w:cs="Times New Roman"/>
          <w:i/>
          <w:sz w:val="24"/>
          <w:szCs w:val="24"/>
          <w:vertAlign w:val="superscript"/>
          <w:lang w:val="en-US" w:eastAsia="de-DE"/>
        </w:rPr>
        <w:t xml:space="preserve">e </w:t>
      </w:r>
      <w:r w:rsidRPr="00572628">
        <w:rPr>
          <w:rFonts w:ascii="Times New Roman" w:eastAsia="Times New Roman" w:hAnsi="Times New Roman" w:cs="Times New Roman"/>
          <w:sz w:val="24"/>
          <w:szCs w:val="24"/>
          <w:lang w:val="en-US" w:eastAsia="de-DE"/>
        </w:rPr>
        <w:t xml:space="preserve">Vapour pressure at temperature </w:t>
      </w:r>
      <w:r w:rsidRPr="00572628">
        <w:rPr>
          <w:rFonts w:ascii="Times New Roman" w:eastAsia="Times New Roman" w:hAnsi="Times New Roman" w:cs="Times New Roman"/>
          <w:i/>
          <w:sz w:val="24"/>
          <w:szCs w:val="24"/>
          <w:lang w:val="en-US" w:eastAsia="de-DE"/>
        </w:rPr>
        <w:t>T,</w:t>
      </w:r>
      <w:r w:rsidRPr="00572628">
        <w:rPr>
          <w:rFonts w:ascii="Times New Roman" w:eastAsia="Times New Roman" w:hAnsi="Times New Roman" w:cs="Times New Roman"/>
          <w:sz w:val="24"/>
          <w:szCs w:val="24"/>
          <w:lang w:val="en-US" w:eastAsia="de-DE"/>
        </w:rPr>
        <w:t xml:space="preserve"> calculated from the </w:t>
      </w:r>
      <w:r w:rsidRPr="00572628">
        <w:rPr>
          <w:rFonts w:ascii="Times New Roman" w:eastAsia="Times New Roman" w:hAnsi="Times New Roman" w:cs="Times New Roman"/>
          <w:i/>
          <w:sz w:val="24"/>
          <w:szCs w:val="24"/>
          <w:lang w:val="en-US" w:eastAsia="de-DE"/>
        </w:rPr>
        <w:t>m</w:t>
      </w:r>
      <w:r w:rsidRPr="00572628">
        <w:rPr>
          <w:rFonts w:ascii="Times New Roman" w:eastAsia="Times New Roman" w:hAnsi="Times New Roman" w:cs="Times New Roman"/>
          <w:sz w:val="24"/>
          <w:szCs w:val="24"/>
          <w:lang w:val="en-US" w:eastAsia="de-DE"/>
        </w:rPr>
        <w:t xml:space="preserve"> and the residual vapour pressure at the condensation temperature calculated by an iteration procedure. </w:t>
      </w:r>
    </w:p>
    <w:p w:rsidR="00954C37" w:rsidRPr="00572628" w:rsidRDefault="00954C37" w:rsidP="00954C37">
      <w:pPr>
        <w:spacing w:after="0" w:line="240" w:lineRule="auto"/>
        <w:contextualSpacing/>
        <w:jc w:val="both"/>
        <w:outlineLvl w:val="0"/>
        <w:rPr>
          <w:rFonts w:ascii="Times New Roman" w:eastAsia="Times New Roman" w:hAnsi="Times New Roman" w:cs="Times New Roman"/>
          <w:color w:val="000000"/>
          <w:sz w:val="24"/>
          <w:szCs w:val="24"/>
          <w:lang w:eastAsia="de-DE"/>
        </w:rPr>
      </w:pPr>
      <w:r w:rsidRPr="00572628">
        <w:rPr>
          <w:rFonts w:ascii="Times New Roman" w:eastAsia="Times New Roman" w:hAnsi="Times New Roman" w:cs="Times New Roman"/>
          <w:i/>
          <w:sz w:val="24"/>
          <w:szCs w:val="24"/>
          <w:vertAlign w:val="superscript"/>
          <w:lang w:val="en-US" w:eastAsia="de-DE"/>
        </w:rPr>
        <w:t>f</w:t>
      </w:r>
      <w:r w:rsidRPr="00572628">
        <w:rPr>
          <w:rFonts w:ascii="Times New Roman" w:eastAsia="Times New Roman" w:hAnsi="Times New Roman" w:cs="Times New Roman"/>
          <w:sz w:val="24"/>
          <w:szCs w:val="24"/>
          <w:lang w:val="en-US" w:eastAsia="de-DE"/>
        </w:rPr>
        <w:t xml:space="preserve"> Uncertainties were calculated with </w:t>
      </w:r>
      <w:r w:rsidRPr="00572628">
        <w:rPr>
          <w:rFonts w:ascii="Times New Roman" w:eastAsia="Times New Roman" w:hAnsi="Times New Roman" w:cs="Times New Roman"/>
          <w:i/>
          <w:sz w:val="24"/>
          <w:szCs w:val="24"/>
          <w:lang w:val="en-US" w:eastAsia="de-DE"/>
        </w:rPr>
        <w:t>u</w:t>
      </w:r>
      <w:r w:rsidRPr="00572628">
        <w:rPr>
          <w:rFonts w:ascii="Times New Roman" w:eastAsia="Times New Roman" w:hAnsi="Times New Roman" w:cs="Times New Roman"/>
          <w:sz w:val="24"/>
          <w:szCs w:val="24"/>
          <w:lang w:val="en-US" w:eastAsia="de-DE"/>
        </w:rPr>
        <w:t>(</w:t>
      </w:r>
      <w:r w:rsidRPr="00572628">
        <w:rPr>
          <w:rFonts w:ascii="Times New Roman" w:eastAsia="Times New Roman" w:hAnsi="Times New Roman" w:cs="Times New Roman"/>
          <w:i/>
          <w:sz w:val="24"/>
          <w:szCs w:val="24"/>
          <w:lang w:val="en-US" w:eastAsia="de-DE"/>
        </w:rPr>
        <w:t>p</w:t>
      </w:r>
      <w:r w:rsidRPr="00572628">
        <w:rPr>
          <w:rFonts w:ascii="Times New Roman" w:eastAsia="Times New Roman" w:hAnsi="Times New Roman" w:cs="Times New Roman"/>
          <w:i/>
          <w:sz w:val="24"/>
          <w:szCs w:val="24"/>
          <w:vertAlign w:val="subscript"/>
          <w:lang w:val="en-US" w:eastAsia="de-DE"/>
        </w:rPr>
        <w:t>i</w:t>
      </w:r>
      <w:r w:rsidRPr="00572628">
        <w:rPr>
          <w:rFonts w:ascii="Times New Roman" w:eastAsia="Times New Roman" w:hAnsi="Times New Roman" w:cs="Times New Roman"/>
          <w:sz w:val="24"/>
          <w:szCs w:val="24"/>
          <w:lang w:val="en-US" w:eastAsia="de-DE"/>
        </w:rPr>
        <w:t>/Pa) = 0.005 +0.025(</w:t>
      </w:r>
      <w:r w:rsidRPr="00572628">
        <w:rPr>
          <w:rFonts w:ascii="Times New Roman" w:eastAsia="Times New Roman" w:hAnsi="Times New Roman" w:cs="Times New Roman"/>
          <w:i/>
          <w:sz w:val="24"/>
          <w:szCs w:val="24"/>
          <w:lang w:val="en-US" w:eastAsia="de-DE"/>
        </w:rPr>
        <w:t>p</w:t>
      </w:r>
      <w:r w:rsidRPr="00572628">
        <w:rPr>
          <w:rFonts w:ascii="Times New Roman" w:eastAsia="Times New Roman" w:hAnsi="Times New Roman" w:cs="Times New Roman"/>
          <w:i/>
          <w:sz w:val="24"/>
          <w:szCs w:val="24"/>
          <w:vertAlign w:val="subscript"/>
          <w:lang w:val="en-US" w:eastAsia="de-DE"/>
        </w:rPr>
        <w:t>i</w:t>
      </w:r>
      <w:r w:rsidRPr="00572628">
        <w:rPr>
          <w:rFonts w:ascii="Times New Roman" w:eastAsia="Times New Roman" w:hAnsi="Times New Roman" w:cs="Times New Roman"/>
          <w:sz w:val="24"/>
          <w:szCs w:val="24"/>
          <w:lang w:val="en-US" w:eastAsia="de-DE"/>
        </w:rPr>
        <w:t xml:space="preserve">/Pa) for pressures below 5 Pa and with </w:t>
      </w:r>
      <w:r w:rsidRPr="00572628">
        <w:rPr>
          <w:rFonts w:ascii="Times New Roman" w:eastAsia="Times New Roman" w:hAnsi="Times New Roman" w:cs="Times New Roman"/>
          <w:i/>
          <w:sz w:val="24"/>
          <w:szCs w:val="24"/>
          <w:lang w:val="en-US" w:eastAsia="de-DE"/>
        </w:rPr>
        <w:t>u</w:t>
      </w:r>
      <w:r w:rsidRPr="00572628">
        <w:rPr>
          <w:rFonts w:ascii="Times New Roman" w:eastAsia="Times New Roman" w:hAnsi="Times New Roman" w:cs="Times New Roman"/>
          <w:sz w:val="24"/>
          <w:szCs w:val="24"/>
          <w:lang w:val="en-US" w:eastAsia="de-DE"/>
        </w:rPr>
        <w:t>(</w:t>
      </w:r>
      <w:r w:rsidRPr="00572628">
        <w:rPr>
          <w:rFonts w:ascii="Times New Roman" w:eastAsia="Times New Roman" w:hAnsi="Times New Roman" w:cs="Times New Roman"/>
          <w:i/>
          <w:sz w:val="24"/>
          <w:szCs w:val="24"/>
          <w:lang w:val="en-US" w:eastAsia="de-DE"/>
        </w:rPr>
        <w:t>p</w:t>
      </w:r>
      <w:r w:rsidRPr="00572628">
        <w:rPr>
          <w:rFonts w:ascii="Times New Roman" w:eastAsia="Times New Roman" w:hAnsi="Times New Roman" w:cs="Times New Roman"/>
          <w:i/>
          <w:sz w:val="24"/>
          <w:szCs w:val="24"/>
          <w:vertAlign w:val="subscript"/>
          <w:lang w:val="en-US" w:eastAsia="de-DE"/>
        </w:rPr>
        <w:t>i</w:t>
      </w:r>
      <w:r w:rsidRPr="00572628">
        <w:rPr>
          <w:rFonts w:ascii="Times New Roman" w:eastAsia="Times New Roman" w:hAnsi="Times New Roman" w:cs="Times New Roman"/>
          <w:sz w:val="24"/>
          <w:szCs w:val="24"/>
          <w:lang w:val="en-US" w:eastAsia="de-DE"/>
        </w:rPr>
        <w:t>/Pa) = 0.025 + 0.025(</w:t>
      </w:r>
      <w:r w:rsidRPr="00572628">
        <w:rPr>
          <w:rFonts w:ascii="Times New Roman" w:eastAsia="Times New Roman" w:hAnsi="Times New Roman" w:cs="Times New Roman"/>
          <w:i/>
          <w:sz w:val="24"/>
          <w:szCs w:val="24"/>
          <w:lang w:val="en-US" w:eastAsia="de-DE"/>
        </w:rPr>
        <w:t>p</w:t>
      </w:r>
      <w:r w:rsidRPr="00572628">
        <w:rPr>
          <w:rFonts w:ascii="Times New Roman" w:eastAsia="Times New Roman" w:hAnsi="Times New Roman" w:cs="Times New Roman"/>
          <w:i/>
          <w:sz w:val="24"/>
          <w:szCs w:val="24"/>
          <w:vertAlign w:val="subscript"/>
          <w:lang w:val="en-US" w:eastAsia="de-DE"/>
        </w:rPr>
        <w:t>i</w:t>
      </w:r>
      <w:r w:rsidRPr="00572628">
        <w:rPr>
          <w:rFonts w:ascii="Times New Roman" w:eastAsia="Times New Roman" w:hAnsi="Times New Roman" w:cs="Times New Roman"/>
          <w:sz w:val="24"/>
          <w:szCs w:val="24"/>
          <w:lang w:val="en-US" w:eastAsia="de-DE"/>
        </w:rPr>
        <w:t xml:space="preserve">/Pa) for pressures from 5 to 3000 Pa. The uncertainties for </w:t>
      </w:r>
      <w:r w:rsidRPr="00572628">
        <w:rPr>
          <w:rFonts w:ascii="Times New Roman" w:eastAsia="Times New Roman" w:hAnsi="Times New Roman" w:cs="Times New Roman"/>
          <w:i/>
          <w:sz w:val="24"/>
          <w:szCs w:val="24"/>
          <w:lang w:val="en-US" w:eastAsia="de-DE"/>
        </w:rPr>
        <w:t xml:space="preserve">T, V, p, m, </w:t>
      </w:r>
      <w:r w:rsidRPr="00572628">
        <w:rPr>
          <w:rFonts w:ascii="Times New Roman" w:eastAsia="Times New Roman" w:hAnsi="Times New Roman" w:cs="Times New Roman"/>
          <w:sz w:val="24"/>
          <w:szCs w:val="24"/>
          <w:lang w:val="en-US" w:eastAsia="de-DE"/>
        </w:rPr>
        <w:t xml:space="preserve">and </w:t>
      </w:r>
      <m:oMath>
        <m:sSubSup>
          <m:sSubSupPr>
            <m:ctrlPr>
              <w:rPr>
                <w:rFonts w:ascii="Cambria Math" w:eastAsia="Times New Roman" w:hAnsi="Cambria Math" w:cs="Times New Roman"/>
                <w:i/>
                <w:color w:val="000000"/>
                <w:sz w:val="24"/>
                <w:szCs w:val="24"/>
                <w:lang w:val="en-US" w:eastAsia="de-DE"/>
              </w:rPr>
            </m:ctrlPr>
          </m:sSubSupPr>
          <m:e>
            <m:r>
              <w:rPr>
                <w:rFonts w:ascii="Cambria Math" w:eastAsia="Times New Roman" w:hAnsi="Cambria Math" w:cs="Times New Roman"/>
                <w:color w:val="000000"/>
                <w:sz w:val="24"/>
                <w:szCs w:val="24"/>
                <w:lang w:val="en-US" w:eastAsia="de-DE"/>
              </w:rPr>
              <m:t>∆</m:t>
            </m:r>
          </m:e>
          <m:sub>
            <m:r>
              <m:rPr>
                <m:sty m:val="p"/>
              </m:rPr>
              <w:rPr>
                <w:rFonts w:ascii="Cambria Math" w:eastAsia="Times New Roman" w:hAnsi="Cambria Math" w:cs="Times New Roman"/>
                <w:color w:val="000000"/>
                <w:sz w:val="24"/>
                <w:szCs w:val="24"/>
                <w:lang w:val="en-US" w:eastAsia="de-DE"/>
              </w:rPr>
              <m:t>cr,l</m:t>
            </m:r>
          </m:sub>
          <m:sup>
            <m:r>
              <m:rPr>
                <m:sty m:val="p"/>
              </m:rPr>
              <w:rPr>
                <w:rFonts w:ascii="Cambria Math" w:eastAsia="Times New Roman" w:hAnsi="Cambria Math" w:cs="Times New Roman"/>
                <w:color w:val="000000"/>
                <w:sz w:val="24"/>
                <w:szCs w:val="24"/>
                <w:lang w:val="en-US" w:eastAsia="de-DE"/>
              </w:rPr>
              <m:t>g</m:t>
            </m:r>
          </m:sup>
        </m:sSubSup>
        <m:sSubSup>
          <m:sSubSupPr>
            <m:ctrlPr>
              <w:rPr>
                <w:rFonts w:ascii="Cambria Math" w:eastAsia="Times New Roman" w:hAnsi="Cambria Math" w:cs="Times New Roman"/>
                <w:i/>
                <w:color w:val="000000"/>
                <w:sz w:val="24"/>
                <w:szCs w:val="24"/>
                <w:lang w:val="en-US" w:eastAsia="de-DE"/>
              </w:rPr>
            </m:ctrlPr>
          </m:sSubSupPr>
          <m:e>
            <m:r>
              <w:rPr>
                <w:rFonts w:ascii="Cambria Math" w:eastAsia="Times New Roman" w:hAnsi="Cambria Math" w:cs="Times New Roman"/>
                <w:color w:val="000000"/>
                <w:sz w:val="24"/>
                <w:szCs w:val="24"/>
                <w:lang w:val="en-US" w:eastAsia="de-DE"/>
              </w:rPr>
              <m:t>H</m:t>
            </m:r>
          </m:e>
          <m:sub>
            <m:r>
              <m:rPr>
                <m:sty m:val="p"/>
              </m:rPr>
              <w:rPr>
                <w:rFonts w:ascii="Cambria Math" w:eastAsia="Times New Roman" w:hAnsi="Cambria Math" w:cs="Times New Roman"/>
                <w:color w:val="000000"/>
                <w:sz w:val="24"/>
                <w:szCs w:val="24"/>
                <w:lang w:val="en-US" w:eastAsia="de-DE"/>
              </w:rPr>
              <m:t>m</m:t>
            </m:r>
          </m:sub>
          <m:sup>
            <m:r>
              <m:rPr>
                <m:sty m:val="p"/>
              </m:rPr>
              <w:rPr>
                <w:rFonts w:ascii="Cambria Math" w:eastAsia="Times New Roman" w:hAnsi="Cambria Math" w:cs="Times New Roman"/>
                <w:color w:val="000000"/>
                <w:sz w:val="24"/>
                <w:szCs w:val="24"/>
                <w:lang w:val="en-US" w:eastAsia="de-DE"/>
              </w:rPr>
              <m:t>o</m:t>
            </m:r>
          </m:sup>
        </m:sSubSup>
      </m:oMath>
      <w:r w:rsidRPr="00572628">
        <w:rPr>
          <w:rFonts w:ascii="Times New Roman" w:eastAsia="Times New Roman" w:hAnsi="Times New Roman" w:cs="Times New Roman"/>
          <w:sz w:val="24"/>
          <w:szCs w:val="24"/>
          <w:lang w:val="en-US" w:eastAsia="de-DE"/>
        </w:rPr>
        <w:t xml:space="preserve"> are standard uncertainties with 0.683 confidence level, </w:t>
      </w:r>
      <w:r w:rsidRPr="00572628">
        <w:rPr>
          <w:rFonts w:ascii="Times New Roman" w:eastAsia="Times New Roman" w:hAnsi="Times New Roman" w:cs="Times New Roman"/>
          <w:color w:val="000000"/>
          <w:sz w:val="24"/>
          <w:szCs w:val="24"/>
          <w:lang w:val="en-US" w:eastAsia="de-DE"/>
        </w:rPr>
        <w:t>calculated according to procedure described elsewhere [26,27]</w:t>
      </w:r>
      <w:r w:rsidRPr="00572628">
        <w:rPr>
          <w:rFonts w:ascii="Times New Roman" w:eastAsia="Times New Roman" w:hAnsi="Times New Roman" w:cs="Times New Roman"/>
          <w:color w:val="000000"/>
          <w:sz w:val="24"/>
          <w:szCs w:val="24"/>
          <w:lang w:eastAsia="de-DE"/>
        </w:rPr>
        <w:t xml:space="preserve">. The standard </w:t>
      </w:r>
      <w:r w:rsidRPr="00572628">
        <w:rPr>
          <w:rFonts w:ascii="Times New Roman" w:eastAsia="Times New Roman" w:hAnsi="Times New Roman" w:cs="Times New Roman"/>
          <w:color w:val="000000"/>
          <w:sz w:val="24"/>
          <w:szCs w:val="24"/>
          <w:lang w:val="en-US" w:eastAsia="de-DE"/>
        </w:rPr>
        <w:t xml:space="preserve">uncertainty of sublimation/vaporization enthalpy </w:t>
      </w:r>
      <w:r w:rsidRPr="00572628">
        <w:rPr>
          <w:rFonts w:ascii="Times New Roman" w:eastAsia="Times New Roman" w:hAnsi="Times New Roman" w:cs="Times New Roman"/>
          <w:i/>
          <w:color w:val="000000"/>
          <w:sz w:val="24"/>
          <w:szCs w:val="24"/>
          <w:lang w:val="en-US" w:eastAsia="de-DE"/>
        </w:rPr>
        <w:t>u</w:t>
      </w:r>
      <w:r w:rsidRPr="00572628">
        <w:rPr>
          <w:rFonts w:ascii="Times New Roman" w:eastAsia="Times New Roman" w:hAnsi="Times New Roman" w:cs="Times New Roman"/>
          <w:color w:val="000000"/>
          <w:sz w:val="24"/>
          <w:szCs w:val="24"/>
          <w:lang w:val="en-US" w:eastAsia="de-DE"/>
        </w:rPr>
        <w:t>(</w:t>
      </w:r>
      <m:oMath>
        <m:sSubSup>
          <m:sSubSupPr>
            <m:ctrlPr>
              <w:rPr>
                <w:rFonts w:ascii="Cambria Math" w:eastAsia="Times New Roman" w:hAnsi="Cambria Math" w:cs="Times New Roman"/>
                <w:i/>
                <w:color w:val="000000"/>
                <w:sz w:val="24"/>
                <w:szCs w:val="24"/>
                <w:lang w:val="en-US" w:eastAsia="de-DE"/>
              </w:rPr>
            </m:ctrlPr>
          </m:sSubSupPr>
          <m:e>
            <m:r>
              <w:rPr>
                <w:rFonts w:ascii="Cambria Math" w:eastAsia="Times New Roman" w:hAnsi="Cambria Math" w:cs="Times New Roman"/>
                <w:color w:val="000000"/>
                <w:sz w:val="24"/>
                <w:szCs w:val="24"/>
                <w:lang w:val="en-US" w:eastAsia="de-DE"/>
              </w:rPr>
              <m:t>∆</m:t>
            </m:r>
          </m:e>
          <m:sub>
            <m:r>
              <m:rPr>
                <m:sty m:val="p"/>
              </m:rPr>
              <w:rPr>
                <w:rFonts w:ascii="Cambria Math" w:eastAsia="Times New Roman" w:hAnsi="Cambria Math" w:cs="Times New Roman"/>
                <w:color w:val="000000"/>
                <w:sz w:val="24"/>
                <w:szCs w:val="24"/>
                <w:lang w:val="en-US" w:eastAsia="de-DE"/>
              </w:rPr>
              <m:t>cr,l</m:t>
            </m:r>
          </m:sub>
          <m:sup>
            <m:r>
              <m:rPr>
                <m:sty m:val="p"/>
              </m:rPr>
              <w:rPr>
                <w:rFonts w:ascii="Cambria Math" w:eastAsia="Times New Roman" w:hAnsi="Cambria Math" w:cs="Times New Roman"/>
                <w:color w:val="000000"/>
                <w:sz w:val="24"/>
                <w:szCs w:val="24"/>
                <w:lang w:val="en-US" w:eastAsia="de-DE"/>
              </w:rPr>
              <m:t>g</m:t>
            </m:r>
          </m:sup>
        </m:sSubSup>
        <m:sSubSup>
          <m:sSubSupPr>
            <m:ctrlPr>
              <w:rPr>
                <w:rFonts w:ascii="Cambria Math" w:eastAsia="Times New Roman" w:hAnsi="Cambria Math" w:cs="Times New Roman"/>
                <w:i/>
                <w:color w:val="000000"/>
                <w:sz w:val="24"/>
                <w:szCs w:val="24"/>
                <w:lang w:val="en-US" w:eastAsia="de-DE"/>
              </w:rPr>
            </m:ctrlPr>
          </m:sSubSupPr>
          <m:e>
            <m:r>
              <w:rPr>
                <w:rFonts w:ascii="Cambria Math" w:eastAsia="Times New Roman" w:hAnsi="Cambria Math" w:cs="Times New Roman"/>
                <w:color w:val="000000"/>
                <w:sz w:val="24"/>
                <w:szCs w:val="24"/>
                <w:lang w:val="en-US" w:eastAsia="de-DE"/>
              </w:rPr>
              <m:t>H</m:t>
            </m:r>
          </m:e>
          <m:sub>
            <m:r>
              <m:rPr>
                <m:sty m:val="p"/>
              </m:rPr>
              <w:rPr>
                <w:rFonts w:ascii="Cambria Math" w:eastAsia="Times New Roman" w:hAnsi="Cambria Math" w:cs="Times New Roman"/>
                <w:color w:val="000000"/>
                <w:sz w:val="24"/>
                <w:szCs w:val="24"/>
                <w:lang w:val="en-US" w:eastAsia="de-DE"/>
              </w:rPr>
              <m:t>m</m:t>
            </m:r>
          </m:sub>
          <m:sup>
            <m:r>
              <m:rPr>
                <m:sty m:val="p"/>
              </m:rPr>
              <w:rPr>
                <w:rFonts w:ascii="Cambria Math" w:eastAsia="Times New Roman" w:hAnsi="Cambria Math" w:cs="Times New Roman"/>
                <w:color w:val="000000"/>
                <w:sz w:val="24"/>
                <w:szCs w:val="24"/>
                <w:lang w:val="en-US" w:eastAsia="de-DE"/>
              </w:rPr>
              <m:t>o</m:t>
            </m:r>
          </m:sup>
        </m:sSubSup>
      </m:oMath>
      <w:r w:rsidRPr="00572628">
        <w:rPr>
          <w:rFonts w:ascii="Times New Roman" w:eastAsia="Times New Roman" w:hAnsi="Times New Roman" w:cs="Times New Roman"/>
          <w:color w:val="000000"/>
          <w:sz w:val="24"/>
          <w:szCs w:val="24"/>
          <w:lang w:val="en-US" w:eastAsia="de-DE"/>
        </w:rPr>
        <w:t xml:space="preserve">) </w:t>
      </w:r>
      <w:r w:rsidRPr="00572628">
        <w:rPr>
          <w:rFonts w:ascii="Times New Roman" w:eastAsia="Times New Roman" w:hAnsi="Times New Roman" w:cs="Times New Roman"/>
          <w:color w:val="000000"/>
          <w:sz w:val="24"/>
          <w:szCs w:val="24"/>
          <w:lang w:eastAsia="de-DE"/>
        </w:rPr>
        <w:t xml:space="preserve">includes uncertainties from transpiration experimental conditions, uncertainties of vapour pressure, uncertainties from fitting equation, and uncertainties from temperature adjustment to </w:t>
      </w:r>
      <w:r w:rsidRPr="00572628">
        <w:rPr>
          <w:rFonts w:ascii="Times New Roman" w:eastAsia="Times New Roman" w:hAnsi="Times New Roman" w:cs="Times New Roman"/>
          <w:i/>
          <w:color w:val="000000"/>
          <w:sz w:val="24"/>
          <w:szCs w:val="24"/>
          <w:lang w:eastAsia="de-DE"/>
        </w:rPr>
        <w:t>T</w:t>
      </w:r>
      <w:r w:rsidRPr="00572628">
        <w:rPr>
          <w:rFonts w:ascii="Times New Roman" w:eastAsia="Times New Roman" w:hAnsi="Times New Roman" w:cs="Times New Roman"/>
          <w:color w:val="000000"/>
          <w:sz w:val="24"/>
          <w:szCs w:val="24"/>
          <w:lang w:eastAsia="de-DE"/>
        </w:rPr>
        <w:t xml:space="preserve"> = 298.15 K.</w:t>
      </w:r>
    </w:p>
    <w:p w:rsidR="00954C37" w:rsidRPr="00572628" w:rsidRDefault="00954C37" w:rsidP="00954C37">
      <w:pPr>
        <w:spacing w:line="240" w:lineRule="auto"/>
        <w:jc w:val="both"/>
        <w:rPr>
          <w:rFonts w:ascii="Times New Roman" w:hAnsi="Times New Roman" w:cs="Times New Roman"/>
          <w:b/>
          <w:sz w:val="28"/>
          <w:szCs w:val="28"/>
        </w:rPr>
      </w:pPr>
    </w:p>
    <w:p w:rsidR="00FF2E42" w:rsidRPr="00572628" w:rsidRDefault="00FF2E42" w:rsidP="00954C37">
      <w:pPr>
        <w:spacing w:line="240" w:lineRule="auto"/>
        <w:jc w:val="both"/>
        <w:rPr>
          <w:rFonts w:ascii="Times New Roman" w:hAnsi="Times New Roman" w:cs="Times New Roman"/>
          <w:b/>
          <w:sz w:val="28"/>
          <w:szCs w:val="28"/>
        </w:rPr>
      </w:pPr>
      <w:r w:rsidRPr="00572628">
        <w:rPr>
          <w:rFonts w:ascii="Times New Roman" w:hAnsi="Times New Roman" w:cs="Times New Roman"/>
          <w:b/>
          <w:sz w:val="28"/>
          <w:szCs w:val="28"/>
        </w:rPr>
        <w:t>Re-calculation of the available results from combustion calorimetry</w:t>
      </w:r>
    </w:p>
    <w:p w:rsidR="00FF2E42" w:rsidRPr="00572628" w:rsidRDefault="00FF2E42" w:rsidP="00E12038">
      <w:pPr>
        <w:spacing w:after="0" w:line="360" w:lineRule="auto"/>
        <w:jc w:val="both"/>
        <w:rPr>
          <w:rFonts w:ascii="Times New Roman" w:eastAsia="Times New Roman" w:hAnsi="Times New Roman" w:cs="Times New Roman"/>
          <w:sz w:val="24"/>
          <w:szCs w:val="24"/>
          <w:lang w:eastAsia="de-DE"/>
        </w:rPr>
      </w:pPr>
    </w:p>
    <w:p w:rsidR="00E12038" w:rsidRPr="00572628" w:rsidRDefault="00E12038" w:rsidP="00E12038">
      <w:pPr>
        <w:spacing w:after="0" w:line="360" w:lineRule="auto"/>
        <w:jc w:val="both"/>
        <w:rPr>
          <w:rFonts w:ascii="Times New Roman" w:eastAsia="Times New Roman" w:hAnsi="Times New Roman" w:cs="Times New Roman"/>
          <w:sz w:val="20"/>
          <w:szCs w:val="20"/>
          <w:lang w:eastAsia="de-DE"/>
        </w:rPr>
      </w:pPr>
      <w:r w:rsidRPr="00572628">
        <w:rPr>
          <w:rFonts w:ascii="Times New Roman" w:eastAsia="Times New Roman" w:hAnsi="Times New Roman" w:cs="Times New Roman"/>
          <w:sz w:val="24"/>
          <w:szCs w:val="24"/>
          <w:lang w:val="en-US" w:eastAsia="de-DE"/>
        </w:rPr>
        <w:t xml:space="preserve">According to the modern thermochemical praxis, the uncertainties related to combustion experiments </w:t>
      </w:r>
      <w:r w:rsidR="005C64B4" w:rsidRPr="00572628">
        <w:rPr>
          <w:rFonts w:ascii="Times New Roman" w:eastAsia="Times New Roman" w:hAnsi="Times New Roman" w:cs="Times New Roman"/>
          <w:sz w:val="24"/>
          <w:szCs w:val="24"/>
          <w:lang w:val="en-US" w:eastAsia="de-DE"/>
        </w:rPr>
        <w:t>have to be</w:t>
      </w:r>
      <w:r w:rsidRPr="00572628">
        <w:rPr>
          <w:rFonts w:ascii="Times New Roman" w:eastAsia="Times New Roman" w:hAnsi="Times New Roman" w:cs="Times New Roman"/>
          <w:sz w:val="24"/>
          <w:szCs w:val="24"/>
          <w:lang w:val="en-US" w:eastAsia="de-DE"/>
        </w:rPr>
        <w:t xml:space="preserve"> calculated according to the guidelines developed by Olofsson [28]. </w:t>
      </w:r>
      <w:r w:rsidRPr="00572628">
        <w:rPr>
          <w:rFonts w:ascii="Times New Roman" w:eastAsia="Calibri" w:hAnsi="Times New Roman" w:cs="Times New Roman"/>
          <w:sz w:val="24"/>
          <w:szCs w:val="24"/>
          <w:lang w:val="en-US"/>
        </w:rPr>
        <w:t xml:space="preserve">Uncertainties of the combustion results reported in the literature have been recalculated in this work according </w:t>
      </w:r>
      <w:r w:rsidRPr="00572628">
        <w:rPr>
          <w:rFonts w:ascii="Times New Roman" w:eastAsia="Times New Roman" w:hAnsi="Times New Roman" w:cs="Times New Roman"/>
          <w:sz w:val="24"/>
          <w:szCs w:val="24"/>
          <w:lang w:val="en-US" w:eastAsia="de-DE"/>
        </w:rPr>
        <w:t xml:space="preserve">to the Olofsson´s </w:t>
      </w:r>
      <w:r w:rsidRPr="00572628">
        <w:rPr>
          <w:rFonts w:ascii="Times New Roman" w:eastAsia="Calibri" w:hAnsi="Times New Roman" w:cs="Times New Roman"/>
          <w:sz w:val="24"/>
          <w:szCs w:val="24"/>
          <w:lang w:val="en-US"/>
        </w:rPr>
        <w:t xml:space="preserve">by including </w:t>
      </w:r>
      <w:r w:rsidRPr="00572628">
        <w:rPr>
          <w:rFonts w:ascii="Times New Roman" w:eastAsia="Times New Roman" w:hAnsi="Times New Roman" w:cs="Times New Roman"/>
          <w:color w:val="000000"/>
          <w:sz w:val="24"/>
          <w:szCs w:val="24"/>
          <w:lang w:val="en-US" w:eastAsia="de-DE"/>
        </w:rPr>
        <w:t>the uncertainties from calibration, from the combustion energies of the auxiliary materials and uncertainties of the reaction products H</w:t>
      </w:r>
      <w:r w:rsidRPr="00572628">
        <w:rPr>
          <w:rFonts w:ascii="Times New Roman" w:eastAsia="Times New Roman" w:hAnsi="Times New Roman" w:cs="Times New Roman"/>
          <w:color w:val="000000"/>
          <w:sz w:val="24"/>
          <w:szCs w:val="24"/>
          <w:vertAlign w:val="subscript"/>
          <w:lang w:val="en-US" w:eastAsia="de-DE"/>
        </w:rPr>
        <w:t>2</w:t>
      </w:r>
      <w:r w:rsidRPr="00572628">
        <w:rPr>
          <w:rFonts w:ascii="Times New Roman" w:eastAsia="Times New Roman" w:hAnsi="Times New Roman" w:cs="Times New Roman"/>
          <w:color w:val="000000"/>
          <w:sz w:val="24"/>
          <w:szCs w:val="24"/>
          <w:lang w:val="en-US" w:eastAsia="de-DE"/>
        </w:rPr>
        <w:t>O and CO</w:t>
      </w:r>
      <w:r w:rsidRPr="00572628">
        <w:rPr>
          <w:rFonts w:ascii="Times New Roman" w:eastAsia="Times New Roman" w:hAnsi="Times New Roman" w:cs="Times New Roman"/>
          <w:color w:val="000000"/>
          <w:sz w:val="24"/>
          <w:szCs w:val="24"/>
          <w:vertAlign w:val="subscript"/>
          <w:lang w:val="en-US" w:eastAsia="de-DE"/>
        </w:rPr>
        <w:t>2</w:t>
      </w:r>
      <w:r w:rsidRPr="00572628">
        <w:rPr>
          <w:rFonts w:ascii="Times New Roman" w:eastAsia="Times New Roman" w:hAnsi="Times New Roman" w:cs="Times New Roman"/>
          <w:color w:val="000000"/>
          <w:sz w:val="24"/>
          <w:szCs w:val="24"/>
          <w:lang w:val="en-US" w:eastAsia="de-DE"/>
        </w:rPr>
        <w:t xml:space="preserve">. The </w:t>
      </w:r>
      <w:r w:rsidRPr="00572628">
        <w:rPr>
          <w:rFonts w:ascii="Times New Roman" w:eastAsia="Times New Roman" w:hAnsi="Times New Roman" w:cs="Times New Roman"/>
          <w:sz w:val="24"/>
          <w:szCs w:val="24"/>
          <w:lang w:val="en-US" w:eastAsia="de-DE"/>
        </w:rPr>
        <w:t>standard molar enthalpies of formation of H</w:t>
      </w:r>
      <w:r w:rsidRPr="00572628">
        <w:rPr>
          <w:rFonts w:ascii="Times New Roman" w:eastAsia="Times New Roman" w:hAnsi="Times New Roman" w:cs="Times New Roman"/>
          <w:sz w:val="24"/>
          <w:szCs w:val="24"/>
          <w:vertAlign w:val="subscript"/>
          <w:lang w:val="en-US" w:eastAsia="de-DE"/>
        </w:rPr>
        <w:t>2</w:t>
      </w:r>
      <w:r w:rsidRPr="00572628">
        <w:rPr>
          <w:rFonts w:ascii="Times New Roman" w:eastAsia="Times New Roman" w:hAnsi="Times New Roman" w:cs="Times New Roman"/>
          <w:sz w:val="24"/>
          <w:szCs w:val="24"/>
          <w:lang w:val="en-US" w:eastAsia="de-DE"/>
        </w:rPr>
        <w:t>O(liq) and CO</w:t>
      </w:r>
      <w:r w:rsidRPr="00572628">
        <w:rPr>
          <w:rFonts w:ascii="Times New Roman" w:eastAsia="Times New Roman" w:hAnsi="Times New Roman" w:cs="Times New Roman"/>
          <w:sz w:val="24"/>
          <w:szCs w:val="24"/>
          <w:vertAlign w:val="subscript"/>
          <w:lang w:val="en-US" w:eastAsia="de-DE"/>
        </w:rPr>
        <w:t>2</w:t>
      </w:r>
      <w:r w:rsidRPr="00572628">
        <w:rPr>
          <w:rFonts w:ascii="Times New Roman" w:eastAsia="Times New Roman" w:hAnsi="Times New Roman" w:cs="Times New Roman"/>
          <w:sz w:val="24"/>
          <w:szCs w:val="24"/>
          <w:lang w:val="en-US" w:eastAsia="de-DE"/>
        </w:rPr>
        <w:t xml:space="preserve">(g) used for the re-calculations were recommended by CODATA [29]. </w:t>
      </w:r>
      <w:r w:rsidRPr="00572628">
        <w:rPr>
          <w:rFonts w:ascii="Times New Roman" w:eastAsia="Times New Roman" w:hAnsi="Times New Roman" w:cs="Times New Roman"/>
          <w:sz w:val="24"/>
          <w:szCs w:val="24"/>
          <w:lang w:eastAsia="de-DE"/>
        </w:rPr>
        <w:t xml:space="preserve">Moreover, by the re-calculations, we used </w:t>
      </w:r>
      <w:r w:rsidRPr="00572628">
        <w:rPr>
          <w:rFonts w:ascii="Times New Roman" w:eastAsia="Times New Roman" w:hAnsi="Times New Roman" w:cs="Times New Roman"/>
          <w:sz w:val="24"/>
          <w:szCs w:val="24"/>
          <w:lang w:val="en-US" w:eastAsia="de-DE"/>
        </w:rPr>
        <w:t>the relative atomic masses of the elements C and H, which were taken as the mean values recommended by the IUPAC commission in 2013 for each of these elements [30]</w:t>
      </w:r>
      <w:r w:rsidR="00FF2E42" w:rsidRPr="00572628">
        <w:rPr>
          <w:rFonts w:ascii="Times New Roman" w:eastAsia="Times New Roman" w:hAnsi="Times New Roman" w:cs="Times New Roman"/>
          <w:sz w:val="24"/>
          <w:szCs w:val="24"/>
          <w:lang w:val="en-US" w:eastAsia="de-DE"/>
        </w:rPr>
        <w:t>.</w:t>
      </w:r>
    </w:p>
    <w:p w:rsidR="00E12038" w:rsidRPr="00572628" w:rsidRDefault="00E12038" w:rsidP="00954C37">
      <w:pPr>
        <w:spacing w:line="240" w:lineRule="auto"/>
        <w:jc w:val="both"/>
        <w:rPr>
          <w:rFonts w:ascii="Times New Roman" w:hAnsi="Times New Roman" w:cs="Times New Roman"/>
          <w:b/>
          <w:sz w:val="28"/>
          <w:szCs w:val="28"/>
        </w:rPr>
      </w:pPr>
    </w:p>
    <w:p w:rsidR="00954C37" w:rsidRPr="00572628" w:rsidRDefault="00954C37" w:rsidP="00954C37">
      <w:pPr>
        <w:spacing w:line="240" w:lineRule="auto"/>
        <w:rPr>
          <w:rFonts w:ascii="Times New Roman" w:hAnsi="Times New Roman" w:cs="Times New Roman"/>
          <w:b/>
          <w:sz w:val="28"/>
          <w:szCs w:val="28"/>
        </w:rPr>
      </w:pPr>
      <w:r w:rsidRPr="00572628">
        <w:rPr>
          <w:rFonts w:ascii="Times New Roman" w:hAnsi="Times New Roman" w:cs="Times New Roman"/>
          <w:b/>
          <w:sz w:val="28"/>
          <w:szCs w:val="28"/>
        </w:rPr>
        <w:t>References for ESI.</w:t>
      </w:r>
    </w:p>
    <w:p w:rsidR="00954C37" w:rsidRPr="00572628" w:rsidRDefault="00954C37" w:rsidP="00954C37">
      <w:pPr>
        <w:spacing w:line="240" w:lineRule="auto"/>
        <w:rPr>
          <w:rFonts w:ascii="Times New Roman" w:hAnsi="Times New Roman" w:cs="Times New Roman"/>
          <w:b/>
          <w:sz w:val="28"/>
          <w:szCs w:val="28"/>
        </w:rPr>
      </w:pP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1.</w:t>
      </w:r>
      <w:r w:rsidRPr="00572628">
        <w:rPr>
          <w:rFonts w:ascii="Times New Roman" w:eastAsia="Times New Roman" w:hAnsi="Times New Roman" w:cs="Times New Roman"/>
          <w:noProof/>
          <w:sz w:val="24"/>
          <w:szCs w:val="24"/>
          <w:lang w:eastAsia="ru-RU"/>
        </w:rPr>
        <w:tab/>
        <w:t>Adler E. Structural Elements of Lignin. Ind Eng Chem. 1957;49:1377–1383.</w:t>
      </w:r>
    </w:p>
    <w:p w:rsidR="006D6E03" w:rsidRPr="00572628" w:rsidRDefault="006D6E03" w:rsidP="006D6E03">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w:t>
      </w:r>
      <w:r w:rsidRPr="00572628">
        <w:rPr>
          <w:rFonts w:ascii="Times New Roman" w:eastAsia="Times New Roman" w:hAnsi="Times New Roman" w:cs="Times New Roman"/>
          <w:noProof/>
          <w:sz w:val="24"/>
          <w:szCs w:val="24"/>
          <w:lang w:eastAsia="ru-RU"/>
        </w:rPr>
        <w:tab/>
        <w:t xml:space="preserve">Allinger NL, Yuh YH, Lii JH, Molecular mechanics. The MM3 force field for hydrocarbons. J Am Chem Soc 1989;111:8551–8566. </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val="de-DE" w:eastAsia="ru-RU"/>
        </w:rPr>
      </w:pPr>
      <w:r w:rsidRPr="00572628">
        <w:rPr>
          <w:rFonts w:ascii="Times New Roman" w:eastAsia="Times New Roman" w:hAnsi="Times New Roman" w:cs="Times New Roman"/>
          <w:noProof/>
          <w:sz w:val="24"/>
          <w:szCs w:val="24"/>
          <w:lang w:eastAsia="ru-RU"/>
        </w:rPr>
        <w:t>3.</w:t>
      </w:r>
      <w:r w:rsidRPr="00572628">
        <w:rPr>
          <w:rFonts w:ascii="Times New Roman" w:eastAsia="Times New Roman" w:hAnsi="Times New Roman" w:cs="Times New Roman"/>
          <w:noProof/>
          <w:sz w:val="24"/>
          <w:szCs w:val="24"/>
          <w:lang w:eastAsia="ru-RU"/>
        </w:rPr>
        <w:tab/>
        <w:t xml:space="preserve">Verevkin SP. Determination of the ortho-, para-, and metainteractions in secondary-alkylphenols from thermochemical measurements. </w:t>
      </w:r>
      <w:r w:rsidRPr="00572628">
        <w:rPr>
          <w:rFonts w:ascii="Times New Roman" w:eastAsia="Times New Roman" w:hAnsi="Times New Roman" w:cs="Times New Roman"/>
          <w:noProof/>
          <w:sz w:val="24"/>
          <w:szCs w:val="24"/>
          <w:lang w:val="de-DE" w:eastAsia="ru-RU"/>
        </w:rPr>
        <w:t>Ber Bunsen-Ges Phys Chem. 1998;102:1467-1474.</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val="de-DE" w:eastAsia="ru-RU"/>
        </w:rPr>
        <w:t>4.</w:t>
      </w:r>
      <w:r w:rsidRPr="00572628">
        <w:rPr>
          <w:rFonts w:ascii="Times New Roman" w:eastAsia="Times New Roman" w:hAnsi="Times New Roman" w:cs="Times New Roman"/>
          <w:noProof/>
          <w:sz w:val="24"/>
          <w:szCs w:val="24"/>
          <w:lang w:val="de-DE" w:eastAsia="ru-RU"/>
        </w:rPr>
        <w:tab/>
        <w:t xml:space="preserve">Parsons GH, Rochester CH, Wood, CEC. </w:t>
      </w:r>
      <w:r w:rsidRPr="00572628">
        <w:rPr>
          <w:rFonts w:ascii="Times New Roman" w:eastAsia="Times New Roman" w:hAnsi="Times New Roman" w:cs="Times New Roman"/>
          <w:noProof/>
          <w:sz w:val="24"/>
          <w:szCs w:val="24"/>
          <w:lang w:eastAsia="ru-RU"/>
        </w:rPr>
        <w:t>Effect of 4-substitution on the thermodynamics of hydration of phenol and the phenoxide anion. J Chem Soc B. 1971:533-536.</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val="de-DE" w:eastAsia="ru-RU"/>
        </w:rPr>
      </w:pPr>
      <w:r w:rsidRPr="00572628">
        <w:rPr>
          <w:rFonts w:ascii="Times New Roman" w:eastAsia="Times New Roman" w:hAnsi="Times New Roman" w:cs="Times New Roman"/>
          <w:noProof/>
          <w:sz w:val="24"/>
          <w:szCs w:val="24"/>
          <w:lang w:eastAsia="ru-RU"/>
        </w:rPr>
        <w:t>5.</w:t>
      </w:r>
      <w:r w:rsidRPr="00572628">
        <w:rPr>
          <w:rFonts w:ascii="Times New Roman" w:eastAsia="Times New Roman" w:hAnsi="Times New Roman" w:cs="Times New Roman"/>
          <w:noProof/>
          <w:sz w:val="24"/>
          <w:szCs w:val="24"/>
          <w:lang w:eastAsia="ru-RU"/>
        </w:rPr>
        <w:tab/>
        <w:t xml:space="preserve">Biddiscombe DP, Martin JF. Vapour pressures of phenol and the cresols. </w:t>
      </w:r>
      <w:r w:rsidRPr="00572628">
        <w:rPr>
          <w:rFonts w:ascii="Times New Roman" w:eastAsia="Times New Roman" w:hAnsi="Times New Roman" w:cs="Times New Roman"/>
          <w:noProof/>
          <w:sz w:val="24"/>
          <w:szCs w:val="24"/>
          <w:lang w:val="de-DE" w:eastAsia="ru-RU"/>
        </w:rPr>
        <w:t>Trans Faraday Soc. 1958;54:1316-1322.</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val="de-DE" w:eastAsia="ru-RU"/>
        </w:rPr>
      </w:pPr>
      <w:r w:rsidRPr="00572628">
        <w:rPr>
          <w:rFonts w:ascii="Times New Roman" w:eastAsia="Times New Roman" w:hAnsi="Times New Roman" w:cs="Times New Roman"/>
          <w:noProof/>
          <w:sz w:val="24"/>
          <w:szCs w:val="24"/>
          <w:lang w:val="de-DE" w:eastAsia="ru-RU"/>
        </w:rPr>
        <w:t>6.</w:t>
      </w:r>
      <w:r w:rsidRPr="00572628">
        <w:rPr>
          <w:rFonts w:ascii="Times New Roman" w:eastAsia="Times New Roman" w:hAnsi="Times New Roman" w:cs="Times New Roman"/>
          <w:noProof/>
          <w:sz w:val="24"/>
          <w:szCs w:val="24"/>
          <w:lang w:val="de-DE" w:eastAsia="ru-RU"/>
        </w:rPr>
        <w:tab/>
        <w:t>von Terres E, Gebert F, Hulsemann H, Petereit H, Toepsch H, Ruppert W. Zur Kenntnis der physikalisch-chemischen Grundlagen der Gewinnung und Zerlegung der Phenolfraktionen von Steinkohlenteer und Braunkohlenschwelteer. IV. Mitteilung Die Dampfdrucke von Phenol und Phenolderivaten. Brennst.-Chem. 1955;36:272-274.</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7.</w:t>
      </w:r>
      <w:r w:rsidRPr="00572628">
        <w:rPr>
          <w:rFonts w:ascii="Times New Roman" w:eastAsia="Times New Roman" w:hAnsi="Times New Roman" w:cs="Times New Roman"/>
          <w:noProof/>
          <w:sz w:val="24"/>
          <w:szCs w:val="24"/>
          <w:lang w:eastAsia="ru-RU"/>
        </w:rPr>
        <w:tab/>
        <w:t>Stull DR. Vapor Pressure of Pure Substances. Organic and Inorganic Compounds. Ind Eng Chem. 1947;39:517-540.</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8.</w:t>
      </w:r>
      <w:r w:rsidRPr="00572628">
        <w:rPr>
          <w:rFonts w:ascii="Times New Roman" w:eastAsia="Times New Roman" w:hAnsi="Times New Roman" w:cs="Times New Roman"/>
          <w:noProof/>
          <w:sz w:val="24"/>
          <w:szCs w:val="24"/>
          <w:lang w:eastAsia="ru-RU"/>
        </w:rPr>
        <w:tab/>
        <w:t>Dreisbach RR, Shrader SA. Vapor Pressure--Temperature Data on Some Organic Compounds. Ind Eng Chem. 1949;41:2879-2880.</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9.</w:t>
      </w:r>
      <w:r w:rsidRPr="00572628">
        <w:rPr>
          <w:rFonts w:ascii="Times New Roman" w:eastAsia="Times New Roman" w:hAnsi="Times New Roman" w:cs="Times New Roman"/>
          <w:noProof/>
          <w:sz w:val="24"/>
          <w:szCs w:val="24"/>
          <w:lang w:eastAsia="ru-RU"/>
        </w:rPr>
        <w:tab/>
        <w:t>Stage H, Mueller E, Faldix P. Seperation of phenols by distillation with special reference to phenols derived from hard coal and lignite: I. vapor pressure and other physical data of phenols. Erdoel Kohle. 1953;6:373-390.</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10.</w:t>
      </w:r>
      <w:r w:rsidRPr="00572628">
        <w:rPr>
          <w:rFonts w:ascii="Times New Roman" w:eastAsia="Times New Roman" w:hAnsi="Times New Roman" w:cs="Times New Roman"/>
          <w:noProof/>
          <w:sz w:val="24"/>
          <w:szCs w:val="24"/>
          <w:lang w:eastAsia="ru-RU"/>
        </w:rPr>
        <w:tab/>
        <w:t>Goldblum KB, Martin RW, Young RB. Vapor Pressure Data for Phenols. Ind Eng Chem. 1947;39:1474-1476.</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11.</w:t>
      </w:r>
      <w:r w:rsidRPr="00572628">
        <w:rPr>
          <w:rFonts w:ascii="Times New Roman" w:eastAsia="Times New Roman" w:hAnsi="Times New Roman" w:cs="Times New Roman"/>
          <w:noProof/>
          <w:sz w:val="24"/>
          <w:szCs w:val="24"/>
          <w:lang w:eastAsia="ru-RU"/>
        </w:rPr>
        <w:tab/>
        <w:t>Chylinski K, Fras Z, Malanowski SK. Vapor-Liquid Equilibrium in Phenol + 2-Ethoxyethanol at 363.15 to 383.15 K. J Chem Eng Data. 2001;46:29-33.</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12.</w:t>
      </w:r>
      <w:r w:rsidRPr="00572628">
        <w:rPr>
          <w:rFonts w:ascii="Times New Roman" w:eastAsia="Times New Roman" w:hAnsi="Times New Roman" w:cs="Times New Roman"/>
          <w:noProof/>
          <w:sz w:val="24"/>
          <w:szCs w:val="24"/>
          <w:lang w:eastAsia="ru-RU"/>
        </w:rPr>
        <w:tab/>
        <w:t>Emel'yanenko VN, Dabrowska A, Hertel MO, Scheuren H, Sommer K. Vapor Pressures, Enthalpies of Vaporization, and Limiting Activity Coefficients in Water at 100°C of 2-Furanaldehyde, Benzaldehyde, Phenylethanal, and 2-Phenylethanol. J Chem Eng Data. 2007:468-471.</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13.</w:t>
      </w:r>
      <w:r w:rsidRPr="00572628">
        <w:rPr>
          <w:rFonts w:ascii="Times New Roman" w:eastAsia="Times New Roman" w:hAnsi="Times New Roman" w:cs="Times New Roman"/>
          <w:noProof/>
          <w:sz w:val="24"/>
          <w:szCs w:val="24"/>
          <w:lang w:eastAsia="ru-RU"/>
        </w:rPr>
        <w:tab/>
        <w:t>De Maré GR, Lehman T, Termonia M. The vapour pressure of benzaldehyde between 273 and 376 K. J Chem Thermodyn. 1973;5:829-832.</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val="en-US" w:eastAsia="ru-RU"/>
        </w:rPr>
      </w:pPr>
      <w:r w:rsidRPr="00572628">
        <w:rPr>
          <w:rFonts w:ascii="Times New Roman" w:eastAsia="Times New Roman" w:hAnsi="Times New Roman" w:cs="Times New Roman"/>
          <w:noProof/>
          <w:sz w:val="24"/>
          <w:szCs w:val="24"/>
          <w:lang w:eastAsia="ru-RU"/>
        </w:rPr>
        <w:t xml:space="preserve">14. Ambrose D. Connett JE, Green JHS, Hales JL, Head AJ, Martin JF. Thermodynamic properties of organic oxygen compounds. 42. Physical and thermodynamic properties of benzaldehyde. </w:t>
      </w:r>
      <w:r w:rsidRPr="00572628">
        <w:rPr>
          <w:rFonts w:ascii="Times New Roman" w:eastAsia="Times New Roman" w:hAnsi="Times New Roman" w:cs="Times New Roman"/>
          <w:noProof/>
          <w:sz w:val="24"/>
          <w:szCs w:val="24"/>
          <w:lang w:val="en-US" w:eastAsia="ru-RU"/>
        </w:rPr>
        <w:t>J Chem Thermodyn. 1975;7:1143-1157.</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val="de-DE" w:eastAsia="ru-RU"/>
        </w:rPr>
      </w:pPr>
      <w:r w:rsidRPr="00572628">
        <w:rPr>
          <w:rFonts w:ascii="Times New Roman" w:eastAsia="Times New Roman" w:hAnsi="Times New Roman" w:cs="Times New Roman"/>
          <w:noProof/>
          <w:sz w:val="24"/>
          <w:szCs w:val="24"/>
          <w:lang w:eastAsia="ru-RU"/>
        </w:rPr>
        <w:t>15.</w:t>
      </w:r>
      <w:r w:rsidRPr="00572628">
        <w:rPr>
          <w:rFonts w:ascii="Times New Roman" w:eastAsia="Times New Roman" w:hAnsi="Times New Roman" w:cs="Times New Roman"/>
          <w:noProof/>
          <w:sz w:val="24"/>
          <w:szCs w:val="24"/>
          <w:lang w:eastAsia="ru-RU"/>
        </w:rPr>
        <w:tab/>
        <w:t xml:space="preserve">Kassmann K-D, and Knapp H. Vapor-Liquid equilibria for binary mixtures of benzaldehyde with ethylbenzene and styrene: new UNIFAC parameters. </w:t>
      </w:r>
      <w:r w:rsidRPr="00572628">
        <w:rPr>
          <w:rFonts w:ascii="Times New Roman" w:eastAsia="Times New Roman" w:hAnsi="Times New Roman" w:cs="Times New Roman"/>
          <w:noProof/>
          <w:sz w:val="24"/>
          <w:szCs w:val="24"/>
          <w:lang w:val="de-DE" w:eastAsia="ru-RU"/>
        </w:rPr>
        <w:t>Fluid Phase Equil. 1987;33:125-136.</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val="de-DE" w:eastAsia="ru-RU"/>
        </w:rPr>
      </w:pPr>
      <w:r w:rsidRPr="00572628">
        <w:rPr>
          <w:rFonts w:ascii="Times New Roman" w:eastAsia="Times New Roman" w:hAnsi="Times New Roman" w:cs="Times New Roman"/>
          <w:noProof/>
          <w:sz w:val="24"/>
          <w:szCs w:val="24"/>
          <w:lang w:val="de-DE" w:eastAsia="ru-RU"/>
        </w:rPr>
        <w:t>16.</w:t>
      </w:r>
      <w:r w:rsidRPr="00572628">
        <w:rPr>
          <w:rFonts w:ascii="Times New Roman" w:eastAsia="Times New Roman" w:hAnsi="Times New Roman" w:cs="Times New Roman"/>
          <w:noProof/>
          <w:sz w:val="24"/>
          <w:szCs w:val="24"/>
          <w:lang w:val="de-DE" w:eastAsia="ru-RU"/>
        </w:rPr>
        <w:tab/>
        <w:t>Kahlbaum GWA. Studien über Dampfspannkraftmessungen. II. Z. Physik. Chem 1898;26:577-658.</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val="de-DE" w:eastAsia="ru-RU"/>
        </w:rPr>
      </w:pPr>
      <w:r w:rsidRPr="00572628">
        <w:rPr>
          <w:rFonts w:ascii="Times New Roman" w:eastAsia="Times New Roman" w:hAnsi="Times New Roman" w:cs="Times New Roman"/>
          <w:noProof/>
          <w:sz w:val="24"/>
          <w:szCs w:val="24"/>
          <w:lang w:val="de-DE" w:eastAsia="ru-RU"/>
        </w:rPr>
        <w:t>17.</w:t>
      </w:r>
      <w:r w:rsidRPr="00572628">
        <w:rPr>
          <w:rFonts w:ascii="Times New Roman" w:eastAsia="Times New Roman" w:hAnsi="Times New Roman" w:cs="Times New Roman"/>
          <w:noProof/>
          <w:sz w:val="24"/>
          <w:szCs w:val="24"/>
          <w:lang w:val="de-DE" w:eastAsia="ru-RU"/>
        </w:rPr>
        <w:tab/>
        <w:t>von Rechenberg CV. Einfache und fractionierte Destillation. Schimmel: Leipzig. 1923:206-290.</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val="de-DE" w:eastAsia="ru-RU"/>
        </w:rPr>
      </w:pPr>
      <w:r w:rsidRPr="00572628">
        <w:rPr>
          <w:rFonts w:ascii="Times New Roman" w:eastAsia="Times New Roman" w:hAnsi="Times New Roman" w:cs="Times New Roman"/>
          <w:noProof/>
          <w:sz w:val="24"/>
          <w:szCs w:val="24"/>
          <w:lang w:val="de-DE" w:eastAsia="ru-RU"/>
        </w:rPr>
        <w:t>18.</w:t>
      </w:r>
      <w:r w:rsidRPr="00572628">
        <w:rPr>
          <w:rFonts w:ascii="Times New Roman" w:eastAsia="Times New Roman" w:hAnsi="Times New Roman" w:cs="Times New Roman"/>
          <w:noProof/>
          <w:sz w:val="24"/>
          <w:szCs w:val="24"/>
          <w:lang w:val="de-DE" w:eastAsia="ru-RU"/>
        </w:rPr>
        <w:tab/>
        <w:t>Papoušek D, Págo L. Studium der intermolekularen Wechselwirkungen in Flüssigkeiten VI. Gleichgewicht Flüssigkeit-Dampf des Systems Anisol-Äthyläther, Anisol-n-Butyläther und Methylalkohol-Tetrahydrofuran Collect Czechosl Chem Comm. 1959;24:2666– 2672.</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19.</w:t>
      </w:r>
      <w:r w:rsidRPr="00572628">
        <w:rPr>
          <w:rFonts w:ascii="Times New Roman" w:eastAsia="Times New Roman" w:hAnsi="Times New Roman" w:cs="Times New Roman"/>
          <w:noProof/>
          <w:sz w:val="24"/>
          <w:szCs w:val="24"/>
          <w:lang w:eastAsia="ru-RU"/>
        </w:rPr>
        <w:tab/>
        <w:t>Collerson RR, Counsell JF, Handley R, Martin JF, Sprake CHS. Thermodynamic Properties of Organic Oxygen Compounds. Part XV. Purification and Vapour Pressures of Some Ketones and Ethers, J Chem Soc. 1965:3697-3700.</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20.</w:t>
      </w:r>
      <w:r w:rsidRPr="00572628">
        <w:rPr>
          <w:rFonts w:ascii="Times New Roman" w:eastAsia="Times New Roman" w:hAnsi="Times New Roman" w:cs="Times New Roman"/>
          <w:noProof/>
          <w:sz w:val="24"/>
          <w:szCs w:val="24"/>
          <w:lang w:eastAsia="ru-RU"/>
        </w:rPr>
        <w:tab/>
        <w:t>Kirss H, Kuus M, Siimer E. Isobaric Vapor-Liquid Equilibria of the Ternary System 1-Pentanol + Nonane + Anisole. J Chem Eng Data 2008;53:310–314.</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21.</w:t>
      </w:r>
      <w:r w:rsidRPr="00572628">
        <w:rPr>
          <w:rFonts w:ascii="Times New Roman" w:eastAsia="Times New Roman" w:hAnsi="Times New Roman" w:cs="Times New Roman"/>
          <w:noProof/>
          <w:sz w:val="24"/>
          <w:szCs w:val="24"/>
          <w:lang w:eastAsia="ru-RU"/>
        </w:rPr>
        <w:tab/>
        <w:t>Reich R, Sanhueza V. Vapor-liquid equilibria for alpha-pinene or beta-pinene with anisole. J Chem Eng Data. 1993;38:341-343.</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22.</w:t>
      </w:r>
      <w:r w:rsidRPr="00572628">
        <w:rPr>
          <w:rFonts w:ascii="Times New Roman" w:eastAsia="Times New Roman" w:hAnsi="Times New Roman" w:cs="Times New Roman"/>
          <w:noProof/>
          <w:sz w:val="24"/>
          <w:szCs w:val="24"/>
          <w:lang w:eastAsia="ru-RU"/>
        </w:rPr>
        <w:tab/>
        <w:t xml:space="preserve">Hales JL. Thermodynamic properties of organic oxygen compounds. Part 18. Vapor heat capacities and heats of vaporization of ethyl ketone, ethyl propyl ketone, methyl isopropyl ketone, and methyl phenyl ether. Trans Faraday Soc. 1967;63:1876-1879. </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23.</w:t>
      </w:r>
      <w:r w:rsidRPr="00572628">
        <w:rPr>
          <w:rFonts w:ascii="Times New Roman" w:eastAsia="Times New Roman" w:hAnsi="Times New Roman" w:cs="Times New Roman"/>
          <w:noProof/>
          <w:sz w:val="24"/>
          <w:szCs w:val="24"/>
          <w:lang w:eastAsia="ru-RU"/>
        </w:rPr>
        <w:tab/>
        <w:t>Foco GM, Bottlni SB, Brlgnole EA. Isothermal Vapor-Liquid Equilibria for the 1,2-Dichloroethane-Anisole and Trichloroethylene-Anisole Systems. J Chem Eng Data. 1992;37:17-19.</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24.</w:t>
      </w:r>
      <w:r w:rsidRPr="00572628">
        <w:rPr>
          <w:rFonts w:ascii="Times New Roman" w:eastAsia="Times New Roman" w:hAnsi="Times New Roman" w:cs="Times New Roman"/>
          <w:noProof/>
          <w:sz w:val="24"/>
          <w:szCs w:val="24"/>
          <w:lang w:eastAsia="ru-RU"/>
        </w:rPr>
        <w:tab/>
        <w:t>Torres AM, Bottini Y, Brignole SB, Sanhueza EA, Reich R. Vapor-liquid equilibria for binary mixtures with anisole. Fluid Phase Equilib. 1992;71:85−98.</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25.</w:t>
      </w:r>
      <w:r w:rsidRPr="00572628">
        <w:rPr>
          <w:rFonts w:ascii="Times New Roman" w:eastAsia="Times New Roman" w:hAnsi="Times New Roman" w:cs="Times New Roman"/>
          <w:noProof/>
          <w:sz w:val="24"/>
          <w:szCs w:val="24"/>
          <w:lang w:eastAsia="ru-RU"/>
        </w:rPr>
        <w:tab/>
        <w:t>Vasiltsova TV, Verevkin SP, Bich E, Heintz A, Bogel-Lukasik R, Domanska U. Thermodynamic Properties of Mixtures Containing Ionic Liquids. Activity Coefficients of Ethers and Alcohols in 1-Methyl-3-Ethyl-Imidazolium Bis(Trifluoromethyl-sulfonyl) Imide Using the Transpiration Method. J Chem Eng Data. 2005;50:142-148.</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26.</w:t>
      </w:r>
      <w:r w:rsidRPr="00572628">
        <w:rPr>
          <w:rFonts w:ascii="Times New Roman" w:eastAsia="Times New Roman" w:hAnsi="Times New Roman" w:cs="Times New Roman"/>
          <w:noProof/>
          <w:sz w:val="24"/>
          <w:szCs w:val="24"/>
          <w:lang w:eastAsia="ru-RU"/>
        </w:rPr>
        <w:tab/>
        <w:t>Verevkin SP, Sazonova AY, Emel`yanenko VN, Zaitsau DH, Varfolomeev MA, Solomonov BN, Zherikova KV. Thermochemistry of halogen-substituted methylbenzenes. J Chem Eng Data. 2015;60:89-103.</w:t>
      </w:r>
    </w:p>
    <w:p w:rsidR="00954C37" w:rsidRPr="00572628" w:rsidRDefault="00954C37" w:rsidP="00954C37">
      <w:pPr>
        <w:spacing w:after="0" w:line="240" w:lineRule="auto"/>
        <w:jc w:val="both"/>
        <w:rPr>
          <w:rFonts w:ascii="Times New Roman" w:eastAsia="Times New Roman" w:hAnsi="Times New Roman" w:cs="Times New Roman"/>
          <w:noProof/>
          <w:sz w:val="24"/>
          <w:szCs w:val="24"/>
          <w:lang w:eastAsia="ru-RU"/>
        </w:rPr>
      </w:pPr>
      <w:r w:rsidRPr="00572628">
        <w:rPr>
          <w:rFonts w:ascii="Times New Roman" w:eastAsia="Times New Roman" w:hAnsi="Times New Roman" w:cs="Times New Roman"/>
          <w:noProof/>
          <w:sz w:val="24"/>
          <w:szCs w:val="24"/>
          <w:lang w:eastAsia="ru-RU"/>
        </w:rPr>
        <w:t>27.</w:t>
      </w:r>
      <w:r w:rsidRPr="00572628">
        <w:rPr>
          <w:rFonts w:ascii="Times New Roman" w:eastAsia="Times New Roman" w:hAnsi="Times New Roman" w:cs="Times New Roman"/>
          <w:noProof/>
          <w:sz w:val="24"/>
          <w:szCs w:val="24"/>
          <w:lang w:eastAsia="ru-RU"/>
        </w:rPr>
        <w:tab/>
        <w:t>Emel´yanenko VN, Verevkin SP. Benchmark thermodynamic properties of 1,3-propanediol: comprehensive experimental and theoretical study. J Chem Thermodyn. 2015;85:111–119.</w:t>
      </w:r>
    </w:p>
    <w:p w:rsidR="00FF2E42" w:rsidRPr="00572628" w:rsidRDefault="00FF2E42" w:rsidP="00FF2E42">
      <w:pPr>
        <w:pStyle w:val="NoSpacing"/>
        <w:jc w:val="both"/>
        <w:rPr>
          <w:rFonts w:ascii="Times New Roman" w:hAnsi="Times New Roman" w:cs="Times New Roman"/>
          <w:sz w:val="24"/>
          <w:szCs w:val="24"/>
        </w:rPr>
      </w:pPr>
      <w:r w:rsidRPr="00572628">
        <w:rPr>
          <w:rFonts w:ascii="Times New Roman" w:hAnsi="Times New Roman" w:cs="Times New Roman"/>
          <w:sz w:val="24"/>
          <w:szCs w:val="24"/>
        </w:rPr>
        <w:t>[28</w:t>
      </w:r>
      <w:r w:rsidR="00CC5535" w:rsidRPr="00572628">
        <w:rPr>
          <w:rFonts w:ascii="Times New Roman" w:hAnsi="Times New Roman" w:cs="Times New Roman"/>
          <w:sz w:val="24"/>
          <w:szCs w:val="24"/>
        </w:rPr>
        <w:t>]</w:t>
      </w:r>
      <w:r w:rsidR="00CC5535" w:rsidRPr="00572628">
        <w:rPr>
          <w:rFonts w:ascii="Times New Roman" w:hAnsi="Times New Roman" w:cs="Times New Roman"/>
          <w:sz w:val="24"/>
          <w:szCs w:val="24"/>
        </w:rPr>
        <w:tab/>
      </w:r>
      <w:r w:rsidRPr="00572628">
        <w:rPr>
          <w:rFonts w:ascii="Times New Roman" w:hAnsi="Times New Roman" w:cs="Times New Roman"/>
          <w:sz w:val="24"/>
          <w:szCs w:val="24"/>
        </w:rPr>
        <w:t>Olofsson</w:t>
      </w:r>
      <w:r w:rsidR="00CC5535" w:rsidRPr="00572628">
        <w:rPr>
          <w:rFonts w:ascii="Times New Roman" w:hAnsi="Times New Roman" w:cs="Times New Roman"/>
          <w:sz w:val="24"/>
          <w:szCs w:val="24"/>
        </w:rPr>
        <w:t xml:space="preserve"> G</w:t>
      </w:r>
      <w:r w:rsidRPr="00572628">
        <w:rPr>
          <w:rFonts w:ascii="Times New Roman" w:hAnsi="Times New Roman" w:cs="Times New Roman"/>
          <w:sz w:val="24"/>
          <w:szCs w:val="24"/>
        </w:rPr>
        <w:t>, Assignment of Uncertainties, International Union of Pure and Applied Chemistry, 1979. https://doi.org/10.1016/b978-0-08-020923-4.50014-8.</w:t>
      </w:r>
    </w:p>
    <w:p w:rsidR="00FF2E42" w:rsidRPr="00572628" w:rsidRDefault="00FF2E42" w:rsidP="00FF2E42">
      <w:pPr>
        <w:pStyle w:val="NoSpacing"/>
        <w:jc w:val="both"/>
        <w:rPr>
          <w:rFonts w:ascii="Times New Roman" w:hAnsi="Times New Roman" w:cs="Times New Roman"/>
          <w:sz w:val="24"/>
          <w:szCs w:val="24"/>
        </w:rPr>
      </w:pPr>
      <w:r w:rsidRPr="00572628">
        <w:rPr>
          <w:rFonts w:ascii="Times New Roman" w:hAnsi="Times New Roman" w:cs="Times New Roman"/>
          <w:sz w:val="24"/>
          <w:szCs w:val="24"/>
        </w:rPr>
        <w:t>[29</w:t>
      </w:r>
      <w:r w:rsidR="00CC5535" w:rsidRPr="00572628">
        <w:rPr>
          <w:rFonts w:ascii="Times New Roman" w:hAnsi="Times New Roman" w:cs="Times New Roman"/>
          <w:sz w:val="24"/>
          <w:szCs w:val="24"/>
        </w:rPr>
        <w:t>]</w:t>
      </w:r>
      <w:r w:rsidR="00CC5535" w:rsidRPr="00572628">
        <w:rPr>
          <w:rFonts w:ascii="Times New Roman" w:hAnsi="Times New Roman" w:cs="Times New Roman"/>
          <w:sz w:val="24"/>
          <w:szCs w:val="24"/>
        </w:rPr>
        <w:tab/>
      </w:r>
      <w:r w:rsidRPr="00572628">
        <w:rPr>
          <w:rFonts w:ascii="Times New Roman" w:hAnsi="Times New Roman" w:cs="Times New Roman"/>
          <w:sz w:val="24"/>
          <w:szCs w:val="24"/>
        </w:rPr>
        <w:t>Cox</w:t>
      </w:r>
      <w:r w:rsidR="00CC5535" w:rsidRPr="00572628">
        <w:rPr>
          <w:rFonts w:ascii="Times New Roman" w:hAnsi="Times New Roman" w:cs="Times New Roman"/>
          <w:sz w:val="24"/>
          <w:szCs w:val="24"/>
        </w:rPr>
        <w:t xml:space="preserve"> JD, Wagman DD, MedvedevVA,</w:t>
      </w:r>
      <w:r w:rsidRPr="00572628">
        <w:rPr>
          <w:rFonts w:ascii="Times New Roman" w:hAnsi="Times New Roman" w:cs="Times New Roman"/>
          <w:sz w:val="24"/>
          <w:szCs w:val="24"/>
        </w:rPr>
        <w:t xml:space="preserve"> CODATA key values for thermodynamics, Hemisphere Pub. Corp., New York. (1989).</w:t>
      </w:r>
    </w:p>
    <w:p w:rsidR="00FF2E42" w:rsidRPr="00E12038" w:rsidRDefault="00FF2E42" w:rsidP="00FF2E42">
      <w:pPr>
        <w:pStyle w:val="NoSpacing"/>
        <w:jc w:val="both"/>
        <w:rPr>
          <w:rFonts w:ascii="Times New Roman" w:hAnsi="Times New Roman" w:cs="Times New Roman"/>
          <w:sz w:val="24"/>
          <w:szCs w:val="24"/>
        </w:rPr>
      </w:pPr>
      <w:r w:rsidRPr="00572628">
        <w:rPr>
          <w:rFonts w:ascii="Times New Roman" w:hAnsi="Times New Roman" w:cs="Times New Roman"/>
          <w:sz w:val="24"/>
          <w:szCs w:val="24"/>
        </w:rPr>
        <w:t>[30]</w:t>
      </w:r>
      <w:r w:rsidRPr="00572628">
        <w:rPr>
          <w:rFonts w:ascii="Times New Roman" w:hAnsi="Times New Roman" w:cs="Times New Roman"/>
          <w:sz w:val="24"/>
          <w:szCs w:val="24"/>
        </w:rPr>
        <w:tab/>
      </w:r>
      <w:r w:rsidR="00CC5535" w:rsidRPr="00572628">
        <w:rPr>
          <w:rFonts w:ascii="Times New Roman" w:hAnsi="Times New Roman" w:cs="Times New Roman"/>
          <w:sz w:val="24"/>
          <w:szCs w:val="24"/>
        </w:rPr>
        <w:t>Wieser ME, Holden N,</w:t>
      </w:r>
      <w:r w:rsidRPr="00572628">
        <w:rPr>
          <w:rFonts w:ascii="Times New Roman" w:hAnsi="Times New Roman" w:cs="Times New Roman"/>
          <w:sz w:val="24"/>
          <w:szCs w:val="24"/>
        </w:rPr>
        <w:t xml:space="preserve"> </w:t>
      </w:r>
      <w:r w:rsidR="00CC5535" w:rsidRPr="00572628">
        <w:rPr>
          <w:rFonts w:ascii="Times New Roman" w:hAnsi="Times New Roman" w:cs="Times New Roman"/>
          <w:sz w:val="24"/>
          <w:szCs w:val="24"/>
        </w:rPr>
        <w:t>Coplen TB,</w:t>
      </w:r>
      <w:r w:rsidRPr="00572628">
        <w:rPr>
          <w:rFonts w:ascii="Times New Roman" w:hAnsi="Times New Roman" w:cs="Times New Roman"/>
          <w:sz w:val="24"/>
          <w:szCs w:val="24"/>
        </w:rPr>
        <w:t xml:space="preserve"> Böhlke</w:t>
      </w:r>
      <w:r w:rsidR="00CC5535" w:rsidRPr="00572628">
        <w:rPr>
          <w:rFonts w:ascii="Times New Roman" w:hAnsi="Times New Roman" w:cs="Times New Roman"/>
          <w:sz w:val="24"/>
          <w:szCs w:val="24"/>
        </w:rPr>
        <w:t xml:space="preserve"> JK</w:t>
      </w:r>
      <w:r w:rsidRPr="00572628">
        <w:rPr>
          <w:rFonts w:ascii="Times New Roman" w:hAnsi="Times New Roman" w:cs="Times New Roman"/>
          <w:sz w:val="24"/>
          <w:szCs w:val="24"/>
        </w:rPr>
        <w:t>, Berglund</w:t>
      </w:r>
      <w:r w:rsidR="00CC5535" w:rsidRPr="00572628">
        <w:rPr>
          <w:rFonts w:ascii="Times New Roman" w:hAnsi="Times New Roman" w:cs="Times New Roman"/>
          <w:sz w:val="24"/>
          <w:szCs w:val="24"/>
        </w:rPr>
        <w:t xml:space="preserve"> M</w:t>
      </w:r>
      <w:r w:rsidRPr="00572628">
        <w:rPr>
          <w:rFonts w:ascii="Times New Roman" w:hAnsi="Times New Roman" w:cs="Times New Roman"/>
          <w:sz w:val="24"/>
          <w:szCs w:val="24"/>
        </w:rPr>
        <w:t>, Brand</w:t>
      </w:r>
      <w:r w:rsidR="00CC5535" w:rsidRPr="00572628">
        <w:rPr>
          <w:rFonts w:ascii="Times New Roman" w:hAnsi="Times New Roman" w:cs="Times New Roman"/>
          <w:sz w:val="24"/>
          <w:szCs w:val="24"/>
        </w:rPr>
        <w:t xml:space="preserve"> WA</w:t>
      </w:r>
      <w:r w:rsidRPr="00572628">
        <w:rPr>
          <w:rFonts w:ascii="Times New Roman" w:hAnsi="Times New Roman" w:cs="Times New Roman"/>
          <w:sz w:val="24"/>
          <w:szCs w:val="24"/>
        </w:rPr>
        <w:t>, De Bièvre</w:t>
      </w:r>
      <w:r w:rsidR="00CC5535" w:rsidRPr="00572628">
        <w:rPr>
          <w:rFonts w:ascii="Times New Roman" w:hAnsi="Times New Roman" w:cs="Times New Roman"/>
          <w:sz w:val="24"/>
          <w:szCs w:val="24"/>
        </w:rPr>
        <w:t xml:space="preserve"> P</w:t>
      </w:r>
      <w:r w:rsidRPr="00572628">
        <w:rPr>
          <w:rFonts w:ascii="Times New Roman" w:hAnsi="Times New Roman" w:cs="Times New Roman"/>
          <w:sz w:val="24"/>
          <w:szCs w:val="24"/>
        </w:rPr>
        <w:t>, Gröning</w:t>
      </w:r>
      <w:r w:rsidR="00CC5535" w:rsidRPr="00572628">
        <w:rPr>
          <w:rFonts w:ascii="Times New Roman" w:hAnsi="Times New Roman" w:cs="Times New Roman"/>
          <w:sz w:val="24"/>
          <w:szCs w:val="24"/>
        </w:rPr>
        <w:t xml:space="preserve"> M</w:t>
      </w:r>
      <w:r w:rsidRPr="00572628">
        <w:rPr>
          <w:rFonts w:ascii="Times New Roman" w:hAnsi="Times New Roman" w:cs="Times New Roman"/>
          <w:sz w:val="24"/>
          <w:szCs w:val="24"/>
        </w:rPr>
        <w:t>, Loss</w:t>
      </w:r>
      <w:r w:rsidR="00CC5535" w:rsidRPr="00572628">
        <w:rPr>
          <w:rFonts w:ascii="Times New Roman" w:hAnsi="Times New Roman" w:cs="Times New Roman"/>
          <w:sz w:val="24"/>
          <w:szCs w:val="24"/>
        </w:rPr>
        <w:t xml:space="preserve"> RD</w:t>
      </w:r>
      <w:r w:rsidRPr="00572628">
        <w:rPr>
          <w:rFonts w:ascii="Times New Roman" w:hAnsi="Times New Roman" w:cs="Times New Roman"/>
          <w:sz w:val="24"/>
          <w:szCs w:val="24"/>
        </w:rPr>
        <w:t>, Meija</w:t>
      </w:r>
      <w:r w:rsidR="00CC5535" w:rsidRPr="00572628">
        <w:rPr>
          <w:rFonts w:ascii="Times New Roman" w:hAnsi="Times New Roman" w:cs="Times New Roman"/>
          <w:sz w:val="24"/>
          <w:szCs w:val="24"/>
        </w:rPr>
        <w:t xml:space="preserve"> J</w:t>
      </w:r>
      <w:r w:rsidRPr="00572628">
        <w:rPr>
          <w:rFonts w:ascii="Times New Roman" w:hAnsi="Times New Roman" w:cs="Times New Roman"/>
          <w:sz w:val="24"/>
          <w:szCs w:val="24"/>
        </w:rPr>
        <w:t>, Hirata</w:t>
      </w:r>
      <w:r w:rsidR="00CC5535" w:rsidRPr="00572628">
        <w:rPr>
          <w:rFonts w:ascii="Times New Roman" w:hAnsi="Times New Roman" w:cs="Times New Roman"/>
          <w:sz w:val="24"/>
          <w:szCs w:val="24"/>
        </w:rPr>
        <w:t xml:space="preserve"> T</w:t>
      </w:r>
      <w:r w:rsidRPr="00572628">
        <w:rPr>
          <w:rFonts w:ascii="Times New Roman" w:hAnsi="Times New Roman" w:cs="Times New Roman"/>
          <w:sz w:val="24"/>
          <w:szCs w:val="24"/>
        </w:rPr>
        <w:t>, Prohaska</w:t>
      </w:r>
      <w:r w:rsidR="00CC5535" w:rsidRPr="00572628">
        <w:rPr>
          <w:rFonts w:ascii="Times New Roman" w:hAnsi="Times New Roman" w:cs="Times New Roman"/>
          <w:sz w:val="24"/>
          <w:szCs w:val="24"/>
        </w:rPr>
        <w:t xml:space="preserve"> T</w:t>
      </w:r>
      <w:r w:rsidRPr="00572628">
        <w:rPr>
          <w:rFonts w:ascii="Times New Roman" w:hAnsi="Times New Roman" w:cs="Times New Roman"/>
          <w:sz w:val="24"/>
          <w:szCs w:val="24"/>
        </w:rPr>
        <w:t>, Schoenberg</w:t>
      </w:r>
      <w:r w:rsidR="00CC5535" w:rsidRPr="00572628">
        <w:rPr>
          <w:rFonts w:ascii="Times New Roman" w:hAnsi="Times New Roman" w:cs="Times New Roman"/>
          <w:sz w:val="24"/>
          <w:szCs w:val="24"/>
        </w:rPr>
        <w:t xml:space="preserve"> R</w:t>
      </w:r>
      <w:r w:rsidRPr="00572628">
        <w:rPr>
          <w:rFonts w:ascii="Times New Roman" w:hAnsi="Times New Roman" w:cs="Times New Roman"/>
          <w:sz w:val="24"/>
          <w:szCs w:val="24"/>
        </w:rPr>
        <w:t>, O’Connor</w:t>
      </w:r>
      <w:r w:rsidR="00CC5535" w:rsidRPr="00572628">
        <w:rPr>
          <w:rFonts w:ascii="Times New Roman" w:hAnsi="Times New Roman" w:cs="Times New Roman"/>
          <w:sz w:val="24"/>
          <w:szCs w:val="24"/>
        </w:rPr>
        <w:t xml:space="preserve"> G</w:t>
      </w:r>
      <w:r w:rsidRPr="00572628">
        <w:rPr>
          <w:rFonts w:ascii="Times New Roman" w:hAnsi="Times New Roman" w:cs="Times New Roman"/>
          <w:sz w:val="24"/>
          <w:szCs w:val="24"/>
        </w:rPr>
        <w:t>, Walczyk</w:t>
      </w:r>
      <w:r w:rsidR="00CC5535" w:rsidRPr="00572628">
        <w:rPr>
          <w:rFonts w:ascii="Times New Roman" w:hAnsi="Times New Roman" w:cs="Times New Roman"/>
          <w:sz w:val="24"/>
          <w:szCs w:val="24"/>
        </w:rPr>
        <w:t xml:space="preserve"> T</w:t>
      </w:r>
      <w:r w:rsidRPr="00572628">
        <w:rPr>
          <w:rFonts w:ascii="Times New Roman" w:hAnsi="Times New Roman" w:cs="Times New Roman"/>
          <w:sz w:val="24"/>
          <w:szCs w:val="24"/>
        </w:rPr>
        <w:t>, Yoneda</w:t>
      </w:r>
      <w:r w:rsidR="00CC5535" w:rsidRPr="00572628">
        <w:rPr>
          <w:rFonts w:ascii="Times New Roman" w:hAnsi="Times New Roman" w:cs="Times New Roman"/>
          <w:sz w:val="24"/>
          <w:szCs w:val="24"/>
        </w:rPr>
        <w:t xml:space="preserve"> S</w:t>
      </w:r>
      <w:r w:rsidRPr="00572628">
        <w:rPr>
          <w:rFonts w:ascii="Times New Roman" w:hAnsi="Times New Roman" w:cs="Times New Roman"/>
          <w:sz w:val="24"/>
          <w:szCs w:val="24"/>
        </w:rPr>
        <w:t>, Zhu</w:t>
      </w:r>
      <w:r w:rsidR="00474205" w:rsidRPr="00572628">
        <w:rPr>
          <w:rFonts w:ascii="Times New Roman" w:hAnsi="Times New Roman" w:cs="Times New Roman"/>
          <w:sz w:val="24"/>
          <w:szCs w:val="24"/>
        </w:rPr>
        <w:t xml:space="preserve"> X-K</w:t>
      </w:r>
      <w:r w:rsidRPr="00572628">
        <w:rPr>
          <w:rFonts w:ascii="Times New Roman" w:hAnsi="Times New Roman" w:cs="Times New Roman"/>
          <w:sz w:val="24"/>
          <w:szCs w:val="24"/>
        </w:rPr>
        <w:t xml:space="preserve">, Atomic weights of the elements 2011 (IUPAC </w:t>
      </w:r>
      <w:r w:rsidR="00474205" w:rsidRPr="00572628">
        <w:rPr>
          <w:rFonts w:ascii="Times New Roman" w:hAnsi="Times New Roman" w:cs="Times New Roman"/>
          <w:sz w:val="24"/>
          <w:szCs w:val="24"/>
        </w:rPr>
        <w:t>Technical Report), Pure Appl Chem</w:t>
      </w:r>
      <w:r w:rsidRPr="00572628">
        <w:rPr>
          <w:rFonts w:ascii="Times New Roman" w:hAnsi="Times New Roman" w:cs="Times New Roman"/>
          <w:sz w:val="24"/>
          <w:szCs w:val="24"/>
        </w:rPr>
        <w:t xml:space="preserve"> </w:t>
      </w:r>
      <w:r w:rsidR="00474205" w:rsidRPr="00572628">
        <w:rPr>
          <w:rFonts w:ascii="Times New Roman" w:hAnsi="Times New Roman" w:cs="Times New Roman"/>
          <w:sz w:val="24"/>
          <w:szCs w:val="24"/>
        </w:rPr>
        <w:t>2013;85:</w:t>
      </w:r>
      <w:r w:rsidRPr="00572628">
        <w:rPr>
          <w:rFonts w:ascii="Times New Roman" w:hAnsi="Times New Roman" w:cs="Times New Roman"/>
          <w:sz w:val="24"/>
          <w:szCs w:val="24"/>
        </w:rPr>
        <w:t>1047–1078. https://doi.org/10.1351/PAC-REP-13-03-02.</w:t>
      </w:r>
    </w:p>
    <w:p w:rsidR="00954C37" w:rsidRPr="00954C37" w:rsidRDefault="00954C37" w:rsidP="00954C37">
      <w:pPr>
        <w:spacing w:line="240" w:lineRule="auto"/>
        <w:rPr>
          <w:rFonts w:ascii="AdvMYR4" w:hAnsi="AdvMYR4" w:cs="AdvMYR4"/>
          <w:sz w:val="18"/>
          <w:szCs w:val="18"/>
        </w:rPr>
      </w:pPr>
    </w:p>
    <w:p w:rsidR="00954C37" w:rsidRDefault="00954C37" w:rsidP="00474205">
      <w:pPr>
        <w:rPr>
          <w:rFonts w:ascii="Times New Roman" w:hAnsi="Times New Roman" w:cs="Times New Roman"/>
          <w:sz w:val="24"/>
          <w:szCs w:val="24"/>
        </w:rPr>
      </w:pPr>
    </w:p>
    <w:sectPr w:rsidR="00954C37">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B9F" w:rsidRDefault="00096B9F" w:rsidP="00187F0E">
      <w:pPr>
        <w:spacing w:after="0" w:line="240" w:lineRule="auto"/>
      </w:pPr>
      <w:r>
        <w:separator/>
      </w:r>
    </w:p>
  </w:endnote>
  <w:endnote w:type="continuationSeparator" w:id="0">
    <w:p w:rsidR="00096B9F" w:rsidRDefault="00096B9F" w:rsidP="00187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Italic">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dvMYR4">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B9F" w:rsidRDefault="00096B9F" w:rsidP="00187F0E">
      <w:pPr>
        <w:spacing w:after="0" w:line="240" w:lineRule="auto"/>
      </w:pPr>
      <w:r>
        <w:separator/>
      </w:r>
    </w:p>
  </w:footnote>
  <w:footnote w:type="continuationSeparator" w:id="0">
    <w:p w:rsidR="00096B9F" w:rsidRDefault="00096B9F" w:rsidP="00187F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990697"/>
      <w:docPartObj>
        <w:docPartGallery w:val="Page Numbers (Top of Page)"/>
        <w:docPartUnique/>
      </w:docPartObj>
    </w:sdtPr>
    <w:sdtEndPr/>
    <w:sdtContent>
      <w:p w:rsidR="008F4F8A" w:rsidRDefault="008F4F8A">
        <w:pPr>
          <w:pStyle w:val="Header"/>
          <w:jc w:val="right"/>
        </w:pPr>
        <w:r>
          <w:fldChar w:fldCharType="begin"/>
        </w:r>
        <w:r>
          <w:instrText>PAGE   \* MERGEFORMAT</w:instrText>
        </w:r>
        <w:r>
          <w:fldChar w:fldCharType="separate"/>
        </w:r>
        <w:r w:rsidR="00614551" w:rsidRPr="00614551">
          <w:rPr>
            <w:noProof/>
            <w:lang w:val="de-DE"/>
          </w:rPr>
          <w:t>13</w:t>
        </w:r>
        <w:r>
          <w:fldChar w:fldCharType="end"/>
        </w:r>
      </w:p>
    </w:sdtContent>
  </w:sdt>
  <w:p w:rsidR="008F4F8A" w:rsidRDefault="008F4F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2.65pt;height:10.95pt;visibility:visible;mso-wrap-style:square" o:bullet="t">
        <v:imagedata r:id="rId1" o:title=""/>
      </v:shape>
    </w:pict>
  </w:numPicBullet>
  <w:abstractNum w:abstractNumId="0">
    <w:nsid w:val="1AF3076D"/>
    <w:multiLevelType w:val="hybridMultilevel"/>
    <w:tmpl w:val="6F24300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7310100"/>
    <w:multiLevelType w:val="hybridMultilevel"/>
    <w:tmpl w:val="0F6CE800"/>
    <w:lvl w:ilvl="0" w:tplc="CA72092C">
      <w:start w:val="1"/>
      <w:numFmt w:val="bullet"/>
      <w:lvlText w:val=""/>
      <w:lvlPicBulletId w:val="0"/>
      <w:lvlJc w:val="left"/>
      <w:pPr>
        <w:tabs>
          <w:tab w:val="num" w:pos="720"/>
        </w:tabs>
        <w:ind w:left="720" w:hanging="360"/>
      </w:pPr>
      <w:rPr>
        <w:rFonts w:ascii="Symbol" w:hAnsi="Symbol" w:hint="default"/>
      </w:rPr>
    </w:lvl>
    <w:lvl w:ilvl="1" w:tplc="34AAB8B6" w:tentative="1">
      <w:start w:val="1"/>
      <w:numFmt w:val="bullet"/>
      <w:lvlText w:val=""/>
      <w:lvlJc w:val="left"/>
      <w:pPr>
        <w:tabs>
          <w:tab w:val="num" w:pos="1440"/>
        </w:tabs>
        <w:ind w:left="1440" w:hanging="360"/>
      </w:pPr>
      <w:rPr>
        <w:rFonts w:ascii="Symbol" w:hAnsi="Symbol" w:hint="default"/>
      </w:rPr>
    </w:lvl>
    <w:lvl w:ilvl="2" w:tplc="A724912C" w:tentative="1">
      <w:start w:val="1"/>
      <w:numFmt w:val="bullet"/>
      <w:lvlText w:val=""/>
      <w:lvlJc w:val="left"/>
      <w:pPr>
        <w:tabs>
          <w:tab w:val="num" w:pos="2160"/>
        </w:tabs>
        <w:ind w:left="2160" w:hanging="360"/>
      </w:pPr>
      <w:rPr>
        <w:rFonts w:ascii="Symbol" w:hAnsi="Symbol" w:hint="default"/>
      </w:rPr>
    </w:lvl>
    <w:lvl w:ilvl="3" w:tplc="A8149EEA" w:tentative="1">
      <w:start w:val="1"/>
      <w:numFmt w:val="bullet"/>
      <w:lvlText w:val=""/>
      <w:lvlJc w:val="left"/>
      <w:pPr>
        <w:tabs>
          <w:tab w:val="num" w:pos="2880"/>
        </w:tabs>
        <w:ind w:left="2880" w:hanging="360"/>
      </w:pPr>
      <w:rPr>
        <w:rFonts w:ascii="Symbol" w:hAnsi="Symbol" w:hint="default"/>
      </w:rPr>
    </w:lvl>
    <w:lvl w:ilvl="4" w:tplc="22FA2834" w:tentative="1">
      <w:start w:val="1"/>
      <w:numFmt w:val="bullet"/>
      <w:lvlText w:val=""/>
      <w:lvlJc w:val="left"/>
      <w:pPr>
        <w:tabs>
          <w:tab w:val="num" w:pos="3600"/>
        </w:tabs>
        <w:ind w:left="3600" w:hanging="360"/>
      </w:pPr>
      <w:rPr>
        <w:rFonts w:ascii="Symbol" w:hAnsi="Symbol" w:hint="default"/>
      </w:rPr>
    </w:lvl>
    <w:lvl w:ilvl="5" w:tplc="BAB061F2" w:tentative="1">
      <w:start w:val="1"/>
      <w:numFmt w:val="bullet"/>
      <w:lvlText w:val=""/>
      <w:lvlJc w:val="left"/>
      <w:pPr>
        <w:tabs>
          <w:tab w:val="num" w:pos="4320"/>
        </w:tabs>
        <w:ind w:left="4320" w:hanging="360"/>
      </w:pPr>
      <w:rPr>
        <w:rFonts w:ascii="Symbol" w:hAnsi="Symbol" w:hint="default"/>
      </w:rPr>
    </w:lvl>
    <w:lvl w:ilvl="6" w:tplc="FA70587C" w:tentative="1">
      <w:start w:val="1"/>
      <w:numFmt w:val="bullet"/>
      <w:lvlText w:val=""/>
      <w:lvlJc w:val="left"/>
      <w:pPr>
        <w:tabs>
          <w:tab w:val="num" w:pos="5040"/>
        </w:tabs>
        <w:ind w:left="5040" w:hanging="360"/>
      </w:pPr>
      <w:rPr>
        <w:rFonts w:ascii="Symbol" w:hAnsi="Symbol" w:hint="default"/>
      </w:rPr>
    </w:lvl>
    <w:lvl w:ilvl="7" w:tplc="F0D82630" w:tentative="1">
      <w:start w:val="1"/>
      <w:numFmt w:val="bullet"/>
      <w:lvlText w:val=""/>
      <w:lvlJc w:val="left"/>
      <w:pPr>
        <w:tabs>
          <w:tab w:val="num" w:pos="5760"/>
        </w:tabs>
        <w:ind w:left="5760" w:hanging="360"/>
      </w:pPr>
      <w:rPr>
        <w:rFonts w:ascii="Symbol" w:hAnsi="Symbol" w:hint="default"/>
      </w:rPr>
    </w:lvl>
    <w:lvl w:ilvl="8" w:tplc="87A42788"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3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103"/>
    <w:rsid w:val="00012683"/>
    <w:rsid w:val="00013322"/>
    <w:rsid w:val="000145EA"/>
    <w:rsid w:val="000224E0"/>
    <w:rsid w:val="0002342B"/>
    <w:rsid w:val="000611F6"/>
    <w:rsid w:val="00071A8A"/>
    <w:rsid w:val="000877B2"/>
    <w:rsid w:val="00096B9F"/>
    <w:rsid w:val="000A52CC"/>
    <w:rsid w:val="000B7DB6"/>
    <w:rsid w:val="000C44D3"/>
    <w:rsid w:val="000C6AAC"/>
    <w:rsid w:val="000C7793"/>
    <w:rsid w:val="000D44CB"/>
    <w:rsid w:val="000E4136"/>
    <w:rsid w:val="000F05CD"/>
    <w:rsid w:val="001032B8"/>
    <w:rsid w:val="001219E5"/>
    <w:rsid w:val="001245D9"/>
    <w:rsid w:val="001278D3"/>
    <w:rsid w:val="001429EA"/>
    <w:rsid w:val="001551EA"/>
    <w:rsid w:val="00171673"/>
    <w:rsid w:val="00172009"/>
    <w:rsid w:val="00182586"/>
    <w:rsid w:val="001854C2"/>
    <w:rsid w:val="00187F0E"/>
    <w:rsid w:val="001936AC"/>
    <w:rsid w:val="00194774"/>
    <w:rsid w:val="001A6D64"/>
    <w:rsid w:val="001A76E8"/>
    <w:rsid w:val="001B38F4"/>
    <w:rsid w:val="001C181F"/>
    <w:rsid w:val="001C3527"/>
    <w:rsid w:val="001E23E7"/>
    <w:rsid w:val="001E2FDB"/>
    <w:rsid w:val="001F1ABF"/>
    <w:rsid w:val="001F4605"/>
    <w:rsid w:val="00213A8A"/>
    <w:rsid w:val="00221E80"/>
    <w:rsid w:val="00222692"/>
    <w:rsid w:val="00222DB6"/>
    <w:rsid w:val="00231824"/>
    <w:rsid w:val="00245EEB"/>
    <w:rsid w:val="00262E5F"/>
    <w:rsid w:val="00263503"/>
    <w:rsid w:val="00266B1B"/>
    <w:rsid w:val="00282FB4"/>
    <w:rsid w:val="00287BB7"/>
    <w:rsid w:val="00295176"/>
    <w:rsid w:val="00297322"/>
    <w:rsid w:val="00297E0C"/>
    <w:rsid w:val="002A6E5B"/>
    <w:rsid w:val="002B5D07"/>
    <w:rsid w:val="002B5F6D"/>
    <w:rsid w:val="002B734C"/>
    <w:rsid w:val="002C11C3"/>
    <w:rsid w:val="002C6AA6"/>
    <w:rsid w:val="002E271B"/>
    <w:rsid w:val="002F5CC1"/>
    <w:rsid w:val="003037F6"/>
    <w:rsid w:val="00304FE8"/>
    <w:rsid w:val="00312B57"/>
    <w:rsid w:val="003240DB"/>
    <w:rsid w:val="00332FBD"/>
    <w:rsid w:val="0033535C"/>
    <w:rsid w:val="0034494A"/>
    <w:rsid w:val="003450BB"/>
    <w:rsid w:val="00355103"/>
    <w:rsid w:val="00355E48"/>
    <w:rsid w:val="00360148"/>
    <w:rsid w:val="003840F4"/>
    <w:rsid w:val="00384408"/>
    <w:rsid w:val="003916DA"/>
    <w:rsid w:val="00392320"/>
    <w:rsid w:val="00394E1E"/>
    <w:rsid w:val="003B1501"/>
    <w:rsid w:val="003C1523"/>
    <w:rsid w:val="003C5198"/>
    <w:rsid w:val="003D396B"/>
    <w:rsid w:val="003D60F3"/>
    <w:rsid w:val="003E091D"/>
    <w:rsid w:val="003E24FB"/>
    <w:rsid w:val="003E28A7"/>
    <w:rsid w:val="003E3354"/>
    <w:rsid w:val="003E7B35"/>
    <w:rsid w:val="003F5A8F"/>
    <w:rsid w:val="0042161C"/>
    <w:rsid w:val="0043122F"/>
    <w:rsid w:val="00434F15"/>
    <w:rsid w:val="004402F7"/>
    <w:rsid w:val="004566D5"/>
    <w:rsid w:val="00474205"/>
    <w:rsid w:val="00480FAD"/>
    <w:rsid w:val="0048170D"/>
    <w:rsid w:val="00483F6A"/>
    <w:rsid w:val="00492BF7"/>
    <w:rsid w:val="00493BDD"/>
    <w:rsid w:val="00496C9D"/>
    <w:rsid w:val="004A0F68"/>
    <w:rsid w:val="004A33EE"/>
    <w:rsid w:val="004B021A"/>
    <w:rsid w:val="004C6A09"/>
    <w:rsid w:val="004E44B3"/>
    <w:rsid w:val="004E6B6B"/>
    <w:rsid w:val="004E7FED"/>
    <w:rsid w:val="005048C8"/>
    <w:rsid w:val="005057A0"/>
    <w:rsid w:val="00512885"/>
    <w:rsid w:val="00512AF1"/>
    <w:rsid w:val="00515BFD"/>
    <w:rsid w:val="00520FA0"/>
    <w:rsid w:val="00522CAD"/>
    <w:rsid w:val="00530E47"/>
    <w:rsid w:val="00534FB1"/>
    <w:rsid w:val="0054346D"/>
    <w:rsid w:val="005469DA"/>
    <w:rsid w:val="00550C98"/>
    <w:rsid w:val="005545E7"/>
    <w:rsid w:val="0055603E"/>
    <w:rsid w:val="00557A48"/>
    <w:rsid w:val="005607E8"/>
    <w:rsid w:val="0056113A"/>
    <w:rsid w:val="00562234"/>
    <w:rsid w:val="00563720"/>
    <w:rsid w:val="00566E83"/>
    <w:rsid w:val="00572628"/>
    <w:rsid w:val="005849E8"/>
    <w:rsid w:val="005B1E73"/>
    <w:rsid w:val="005B263B"/>
    <w:rsid w:val="005B6FCD"/>
    <w:rsid w:val="005C0A11"/>
    <w:rsid w:val="005C2BFD"/>
    <w:rsid w:val="005C64B4"/>
    <w:rsid w:val="005D5EC1"/>
    <w:rsid w:val="005E1D77"/>
    <w:rsid w:val="005F798C"/>
    <w:rsid w:val="00602096"/>
    <w:rsid w:val="0060232F"/>
    <w:rsid w:val="00611AD8"/>
    <w:rsid w:val="00614551"/>
    <w:rsid w:val="0061764E"/>
    <w:rsid w:val="00621ABF"/>
    <w:rsid w:val="00621FC7"/>
    <w:rsid w:val="00625589"/>
    <w:rsid w:val="006263FA"/>
    <w:rsid w:val="00642594"/>
    <w:rsid w:val="00642CE3"/>
    <w:rsid w:val="00653C68"/>
    <w:rsid w:val="0065712D"/>
    <w:rsid w:val="00664A84"/>
    <w:rsid w:val="00674DF8"/>
    <w:rsid w:val="006A304E"/>
    <w:rsid w:val="006B41E3"/>
    <w:rsid w:val="006B4741"/>
    <w:rsid w:val="006B4E82"/>
    <w:rsid w:val="006D6E03"/>
    <w:rsid w:val="006E6381"/>
    <w:rsid w:val="006E7985"/>
    <w:rsid w:val="006E7F57"/>
    <w:rsid w:val="006F3E8A"/>
    <w:rsid w:val="006F6537"/>
    <w:rsid w:val="00722282"/>
    <w:rsid w:val="00733178"/>
    <w:rsid w:val="00753A4E"/>
    <w:rsid w:val="00754806"/>
    <w:rsid w:val="00761F3B"/>
    <w:rsid w:val="0076235E"/>
    <w:rsid w:val="00765ABD"/>
    <w:rsid w:val="007770EE"/>
    <w:rsid w:val="007A5523"/>
    <w:rsid w:val="007A714F"/>
    <w:rsid w:val="007B2C01"/>
    <w:rsid w:val="007C28DE"/>
    <w:rsid w:val="007F5891"/>
    <w:rsid w:val="007F6B70"/>
    <w:rsid w:val="00802F51"/>
    <w:rsid w:val="00820349"/>
    <w:rsid w:val="008245B6"/>
    <w:rsid w:val="00836062"/>
    <w:rsid w:val="008462DB"/>
    <w:rsid w:val="00852522"/>
    <w:rsid w:val="00855E4A"/>
    <w:rsid w:val="00856960"/>
    <w:rsid w:val="0087546E"/>
    <w:rsid w:val="00892909"/>
    <w:rsid w:val="00894629"/>
    <w:rsid w:val="00895EB1"/>
    <w:rsid w:val="008A4B19"/>
    <w:rsid w:val="008A6649"/>
    <w:rsid w:val="008C0ED2"/>
    <w:rsid w:val="008C2CB5"/>
    <w:rsid w:val="008D0F02"/>
    <w:rsid w:val="008D1787"/>
    <w:rsid w:val="008E71FF"/>
    <w:rsid w:val="008F4F8A"/>
    <w:rsid w:val="00900B15"/>
    <w:rsid w:val="00902140"/>
    <w:rsid w:val="00923F32"/>
    <w:rsid w:val="009252A0"/>
    <w:rsid w:val="0093714C"/>
    <w:rsid w:val="00942E4F"/>
    <w:rsid w:val="00954C37"/>
    <w:rsid w:val="00961B45"/>
    <w:rsid w:val="0097756D"/>
    <w:rsid w:val="0098108D"/>
    <w:rsid w:val="00991AC2"/>
    <w:rsid w:val="00996811"/>
    <w:rsid w:val="009A0A28"/>
    <w:rsid w:val="009C38A1"/>
    <w:rsid w:val="009D1838"/>
    <w:rsid w:val="009D3626"/>
    <w:rsid w:val="009E2971"/>
    <w:rsid w:val="00A3725A"/>
    <w:rsid w:val="00A42931"/>
    <w:rsid w:val="00A50E09"/>
    <w:rsid w:val="00A53160"/>
    <w:rsid w:val="00A5429A"/>
    <w:rsid w:val="00A7002B"/>
    <w:rsid w:val="00A81B25"/>
    <w:rsid w:val="00A84230"/>
    <w:rsid w:val="00A9465C"/>
    <w:rsid w:val="00AA259D"/>
    <w:rsid w:val="00AA5248"/>
    <w:rsid w:val="00AA6AA5"/>
    <w:rsid w:val="00AB30ED"/>
    <w:rsid w:val="00AB5A74"/>
    <w:rsid w:val="00AC4F84"/>
    <w:rsid w:val="00AC7A95"/>
    <w:rsid w:val="00AD0B51"/>
    <w:rsid w:val="00AD77B2"/>
    <w:rsid w:val="00AE71CB"/>
    <w:rsid w:val="00AF3137"/>
    <w:rsid w:val="00AF539B"/>
    <w:rsid w:val="00B14102"/>
    <w:rsid w:val="00B1579E"/>
    <w:rsid w:val="00B26410"/>
    <w:rsid w:val="00B32110"/>
    <w:rsid w:val="00B340D0"/>
    <w:rsid w:val="00B41294"/>
    <w:rsid w:val="00B42C85"/>
    <w:rsid w:val="00B575E1"/>
    <w:rsid w:val="00B60D94"/>
    <w:rsid w:val="00B64FB8"/>
    <w:rsid w:val="00B65B56"/>
    <w:rsid w:val="00B7776C"/>
    <w:rsid w:val="00B8238A"/>
    <w:rsid w:val="00B937B7"/>
    <w:rsid w:val="00B97FF0"/>
    <w:rsid w:val="00BA2B48"/>
    <w:rsid w:val="00BA3D1E"/>
    <w:rsid w:val="00BB0B41"/>
    <w:rsid w:val="00BC15A1"/>
    <w:rsid w:val="00BC31E0"/>
    <w:rsid w:val="00BC4A17"/>
    <w:rsid w:val="00BC5197"/>
    <w:rsid w:val="00BD1217"/>
    <w:rsid w:val="00BF23F0"/>
    <w:rsid w:val="00C0624D"/>
    <w:rsid w:val="00C0715E"/>
    <w:rsid w:val="00C13FD8"/>
    <w:rsid w:val="00C15B7F"/>
    <w:rsid w:val="00C376B9"/>
    <w:rsid w:val="00C50B29"/>
    <w:rsid w:val="00C5525F"/>
    <w:rsid w:val="00C56481"/>
    <w:rsid w:val="00C77CFB"/>
    <w:rsid w:val="00C80BE6"/>
    <w:rsid w:val="00C87BC2"/>
    <w:rsid w:val="00C90C29"/>
    <w:rsid w:val="00C95A2D"/>
    <w:rsid w:val="00CB05F3"/>
    <w:rsid w:val="00CB2D05"/>
    <w:rsid w:val="00CB4AA8"/>
    <w:rsid w:val="00CC44A5"/>
    <w:rsid w:val="00CC5535"/>
    <w:rsid w:val="00CC60DE"/>
    <w:rsid w:val="00CC6FE9"/>
    <w:rsid w:val="00CE1449"/>
    <w:rsid w:val="00CE1D24"/>
    <w:rsid w:val="00CF386E"/>
    <w:rsid w:val="00D034C5"/>
    <w:rsid w:val="00D11FE8"/>
    <w:rsid w:val="00D1218F"/>
    <w:rsid w:val="00D13247"/>
    <w:rsid w:val="00D20169"/>
    <w:rsid w:val="00D221E4"/>
    <w:rsid w:val="00D2363B"/>
    <w:rsid w:val="00D274B2"/>
    <w:rsid w:val="00D45780"/>
    <w:rsid w:val="00D50FB4"/>
    <w:rsid w:val="00D53388"/>
    <w:rsid w:val="00D54B33"/>
    <w:rsid w:val="00D81773"/>
    <w:rsid w:val="00D821AA"/>
    <w:rsid w:val="00D849E3"/>
    <w:rsid w:val="00D85FCC"/>
    <w:rsid w:val="00D8609B"/>
    <w:rsid w:val="00DA307D"/>
    <w:rsid w:val="00DB000F"/>
    <w:rsid w:val="00DC0F10"/>
    <w:rsid w:val="00DE50E9"/>
    <w:rsid w:val="00E12038"/>
    <w:rsid w:val="00E20C1D"/>
    <w:rsid w:val="00E406B3"/>
    <w:rsid w:val="00E409DA"/>
    <w:rsid w:val="00E42945"/>
    <w:rsid w:val="00E5335D"/>
    <w:rsid w:val="00E56D9C"/>
    <w:rsid w:val="00E5731C"/>
    <w:rsid w:val="00E65D17"/>
    <w:rsid w:val="00E67A75"/>
    <w:rsid w:val="00E80DA8"/>
    <w:rsid w:val="00E819CA"/>
    <w:rsid w:val="00E90004"/>
    <w:rsid w:val="00E904DB"/>
    <w:rsid w:val="00E919E5"/>
    <w:rsid w:val="00E96816"/>
    <w:rsid w:val="00EA1A08"/>
    <w:rsid w:val="00EA60F2"/>
    <w:rsid w:val="00EA630F"/>
    <w:rsid w:val="00EB5B98"/>
    <w:rsid w:val="00EB752B"/>
    <w:rsid w:val="00EC2608"/>
    <w:rsid w:val="00EC6A19"/>
    <w:rsid w:val="00ED1416"/>
    <w:rsid w:val="00ED7732"/>
    <w:rsid w:val="00EE145F"/>
    <w:rsid w:val="00EE3479"/>
    <w:rsid w:val="00F102D8"/>
    <w:rsid w:val="00F107F6"/>
    <w:rsid w:val="00F132A3"/>
    <w:rsid w:val="00F15809"/>
    <w:rsid w:val="00F30102"/>
    <w:rsid w:val="00F4745C"/>
    <w:rsid w:val="00F53663"/>
    <w:rsid w:val="00F578B7"/>
    <w:rsid w:val="00F63C03"/>
    <w:rsid w:val="00F66ACC"/>
    <w:rsid w:val="00F74DBA"/>
    <w:rsid w:val="00F80C67"/>
    <w:rsid w:val="00F937E6"/>
    <w:rsid w:val="00F94304"/>
    <w:rsid w:val="00FA38AE"/>
    <w:rsid w:val="00FC04CE"/>
    <w:rsid w:val="00FF2E42"/>
    <w:rsid w:val="00FF3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8EC199-DA8C-4C4B-9137-A6BFFEEA7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2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477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94774"/>
    <w:rPr>
      <w:b/>
      <w:bCs/>
    </w:rPr>
  </w:style>
  <w:style w:type="character" w:styleId="Hyperlink">
    <w:name w:val="Hyperlink"/>
    <w:basedOn w:val="DefaultParagraphFont"/>
    <w:uiPriority w:val="99"/>
    <w:semiHidden/>
    <w:unhideWhenUsed/>
    <w:rsid w:val="00194774"/>
    <w:rPr>
      <w:color w:val="0000FF"/>
      <w:u w:val="single"/>
    </w:rPr>
  </w:style>
  <w:style w:type="character" w:styleId="Emphasis">
    <w:name w:val="Emphasis"/>
    <w:basedOn w:val="DefaultParagraphFont"/>
    <w:uiPriority w:val="20"/>
    <w:qFormat/>
    <w:rsid w:val="00194774"/>
    <w:rPr>
      <w:i/>
      <w:iCs/>
    </w:rPr>
  </w:style>
  <w:style w:type="table" w:styleId="TableGrid">
    <w:name w:val="Table Grid"/>
    <w:basedOn w:val="TableNormal"/>
    <w:uiPriority w:val="39"/>
    <w:rsid w:val="004566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53160"/>
    <w:pPr>
      <w:spacing w:after="0" w:line="240" w:lineRule="auto"/>
    </w:pPr>
  </w:style>
  <w:style w:type="paragraph" w:styleId="HTMLPreformatted">
    <w:name w:val="HTML Preformatted"/>
    <w:basedOn w:val="Normal"/>
    <w:link w:val="HTMLPreformattedChar"/>
    <w:uiPriority w:val="99"/>
    <w:semiHidden/>
    <w:unhideWhenUsed/>
    <w:rsid w:val="004B02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4B021A"/>
    <w:rPr>
      <w:rFonts w:ascii="Courier New" w:eastAsia="Times New Roman" w:hAnsi="Courier New" w:cs="Courier New"/>
      <w:sz w:val="20"/>
      <w:szCs w:val="20"/>
      <w:lang w:eastAsia="en-GB"/>
    </w:rPr>
  </w:style>
  <w:style w:type="paragraph" w:styleId="ListParagraph">
    <w:name w:val="List Paragraph"/>
    <w:basedOn w:val="Normal"/>
    <w:uiPriority w:val="34"/>
    <w:qFormat/>
    <w:rsid w:val="00282FB4"/>
    <w:pPr>
      <w:ind w:left="720"/>
      <w:contextualSpacing/>
    </w:pPr>
  </w:style>
  <w:style w:type="numbering" w:customStyle="1" w:styleId="KeineListe1">
    <w:name w:val="Keine Liste1"/>
    <w:next w:val="NoList"/>
    <w:uiPriority w:val="99"/>
    <w:semiHidden/>
    <w:unhideWhenUsed/>
    <w:rsid w:val="00954C37"/>
  </w:style>
  <w:style w:type="table" w:customStyle="1" w:styleId="Tabellenraster1">
    <w:name w:val="Tabellenraster1"/>
    <w:basedOn w:val="TableNormal"/>
    <w:next w:val="TableGrid"/>
    <w:uiPriority w:val="39"/>
    <w:rsid w:val="00954C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7F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7F0E"/>
  </w:style>
  <w:style w:type="paragraph" w:styleId="Footer">
    <w:name w:val="footer"/>
    <w:basedOn w:val="Normal"/>
    <w:link w:val="FooterChar"/>
    <w:uiPriority w:val="99"/>
    <w:unhideWhenUsed/>
    <w:rsid w:val="00187F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7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17974">
      <w:bodyDiv w:val="1"/>
      <w:marLeft w:val="0"/>
      <w:marRight w:val="0"/>
      <w:marTop w:val="0"/>
      <w:marBottom w:val="0"/>
      <w:divBdr>
        <w:top w:val="none" w:sz="0" w:space="0" w:color="auto"/>
        <w:left w:val="none" w:sz="0" w:space="0" w:color="auto"/>
        <w:bottom w:val="none" w:sz="0" w:space="0" w:color="auto"/>
        <w:right w:val="none" w:sz="0" w:space="0" w:color="auto"/>
      </w:divBdr>
    </w:div>
    <w:div w:id="160900568">
      <w:bodyDiv w:val="1"/>
      <w:marLeft w:val="0"/>
      <w:marRight w:val="0"/>
      <w:marTop w:val="0"/>
      <w:marBottom w:val="0"/>
      <w:divBdr>
        <w:top w:val="none" w:sz="0" w:space="0" w:color="auto"/>
        <w:left w:val="none" w:sz="0" w:space="0" w:color="auto"/>
        <w:bottom w:val="none" w:sz="0" w:space="0" w:color="auto"/>
        <w:right w:val="none" w:sz="0" w:space="0" w:color="auto"/>
      </w:divBdr>
    </w:div>
    <w:div w:id="215434762">
      <w:bodyDiv w:val="1"/>
      <w:marLeft w:val="0"/>
      <w:marRight w:val="0"/>
      <w:marTop w:val="0"/>
      <w:marBottom w:val="0"/>
      <w:divBdr>
        <w:top w:val="none" w:sz="0" w:space="0" w:color="auto"/>
        <w:left w:val="none" w:sz="0" w:space="0" w:color="auto"/>
        <w:bottom w:val="none" w:sz="0" w:space="0" w:color="auto"/>
        <w:right w:val="none" w:sz="0" w:space="0" w:color="auto"/>
      </w:divBdr>
    </w:div>
    <w:div w:id="295723152">
      <w:bodyDiv w:val="1"/>
      <w:marLeft w:val="0"/>
      <w:marRight w:val="0"/>
      <w:marTop w:val="0"/>
      <w:marBottom w:val="0"/>
      <w:divBdr>
        <w:top w:val="none" w:sz="0" w:space="0" w:color="auto"/>
        <w:left w:val="none" w:sz="0" w:space="0" w:color="auto"/>
        <w:bottom w:val="none" w:sz="0" w:space="0" w:color="auto"/>
        <w:right w:val="none" w:sz="0" w:space="0" w:color="auto"/>
      </w:divBdr>
    </w:div>
    <w:div w:id="310257237">
      <w:bodyDiv w:val="1"/>
      <w:marLeft w:val="0"/>
      <w:marRight w:val="0"/>
      <w:marTop w:val="0"/>
      <w:marBottom w:val="0"/>
      <w:divBdr>
        <w:top w:val="none" w:sz="0" w:space="0" w:color="auto"/>
        <w:left w:val="none" w:sz="0" w:space="0" w:color="auto"/>
        <w:bottom w:val="none" w:sz="0" w:space="0" w:color="auto"/>
        <w:right w:val="none" w:sz="0" w:space="0" w:color="auto"/>
      </w:divBdr>
    </w:div>
    <w:div w:id="327290701">
      <w:bodyDiv w:val="1"/>
      <w:marLeft w:val="0"/>
      <w:marRight w:val="0"/>
      <w:marTop w:val="0"/>
      <w:marBottom w:val="0"/>
      <w:divBdr>
        <w:top w:val="none" w:sz="0" w:space="0" w:color="auto"/>
        <w:left w:val="none" w:sz="0" w:space="0" w:color="auto"/>
        <w:bottom w:val="none" w:sz="0" w:space="0" w:color="auto"/>
        <w:right w:val="none" w:sz="0" w:space="0" w:color="auto"/>
      </w:divBdr>
    </w:div>
    <w:div w:id="494103823">
      <w:bodyDiv w:val="1"/>
      <w:marLeft w:val="0"/>
      <w:marRight w:val="0"/>
      <w:marTop w:val="0"/>
      <w:marBottom w:val="0"/>
      <w:divBdr>
        <w:top w:val="none" w:sz="0" w:space="0" w:color="auto"/>
        <w:left w:val="none" w:sz="0" w:space="0" w:color="auto"/>
        <w:bottom w:val="none" w:sz="0" w:space="0" w:color="auto"/>
        <w:right w:val="none" w:sz="0" w:space="0" w:color="auto"/>
      </w:divBdr>
    </w:div>
    <w:div w:id="505823706">
      <w:bodyDiv w:val="1"/>
      <w:marLeft w:val="0"/>
      <w:marRight w:val="0"/>
      <w:marTop w:val="0"/>
      <w:marBottom w:val="0"/>
      <w:divBdr>
        <w:top w:val="none" w:sz="0" w:space="0" w:color="auto"/>
        <w:left w:val="none" w:sz="0" w:space="0" w:color="auto"/>
        <w:bottom w:val="none" w:sz="0" w:space="0" w:color="auto"/>
        <w:right w:val="none" w:sz="0" w:space="0" w:color="auto"/>
      </w:divBdr>
    </w:div>
    <w:div w:id="545532048">
      <w:bodyDiv w:val="1"/>
      <w:marLeft w:val="0"/>
      <w:marRight w:val="0"/>
      <w:marTop w:val="0"/>
      <w:marBottom w:val="0"/>
      <w:divBdr>
        <w:top w:val="none" w:sz="0" w:space="0" w:color="auto"/>
        <w:left w:val="none" w:sz="0" w:space="0" w:color="auto"/>
        <w:bottom w:val="none" w:sz="0" w:space="0" w:color="auto"/>
        <w:right w:val="none" w:sz="0" w:space="0" w:color="auto"/>
      </w:divBdr>
    </w:div>
    <w:div w:id="570702605">
      <w:bodyDiv w:val="1"/>
      <w:marLeft w:val="0"/>
      <w:marRight w:val="0"/>
      <w:marTop w:val="0"/>
      <w:marBottom w:val="0"/>
      <w:divBdr>
        <w:top w:val="none" w:sz="0" w:space="0" w:color="auto"/>
        <w:left w:val="none" w:sz="0" w:space="0" w:color="auto"/>
        <w:bottom w:val="none" w:sz="0" w:space="0" w:color="auto"/>
        <w:right w:val="none" w:sz="0" w:space="0" w:color="auto"/>
      </w:divBdr>
    </w:div>
    <w:div w:id="598488200">
      <w:bodyDiv w:val="1"/>
      <w:marLeft w:val="0"/>
      <w:marRight w:val="0"/>
      <w:marTop w:val="0"/>
      <w:marBottom w:val="0"/>
      <w:divBdr>
        <w:top w:val="none" w:sz="0" w:space="0" w:color="auto"/>
        <w:left w:val="none" w:sz="0" w:space="0" w:color="auto"/>
        <w:bottom w:val="none" w:sz="0" w:space="0" w:color="auto"/>
        <w:right w:val="none" w:sz="0" w:space="0" w:color="auto"/>
      </w:divBdr>
    </w:div>
    <w:div w:id="605036992">
      <w:bodyDiv w:val="1"/>
      <w:marLeft w:val="0"/>
      <w:marRight w:val="0"/>
      <w:marTop w:val="0"/>
      <w:marBottom w:val="0"/>
      <w:divBdr>
        <w:top w:val="none" w:sz="0" w:space="0" w:color="auto"/>
        <w:left w:val="none" w:sz="0" w:space="0" w:color="auto"/>
        <w:bottom w:val="none" w:sz="0" w:space="0" w:color="auto"/>
        <w:right w:val="none" w:sz="0" w:space="0" w:color="auto"/>
      </w:divBdr>
    </w:div>
    <w:div w:id="898368395">
      <w:bodyDiv w:val="1"/>
      <w:marLeft w:val="0"/>
      <w:marRight w:val="0"/>
      <w:marTop w:val="0"/>
      <w:marBottom w:val="0"/>
      <w:divBdr>
        <w:top w:val="none" w:sz="0" w:space="0" w:color="auto"/>
        <w:left w:val="none" w:sz="0" w:space="0" w:color="auto"/>
        <w:bottom w:val="none" w:sz="0" w:space="0" w:color="auto"/>
        <w:right w:val="none" w:sz="0" w:space="0" w:color="auto"/>
      </w:divBdr>
    </w:div>
    <w:div w:id="913272306">
      <w:bodyDiv w:val="1"/>
      <w:marLeft w:val="0"/>
      <w:marRight w:val="0"/>
      <w:marTop w:val="0"/>
      <w:marBottom w:val="0"/>
      <w:divBdr>
        <w:top w:val="none" w:sz="0" w:space="0" w:color="auto"/>
        <w:left w:val="none" w:sz="0" w:space="0" w:color="auto"/>
        <w:bottom w:val="none" w:sz="0" w:space="0" w:color="auto"/>
        <w:right w:val="none" w:sz="0" w:space="0" w:color="auto"/>
      </w:divBdr>
    </w:div>
    <w:div w:id="997806793">
      <w:bodyDiv w:val="1"/>
      <w:marLeft w:val="0"/>
      <w:marRight w:val="0"/>
      <w:marTop w:val="0"/>
      <w:marBottom w:val="0"/>
      <w:divBdr>
        <w:top w:val="none" w:sz="0" w:space="0" w:color="auto"/>
        <w:left w:val="none" w:sz="0" w:space="0" w:color="auto"/>
        <w:bottom w:val="none" w:sz="0" w:space="0" w:color="auto"/>
        <w:right w:val="none" w:sz="0" w:space="0" w:color="auto"/>
      </w:divBdr>
    </w:div>
    <w:div w:id="1003047135">
      <w:bodyDiv w:val="1"/>
      <w:marLeft w:val="0"/>
      <w:marRight w:val="0"/>
      <w:marTop w:val="0"/>
      <w:marBottom w:val="0"/>
      <w:divBdr>
        <w:top w:val="none" w:sz="0" w:space="0" w:color="auto"/>
        <w:left w:val="none" w:sz="0" w:space="0" w:color="auto"/>
        <w:bottom w:val="none" w:sz="0" w:space="0" w:color="auto"/>
        <w:right w:val="none" w:sz="0" w:space="0" w:color="auto"/>
      </w:divBdr>
    </w:div>
    <w:div w:id="1057893106">
      <w:bodyDiv w:val="1"/>
      <w:marLeft w:val="0"/>
      <w:marRight w:val="0"/>
      <w:marTop w:val="0"/>
      <w:marBottom w:val="0"/>
      <w:divBdr>
        <w:top w:val="none" w:sz="0" w:space="0" w:color="auto"/>
        <w:left w:val="none" w:sz="0" w:space="0" w:color="auto"/>
        <w:bottom w:val="none" w:sz="0" w:space="0" w:color="auto"/>
        <w:right w:val="none" w:sz="0" w:space="0" w:color="auto"/>
      </w:divBdr>
    </w:div>
    <w:div w:id="1093822920">
      <w:bodyDiv w:val="1"/>
      <w:marLeft w:val="0"/>
      <w:marRight w:val="0"/>
      <w:marTop w:val="0"/>
      <w:marBottom w:val="0"/>
      <w:divBdr>
        <w:top w:val="none" w:sz="0" w:space="0" w:color="auto"/>
        <w:left w:val="none" w:sz="0" w:space="0" w:color="auto"/>
        <w:bottom w:val="none" w:sz="0" w:space="0" w:color="auto"/>
        <w:right w:val="none" w:sz="0" w:space="0" w:color="auto"/>
      </w:divBdr>
    </w:div>
    <w:div w:id="1265069489">
      <w:bodyDiv w:val="1"/>
      <w:marLeft w:val="0"/>
      <w:marRight w:val="0"/>
      <w:marTop w:val="0"/>
      <w:marBottom w:val="0"/>
      <w:divBdr>
        <w:top w:val="none" w:sz="0" w:space="0" w:color="auto"/>
        <w:left w:val="none" w:sz="0" w:space="0" w:color="auto"/>
        <w:bottom w:val="none" w:sz="0" w:space="0" w:color="auto"/>
        <w:right w:val="none" w:sz="0" w:space="0" w:color="auto"/>
      </w:divBdr>
    </w:div>
    <w:div w:id="1292982184">
      <w:bodyDiv w:val="1"/>
      <w:marLeft w:val="0"/>
      <w:marRight w:val="0"/>
      <w:marTop w:val="0"/>
      <w:marBottom w:val="0"/>
      <w:divBdr>
        <w:top w:val="none" w:sz="0" w:space="0" w:color="auto"/>
        <w:left w:val="none" w:sz="0" w:space="0" w:color="auto"/>
        <w:bottom w:val="none" w:sz="0" w:space="0" w:color="auto"/>
        <w:right w:val="none" w:sz="0" w:space="0" w:color="auto"/>
      </w:divBdr>
    </w:div>
    <w:div w:id="1384212043">
      <w:bodyDiv w:val="1"/>
      <w:marLeft w:val="0"/>
      <w:marRight w:val="0"/>
      <w:marTop w:val="0"/>
      <w:marBottom w:val="0"/>
      <w:divBdr>
        <w:top w:val="none" w:sz="0" w:space="0" w:color="auto"/>
        <w:left w:val="none" w:sz="0" w:space="0" w:color="auto"/>
        <w:bottom w:val="none" w:sz="0" w:space="0" w:color="auto"/>
        <w:right w:val="none" w:sz="0" w:space="0" w:color="auto"/>
      </w:divBdr>
    </w:div>
    <w:div w:id="1407729505">
      <w:bodyDiv w:val="1"/>
      <w:marLeft w:val="0"/>
      <w:marRight w:val="0"/>
      <w:marTop w:val="0"/>
      <w:marBottom w:val="0"/>
      <w:divBdr>
        <w:top w:val="none" w:sz="0" w:space="0" w:color="auto"/>
        <w:left w:val="none" w:sz="0" w:space="0" w:color="auto"/>
        <w:bottom w:val="none" w:sz="0" w:space="0" w:color="auto"/>
        <w:right w:val="none" w:sz="0" w:space="0" w:color="auto"/>
      </w:divBdr>
    </w:div>
    <w:div w:id="1529681344">
      <w:bodyDiv w:val="1"/>
      <w:marLeft w:val="0"/>
      <w:marRight w:val="0"/>
      <w:marTop w:val="0"/>
      <w:marBottom w:val="0"/>
      <w:divBdr>
        <w:top w:val="none" w:sz="0" w:space="0" w:color="auto"/>
        <w:left w:val="none" w:sz="0" w:space="0" w:color="auto"/>
        <w:bottom w:val="none" w:sz="0" w:space="0" w:color="auto"/>
        <w:right w:val="none" w:sz="0" w:space="0" w:color="auto"/>
      </w:divBdr>
    </w:div>
    <w:div w:id="1576236151">
      <w:bodyDiv w:val="1"/>
      <w:marLeft w:val="0"/>
      <w:marRight w:val="0"/>
      <w:marTop w:val="0"/>
      <w:marBottom w:val="0"/>
      <w:divBdr>
        <w:top w:val="none" w:sz="0" w:space="0" w:color="auto"/>
        <w:left w:val="none" w:sz="0" w:space="0" w:color="auto"/>
        <w:bottom w:val="none" w:sz="0" w:space="0" w:color="auto"/>
        <w:right w:val="none" w:sz="0" w:space="0" w:color="auto"/>
      </w:divBdr>
    </w:div>
    <w:div w:id="1634749730">
      <w:bodyDiv w:val="1"/>
      <w:marLeft w:val="0"/>
      <w:marRight w:val="0"/>
      <w:marTop w:val="0"/>
      <w:marBottom w:val="0"/>
      <w:divBdr>
        <w:top w:val="none" w:sz="0" w:space="0" w:color="auto"/>
        <w:left w:val="none" w:sz="0" w:space="0" w:color="auto"/>
        <w:bottom w:val="none" w:sz="0" w:space="0" w:color="auto"/>
        <w:right w:val="none" w:sz="0" w:space="0" w:color="auto"/>
      </w:divBdr>
    </w:div>
    <w:div w:id="1670981165">
      <w:bodyDiv w:val="1"/>
      <w:marLeft w:val="0"/>
      <w:marRight w:val="0"/>
      <w:marTop w:val="0"/>
      <w:marBottom w:val="0"/>
      <w:divBdr>
        <w:top w:val="none" w:sz="0" w:space="0" w:color="auto"/>
        <w:left w:val="none" w:sz="0" w:space="0" w:color="auto"/>
        <w:bottom w:val="none" w:sz="0" w:space="0" w:color="auto"/>
        <w:right w:val="none" w:sz="0" w:space="0" w:color="auto"/>
      </w:divBdr>
      <w:divsChild>
        <w:div w:id="361244624">
          <w:marLeft w:val="0"/>
          <w:marRight w:val="0"/>
          <w:marTop w:val="0"/>
          <w:marBottom w:val="0"/>
          <w:divBdr>
            <w:top w:val="none" w:sz="0" w:space="0" w:color="auto"/>
            <w:left w:val="none" w:sz="0" w:space="0" w:color="auto"/>
            <w:bottom w:val="none" w:sz="0" w:space="0" w:color="auto"/>
            <w:right w:val="none" w:sz="0" w:space="0" w:color="auto"/>
          </w:divBdr>
        </w:div>
      </w:divsChild>
    </w:div>
    <w:div w:id="1761755708">
      <w:bodyDiv w:val="1"/>
      <w:marLeft w:val="0"/>
      <w:marRight w:val="0"/>
      <w:marTop w:val="0"/>
      <w:marBottom w:val="0"/>
      <w:divBdr>
        <w:top w:val="none" w:sz="0" w:space="0" w:color="auto"/>
        <w:left w:val="none" w:sz="0" w:space="0" w:color="auto"/>
        <w:bottom w:val="none" w:sz="0" w:space="0" w:color="auto"/>
        <w:right w:val="none" w:sz="0" w:space="0" w:color="auto"/>
      </w:divBdr>
    </w:div>
    <w:div w:id="1902785365">
      <w:bodyDiv w:val="1"/>
      <w:marLeft w:val="0"/>
      <w:marRight w:val="0"/>
      <w:marTop w:val="0"/>
      <w:marBottom w:val="0"/>
      <w:divBdr>
        <w:top w:val="none" w:sz="0" w:space="0" w:color="auto"/>
        <w:left w:val="none" w:sz="0" w:space="0" w:color="auto"/>
        <w:bottom w:val="none" w:sz="0" w:space="0" w:color="auto"/>
        <w:right w:val="none" w:sz="0" w:space="0" w:color="auto"/>
      </w:divBdr>
    </w:div>
    <w:div w:id="1934043461">
      <w:bodyDiv w:val="1"/>
      <w:marLeft w:val="0"/>
      <w:marRight w:val="0"/>
      <w:marTop w:val="0"/>
      <w:marBottom w:val="0"/>
      <w:divBdr>
        <w:top w:val="none" w:sz="0" w:space="0" w:color="auto"/>
        <w:left w:val="none" w:sz="0" w:space="0" w:color="auto"/>
        <w:bottom w:val="none" w:sz="0" w:space="0" w:color="auto"/>
        <w:right w:val="none" w:sz="0" w:space="0" w:color="auto"/>
      </w:divBdr>
    </w:div>
    <w:div w:id="1964581590">
      <w:bodyDiv w:val="1"/>
      <w:marLeft w:val="0"/>
      <w:marRight w:val="0"/>
      <w:marTop w:val="0"/>
      <w:marBottom w:val="0"/>
      <w:divBdr>
        <w:top w:val="none" w:sz="0" w:space="0" w:color="auto"/>
        <w:left w:val="none" w:sz="0" w:space="0" w:color="auto"/>
        <w:bottom w:val="none" w:sz="0" w:space="0" w:color="auto"/>
        <w:right w:val="none" w:sz="0" w:space="0" w:color="auto"/>
      </w:divBdr>
    </w:div>
    <w:div w:id="2011903753">
      <w:bodyDiv w:val="1"/>
      <w:marLeft w:val="0"/>
      <w:marRight w:val="0"/>
      <w:marTop w:val="0"/>
      <w:marBottom w:val="0"/>
      <w:divBdr>
        <w:top w:val="none" w:sz="0" w:space="0" w:color="auto"/>
        <w:left w:val="none" w:sz="0" w:space="0" w:color="auto"/>
        <w:bottom w:val="none" w:sz="0" w:space="0" w:color="auto"/>
        <w:right w:val="none" w:sz="0" w:space="0" w:color="auto"/>
      </w:divBdr>
    </w:div>
    <w:div w:id="2064913241">
      <w:bodyDiv w:val="1"/>
      <w:marLeft w:val="0"/>
      <w:marRight w:val="0"/>
      <w:marTop w:val="0"/>
      <w:marBottom w:val="0"/>
      <w:divBdr>
        <w:top w:val="none" w:sz="0" w:space="0" w:color="auto"/>
        <w:left w:val="none" w:sz="0" w:space="0" w:color="auto"/>
        <w:bottom w:val="none" w:sz="0" w:space="0" w:color="auto"/>
        <w:right w:val="none" w:sz="0" w:space="0" w:color="auto"/>
      </w:divBdr>
    </w:div>
    <w:div w:id="2103606943">
      <w:bodyDiv w:val="1"/>
      <w:marLeft w:val="0"/>
      <w:marRight w:val="0"/>
      <w:marTop w:val="0"/>
      <w:marBottom w:val="0"/>
      <w:divBdr>
        <w:top w:val="none" w:sz="0" w:space="0" w:color="auto"/>
        <w:left w:val="none" w:sz="0" w:space="0" w:color="auto"/>
        <w:bottom w:val="none" w:sz="0" w:space="0" w:color="auto"/>
        <w:right w:val="none" w:sz="0" w:space="0" w:color="auto"/>
      </w:divBdr>
    </w:div>
    <w:div w:id="211651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9F49E-0976-423A-99DA-92C4C0D7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2384</Words>
  <Characters>13591</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15944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 Verevkin</dc:creator>
  <cp:keywords/>
  <dc:description/>
  <cp:lastModifiedBy>Ramya M.</cp:lastModifiedBy>
  <cp:revision>5</cp:revision>
  <dcterms:created xsi:type="dcterms:W3CDTF">2021-05-17T13:02:00Z</dcterms:created>
  <dcterms:modified xsi:type="dcterms:W3CDTF">2021-05-31T13:13:00Z</dcterms:modified>
</cp:coreProperties>
</file>