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7261A" w14:textId="77777777" w:rsidR="00F96091" w:rsidRPr="0047734E" w:rsidRDefault="00F96091" w:rsidP="00F9609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b/>
          <w:bCs/>
          <w:sz w:val="24"/>
          <w:szCs w:val="24"/>
          <w:lang w:val="en-US"/>
        </w:rPr>
        <w:t>Probabilistic numerical simulation of morphology from non-isothermal calorimetric crystallization curves</w:t>
      </w:r>
    </w:p>
    <w:p w14:paraId="576D9DC4" w14:textId="77777777" w:rsidR="00F96091" w:rsidRPr="0047734E" w:rsidRDefault="00F96091" w:rsidP="00F9609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4A5ED1" w14:textId="334BD15D" w:rsidR="00F96091" w:rsidRPr="00E632A5" w:rsidRDefault="00885F86" w:rsidP="00F96091">
      <w:pPr>
        <w:jc w:val="center"/>
        <w:rPr>
          <w:rFonts w:ascii="Times New Roman" w:hAnsi="Times New Roman" w:cs="Times New Roman"/>
          <w:color w:val="00B050"/>
          <w:sz w:val="24"/>
          <w:szCs w:val="24"/>
          <w:vertAlign w:val="superscript"/>
          <w:lang w:val="en-US"/>
        </w:rPr>
      </w:pPr>
      <w:r w:rsidRPr="00E632A5">
        <w:rPr>
          <w:rFonts w:ascii="Times New Roman" w:hAnsi="Times New Roman" w:cs="Times New Roman"/>
          <w:color w:val="00B050"/>
          <w:sz w:val="24"/>
          <w:szCs w:val="24"/>
          <w:lang w:val="en-US"/>
        </w:rPr>
        <w:t>Alíz Lelik</w:t>
      </w:r>
      <w:r w:rsidRPr="00E632A5">
        <w:rPr>
          <w:rFonts w:ascii="Times New Roman" w:hAnsi="Times New Roman" w:cs="Times New Roman"/>
          <w:color w:val="00B050"/>
          <w:sz w:val="24"/>
          <w:szCs w:val="24"/>
          <w:vertAlign w:val="superscript"/>
          <w:lang w:val="en-US"/>
        </w:rPr>
        <w:t>1</w:t>
      </w:r>
      <w:r w:rsidRPr="00E632A5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, </w:t>
      </w:r>
      <w:r w:rsidR="00F96091" w:rsidRPr="00E632A5">
        <w:rPr>
          <w:rFonts w:ascii="Times New Roman" w:hAnsi="Times New Roman" w:cs="Times New Roman"/>
          <w:color w:val="00B050"/>
          <w:sz w:val="24"/>
          <w:szCs w:val="24"/>
          <w:lang w:val="en-US"/>
        </w:rPr>
        <w:t>Lilla Bubenkó</w:t>
      </w:r>
      <w:r w:rsidR="00F96091" w:rsidRPr="00E632A5">
        <w:rPr>
          <w:rFonts w:ascii="Times New Roman" w:hAnsi="Times New Roman" w:cs="Times New Roman"/>
          <w:color w:val="00B050"/>
          <w:sz w:val="24"/>
          <w:szCs w:val="24"/>
          <w:vertAlign w:val="superscript"/>
          <w:lang w:val="en-US"/>
        </w:rPr>
        <w:t>1</w:t>
      </w:r>
      <w:r w:rsidR="00F96091" w:rsidRPr="00E632A5">
        <w:rPr>
          <w:rFonts w:ascii="Times New Roman" w:hAnsi="Times New Roman" w:cs="Times New Roman"/>
          <w:color w:val="00B050"/>
          <w:sz w:val="24"/>
          <w:szCs w:val="24"/>
          <w:lang w:val="en-US"/>
        </w:rPr>
        <w:t>, Medárd Koncz</w:t>
      </w:r>
      <w:r w:rsidR="00F96091" w:rsidRPr="00E632A5">
        <w:rPr>
          <w:rFonts w:ascii="Times New Roman" w:hAnsi="Times New Roman" w:cs="Times New Roman"/>
          <w:color w:val="00B050"/>
          <w:sz w:val="24"/>
          <w:szCs w:val="24"/>
          <w:vertAlign w:val="superscript"/>
          <w:lang w:val="en-US"/>
        </w:rPr>
        <w:t>1</w:t>
      </w:r>
      <w:r w:rsidR="00F96091" w:rsidRPr="00E632A5">
        <w:rPr>
          <w:rFonts w:ascii="Times New Roman" w:hAnsi="Times New Roman" w:cs="Times New Roman"/>
          <w:color w:val="00B050"/>
          <w:sz w:val="24"/>
          <w:szCs w:val="24"/>
          <w:lang w:val="en-US"/>
        </w:rPr>
        <w:t>, János Molnár</w:t>
      </w:r>
      <w:r w:rsidR="00F96091" w:rsidRPr="00E632A5">
        <w:rPr>
          <w:rFonts w:ascii="Times New Roman" w:hAnsi="Times New Roman" w:cs="Times New Roman"/>
          <w:color w:val="00B050"/>
          <w:sz w:val="24"/>
          <w:szCs w:val="24"/>
          <w:vertAlign w:val="superscript"/>
          <w:lang w:val="en-US"/>
        </w:rPr>
        <w:t>2</w:t>
      </w:r>
      <w:r w:rsidR="00F96091" w:rsidRPr="00E632A5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, </w:t>
      </w:r>
      <w:r w:rsidRPr="00E632A5">
        <w:rPr>
          <w:rFonts w:ascii="Times New Roman" w:hAnsi="Times New Roman" w:cs="Times New Roman"/>
          <w:color w:val="00B050"/>
          <w:sz w:val="24"/>
          <w:szCs w:val="24"/>
          <w:lang w:val="en-US"/>
        </w:rPr>
        <w:t>Örs Sepsi</w:t>
      </w:r>
      <w:r w:rsidRPr="00E632A5">
        <w:rPr>
          <w:rFonts w:ascii="Times New Roman" w:hAnsi="Times New Roman" w:cs="Times New Roman"/>
          <w:color w:val="00B050"/>
          <w:sz w:val="24"/>
          <w:szCs w:val="24"/>
          <w:vertAlign w:val="superscript"/>
          <w:lang w:val="en-US"/>
        </w:rPr>
        <w:t>3</w:t>
      </w:r>
      <w:r w:rsidRPr="00E632A5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, </w:t>
      </w:r>
      <w:r w:rsidR="00F96091" w:rsidRPr="00E632A5">
        <w:rPr>
          <w:rFonts w:ascii="Times New Roman" w:hAnsi="Times New Roman" w:cs="Times New Roman"/>
          <w:color w:val="00B050"/>
          <w:sz w:val="24"/>
          <w:szCs w:val="24"/>
          <w:lang w:val="en-US"/>
        </w:rPr>
        <w:t>Alfréd Menyhárd</w:t>
      </w:r>
      <w:r w:rsidR="00F96091" w:rsidRPr="00E632A5">
        <w:rPr>
          <w:rFonts w:ascii="Times New Roman" w:hAnsi="Times New Roman" w:cs="Times New Roman"/>
          <w:color w:val="00B050"/>
          <w:sz w:val="24"/>
          <w:szCs w:val="24"/>
          <w:vertAlign w:val="superscript"/>
          <w:lang w:val="en-US"/>
        </w:rPr>
        <w:t>1</w:t>
      </w:r>
    </w:p>
    <w:p w14:paraId="77244001" w14:textId="77777777" w:rsidR="00F96091" w:rsidRPr="0047734E" w:rsidRDefault="00F96091" w:rsidP="00F9609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B85C86" w14:textId="77777777" w:rsidR="00F96091" w:rsidRPr="0047734E" w:rsidRDefault="00F96091" w:rsidP="00F96091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1</w:t>
      </w:r>
      <w:r w:rsidRPr="0047734E">
        <w:rPr>
          <w:rFonts w:ascii="Times New Roman" w:hAnsi="Times New Roman" w:cs="Times New Roman"/>
          <w:i/>
          <w:iCs/>
          <w:sz w:val="24"/>
          <w:szCs w:val="24"/>
          <w:lang w:val="en-US"/>
        </w:rPr>
        <w:t>Laboratory of Plastics and Rubber Technology, Department of Physical Chemistry and Materials Science at Budapest University of Technology and Economics, H-1111 Budapest, Műegyetem rkp. 3., Hungary</w:t>
      </w:r>
    </w:p>
    <w:p w14:paraId="6FC26BC0" w14:textId="77777777" w:rsidR="00F96091" w:rsidRDefault="00F96091" w:rsidP="00F96091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2</w:t>
      </w:r>
      <w:r w:rsidRPr="0047734E">
        <w:rPr>
          <w:rFonts w:ascii="Times New Roman" w:hAnsi="Times New Roman" w:cs="Times New Roman"/>
          <w:i/>
          <w:iCs/>
          <w:sz w:val="24"/>
          <w:szCs w:val="24"/>
          <w:lang w:val="en-US"/>
        </w:rPr>
        <w:t>Borealis Polyolefine GmbH, St.-Peter-Strasse 25, A-4021 Linz, Austria</w:t>
      </w:r>
    </w:p>
    <w:p w14:paraId="15721543" w14:textId="77777777" w:rsidR="00885F86" w:rsidRPr="00E632A5" w:rsidRDefault="00885F86" w:rsidP="00885F86">
      <w:pPr>
        <w:spacing w:after="0"/>
        <w:jc w:val="center"/>
        <w:rPr>
          <w:rFonts w:ascii="Times New Roman" w:hAnsi="Times New Roman" w:cs="Times New Roman"/>
          <w:i/>
          <w:iCs/>
          <w:color w:val="00B050"/>
          <w:sz w:val="24"/>
          <w:szCs w:val="24"/>
          <w:lang w:val="en-US"/>
        </w:rPr>
      </w:pPr>
      <w:r w:rsidRPr="00E632A5">
        <w:rPr>
          <w:rFonts w:ascii="Times New Roman" w:hAnsi="Times New Roman" w:cs="Times New Roman"/>
          <w:i/>
          <w:iCs/>
          <w:color w:val="00B050"/>
          <w:sz w:val="24"/>
          <w:szCs w:val="24"/>
          <w:vertAlign w:val="superscript"/>
          <w:lang w:val="en-US"/>
        </w:rPr>
        <w:t>3</w:t>
      </w:r>
      <w:r w:rsidRPr="00E632A5">
        <w:rPr>
          <w:color w:val="00B050"/>
        </w:rPr>
        <w:t xml:space="preserve"> </w:t>
      </w:r>
      <w:r w:rsidRPr="00E632A5">
        <w:rPr>
          <w:rFonts w:ascii="Times New Roman" w:hAnsi="Times New Roman" w:cs="Times New Roman"/>
          <w:i/>
          <w:iCs/>
          <w:color w:val="00B050"/>
          <w:sz w:val="24"/>
          <w:szCs w:val="24"/>
          <w:lang w:val="en-US"/>
        </w:rPr>
        <w:t>Semilab Semiconductor Physics Laboratory Co. Ltd., Prielle Kornélia u. 2. H-1117 Budapest, Hungary</w:t>
      </w:r>
    </w:p>
    <w:p w14:paraId="449A21A7" w14:textId="77777777" w:rsidR="00885F86" w:rsidRPr="0047734E" w:rsidRDefault="00885F86" w:rsidP="00F96091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0AC943F" w14:textId="77777777" w:rsidR="00F96091" w:rsidRPr="0047734E" w:rsidRDefault="00F96091" w:rsidP="00F9609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4508B8" w14:textId="19C94938" w:rsidR="000B171E" w:rsidRPr="0047734E" w:rsidRDefault="00F96091" w:rsidP="00F9609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Supplementary Information</w:t>
      </w:r>
    </w:p>
    <w:p w14:paraId="3B1CE195" w14:textId="77777777" w:rsidR="00F96091" w:rsidRPr="0047734E" w:rsidRDefault="00F9609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9E703F9" w14:textId="1580B7B4" w:rsidR="00F96091" w:rsidRPr="0047734E" w:rsidRDefault="008A4E9E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Determination of first and second derivatives </w:t>
      </w:r>
      <w:r w:rsidR="00B9423C" w:rsidRPr="0047734E">
        <w:rPr>
          <w:rFonts w:ascii="Times New Roman" w:hAnsi="Times New Roman" w:cs="Times New Roman"/>
          <w:i/>
          <w:iCs/>
          <w:sz w:val="24"/>
          <w:szCs w:val="24"/>
          <w:lang w:val="en-US"/>
        </w:rPr>
        <w:t>of Hoffmann-Lauritzen equation</w:t>
      </w:r>
    </w:p>
    <w:p w14:paraId="62F880DE" w14:textId="40E192B2" w:rsidR="00B9423C" w:rsidRPr="0047734E" w:rsidRDefault="00B942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The following constants and variables are used in this chapter: </w:t>
      </w:r>
    </w:p>
    <w:p w14:paraId="568AA036" w14:textId="3ADE68D5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</w:tabs>
        <w:spacing w:before="334" w:line="320" w:lineRule="exact"/>
        <w:ind w:left="836"/>
        <w:rPr>
          <w:sz w:val="24"/>
          <w:lang w:val="en-US"/>
        </w:rPr>
      </w:pPr>
      <w:r w:rsidRPr="0047734E">
        <w:rPr>
          <w:rFonts w:ascii="Symbola" w:eastAsia="Symbola" w:hAnsi="Symbola"/>
          <w:sz w:val="24"/>
          <w:lang w:val="en-US"/>
        </w:rPr>
        <w:t>𝑇</w:t>
      </w:r>
      <w:r w:rsidRPr="0047734E">
        <w:rPr>
          <w:sz w:val="24"/>
          <w:lang w:val="en-US"/>
        </w:rPr>
        <w:t>:</w:t>
      </w:r>
      <w:r w:rsidRPr="0047734E">
        <w:rPr>
          <w:spacing w:val="-11"/>
          <w:sz w:val="24"/>
          <w:lang w:val="en-US"/>
        </w:rPr>
        <w:t xml:space="preserve"> </w:t>
      </w:r>
      <w:r w:rsidRPr="0047734E">
        <w:rPr>
          <w:sz w:val="24"/>
          <w:lang w:val="en-US"/>
        </w:rPr>
        <w:t>Temperature</w:t>
      </w:r>
      <w:r w:rsidRPr="0047734E">
        <w:rPr>
          <w:spacing w:val="-11"/>
          <w:sz w:val="24"/>
          <w:lang w:val="en-US"/>
        </w:rPr>
        <w:t xml:space="preserve"> </w:t>
      </w:r>
      <w:r w:rsidRPr="0047734E">
        <w:rPr>
          <w:spacing w:val="-5"/>
          <w:sz w:val="24"/>
          <w:lang w:val="en-US"/>
        </w:rPr>
        <w:t>[K]</w:t>
      </w:r>
    </w:p>
    <w:p w14:paraId="1F3111FC" w14:textId="2C214A3B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</w:tabs>
        <w:spacing w:line="317" w:lineRule="exact"/>
        <w:ind w:left="836"/>
        <w:rPr>
          <w:sz w:val="24"/>
          <w:lang w:val="en-US"/>
        </w:rPr>
      </w:pPr>
      <w:r w:rsidRPr="0047734E">
        <w:rPr>
          <w:rFonts w:ascii="Symbola" w:eastAsia="Symbola" w:hAnsi="Symbola"/>
          <w:sz w:val="24"/>
          <w:lang w:val="en-US"/>
        </w:rPr>
        <w:t>𝑇</w:t>
      </w:r>
      <w:r w:rsidRPr="0047734E">
        <w:rPr>
          <w:rFonts w:ascii="Symbola" w:eastAsia="Symbola" w:hAnsi="Symbola"/>
          <w:sz w:val="24"/>
          <w:vertAlign w:val="subscript"/>
          <w:lang w:val="en-US"/>
        </w:rPr>
        <w:t>0</w:t>
      </w:r>
      <w:r w:rsidRPr="0047734E">
        <w:rPr>
          <w:sz w:val="24"/>
          <w:lang w:val="en-US"/>
        </w:rPr>
        <w:t>:</w:t>
      </w:r>
      <w:r w:rsidRPr="0047734E">
        <w:rPr>
          <w:spacing w:val="-9"/>
          <w:sz w:val="24"/>
          <w:lang w:val="en-US"/>
        </w:rPr>
        <w:t xml:space="preserve"> </w:t>
      </w:r>
      <w:r w:rsidRPr="0047734E">
        <w:rPr>
          <w:sz w:val="24"/>
          <w:lang w:val="en-US"/>
        </w:rPr>
        <w:t xml:space="preserve">starting </w:t>
      </w:r>
      <w:r w:rsidR="0047734E" w:rsidRPr="0047734E">
        <w:rPr>
          <w:sz w:val="24"/>
          <w:lang w:val="en-US"/>
        </w:rPr>
        <w:t>temperature</w:t>
      </w:r>
      <w:r w:rsidRPr="0047734E">
        <w:rPr>
          <w:sz w:val="24"/>
          <w:lang w:val="en-US"/>
        </w:rPr>
        <w:t xml:space="preserve"> of cooling run</w:t>
      </w:r>
      <w:r w:rsidRPr="0047734E">
        <w:rPr>
          <w:spacing w:val="-8"/>
          <w:sz w:val="24"/>
          <w:lang w:val="en-US"/>
        </w:rPr>
        <w:t xml:space="preserve"> </w:t>
      </w:r>
      <w:r w:rsidRPr="0047734E">
        <w:rPr>
          <w:spacing w:val="-5"/>
          <w:sz w:val="24"/>
          <w:lang w:val="en-US"/>
        </w:rPr>
        <w:t>[K]</w:t>
      </w:r>
    </w:p>
    <w:p w14:paraId="388BA645" w14:textId="7A1C42CF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</w:tabs>
        <w:spacing w:line="317" w:lineRule="exact"/>
        <w:ind w:left="836"/>
        <w:rPr>
          <w:sz w:val="24"/>
          <w:lang w:val="en-US"/>
        </w:rPr>
      </w:pPr>
      <w:r w:rsidRPr="0047734E">
        <w:rPr>
          <w:rFonts w:ascii="Symbola" w:eastAsia="Symbola" w:hAnsi="Symbola"/>
          <w:sz w:val="24"/>
          <w:lang w:val="en-US"/>
        </w:rPr>
        <w:t>𝑡</w:t>
      </w:r>
      <w:r w:rsidRPr="0047734E">
        <w:rPr>
          <w:sz w:val="24"/>
          <w:lang w:val="en-US"/>
        </w:rPr>
        <w:t>:</w:t>
      </w:r>
      <w:r w:rsidRPr="0047734E">
        <w:rPr>
          <w:spacing w:val="5"/>
          <w:sz w:val="24"/>
          <w:lang w:val="en-US"/>
        </w:rPr>
        <w:t xml:space="preserve"> </w:t>
      </w:r>
      <w:r w:rsidRPr="0047734E">
        <w:rPr>
          <w:sz w:val="24"/>
          <w:lang w:val="en-US"/>
        </w:rPr>
        <w:t>time</w:t>
      </w:r>
      <w:r w:rsidRPr="0047734E">
        <w:rPr>
          <w:spacing w:val="5"/>
          <w:sz w:val="24"/>
          <w:lang w:val="en-US"/>
        </w:rPr>
        <w:t xml:space="preserve"> </w:t>
      </w:r>
      <w:r w:rsidRPr="0047734E">
        <w:rPr>
          <w:spacing w:val="-5"/>
          <w:sz w:val="24"/>
          <w:lang w:val="en-US"/>
        </w:rPr>
        <w:t>[s]</w:t>
      </w:r>
    </w:p>
    <w:p w14:paraId="607687F8" w14:textId="7E9AEB13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</w:tabs>
        <w:spacing w:line="317" w:lineRule="exact"/>
        <w:ind w:left="836"/>
        <w:rPr>
          <w:sz w:val="24"/>
          <w:lang w:val="en-US"/>
        </w:rPr>
      </w:pPr>
      <w:r w:rsidRPr="0047734E">
        <w:rPr>
          <w:rFonts w:ascii="Cambria" w:eastAsia="Symbola" w:hAnsi="Cambria"/>
          <w:i/>
          <w:iCs/>
          <w:sz w:val="24"/>
          <w:lang w:val="en-US"/>
        </w:rPr>
        <w:t>β</w:t>
      </w:r>
      <w:r w:rsidRPr="0047734E">
        <w:rPr>
          <w:sz w:val="24"/>
          <w:lang w:val="en-US"/>
        </w:rPr>
        <w:t>:</w:t>
      </w:r>
      <w:r w:rsidRPr="0047734E">
        <w:rPr>
          <w:spacing w:val="-5"/>
          <w:sz w:val="24"/>
          <w:lang w:val="en-US"/>
        </w:rPr>
        <w:t xml:space="preserve"> cooling rate </w:t>
      </w:r>
      <w:r w:rsidRPr="0047734E">
        <w:rPr>
          <w:spacing w:val="-2"/>
          <w:sz w:val="24"/>
          <w:lang w:val="en-US"/>
        </w:rPr>
        <w:t>[K/s]</w:t>
      </w:r>
    </w:p>
    <w:p w14:paraId="3E4B2C4E" w14:textId="6E3A0215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</w:tabs>
        <w:spacing w:line="317" w:lineRule="exact"/>
        <w:ind w:left="836"/>
        <w:rPr>
          <w:sz w:val="24"/>
          <w:lang w:val="en-US"/>
        </w:rPr>
      </w:pPr>
      <w:r w:rsidRPr="0047734E">
        <w:rPr>
          <w:rFonts w:ascii="Symbola" w:eastAsia="Symbola" w:hAnsi="Symbola"/>
          <w:sz w:val="24"/>
          <w:lang w:val="en-US"/>
        </w:rPr>
        <w:t>𝐺</w:t>
      </w:r>
      <w:r w:rsidRPr="0047734E">
        <w:rPr>
          <w:sz w:val="24"/>
          <w:lang w:val="en-US"/>
        </w:rPr>
        <w:t>:</w:t>
      </w:r>
      <w:r w:rsidRPr="0047734E">
        <w:rPr>
          <w:spacing w:val="-4"/>
          <w:sz w:val="24"/>
          <w:lang w:val="en-US"/>
        </w:rPr>
        <w:t xml:space="preserve"> </w:t>
      </w:r>
      <w:r w:rsidR="0047734E" w:rsidRPr="0047734E">
        <w:rPr>
          <w:sz w:val="24"/>
          <w:lang w:val="en-US"/>
        </w:rPr>
        <w:t>growth</w:t>
      </w:r>
      <w:r w:rsidRPr="0047734E">
        <w:rPr>
          <w:sz w:val="24"/>
          <w:lang w:val="en-US"/>
        </w:rPr>
        <w:t xml:space="preserve"> rate of crystal front</w:t>
      </w:r>
      <w:r w:rsidRPr="0047734E">
        <w:rPr>
          <w:spacing w:val="-4"/>
          <w:sz w:val="24"/>
          <w:lang w:val="en-US"/>
        </w:rPr>
        <w:t xml:space="preserve"> </w:t>
      </w:r>
      <w:r w:rsidRPr="0047734E">
        <w:rPr>
          <w:spacing w:val="-2"/>
          <w:sz w:val="24"/>
          <w:lang w:val="en-US"/>
        </w:rPr>
        <w:t>[m/s]</w:t>
      </w:r>
    </w:p>
    <w:p w14:paraId="64EF85CC" w14:textId="4B611EC6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</w:tabs>
        <w:spacing w:line="320" w:lineRule="exact"/>
        <w:ind w:left="836"/>
        <w:rPr>
          <w:sz w:val="24"/>
          <w:lang w:val="en-US"/>
        </w:rPr>
      </w:pPr>
      <w:r w:rsidRPr="0047734E">
        <w:rPr>
          <w:rFonts w:ascii="Symbola" w:eastAsia="Symbola" w:hAnsi="Symbola"/>
          <w:sz w:val="24"/>
          <w:lang w:val="en-US"/>
        </w:rPr>
        <w:t>𝐺</w:t>
      </w:r>
      <w:r w:rsidRPr="0047734E">
        <w:rPr>
          <w:rFonts w:ascii="Symbola" w:eastAsia="Symbola" w:hAnsi="Symbola"/>
          <w:sz w:val="24"/>
          <w:vertAlign w:val="subscript"/>
          <w:lang w:val="en-US"/>
        </w:rPr>
        <w:t>0</w:t>
      </w:r>
      <w:r w:rsidRPr="0047734E">
        <w:rPr>
          <w:rFonts w:ascii="Symbola" w:eastAsia="Symbola" w:hAnsi="Symbola"/>
          <w:sz w:val="24"/>
          <w:lang w:val="en-US"/>
        </w:rPr>
        <w:t>,</w:t>
      </w:r>
      <w:r w:rsidRPr="0047734E">
        <w:rPr>
          <w:rFonts w:ascii="Symbola" w:eastAsia="Symbola" w:hAnsi="Symbola"/>
          <w:spacing w:val="-16"/>
          <w:sz w:val="24"/>
          <w:lang w:val="en-US"/>
        </w:rPr>
        <w:t xml:space="preserve"> </w:t>
      </w:r>
      <w:r w:rsidRPr="0047734E">
        <w:rPr>
          <w:rFonts w:ascii="Symbola" w:eastAsia="Symbola" w:hAnsi="Symbola"/>
          <w:sz w:val="24"/>
          <w:lang w:val="en-US"/>
        </w:rPr>
        <w:t>𝜅</w:t>
      </w:r>
      <w:r w:rsidRPr="0047734E">
        <w:rPr>
          <w:rFonts w:ascii="Symbola" w:eastAsia="Symbola" w:hAnsi="Symbola"/>
          <w:sz w:val="24"/>
          <w:vertAlign w:val="subscript"/>
          <w:lang w:val="en-US"/>
        </w:rPr>
        <w:t>𝑔</w:t>
      </w:r>
      <w:r w:rsidRPr="0047734E">
        <w:rPr>
          <w:sz w:val="24"/>
          <w:lang w:val="en-US"/>
        </w:rPr>
        <w:t>:</w:t>
      </w:r>
      <w:r w:rsidRPr="0047734E">
        <w:rPr>
          <w:spacing w:val="9"/>
          <w:sz w:val="24"/>
          <w:lang w:val="en-US"/>
        </w:rPr>
        <w:t xml:space="preserve"> </w:t>
      </w:r>
      <w:r w:rsidRPr="0047734E">
        <w:rPr>
          <w:sz w:val="24"/>
          <w:lang w:val="en-US"/>
        </w:rPr>
        <w:t>iterative parameters</w:t>
      </w:r>
    </w:p>
    <w:p w14:paraId="53ECDEAA" w14:textId="2ED906AE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</w:tabs>
        <w:spacing w:before="63" w:after="120" w:line="264" w:lineRule="exact"/>
        <w:ind w:left="833" w:hanging="357"/>
        <w:rPr>
          <w:sz w:val="24"/>
          <w:lang w:val="en-US"/>
        </w:rPr>
      </w:pPr>
      <w:r w:rsidRPr="0047734E">
        <w:rPr>
          <w:rFonts w:ascii="Symbola" w:eastAsia="Symbola" w:hAnsi="Symbola"/>
          <w:sz w:val="24"/>
          <w:lang w:val="en-US"/>
        </w:rPr>
        <w:t>𝑅</w:t>
      </w:r>
      <w:r w:rsidRPr="0047734E">
        <w:rPr>
          <w:sz w:val="24"/>
          <w:lang w:val="en-US"/>
        </w:rPr>
        <w:t>:</w:t>
      </w:r>
      <w:r w:rsidRPr="0047734E">
        <w:rPr>
          <w:spacing w:val="-1"/>
          <w:sz w:val="24"/>
          <w:lang w:val="en-US"/>
        </w:rPr>
        <w:t xml:space="preserve"> </w:t>
      </w:r>
      <w:r w:rsidRPr="0047734E">
        <w:rPr>
          <w:sz w:val="24"/>
          <w:lang w:val="en-US"/>
        </w:rPr>
        <w:t xml:space="preserve">universal gas constant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dPr>
          <m:e>
            <m:f>
              <m:fPr>
                <m:type m:val="skw"/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lang w:val="en-US"/>
                  </w:rPr>
                  <m:t>J</m:t>
                </m:r>
              </m:num>
              <m:den>
                <m:r>
                  <w:rPr>
                    <w:rFonts w:ascii="Cambria Math" w:hAnsi="Cambria Math"/>
                    <w:sz w:val="24"/>
                    <w:lang w:val="en-US"/>
                  </w:rPr>
                  <m:t>molK</m:t>
                </m:r>
              </m:den>
            </m:f>
          </m:e>
        </m:d>
      </m:oMath>
    </w:p>
    <w:p w14:paraId="12477178" w14:textId="06144265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</w:tabs>
        <w:spacing w:line="320" w:lineRule="exact"/>
        <w:ind w:left="836"/>
        <w:rPr>
          <w:sz w:val="24"/>
          <w:lang w:val="en-US"/>
        </w:rPr>
      </w:pPr>
      <w:r w:rsidRPr="0047734E">
        <w:rPr>
          <w:rFonts w:ascii="Symbola" w:eastAsia="Symbola" w:hAnsi="Symbola"/>
          <w:sz w:val="24"/>
          <w:lang w:val="en-US"/>
        </w:rPr>
        <w:t>𝑈</w:t>
      </w:r>
      <w:r w:rsidRPr="0047734E">
        <w:rPr>
          <w:rFonts w:ascii="Symbola" w:eastAsia="Symbola" w:hAnsi="Symbola"/>
          <w:sz w:val="24"/>
          <w:vertAlign w:val="superscript"/>
          <w:lang w:val="en-US"/>
        </w:rPr>
        <w:t>∗</w:t>
      </w:r>
      <w:r w:rsidRPr="0047734E">
        <w:rPr>
          <w:sz w:val="24"/>
          <w:lang w:val="en-US"/>
        </w:rPr>
        <w:t>:</w:t>
      </w:r>
      <w:r w:rsidRPr="0047734E">
        <w:rPr>
          <w:spacing w:val="2"/>
          <w:sz w:val="24"/>
          <w:lang w:val="en-US"/>
        </w:rPr>
        <w:t xml:space="preserve"> </w:t>
      </w:r>
      <w:r w:rsidRPr="0047734E">
        <w:rPr>
          <w:sz w:val="24"/>
          <w:lang w:val="en-US"/>
        </w:rPr>
        <w:t>activation energy of transport processes</w:t>
      </w:r>
      <w:r w:rsidRPr="0047734E">
        <w:rPr>
          <w:spacing w:val="4"/>
          <w:sz w:val="24"/>
          <w:lang w:val="en-US"/>
        </w:rPr>
        <w:t xml:space="preserve"> </w:t>
      </w:r>
      <w:r w:rsidRPr="0047734E">
        <w:rPr>
          <w:spacing w:val="-2"/>
          <w:sz w:val="24"/>
          <w:lang w:val="en-US"/>
        </w:rPr>
        <w:t>[J/mol]</w:t>
      </w:r>
    </w:p>
    <w:p w14:paraId="59D8BF97" w14:textId="203A468D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</w:tabs>
        <w:spacing w:line="317" w:lineRule="exact"/>
        <w:ind w:left="836"/>
        <w:rPr>
          <w:sz w:val="24"/>
          <w:lang w:val="en-US"/>
        </w:rPr>
      </w:pPr>
      <w:r w:rsidRPr="0047734E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7586C3E" wp14:editId="763D63CE">
                <wp:simplePos x="0" y="0"/>
                <wp:positionH relativeFrom="page">
                  <wp:posOffset>1426717</wp:posOffset>
                </wp:positionH>
                <wp:positionV relativeFrom="paragraph">
                  <wp:posOffset>97968</wp:posOffset>
                </wp:positionV>
                <wp:extent cx="101600" cy="10858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1A4B85" w14:textId="77777777" w:rsidR="00B9423C" w:rsidRDefault="00B9423C" w:rsidP="00B9423C">
                            <w:pPr>
                              <w:spacing w:line="170" w:lineRule="exact"/>
                              <w:rPr>
                                <w:rFonts w:ascii="Symbola" w:eastAsia="Symbola"/>
                                <w:sz w:val="17"/>
                              </w:rPr>
                            </w:pPr>
                            <w:r>
                              <w:rPr>
                                <w:rFonts w:ascii="Symbola" w:eastAsia="Symbola"/>
                                <w:spacing w:val="-10"/>
                                <w:sz w:val="17"/>
                              </w:rPr>
                              <w:t>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86C3E" id="_x0000_t202" coordsize="21600,21600" o:spt="202" path="m,l,21600r21600,l21600,xe">
                <v:stroke joinstyle="miter"/>
                <v:path gradientshapeok="t" o:connecttype="rect"/>
              </v:shapetype>
              <v:shape id="Textbox 88" o:spid="_x0000_s1026" type="#_x0000_t202" style="position:absolute;left:0;text-align:left;margin-left:112.35pt;margin-top:7.7pt;width:8pt;height:8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" filled="f" stroked="f">
                <v:textbox inset="0,0,0,0">
                  <w:txbxContent>
                    <w:p w14:paraId="681A4B85" w14:textId="77777777" w:rsidR="00B9423C" w:rsidRDefault="00B9423C" w:rsidP="00B9423C">
                      <w:pPr>
                        <w:spacing w:line="170" w:lineRule="exact"/>
                        <w:rPr>
                          <w:rFonts w:ascii="Symbola" w:eastAsia="Symbola"/>
                          <w:sz w:val="17"/>
                        </w:rPr>
                      </w:pPr>
                      <w:r>
                        <w:rPr>
                          <w:rFonts w:ascii="Symbola" w:eastAsia="Symbola"/>
                          <w:spacing w:val="-10"/>
                          <w:sz w:val="17"/>
                        </w:rPr>
                        <w:t>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34E">
        <w:rPr>
          <w:rFonts w:ascii="Symbola" w:eastAsia="Symbola" w:hAnsi="Symbola"/>
          <w:sz w:val="24"/>
          <w:lang w:val="en-US"/>
        </w:rPr>
        <w:t>𝑇</w:t>
      </w:r>
      <w:proofErr w:type="gramStart"/>
      <w:r w:rsidRPr="0047734E">
        <w:rPr>
          <w:rFonts w:ascii="Symbola" w:eastAsia="Symbola" w:hAnsi="Symbola"/>
          <w:sz w:val="24"/>
          <w:vertAlign w:val="superscript"/>
          <w:lang w:val="en-US"/>
        </w:rPr>
        <w:t>0</w:t>
      </w:r>
      <w:r w:rsidRPr="0047734E">
        <w:rPr>
          <w:rFonts w:ascii="Symbola" w:eastAsia="Symbola" w:hAnsi="Symbola"/>
          <w:spacing w:val="-34"/>
          <w:sz w:val="24"/>
          <w:lang w:val="en-US"/>
        </w:rPr>
        <w:t xml:space="preserve"> </w:t>
      </w:r>
      <w:r w:rsidRPr="0047734E">
        <w:rPr>
          <w:sz w:val="24"/>
          <w:lang w:val="en-US"/>
        </w:rPr>
        <w:t>:</w:t>
      </w:r>
      <w:proofErr w:type="gramEnd"/>
      <w:r w:rsidRPr="0047734E">
        <w:rPr>
          <w:spacing w:val="1"/>
          <w:sz w:val="24"/>
          <w:lang w:val="en-US"/>
        </w:rPr>
        <w:t xml:space="preserve"> </w:t>
      </w:r>
      <w:r w:rsidRPr="0047734E">
        <w:rPr>
          <w:sz w:val="24"/>
          <w:lang w:val="en-US"/>
        </w:rPr>
        <w:t>equilibrium melting point</w:t>
      </w:r>
      <w:r w:rsidRPr="0047734E">
        <w:rPr>
          <w:spacing w:val="1"/>
          <w:sz w:val="24"/>
          <w:lang w:val="en-US"/>
        </w:rPr>
        <w:t xml:space="preserve"> </w:t>
      </w:r>
      <w:r w:rsidRPr="0047734E">
        <w:rPr>
          <w:spacing w:val="-5"/>
          <w:sz w:val="24"/>
          <w:lang w:val="en-US"/>
        </w:rPr>
        <w:t>[K]</w:t>
      </w:r>
    </w:p>
    <w:p w14:paraId="6B3AEA21" w14:textId="5C68294C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</w:tabs>
        <w:spacing w:line="320" w:lineRule="exact"/>
        <w:ind w:left="836"/>
        <w:rPr>
          <w:sz w:val="24"/>
          <w:lang w:val="en-US"/>
        </w:rPr>
      </w:pPr>
      <w:r w:rsidRPr="0047734E">
        <w:rPr>
          <w:rFonts w:ascii="Symbola" w:eastAsia="Symbola" w:hAnsi="Symbola"/>
          <w:sz w:val="24"/>
          <w:lang w:val="en-US"/>
        </w:rPr>
        <w:t>𝑇</w:t>
      </w:r>
      <w:r w:rsidRPr="0047734E">
        <w:rPr>
          <w:rFonts w:ascii="Symbola" w:eastAsia="Symbola" w:hAnsi="Symbola"/>
          <w:sz w:val="24"/>
          <w:vertAlign w:val="subscript"/>
          <w:lang w:val="en-US"/>
        </w:rPr>
        <w:t>𝑔</w:t>
      </w:r>
      <w:r w:rsidRPr="0047734E">
        <w:rPr>
          <w:sz w:val="24"/>
          <w:lang w:val="en-US"/>
        </w:rPr>
        <w:t>:</w:t>
      </w:r>
      <w:r w:rsidRPr="0047734E">
        <w:rPr>
          <w:spacing w:val="-9"/>
          <w:sz w:val="24"/>
          <w:lang w:val="en-US"/>
        </w:rPr>
        <w:t xml:space="preserve"> </w:t>
      </w:r>
      <w:r w:rsidRPr="0047734E">
        <w:rPr>
          <w:sz w:val="24"/>
          <w:lang w:val="en-US"/>
        </w:rPr>
        <w:t xml:space="preserve">glass </w:t>
      </w:r>
      <w:r w:rsidR="0047734E" w:rsidRPr="0047734E">
        <w:rPr>
          <w:sz w:val="24"/>
          <w:lang w:val="en-US"/>
        </w:rPr>
        <w:t>transition</w:t>
      </w:r>
      <w:r w:rsidRPr="0047734E">
        <w:rPr>
          <w:sz w:val="24"/>
          <w:lang w:val="en-US"/>
        </w:rPr>
        <w:t xml:space="preserve"> temperature</w:t>
      </w:r>
      <w:r w:rsidRPr="0047734E">
        <w:rPr>
          <w:spacing w:val="-8"/>
          <w:sz w:val="24"/>
          <w:lang w:val="en-US"/>
        </w:rPr>
        <w:t xml:space="preserve"> </w:t>
      </w:r>
      <w:r w:rsidRPr="0047734E">
        <w:rPr>
          <w:spacing w:val="-5"/>
          <w:sz w:val="24"/>
          <w:lang w:val="en-US"/>
        </w:rPr>
        <w:t>[K]</w:t>
      </w:r>
    </w:p>
    <w:p w14:paraId="4E34F1DE" w14:textId="31978631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</w:tabs>
        <w:spacing w:before="25" w:line="320" w:lineRule="exact"/>
        <w:ind w:left="836"/>
        <w:rPr>
          <w:sz w:val="24"/>
          <w:lang w:val="en-US"/>
        </w:rPr>
      </w:pPr>
      <w:r w:rsidRPr="0047734E">
        <w:rPr>
          <w:rFonts w:ascii="Symbola" w:eastAsia="Symbola" w:hAnsi="Symbola"/>
          <w:spacing w:val="-2"/>
          <w:sz w:val="24"/>
          <w:lang w:val="en-US"/>
        </w:rPr>
        <w:t>𝑇</w:t>
      </w:r>
      <w:r w:rsidRPr="0047734E">
        <w:rPr>
          <w:rFonts w:ascii="Symbola" w:eastAsia="Symbola" w:hAnsi="Symbola"/>
          <w:spacing w:val="-2"/>
          <w:sz w:val="24"/>
          <w:vertAlign w:val="subscript"/>
          <w:lang w:val="en-US"/>
        </w:rPr>
        <w:t>∞</w:t>
      </w:r>
      <w:r w:rsidRPr="0047734E">
        <w:rPr>
          <w:spacing w:val="-2"/>
          <w:sz w:val="24"/>
          <w:lang w:val="en-US"/>
        </w:rPr>
        <w:t>:</w:t>
      </w:r>
      <w:r w:rsidRPr="0047734E">
        <w:rPr>
          <w:spacing w:val="-5"/>
          <w:sz w:val="24"/>
          <w:lang w:val="en-US"/>
        </w:rPr>
        <w:t xml:space="preserve"> </w:t>
      </w:r>
      <w:r w:rsidRPr="0047734E">
        <w:rPr>
          <w:spacing w:val="-2"/>
          <w:sz w:val="24"/>
          <w:lang w:val="en-US"/>
        </w:rPr>
        <w:t>refence temperature used in WLF equation</w:t>
      </w:r>
      <w:r w:rsidRPr="0047734E">
        <w:rPr>
          <w:spacing w:val="-5"/>
          <w:sz w:val="24"/>
          <w:lang w:val="en-US"/>
        </w:rPr>
        <w:t xml:space="preserve"> [K]</w:t>
      </w:r>
    </w:p>
    <w:p w14:paraId="602FB17B" w14:textId="1BDB6FD7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</w:tabs>
        <w:spacing w:line="317" w:lineRule="exact"/>
        <w:ind w:left="836"/>
        <w:rPr>
          <w:sz w:val="24"/>
          <w:lang w:val="en-US"/>
        </w:rPr>
      </w:pPr>
      <w:r w:rsidRPr="0047734E">
        <w:rPr>
          <w:rFonts w:ascii="Symbola" w:eastAsia="Symbola" w:hAnsi="Symbola"/>
          <w:spacing w:val="-2"/>
          <w:sz w:val="24"/>
          <w:lang w:val="en-US"/>
        </w:rPr>
        <w:t>𝑇</w:t>
      </w:r>
      <w:r w:rsidRPr="0047734E">
        <w:rPr>
          <w:rFonts w:ascii="Symbola" w:eastAsia="Symbola" w:hAnsi="Symbola"/>
          <w:spacing w:val="-2"/>
          <w:sz w:val="24"/>
          <w:vertAlign w:val="subscript"/>
          <w:lang w:val="en-US"/>
        </w:rPr>
        <w:t>1</w:t>
      </w:r>
      <w:r w:rsidRPr="0047734E">
        <w:rPr>
          <w:rFonts w:ascii="Symbola" w:eastAsia="Symbola" w:hAnsi="Symbola"/>
          <w:spacing w:val="-2"/>
          <w:sz w:val="24"/>
          <w:lang w:val="en-US"/>
        </w:rPr>
        <w:t>,</w:t>
      </w:r>
      <w:r w:rsidRPr="0047734E">
        <w:rPr>
          <w:rFonts w:ascii="Symbola" w:eastAsia="Symbola" w:hAnsi="Symbola"/>
          <w:spacing w:val="-21"/>
          <w:sz w:val="24"/>
          <w:lang w:val="en-US"/>
        </w:rPr>
        <w:t xml:space="preserve"> </w:t>
      </w:r>
      <w:r w:rsidRPr="0047734E">
        <w:rPr>
          <w:rFonts w:ascii="Symbola" w:eastAsia="Symbola" w:hAnsi="Symbola"/>
          <w:spacing w:val="-2"/>
          <w:sz w:val="24"/>
          <w:lang w:val="en-US"/>
        </w:rPr>
        <w:t>𝑇</w:t>
      </w:r>
      <w:r w:rsidRPr="0047734E">
        <w:rPr>
          <w:rFonts w:ascii="Symbola" w:eastAsia="Symbola" w:hAnsi="Symbola"/>
          <w:spacing w:val="-2"/>
          <w:sz w:val="24"/>
          <w:vertAlign w:val="subscript"/>
          <w:lang w:val="en-US"/>
        </w:rPr>
        <w:t>2</w:t>
      </w:r>
      <w:r w:rsidRPr="0047734E">
        <w:rPr>
          <w:rFonts w:ascii="Symbola" w:eastAsia="Symbola" w:hAnsi="Symbola"/>
          <w:spacing w:val="-2"/>
          <w:sz w:val="24"/>
          <w:lang w:val="en-US"/>
        </w:rPr>
        <w:t>,</w:t>
      </w:r>
      <w:r w:rsidRPr="0047734E">
        <w:rPr>
          <w:rFonts w:ascii="Symbola" w:eastAsia="Symbola" w:hAnsi="Symbola"/>
          <w:spacing w:val="-21"/>
          <w:sz w:val="24"/>
          <w:lang w:val="en-US"/>
        </w:rPr>
        <w:t xml:space="preserve"> </w:t>
      </w:r>
      <w:r w:rsidRPr="0047734E">
        <w:rPr>
          <w:rFonts w:ascii="Symbola" w:eastAsia="Symbola" w:hAnsi="Symbola"/>
          <w:spacing w:val="-2"/>
          <w:sz w:val="24"/>
          <w:lang w:val="en-US"/>
        </w:rPr>
        <w:t>𝑇</w:t>
      </w:r>
      <w:r w:rsidRPr="0047734E">
        <w:rPr>
          <w:rFonts w:ascii="Symbola" w:eastAsia="Symbola" w:hAnsi="Symbola"/>
          <w:spacing w:val="-2"/>
          <w:sz w:val="24"/>
          <w:vertAlign w:val="subscript"/>
          <w:lang w:val="en-US"/>
        </w:rPr>
        <w:t>3</w:t>
      </w:r>
      <w:r w:rsidRPr="0047734E">
        <w:rPr>
          <w:spacing w:val="-2"/>
          <w:sz w:val="24"/>
          <w:lang w:val="en-US"/>
        </w:rPr>
        <w:t>:</w:t>
      </w:r>
      <w:r w:rsidRPr="0047734E">
        <w:rPr>
          <w:spacing w:val="-11"/>
          <w:sz w:val="24"/>
          <w:lang w:val="en-US"/>
        </w:rPr>
        <w:t xml:space="preserve"> </w:t>
      </w:r>
      <w:r w:rsidRPr="0047734E">
        <w:rPr>
          <w:spacing w:val="-2"/>
          <w:sz w:val="24"/>
          <w:lang w:val="en-US"/>
        </w:rPr>
        <w:t xml:space="preserve">combined </w:t>
      </w:r>
      <w:r w:rsidR="0047734E" w:rsidRPr="0047734E">
        <w:rPr>
          <w:spacing w:val="-2"/>
          <w:sz w:val="24"/>
          <w:lang w:val="en-US"/>
        </w:rPr>
        <w:t>temperature</w:t>
      </w:r>
      <w:r w:rsidRPr="0047734E">
        <w:rPr>
          <w:spacing w:val="-2"/>
          <w:sz w:val="24"/>
          <w:lang w:val="en-US"/>
        </w:rPr>
        <w:t xml:space="preserve"> </w:t>
      </w:r>
      <w:r w:rsidR="00E06BC7" w:rsidRPr="0047734E">
        <w:rPr>
          <w:spacing w:val="-2"/>
          <w:sz w:val="24"/>
          <w:lang w:val="en-US"/>
        </w:rPr>
        <w:t>constants</w:t>
      </w:r>
      <w:r w:rsidRPr="0047734E">
        <w:rPr>
          <w:spacing w:val="-5"/>
          <w:sz w:val="24"/>
          <w:lang w:val="en-US"/>
        </w:rPr>
        <w:t xml:space="preserve"> [K]</w:t>
      </w:r>
    </w:p>
    <w:p w14:paraId="20B8A1BD" w14:textId="1E86502C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</w:tabs>
        <w:spacing w:line="317" w:lineRule="exact"/>
        <w:ind w:left="836"/>
        <w:rPr>
          <w:sz w:val="24"/>
          <w:lang w:val="en-US"/>
        </w:rPr>
      </w:pPr>
      <w:r w:rsidRPr="0047734E">
        <w:rPr>
          <w:rFonts w:ascii="Symbola" w:eastAsia="Symbola" w:hAnsi="Symbola"/>
          <w:sz w:val="24"/>
          <w:lang w:val="en-US"/>
        </w:rPr>
        <w:t>𝐴</w:t>
      </w:r>
      <w:r w:rsidRPr="0047734E">
        <w:rPr>
          <w:rFonts w:ascii="Symbola" w:eastAsia="Symbola" w:hAnsi="Symbola"/>
          <w:sz w:val="24"/>
          <w:vertAlign w:val="subscript"/>
          <w:lang w:val="en-US"/>
        </w:rPr>
        <w:t>1</w:t>
      </w:r>
      <w:r w:rsidRPr="0047734E">
        <w:rPr>
          <w:rFonts w:ascii="Symbola" w:eastAsia="Symbola" w:hAnsi="Symbola"/>
          <w:sz w:val="24"/>
          <w:lang w:val="en-US"/>
        </w:rPr>
        <w:t>,</w:t>
      </w:r>
      <w:r w:rsidRPr="0047734E">
        <w:rPr>
          <w:rFonts w:ascii="Symbola" w:eastAsia="Symbola" w:hAnsi="Symbola"/>
          <w:spacing w:val="-18"/>
          <w:sz w:val="24"/>
          <w:lang w:val="en-US"/>
        </w:rPr>
        <w:t xml:space="preserve"> </w:t>
      </w:r>
      <w:r w:rsidRPr="0047734E">
        <w:rPr>
          <w:rFonts w:ascii="Symbola" w:eastAsia="Symbola" w:hAnsi="Symbola"/>
          <w:sz w:val="24"/>
          <w:lang w:val="en-US"/>
        </w:rPr>
        <w:t>𝐴</w:t>
      </w:r>
      <w:r w:rsidRPr="0047734E">
        <w:rPr>
          <w:rFonts w:ascii="Symbola" w:eastAsia="Symbola" w:hAnsi="Symbola"/>
          <w:sz w:val="24"/>
          <w:vertAlign w:val="subscript"/>
          <w:lang w:val="en-US"/>
        </w:rPr>
        <w:t>2</w:t>
      </w:r>
      <w:r w:rsidRPr="0047734E">
        <w:rPr>
          <w:rFonts w:ascii="Symbola" w:eastAsia="Symbola" w:hAnsi="Symbola"/>
          <w:sz w:val="24"/>
          <w:lang w:val="en-US"/>
        </w:rPr>
        <w:t>,</w:t>
      </w:r>
      <w:r w:rsidRPr="0047734E">
        <w:rPr>
          <w:rFonts w:ascii="Symbola" w:eastAsia="Symbola" w:hAnsi="Symbola"/>
          <w:spacing w:val="-17"/>
          <w:sz w:val="24"/>
          <w:lang w:val="en-US"/>
        </w:rPr>
        <w:t xml:space="preserve"> </w:t>
      </w:r>
      <w:r w:rsidRPr="0047734E">
        <w:rPr>
          <w:rFonts w:ascii="Symbola" w:eastAsia="Symbola" w:hAnsi="Symbola"/>
          <w:sz w:val="24"/>
          <w:lang w:val="en-US"/>
        </w:rPr>
        <w:t>𝐴</w:t>
      </w:r>
      <w:r w:rsidRPr="0047734E">
        <w:rPr>
          <w:rFonts w:ascii="Symbola" w:eastAsia="Symbola" w:hAnsi="Symbola"/>
          <w:sz w:val="24"/>
          <w:vertAlign w:val="subscript"/>
          <w:lang w:val="en-US"/>
        </w:rPr>
        <w:t>3</w:t>
      </w:r>
      <w:r w:rsidRPr="0047734E">
        <w:rPr>
          <w:rFonts w:ascii="Symbola" w:eastAsia="Symbola" w:hAnsi="Symbola"/>
          <w:sz w:val="24"/>
          <w:lang w:val="en-US"/>
        </w:rPr>
        <w:t>,</w:t>
      </w:r>
      <w:r w:rsidRPr="0047734E">
        <w:rPr>
          <w:rFonts w:ascii="Symbola" w:eastAsia="Symbola" w:hAnsi="Symbola"/>
          <w:spacing w:val="-15"/>
          <w:sz w:val="24"/>
          <w:lang w:val="en-US"/>
        </w:rPr>
        <w:t xml:space="preserve"> </w:t>
      </w:r>
      <w:r w:rsidRPr="0047734E">
        <w:rPr>
          <w:rFonts w:ascii="Symbola" w:eastAsia="Symbola" w:hAnsi="Symbola"/>
          <w:sz w:val="24"/>
          <w:lang w:val="en-US"/>
        </w:rPr>
        <w:t>𝐴</w:t>
      </w:r>
      <w:r w:rsidRPr="0047734E">
        <w:rPr>
          <w:rFonts w:ascii="Symbola" w:eastAsia="Symbola" w:hAnsi="Symbola"/>
          <w:sz w:val="24"/>
          <w:vertAlign w:val="subscript"/>
          <w:lang w:val="en-US"/>
        </w:rPr>
        <w:t>4</w:t>
      </w:r>
      <w:r w:rsidRPr="0047734E">
        <w:rPr>
          <w:sz w:val="24"/>
          <w:lang w:val="en-US"/>
        </w:rPr>
        <w:t>:</w:t>
      </w:r>
      <w:r w:rsidRPr="0047734E">
        <w:rPr>
          <w:spacing w:val="5"/>
          <w:sz w:val="24"/>
          <w:lang w:val="en-US"/>
        </w:rPr>
        <w:t xml:space="preserve"> </w:t>
      </w:r>
      <w:r w:rsidRPr="0047734E">
        <w:rPr>
          <w:sz w:val="24"/>
          <w:lang w:val="en-US"/>
        </w:rPr>
        <w:t>combined parameters</w:t>
      </w:r>
    </w:p>
    <w:p w14:paraId="66219245" w14:textId="38BB77F9" w:rsidR="00B9423C" w:rsidRPr="0047734E" w:rsidRDefault="00B9423C" w:rsidP="00B9423C">
      <w:pPr>
        <w:pStyle w:val="Listaszerbekezds"/>
        <w:numPr>
          <w:ilvl w:val="0"/>
          <w:numId w:val="1"/>
        </w:numPr>
        <w:tabs>
          <w:tab w:val="left" w:pos="836"/>
          <w:tab w:val="left" w:pos="6804"/>
        </w:tabs>
        <w:spacing w:line="355" w:lineRule="auto"/>
        <w:ind w:firstLine="360"/>
        <w:rPr>
          <w:rFonts w:ascii="Symbola" w:eastAsia="Symbola" w:hAnsi="Symbola"/>
          <w:sz w:val="24"/>
          <w:lang w:val="en-US"/>
        </w:rPr>
      </w:pPr>
      <w:r w:rsidRPr="0047734E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C2ADB82" wp14:editId="0333E5DE">
                <wp:simplePos x="0" y="0"/>
                <wp:positionH relativeFrom="page">
                  <wp:posOffset>2164333</wp:posOffset>
                </wp:positionH>
                <wp:positionV relativeFrom="paragraph">
                  <wp:posOffset>100813</wp:posOffset>
                </wp:positionV>
                <wp:extent cx="62865" cy="108585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9DF077" w14:textId="77777777" w:rsidR="00B9423C" w:rsidRDefault="00B9423C" w:rsidP="00B9423C">
                            <w:pPr>
                              <w:spacing w:line="170" w:lineRule="exact"/>
                              <w:rPr>
                                <w:rFonts w:ascii="Symbola"/>
                                <w:sz w:val="17"/>
                              </w:rPr>
                            </w:pPr>
                            <w:r>
                              <w:rPr>
                                <w:rFonts w:ascii="Symbola"/>
                                <w:spacing w:val="-10"/>
                                <w:w w:val="115"/>
                                <w:sz w:val="1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ADB82" id="Textbox 89" o:spid="_x0000_s1027" type="#_x0000_t202" style="position:absolute;left:0;text-align:left;margin-left:170.4pt;margin-top:7.95pt;width:4.95pt;height:8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" filled="f" stroked="f">
                <v:textbox inset="0,0,0,0">
                  <w:txbxContent>
                    <w:p w14:paraId="6F9DF077" w14:textId="77777777" w:rsidR="00B9423C" w:rsidRDefault="00B9423C" w:rsidP="00B9423C">
                      <w:pPr>
                        <w:spacing w:line="170" w:lineRule="exact"/>
                        <w:rPr>
                          <w:rFonts w:ascii="Symbola"/>
                          <w:sz w:val="17"/>
                        </w:rPr>
                      </w:pPr>
                      <w:r>
                        <w:rPr>
                          <w:rFonts w:ascii="Symbola"/>
                          <w:spacing w:val="-10"/>
                          <w:w w:val="115"/>
                          <w:sz w:val="17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34E">
        <w:rPr>
          <w:rFonts w:ascii="Symbola" w:eastAsia="Symbola" w:hAnsi="Symbola"/>
          <w:w w:val="105"/>
          <w:sz w:val="24"/>
          <w:lang w:val="en-US"/>
        </w:rPr>
        <w:t>𝑓</w:t>
      </w:r>
      <w:r w:rsidRPr="0047734E">
        <w:rPr>
          <w:rFonts w:ascii="Symbola" w:eastAsia="Symbola" w:hAnsi="Symbola"/>
          <w:w w:val="105"/>
          <w:sz w:val="24"/>
          <w:vertAlign w:val="subscript"/>
          <w:lang w:val="en-US"/>
        </w:rPr>
        <w:t>1</w:t>
      </w:r>
      <w:r w:rsidRPr="0047734E">
        <w:rPr>
          <w:rFonts w:ascii="Symbola" w:eastAsia="Symbola" w:hAnsi="Symbola"/>
          <w:w w:val="105"/>
          <w:position w:val="1"/>
          <w:sz w:val="24"/>
          <w:lang w:val="en-US"/>
        </w:rPr>
        <w:t>(</w:t>
      </w:r>
      <w:r w:rsidRPr="0047734E">
        <w:rPr>
          <w:rFonts w:ascii="Symbola" w:eastAsia="Symbola" w:hAnsi="Symbola"/>
          <w:w w:val="105"/>
          <w:sz w:val="24"/>
          <w:lang w:val="en-US"/>
        </w:rPr>
        <w:t>𝑡</w:t>
      </w:r>
      <w:r w:rsidRPr="0047734E">
        <w:rPr>
          <w:rFonts w:ascii="Symbola" w:eastAsia="Symbola" w:hAnsi="Symbola"/>
          <w:w w:val="105"/>
          <w:position w:val="1"/>
          <w:sz w:val="24"/>
          <w:lang w:val="en-US"/>
        </w:rPr>
        <w:t>)</w:t>
      </w:r>
      <w:r w:rsidRPr="0047734E">
        <w:rPr>
          <w:rFonts w:ascii="Symbola" w:eastAsia="Symbola" w:hAnsi="Symbola"/>
          <w:w w:val="105"/>
          <w:sz w:val="24"/>
          <w:lang w:val="en-US"/>
        </w:rPr>
        <w:t>, 𝑓</w:t>
      </w:r>
      <w:r w:rsidRPr="0047734E">
        <w:rPr>
          <w:rFonts w:ascii="Symbola" w:eastAsia="Symbola" w:hAnsi="Symbola"/>
          <w:w w:val="105"/>
          <w:sz w:val="24"/>
          <w:vertAlign w:val="subscript"/>
          <w:lang w:val="en-US"/>
        </w:rPr>
        <w:t>2</w:t>
      </w:r>
      <w:r w:rsidRPr="0047734E">
        <w:rPr>
          <w:rFonts w:ascii="Symbola" w:eastAsia="Symbola" w:hAnsi="Symbola"/>
          <w:w w:val="105"/>
          <w:position w:val="1"/>
          <w:sz w:val="24"/>
          <w:lang w:val="en-US"/>
        </w:rPr>
        <w:t>(</w:t>
      </w:r>
      <w:r w:rsidRPr="0047734E">
        <w:rPr>
          <w:rFonts w:ascii="Symbola" w:eastAsia="Symbola" w:hAnsi="Symbola"/>
          <w:w w:val="105"/>
          <w:sz w:val="24"/>
          <w:lang w:val="en-US"/>
        </w:rPr>
        <w:t>𝑡</w:t>
      </w:r>
      <w:r w:rsidRPr="0047734E">
        <w:rPr>
          <w:rFonts w:ascii="Symbola" w:eastAsia="Symbola" w:hAnsi="Symbola"/>
          <w:w w:val="105"/>
          <w:position w:val="1"/>
          <w:sz w:val="24"/>
          <w:lang w:val="en-US"/>
        </w:rPr>
        <w:t>)</w:t>
      </w:r>
      <w:r w:rsidRPr="0047734E">
        <w:rPr>
          <w:rFonts w:ascii="Symbola" w:eastAsia="Symbola" w:hAnsi="Symbola"/>
          <w:w w:val="105"/>
          <w:sz w:val="24"/>
          <w:lang w:val="en-US"/>
        </w:rPr>
        <w:t>, 𝑓</w:t>
      </w:r>
      <w:r w:rsidRPr="0047734E">
        <w:rPr>
          <w:rFonts w:ascii="Symbola" w:eastAsia="Symbola" w:hAnsi="Symbola"/>
          <w:w w:val="105"/>
          <w:sz w:val="24"/>
          <w:vertAlign w:val="superscript"/>
          <w:lang w:val="en-US"/>
        </w:rPr>
        <w:t>′</w:t>
      </w:r>
      <w:r w:rsidRPr="0047734E">
        <w:rPr>
          <w:rFonts w:ascii="Symbola" w:eastAsia="Symbola" w:hAnsi="Symbola"/>
          <w:w w:val="105"/>
          <w:position w:val="1"/>
          <w:sz w:val="24"/>
          <w:lang w:val="en-US"/>
        </w:rPr>
        <w:t>(</w:t>
      </w:r>
      <w:r w:rsidRPr="0047734E">
        <w:rPr>
          <w:rFonts w:ascii="Symbola" w:eastAsia="Symbola" w:hAnsi="Symbola"/>
          <w:w w:val="105"/>
          <w:sz w:val="24"/>
          <w:lang w:val="en-US"/>
        </w:rPr>
        <w:t>𝑡</w:t>
      </w:r>
      <w:r w:rsidRPr="0047734E">
        <w:rPr>
          <w:rFonts w:ascii="Symbola" w:eastAsia="Symbola" w:hAnsi="Symbola"/>
          <w:w w:val="105"/>
          <w:position w:val="1"/>
          <w:sz w:val="24"/>
          <w:lang w:val="en-US"/>
        </w:rPr>
        <w:t>)</w:t>
      </w:r>
      <w:r w:rsidRPr="0047734E">
        <w:rPr>
          <w:rFonts w:ascii="Symbola" w:eastAsia="Symbola" w:hAnsi="Symbola"/>
          <w:w w:val="105"/>
          <w:sz w:val="24"/>
          <w:lang w:val="en-US"/>
        </w:rPr>
        <w:t>, 𝑓</w:t>
      </w:r>
      <w:r w:rsidRPr="0047734E">
        <w:rPr>
          <w:rFonts w:ascii="Symbola" w:eastAsia="Symbola" w:hAnsi="Symbola"/>
          <w:w w:val="105"/>
          <w:sz w:val="24"/>
          <w:vertAlign w:val="subscript"/>
          <w:lang w:val="en-US"/>
        </w:rPr>
        <w:t>3</w:t>
      </w:r>
      <w:r w:rsidRPr="0047734E">
        <w:rPr>
          <w:rFonts w:ascii="Symbola" w:eastAsia="Symbola" w:hAnsi="Symbola"/>
          <w:w w:val="105"/>
          <w:sz w:val="24"/>
          <w:lang w:val="en-US"/>
        </w:rPr>
        <w:t>(𝑡)</w:t>
      </w:r>
      <w:r w:rsidRPr="0047734E">
        <w:rPr>
          <w:w w:val="105"/>
          <w:sz w:val="24"/>
          <w:lang w:val="en-US"/>
        </w:rPr>
        <w:t xml:space="preserve">: combined functions using that </w:t>
      </w:r>
      <w:r w:rsidRPr="0047734E">
        <w:rPr>
          <w:rFonts w:ascii="Symbola" w:eastAsia="Symbola" w:hAnsi="Symbola"/>
          <w:w w:val="105"/>
          <w:sz w:val="24"/>
          <w:lang w:val="en-US"/>
        </w:rPr>
        <w:t>𝑇</w:t>
      </w:r>
      <w:r w:rsidRPr="0047734E">
        <w:rPr>
          <w:rFonts w:ascii="Symbola" w:eastAsia="Symbola" w:hAnsi="Symbola"/>
          <w:spacing w:val="-2"/>
          <w:w w:val="105"/>
          <w:sz w:val="24"/>
          <w:lang w:val="en-US"/>
        </w:rPr>
        <w:t xml:space="preserve"> </w:t>
      </w:r>
      <w:r w:rsidRPr="0047734E">
        <w:rPr>
          <w:rFonts w:ascii="Symbola" w:eastAsia="Symbola" w:hAnsi="Symbola"/>
          <w:w w:val="105"/>
          <w:sz w:val="24"/>
          <w:lang w:val="en-US"/>
        </w:rPr>
        <w:t>=</w:t>
      </w:r>
      <w:r w:rsidRPr="0047734E">
        <w:rPr>
          <w:rFonts w:ascii="Symbola" w:eastAsia="Symbola" w:hAnsi="Symbola"/>
          <w:spacing w:val="-5"/>
          <w:w w:val="105"/>
          <w:sz w:val="24"/>
          <w:lang w:val="en-US"/>
        </w:rPr>
        <w:t xml:space="preserve"> </w:t>
      </w:r>
      <w:r w:rsidRPr="0047734E">
        <w:rPr>
          <w:rFonts w:ascii="Symbola" w:eastAsia="Symbola" w:hAnsi="Symbola"/>
          <w:w w:val="105"/>
          <w:sz w:val="24"/>
          <w:lang w:val="en-US"/>
        </w:rPr>
        <w:t>𝑇</w:t>
      </w:r>
      <w:r w:rsidRPr="0047734E">
        <w:rPr>
          <w:rFonts w:ascii="Symbola" w:eastAsia="Symbola" w:hAnsi="Symbola"/>
          <w:w w:val="105"/>
          <w:sz w:val="24"/>
          <w:vertAlign w:val="subscript"/>
          <w:lang w:val="en-US"/>
        </w:rPr>
        <w:t>0</w:t>
      </w:r>
      <w:r w:rsidRPr="0047734E">
        <w:rPr>
          <w:rFonts w:ascii="Symbola" w:eastAsia="Symbola" w:hAnsi="Symbola"/>
          <w:spacing w:val="-10"/>
          <w:w w:val="105"/>
          <w:sz w:val="24"/>
          <w:lang w:val="en-US"/>
        </w:rPr>
        <w:t xml:space="preserve"> </w:t>
      </w:r>
      <w:r w:rsidR="002329E1" w:rsidRPr="0047734E">
        <w:rPr>
          <w:rFonts w:ascii="Symbola" w:eastAsia="Symbola" w:hAnsi="Symbola"/>
          <w:w w:val="105"/>
          <w:sz w:val="24"/>
          <w:lang w:val="en-US"/>
        </w:rPr>
        <w:t>–</w:t>
      </w:r>
      <w:r w:rsidRPr="0047734E">
        <w:rPr>
          <w:rFonts w:ascii="Symbola" w:eastAsia="Symbola" w:hAnsi="Symbola"/>
          <w:spacing w:val="-16"/>
          <w:w w:val="105"/>
          <w:sz w:val="24"/>
          <w:lang w:val="en-US"/>
        </w:rPr>
        <w:t xml:space="preserve"> </w:t>
      </w:r>
      <w:r w:rsidRPr="0047734E">
        <w:rPr>
          <w:rFonts w:ascii="Cambria" w:eastAsia="Symbola" w:hAnsi="Cambria"/>
          <w:i/>
          <w:iCs/>
          <w:w w:val="105"/>
          <w:sz w:val="24"/>
          <w:lang w:val="en-US"/>
        </w:rPr>
        <w:t>β</w:t>
      </w:r>
      <w:r w:rsidRPr="0047734E">
        <w:rPr>
          <w:rFonts w:ascii="Symbola" w:eastAsia="Symbola" w:hAnsi="Symbola"/>
          <w:spacing w:val="-4"/>
          <w:w w:val="105"/>
          <w:sz w:val="24"/>
          <w:lang w:val="en-US"/>
        </w:rPr>
        <w:t xml:space="preserve"> </w:t>
      </w:r>
      <w:r w:rsidRPr="0047734E">
        <w:rPr>
          <w:rFonts w:ascii="Cambria" w:eastAsia="Symbola" w:hAnsi="Cambria"/>
          <w:spacing w:val="-4"/>
          <w:w w:val="105"/>
          <w:sz w:val="24"/>
          <w:lang w:val="en-US"/>
        </w:rPr>
        <w:t>∙</w:t>
      </w:r>
      <w:r w:rsidRPr="0047734E">
        <w:rPr>
          <w:rFonts w:ascii="Symbola" w:eastAsia="Symbola" w:hAnsi="Symbola"/>
          <w:spacing w:val="-4"/>
          <w:w w:val="105"/>
          <w:sz w:val="24"/>
          <w:lang w:val="en-US"/>
        </w:rPr>
        <w:t xml:space="preserve"> </w:t>
      </w:r>
      <w:r w:rsidRPr="0047734E">
        <w:rPr>
          <w:rFonts w:ascii="Symbola" w:eastAsia="Symbola" w:hAnsi="Symbola"/>
          <w:w w:val="105"/>
          <w:sz w:val="24"/>
          <w:lang w:val="en-US"/>
        </w:rPr>
        <w:t>𝑡</w:t>
      </w:r>
    </w:p>
    <w:p w14:paraId="3B06BBE9" w14:textId="77777777" w:rsidR="00B9423C" w:rsidRPr="0047734E" w:rsidRDefault="00B9423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8AC0D5E" w14:textId="6ACA3E79" w:rsidR="006D627D" w:rsidRPr="0047734E" w:rsidRDefault="006D62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The Hoffmann-Lauritzen equation is written as: </w:t>
      </w:r>
    </w:p>
    <w:p w14:paraId="7B392A17" w14:textId="058DD62C" w:rsidR="006D627D" w:rsidRPr="0047734E" w:rsidRDefault="006D627D" w:rsidP="00537289">
      <w:pPr>
        <w:tabs>
          <w:tab w:val="left" w:pos="6521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*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R∙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g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∞</m:t>
                            </m:r>
                          </m:sub>
                        </m:sSub>
                      </m:e>
                    </m:d>
                  </m:den>
                </m:f>
              </m:e>
            </m:d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κ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m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p>
                        </m:sSubSup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m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+T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m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-T</m:t>
                        </m:r>
                      </m:e>
                    </m:d>
                  </m:den>
                </m:f>
              </m:e>
            </m:d>
          </m:sup>
        </m:sSup>
      </m:oMath>
      <w:r w:rsidR="00537289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 (s1)</w:t>
      </w:r>
    </w:p>
    <w:p w14:paraId="1F852B25" w14:textId="67032354" w:rsidR="00537289" w:rsidRPr="0047734E" w:rsidRDefault="00537289" w:rsidP="00537289">
      <w:pPr>
        <w:tabs>
          <w:tab w:val="left" w:pos="652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sz w:val="24"/>
          <w:szCs w:val="24"/>
          <w:lang w:val="en-US"/>
        </w:rPr>
        <w:t>The actual temperature can</w:t>
      </w:r>
      <w:r w:rsidR="006A09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09D6" w:rsidRPr="00FA69BF">
        <w:rPr>
          <w:rFonts w:ascii="Times New Roman" w:hAnsi="Times New Roman" w:cs="Times New Roman"/>
          <w:color w:val="00B050"/>
          <w:sz w:val="24"/>
          <w:szCs w:val="24"/>
          <w:lang w:val="en-US"/>
        </w:rPr>
        <w:t>be</w:t>
      </w:r>
      <w:r w:rsidRPr="00FA69BF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</w:t>
      </w:r>
      <w:r w:rsidR="006A09D6" w:rsidRPr="00FA69BF">
        <w:rPr>
          <w:rFonts w:ascii="Times New Roman" w:hAnsi="Times New Roman" w:cs="Times New Roman"/>
          <w:color w:val="00B050"/>
          <w:sz w:val="24"/>
          <w:szCs w:val="24"/>
          <w:lang w:val="en-US"/>
        </w:rPr>
        <w:t>given</w:t>
      </w:r>
      <w:r w:rsidRPr="00FA69BF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</w:t>
      </w: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as: </w:t>
      </w:r>
    </w:p>
    <w:p w14:paraId="4D3AB72B" w14:textId="0D2E278A" w:rsidR="00537289" w:rsidRPr="0047734E" w:rsidRDefault="00537289" w:rsidP="00537289">
      <w:pPr>
        <w:tabs>
          <w:tab w:val="left" w:pos="5103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T=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-β∙t</m:t>
        </m:r>
      </m:oMath>
      <w:r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7734E">
        <w:rPr>
          <w:rFonts w:ascii="Times New Roman" w:hAnsi="Times New Roman" w:cs="Times New Roman"/>
          <w:sz w:val="24"/>
          <w:szCs w:val="24"/>
          <w:lang w:val="en-US"/>
        </w:rPr>
        <w:t>(s2)</w:t>
      </w:r>
    </w:p>
    <w:p w14:paraId="6A6ACF5C" w14:textId="3A6B7441" w:rsidR="00537289" w:rsidRPr="0047734E" w:rsidRDefault="00537289" w:rsidP="00537289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time dependence of temperature at a constant cooling rate can be implemented in Eq. s1 using Eq. s2. For </w:t>
      </w:r>
      <w:r w:rsidR="0047734E" w:rsidRPr="0047734E">
        <w:rPr>
          <w:rFonts w:ascii="Times New Roman" w:hAnsi="Times New Roman" w:cs="Times New Roman"/>
          <w:sz w:val="24"/>
          <w:szCs w:val="24"/>
          <w:lang w:val="en-US"/>
        </w:rPr>
        <w:t>simplicity</w:t>
      </w: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 we provide here the exponential parts of modified Eq. s1 separately: </w:t>
      </w:r>
    </w:p>
    <w:p w14:paraId="01F69AC4" w14:textId="64AF32F1" w:rsidR="00537289" w:rsidRPr="0047734E" w:rsidRDefault="002329E1" w:rsidP="00A3522D">
      <w:pPr>
        <w:tabs>
          <w:tab w:val="left" w:pos="6096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*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-β∙t-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∞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*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+β∙t+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∞</m:t>
                </m:r>
              </m:sub>
            </m:sSub>
          </m:den>
        </m:f>
      </m:oMath>
      <w:r w:rsidRPr="0047734E">
        <w:rPr>
          <w:rFonts w:ascii="Times New Roman" w:hAnsi="Times New Roman" w:cs="Times New Roman"/>
          <w:sz w:val="24"/>
          <w:szCs w:val="24"/>
          <w:lang w:val="en-US"/>
        </w:rPr>
        <w:tab/>
        <w:t>(s3)</w:t>
      </w:r>
    </w:p>
    <w:p w14:paraId="5A386779" w14:textId="02AEBCFB" w:rsidR="002329E1" w:rsidRPr="0047734E" w:rsidRDefault="00A3522D" w:rsidP="002329E1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If we define </w:t>
      </w:r>
      <w:r w:rsidRPr="0047734E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47734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∞</m:t>
            </m:r>
          </m:sub>
        </m:sSub>
      </m:oMath>
      <w:r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then Eq. s3 can be simplified as: </w:t>
      </w:r>
    </w:p>
    <w:p w14:paraId="1D7E85CA" w14:textId="6D6E4DDC" w:rsidR="002329E1" w:rsidRPr="0047734E" w:rsidRDefault="00000000" w:rsidP="002329E1">
      <w:pPr>
        <w:tabs>
          <w:tab w:val="left" w:pos="5103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*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β∙t+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den>
        </m:f>
      </m:oMath>
      <w:r w:rsidR="00A3522D" w:rsidRPr="0047734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329E1" w:rsidRPr="0047734E">
        <w:rPr>
          <w:rFonts w:ascii="Times New Roman" w:hAnsi="Times New Roman" w:cs="Times New Roman"/>
          <w:sz w:val="24"/>
          <w:szCs w:val="24"/>
          <w:lang w:val="en-US"/>
        </w:rPr>
        <w:t>(s4)</w:t>
      </w:r>
    </w:p>
    <w:p w14:paraId="50C56112" w14:textId="6259984A" w:rsidR="00AE3BF7" w:rsidRPr="0047734E" w:rsidRDefault="00AE3BF7" w:rsidP="00AE3BF7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sz w:val="24"/>
          <w:szCs w:val="24"/>
          <w:lang w:val="en-US"/>
        </w:rPr>
        <w:t>The same procedure can be applied on the second exponential part of Eq. s1.</w:t>
      </w:r>
    </w:p>
    <w:p w14:paraId="18142C50" w14:textId="4F5EFCA5" w:rsidR="00A3522D" w:rsidRPr="0047734E" w:rsidRDefault="00000000" w:rsidP="00A3522D">
      <w:pPr>
        <w:tabs>
          <w:tab w:val="left" w:pos="5103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G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p>
                </m:sSubSup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∙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-β∙t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-β∙t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∙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-β∙t</m:t>
                </m:r>
              </m:e>
            </m:d>
          </m:den>
        </m:f>
      </m:oMath>
      <w:r w:rsidR="00AE3BF7" w:rsidRPr="0047734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3522D" w:rsidRPr="0047734E">
        <w:rPr>
          <w:rFonts w:ascii="Times New Roman" w:hAnsi="Times New Roman" w:cs="Times New Roman"/>
          <w:sz w:val="24"/>
          <w:szCs w:val="24"/>
          <w:lang w:val="en-US"/>
        </w:rPr>
        <w:t>(s5)</w:t>
      </w:r>
    </w:p>
    <w:p w14:paraId="6C197E59" w14:textId="12366C4B" w:rsidR="00A3522D" w:rsidRPr="0047734E" w:rsidRDefault="00AE3BF7" w:rsidP="00A3522D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If we introduce the following expressions like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</m:oMath>
      <w:r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0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0</m:t>
            </m:r>
          </m:sub>
        </m:sSub>
      </m:oMath>
      <w:r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as well as </w:t>
      </w:r>
      <w:r w:rsidR="00F9304C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br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κ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G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∙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m</m:t>
                </m:r>
              </m:sub>
              <m: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sup>
            </m:sSub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  <w:r w:rsidR="00FD5746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the following simplified formula is obtained. </w:t>
      </w:r>
    </w:p>
    <w:p w14:paraId="13E04535" w14:textId="1291AEBC" w:rsidR="00A3522D" w:rsidRPr="0047734E" w:rsidRDefault="00000000" w:rsidP="00A3522D">
      <w:pPr>
        <w:tabs>
          <w:tab w:val="left" w:pos="5103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-β∙t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-β∙t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∙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-2∙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∙β∙t+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d>
          </m:den>
        </m:f>
      </m:oMath>
      <w:r w:rsidR="00AE3BF7" w:rsidRPr="0047734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3522D" w:rsidRPr="0047734E">
        <w:rPr>
          <w:rFonts w:ascii="Times New Roman" w:hAnsi="Times New Roman" w:cs="Times New Roman"/>
          <w:sz w:val="24"/>
          <w:szCs w:val="24"/>
          <w:lang w:val="en-US"/>
        </w:rPr>
        <w:t>(s6)</w:t>
      </w:r>
    </w:p>
    <w:p w14:paraId="173593E7" w14:textId="0F278B39" w:rsidR="00F9304C" w:rsidRPr="0047734E" w:rsidRDefault="00F9304C" w:rsidP="00F9304C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Eq. s6 can be </w:t>
      </w:r>
      <w:r w:rsidRPr="00FA69BF">
        <w:rPr>
          <w:rFonts w:ascii="Times New Roman" w:hAnsi="Times New Roman" w:cs="Times New Roman"/>
          <w:color w:val="00B050"/>
          <w:sz w:val="24"/>
          <w:szCs w:val="24"/>
          <w:lang w:val="en-US"/>
        </w:rPr>
        <w:t>simplif</w:t>
      </w:r>
      <w:r w:rsidR="008903E5" w:rsidRPr="00FA69BF">
        <w:rPr>
          <w:rFonts w:ascii="Times New Roman" w:hAnsi="Times New Roman" w:cs="Times New Roman"/>
          <w:color w:val="00B050"/>
          <w:sz w:val="24"/>
          <w:szCs w:val="24"/>
          <w:lang w:val="en-US"/>
        </w:rPr>
        <w:t>ied</w:t>
      </w:r>
      <w:r w:rsidRPr="00FA69BF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</w:t>
      </w: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further if we introduce the following combined parameters: </w:t>
      </w:r>
    </w:p>
    <w:p w14:paraId="4D1830EE" w14:textId="77777777" w:rsidR="009960D8" w:rsidRPr="0047734E" w:rsidRDefault="00000000" w:rsidP="00F9304C">
      <w:pPr>
        <w:tabs>
          <w:tab w:val="left" w:pos="5103"/>
        </w:tabs>
        <w:jc w:val="righ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</m:oMath>
      </m:oMathPara>
    </w:p>
    <w:p w14:paraId="30D61143" w14:textId="266A09FE" w:rsidR="00F9304C" w:rsidRPr="0047734E" w:rsidRDefault="00000000" w:rsidP="00F9304C">
      <w:pPr>
        <w:tabs>
          <w:tab w:val="left" w:pos="5103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=β∙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-2∙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</m:t>
                </m:r>
              </m:sub>
            </m:sSub>
          </m:e>
        </m:d>
      </m:oMath>
      <w:r w:rsidR="00F9304C" w:rsidRPr="0047734E">
        <w:rPr>
          <w:rFonts w:ascii="Times New Roman" w:hAnsi="Times New Roman" w:cs="Times New Roman"/>
          <w:sz w:val="24"/>
          <w:szCs w:val="24"/>
          <w:lang w:val="en-US"/>
        </w:rPr>
        <w:tab/>
        <w:t>(s7)</w:t>
      </w:r>
    </w:p>
    <w:p w14:paraId="09397FA2" w14:textId="1058C85A" w:rsidR="009960D8" w:rsidRPr="0047734E" w:rsidRDefault="00000000" w:rsidP="00F9304C">
      <w:pPr>
        <w:tabs>
          <w:tab w:val="left" w:pos="5103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4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β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-2∙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0</m:t>
                </m:r>
              </m:sub>
            </m:sSub>
          </m:e>
        </m:d>
      </m:oMath>
      <w:r w:rsidR="009960D8" w:rsidRPr="0047734E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70E5B836" w14:textId="33EDFC90" w:rsidR="009960D8" w:rsidRPr="0047734E" w:rsidRDefault="009960D8" w:rsidP="009960D8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Using the combined parameters given in Eq. s7, the second exponential part can be written as: </w:t>
      </w:r>
    </w:p>
    <w:p w14:paraId="0CDB94DC" w14:textId="6EAD65B1" w:rsidR="009960D8" w:rsidRPr="0047734E" w:rsidRDefault="00000000" w:rsidP="009960D8">
      <w:pPr>
        <w:tabs>
          <w:tab w:val="left" w:pos="5103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-β∙t+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β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∙t+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</m:den>
        </m:f>
      </m:oMath>
      <w:r w:rsidR="009960D8" w:rsidRPr="0047734E">
        <w:rPr>
          <w:rFonts w:ascii="Times New Roman" w:hAnsi="Times New Roman" w:cs="Times New Roman"/>
          <w:sz w:val="24"/>
          <w:szCs w:val="24"/>
          <w:lang w:val="en-US"/>
        </w:rPr>
        <w:tab/>
        <w:t>(s8)</w:t>
      </w:r>
    </w:p>
    <w:p w14:paraId="401B7F7F" w14:textId="09EA97E5" w:rsidR="0017664F" w:rsidRPr="0047734E" w:rsidRDefault="0017664F" w:rsidP="0017664F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The H-L equation as a function of time in the case of constant </w:t>
      </w:r>
      <w:r w:rsidR="0047734E" w:rsidRPr="0047734E">
        <w:rPr>
          <w:rFonts w:ascii="Times New Roman" w:hAnsi="Times New Roman" w:cs="Times New Roman"/>
          <w:sz w:val="24"/>
          <w:szCs w:val="24"/>
          <w:lang w:val="en-US"/>
        </w:rPr>
        <w:t>cooling</w:t>
      </w: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 rate can be given now by combining Eq. s4 and s8:</w:t>
      </w:r>
    </w:p>
    <w:p w14:paraId="132ADF0F" w14:textId="3E3E46BD" w:rsidR="0017664F" w:rsidRPr="0047734E" w:rsidRDefault="0017664F" w:rsidP="00AD4DD6">
      <w:pPr>
        <w:tabs>
          <w:tab w:val="left" w:pos="6237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*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β∙t+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-β∙t+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∙t+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den>
            </m:f>
          </m:sup>
        </m:sSup>
      </m:oMath>
      <w:r w:rsidRPr="0047734E">
        <w:rPr>
          <w:rFonts w:ascii="Times New Roman" w:hAnsi="Times New Roman" w:cs="Times New Roman"/>
          <w:sz w:val="24"/>
          <w:szCs w:val="24"/>
          <w:lang w:val="en-US"/>
        </w:rPr>
        <w:tab/>
        <w:t>(s9)</w:t>
      </w:r>
    </w:p>
    <w:p w14:paraId="6642C64D" w14:textId="32900EED" w:rsidR="00AD4DD6" w:rsidRPr="0047734E" w:rsidRDefault="00AD4DD6" w:rsidP="00AD4DD6">
      <w:pPr>
        <w:tabs>
          <w:tab w:val="left" w:pos="6237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734E">
        <w:rPr>
          <w:rFonts w:ascii="Times New Roman" w:hAnsi="Times New Roman" w:cs="Times New Roman"/>
          <w:sz w:val="24"/>
          <w:szCs w:val="24"/>
          <w:lang w:val="en-US"/>
        </w:rPr>
        <w:t>Consequently, the first derivative can be</w:t>
      </w:r>
      <w:r w:rsidR="00890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03E5" w:rsidRPr="00FA69BF">
        <w:rPr>
          <w:rFonts w:ascii="Times New Roman" w:hAnsi="Times New Roman" w:cs="Times New Roman"/>
          <w:color w:val="00B050"/>
          <w:sz w:val="24"/>
          <w:szCs w:val="24"/>
          <w:lang w:val="en-US"/>
        </w:rPr>
        <w:t>written</w:t>
      </w:r>
      <w:r w:rsidRPr="004773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4E9E" w:rsidRPr="0047734E">
        <w:rPr>
          <w:rFonts w:ascii="Times New Roman" w:hAnsi="Times New Roman" w:cs="Times New Roman"/>
          <w:sz w:val="24"/>
          <w:szCs w:val="24"/>
          <w:lang w:val="en-US"/>
        </w:rPr>
        <w:t>as:</w:t>
      </w:r>
    </w:p>
    <w:p w14:paraId="5F986A68" w14:textId="6A27093C" w:rsidR="008A4E9E" w:rsidRPr="0047734E" w:rsidRDefault="008903E5" w:rsidP="008A4E9E">
      <w:pPr>
        <w:tabs>
          <w:tab w:val="left" w:pos="6237"/>
        </w:tabs>
        <w:jc w:val="righ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G'(t)=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β∙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∙t+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-β∙t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β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+2∙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∙t+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</m:e>
                </m:d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β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4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∙t+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*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R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∙β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β∙t+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-β∙t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β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∙t+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U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*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den>
                    </m:f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β∙t+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den>
                </m:f>
              </m:e>
            </m:d>
          </m:sup>
        </m:sSup>
      </m:oMath>
      <w:r w:rsidR="008A4E9E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(s10)</w:t>
      </w:r>
    </w:p>
    <w:p w14:paraId="25A9C3F2" w14:textId="7B76E340" w:rsidR="00950503" w:rsidRPr="0047734E" w:rsidRDefault="00950503" w:rsidP="00950503">
      <w:pPr>
        <w:tabs>
          <w:tab w:val="left" w:pos="6237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Eq. s10 can be </w:t>
      </w:r>
      <w:r w:rsidR="0047734E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>simplified</w:t>
      </w:r>
      <w:r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if the repeating expressions are substituted by the following combined functions: </w:t>
      </w:r>
    </w:p>
    <w:p w14:paraId="14EB707C" w14:textId="77777777" w:rsidR="00950503" w:rsidRPr="0047734E" w:rsidRDefault="00000000" w:rsidP="00950503">
      <w:pPr>
        <w:tabs>
          <w:tab w:val="left" w:pos="6237"/>
        </w:tabs>
        <w:jc w:val="righ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-β∙t</m:t>
        </m:r>
      </m:oMath>
      <w:r w:rsidR="00950503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thus    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</m:e>
        </m:d>
      </m:oMath>
      <w:r w:rsidR="00950503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</w:p>
    <w:p w14:paraId="2ADF37C4" w14:textId="0F4F630A" w:rsidR="00950503" w:rsidRPr="0047734E" w:rsidRDefault="00000000" w:rsidP="00B06B02">
      <w:pPr>
        <w:tabs>
          <w:tab w:val="left" w:pos="7797"/>
        </w:tabs>
        <w:jc w:val="righ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β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∙t+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b>
        </m:sSub>
      </m:oMath>
      <w:r w:rsidR="00B06B02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thus    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</m:e>
        </m:d>
      </m:oMath>
      <w:r w:rsidR="00950503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(s11)</w:t>
      </w:r>
    </w:p>
    <w:p w14:paraId="040A1D1B" w14:textId="49E63406" w:rsidR="00950503" w:rsidRPr="0047734E" w:rsidRDefault="00000000" w:rsidP="00B06B02">
      <w:pPr>
        <w:tabs>
          <w:tab w:val="left" w:pos="8222"/>
        </w:tabs>
        <w:jc w:val="righ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=3∙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β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+2∙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∙t+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b>
        </m:sSub>
      </m:oMath>
      <w:r w:rsidR="00B06B02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thus    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'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</m:e>
        </m:d>
      </m:oMath>
      <w:r w:rsidR="00B06B02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</w:p>
    <w:p w14:paraId="5490F8BE" w14:textId="5E12DB26" w:rsidR="00B06B02" w:rsidRPr="0047734E" w:rsidRDefault="00000000" w:rsidP="00B06B02">
      <w:pPr>
        <w:tabs>
          <w:tab w:val="left" w:pos="6237"/>
        </w:tabs>
        <w:jc w:val="righ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=β∙t+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</m:t>
            </m:r>
          </m:sub>
        </m:sSub>
      </m:oMath>
      <w:r w:rsidR="00B06B02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thus    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3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1</m:t>
                </m:r>
              </m:sub>
            </m:sSub>
          </m:e>
        </m:d>
      </m:oMath>
      <w:r w:rsidR="00B06B02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</w:p>
    <w:p w14:paraId="19C09E95" w14:textId="6E6715D7" w:rsidR="002C3E57" w:rsidRPr="0047734E" w:rsidRDefault="002C3E57" w:rsidP="002C3E57">
      <w:pPr>
        <w:tabs>
          <w:tab w:val="left" w:pos="6237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Accordingly, the final version of the first derivative can be written as: </w:t>
      </w:r>
    </w:p>
    <w:p w14:paraId="2371F274" w14:textId="450F80DA" w:rsidR="002C3E57" w:rsidRPr="0047734E" w:rsidRDefault="00000000" w:rsidP="00D94566">
      <w:pPr>
        <w:tabs>
          <w:tab w:val="left" w:pos="6946"/>
        </w:tabs>
        <w:jc w:val="righ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β∙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</m:d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</m:d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*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R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∙β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3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U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*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den>
                    </m:f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</m:den>
                </m:f>
              </m:e>
            </m:d>
          </m:sup>
        </m:sSup>
      </m:oMath>
      <w:r w:rsidR="002C3E57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(s12)</w:t>
      </w:r>
    </w:p>
    <w:p w14:paraId="18F01007" w14:textId="6A4822AA" w:rsidR="00D94566" w:rsidRPr="0047734E" w:rsidRDefault="00D94566" w:rsidP="00D94566">
      <w:pPr>
        <w:tabs>
          <w:tab w:val="left" w:pos="6946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second derivative can be written as: </w:t>
      </w:r>
    </w:p>
    <w:p w14:paraId="3DF8A2E6" w14:textId="36799F9B" w:rsidR="00D94566" w:rsidRPr="0047734E" w:rsidRDefault="00000000" w:rsidP="00D94566">
      <w:pPr>
        <w:tabs>
          <w:tab w:val="left" w:pos="6946"/>
        </w:tabs>
        <w:jc w:val="righ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β∙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t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U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*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∙β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t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U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*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den>
                    </m:f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</m:den>
                </m:f>
              </m:e>
            </m:d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2∙β∙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</m:d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6∙β∙t+2∙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sub>
                    </m:sSub>
                  </m:e>
                </m:d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2∙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*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R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β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3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U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*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den>
                    </m:f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</m:den>
                </m:f>
              </m:e>
            </m:d>
          </m:sup>
        </m:sSup>
      </m:oMath>
      <w:r w:rsidR="00D94566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(s13)</w:t>
      </w:r>
    </w:p>
    <w:p w14:paraId="3BFB08EB" w14:textId="60C03D78" w:rsidR="00D94566" w:rsidRDefault="0047734E" w:rsidP="006216C5">
      <w:pPr>
        <w:tabs>
          <w:tab w:val="left" w:pos="6946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>Accordingly</w:t>
      </w:r>
      <w:r w:rsidR="006216C5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Eq. s12 and s13 are used in our simulation software </w:t>
      </w:r>
      <w:proofErr w:type="gramStart"/>
      <w:r w:rsidR="006216C5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>in order to</w:t>
      </w:r>
      <w:proofErr w:type="gramEnd"/>
      <w:r w:rsidR="006216C5" w:rsidRPr="004773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describe the growing distance under non-isothermal condition at a constant cooling rate. </w:t>
      </w:r>
    </w:p>
    <w:p w14:paraId="046F54BB" w14:textId="77777777" w:rsidR="00B34721" w:rsidRPr="00FA69BF" w:rsidRDefault="00B34721" w:rsidP="006216C5">
      <w:pPr>
        <w:tabs>
          <w:tab w:val="left" w:pos="6946"/>
        </w:tabs>
        <w:jc w:val="both"/>
        <w:rPr>
          <w:rFonts w:ascii="Times New Roman" w:eastAsiaTheme="minorEastAsia" w:hAnsi="Times New Roman" w:cs="Times New Roman"/>
          <w:color w:val="00B050"/>
          <w:sz w:val="24"/>
          <w:szCs w:val="24"/>
          <w:lang w:val="en-US"/>
        </w:rPr>
      </w:pPr>
    </w:p>
    <w:p w14:paraId="37FB0993" w14:textId="00A3546C" w:rsidR="00B34721" w:rsidRPr="00FA69BF" w:rsidRDefault="00B34721" w:rsidP="00B34721">
      <w:pPr>
        <w:jc w:val="both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  <w:r w:rsidRPr="00FA69BF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The detailed data of all PCs, which were used in the study </w:t>
      </w:r>
      <w:proofErr w:type="gramStart"/>
      <w:r w:rsidRPr="00FA69BF">
        <w:rPr>
          <w:rFonts w:ascii="Times New Roman" w:hAnsi="Times New Roman" w:cs="Times New Roman"/>
          <w:color w:val="00B050"/>
          <w:sz w:val="24"/>
          <w:szCs w:val="24"/>
          <w:lang w:val="en-US"/>
        </w:rPr>
        <w:t>in order to</w:t>
      </w:r>
      <w:proofErr w:type="gramEnd"/>
      <w:r w:rsidRPr="00FA69BF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simulate the crystalline structure of iPP. </w:t>
      </w:r>
    </w:p>
    <w:p w14:paraId="64F1627B" w14:textId="77777777" w:rsidR="00B34721" w:rsidRPr="00FA69BF" w:rsidRDefault="00B34721" w:rsidP="00B34721">
      <w:pPr>
        <w:jc w:val="both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</w:p>
    <w:p w14:paraId="34AB1216" w14:textId="4C449DEE" w:rsidR="00B34721" w:rsidRPr="00FA69BF" w:rsidRDefault="00B34721" w:rsidP="00B34721">
      <w:pPr>
        <w:jc w:val="both"/>
        <w:rPr>
          <w:rFonts w:ascii="Times New Roman" w:hAnsi="Times New Roman" w:cs="Times New Roman"/>
          <w:i/>
          <w:iCs/>
          <w:color w:val="00B050"/>
          <w:sz w:val="24"/>
          <w:szCs w:val="24"/>
          <w:lang w:val="en-US"/>
        </w:rPr>
      </w:pPr>
      <w:r w:rsidRPr="00FA69BF">
        <w:rPr>
          <w:rFonts w:ascii="Times New Roman" w:hAnsi="Times New Roman" w:cs="Times New Roman"/>
          <w:b/>
          <w:bCs/>
          <w:color w:val="00B050"/>
          <w:sz w:val="24"/>
          <w:szCs w:val="24"/>
          <w:lang w:val="en-US"/>
        </w:rPr>
        <w:t xml:space="preserve">Table S1 </w:t>
      </w:r>
      <w:r w:rsidRPr="00FA69BF">
        <w:rPr>
          <w:rFonts w:ascii="Times New Roman" w:hAnsi="Times New Roman" w:cs="Times New Roman"/>
          <w:i/>
          <w:iCs/>
          <w:color w:val="00B050"/>
          <w:sz w:val="24"/>
          <w:szCs w:val="24"/>
          <w:lang w:val="en-US"/>
        </w:rPr>
        <w:t>The characteristics of the computers used in the simulation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60"/>
        <w:gridCol w:w="3151"/>
        <w:gridCol w:w="3151"/>
      </w:tblGrid>
      <w:tr w:rsidR="00B34721" w:rsidRPr="00B34721" w14:paraId="3C2F2B0E" w14:textId="77777777" w:rsidTr="00D13DE9">
        <w:tc>
          <w:tcPr>
            <w:tcW w:w="2760" w:type="dxa"/>
            <w:vAlign w:val="center"/>
          </w:tcPr>
          <w:p w14:paraId="21E1ACFC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</w:p>
        </w:tc>
        <w:tc>
          <w:tcPr>
            <w:tcW w:w="3151" w:type="dxa"/>
          </w:tcPr>
          <w:p w14:paraId="69B614F7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Computer 1</w:t>
            </w:r>
          </w:p>
        </w:tc>
        <w:tc>
          <w:tcPr>
            <w:tcW w:w="3151" w:type="dxa"/>
          </w:tcPr>
          <w:p w14:paraId="094F2445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Computer 2</w:t>
            </w:r>
          </w:p>
        </w:tc>
      </w:tr>
      <w:tr w:rsidR="00B34721" w:rsidRPr="00B34721" w14:paraId="29E2A9CD" w14:textId="77777777" w:rsidTr="00D13DE9">
        <w:tc>
          <w:tcPr>
            <w:tcW w:w="2760" w:type="dxa"/>
            <w:vAlign w:val="center"/>
          </w:tcPr>
          <w:p w14:paraId="78939691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CPU</w:t>
            </w:r>
          </w:p>
        </w:tc>
        <w:tc>
          <w:tcPr>
            <w:tcW w:w="3151" w:type="dxa"/>
          </w:tcPr>
          <w:p w14:paraId="51043AC0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AMD Ryzen 7 5800H with Radeon Graphics, 3.20 GHz</w:t>
            </w:r>
          </w:p>
        </w:tc>
        <w:tc>
          <w:tcPr>
            <w:tcW w:w="3151" w:type="dxa"/>
          </w:tcPr>
          <w:p w14:paraId="2A4EBE2E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</w:rPr>
              <w:t>11th Gen Intel Core i3-1115G4, 3.00GHz</w:t>
            </w:r>
          </w:p>
        </w:tc>
      </w:tr>
      <w:tr w:rsidR="00B34721" w:rsidRPr="00B34721" w14:paraId="615F2A14" w14:textId="77777777" w:rsidTr="00D13DE9">
        <w:tc>
          <w:tcPr>
            <w:tcW w:w="2760" w:type="dxa"/>
            <w:vAlign w:val="center"/>
          </w:tcPr>
          <w:p w14:paraId="7798F510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RAM</w:t>
            </w:r>
          </w:p>
        </w:tc>
        <w:tc>
          <w:tcPr>
            <w:tcW w:w="3151" w:type="dxa"/>
          </w:tcPr>
          <w:p w14:paraId="41FE4D9D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64,0 GB</w:t>
            </w:r>
          </w:p>
        </w:tc>
        <w:tc>
          <w:tcPr>
            <w:tcW w:w="3151" w:type="dxa"/>
          </w:tcPr>
          <w:p w14:paraId="53F461F7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8,0 GB</w:t>
            </w:r>
          </w:p>
        </w:tc>
      </w:tr>
      <w:tr w:rsidR="00B34721" w:rsidRPr="00B34721" w14:paraId="09F7E347" w14:textId="77777777" w:rsidTr="00D13DE9">
        <w:tc>
          <w:tcPr>
            <w:tcW w:w="2760" w:type="dxa"/>
            <w:vAlign w:val="center"/>
          </w:tcPr>
          <w:p w14:paraId="1ADE29F1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GPU</w:t>
            </w:r>
          </w:p>
        </w:tc>
        <w:tc>
          <w:tcPr>
            <w:tcW w:w="3151" w:type="dxa"/>
          </w:tcPr>
          <w:p w14:paraId="57FBD2DF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NVIDIA GeForce RTX 3060 Laptop</w:t>
            </w:r>
          </w:p>
        </w:tc>
        <w:tc>
          <w:tcPr>
            <w:tcW w:w="3151" w:type="dxa"/>
          </w:tcPr>
          <w:p w14:paraId="72D5AA6C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Intel® UHD Graphics</w:t>
            </w:r>
          </w:p>
        </w:tc>
      </w:tr>
      <w:tr w:rsidR="00B34721" w:rsidRPr="00B34721" w14:paraId="0DBE1ACE" w14:textId="77777777" w:rsidTr="00D13DE9">
        <w:tc>
          <w:tcPr>
            <w:tcW w:w="2760" w:type="dxa"/>
            <w:vAlign w:val="center"/>
          </w:tcPr>
          <w:p w14:paraId="05D6DFF5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Storage device</w:t>
            </w:r>
          </w:p>
        </w:tc>
        <w:tc>
          <w:tcPr>
            <w:tcW w:w="3151" w:type="dxa"/>
          </w:tcPr>
          <w:p w14:paraId="1F5A6038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512 GB SSD</w:t>
            </w:r>
          </w:p>
        </w:tc>
        <w:tc>
          <w:tcPr>
            <w:tcW w:w="3151" w:type="dxa"/>
          </w:tcPr>
          <w:p w14:paraId="692A103E" w14:textId="77777777" w:rsidR="00B34721" w:rsidRPr="00FA69BF" w:rsidRDefault="00B34721" w:rsidP="00D13DE9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  <w:r w:rsidRPr="00FA69BF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256 GB SSD</w:t>
            </w:r>
          </w:p>
        </w:tc>
      </w:tr>
    </w:tbl>
    <w:p w14:paraId="5117031D" w14:textId="77777777" w:rsidR="00B34721" w:rsidRPr="00FA69BF" w:rsidRDefault="00B34721" w:rsidP="00B34721">
      <w:pPr>
        <w:jc w:val="both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</w:p>
    <w:p w14:paraId="31C9B66E" w14:textId="77777777" w:rsidR="00B34721" w:rsidRPr="00FA69BF" w:rsidRDefault="00B34721" w:rsidP="006216C5">
      <w:pPr>
        <w:tabs>
          <w:tab w:val="left" w:pos="6946"/>
        </w:tabs>
        <w:jc w:val="both"/>
        <w:rPr>
          <w:rFonts w:ascii="Times New Roman" w:eastAsiaTheme="minorEastAsia" w:hAnsi="Times New Roman" w:cs="Times New Roman"/>
          <w:color w:val="00B050"/>
          <w:sz w:val="24"/>
          <w:szCs w:val="24"/>
          <w:lang w:val="en-US"/>
        </w:rPr>
      </w:pPr>
    </w:p>
    <w:sectPr w:rsidR="00B34721" w:rsidRPr="00FA6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a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91ECE"/>
    <w:multiLevelType w:val="hybridMultilevel"/>
    <w:tmpl w:val="E1481CCE"/>
    <w:lvl w:ilvl="0" w:tplc="57887A04">
      <w:numFmt w:val="bullet"/>
      <w:lvlText w:val=""/>
      <w:lvlJc w:val="left"/>
      <w:pPr>
        <w:ind w:left="1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55647620">
      <w:numFmt w:val="bullet"/>
      <w:lvlText w:val="•"/>
      <w:lvlJc w:val="left"/>
      <w:pPr>
        <w:ind w:left="1138" w:hanging="360"/>
      </w:pPr>
      <w:rPr>
        <w:rFonts w:hint="default"/>
        <w:lang w:val="hu-HU" w:eastAsia="en-US" w:bidi="ar-SA"/>
      </w:rPr>
    </w:lvl>
    <w:lvl w:ilvl="2" w:tplc="4C2ECDC4">
      <w:numFmt w:val="bullet"/>
      <w:lvlText w:val="•"/>
      <w:lvlJc w:val="left"/>
      <w:pPr>
        <w:ind w:left="2157" w:hanging="360"/>
      </w:pPr>
      <w:rPr>
        <w:rFonts w:hint="default"/>
        <w:lang w:val="hu-HU" w:eastAsia="en-US" w:bidi="ar-SA"/>
      </w:rPr>
    </w:lvl>
    <w:lvl w:ilvl="3" w:tplc="87789F7E">
      <w:numFmt w:val="bullet"/>
      <w:lvlText w:val="•"/>
      <w:lvlJc w:val="left"/>
      <w:pPr>
        <w:ind w:left="3175" w:hanging="360"/>
      </w:pPr>
      <w:rPr>
        <w:rFonts w:hint="default"/>
        <w:lang w:val="hu-HU" w:eastAsia="en-US" w:bidi="ar-SA"/>
      </w:rPr>
    </w:lvl>
    <w:lvl w:ilvl="4" w:tplc="4880A64C">
      <w:numFmt w:val="bullet"/>
      <w:lvlText w:val="•"/>
      <w:lvlJc w:val="left"/>
      <w:pPr>
        <w:ind w:left="4194" w:hanging="360"/>
      </w:pPr>
      <w:rPr>
        <w:rFonts w:hint="default"/>
        <w:lang w:val="hu-HU" w:eastAsia="en-US" w:bidi="ar-SA"/>
      </w:rPr>
    </w:lvl>
    <w:lvl w:ilvl="5" w:tplc="3D846148">
      <w:numFmt w:val="bullet"/>
      <w:lvlText w:val="•"/>
      <w:lvlJc w:val="left"/>
      <w:pPr>
        <w:ind w:left="5213" w:hanging="360"/>
      </w:pPr>
      <w:rPr>
        <w:rFonts w:hint="default"/>
        <w:lang w:val="hu-HU" w:eastAsia="en-US" w:bidi="ar-SA"/>
      </w:rPr>
    </w:lvl>
    <w:lvl w:ilvl="6" w:tplc="72AE0ED4">
      <w:numFmt w:val="bullet"/>
      <w:lvlText w:val="•"/>
      <w:lvlJc w:val="left"/>
      <w:pPr>
        <w:ind w:left="6231" w:hanging="360"/>
      </w:pPr>
      <w:rPr>
        <w:rFonts w:hint="default"/>
        <w:lang w:val="hu-HU" w:eastAsia="en-US" w:bidi="ar-SA"/>
      </w:rPr>
    </w:lvl>
    <w:lvl w:ilvl="7" w:tplc="59DA8644">
      <w:numFmt w:val="bullet"/>
      <w:lvlText w:val="•"/>
      <w:lvlJc w:val="left"/>
      <w:pPr>
        <w:ind w:left="7250" w:hanging="360"/>
      </w:pPr>
      <w:rPr>
        <w:rFonts w:hint="default"/>
        <w:lang w:val="hu-HU" w:eastAsia="en-US" w:bidi="ar-SA"/>
      </w:rPr>
    </w:lvl>
    <w:lvl w:ilvl="8" w:tplc="78560E3A">
      <w:numFmt w:val="bullet"/>
      <w:lvlText w:val="•"/>
      <w:lvlJc w:val="left"/>
      <w:pPr>
        <w:ind w:left="8269" w:hanging="360"/>
      </w:pPr>
      <w:rPr>
        <w:rFonts w:hint="default"/>
        <w:lang w:val="hu-HU" w:eastAsia="en-US" w:bidi="ar-SA"/>
      </w:rPr>
    </w:lvl>
  </w:abstractNum>
  <w:num w:numId="1" w16cid:durableId="113679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91"/>
    <w:rsid w:val="000A5399"/>
    <w:rsid w:val="000B171E"/>
    <w:rsid w:val="0017664F"/>
    <w:rsid w:val="00191BEB"/>
    <w:rsid w:val="002329E1"/>
    <w:rsid w:val="002C3E57"/>
    <w:rsid w:val="003E33AA"/>
    <w:rsid w:val="0047734E"/>
    <w:rsid w:val="00537289"/>
    <w:rsid w:val="005904EA"/>
    <w:rsid w:val="005D35B0"/>
    <w:rsid w:val="006216C5"/>
    <w:rsid w:val="006A09D6"/>
    <w:rsid w:val="006A69F8"/>
    <w:rsid w:val="006D627D"/>
    <w:rsid w:val="00834652"/>
    <w:rsid w:val="00885F86"/>
    <w:rsid w:val="008903E5"/>
    <w:rsid w:val="008A4E9E"/>
    <w:rsid w:val="00950503"/>
    <w:rsid w:val="00981470"/>
    <w:rsid w:val="009960D8"/>
    <w:rsid w:val="00A03E84"/>
    <w:rsid w:val="00A3522D"/>
    <w:rsid w:val="00A74FC1"/>
    <w:rsid w:val="00AD4DD6"/>
    <w:rsid w:val="00AE3BF7"/>
    <w:rsid w:val="00B06B02"/>
    <w:rsid w:val="00B34721"/>
    <w:rsid w:val="00B9423C"/>
    <w:rsid w:val="00C0080E"/>
    <w:rsid w:val="00D94566"/>
    <w:rsid w:val="00DA5F37"/>
    <w:rsid w:val="00E06BC7"/>
    <w:rsid w:val="00E632A5"/>
    <w:rsid w:val="00EF2015"/>
    <w:rsid w:val="00F85893"/>
    <w:rsid w:val="00F9304C"/>
    <w:rsid w:val="00F96091"/>
    <w:rsid w:val="00FA69BF"/>
    <w:rsid w:val="00FD5746"/>
    <w:rsid w:val="00FE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2CA5"/>
  <w15:chartTrackingRefBased/>
  <w15:docId w15:val="{05644A93-E599-4A14-AA98-9ADCC27B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609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1"/>
    <w:qFormat/>
    <w:rsid w:val="00B9423C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elyrzszveg">
    <w:name w:val="Placeholder Text"/>
    <w:basedOn w:val="Bekezdsalapbettpusa"/>
    <w:uiPriority w:val="99"/>
    <w:semiHidden/>
    <w:rsid w:val="00B9423C"/>
    <w:rPr>
      <w:color w:val="666666"/>
    </w:rPr>
  </w:style>
  <w:style w:type="character" w:styleId="Jegyzethivatkozs">
    <w:name w:val="annotation reference"/>
    <w:basedOn w:val="Bekezdsalapbettpusa"/>
    <w:uiPriority w:val="99"/>
    <w:semiHidden/>
    <w:unhideWhenUsed/>
    <w:rsid w:val="006A09D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A09D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A09D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A09D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A09D6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A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09D6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85F86"/>
    <w:pPr>
      <w:spacing w:after="0" w:line="240" w:lineRule="auto"/>
    </w:pPr>
  </w:style>
  <w:style w:type="table" w:styleId="Rcsostblzat">
    <w:name w:val="Table Grid"/>
    <w:basedOn w:val="Normltblzat"/>
    <w:uiPriority w:val="39"/>
    <w:rsid w:val="00B34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Kállay-Menyhárd Alfréd</dc:creator>
  <cp:keywords/>
  <dc:description/>
  <cp:lastModifiedBy>Dr. Kállay-Menyhárd Alfréd</cp:lastModifiedBy>
  <cp:revision>5</cp:revision>
  <dcterms:created xsi:type="dcterms:W3CDTF">2024-12-17T22:31:00Z</dcterms:created>
  <dcterms:modified xsi:type="dcterms:W3CDTF">2024-12-18T11:32:00Z</dcterms:modified>
</cp:coreProperties>
</file>