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BE373" w14:textId="77777777" w:rsidR="009578A0" w:rsidRPr="009578A0" w:rsidRDefault="009578A0" w:rsidP="009578A0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9578A0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GB"/>
        </w:rPr>
        <w:t xml:space="preserve">Thermo-mechanical properties of </w:t>
      </w:r>
      <w:proofErr w:type="spellStart"/>
      <w:r w:rsidRPr="009578A0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GB"/>
        </w:rPr>
        <w:t>bionanocomposites</w:t>
      </w:r>
      <w:proofErr w:type="spellEnd"/>
      <w:r w:rsidRPr="009578A0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GB"/>
        </w:rPr>
        <w:t xml:space="preserve"> based on polycaprolactone and halloysite clay nanotubes </w:t>
      </w:r>
    </w:p>
    <w:p w14:paraId="0EA188A6" w14:textId="77777777" w:rsidR="009578A0" w:rsidRPr="005F5184" w:rsidRDefault="009578A0" w:rsidP="009578A0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>Mar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ia Rosalia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Carotenuto</w:t>
      </w:r>
      <w:r w:rsidRPr="005F51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,b</w:t>
      </w:r>
      <w:proofErr w:type="spellEnd"/>
      <w:proofErr w:type="gramEnd"/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Giuseppe </w:t>
      </w:r>
      <w:proofErr w:type="spellStart"/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>Cavallaro</w:t>
      </w:r>
      <w:r w:rsidRPr="005F51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a</w:t>
      </w:r>
      <w:proofErr w:type="spellEnd"/>
      <w:r w:rsidRPr="005F51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,*</w:t>
      </w:r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Ileana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Chinnici</w:t>
      </w:r>
      <w:r w:rsidRPr="00F03BF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b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Giuseppe </w:t>
      </w:r>
      <w:proofErr w:type="spellStart"/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>Lazzara</w:t>
      </w:r>
      <w:r w:rsidRPr="005F51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a</w:t>
      </w:r>
      <w:proofErr w:type="spellEnd"/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Stefana </w:t>
      </w:r>
      <w:proofErr w:type="spellStart"/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>Milioto</w:t>
      </w:r>
      <w:r w:rsidRPr="005F51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a</w:t>
      </w:r>
      <w:proofErr w:type="spellEnd"/>
    </w:p>
    <w:p w14:paraId="660401EC" w14:textId="77777777" w:rsidR="009578A0" w:rsidRPr="00925BFE" w:rsidRDefault="009578A0" w:rsidP="009578A0">
      <w:pPr>
        <w:spacing w:line="240" w:lineRule="auto"/>
        <w:jc w:val="both"/>
        <w:rPr>
          <w:rStyle w:val="Collegamentoipertestuale"/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5F518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a</w:t>
      </w:r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>Dipartimento</w:t>
      </w:r>
      <w:proofErr w:type="spellEnd"/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di Fisica e Chimica “E. Segrè”, Università degli Studi di Palermo, Viale delle Scienze, </w:t>
      </w:r>
      <w:proofErr w:type="spellStart"/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>pad</w:t>
      </w:r>
      <w:proofErr w:type="spellEnd"/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17, 90128 Palermo, </w:t>
      </w:r>
      <w:proofErr w:type="spellStart"/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>Italy</w:t>
      </w:r>
      <w:proofErr w:type="spellEnd"/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F518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hyperlink r:id="rId4" w:history="1">
        <w:r w:rsidRPr="00925BFE">
          <w:rPr>
            <w:rStyle w:val="Collegamentoipertestuale"/>
            <w:rFonts w:ascii="Times New Roman" w:hAnsi="Times New Roman" w:cs="Times New Roman"/>
            <w:i/>
            <w:iCs/>
            <w:sz w:val="20"/>
            <w:szCs w:val="20"/>
          </w:rPr>
          <w:t>giuseppe.cavallaro@unipa.it</w:t>
        </w:r>
      </w:hyperlink>
    </w:p>
    <w:p w14:paraId="42CAAEB9" w14:textId="77777777" w:rsidR="009578A0" w:rsidRDefault="009578A0" w:rsidP="009578A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F03BF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b</w:t>
      </w:r>
      <w:r w:rsidRPr="00F03BFE">
        <w:rPr>
          <w:rFonts w:ascii="Times New Roman" w:hAnsi="Times New Roman" w:cs="Times New Roman"/>
          <w:color w:val="000000" w:themeColor="text1"/>
          <w:sz w:val="20"/>
          <w:szCs w:val="20"/>
        </w:rPr>
        <w:t>INAF</w:t>
      </w:r>
      <w:proofErr w:type="spellEnd"/>
      <w:r w:rsidRPr="00F03B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</w:t>
      </w:r>
      <w:proofErr w:type="spellStart"/>
      <w:r w:rsidRPr="00F03BFE">
        <w:rPr>
          <w:rFonts w:ascii="Times New Roman" w:hAnsi="Times New Roman" w:cs="Times New Roman"/>
          <w:color w:val="000000" w:themeColor="text1"/>
          <w:sz w:val="20"/>
          <w:szCs w:val="20"/>
        </w:rPr>
        <w:t>Astronomical</w:t>
      </w:r>
      <w:proofErr w:type="spellEnd"/>
      <w:r w:rsidRPr="00F03B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F03BFE">
        <w:rPr>
          <w:rFonts w:ascii="Times New Roman" w:hAnsi="Times New Roman" w:cs="Times New Roman"/>
          <w:color w:val="000000" w:themeColor="text1"/>
          <w:sz w:val="20"/>
          <w:szCs w:val="20"/>
        </w:rPr>
        <w:t>Observatory</w:t>
      </w:r>
      <w:proofErr w:type="spellEnd"/>
      <w:r w:rsidRPr="00F03B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“G. S. Vaiana”, Piazza del Parlamento, 1, Palermo, </w:t>
      </w:r>
      <w:proofErr w:type="spellStart"/>
      <w:r w:rsidRPr="00F03BFE">
        <w:rPr>
          <w:rFonts w:ascii="Times New Roman" w:hAnsi="Times New Roman" w:cs="Times New Roman"/>
          <w:color w:val="000000" w:themeColor="text1"/>
          <w:sz w:val="20"/>
          <w:szCs w:val="20"/>
        </w:rPr>
        <w:t>Italy</w:t>
      </w:r>
      <w:proofErr w:type="spellEnd"/>
    </w:p>
    <w:p w14:paraId="130720CB" w14:textId="77777777" w:rsidR="009578A0" w:rsidRDefault="009578A0" w:rsidP="008D18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4374D4" w14:textId="77777777" w:rsidR="009578A0" w:rsidRDefault="009578A0" w:rsidP="008D18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89293" w14:textId="77777777" w:rsidR="009578A0" w:rsidRDefault="009578A0" w:rsidP="008D18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B08F5C" w14:textId="71E5DBA7" w:rsidR="008D1864" w:rsidRPr="009578A0" w:rsidRDefault="009578A0" w:rsidP="008D18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578A0">
        <w:rPr>
          <w:rFonts w:ascii="Times New Roman" w:hAnsi="Times New Roman" w:cs="Times New Roman"/>
          <w:b/>
          <w:bCs/>
          <w:sz w:val="24"/>
          <w:szCs w:val="24"/>
        </w:rPr>
        <w:t>Supporting</w:t>
      </w:r>
      <w:proofErr w:type="spellEnd"/>
      <w:r w:rsidRPr="009578A0">
        <w:rPr>
          <w:rFonts w:ascii="Times New Roman" w:hAnsi="Times New Roman" w:cs="Times New Roman"/>
          <w:b/>
          <w:bCs/>
          <w:sz w:val="24"/>
          <w:szCs w:val="24"/>
        </w:rPr>
        <w:t xml:space="preserve"> Information </w:t>
      </w:r>
    </w:p>
    <w:p w14:paraId="501054BA" w14:textId="25B180E8" w:rsidR="008D1864" w:rsidRDefault="008D1864" w:rsidP="008D1864">
      <w:pPr>
        <w:jc w:val="center"/>
      </w:pPr>
      <w:r w:rsidRPr="008D1864">
        <w:rPr>
          <w:noProof/>
        </w:rPr>
        <w:drawing>
          <wp:inline distT="0" distB="0" distL="0" distR="0" wp14:anchorId="25AB16EE" wp14:editId="782560B5">
            <wp:extent cx="4343400" cy="2676525"/>
            <wp:effectExtent l="0" t="0" r="0" b="9525"/>
            <wp:docPr id="2102029868" name="Picture 1" descr="A graph of a temper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029868" name="Picture 1" descr="A graph of a temperatur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F46DB" w14:textId="40675163" w:rsidR="008D1864" w:rsidRPr="009578A0" w:rsidRDefault="008D1864" w:rsidP="009578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D186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8D1864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Pr="008D186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>Thermogravimetric</w:t>
      </w:r>
      <w:r w:rsidRPr="008D1864">
        <w:rPr>
          <w:rFonts w:ascii="Times New Roman" w:hAnsi="Times New Roman" w:cs="Times New Roman"/>
          <w:sz w:val="24"/>
          <w:szCs w:val="24"/>
          <w:lang w:val="en-GB"/>
        </w:rPr>
        <w:t xml:space="preserve"> curve of PCL/HNTs 60 </w:t>
      </w:r>
      <w:proofErr w:type="spellStart"/>
      <w:r w:rsidRPr="008D1864">
        <w:rPr>
          <w:rFonts w:ascii="Times New Roman" w:hAnsi="Times New Roman" w:cs="Times New Roman"/>
          <w:sz w:val="24"/>
          <w:szCs w:val="24"/>
          <w:lang w:val="en-GB"/>
        </w:rPr>
        <w:t>wt</w:t>
      </w:r>
      <w:proofErr w:type="spellEnd"/>
      <w:r w:rsidRPr="008D1864">
        <w:rPr>
          <w:rFonts w:ascii="Times New Roman" w:hAnsi="Times New Roman" w:cs="Times New Roman"/>
          <w:sz w:val="24"/>
          <w:szCs w:val="24"/>
          <w:lang w:val="en-GB"/>
        </w:rPr>
        <w:t>%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33DE81C" w14:textId="77777777" w:rsidR="008D1864" w:rsidRDefault="008D1864" w:rsidP="008D1864">
      <w:pPr>
        <w:jc w:val="center"/>
        <w:rPr>
          <w:lang w:val="en-GB"/>
        </w:rPr>
      </w:pPr>
    </w:p>
    <w:p w14:paraId="114E38BA" w14:textId="3375CE0B" w:rsidR="008D1864" w:rsidRDefault="009578A0" w:rsidP="008D1864">
      <w:pPr>
        <w:jc w:val="center"/>
        <w:rPr>
          <w:lang w:val="en-GB"/>
        </w:rPr>
      </w:pPr>
      <w:r w:rsidRPr="009578A0">
        <w:rPr>
          <w:noProof/>
          <w:lang w:val="en-GB"/>
        </w:rPr>
        <w:drawing>
          <wp:inline distT="0" distB="0" distL="0" distR="0" wp14:anchorId="496E4F64" wp14:editId="59197CA7">
            <wp:extent cx="4606290" cy="2781076"/>
            <wp:effectExtent l="0" t="0" r="3810" b="635"/>
            <wp:docPr id="1093241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24107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6657" cy="278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155FF" w14:textId="04B93034" w:rsidR="009578A0" w:rsidRPr="008D1864" w:rsidRDefault="009578A0" w:rsidP="009578A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D186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Pr="008D1864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Pr="008D186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>Differential thermogravimetric</w:t>
      </w:r>
      <w:r w:rsidRPr="008D1864">
        <w:rPr>
          <w:rFonts w:ascii="Times New Roman" w:hAnsi="Times New Roman" w:cs="Times New Roman"/>
          <w:sz w:val="24"/>
          <w:szCs w:val="24"/>
          <w:lang w:val="en-GB"/>
        </w:rPr>
        <w:t xml:space="preserve"> curve of PCL/HNTs 60 </w:t>
      </w:r>
      <w:proofErr w:type="spellStart"/>
      <w:r w:rsidRPr="008D1864">
        <w:rPr>
          <w:rFonts w:ascii="Times New Roman" w:hAnsi="Times New Roman" w:cs="Times New Roman"/>
          <w:sz w:val="24"/>
          <w:szCs w:val="24"/>
          <w:lang w:val="en-GB"/>
        </w:rPr>
        <w:t>wt</w:t>
      </w:r>
      <w:proofErr w:type="spellEnd"/>
      <w:r w:rsidRPr="008D1864">
        <w:rPr>
          <w:rFonts w:ascii="Times New Roman" w:hAnsi="Times New Roman" w:cs="Times New Roman"/>
          <w:sz w:val="24"/>
          <w:szCs w:val="24"/>
          <w:lang w:val="en-GB"/>
        </w:rPr>
        <w:t>%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48BDB8E" w14:textId="77777777" w:rsidR="008D1864" w:rsidRPr="008D1864" w:rsidRDefault="008D1864" w:rsidP="008D1864">
      <w:pPr>
        <w:jc w:val="center"/>
        <w:rPr>
          <w:lang w:val="en-GB"/>
        </w:rPr>
      </w:pPr>
    </w:p>
    <w:p w14:paraId="083C061F" w14:textId="77777777" w:rsidR="008D1864" w:rsidRDefault="008D1864" w:rsidP="008D1864">
      <w:pPr>
        <w:jc w:val="center"/>
      </w:pPr>
      <w:r w:rsidRPr="008D1864">
        <w:rPr>
          <w:noProof/>
        </w:rPr>
        <w:drawing>
          <wp:inline distT="0" distB="0" distL="0" distR="0" wp14:anchorId="0543E49C" wp14:editId="22B7804C">
            <wp:extent cx="4509282" cy="2621915"/>
            <wp:effectExtent l="0" t="0" r="5715" b="6985"/>
            <wp:docPr id="54715887" name="Picture 1" descr="A graph of a temper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15887" name="Picture 1" descr="A graph of a temperatur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4855" cy="263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FFACB" w14:textId="28A9E992" w:rsidR="008D1864" w:rsidRPr="008D1864" w:rsidRDefault="008D1864" w:rsidP="008D186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D1864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 3S</w:t>
      </w:r>
      <w:r w:rsidRPr="008D186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8D1864">
        <w:rPr>
          <w:rFonts w:ascii="Symbol" w:hAnsi="Symbol" w:cs="Times New Roman"/>
          <w:sz w:val="24"/>
          <w:szCs w:val="24"/>
          <w:lang w:val="en-GB"/>
        </w:rPr>
        <w:t>m</w:t>
      </w:r>
      <w:r w:rsidRPr="008D1864">
        <w:rPr>
          <w:rFonts w:ascii="Times New Roman" w:hAnsi="Times New Roman" w:cs="Times New Roman"/>
          <w:sz w:val="24"/>
          <w:szCs w:val="24"/>
          <w:lang w:val="en-GB"/>
        </w:rPr>
        <w:t xml:space="preserve">-DSC curve of PCL/HNTs 60 </w:t>
      </w:r>
      <w:proofErr w:type="spellStart"/>
      <w:r w:rsidRPr="008D1864">
        <w:rPr>
          <w:rFonts w:ascii="Times New Roman" w:hAnsi="Times New Roman" w:cs="Times New Roman"/>
          <w:sz w:val="24"/>
          <w:szCs w:val="24"/>
          <w:lang w:val="en-GB"/>
        </w:rPr>
        <w:t>wt</w:t>
      </w:r>
      <w:proofErr w:type="spellEnd"/>
      <w:r w:rsidRPr="008D1864">
        <w:rPr>
          <w:rFonts w:ascii="Times New Roman" w:hAnsi="Times New Roman" w:cs="Times New Roman"/>
          <w:sz w:val="24"/>
          <w:szCs w:val="24"/>
          <w:lang w:val="en-GB"/>
        </w:rPr>
        <w:t>% obtained by heating ramp at 1 °C min</w:t>
      </w:r>
      <w:r w:rsidRPr="008D186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Pr="008D186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24AA132" w14:textId="77777777" w:rsidR="008D1864" w:rsidRPr="008D1864" w:rsidRDefault="008D1864" w:rsidP="008D1864">
      <w:pPr>
        <w:jc w:val="center"/>
        <w:rPr>
          <w:lang w:val="en-GB"/>
        </w:rPr>
      </w:pPr>
    </w:p>
    <w:p w14:paraId="5EED0B62" w14:textId="77777777" w:rsidR="008D1864" w:rsidRPr="008D1864" w:rsidRDefault="008D1864" w:rsidP="008D1864">
      <w:pPr>
        <w:jc w:val="center"/>
        <w:rPr>
          <w:lang w:val="en-GB"/>
        </w:rPr>
      </w:pPr>
    </w:p>
    <w:p w14:paraId="63AA2B6D" w14:textId="7D5E6A1A" w:rsidR="003B6B2E" w:rsidRDefault="008D1864" w:rsidP="008D1864">
      <w:pPr>
        <w:jc w:val="center"/>
      </w:pPr>
      <w:r w:rsidRPr="008D1864">
        <w:rPr>
          <w:noProof/>
        </w:rPr>
        <w:drawing>
          <wp:inline distT="0" distB="0" distL="0" distR="0" wp14:anchorId="2A19500C" wp14:editId="2820A5B7">
            <wp:extent cx="4319270" cy="2667000"/>
            <wp:effectExtent l="0" t="0" r="5080" b="0"/>
            <wp:docPr id="66018213" name="Picture 1" descr="A graph of a temper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18213" name="Picture 1" descr="A graph of a temperatur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27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141F9" w14:textId="6D887B27" w:rsidR="008D1864" w:rsidRDefault="008D1864" w:rsidP="008D1864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D1864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 4S.</w:t>
      </w:r>
      <w:r w:rsidRPr="008D186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8D1864">
        <w:rPr>
          <w:rFonts w:ascii="Times New Roman" w:hAnsi="Times New Roman" w:cs="Times New Roman"/>
          <w:sz w:val="24"/>
          <w:szCs w:val="24"/>
          <w:lang w:val="en-GB"/>
        </w:rPr>
        <w:t>Tan(</w:t>
      </w:r>
      <w:proofErr w:type="gramEnd"/>
      <w:r w:rsidRPr="008D1864">
        <w:rPr>
          <w:rFonts w:ascii="Symbol" w:hAnsi="Symbol" w:cs="Times New Roman"/>
          <w:sz w:val="24"/>
          <w:szCs w:val="24"/>
          <w:lang w:val="en-GB"/>
        </w:rPr>
        <w:t></w:t>
      </w:r>
      <w:r w:rsidRPr="008D1864">
        <w:rPr>
          <w:rFonts w:ascii="Times New Roman" w:hAnsi="Times New Roman" w:cs="Times New Roman"/>
          <w:sz w:val="24"/>
          <w:szCs w:val="24"/>
          <w:lang w:val="en-GB"/>
        </w:rPr>
        <w:t xml:space="preserve">) as a function of the temperature for PCL/HNTs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60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wt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%. </w:t>
      </w:r>
    </w:p>
    <w:p w14:paraId="7D7A8F6F" w14:textId="77777777" w:rsidR="0050419A" w:rsidRDefault="0050419A" w:rsidP="008D186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B8997D" w14:textId="77777777" w:rsidR="0050419A" w:rsidRDefault="0050419A" w:rsidP="008D186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D50CD83" w14:textId="77777777" w:rsidR="0050419A" w:rsidRPr="00D70E92" w:rsidRDefault="0050419A" w:rsidP="0050419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70E92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1S.</w:t>
      </w:r>
      <w:r w:rsidRPr="00D70E92">
        <w:rPr>
          <w:rFonts w:ascii="Times New Roman" w:hAnsi="Times New Roman" w:cs="Times New Roman"/>
          <w:sz w:val="24"/>
          <w:szCs w:val="24"/>
          <w:lang w:val="en-US"/>
        </w:rPr>
        <w:t xml:space="preserve"> Accuracy data for the </w:t>
      </w:r>
      <w:bookmarkStart w:id="0" w:name="_Hlk182219658"/>
      <w:r w:rsidRPr="00D70E92">
        <w:rPr>
          <w:rFonts w:ascii="Times New Roman" w:hAnsi="Times New Roman" w:cs="Times New Roman"/>
          <w:sz w:val="24"/>
          <w:szCs w:val="24"/>
          <w:lang w:val="en-US"/>
        </w:rPr>
        <w:t>thermal analysis instruments</w:t>
      </w:r>
      <w:bookmarkEnd w:id="0"/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923"/>
        <w:gridCol w:w="1442"/>
        <w:gridCol w:w="1017"/>
        <w:gridCol w:w="1529"/>
      </w:tblGrid>
      <w:tr w:rsidR="0050419A" w:rsidRPr="00D70E92" w14:paraId="6BA54658" w14:textId="77777777" w:rsidTr="0050419A">
        <w:trPr>
          <w:jc w:val="center"/>
        </w:trPr>
        <w:tc>
          <w:tcPr>
            <w:tcW w:w="0" w:type="auto"/>
          </w:tcPr>
          <w:p w14:paraId="6FE8E0B8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5401F3A5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Temperature </w:t>
            </w:r>
          </w:p>
        </w:tc>
        <w:tc>
          <w:tcPr>
            <w:tcW w:w="0" w:type="auto"/>
          </w:tcPr>
          <w:p w14:paraId="69ECE412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Mass</w:t>
            </w:r>
          </w:p>
        </w:tc>
        <w:tc>
          <w:tcPr>
            <w:tcW w:w="0" w:type="auto"/>
          </w:tcPr>
          <w:p w14:paraId="3FF66C4B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Heat capacity</w:t>
            </w:r>
          </w:p>
        </w:tc>
      </w:tr>
      <w:tr w:rsidR="0050419A" w:rsidRPr="00D70E92" w14:paraId="69799A5A" w14:textId="77777777" w:rsidTr="0050419A">
        <w:trPr>
          <w:jc w:val="center"/>
        </w:trPr>
        <w:tc>
          <w:tcPr>
            <w:tcW w:w="0" w:type="auto"/>
          </w:tcPr>
          <w:p w14:paraId="3E889AA6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TGA Q5000 IR (TA Instruments)</w:t>
            </w:r>
          </w:p>
        </w:tc>
        <w:tc>
          <w:tcPr>
            <w:tcW w:w="0" w:type="auto"/>
          </w:tcPr>
          <w:p w14:paraId="19A1B5BD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 0.01 °C</w:t>
            </w:r>
          </w:p>
        </w:tc>
        <w:tc>
          <w:tcPr>
            <w:tcW w:w="0" w:type="auto"/>
          </w:tcPr>
          <w:p w14:paraId="6BC5C88F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0.1 </w:t>
            </w:r>
            <w:proofErr w:type="spellStart"/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μg</w:t>
            </w:r>
            <w:proofErr w:type="spellEnd"/>
          </w:p>
        </w:tc>
        <w:tc>
          <w:tcPr>
            <w:tcW w:w="0" w:type="auto"/>
          </w:tcPr>
          <w:p w14:paraId="1DABF8EF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0419A" w:rsidRPr="00D70E92" w14:paraId="2EF3D29E" w14:textId="77777777" w:rsidTr="0050419A">
        <w:trPr>
          <w:jc w:val="center"/>
        </w:trPr>
        <w:tc>
          <w:tcPr>
            <w:tcW w:w="0" w:type="auto"/>
          </w:tcPr>
          <w:p w14:paraId="79234B01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Micro-DSC III 106 (</w:t>
            </w:r>
            <w:proofErr w:type="spellStart"/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Setaram</w:t>
            </w:r>
            <w:proofErr w:type="spellEnd"/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</w:tcPr>
          <w:p w14:paraId="5A015D2C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 0.0001 °C</w:t>
            </w:r>
          </w:p>
        </w:tc>
        <w:tc>
          <w:tcPr>
            <w:tcW w:w="0" w:type="auto"/>
          </w:tcPr>
          <w:p w14:paraId="01604BE9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664CE4D6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1 </w:t>
            </w:r>
            <w:proofErr w:type="spellStart"/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μW</w:t>
            </w:r>
            <w:proofErr w:type="spellEnd"/>
          </w:p>
        </w:tc>
      </w:tr>
      <w:tr w:rsidR="0050419A" w:rsidRPr="00D70E92" w14:paraId="2D95B783" w14:textId="77777777" w:rsidTr="0050419A">
        <w:trPr>
          <w:jc w:val="center"/>
        </w:trPr>
        <w:tc>
          <w:tcPr>
            <w:tcW w:w="0" w:type="auto"/>
          </w:tcPr>
          <w:p w14:paraId="5AE3B36A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DSC 250 instrument (TA Instruments)</w:t>
            </w:r>
          </w:p>
        </w:tc>
        <w:tc>
          <w:tcPr>
            <w:tcW w:w="0" w:type="auto"/>
          </w:tcPr>
          <w:p w14:paraId="6C66D64D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 0.05 °C</w:t>
            </w:r>
          </w:p>
        </w:tc>
        <w:tc>
          <w:tcPr>
            <w:tcW w:w="0" w:type="auto"/>
          </w:tcPr>
          <w:p w14:paraId="40383E49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14:paraId="48BA492A" w14:textId="77777777" w:rsidR="0050419A" w:rsidRPr="00D70E92" w:rsidRDefault="0050419A" w:rsidP="00CA3EB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± 10 </w:t>
            </w:r>
            <w:proofErr w:type="spellStart"/>
            <w:r w:rsidRPr="00D70E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μW</w:t>
            </w:r>
            <w:proofErr w:type="spellEnd"/>
          </w:p>
        </w:tc>
      </w:tr>
    </w:tbl>
    <w:p w14:paraId="63ADDB9A" w14:textId="77777777" w:rsidR="0050419A" w:rsidRPr="00D70E92" w:rsidRDefault="0050419A" w:rsidP="0050419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2771CC9" w14:textId="77777777" w:rsidR="0050419A" w:rsidRPr="008D1864" w:rsidRDefault="0050419A" w:rsidP="008D1864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50419A" w:rsidRPr="008D18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864"/>
    <w:rsid w:val="003B6B2E"/>
    <w:rsid w:val="0050419A"/>
    <w:rsid w:val="00780440"/>
    <w:rsid w:val="008D1864"/>
    <w:rsid w:val="009578A0"/>
    <w:rsid w:val="00B869FA"/>
    <w:rsid w:val="00FB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5527B6"/>
  <w15:chartTrackingRefBased/>
  <w15:docId w15:val="{1E594D13-16A1-4DBE-B433-4D0BDE8D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D1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1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18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1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18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1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1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1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1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18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18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18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186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186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18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18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18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18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1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1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1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1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1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18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186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186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18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186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1864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578A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50419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giuseppe.cavallaro@unipa.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CAVALLARO</dc:creator>
  <cp:keywords/>
  <dc:description/>
  <cp:lastModifiedBy>GIUSEPPE CAVALLARO</cp:lastModifiedBy>
  <cp:revision>2</cp:revision>
  <dcterms:created xsi:type="dcterms:W3CDTF">2024-11-11T11:33:00Z</dcterms:created>
  <dcterms:modified xsi:type="dcterms:W3CDTF">2024-11-11T11:33:00Z</dcterms:modified>
</cp:coreProperties>
</file>