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4F860D" w14:textId="77777777" w:rsidR="00E27E9C" w:rsidRPr="00612424" w:rsidRDefault="00E27E9C" w:rsidP="00E27E9C">
      <w:pPr>
        <w:spacing w:line="276" w:lineRule="auto"/>
        <w:rPr>
          <w:rFonts w:cstheme="minorHAnsi"/>
          <w:b/>
          <w:bCs/>
          <w:sz w:val="32"/>
          <w:szCs w:val="32"/>
        </w:rPr>
      </w:pPr>
      <w:r w:rsidRPr="00612424">
        <w:rPr>
          <w:rFonts w:cstheme="minorHAnsi"/>
          <w:b/>
          <w:bCs/>
          <w:sz w:val="32"/>
          <w:szCs w:val="32"/>
        </w:rPr>
        <w:t>Supplementary material for</w:t>
      </w:r>
    </w:p>
    <w:p w14:paraId="51D68688" w14:textId="77777777" w:rsidR="00E27E9C" w:rsidRPr="00612424" w:rsidRDefault="00E27E9C" w:rsidP="00E27E9C">
      <w:pPr>
        <w:spacing w:line="276" w:lineRule="auto"/>
        <w:rPr>
          <w:rFonts w:cstheme="minorHAnsi"/>
          <w:b/>
          <w:bCs/>
          <w:sz w:val="32"/>
          <w:szCs w:val="32"/>
        </w:rPr>
      </w:pPr>
    </w:p>
    <w:p w14:paraId="4E3EC747" w14:textId="24D80BBA" w:rsidR="00E27E9C" w:rsidRPr="00612424" w:rsidRDefault="00E27E9C" w:rsidP="00E27E9C">
      <w:pPr>
        <w:spacing w:line="276" w:lineRule="auto"/>
        <w:rPr>
          <w:rFonts w:cstheme="minorHAnsi"/>
          <w:b/>
          <w:bCs/>
          <w:sz w:val="32"/>
          <w:szCs w:val="32"/>
        </w:rPr>
      </w:pPr>
      <w:r w:rsidRPr="00612424">
        <w:rPr>
          <w:rFonts w:cstheme="minorHAnsi"/>
          <w:b/>
          <w:bCs/>
          <w:sz w:val="32"/>
          <w:szCs w:val="32"/>
        </w:rPr>
        <w:t>An overview of computational tools for preparing, constructing and using resistance surfaces in landscape connectivity research</w:t>
      </w:r>
    </w:p>
    <w:p w14:paraId="0F46B112" w14:textId="2603B27E" w:rsidR="00E27E9C" w:rsidRPr="00612424" w:rsidRDefault="00E27E9C" w:rsidP="00E27E9C">
      <w:pPr>
        <w:spacing w:line="276" w:lineRule="auto"/>
        <w:rPr>
          <w:rFonts w:cstheme="minorHAnsi"/>
          <w:b/>
          <w:bCs/>
        </w:rPr>
      </w:pPr>
    </w:p>
    <w:p w14:paraId="76E35307" w14:textId="09F529C9" w:rsidR="00E27E9C" w:rsidRPr="00612424" w:rsidRDefault="00E27E9C" w:rsidP="00E27E9C">
      <w:pPr>
        <w:spacing w:line="276" w:lineRule="auto"/>
        <w:rPr>
          <w:rFonts w:cstheme="minorHAnsi"/>
          <w:b/>
          <w:bCs/>
        </w:rPr>
      </w:pPr>
    </w:p>
    <w:p w14:paraId="1D50A969" w14:textId="3A7FED1F" w:rsidR="00E27E9C" w:rsidRPr="00612424" w:rsidRDefault="00E27E9C">
      <w:pPr>
        <w:rPr>
          <w:rFonts w:cstheme="minorHAnsi"/>
          <w:b/>
          <w:bCs/>
        </w:rPr>
      </w:pPr>
      <w:r w:rsidRPr="00612424">
        <w:rPr>
          <w:rFonts w:cstheme="minorHAnsi"/>
          <w:b/>
          <w:bCs/>
        </w:rPr>
        <w:br w:type="page"/>
      </w:r>
    </w:p>
    <w:p w14:paraId="7F8673ED" w14:textId="326DC103" w:rsidR="001E30F0" w:rsidRPr="00612424" w:rsidRDefault="00F963D1" w:rsidP="00BC743C">
      <w:pPr>
        <w:pStyle w:val="IntenseQuote"/>
        <w:ind w:left="0" w:right="46"/>
        <w:rPr>
          <w:rFonts w:cstheme="minorHAnsi"/>
          <w:i w:val="0"/>
          <w:sz w:val="32"/>
          <w:szCs w:val="32"/>
        </w:rPr>
      </w:pPr>
      <w:r w:rsidRPr="00612424">
        <w:rPr>
          <w:rFonts w:cstheme="minorHAnsi"/>
          <w:i w:val="0"/>
          <w:sz w:val="32"/>
          <w:szCs w:val="32"/>
        </w:rPr>
        <w:lastRenderedPageBreak/>
        <w:t>Supplementary</w:t>
      </w:r>
      <w:r w:rsidR="00E27E9C" w:rsidRPr="00612424">
        <w:rPr>
          <w:rFonts w:cstheme="minorHAnsi"/>
          <w:i w:val="0"/>
          <w:sz w:val="32"/>
          <w:szCs w:val="32"/>
        </w:rPr>
        <w:t xml:space="preserve"> S</w:t>
      </w:r>
      <w:r w:rsidR="00946CC3" w:rsidRPr="00612424">
        <w:rPr>
          <w:rFonts w:cstheme="minorHAnsi"/>
          <w:i w:val="0"/>
          <w:sz w:val="32"/>
          <w:szCs w:val="32"/>
        </w:rPr>
        <w:t>1</w:t>
      </w:r>
      <w:r w:rsidR="00E27E9C" w:rsidRPr="00612424">
        <w:rPr>
          <w:rFonts w:cstheme="minorHAnsi"/>
          <w:i w:val="0"/>
          <w:sz w:val="32"/>
          <w:szCs w:val="32"/>
        </w:rPr>
        <w:t xml:space="preserve"> </w:t>
      </w:r>
      <w:r w:rsidR="00D050AA" w:rsidRPr="00612424">
        <w:rPr>
          <w:rFonts w:cstheme="minorHAnsi"/>
          <w:i w:val="0"/>
          <w:sz w:val="32"/>
          <w:szCs w:val="32"/>
        </w:rPr>
        <w:t>Workflow to c</w:t>
      </w:r>
      <w:r w:rsidR="001E30F0" w:rsidRPr="00612424">
        <w:rPr>
          <w:rFonts w:cstheme="minorHAnsi"/>
          <w:i w:val="0"/>
          <w:sz w:val="32"/>
          <w:szCs w:val="32"/>
        </w:rPr>
        <w:t>reat</w:t>
      </w:r>
      <w:r w:rsidR="00D050AA" w:rsidRPr="00612424">
        <w:rPr>
          <w:rFonts w:cstheme="minorHAnsi"/>
          <w:i w:val="0"/>
          <w:sz w:val="32"/>
          <w:szCs w:val="32"/>
        </w:rPr>
        <w:t>e</w:t>
      </w:r>
      <w:r w:rsidR="001E30F0" w:rsidRPr="00612424">
        <w:rPr>
          <w:rFonts w:cstheme="minorHAnsi"/>
          <w:i w:val="0"/>
          <w:sz w:val="32"/>
          <w:szCs w:val="32"/>
        </w:rPr>
        <w:t xml:space="preserve"> resistance surfaces</w:t>
      </w:r>
    </w:p>
    <w:p w14:paraId="039B1F9D" w14:textId="0534B403" w:rsidR="00C37BB7" w:rsidRPr="00612424" w:rsidRDefault="00BC743C" w:rsidP="004967DB">
      <w:pPr>
        <w:spacing w:line="276" w:lineRule="auto"/>
        <w:rPr>
          <w:rFonts w:cstheme="minorHAnsi"/>
        </w:rPr>
      </w:pPr>
      <w:r w:rsidRPr="00612424">
        <w:rPr>
          <w:rFonts w:cstheme="minorHAnsi"/>
        </w:rPr>
        <w:t>Here, we</w:t>
      </w:r>
      <w:r w:rsidR="00642A9D" w:rsidRPr="00612424">
        <w:rPr>
          <w:rFonts w:cstheme="minorHAnsi"/>
        </w:rPr>
        <w:t xml:space="preserve"> present a workflow to build landscape </w:t>
      </w:r>
      <w:r w:rsidR="00C37BB7" w:rsidRPr="00612424">
        <w:rPr>
          <w:rFonts w:cstheme="minorHAnsi"/>
        </w:rPr>
        <w:t>resistance surface</w:t>
      </w:r>
      <w:r w:rsidR="00642A9D" w:rsidRPr="00612424">
        <w:rPr>
          <w:rFonts w:cstheme="minorHAnsi"/>
        </w:rPr>
        <w:t>s.</w:t>
      </w:r>
      <w:r w:rsidR="00C37BB7" w:rsidRPr="00612424">
        <w:rPr>
          <w:rFonts w:cstheme="minorHAnsi"/>
        </w:rPr>
        <w:t xml:space="preserve"> </w:t>
      </w:r>
      <w:r w:rsidR="00DF454F" w:rsidRPr="00612424">
        <w:rPr>
          <w:rFonts w:cstheme="minorHAnsi"/>
        </w:rPr>
        <w:t xml:space="preserve">Landscape resistance is species specific and represents the willingness, the physiological cost or the mortality associated with moving through a particular combination of environmental variables across the landscape </w:t>
      </w:r>
      <w:r w:rsidR="00DF454F" w:rsidRPr="00612424">
        <w:rPr>
          <w:rFonts w:cstheme="minorHAnsi"/>
        </w:rPr>
        <w:fldChar w:fldCharType="begin">
          <w:fldData xml:space="preserve">PEVuZE5vdGU+PENpdGU+PEF1dGhvcj5aZWxsZXI8L0F1dGhvcj48WWVhcj4yMDEyPC9ZZWFyPjxS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</w:fldData>
        </w:fldChar>
      </w:r>
      <w:r w:rsidR="00763EF4" w:rsidRPr="00612424">
        <w:rPr>
          <w:rFonts w:cstheme="minorHAnsi"/>
        </w:rPr>
        <w:instrText xml:space="preserve"> ADDIN EN.CITE </w:instrText>
      </w:r>
      <w:r w:rsidR="00763EF4" w:rsidRPr="00612424">
        <w:rPr>
          <w:rFonts w:cstheme="minorHAnsi"/>
        </w:rPr>
        <w:fldChar w:fldCharType="begin">
          <w:fldData xml:space="preserve">PEVuZE5vdGU+PENpdGU+PEF1dGhvcj5aZWxsZXI8L0F1dGhvcj48WWVhcj4yMDEyPC9ZZWFyPjxS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</w:fldData>
        </w:fldChar>
      </w:r>
      <w:r w:rsidR="00763EF4" w:rsidRPr="00612424">
        <w:rPr>
          <w:rFonts w:cstheme="minorHAnsi"/>
        </w:rPr>
        <w:instrText xml:space="preserve"> ADDIN EN.CITE.DATA </w:instrText>
      </w:r>
      <w:r w:rsidR="00763EF4" w:rsidRPr="00612424">
        <w:rPr>
          <w:rFonts w:cstheme="minorHAnsi"/>
        </w:rPr>
      </w:r>
      <w:r w:rsidR="00763EF4" w:rsidRPr="00612424">
        <w:rPr>
          <w:rFonts w:cstheme="minorHAnsi"/>
        </w:rPr>
        <w:fldChar w:fldCharType="end"/>
      </w:r>
      <w:r w:rsidR="00DF454F" w:rsidRPr="00612424">
        <w:rPr>
          <w:rFonts w:cstheme="minorHAnsi"/>
        </w:rPr>
      </w:r>
      <w:r w:rsidR="00DF454F" w:rsidRPr="00612424">
        <w:rPr>
          <w:rFonts w:cstheme="minorHAnsi"/>
        </w:rPr>
        <w:fldChar w:fldCharType="separate"/>
      </w:r>
      <w:r w:rsidR="00763EF4" w:rsidRPr="00612424">
        <w:rPr>
          <w:rFonts w:cstheme="minorHAnsi"/>
          <w:noProof/>
        </w:rPr>
        <w:t>(Adriaensen</w:t>
      </w:r>
      <w:r w:rsidR="00763EF4" w:rsidRPr="00612424">
        <w:rPr>
          <w:rFonts w:cstheme="minorHAnsi"/>
          <w:i/>
          <w:noProof/>
        </w:rPr>
        <w:t xml:space="preserve"> et al.</w:t>
      </w:r>
      <w:r w:rsidR="00763EF4" w:rsidRPr="00612424">
        <w:rPr>
          <w:rFonts w:cstheme="minorHAnsi"/>
          <w:noProof/>
        </w:rPr>
        <w:t xml:space="preserve"> 2003; Zeller, McGarigal &amp; Whiteley 2012)</w:t>
      </w:r>
      <w:r w:rsidR="00DF454F" w:rsidRPr="00612424">
        <w:rPr>
          <w:rFonts w:cstheme="minorHAnsi"/>
        </w:rPr>
        <w:fldChar w:fldCharType="end"/>
      </w:r>
      <w:r w:rsidR="00DF454F" w:rsidRPr="00612424">
        <w:rPr>
          <w:rFonts w:cstheme="minorHAnsi"/>
        </w:rPr>
        <w:t>. Resistance is typically represented as a cell (pixel) value in a grid (raster) within a Geographic Information System (GIS)</w:t>
      </w:r>
      <w:r w:rsidR="00C37BB7" w:rsidRPr="00612424">
        <w:rPr>
          <w:rFonts w:cstheme="minorHAnsi"/>
        </w:rPr>
        <w:t xml:space="preserve">. </w:t>
      </w:r>
    </w:p>
    <w:p w14:paraId="672A6659" w14:textId="4AD601FF" w:rsidR="001E30F0" w:rsidRPr="00612424" w:rsidRDefault="000305C9" w:rsidP="004967DB">
      <w:pPr>
        <w:spacing w:line="276" w:lineRule="auto"/>
        <w:rPr>
          <w:rFonts w:cstheme="minorHAnsi"/>
        </w:rPr>
      </w:pPr>
      <w:r w:rsidRPr="00612424">
        <w:rPr>
          <w:rFonts w:cstheme="minorHAnsi"/>
        </w:rPr>
        <w:t xml:space="preserve">Along with this workflow, we provide </w:t>
      </w:r>
      <w:r w:rsidR="00CE76A5" w:rsidRPr="00612424">
        <w:rPr>
          <w:rFonts w:cstheme="minorHAnsi"/>
        </w:rPr>
        <w:t xml:space="preserve">a </w:t>
      </w:r>
      <w:r w:rsidR="00946CC3" w:rsidRPr="00612424">
        <w:rPr>
          <w:rFonts w:cstheme="minorHAnsi"/>
        </w:rPr>
        <w:t>decision tree</w:t>
      </w:r>
      <w:r w:rsidR="00F963D1" w:rsidRPr="00612424">
        <w:rPr>
          <w:rFonts w:cstheme="minorHAnsi"/>
        </w:rPr>
        <w:t xml:space="preserve"> </w:t>
      </w:r>
      <w:r w:rsidR="00946CC3" w:rsidRPr="00612424">
        <w:rPr>
          <w:rFonts w:cstheme="minorHAnsi"/>
        </w:rPr>
        <w:t>(</w:t>
      </w:r>
      <w:r w:rsidR="00F963D1" w:rsidRPr="00612424">
        <w:rPr>
          <w:rFonts w:cstheme="minorHAnsi"/>
        </w:rPr>
        <w:t>Supplementary material S2</w:t>
      </w:r>
      <w:r w:rsidR="00946CC3" w:rsidRPr="00612424">
        <w:rPr>
          <w:rFonts w:cstheme="minorHAnsi"/>
        </w:rPr>
        <w:t xml:space="preserve">) and </w:t>
      </w:r>
      <w:r w:rsidR="00CE76A5" w:rsidRPr="00612424">
        <w:rPr>
          <w:rFonts w:cstheme="minorHAnsi"/>
        </w:rPr>
        <w:t>tutorial</w:t>
      </w:r>
      <w:r w:rsidRPr="00612424">
        <w:rPr>
          <w:rFonts w:cstheme="minorHAnsi"/>
        </w:rPr>
        <w:t xml:space="preserve"> (</w:t>
      </w:r>
      <w:r w:rsidR="008E7FA3" w:rsidRPr="00612424">
        <w:rPr>
          <w:rFonts w:cstheme="minorHAnsi"/>
        </w:rPr>
        <w:t xml:space="preserve">Supplementary material S5) </w:t>
      </w:r>
      <w:r w:rsidRPr="00612424">
        <w:rPr>
          <w:rFonts w:cstheme="minorHAnsi"/>
        </w:rPr>
        <w:t xml:space="preserve">to perform </w:t>
      </w:r>
      <w:r w:rsidR="00642A9D" w:rsidRPr="00612424">
        <w:rPr>
          <w:rFonts w:cstheme="minorHAnsi"/>
        </w:rPr>
        <w:t xml:space="preserve">some </w:t>
      </w:r>
      <w:r w:rsidRPr="00612424">
        <w:rPr>
          <w:rFonts w:cstheme="minorHAnsi"/>
        </w:rPr>
        <w:t xml:space="preserve">basic operations </w:t>
      </w:r>
      <w:r w:rsidR="00642A9D" w:rsidRPr="00612424">
        <w:rPr>
          <w:rFonts w:cstheme="minorHAnsi"/>
        </w:rPr>
        <w:t>we describe here</w:t>
      </w:r>
      <w:r w:rsidR="00CE76A5" w:rsidRPr="00612424">
        <w:rPr>
          <w:rFonts w:cstheme="minorHAnsi"/>
        </w:rPr>
        <w:t>after using R</w:t>
      </w:r>
      <w:r w:rsidR="00642A9D" w:rsidRPr="00612424">
        <w:rPr>
          <w:rFonts w:cstheme="minorHAnsi"/>
        </w:rPr>
        <w:t xml:space="preserve"> </w:t>
      </w:r>
      <w:r w:rsidRPr="00612424">
        <w:rPr>
          <w:rFonts w:cstheme="minorHAnsi"/>
        </w:rPr>
        <w:fldChar w:fldCharType="begin"/>
      </w:r>
      <w:r w:rsidRPr="00612424">
        <w:rPr>
          <w:rFonts w:cstheme="minorHAnsi"/>
        </w:rPr>
        <w:instrText xml:space="preserve"> ADDIN EN.CITE &lt;EndNote&gt;&lt;Cite&gt;&lt;Author&gt;R Core Team&lt;/Author&gt;&lt;Year&gt;2020&lt;/Year&gt;&lt;RecNum&gt;869&lt;/RecNum&gt;&lt;DisplayText&gt;(R Core Team 2020)&lt;/DisplayText&gt;&lt;record&gt;&lt;rec-number&gt;869&lt;/rec-number&gt;&lt;foreign-keys&gt;&lt;key app="EN" db-id="0v9zspaa3905xaew0eb5prvcdtrvd9psef9s" timestamp="1504012451"&gt;869&lt;/key&gt;&lt;/foreign-keys&gt;&lt;ref-type name="Computer Program"&gt;9&lt;/ref-type&gt;&lt;contributors&gt;&lt;authors&gt;&lt;author&gt;R Core Team,&lt;/author&gt;&lt;/authors&gt;&lt;/contributors&gt;&lt;titles&gt;&lt;title&gt;R: A Language and Environment for Statistical Computing&lt;/title&gt;&lt;short-title&gt;R: A Language and Environment for Statistical Computing&lt;/short-title&gt;&lt;/titles&gt;&lt;keywords&gt;&lt;keyword&gt;bibtex-import&lt;/keyword&gt;&lt;/keywords&gt;&lt;dates&gt;&lt;year&gt;2020&lt;/year&gt;&lt;/dates&gt;&lt;pub-location&gt;Vienna, Austria&lt;/pub-location&gt;&lt;publisher&gt;R Foundation for Statistical Computing&lt;/publisher&gt;&lt;isbn&gt;3-900051-07-0&lt;/isbn&gt;&lt;urls&gt;&lt;related-urls&gt;&lt;url&gt;http://www.R-project.org&lt;/url&gt;&lt;/related-urls&gt;&lt;/urls&gt;&lt;/record&gt;&lt;/Cite&gt;&lt;/EndNote&gt;</w:instrText>
      </w:r>
      <w:r w:rsidRPr="00612424">
        <w:rPr>
          <w:rFonts w:cstheme="minorHAnsi"/>
        </w:rPr>
        <w:fldChar w:fldCharType="separate"/>
      </w:r>
      <w:r w:rsidRPr="00612424">
        <w:rPr>
          <w:rFonts w:cstheme="minorHAnsi"/>
          <w:noProof/>
        </w:rPr>
        <w:t>(R Core Team 2020)</w:t>
      </w:r>
      <w:r w:rsidRPr="00612424">
        <w:rPr>
          <w:rFonts w:cstheme="minorHAnsi"/>
        </w:rPr>
        <w:fldChar w:fldCharType="end"/>
      </w:r>
      <w:r w:rsidRPr="00612424">
        <w:rPr>
          <w:rFonts w:cstheme="minorHAnsi"/>
        </w:rPr>
        <w:t xml:space="preserve">. </w:t>
      </w:r>
      <w:r w:rsidR="00642A9D" w:rsidRPr="00612424">
        <w:rPr>
          <w:rFonts w:cstheme="minorHAnsi"/>
        </w:rPr>
        <w:t>Note that there are many non-R tools that are suitable for manipulat</w:t>
      </w:r>
      <w:r w:rsidR="00DF454F" w:rsidRPr="00612424">
        <w:rPr>
          <w:rFonts w:cstheme="minorHAnsi"/>
        </w:rPr>
        <w:t>ing</w:t>
      </w:r>
      <w:r w:rsidR="00642A9D" w:rsidRPr="00612424">
        <w:rPr>
          <w:rFonts w:cstheme="minorHAnsi"/>
        </w:rPr>
        <w:t xml:space="preserve"> data and perform resistance and connectivity analyses </w:t>
      </w:r>
      <w:r w:rsidR="00DF454F" w:rsidRPr="00612424">
        <w:rPr>
          <w:rFonts w:cstheme="minorHAnsi"/>
        </w:rPr>
        <w:t>(</w:t>
      </w:r>
      <w:r w:rsidR="00CE76A5" w:rsidRPr="00612424">
        <w:rPr>
          <w:rFonts w:cstheme="minorHAnsi"/>
        </w:rPr>
        <w:t>T</w:t>
      </w:r>
      <w:r w:rsidR="00DF454F" w:rsidRPr="00612424">
        <w:rPr>
          <w:rFonts w:cstheme="minorHAnsi"/>
        </w:rPr>
        <w:t>ables 1, 2 and 3)</w:t>
      </w:r>
      <w:r w:rsidR="00642A9D" w:rsidRPr="00612424">
        <w:rPr>
          <w:rFonts w:cstheme="minorHAnsi"/>
        </w:rPr>
        <w:t>, but we here chose</w:t>
      </w:r>
      <w:r w:rsidRPr="00612424">
        <w:rPr>
          <w:rFonts w:cstheme="minorHAnsi"/>
        </w:rPr>
        <w:t xml:space="preserve"> R because it is a multi-platform, open source language and environment for statistical computing and graphics (r-project.org). R includes a wide range of packages, supporting advanced geospatial statistics, modeling and visualization. Newly integrated development environments such as </w:t>
      </w:r>
      <w:proofErr w:type="spellStart"/>
      <w:r w:rsidRPr="00612424">
        <w:rPr>
          <w:rFonts w:cstheme="minorHAnsi"/>
        </w:rPr>
        <w:t>RStudio</w:t>
      </w:r>
      <w:proofErr w:type="spellEnd"/>
      <w:r w:rsidRPr="00612424">
        <w:rPr>
          <w:rFonts w:cstheme="minorHAnsi"/>
        </w:rPr>
        <w:t xml:space="preserve"> have made R more user-friendly and popular among ecologists </w:t>
      </w:r>
      <w:r w:rsidRPr="00612424">
        <w:rPr>
          <w:rFonts w:cstheme="minorHAnsi"/>
        </w:rPr>
        <w:fldChar w:fldCharType="begin"/>
      </w:r>
      <w:r w:rsidRPr="00612424">
        <w:rPr>
          <w:rFonts w:cstheme="minorHAnsi"/>
        </w:rPr>
        <w:instrText xml:space="preserve"> ADDIN EN.CITE &lt;EndNote&gt;&lt;Cite&gt;&lt;Author&gt;Lai&lt;/Author&gt;&lt;Year&gt;2019&lt;/Year&gt;&lt;RecNum&gt;1396&lt;/RecNum&gt;&lt;DisplayText&gt;(Lai&lt;style face="italic"&gt; et al.&lt;/style&gt; 2019)&lt;/DisplayText&gt;&lt;record&gt;&lt;rec-number&gt;1396&lt;/rec-number&gt;&lt;foreign-keys&gt;&lt;key app="EN" db-id="0v9zspaa3905xaew0eb5prvcdtrvd9psef9s" timestamp="1608382289"&gt;1396&lt;/key&gt;&lt;/foreign-keys&gt;&lt;ref-type name="Journal Article"&gt;17&lt;/ref-type&gt;&lt;contributors&gt;&lt;authors&gt;&lt;author&gt;Lai, Jiangshan&lt;/author&gt;&lt;author&gt;Lortie, Christopher J.&lt;/author&gt;&lt;author&gt;Muenchen, Robert A.&lt;/author&gt;&lt;author&gt;Yang, Jian&lt;/author&gt;&lt;author&gt;Ma, Keping&lt;/author&gt;&lt;/authors&gt;&lt;/contributors&gt;&lt;titles&gt;&lt;title&gt;Evaluating the popularity of R in ecology&lt;/title&gt;&lt;secondary-title&gt;Ecosphere&lt;/secondary-title&gt;&lt;/titles&gt;&lt;periodical&gt;&lt;full-title&gt;Ecosphere&lt;/full-title&gt;&lt;/periodical&gt;&lt;pages&gt;e02567&lt;/pages&gt;&lt;volume&gt;10&lt;/volume&gt;&lt;number&gt;1&lt;/number&gt;&lt;dates&gt;&lt;year&gt;2019&lt;/year&gt;&lt;/dates&gt;&lt;isbn&gt;2150-8925&lt;/isbn&gt;&lt;urls&gt;&lt;related-urls&gt;&lt;url&gt;https://esajournals.onlinelibrary.wiley.com/doi/abs/10.1002/ecs2.2567&lt;/url&gt;&lt;/related-urls&gt;&lt;/urls&gt;&lt;electronic-resource-num&gt;https://doi.org/10.1002/ecs2.2567&lt;/electronic-resource-num&gt;&lt;/record&gt;&lt;/Cite&gt;&lt;/EndNote&gt;</w:instrText>
      </w:r>
      <w:r w:rsidRPr="00612424">
        <w:rPr>
          <w:rFonts w:cstheme="minorHAnsi"/>
        </w:rPr>
        <w:fldChar w:fldCharType="separate"/>
      </w:r>
      <w:r w:rsidRPr="00612424">
        <w:rPr>
          <w:rFonts w:cstheme="minorHAnsi"/>
          <w:noProof/>
        </w:rPr>
        <w:t>(Lai</w:t>
      </w:r>
      <w:r w:rsidRPr="00612424">
        <w:rPr>
          <w:rFonts w:cstheme="minorHAnsi"/>
          <w:i/>
          <w:noProof/>
        </w:rPr>
        <w:t xml:space="preserve"> et al.</w:t>
      </w:r>
      <w:r w:rsidRPr="00612424">
        <w:rPr>
          <w:rFonts w:cstheme="minorHAnsi"/>
          <w:noProof/>
        </w:rPr>
        <w:t xml:space="preserve"> 2019)</w:t>
      </w:r>
      <w:r w:rsidRPr="00612424">
        <w:rPr>
          <w:rFonts w:cstheme="minorHAnsi"/>
        </w:rPr>
        <w:fldChar w:fldCharType="end"/>
      </w:r>
      <w:r w:rsidRPr="00612424">
        <w:rPr>
          <w:rFonts w:cstheme="minorHAnsi"/>
        </w:rPr>
        <w:t xml:space="preserve"> facilitating map making </w:t>
      </w:r>
      <w:r w:rsidRPr="00612424">
        <w:rPr>
          <w:rFonts w:cstheme="minorHAnsi"/>
        </w:rPr>
        <w:fldChar w:fldCharType="begin"/>
      </w:r>
      <w:r w:rsidRPr="00612424">
        <w:rPr>
          <w:rFonts w:cstheme="minorHAnsi"/>
        </w:rPr>
        <w:instrText xml:space="preserve"> ADDIN EN.CITE &lt;EndNote&gt;&lt;Cite&gt;&lt;Author&gt;Guisan&lt;/Author&gt;&lt;Year&gt;2017&lt;/Year&gt;&lt;RecNum&gt;1365&lt;/RecNum&gt;&lt;DisplayText&gt;(Guisan, Thuiller &amp;amp; Zimmermann 2017)&lt;/DisplayText&gt;&lt;record&gt;&lt;rec-number&gt;1365&lt;/rec-number&gt;&lt;foreign-keys&gt;&lt;key app="EN" db-id="0v9zspaa3905xaew0eb5prvcdtrvd9psef9s" timestamp="1602052414"&gt;1365&lt;/key&gt;&lt;/foreign-keys&gt;&lt;ref-type name="Book"&gt;6&lt;/ref-type&gt;&lt;contributors&gt;&lt;authors&gt;&lt;author&gt;Guisan, Antoine&lt;/author&gt;&lt;author&gt;Thuiller, Wilfried&lt;/author&gt;&lt;author&gt;Zimmermann, Niklaus E.&lt;/author&gt;&lt;/authors&gt;&lt;/contributors&gt;&lt;titles&gt;&lt;title&gt;Habitat Suitability and Distribution Models: With Applications in R&lt;/title&gt;&lt;secondary-title&gt;Ecology, Biodiversity and Conservation&lt;/secondary-title&gt;&lt;/titles&gt;&lt;dates&gt;&lt;year&gt;2017&lt;/year&gt;&lt;/dates&gt;&lt;pub-location&gt;Cambridge&lt;/pub-location&gt;&lt;publisher&gt;Cambridge University Press&lt;/publisher&gt;&lt;isbn&gt;9780521765138&lt;/isbn&gt;&lt;urls&gt;&lt;related-urls&gt;&lt;url&gt;https://www.cambridge.org/core/books/habitat-suitability-and-distribution-models/A17F74A3418DBF9ADA191A04C35187F9&lt;/url&gt;&lt;/related-urls&gt;&lt;/urls&gt;&lt;electronic-resource-num&gt;DOI: 10.1017/9781139028271&lt;/electronic-resource-num&gt;&lt;remote-database-name&gt;Cambridge Core&lt;/remote-database-name&gt;&lt;remote-database-provider&gt;Cambridge University Press&lt;/remote-database-provider&gt;&lt;/record&gt;&lt;/Cite&gt;&lt;/EndNote&gt;</w:instrText>
      </w:r>
      <w:r w:rsidRPr="00612424">
        <w:rPr>
          <w:rFonts w:cstheme="minorHAnsi"/>
        </w:rPr>
        <w:fldChar w:fldCharType="separate"/>
      </w:r>
      <w:r w:rsidRPr="00612424">
        <w:rPr>
          <w:rFonts w:cstheme="minorHAnsi"/>
          <w:noProof/>
        </w:rPr>
        <w:t>(Guisan, Thuiller &amp; Zimmermann 2017)</w:t>
      </w:r>
      <w:r w:rsidRPr="00612424">
        <w:rPr>
          <w:rFonts w:cstheme="minorHAnsi"/>
        </w:rPr>
        <w:fldChar w:fldCharType="end"/>
      </w:r>
      <w:r w:rsidRPr="00612424">
        <w:rPr>
          <w:rFonts w:cstheme="minorHAnsi"/>
        </w:rPr>
        <w:t xml:space="preserve">. </w:t>
      </w:r>
    </w:p>
    <w:p w14:paraId="2AC0E5DE" w14:textId="77777777" w:rsidR="008F1CC9" w:rsidRPr="00612424" w:rsidRDefault="008F1CC9" w:rsidP="004967DB">
      <w:pPr>
        <w:spacing w:line="276" w:lineRule="auto"/>
        <w:rPr>
          <w:rFonts w:cstheme="minorHAnsi"/>
        </w:rPr>
      </w:pPr>
    </w:p>
    <w:p w14:paraId="7B7887C5" w14:textId="70E58AF3" w:rsidR="00FF26E9" w:rsidRPr="00612424" w:rsidRDefault="00F76936" w:rsidP="00CE76A5">
      <w:pPr>
        <w:tabs>
          <w:tab w:val="center" w:pos="4703"/>
        </w:tabs>
        <w:spacing w:line="276" w:lineRule="auto"/>
        <w:rPr>
          <w:rFonts w:cstheme="minorHAnsi"/>
        </w:rPr>
      </w:pPr>
      <w:r w:rsidRPr="00612424">
        <w:rPr>
          <w:rFonts w:cstheme="minorHAnsi"/>
        </w:rPr>
        <w:t xml:space="preserve">I- </w:t>
      </w:r>
      <w:r w:rsidR="00DB47ED" w:rsidRPr="00612424">
        <w:rPr>
          <w:rFonts w:cstheme="minorHAnsi"/>
        </w:rPr>
        <w:t>Preparing data</w:t>
      </w:r>
    </w:p>
    <w:p w14:paraId="14DB43BF" w14:textId="4A9DFBCF" w:rsidR="00503C3F" w:rsidRPr="00612424" w:rsidRDefault="000305C9" w:rsidP="004967DB">
      <w:pPr>
        <w:tabs>
          <w:tab w:val="center" w:pos="4703"/>
        </w:tabs>
        <w:spacing w:line="276" w:lineRule="auto"/>
        <w:rPr>
          <w:rFonts w:cstheme="minorHAnsi"/>
        </w:rPr>
      </w:pPr>
      <w:r w:rsidRPr="00612424">
        <w:rPr>
          <w:rFonts w:cstheme="minorHAnsi"/>
        </w:rPr>
        <w:t>Before any analyses, t</w:t>
      </w:r>
      <w:r w:rsidR="007F5361" w:rsidRPr="00612424">
        <w:rPr>
          <w:rFonts w:cstheme="minorHAnsi"/>
        </w:rPr>
        <w:t xml:space="preserve">he first step is to select environmental features relevant to </w:t>
      </w:r>
      <w:r w:rsidR="004206A9" w:rsidRPr="00612424">
        <w:rPr>
          <w:rFonts w:cstheme="minorHAnsi"/>
        </w:rPr>
        <w:t xml:space="preserve">the </w:t>
      </w:r>
      <w:r w:rsidR="007F5361" w:rsidRPr="00612424">
        <w:rPr>
          <w:rFonts w:cstheme="minorHAnsi"/>
        </w:rPr>
        <w:t xml:space="preserve">study question and </w:t>
      </w:r>
      <w:r w:rsidR="00FC3343" w:rsidRPr="00612424">
        <w:rPr>
          <w:rFonts w:cstheme="minorHAnsi"/>
        </w:rPr>
        <w:t>species</w:t>
      </w:r>
      <w:r w:rsidR="007F5361" w:rsidRPr="00612424">
        <w:rPr>
          <w:rFonts w:cstheme="minorHAnsi"/>
        </w:rPr>
        <w:t xml:space="preserve">. </w:t>
      </w:r>
      <w:r w:rsidR="005C3DDE" w:rsidRPr="00612424">
        <w:rPr>
          <w:rFonts w:cstheme="minorHAnsi"/>
        </w:rPr>
        <w:t>V</w:t>
      </w:r>
      <w:r w:rsidR="007F5361" w:rsidRPr="00612424">
        <w:rPr>
          <w:rFonts w:cstheme="minorHAnsi"/>
        </w:rPr>
        <w:t xml:space="preserve">ariable selection </w:t>
      </w:r>
      <w:r w:rsidR="002F6F29" w:rsidRPr="00612424">
        <w:rPr>
          <w:rFonts w:cstheme="minorHAnsi"/>
        </w:rPr>
        <w:t>should</w:t>
      </w:r>
      <w:r w:rsidR="007F5361" w:rsidRPr="00612424">
        <w:rPr>
          <w:rFonts w:cstheme="minorHAnsi"/>
        </w:rPr>
        <w:t xml:space="preserve"> be based on </w:t>
      </w:r>
      <w:r w:rsidR="00BE476A" w:rsidRPr="00612424">
        <w:rPr>
          <w:rFonts w:cstheme="minorHAnsi"/>
        </w:rPr>
        <w:t>the biological requirements of the study species</w:t>
      </w:r>
      <w:r w:rsidR="00106340" w:rsidRPr="00612424">
        <w:rPr>
          <w:rFonts w:cstheme="minorHAnsi"/>
        </w:rPr>
        <w:t xml:space="preserve"> and the type of connectivity modelled (</w:t>
      </w:r>
      <w:r w:rsidR="00106340" w:rsidRPr="00612424">
        <w:rPr>
          <w:rFonts w:cstheme="minorHAnsi"/>
          <w:i/>
          <w:iCs/>
        </w:rPr>
        <w:t>e.g.</w:t>
      </w:r>
      <w:r w:rsidR="00106340" w:rsidRPr="00612424">
        <w:rPr>
          <w:rFonts w:cstheme="minorHAnsi"/>
        </w:rPr>
        <w:t>, seasonal migration, natal dispersal, range shift)</w:t>
      </w:r>
      <w:r w:rsidR="009C79C3" w:rsidRPr="00612424">
        <w:rPr>
          <w:rFonts w:cstheme="minorHAnsi"/>
        </w:rPr>
        <w:t xml:space="preserve">. For example, </w:t>
      </w:r>
      <w:r w:rsidR="00106340" w:rsidRPr="00612424">
        <w:rPr>
          <w:rFonts w:cstheme="minorHAnsi"/>
        </w:rPr>
        <w:t xml:space="preserve">different </w:t>
      </w:r>
      <w:r w:rsidR="009C79C3" w:rsidRPr="00612424">
        <w:rPr>
          <w:rFonts w:cstheme="minorHAnsi"/>
        </w:rPr>
        <w:t>environmental variables might affect seasonal home range shift and natal dispersal</w:t>
      </w:r>
      <w:r w:rsidR="004137AE" w:rsidRPr="00612424">
        <w:rPr>
          <w:rFonts w:cstheme="minorHAnsi"/>
        </w:rPr>
        <w:t xml:space="preserve"> of a given species</w:t>
      </w:r>
      <w:r w:rsidR="00C61662" w:rsidRPr="00612424">
        <w:rPr>
          <w:rFonts w:cstheme="minorHAnsi"/>
        </w:rPr>
        <w:t xml:space="preserve">, </w:t>
      </w:r>
      <w:r w:rsidR="002C368F" w:rsidRPr="00612424">
        <w:rPr>
          <w:rFonts w:cstheme="minorHAnsi"/>
        </w:rPr>
        <w:t>or</w:t>
      </w:r>
      <w:r w:rsidR="00C61662" w:rsidRPr="00612424">
        <w:rPr>
          <w:rFonts w:cstheme="minorHAnsi"/>
        </w:rPr>
        <w:t xml:space="preserve"> dispersal </w:t>
      </w:r>
      <w:r w:rsidR="004137AE" w:rsidRPr="00612424">
        <w:rPr>
          <w:rFonts w:cstheme="minorHAnsi"/>
        </w:rPr>
        <w:t xml:space="preserve">for different species </w:t>
      </w:r>
      <w:r w:rsidR="00C00C25" w:rsidRPr="00612424">
        <w:rPr>
          <w:rFonts w:cstheme="minorHAnsi"/>
        </w:rPr>
        <w:fldChar w:fldCharType="begin">
          <w:fldData xml:space="preserve">PEVuZE5vdGU+PENpdGU+PEF1dGhvcj5UaG9tYXM8L0F1dGhvcj48WWVhcj4yMDE1PC9ZZWFyPjxS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</w:fldData>
        </w:fldChar>
      </w:r>
      <w:r w:rsidR="00693D12" w:rsidRPr="00612424">
        <w:rPr>
          <w:rFonts w:cstheme="minorHAnsi"/>
        </w:rPr>
        <w:instrText xml:space="preserve"> ADDIN EN.CITE </w:instrText>
      </w:r>
      <w:r w:rsidR="00693D12" w:rsidRPr="00612424">
        <w:rPr>
          <w:rFonts w:cstheme="minorHAnsi"/>
        </w:rPr>
        <w:fldChar w:fldCharType="begin">
          <w:fldData xml:space="preserve">PEVuZE5vdGU+PENpdGU+PEF1dGhvcj5UaG9tYXM8L0F1dGhvcj48WWVhcj4yMDE1PC9ZZWFyPjxS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</w:fldData>
        </w:fldChar>
      </w:r>
      <w:r w:rsidR="00693D12" w:rsidRPr="00612424">
        <w:rPr>
          <w:rFonts w:cstheme="minorHAnsi"/>
        </w:rPr>
        <w:instrText xml:space="preserve"> ADDIN EN.CITE.DATA </w:instrText>
      </w:r>
      <w:r w:rsidR="00693D12" w:rsidRPr="00612424">
        <w:rPr>
          <w:rFonts w:cstheme="minorHAnsi"/>
        </w:rPr>
      </w:r>
      <w:r w:rsidR="00693D12" w:rsidRPr="00612424">
        <w:rPr>
          <w:rFonts w:cstheme="minorHAnsi"/>
        </w:rPr>
        <w:fldChar w:fldCharType="end"/>
      </w:r>
      <w:r w:rsidR="00C00C25" w:rsidRPr="00612424">
        <w:rPr>
          <w:rFonts w:cstheme="minorHAnsi"/>
        </w:rPr>
      </w:r>
      <w:r w:rsidR="00C00C25" w:rsidRPr="00612424">
        <w:rPr>
          <w:rFonts w:cstheme="minorHAnsi"/>
        </w:rPr>
        <w:fldChar w:fldCharType="separate"/>
      </w:r>
      <w:r w:rsidR="00693D12" w:rsidRPr="00612424">
        <w:rPr>
          <w:rFonts w:cstheme="minorHAnsi"/>
          <w:noProof/>
        </w:rPr>
        <w:t>(</w:t>
      </w:r>
      <w:r w:rsidR="00693D12" w:rsidRPr="00612424">
        <w:rPr>
          <w:rFonts w:cstheme="minorHAnsi"/>
          <w:i/>
          <w:iCs/>
          <w:noProof/>
        </w:rPr>
        <w:t>e.g.</w:t>
      </w:r>
      <w:r w:rsidR="00693D12" w:rsidRPr="00612424">
        <w:rPr>
          <w:rFonts w:cstheme="minorHAnsi"/>
          <w:noProof/>
        </w:rPr>
        <w:t>, fish dispersal, Thomas</w:t>
      </w:r>
      <w:r w:rsidR="00693D12" w:rsidRPr="00612424">
        <w:rPr>
          <w:rFonts w:cstheme="minorHAnsi"/>
          <w:i/>
          <w:iCs/>
          <w:noProof/>
        </w:rPr>
        <w:t xml:space="preserve"> et al.</w:t>
      </w:r>
      <w:r w:rsidR="00693D12" w:rsidRPr="00612424">
        <w:rPr>
          <w:rFonts w:cstheme="minorHAnsi"/>
          <w:noProof/>
        </w:rPr>
        <w:t xml:space="preserve"> 2015; or roe deer dispersal, Loro</w:t>
      </w:r>
      <w:r w:rsidR="00693D12" w:rsidRPr="00612424">
        <w:rPr>
          <w:rFonts w:cstheme="minorHAnsi"/>
          <w:i/>
          <w:iCs/>
          <w:noProof/>
        </w:rPr>
        <w:t xml:space="preserve"> et al.</w:t>
      </w:r>
      <w:r w:rsidR="00693D12" w:rsidRPr="00612424">
        <w:rPr>
          <w:rFonts w:cstheme="minorHAnsi"/>
          <w:noProof/>
        </w:rPr>
        <w:t xml:space="preserve"> 2016)</w:t>
      </w:r>
      <w:r w:rsidR="00C00C25" w:rsidRPr="00612424">
        <w:rPr>
          <w:rFonts w:cstheme="minorHAnsi"/>
        </w:rPr>
        <w:fldChar w:fldCharType="end"/>
      </w:r>
      <w:r w:rsidR="00C00C25" w:rsidRPr="00612424">
        <w:rPr>
          <w:rFonts w:cstheme="minorHAnsi"/>
        </w:rPr>
        <w:t>.</w:t>
      </w:r>
      <w:r w:rsidR="002A7D6B" w:rsidRPr="00612424">
        <w:rPr>
          <w:rFonts w:cstheme="minorHAnsi"/>
        </w:rPr>
        <w:t xml:space="preserve"> </w:t>
      </w:r>
      <w:r w:rsidR="00E004B1" w:rsidRPr="00612424">
        <w:rPr>
          <w:rFonts w:cstheme="minorHAnsi"/>
        </w:rPr>
        <w:t>Additionally, special attention must be paid to the temporal scale of the data used. Organisms exploit their environments over time periods that are species-specific and could depend on life-stage, or season</w:t>
      </w:r>
      <w:r w:rsidR="00503C3F" w:rsidRPr="00612424">
        <w:rPr>
          <w:rFonts w:cstheme="minorHAnsi"/>
        </w:rPr>
        <w:t xml:space="preserve">. For example, connectivity of species living in ephemeral or fluctuating environment such as ponds </w:t>
      </w:r>
      <w:r w:rsidR="00B91D88" w:rsidRPr="00612424">
        <w:rPr>
          <w:rFonts w:cstheme="minorHAnsi"/>
        </w:rPr>
        <w:t xml:space="preserve">might depends on environmental characteristics that fluctuate over time and between-wetland conditions </w:t>
      </w:r>
      <w:r w:rsidR="00B91D88" w:rsidRPr="00612424">
        <w:rPr>
          <w:rFonts w:cstheme="minorHAnsi"/>
        </w:rPr>
        <w:fldChar w:fldCharType="begin"/>
      </w:r>
      <w:r w:rsidR="00693D12" w:rsidRPr="00612424">
        <w:rPr>
          <w:rFonts w:cstheme="minorHAnsi"/>
        </w:rPr>
        <w:instrText xml:space="preserve"> ADDIN EN.CITE &lt;EndNote&gt;&lt;Cite&gt;&lt;Author&gt;Watts&lt;/Author&gt;&lt;Year&gt;2015&lt;/Year&gt;&lt;RecNum&gt;1130&lt;/RecNum&gt;&lt;DisplayText&gt;(Watts&lt;style face="italic"&gt; et al.&lt;/style&gt; 2015)&lt;/DisplayText&gt;&lt;record&gt;&lt;rec-number&gt;1130&lt;/rec-number&gt;&lt;foreign-keys&gt;&lt;key app="EN" db-id="0v9zspaa3905xaew0eb5prvcdtrvd9psef9s" timestamp="1504012452"&gt;1130&lt;/key&gt;&lt;/foreign-keys&gt;&lt;ref-type name="Journal Article"&gt;17&lt;/ref-type&gt;&lt;contributors&gt;&lt;authors&gt;&lt;author&gt;Watts, Alexander G.&lt;/author&gt;&lt;author&gt;Schlichting, Peter E.&lt;/author&gt;&lt;author&gt;Billerman, Shawn M.&lt;/author&gt;&lt;author&gt;Jesmer, Brett R.&lt;/author&gt;&lt;author&gt;Micheletti, Steven&lt;/author&gt;&lt;author&gt;Fortin, Marie-Josee&lt;/author&gt;&lt;author&gt;Funk, W. Chris&lt;/author&gt;&lt;author&gt;Hapeman, Paul&lt;/author&gt;&lt;author&gt;Muths, Erin&lt;/author&gt;&lt;author&gt;Murphy, Melanie A.&lt;/author&gt;&lt;/authors&gt;&lt;/contributors&gt;&lt;titles&gt;&lt;title&gt;How spatio-temporal habitat connectivity affects amphibian genetic structure&lt;/title&gt;&lt;secondary-title&gt;Frontiers in Genetics&lt;/secondary-title&gt;&lt;short-title&gt;How spatio-temporal habitat connectivity affects amphibian genetic structure&lt;/short-title&gt;&lt;/titles&gt;&lt;volume&gt;6&lt;/volume&gt;&lt;num-vols&gt;275&lt;/num-vols&gt;&lt;dates&gt;&lt;year&gt;2015&lt;/year&gt;&lt;pub-dates&gt;&lt;date&gt;Sep 8&lt;/date&gt;&lt;/pub-dates&gt;&lt;/dates&gt;&lt;isbn&gt;1664-8021&lt;/isbn&gt;&lt;accession-num&gt;WOS:000366907200001&lt;/accession-num&gt;&lt;urls&gt;&lt;related-urls&gt;&lt;url&gt;&amp;lt;Go to ISI&amp;gt;://WOS:000366907200001&lt;/url&gt;&lt;/related-urls&gt;&lt;/urls&gt;&lt;custom7&gt;275&lt;/custom7&gt;&lt;electronic-resource-num&gt;10.3389/fgene.2015.00275&lt;/electronic-resource-num&gt;&lt;/record&gt;&lt;/Cite&gt;&lt;/EndNote&gt;</w:instrText>
      </w:r>
      <w:r w:rsidR="00B91D88" w:rsidRPr="00612424">
        <w:rPr>
          <w:rFonts w:cstheme="minorHAnsi"/>
        </w:rPr>
        <w:fldChar w:fldCharType="separate"/>
      </w:r>
      <w:r w:rsidR="00693D12" w:rsidRPr="00612424">
        <w:rPr>
          <w:rFonts w:cstheme="minorHAnsi"/>
          <w:noProof/>
        </w:rPr>
        <w:t>(Watts</w:t>
      </w:r>
      <w:r w:rsidR="00693D12" w:rsidRPr="00612424">
        <w:rPr>
          <w:rFonts w:cstheme="minorHAnsi"/>
          <w:i/>
          <w:iCs/>
          <w:noProof/>
        </w:rPr>
        <w:t xml:space="preserve"> et al.</w:t>
      </w:r>
      <w:r w:rsidR="00693D12" w:rsidRPr="00612424">
        <w:rPr>
          <w:rFonts w:cstheme="minorHAnsi"/>
          <w:noProof/>
        </w:rPr>
        <w:t xml:space="preserve"> 2015)</w:t>
      </w:r>
      <w:r w:rsidR="00B91D88" w:rsidRPr="00612424">
        <w:rPr>
          <w:rFonts w:cstheme="minorHAnsi"/>
        </w:rPr>
        <w:fldChar w:fldCharType="end"/>
      </w:r>
      <w:r w:rsidR="00B91D88" w:rsidRPr="00612424">
        <w:rPr>
          <w:rFonts w:cstheme="minorHAnsi"/>
        </w:rPr>
        <w:t>.</w:t>
      </w:r>
    </w:p>
    <w:p w14:paraId="2DC73BBD" w14:textId="6A6631EB" w:rsidR="00F549F4" w:rsidRPr="00612424" w:rsidRDefault="79C6AFB2" w:rsidP="004967DB">
      <w:pPr>
        <w:tabs>
          <w:tab w:val="center" w:pos="4703"/>
        </w:tabs>
        <w:spacing w:line="276" w:lineRule="auto"/>
        <w:rPr>
          <w:rFonts w:cstheme="minorHAnsi"/>
        </w:rPr>
      </w:pPr>
      <w:r w:rsidRPr="00612424">
        <w:rPr>
          <w:rFonts w:cstheme="minorHAnsi"/>
        </w:rPr>
        <w:t xml:space="preserve">The </w:t>
      </w:r>
      <w:r w:rsidR="00843754" w:rsidRPr="00612424">
        <w:rPr>
          <w:rFonts w:cstheme="minorHAnsi"/>
        </w:rPr>
        <w:t>environmental</w:t>
      </w:r>
      <w:r w:rsidRPr="00612424">
        <w:rPr>
          <w:rFonts w:cstheme="minorHAnsi"/>
        </w:rPr>
        <w:t xml:space="preserve"> variables are represented by spatial objects</w:t>
      </w:r>
      <w:r w:rsidR="00843754" w:rsidRPr="00612424">
        <w:rPr>
          <w:rFonts w:cstheme="minorHAnsi"/>
        </w:rPr>
        <w:t xml:space="preserve"> which are </w:t>
      </w:r>
      <w:r w:rsidRPr="00612424">
        <w:rPr>
          <w:rFonts w:cstheme="minorHAnsi"/>
        </w:rPr>
        <w:t>numerical or categorical values in a geographic coordinate system. These objects can be of different types (</w:t>
      </w:r>
      <w:r w:rsidRPr="00612424">
        <w:rPr>
          <w:rFonts w:cstheme="minorHAnsi"/>
          <w:i/>
          <w:iCs/>
        </w:rPr>
        <w:t>e.g.</w:t>
      </w:r>
      <w:r w:rsidRPr="00612424">
        <w:rPr>
          <w:rFonts w:cstheme="minorHAnsi"/>
        </w:rPr>
        <w:t>, vector or raster), with different projection system, extent and resolution</w:t>
      </w:r>
      <w:r w:rsidR="0071514B" w:rsidRPr="00612424">
        <w:rPr>
          <w:rFonts w:cstheme="minorHAnsi"/>
        </w:rPr>
        <w:t xml:space="preserve"> which must be standardised after</w:t>
      </w:r>
      <w:r w:rsidRPr="00612424">
        <w:rPr>
          <w:rFonts w:cstheme="minorHAnsi"/>
        </w:rPr>
        <w:t xml:space="preserve"> </w:t>
      </w:r>
      <w:r w:rsidR="0071514B" w:rsidRPr="00612424">
        <w:rPr>
          <w:rFonts w:cstheme="minorHAnsi"/>
        </w:rPr>
        <w:t>v</w:t>
      </w:r>
      <w:r w:rsidR="00843754" w:rsidRPr="00612424">
        <w:rPr>
          <w:rFonts w:cstheme="minorHAnsi"/>
        </w:rPr>
        <w:t>ariables were selected.</w:t>
      </w:r>
      <w:r w:rsidR="00CE76A5" w:rsidRPr="00612424" w:rsidDel="00EF6C8B">
        <w:rPr>
          <w:rFonts w:cstheme="minorHAnsi"/>
        </w:rPr>
        <w:t xml:space="preserve"> </w:t>
      </w:r>
      <w:r w:rsidR="00843754" w:rsidRPr="00612424">
        <w:rPr>
          <w:rFonts w:cstheme="minorHAnsi"/>
        </w:rPr>
        <w:t xml:space="preserve">More detailed information can be found in the R Series books </w:t>
      </w:r>
      <w:r w:rsidR="00843754" w:rsidRPr="00612424">
        <w:rPr>
          <w:rFonts w:cstheme="minorHAnsi"/>
        </w:rPr>
        <w:fldChar w:fldCharType="begin"/>
      </w:r>
      <w:r w:rsidR="00843754" w:rsidRPr="00612424">
        <w:rPr>
          <w:rFonts w:cstheme="minorHAnsi"/>
        </w:rPr>
        <w:instrText xml:space="preserve"> ADDIN EN.CITE &lt;EndNote&gt;&lt;Cite&gt;&lt;Author&gt;Lovelace&lt;/Author&gt;&lt;Year&gt;2019&lt;/Year&gt;&lt;RecNum&gt;1366&lt;/RecNum&gt;&lt;Prefix&gt;e.g.`, &lt;/Prefix&gt;&lt;DisplayText&gt;(e.g., Lovelace, Nowosad &amp;amp; Muenchow 2019)&lt;/DisplayText&gt;&lt;record&gt;&lt;rec-number&gt;1366&lt;/rec-number&gt;&lt;foreign-keys&gt;&lt;key app="EN" db-id="0v9zspaa3905xaew0eb5prvcdtrvd9psef9s" timestamp="1602052911"&gt;1366&lt;/key&gt;&lt;/foreign-keys&gt;&lt;ref-type name="Book"&gt;6&lt;/ref-type&gt;&lt;contributors&gt;&lt;authors&gt;&lt;author&gt;Lovelace, Robin&lt;/author&gt;&lt;author&gt;Nowosad, Jakub&lt;/author&gt;&lt;author&gt;Muenchow, Jannes&lt;/author&gt;&lt;/authors&gt;&lt;/contributors&gt;&lt;titles&gt;&lt;title&gt;Geocomputation with R&lt;/title&gt;&lt;/titles&gt;&lt;dates&gt;&lt;year&gt;2019&lt;/year&gt;&lt;/dates&gt;&lt;publisher&gt;CRS Press&lt;/publisher&gt;&lt;isbn&gt;1-138-30451-4&lt;/isbn&gt;&lt;urls&gt;&lt;/urls&gt;&lt;/record&gt;&lt;/Cite&gt;&lt;/EndNote&gt;</w:instrText>
      </w:r>
      <w:r w:rsidR="00843754" w:rsidRPr="00612424">
        <w:rPr>
          <w:rFonts w:cstheme="minorHAnsi"/>
        </w:rPr>
        <w:fldChar w:fldCharType="separate"/>
      </w:r>
      <w:r w:rsidR="00843754" w:rsidRPr="00612424">
        <w:rPr>
          <w:rFonts w:cstheme="minorHAnsi"/>
          <w:noProof/>
        </w:rPr>
        <w:t>(</w:t>
      </w:r>
      <w:r w:rsidR="00843754" w:rsidRPr="00612424">
        <w:rPr>
          <w:rFonts w:cstheme="minorHAnsi"/>
          <w:i/>
          <w:iCs/>
          <w:noProof/>
        </w:rPr>
        <w:t>e.g.</w:t>
      </w:r>
      <w:r w:rsidR="00843754" w:rsidRPr="00612424">
        <w:rPr>
          <w:rFonts w:cstheme="minorHAnsi"/>
          <w:noProof/>
        </w:rPr>
        <w:t>, Lovelace, Nowosad &amp; Muenchow 2019)</w:t>
      </w:r>
      <w:r w:rsidR="00843754" w:rsidRPr="00612424">
        <w:rPr>
          <w:rFonts w:cstheme="minorHAnsi"/>
        </w:rPr>
        <w:fldChar w:fldCharType="end"/>
      </w:r>
      <w:r w:rsidR="00843754" w:rsidRPr="00612424">
        <w:rPr>
          <w:rFonts w:cstheme="minorHAnsi"/>
        </w:rPr>
        <w:t>.</w:t>
      </w:r>
    </w:p>
    <w:p w14:paraId="0A37501D" w14:textId="77777777" w:rsidR="00F549F4" w:rsidRPr="00612424" w:rsidRDefault="00F549F4" w:rsidP="004967DB">
      <w:pPr>
        <w:tabs>
          <w:tab w:val="center" w:pos="4703"/>
        </w:tabs>
        <w:spacing w:line="276" w:lineRule="auto"/>
        <w:rPr>
          <w:rFonts w:cstheme="minorHAnsi"/>
        </w:rPr>
      </w:pPr>
    </w:p>
    <w:p w14:paraId="62FAABE5" w14:textId="77777777" w:rsidR="00106340" w:rsidRPr="00612424" w:rsidRDefault="00F76936" w:rsidP="004967DB">
      <w:pPr>
        <w:spacing w:line="276" w:lineRule="auto"/>
        <w:rPr>
          <w:rFonts w:cstheme="minorHAnsi"/>
        </w:rPr>
      </w:pPr>
      <w:r w:rsidRPr="00612424">
        <w:rPr>
          <w:rFonts w:cstheme="minorHAnsi"/>
        </w:rPr>
        <w:t xml:space="preserve">1- </w:t>
      </w:r>
      <w:r w:rsidR="00106340" w:rsidRPr="00612424">
        <w:rPr>
          <w:rFonts w:cstheme="minorHAnsi"/>
        </w:rPr>
        <w:t>Spatial data</w:t>
      </w:r>
    </w:p>
    <w:p w14:paraId="68B8FC29" w14:textId="49721D2F" w:rsidR="00106340" w:rsidRPr="00612424" w:rsidRDefault="79C6AFB2" w:rsidP="004967DB">
      <w:pPr>
        <w:spacing w:line="276" w:lineRule="auto"/>
        <w:rPr>
          <w:rFonts w:cstheme="minorHAnsi"/>
        </w:rPr>
      </w:pPr>
      <w:r w:rsidRPr="00612424">
        <w:rPr>
          <w:rFonts w:cstheme="minorHAnsi"/>
        </w:rPr>
        <w:lastRenderedPageBreak/>
        <w:t>Spatial variables are of two types, discrete object</w:t>
      </w:r>
      <w:r w:rsidR="0071514B" w:rsidRPr="00612424">
        <w:rPr>
          <w:rFonts w:cstheme="minorHAnsi"/>
        </w:rPr>
        <w:t>s</w:t>
      </w:r>
      <w:r w:rsidRPr="00612424">
        <w:rPr>
          <w:rFonts w:cstheme="minorHAnsi"/>
        </w:rPr>
        <w:t xml:space="preserve"> with clear boundaries such as forest patches and roads, or a continuous phenomenon with no natural boundaries such as elevation or temperature. Discrete objects are usually represented by vector data which </w:t>
      </w:r>
      <w:r w:rsidR="0071514B" w:rsidRPr="00612424">
        <w:rPr>
          <w:rFonts w:cstheme="minorHAnsi"/>
        </w:rPr>
        <w:t>describe</w:t>
      </w:r>
      <w:r w:rsidRPr="00612424">
        <w:rPr>
          <w:rFonts w:cstheme="minorHAnsi"/>
        </w:rPr>
        <w:t xml:space="preserve"> the </w:t>
      </w:r>
      <w:r w:rsidRPr="00612424">
        <w:rPr>
          <w:rFonts w:cstheme="minorHAnsi"/>
          <w:i/>
          <w:iCs/>
        </w:rPr>
        <w:t>geometry</w:t>
      </w:r>
      <w:r w:rsidRPr="00612424">
        <w:rPr>
          <w:rFonts w:cstheme="minorHAnsi"/>
        </w:rPr>
        <w:t xml:space="preserve"> (</w:t>
      </w:r>
      <w:r w:rsidRPr="00612424">
        <w:rPr>
          <w:rFonts w:cstheme="minorHAnsi"/>
          <w:i/>
          <w:iCs/>
        </w:rPr>
        <w:t>i.e.</w:t>
      </w:r>
      <w:r w:rsidRPr="00612424">
        <w:rPr>
          <w:rFonts w:cstheme="minorHAnsi"/>
        </w:rPr>
        <w:t xml:space="preserve">, shape) of the objects, and can also include additional variables called </w:t>
      </w:r>
      <w:r w:rsidRPr="00612424">
        <w:rPr>
          <w:rFonts w:cstheme="minorHAnsi"/>
          <w:i/>
          <w:iCs/>
        </w:rPr>
        <w:t>attributes</w:t>
      </w:r>
      <w:r w:rsidRPr="00612424">
        <w:rPr>
          <w:rFonts w:cstheme="minorHAnsi"/>
        </w:rPr>
        <w:t xml:space="preserve"> </w:t>
      </w:r>
      <w:r w:rsidR="0071514B" w:rsidRPr="00612424">
        <w:rPr>
          <w:rFonts w:cstheme="minorHAnsi"/>
        </w:rPr>
        <w:t>(</w:t>
      </w:r>
      <w:r w:rsidR="0071514B" w:rsidRPr="00612424">
        <w:rPr>
          <w:rFonts w:cstheme="minorHAnsi"/>
          <w:i/>
          <w:iCs/>
        </w:rPr>
        <w:t>e.g.</w:t>
      </w:r>
      <w:r w:rsidR="0071514B" w:rsidRPr="00612424">
        <w:rPr>
          <w:rFonts w:cstheme="minorHAnsi"/>
        </w:rPr>
        <w:t>, type</w:t>
      </w:r>
      <w:r w:rsidR="003E456C" w:rsidRPr="00612424">
        <w:rPr>
          <w:rFonts w:cstheme="minorHAnsi"/>
        </w:rPr>
        <w:t>s</w:t>
      </w:r>
      <w:r w:rsidR="0071514B" w:rsidRPr="00612424">
        <w:rPr>
          <w:rFonts w:cstheme="minorHAnsi"/>
        </w:rPr>
        <w:t xml:space="preserve"> of </w:t>
      </w:r>
      <w:r w:rsidRPr="00612424">
        <w:rPr>
          <w:rFonts w:cstheme="minorHAnsi"/>
        </w:rPr>
        <w:t>road)</w:t>
      </w:r>
      <w:r w:rsidR="0071514B" w:rsidRPr="00612424">
        <w:rPr>
          <w:rFonts w:cstheme="minorHAnsi"/>
        </w:rPr>
        <w:t>. In contrast,</w:t>
      </w:r>
      <w:r w:rsidRPr="00612424">
        <w:rPr>
          <w:rFonts w:cstheme="minorHAnsi"/>
        </w:rPr>
        <w:t xml:space="preserve"> continuous spatial data are usually under the form of a raster. While discrete data can be represented with a raster, the opposite is not possible.</w:t>
      </w:r>
    </w:p>
    <w:p w14:paraId="5DAB6C7B" w14:textId="77777777" w:rsidR="0067027A" w:rsidRPr="00612424" w:rsidRDefault="0067027A" w:rsidP="004967DB">
      <w:pPr>
        <w:spacing w:line="276" w:lineRule="auto"/>
        <w:rPr>
          <w:rFonts w:cstheme="minorHAnsi"/>
        </w:rPr>
      </w:pPr>
    </w:p>
    <w:p w14:paraId="250E6A12" w14:textId="77777777" w:rsidR="00DB47ED" w:rsidRPr="00612424" w:rsidRDefault="00D45118" w:rsidP="004967DB">
      <w:pPr>
        <w:spacing w:line="276" w:lineRule="auto"/>
        <w:rPr>
          <w:rFonts w:cstheme="minorHAnsi"/>
        </w:rPr>
      </w:pPr>
      <w:r w:rsidRPr="00612424">
        <w:rPr>
          <w:rFonts w:cstheme="minorHAnsi"/>
        </w:rPr>
        <w:t xml:space="preserve">a- </w:t>
      </w:r>
      <w:r w:rsidR="00106340" w:rsidRPr="00612424">
        <w:rPr>
          <w:rFonts w:cstheme="minorHAnsi"/>
        </w:rPr>
        <w:t xml:space="preserve">Vector </w:t>
      </w:r>
      <w:r w:rsidR="00F76936" w:rsidRPr="00612424">
        <w:rPr>
          <w:rFonts w:cstheme="minorHAnsi"/>
        </w:rPr>
        <w:t>data</w:t>
      </w:r>
    </w:p>
    <w:p w14:paraId="01CA38FF" w14:textId="5FA70837" w:rsidR="00106340" w:rsidRPr="00612424" w:rsidRDefault="00E5456E" w:rsidP="004967DB">
      <w:pPr>
        <w:spacing w:line="276" w:lineRule="auto"/>
        <w:rPr>
          <w:rFonts w:cstheme="minorHAnsi"/>
        </w:rPr>
      </w:pPr>
      <w:r w:rsidRPr="00612424">
        <w:rPr>
          <w:rFonts w:cstheme="minorHAnsi"/>
        </w:rPr>
        <w:t xml:space="preserve">Vector data can be of three types: </w:t>
      </w:r>
      <w:r w:rsidRPr="00612424">
        <w:rPr>
          <w:rFonts w:cstheme="minorHAnsi"/>
          <w:i/>
          <w:iCs/>
        </w:rPr>
        <w:t>points</w:t>
      </w:r>
      <w:r w:rsidRPr="00612424">
        <w:rPr>
          <w:rFonts w:cstheme="minorHAnsi"/>
        </w:rPr>
        <w:t xml:space="preserve">, </w:t>
      </w:r>
      <w:r w:rsidRPr="00612424">
        <w:rPr>
          <w:rFonts w:cstheme="minorHAnsi"/>
          <w:i/>
          <w:iCs/>
        </w:rPr>
        <w:t>lines</w:t>
      </w:r>
      <w:r w:rsidRPr="00612424">
        <w:rPr>
          <w:rFonts w:cstheme="minorHAnsi"/>
        </w:rPr>
        <w:t xml:space="preserve"> and </w:t>
      </w:r>
      <w:r w:rsidRPr="00612424">
        <w:rPr>
          <w:rFonts w:cstheme="minorHAnsi"/>
          <w:i/>
          <w:iCs/>
        </w:rPr>
        <w:t>polygons</w:t>
      </w:r>
      <w:r w:rsidRPr="00612424">
        <w:rPr>
          <w:rFonts w:cstheme="minorHAnsi"/>
        </w:rPr>
        <w:t xml:space="preserve">. </w:t>
      </w:r>
      <w:r w:rsidR="007A6BED" w:rsidRPr="00612424">
        <w:rPr>
          <w:rFonts w:cstheme="minorHAnsi"/>
          <w:i/>
          <w:iCs/>
        </w:rPr>
        <w:t>Points</w:t>
      </w:r>
      <w:r w:rsidR="007A6BED" w:rsidRPr="00612424">
        <w:rPr>
          <w:rFonts w:cstheme="minorHAnsi"/>
        </w:rPr>
        <w:t xml:space="preserve"> are the simplest object with </w:t>
      </w:r>
      <w:r w:rsidR="00A27414" w:rsidRPr="00612424">
        <w:rPr>
          <w:rFonts w:cstheme="minorHAnsi"/>
        </w:rPr>
        <w:t xml:space="preserve">a set of </w:t>
      </w:r>
      <w:r w:rsidR="007A6BED" w:rsidRPr="00612424">
        <w:rPr>
          <w:rFonts w:cstheme="minorHAnsi"/>
        </w:rPr>
        <w:t xml:space="preserve">coordinates pairs and </w:t>
      </w:r>
      <w:r w:rsidR="007A6BED" w:rsidRPr="00612424">
        <w:rPr>
          <w:rFonts w:cstheme="minorHAnsi"/>
          <w:i/>
          <w:iCs/>
        </w:rPr>
        <w:t>n</w:t>
      </w:r>
      <w:r w:rsidR="007A6BED" w:rsidRPr="00612424">
        <w:rPr>
          <w:rFonts w:cstheme="minorHAnsi"/>
        </w:rPr>
        <w:t xml:space="preserve"> associated variables</w:t>
      </w:r>
      <w:r w:rsidR="005E20F0" w:rsidRPr="00612424">
        <w:rPr>
          <w:rFonts w:cstheme="minorHAnsi"/>
        </w:rPr>
        <w:t xml:space="preserve"> (</w:t>
      </w:r>
      <w:r w:rsidR="005E20F0" w:rsidRPr="00612424">
        <w:rPr>
          <w:rFonts w:cstheme="minorHAnsi"/>
          <w:i/>
          <w:iCs/>
        </w:rPr>
        <w:t>e.g.</w:t>
      </w:r>
      <w:r w:rsidR="005E20F0" w:rsidRPr="00612424">
        <w:rPr>
          <w:rFonts w:cstheme="minorHAnsi"/>
        </w:rPr>
        <w:t>, number of nights of activity for traps)</w:t>
      </w:r>
      <w:r w:rsidR="007A6BED" w:rsidRPr="00612424">
        <w:rPr>
          <w:rFonts w:cstheme="minorHAnsi"/>
        </w:rPr>
        <w:t xml:space="preserve">. </w:t>
      </w:r>
      <w:r w:rsidR="007A6BED" w:rsidRPr="00612424">
        <w:rPr>
          <w:rFonts w:cstheme="minorHAnsi"/>
          <w:i/>
          <w:iCs/>
        </w:rPr>
        <w:t>Lines</w:t>
      </w:r>
      <w:r w:rsidR="007A6BED" w:rsidRPr="00612424">
        <w:rPr>
          <w:rFonts w:cstheme="minorHAnsi"/>
        </w:rPr>
        <w:t xml:space="preserve"> are composed of polylines (</w:t>
      </w:r>
      <w:r w:rsidR="007A6BED" w:rsidRPr="00612424">
        <w:rPr>
          <w:rFonts w:cstheme="minorHAnsi"/>
          <w:i/>
          <w:iCs/>
        </w:rPr>
        <w:t>i.e.</w:t>
      </w:r>
      <w:r w:rsidR="007A6BED" w:rsidRPr="00612424">
        <w:rPr>
          <w:rFonts w:cstheme="minorHAnsi"/>
        </w:rPr>
        <w:t xml:space="preserve">, line segments) </w:t>
      </w:r>
      <w:r w:rsidR="00A27414" w:rsidRPr="00612424">
        <w:rPr>
          <w:rFonts w:cstheme="minorHAnsi"/>
        </w:rPr>
        <w:t>connecting</w:t>
      </w:r>
      <w:r w:rsidR="007A6BED" w:rsidRPr="00612424">
        <w:rPr>
          <w:rFonts w:cstheme="minorHAnsi"/>
        </w:rPr>
        <w:t xml:space="preserve"> ordered nodes (</w:t>
      </w:r>
      <w:r w:rsidR="007A6BED" w:rsidRPr="00612424">
        <w:rPr>
          <w:rFonts w:cstheme="minorHAnsi"/>
          <w:i/>
          <w:iCs/>
        </w:rPr>
        <w:t>i.e.</w:t>
      </w:r>
      <w:r w:rsidR="007A6BED" w:rsidRPr="00612424">
        <w:rPr>
          <w:rFonts w:cstheme="minorHAnsi"/>
        </w:rPr>
        <w:t>, sets of coordinates)</w:t>
      </w:r>
      <w:r w:rsidR="00B92101" w:rsidRPr="00612424">
        <w:rPr>
          <w:rFonts w:cstheme="minorHAnsi"/>
        </w:rPr>
        <w:t xml:space="preserve"> with </w:t>
      </w:r>
      <w:r w:rsidR="00B92101" w:rsidRPr="00612424">
        <w:rPr>
          <w:rFonts w:cstheme="minorHAnsi"/>
          <w:i/>
          <w:iCs/>
        </w:rPr>
        <w:t>n</w:t>
      </w:r>
      <w:r w:rsidR="00B92101" w:rsidRPr="00612424">
        <w:rPr>
          <w:rFonts w:cstheme="minorHAnsi"/>
        </w:rPr>
        <w:t xml:space="preserve"> associated variables (</w:t>
      </w:r>
      <w:r w:rsidR="00B92101" w:rsidRPr="00612424">
        <w:rPr>
          <w:rFonts w:cstheme="minorHAnsi"/>
          <w:i/>
          <w:iCs/>
        </w:rPr>
        <w:t>e.g.</w:t>
      </w:r>
      <w:r w:rsidR="00B92101" w:rsidRPr="00612424">
        <w:rPr>
          <w:rFonts w:cstheme="minorHAnsi"/>
        </w:rPr>
        <w:t>, type of roads)</w:t>
      </w:r>
      <w:r w:rsidR="007A6BED" w:rsidRPr="00612424">
        <w:rPr>
          <w:rFonts w:cstheme="minorHAnsi"/>
        </w:rPr>
        <w:t xml:space="preserve">. </w:t>
      </w:r>
      <w:r w:rsidR="00A27414" w:rsidRPr="00612424">
        <w:rPr>
          <w:rFonts w:cstheme="minorHAnsi"/>
        </w:rPr>
        <w:t xml:space="preserve">Ordering the points is important to know which points should be connected. </w:t>
      </w:r>
      <w:r w:rsidR="00F60406" w:rsidRPr="00612424">
        <w:rPr>
          <w:rFonts w:cstheme="minorHAnsi"/>
          <w:i/>
          <w:iCs/>
        </w:rPr>
        <w:t>P</w:t>
      </w:r>
      <w:r w:rsidR="00A27414" w:rsidRPr="00612424">
        <w:rPr>
          <w:rFonts w:cstheme="minorHAnsi"/>
          <w:i/>
          <w:iCs/>
        </w:rPr>
        <w:t>olygons</w:t>
      </w:r>
      <w:r w:rsidR="00A27414" w:rsidRPr="00612424">
        <w:rPr>
          <w:rFonts w:cstheme="minorHAnsi"/>
        </w:rPr>
        <w:t xml:space="preserve"> are a set of closed polylines connecting nodes, but the last node coincides with the first one</w:t>
      </w:r>
      <w:r w:rsidR="005E20F0" w:rsidRPr="00612424">
        <w:rPr>
          <w:rFonts w:cstheme="minorHAnsi"/>
        </w:rPr>
        <w:t xml:space="preserve"> to close the </w:t>
      </w:r>
      <w:r w:rsidR="005E20F0" w:rsidRPr="00612424">
        <w:rPr>
          <w:rFonts w:cstheme="minorHAnsi"/>
          <w:i/>
          <w:iCs/>
        </w:rPr>
        <w:t>polygon</w:t>
      </w:r>
      <w:r w:rsidR="00A27414" w:rsidRPr="00612424">
        <w:rPr>
          <w:rFonts w:cstheme="minorHAnsi"/>
        </w:rPr>
        <w:t xml:space="preserve">. As </w:t>
      </w:r>
      <w:r w:rsidR="00A27414" w:rsidRPr="00612424">
        <w:rPr>
          <w:rFonts w:cstheme="minorHAnsi"/>
          <w:i/>
          <w:iCs/>
        </w:rPr>
        <w:t>points</w:t>
      </w:r>
      <w:r w:rsidR="00A27414" w:rsidRPr="00612424">
        <w:rPr>
          <w:rFonts w:cstheme="minorHAnsi"/>
        </w:rPr>
        <w:t xml:space="preserve"> or </w:t>
      </w:r>
      <w:r w:rsidR="00A27414" w:rsidRPr="00612424">
        <w:rPr>
          <w:rFonts w:cstheme="minorHAnsi"/>
          <w:i/>
          <w:iCs/>
        </w:rPr>
        <w:t>lines</w:t>
      </w:r>
      <w:r w:rsidR="00A27414" w:rsidRPr="00612424">
        <w:rPr>
          <w:rFonts w:cstheme="minorHAnsi"/>
        </w:rPr>
        <w:t xml:space="preserve">, </w:t>
      </w:r>
      <w:r w:rsidR="00A27414" w:rsidRPr="00612424">
        <w:rPr>
          <w:rFonts w:cstheme="minorHAnsi"/>
          <w:i/>
          <w:iCs/>
        </w:rPr>
        <w:t>polygons</w:t>
      </w:r>
      <w:r w:rsidR="00A27414" w:rsidRPr="00612424">
        <w:rPr>
          <w:rFonts w:cstheme="minorHAnsi"/>
        </w:rPr>
        <w:t xml:space="preserve"> can be associated with </w:t>
      </w:r>
      <w:r w:rsidR="00A27414" w:rsidRPr="00612424">
        <w:rPr>
          <w:rFonts w:cstheme="minorHAnsi"/>
          <w:i/>
          <w:iCs/>
        </w:rPr>
        <w:t>n</w:t>
      </w:r>
      <w:r w:rsidR="00A27414" w:rsidRPr="00612424">
        <w:rPr>
          <w:rFonts w:cstheme="minorHAnsi"/>
        </w:rPr>
        <w:t xml:space="preserve"> variables (</w:t>
      </w:r>
      <w:r w:rsidR="00A27414" w:rsidRPr="00612424">
        <w:rPr>
          <w:rFonts w:cstheme="minorHAnsi"/>
          <w:i/>
          <w:iCs/>
        </w:rPr>
        <w:t>e.g.</w:t>
      </w:r>
      <w:r w:rsidR="00A27414" w:rsidRPr="00612424">
        <w:rPr>
          <w:rFonts w:cstheme="minorHAnsi"/>
        </w:rPr>
        <w:t xml:space="preserve">, type of forest). </w:t>
      </w:r>
      <w:r w:rsidR="00FC3343" w:rsidRPr="00612424">
        <w:rPr>
          <w:rFonts w:cstheme="minorHAnsi"/>
        </w:rPr>
        <w:t>The most common data format for storing vector data is a “</w:t>
      </w:r>
      <w:proofErr w:type="spellStart"/>
      <w:r w:rsidR="00FC3343" w:rsidRPr="00612424">
        <w:rPr>
          <w:rFonts w:cstheme="minorHAnsi"/>
        </w:rPr>
        <w:t>shapefile</w:t>
      </w:r>
      <w:proofErr w:type="spellEnd"/>
      <w:r w:rsidR="00F60406" w:rsidRPr="00612424">
        <w:rPr>
          <w:rFonts w:cstheme="minorHAnsi"/>
        </w:rPr>
        <w:t>”</w:t>
      </w:r>
      <w:r w:rsidR="00FC3343" w:rsidRPr="00612424">
        <w:rPr>
          <w:rFonts w:cstheme="minorHAnsi"/>
        </w:rPr>
        <w:t>, with ending “.</w:t>
      </w:r>
      <w:proofErr w:type="spellStart"/>
      <w:r w:rsidR="00FC3343" w:rsidRPr="00612424">
        <w:rPr>
          <w:rFonts w:cstheme="minorHAnsi"/>
        </w:rPr>
        <w:t>shp</w:t>
      </w:r>
      <w:proofErr w:type="spellEnd"/>
      <w:r w:rsidR="00FC3343" w:rsidRPr="00612424">
        <w:rPr>
          <w:rFonts w:cstheme="minorHAnsi"/>
        </w:rPr>
        <w:t>”</w:t>
      </w:r>
      <w:r w:rsidR="006A3CCD" w:rsidRPr="00612424">
        <w:rPr>
          <w:rFonts w:cstheme="minorHAnsi"/>
        </w:rPr>
        <w:t xml:space="preserve"> (</w:t>
      </w:r>
      <w:r w:rsidR="0046302D" w:rsidRPr="00612424">
        <w:rPr>
          <w:rFonts w:cstheme="minorHAnsi"/>
        </w:rPr>
        <w:t>Supplementary material S</w:t>
      </w:r>
      <w:r w:rsidR="008E7FA3" w:rsidRPr="00612424">
        <w:rPr>
          <w:rFonts w:cstheme="minorHAnsi"/>
        </w:rPr>
        <w:t>5</w:t>
      </w:r>
      <w:r w:rsidR="006A3CCD" w:rsidRPr="00612424">
        <w:rPr>
          <w:rFonts w:cstheme="minorHAnsi"/>
        </w:rPr>
        <w:t>)</w:t>
      </w:r>
      <w:r w:rsidR="00FC3343" w:rsidRPr="00612424">
        <w:rPr>
          <w:rFonts w:cstheme="minorHAnsi"/>
        </w:rPr>
        <w:t>.</w:t>
      </w:r>
    </w:p>
    <w:p w14:paraId="02EB378F" w14:textId="77777777" w:rsidR="00B92101" w:rsidRPr="00612424" w:rsidRDefault="00B92101" w:rsidP="004967DB">
      <w:pPr>
        <w:spacing w:line="276" w:lineRule="auto"/>
        <w:rPr>
          <w:rFonts w:cstheme="minorHAnsi"/>
        </w:rPr>
      </w:pPr>
    </w:p>
    <w:p w14:paraId="2EC5DEE9" w14:textId="77777777" w:rsidR="00F76936" w:rsidRPr="00612424" w:rsidRDefault="00106340" w:rsidP="004967DB">
      <w:pPr>
        <w:spacing w:line="276" w:lineRule="auto"/>
        <w:rPr>
          <w:rFonts w:cstheme="minorHAnsi"/>
        </w:rPr>
      </w:pPr>
      <w:r w:rsidRPr="00612424">
        <w:rPr>
          <w:rFonts w:cstheme="minorHAnsi"/>
        </w:rPr>
        <w:t>b</w:t>
      </w:r>
      <w:r w:rsidR="00F76936" w:rsidRPr="00612424">
        <w:rPr>
          <w:rFonts w:cstheme="minorHAnsi"/>
        </w:rPr>
        <w:t xml:space="preserve">- </w:t>
      </w:r>
      <w:r w:rsidRPr="00612424">
        <w:rPr>
          <w:rFonts w:cstheme="minorHAnsi"/>
        </w:rPr>
        <w:t xml:space="preserve">Raster </w:t>
      </w:r>
      <w:r w:rsidR="00F76936" w:rsidRPr="00612424">
        <w:rPr>
          <w:rFonts w:cstheme="minorHAnsi"/>
        </w:rPr>
        <w:t xml:space="preserve">data </w:t>
      </w:r>
    </w:p>
    <w:p w14:paraId="0DFDD0D0" w14:textId="120790CB" w:rsidR="00B702F2" w:rsidRPr="00612424" w:rsidRDefault="79C6AFB2" w:rsidP="79C6AFB2">
      <w:pPr>
        <w:spacing w:line="276" w:lineRule="auto"/>
        <w:rPr>
          <w:rFonts w:cstheme="minorHAnsi"/>
        </w:rPr>
      </w:pPr>
      <w:r w:rsidRPr="00612424">
        <w:rPr>
          <w:rFonts w:cstheme="minorHAnsi"/>
        </w:rPr>
        <w:t>A raster can be viewed as a classic data matrix, it divides the variable of interest into a grid of equally sized rectangles (</w:t>
      </w:r>
      <w:r w:rsidRPr="00612424">
        <w:rPr>
          <w:rFonts w:cstheme="minorHAnsi"/>
          <w:i/>
          <w:iCs/>
        </w:rPr>
        <w:t>i.e.</w:t>
      </w:r>
      <w:r w:rsidRPr="00612424">
        <w:rPr>
          <w:rFonts w:cstheme="minorHAnsi"/>
        </w:rPr>
        <w:t>, cells or pixels) that all have one or more values (or missing values). Contrary to vector data, the geometry in raster data is not stored as coordinates, but is set by knowing the spatial extent and the number of rows and columns in which the area is divided.</w:t>
      </w:r>
    </w:p>
    <w:p w14:paraId="66EA8A1D" w14:textId="11963C36" w:rsidR="00E94F98" w:rsidRPr="00612424" w:rsidRDefault="00D45118" w:rsidP="004967DB">
      <w:pPr>
        <w:spacing w:line="276" w:lineRule="auto"/>
        <w:rPr>
          <w:rFonts w:cstheme="minorHAnsi"/>
        </w:rPr>
      </w:pPr>
      <w:r w:rsidRPr="00612424">
        <w:rPr>
          <w:rFonts w:cstheme="minorHAnsi"/>
        </w:rPr>
        <w:t>Raster data can represent c</w:t>
      </w:r>
      <w:r w:rsidR="0073246C" w:rsidRPr="00612424">
        <w:rPr>
          <w:rFonts w:cstheme="minorHAnsi"/>
        </w:rPr>
        <w:t xml:space="preserve">ontinuous features </w:t>
      </w:r>
      <w:r w:rsidRPr="00612424">
        <w:rPr>
          <w:rFonts w:cstheme="minorHAnsi"/>
        </w:rPr>
        <w:t xml:space="preserve">which </w:t>
      </w:r>
      <w:r w:rsidR="0073246C" w:rsidRPr="00612424">
        <w:rPr>
          <w:rFonts w:cstheme="minorHAnsi"/>
        </w:rPr>
        <w:t>are</w:t>
      </w:r>
      <w:r w:rsidR="00025AAF" w:rsidRPr="00612424">
        <w:rPr>
          <w:rFonts w:cstheme="minorHAnsi"/>
        </w:rPr>
        <w:t>, by definition,</w:t>
      </w:r>
      <w:r w:rsidR="0073246C" w:rsidRPr="00612424">
        <w:rPr>
          <w:rFonts w:cstheme="minorHAnsi"/>
        </w:rPr>
        <w:t xml:space="preserve"> not spatially discrete.</w:t>
      </w:r>
      <w:r w:rsidR="00025AAF" w:rsidRPr="00612424">
        <w:rPr>
          <w:rFonts w:cstheme="minorHAnsi"/>
        </w:rPr>
        <w:t xml:space="preserve"> T</w:t>
      </w:r>
      <w:r w:rsidR="0073246C" w:rsidRPr="00612424">
        <w:rPr>
          <w:rFonts w:cstheme="minorHAnsi"/>
        </w:rPr>
        <w:t xml:space="preserve">he transition between </w:t>
      </w:r>
      <w:r w:rsidR="00025AAF" w:rsidRPr="00612424">
        <w:rPr>
          <w:rFonts w:cstheme="minorHAnsi"/>
        </w:rPr>
        <w:t xml:space="preserve">the cells </w:t>
      </w:r>
      <w:r w:rsidR="0073246C" w:rsidRPr="00612424">
        <w:rPr>
          <w:rFonts w:cstheme="minorHAnsi"/>
        </w:rPr>
        <w:t xml:space="preserve">values on a continuous surface is without abrupt or well-defined breaks between values. For example, values for surface elevations are continuous across the entire </w:t>
      </w:r>
      <w:r w:rsidR="00025AAF" w:rsidRPr="00612424">
        <w:rPr>
          <w:rFonts w:cstheme="minorHAnsi"/>
        </w:rPr>
        <w:t>study landscape</w:t>
      </w:r>
      <w:r w:rsidR="0073246C" w:rsidRPr="00612424">
        <w:rPr>
          <w:rFonts w:cstheme="minorHAnsi"/>
        </w:rPr>
        <w:t>.</w:t>
      </w:r>
      <w:r w:rsidR="00025AAF" w:rsidRPr="00612424">
        <w:rPr>
          <w:rFonts w:cstheme="minorHAnsi"/>
        </w:rPr>
        <w:t xml:space="preserve"> </w:t>
      </w:r>
      <w:r w:rsidRPr="00612424">
        <w:rPr>
          <w:rFonts w:cstheme="minorHAnsi"/>
        </w:rPr>
        <w:t>Raster data can also represent distinct categories</w:t>
      </w:r>
      <w:r w:rsidR="00B119B9" w:rsidRPr="00612424">
        <w:rPr>
          <w:rFonts w:cstheme="minorHAnsi"/>
        </w:rPr>
        <w:t xml:space="preserve"> </w:t>
      </w:r>
      <w:r w:rsidR="004A3385" w:rsidRPr="00612424">
        <w:rPr>
          <w:rFonts w:cstheme="minorHAnsi"/>
        </w:rPr>
        <w:t xml:space="preserve">or classes </w:t>
      </w:r>
      <w:r w:rsidR="00B119B9" w:rsidRPr="00612424">
        <w:rPr>
          <w:rFonts w:cstheme="minorHAnsi"/>
        </w:rPr>
        <w:t>(</w:t>
      </w:r>
      <w:r w:rsidR="00B119B9" w:rsidRPr="00612424">
        <w:rPr>
          <w:rFonts w:cstheme="minorHAnsi"/>
          <w:i/>
          <w:iCs/>
        </w:rPr>
        <w:t>e.g.</w:t>
      </w:r>
      <w:r w:rsidR="00B119B9" w:rsidRPr="00612424">
        <w:rPr>
          <w:rFonts w:cstheme="minorHAnsi"/>
        </w:rPr>
        <w:t xml:space="preserve">, land cover use) </w:t>
      </w:r>
      <w:r w:rsidR="004A3385" w:rsidRPr="00612424">
        <w:rPr>
          <w:rFonts w:cstheme="minorHAnsi"/>
        </w:rPr>
        <w:t xml:space="preserve">with clear boundaries. It is assumed that the </w:t>
      </w:r>
      <w:r w:rsidR="00F60406" w:rsidRPr="00612424">
        <w:rPr>
          <w:rFonts w:cstheme="minorHAnsi"/>
        </w:rPr>
        <w:t xml:space="preserve">class fills </w:t>
      </w:r>
      <w:r w:rsidR="004A3385" w:rsidRPr="00612424">
        <w:rPr>
          <w:rFonts w:cstheme="minorHAnsi"/>
        </w:rPr>
        <w:t xml:space="preserve">the entire area of the cell. </w:t>
      </w:r>
      <w:r w:rsidR="00FC3343" w:rsidRPr="00612424">
        <w:rPr>
          <w:rFonts w:cstheme="minorHAnsi"/>
        </w:rPr>
        <w:t xml:space="preserve">Common data </w:t>
      </w:r>
      <w:r w:rsidR="009305CF" w:rsidRPr="00612424">
        <w:rPr>
          <w:rFonts w:cstheme="minorHAnsi"/>
        </w:rPr>
        <w:t>formats</w:t>
      </w:r>
      <w:r w:rsidR="00FC3343" w:rsidRPr="00612424">
        <w:rPr>
          <w:rFonts w:cstheme="minorHAnsi"/>
        </w:rPr>
        <w:t xml:space="preserve"> for storing raster data include ASCII </w:t>
      </w:r>
      <w:proofErr w:type="gramStart"/>
      <w:r w:rsidR="00FC3343" w:rsidRPr="00612424">
        <w:rPr>
          <w:rFonts w:cstheme="minorHAnsi"/>
        </w:rPr>
        <w:t>(.</w:t>
      </w:r>
      <w:proofErr w:type="spellStart"/>
      <w:r w:rsidR="00FC3343" w:rsidRPr="00612424">
        <w:rPr>
          <w:rFonts w:cstheme="minorHAnsi"/>
        </w:rPr>
        <w:t>asc</w:t>
      </w:r>
      <w:proofErr w:type="spellEnd"/>
      <w:proofErr w:type="gramEnd"/>
      <w:r w:rsidR="00FC3343" w:rsidRPr="00612424">
        <w:rPr>
          <w:rFonts w:cstheme="minorHAnsi"/>
        </w:rPr>
        <w:t>)</w:t>
      </w:r>
      <w:r w:rsidR="009305CF" w:rsidRPr="00612424">
        <w:rPr>
          <w:rFonts w:cstheme="minorHAnsi"/>
        </w:rPr>
        <w:t xml:space="preserve">, </w:t>
      </w:r>
      <w:r w:rsidR="00FC3343" w:rsidRPr="00612424">
        <w:rPr>
          <w:rFonts w:cstheme="minorHAnsi"/>
        </w:rPr>
        <w:t>Grid (.</w:t>
      </w:r>
      <w:proofErr w:type="spellStart"/>
      <w:r w:rsidR="00FC3343" w:rsidRPr="00612424">
        <w:rPr>
          <w:rFonts w:cstheme="minorHAnsi"/>
        </w:rPr>
        <w:t>grd</w:t>
      </w:r>
      <w:proofErr w:type="spellEnd"/>
      <w:r w:rsidR="00FC3343" w:rsidRPr="00612424">
        <w:rPr>
          <w:rFonts w:cstheme="minorHAnsi"/>
        </w:rPr>
        <w:t>)</w:t>
      </w:r>
      <w:r w:rsidR="00F60406" w:rsidRPr="00612424">
        <w:rPr>
          <w:rFonts w:cstheme="minorHAnsi"/>
        </w:rPr>
        <w:t>, Tiff (.</w:t>
      </w:r>
      <w:proofErr w:type="spellStart"/>
      <w:r w:rsidR="00F60406" w:rsidRPr="00612424">
        <w:rPr>
          <w:rFonts w:cstheme="minorHAnsi"/>
        </w:rPr>
        <w:t>tif</w:t>
      </w:r>
      <w:proofErr w:type="spellEnd"/>
      <w:r w:rsidR="00F60406" w:rsidRPr="00612424">
        <w:rPr>
          <w:rFonts w:cstheme="minorHAnsi"/>
        </w:rPr>
        <w:t>)</w:t>
      </w:r>
      <w:r w:rsidR="009305CF" w:rsidRPr="00612424">
        <w:rPr>
          <w:rFonts w:cstheme="minorHAnsi"/>
        </w:rPr>
        <w:t xml:space="preserve"> or various image formats</w:t>
      </w:r>
      <w:r w:rsidR="006A3CCD" w:rsidRPr="00612424">
        <w:rPr>
          <w:rFonts w:cstheme="minorHAnsi"/>
        </w:rPr>
        <w:t xml:space="preserve"> (</w:t>
      </w:r>
      <w:r w:rsidR="0046302D" w:rsidRPr="00612424">
        <w:rPr>
          <w:rFonts w:cstheme="minorHAnsi"/>
        </w:rPr>
        <w:t>Supplementary material S</w:t>
      </w:r>
      <w:r w:rsidR="008E7FA3" w:rsidRPr="00612424">
        <w:rPr>
          <w:rFonts w:cstheme="minorHAnsi"/>
        </w:rPr>
        <w:t>5</w:t>
      </w:r>
      <w:r w:rsidR="006A3CCD" w:rsidRPr="00612424">
        <w:rPr>
          <w:rFonts w:cstheme="minorHAnsi"/>
        </w:rPr>
        <w:t>)</w:t>
      </w:r>
      <w:r w:rsidR="009305CF" w:rsidRPr="00612424">
        <w:rPr>
          <w:rFonts w:cstheme="minorHAnsi"/>
        </w:rPr>
        <w:t>.</w:t>
      </w:r>
    </w:p>
    <w:p w14:paraId="6A05A809" w14:textId="77777777" w:rsidR="00E94F98" w:rsidRPr="00612424" w:rsidRDefault="00E94F98" w:rsidP="004967DB">
      <w:pPr>
        <w:spacing w:line="276" w:lineRule="auto"/>
        <w:rPr>
          <w:rFonts w:cstheme="minorHAnsi"/>
        </w:rPr>
      </w:pPr>
    </w:p>
    <w:p w14:paraId="2DDCD05F" w14:textId="77777777" w:rsidR="00DB47ED" w:rsidRPr="00612424" w:rsidRDefault="00106340" w:rsidP="004967DB">
      <w:pPr>
        <w:spacing w:line="276" w:lineRule="auto"/>
        <w:rPr>
          <w:rFonts w:cstheme="minorHAnsi"/>
        </w:rPr>
      </w:pPr>
      <w:r w:rsidRPr="00612424">
        <w:rPr>
          <w:rFonts w:cstheme="minorHAnsi"/>
        </w:rPr>
        <w:t>2</w:t>
      </w:r>
      <w:r w:rsidR="00F76936" w:rsidRPr="00612424">
        <w:rPr>
          <w:rFonts w:cstheme="minorHAnsi"/>
        </w:rPr>
        <w:t>- Parameters</w:t>
      </w:r>
    </w:p>
    <w:p w14:paraId="313AB8F3" w14:textId="77777777" w:rsidR="00F76936" w:rsidRPr="00612424" w:rsidRDefault="009A0D34" w:rsidP="004967DB">
      <w:pPr>
        <w:spacing w:line="276" w:lineRule="auto"/>
        <w:rPr>
          <w:rFonts w:cstheme="minorHAnsi"/>
        </w:rPr>
      </w:pPr>
      <w:r w:rsidRPr="00612424">
        <w:rPr>
          <w:rFonts w:cstheme="minorHAnsi"/>
        </w:rPr>
        <w:t xml:space="preserve">a- </w:t>
      </w:r>
      <w:r w:rsidR="00395CA4" w:rsidRPr="00612424">
        <w:rPr>
          <w:rFonts w:cstheme="minorHAnsi"/>
        </w:rPr>
        <w:t>Coordinate reference</w:t>
      </w:r>
      <w:r w:rsidR="00F76936" w:rsidRPr="00612424">
        <w:rPr>
          <w:rFonts w:cstheme="minorHAnsi"/>
        </w:rPr>
        <w:t xml:space="preserve"> system</w:t>
      </w:r>
    </w:p>
    <w:p w14:paraId="4485C376" w14:textId="5449367A" w:rsidR="00B5516C" w:rsidRPr="00612424" w:rsidRDefault="000717B5" w:rsidP="004967DB">
      <w:pPr>
        <w:spacing w:line="276" w:lineRule="auto"/>
        <w:rPr>
          <w:rFonts w:cstheme="minorHAnsi"/>
        </w:rPr>
      </w:pPr>
      <w:r w:rsidRPr="00612424">
        <w:rPr>
          <w:rFonts w:cstheme="minorHAnsi"/>
        </w:rPr>
        <w:t xml:space="preserve">The Coordinate Reference System (CRS) defines how the spatial </w:t>
      </w:r>
      <w:r w:rsidR="00863F67" w:rsidRPr="00612424">
        <w:rPr>
          <w:rFonts w:cstheme="minorHAnsi"/>
        </w:rPr>
        <w:t>objects</w:t>
      </w:r>
      <w:r w:rsidRPr="00612424">
        <w:rPr>
          <w:rFonts w:cstheme="minorHAnsi"/>
        </w:rPr>
        <w:t xml:space="preserve"> relate to the surface of the Earth. CRSs can be either geographic or projected</w:t>
      </w:r>
      <w:r w:rsidR="00863F67" w:rsidRPr="00612424">
        <w:rPr>
          <w:rFonts w:cstheme="minorHAnsi"/>
        </w:rPr>
        <w:t>. G</w:t>
      </w:r>
      <w:r w:rsidRPr="00612424">
        <w:rPr>
          <w:rFonts w:cstheme="minorHAnsi"/>
        </w:rPr>
        <w:t>eographic CRSs identify any location on the Earth’s surface using two values, longitude and latitude</w:t>
      </w:r>
      <w:r w:rsidR="00863F67" w:rsidRPr="00612424">
        <w:rPr>
          <w:rFonts w:cstheme="minorHAnsi"/>
        </w:rPr>
        <w:t>,</w:t>
      </w:r>
      <w:r w:rsidRPr="00612424">
        <w:rPr>
          <w:rFonts w:cstheme="minorHAnsi"/>
        </w:rPr>
        <w:t xml:space="preserve"> while projected CRSs are based on Cartesian coordinates on an implicitly flat surface, with an origin, x and y axes, and a linear unit of measurement </w:t>
      </w:r>
      <w:r w:rsidRPr="00612424">
        <w:rPr>
          <w:rFonts w:cstheme="minorHAnsi"/>
        </w:rPr>
        <w:lastRenderedPageBreak/>
        <w:t>(</w:t>
      </w:r>
      <w:r w:rsidRPr="00612424">
        <w:rPr>
          <w:rFonts w:cstheme="minorHAnsi"/>
          <w:i/>
          <w:iCs/>
        </w:rPr>
        <w:t>e.g.</w:t>
      </w:r>
      <w:r w:rsidRPr="00612424">
        <w:rPr>
          <w:rFonts w:cstheme="minorHAnsi"/>
        </w:rPr>
        <w:t>, meters).</w:t>
      </w:r>
      <w:r w:rsidR="00863F67" w:rsidRPr="00612424">
        <w:rPr>
          <w:rFonts w:cstheme="minorHAnsi"/>
        </w:rPr>
        <w:t xml:space="preserve"> Geographic CRSs span the entire globe </w:t>
      </w:r>
      <w:r w:rsidR="00A06383" w:rsidRPr="00612424">
        <w:rPr>
          <w:rFonts w:cstheme="minorHAnsi"/>
        </w:rPr>
        <w:t>(</w:t>
      </w:r>
      <w:r w:rsidR="00A06383" w:rsidRPr="00612424">
        <w:rPr>
          <w:rFonts w:cstheme="minorHAnsi"/>
          <w:i/>
          <w:iCs/>
        </w:rPr>
        <w:t>e.g.</w:t>
      </w:r>
      <w:r w:rsidR="00A06383" w:rsidRPr="00612424">
        <w:rPr>
          <w:rFonts w:cstheme="minorHAnsi"/>
        </w:rPr>
        <w:t>, latitude-longitude), while p</w:t>
      </w:r>
      <w:r w:rsidR="00863F67" w:rsidRPr="00612424">
        <w:rPr>
          <w:rFonts w:cstheme="minorHAnsi"/>
        </w:rPr>
        <w:t xml:space="preserve">rojected </w:t>
      </w:r>
      <w:r w:rsidR="00A06383" w:rsidRPr="00612424">
        <w:rPr>
          <w:rFonts w:cstheme="minorHAnsi"/>
        </w:rPr>
        <w:t>CRSs</w:t>
      </w:r>
      <w:r w:rsidR="00863F67" w:rsidRPr="00612424">
        <w:rPr>
          <w:rFonts w:cstheme="minorHAnsi"/>
        </w:rPr>
        <w:t xml:space="preserve"> are localized to minimize visual distortion in a particular region (</w:t>
      </w:r>
      <w:r w:rsidR="00863F67" w:rsidRPr="00612424">
        <w:rPr>
          <w:rFonts w:cstheme="minorHAnsi"/>
          <w:i/>
          <w:iCs/>
        </w:rPr>
        <w:t>e.g.</w:t>
      </w:r>
      <w:r w:rsidR="00A06383" w:rsidRPr="00612424">
        <w:rPr>
          <w:rFonts w:cstheme="minorHAnsi"/>
        </w:rPr>
        <w:t>,</w:t>
      </w:r>
      <w:r w:rsidR="00863F67" w:rsidRPr="00612424">
        <w:rPr>
          <w:rFonts w:cstheme="minorHAnsi"/>
        </w:rPr>
        <w:t xml:space="preserve"> </w:t>
      </w:r>
      <w:r w:rsidR="00A06383" w:rsidRPr="00612424">
        <w:rPr>
          <w:rFonts w:cstheme="minorHAnsi"/>
        </w:rPr>
        <w:t>Lambert93, French official CRS</w:t>
      </w:r>
      <w:r w:rsidR="00863F67" w:rsidRPr="00612424">
        <w:rPr>
          <w:rFonts w:cstheme="minorHAnsi"/>
        </w:rPr>
        <w:t>)</w:t>
      </w:r>
      <w:r w:rsidR="00A06383" w:rsidRPr="00612424">
        <w:rPr>
          <w:rFonts w:cstheme="minorHAnsi"/>
        </w:rPr>
        <w:t>.</w:t>
      </w:r>
    </w:p>
    <w:p w14:paraId="5A39BBE3" w14:textId="77777777" w:rsidR="00B5516C" w:rsidRPr="00612424" w:rsidRDefault="00B5516C" w:rsidP="004967DB">
      <w:pPr>
        <w:spacing w:line="276" w:lineRule="auto"/>
        <w:rPr>
          <w:rFonts w:cstheme="minorHAnsi"/>
        </w:rPr>
      </w:pPr>
    </w:p>
    <w:p w14:paraId="6EBBC347" w14:textId="77777777" w:rsidR="00F76936" w:rsidRPr="00612424" w:rsidRDefault="009A0D34" w:rsidP="004967DB">
      <w:pPr>
        <w:spacing w:line="276" w:lineRule="auto"/>
        <w:rPr>
          <w:rFonts w:cstheme="minorHAnsi"/>
        </w:rPr>
      </w:pPr>
      <w:r w:rsidRPr="00612424">
        <w:rPr>
          <w:rFonts w:cstheme="minorHAnsi"/>
        </w:rPr>
        <w:t xml:space="preserve">b- </w:t>
      </w:r>
      <w:r w:rsidR="00A345CB" w:rsidRPr="00612424">
        <w:rPr>
          <w:rFonts w:cstheme="minorHAnsi"/>
        </w:rPr>
        <w:t>Spatial e</w:t>
      </w:r>
      <w:r w:rsidR="00F76936" w:rsidRPr="00612424">
        <w:rPr>
          <w:rFonts w:cstheme="minorHAnsi"/>
        </w:rPr>
        <w:t>xtent</w:t>
      </w:r>
    </w:p>
    <w:p w14:paraId="29B6ABA2" w14:textId="17BBC974" w:rsidR="0053780D" w:rsidRPr="00612424" w:rsidRDefault="00A345CB" w:rsidP="004967DB">
      <w:pPr>
        <w:spacing w:line="276" w:lineRule="auto"/>
        <w:rPr>
          <w:rFonts w:cstheme="minorHAnsi"/>
        </w:rPr>
      </w:pPr>
      <w:r w:rsidRPr="00612424">
        <w:rPr>
          <w:rFonts w:cstheme="minorHAnsi"/>
        </w:rPr>
        <w:t xml:space="preserve">The spatial extent </w:t>
      </w:r>
      <w:r w:rsidR="00620CCB" w:rsidRPr="00612424">
        <w:rPr>
          <w:rFonts w:cstheme="minorHAnsi"/>
        </w:rPr>
        <w:t>is</w:t>
      </w:r>
      <w:r w:rsidRPr="00612424">
        <w:rPr>
          <w:rFonts w:cstheme="minorHAnsi"/>
        </w:rPr>
        <w:t xml:space="preserve"> defined as the overall area considered in an analysis </w:t>
      </w:r>
      <w:r w:rsidRPr="00612424">
        <w:rPr>
          <w:rFonts w:cstheme="minorHAnsi"/>
        </w:rPr>
        <w:fldChar w:fldCharType="begin"/>
      </w:r>
      <w:r w:rsidRPr="00612424">
        <w:rPr>
          <w:rFonts w:cstheme="minorHAnsi"/>
        </w:rPr>
        <w:instrText xml:space="preserve"> ADDIN EN.CITE &lt;EndNote&gt;&lt;Cite&gt;&lt;Author&gt;Turner&lt;/Author&gt;&lt;Year&gt;1989&lt;/Year&gt;&lt;RecNum&gt;1367&lt;/RecNum&gt;&lt;DisplayText&gt;(Turner 1989)&lt;/DisplayText&gt;&lt;record&gt;&lt;rec-number&gt;1367&lt;/rec-number&gt;&lt;foreign-keys&gt;&lt;key app="EN" db-id="0v9zspaa3905xaew0eb5prvcdtrvd9psef9s" timestamp="1602087492"&gt;1367&lt;/key&gt;&lt;/foreign-keys&gt;&lt;ref-type name="Journal Article"&gt;17&lt;/ref-type&gt;&lt;contributors&gt;&lt;authors&gt;&lt;author&gt;Monica Goigel Turner&lt;/author&gt;&lt;/authors&gt;&lt;/contributors&gt;&lt;titles&gt;&lt;title&gt;Landscape Ecology: The Effect of Pattern on Process&lt;/title&gt;&lt;/titles&gt;&lt;pages&gt;171-197&lt;/pages&gt;&lt;volume&gt;20&lt;/volume&gt;&lt;number&gt;1&lt;/number&gt;&lt;dates&gt;&lt;year&gt;1989&lt;/year&gt;&lt;/dates&gt;&lt;urls&gt;&lt;related-urls&gt;&lt;url&gt;https://www.annualreviews.org/doi/abs/10.1146/annurev.es.20.110189.001131&lt;/url&gt;&lt;/related-urls&gt;&lt;/urls&gt;&lt;electronic-resource-num&gt;10.1146/annurev.es.20.110189.001131&lt;/electronic-resource-num&gt;&lt;/record&gt;&lt;/Cite&gt;&lt;/EndNote&gt;</w:instrText>
      </w:r>
      <w:r w:rsidRPr="00612424">
        <w:rPr>
          <w:rFonts w:cstheme="minorHAnsi"/>
        </w:rPr>
        <w:fldChar w:fldCharType="separate"/>
      </w:r>
      <w:r w:rsidRPr="00612424">
        <w:rPr>
          <w:rFonts w:cstheme="minorHAnsi"/>
          <w:noProof/>
        </w:rPr>
        <w:t>(Turner 1989)</w:t>
      </w:r>
      <w:r w:rsidRPr="00612424">
        <w:rPr>
          <w:rFonts w:cstheme="minorHAnsi"/>
        </w:rPr>
        <w:fldChar w:fldCharType="end"/>
      </w:r>
      <w:r w:rsidR="00273892" w:rsidRPr="00612424">
        <w:rPr>
          <w:rFonts w:cstheme="minorHAnsi"/>
        </w:rPr>
        <w:t>.</w:t>
      </w:r>
      <w:r w:rsidR="00620CCB" w:rsidRPr="00612424">
        <w:rPr>
          <w:rFonts w:cstheme="minorHAnsi"/>
        </w:rPr>
        <w:t xml:space="preserve"> </w:t>
      </w:r>
      <w:r w:rsidR="0042284B" w:rsidRPr="00612424">
        <w:rPr>
          <w:rFonts w:cstheme="minorHAnsi"/>
        </w:rPr>
        <w:t>The extent should be large enough to encompass</w:t>
      </w:r>
      <w:r w:rsidR="007537A4" w:rsidRPr="00612424">
        <w:rPr>
          <w:rFonts w:cstheme="minorHAnsi"/>
        </w:rPr>
        <w:t xml:space="preserve"> both</w:t>
      </w:r>
      <w:r w:rsidR="0042284B" w:rsidRPr="00612424">
        <w:rPr>
          <w:rFonts w:cstheme="minorHAnsi"/>
        </w:rPr>
        <w:t xml:space="preserve"> the range of landscape variability and</w:t>
      </w:r>
      <w:r w:rsidR="007537A4" w:rsidRPr="00612424">
        <w:rPr>
          <w:rFonts w:cstheme="minorHAnsi"/>
        </w:rPr>
        <w:t xml:space="preserve"> conservation management units. </w:t>
      </w:r>
      <w:r w:rsidR="00273892" w:rsidRPr="00612424">
        <w:rPr>
          <w:rFonts w:cstheme="minorHAnsi"/>
        </w:rPr>
        <w:t>It is advised to add a buffer around the sampling locations to avoid edge effect</w:t>
      </w:r>
      <w:r w:rsidR="007537A4" w:rsidRPr="00612424">
        <w:rPr>
          <w:rFonts w:cstheme="minorHAnsi"/>
        </w:rPr>
        <w:t xml:space="preserve">, </w:t>
      </w:r>
      <w:r w:rsidR="007537A4" w:rsidRPr="00612424">
        <w:rPr>
          <w:rFonts w:cstheme="minorHAnsi"/>
          <w:i/>
          <w:iCs/>
        </w:rPr>
        <w:t>e.g.</w:t>
      </w:r>
      <w:r w:rsidR="007537A4" w:rsidRPr="00612424">
        <w:rPr>
          <w:rFonts w:cstheme="minorHAnsi"/>
        </w:rPr>
        <w:t xml:space="preserve">, to avoid </w:t>
      </w:r>
      <w:r w:rsidR="009305CF" w:rsidRPr="00612424">
        <w:rPr>
          <w:rFonts w:cstheme="minorHAnsi"/>
        </w:rPr>
        <w:t>connectivity</w:t>
      </w:r>
      <w:r w:rsidR="007537A4" w:rsidRPr="00612424">
        <w:rPr>
          <w:rFonts w:cstheme="minorHAnsi"/>
        </w:rPr>
        <w:t xml:space="preserve"> analyses</w:t>
      </w:r>
      <w:r w:rsidR="007F14C8" w:rsidRPr="00612424">
        <w:rPr>
          <w:rFonts w:cstheme="minorHAnsi"/>
        </w:rPr>
        <w:t xml:space="preserve"> to be artificially limited by the map edges</w:t>
      </w:r>
      <w:r w:rsidR="005372EF" w:rsidRPr="00612424">
        <w:rPr>
          <w:rFonts w:cstheme="minorHAnsi"/>
        </w:rPr>
        <w:t xml:space="preserve"> </w:t>
      </w:r>
      <w:r w:rsidR="005372EF" w:rsidRPr="00612424">
        <w:rPr>
          <w:rFonts w:cstheme="minorHAnsi"/>
        </w:rPr>
        <w:fldChar w:fldCharType="begin"/>
      </w:r>
      <w:r w:rsidR="00693D12" w:rsidRPr="00612424">
        <w:rPr>
          <w:rFonts w:cstheme="minorHAnsi"/>
        </w:rPr>
        <w:instrText xml:space="preserve"> ADDIN EN.CITE &lt;EndNote&gt;&lt;Cite&gt;&lt;Author&gt;Koen&lt;/Author&gt;&lt;Year&gt;2010&lt;/Year&gt;&lt;RecNum&gt;1328&lt;/RecNum&gt;&lt;DisplayText&gt;(Koen&lt;style face="italic"&gt; et al.&lt;/style&gt; 2010)&lt;/DisplayText&gt;&lt;record&gt;&lt;rec-number&gt;1328&lt;/rec-number&gt;&lt;foreign-keys&gt;&lt;key app="EN" db-id="0v9zspaa3905xaew0eb5prvcdtrvd9psef9s" timestamp="1594831814"&gt;1328&lt;/key&gt;&lt;/foreign-keys&gt;&lt;ref-type name="Journal Article"&gt;17&lt;/ref-type&gt;&lt;contributors&gt;&lt;authors&gt;&lt;author&gt;Koen, Erin L.&lt;/author&gt;&lt;author&gt;Garroway, Colin J.&lt;/author&gt;&lt;author&gt;Wilson, Paul J.&lt;/author&gt;&lt;author&gt;Bowman, Jeff&lt;/author&gt;&lt;/authors&gt;&lt;/contributors&gt;&lt;titles&gt;&lt;title&gt;The Effect of Map Boundary on Estimates of Landscape Resistance to Animal Movement&lt;/title&gt;&lt;secondary-title&gt;PLOS ONE&lt;/secondary-title&gt;&lt;/titles&gt;&lt;periodical&gt;&lt;full-title&gt;PLoS ONE&lt;/full-title&gt;&lt;abbr-1&gt;PLoS ONE&lt;/abbr-1&gt;&lt;abbr-2&gt;PLoS. ONE&lt;/abbr-2&gt;&lt;/periodical&gt;&lt;pages&gt;e11785&lt;/pages&gt;&lt;volume&gt;5&lt;/volume&gt;&lt;number&gt;7&lt;/number&gt;&lt;dates&gt;&lt;year&gt;2010&lt;/year&gt;&lt;/dates&gt;&lt;publisher&gt;Public Library of Science&lt;/publisher&gt;&lt;urls&gt;&lt;related-urls&gt;&lt;url&gt;https://doi.org/10.1371/journal.pone.0011785&lt;/url&gt;&lt;/related-urls&gt;&lt;/urls&gt;&lt;electronic-resource-num&gt;10.1371/journal.pone.0011785&lt;/electronic-resource-num&gt;&lt;/record&gt;&lt;/Cite&gt;&lt;/EndNote&gt;</w:instrText>
      </w:r>
      <w:r w:rsidR="005372EF" w:rsidRPr="00612424">
        <w:rPr>
          <w:rFonts w:cstheme="minorHAnsi"/>
        </w:rPr>
        <w:fldChar w:fldCharType="separate"/>
      </w:r>
      <w:r w:rsidR="00693D12" w:rsidRPr="00612424">
        <w:rPr>
          <w:rFonts w:cstheme="minorHAnsi"/>
          <w:noProof/>
        </w:rPr>
        <w:t>(Koen</w:t>
      </w:r>
      <w:r w:rsidR="00693D12" w:rsidRPr="00612424">
        <w:rPr>
          <w:rFonts w:cstheme="minorHAnsi"/>
          <w:i/>
          <w:noProof/>
        </w:rPr>
        <w:t xml:space="preserve"> et al.</w:t>
      </w:r>
      <w:r w:rsidR="00693D12" w:rsidRPr="00612424">
        <w:rPr>
          <w:rFonts w:cstheme="minorHAnsi"/>
          <w:noProof/>
        </w:rPr>
        <w:t xml:space="preserve"> 2010)</w:t>
      </w:r>
      <w:r w:rsidR="005372EF" w:rsidRPr="00612424">
        <w:rPr>
          <w:rFonts w:cstheme="minorHAnsi"/>
        </w:rPr>
        <w:fldChar w:fldCharType="end"/>
      </w:r>
      <w:r w:rsidR="005372EF" w:rsidRPr="00612424">
        <w:rPr>
          <w:rFonts w:cstheme="minorHAnsi"/>
        </w:rPr>
        <w:t>.</w:t>
      </w:r>
      <w:r w:rsidR="00A764EA" w:rsidRPr="00612424">
        <w:rPr>
          <w:rFonts w:cstheme="minorHAnsi"/>
        </w:rPr>
        <w:t xml:space="preserve"> Buffering beyond the area of interest reduces the likelihood that important potential linkages will be missed. </w:t>
      </w:r>
      <w:r w:rsidR="00825351" w:rsidRPr="00612424">
        <w:rPr>
          <w:rFonts w:cstheme="minorHAnsi"/>
        </w:rPr>
        <w:t xml:space="preserve">If the study area is either too large or too small, practitioners will be unable to implement recommendations, or will regard the results as irrelevant for management </w:t>
      </w:r>
      <w:r w:rsidR="00825351" w:rsidRPr="00612424">
        <w:rPr>
          <w:rFonts w:cstheme="minorHAnsi"/>
        </w:rPr>
        <w:fldChar w:fldCharType="begin"/>
      </w:r>
      <w:r w:rsidR="00693D12" w:rsidRPr="00612424">
        <w:rPr>
          <w:rFonts w:cstheme="minorHAnsi"/>
        </w:rPr>
        <w:instrText xml:space="preserve"> ADDIN EN.CITE &lt;EndNote&gt;&lt;Cite&gt;&lt;Author&gt;Keller&lt;/Author&gt;&lt;Year&gt;2015&lt;/Year&gt;&lt;RecNum&gt;1368&lt;/RecNum&gt;&lt;DisplayText&gt;(Keller&lt;style face="italic"&gt; et al.&lt;/style&gt; 2015)&lt;/DisplayText&gt;&lt;record&gt;&lt;rec-number&gt;1368&lt;/rec-number&gt;&lt;foreign-keys&gt;&lt;key app="EN" db-id="0v9zspaa3905xaew0eb5prvcdtrvd9psef9s" timestamp="1602088104"&gt;1368&lt;/key&gt;&lt;/foreign-keys&gt;&lt;ref-type name="Journal Article"&gt;17&lt;/ref-type&gt;&lt;contributors&gt;&lt;authors&gt;&lt;author&gt;Keller, Daniela&lt;/author&gt;&lt;author&gt;Holderegger, Rolf&lt;/author&gt;&lt;author&gt;van Strien, Maarten J.&lt;/author&gt;&lt;author&gt;Bolliger, Janine&lt;/author&gt;&lt;/authors&gt;&lt;/contributors&gt;&lt;titles&gt;&lt;title&gt;How to make landscape genetics beneficial for conservation management?&lt;/title&gt;&lt;secondary-title&gt;Conservation Genetics&lt;/secondary-title&gt;&lt;/titles&gt;&lt;pages&gt;503-512&lt;/pages&gt;&lt;volume&gt;16&lt;/volume&gt;&lt;number&gt;3&lt;/number&gt;&lt;dates&gt;&lt;year&gt;2015&lt;/year&gt;&lt;pub-dates&gt;&lt;date&gt;2015/06/01&lt;/date&gt;&lt;/pub-dates&gt;&lt;/dates&gt;&lt;isbn&gt;1572-9737&lt;/isbn&gt;&lt;urls&gt;&lt;related-urls&gt;&lt;url&gt;https://doi.org/10.1007/s10592-014-0684-y&lt;/url&gt;&lt;/related-urls&gt;&lt;/urls&gt;&lt;electronic-resource-num&gt;10.1007/s10592-014-0684-y&lt;/electronic-resource-num&gt;&lt;/record&gt;&lt;/Cite&gt;&lt;/EndNote&gt;</w:instrText>
      </w:r>
      <w:r w:rsidR="00825351" w:rsidRPr="00612424">
        <w:rPr>
          <w:rFonts w:cstheme="minorHAnsi"/>
        </w:rPr>
        <w:fldChar w:fldCharType="separate"/>
      </w:r>
      <w:r w:rsidR="00693D12" w:rsidRPr="00612424">
        <w:rPr>
          <w:rFonts w:cstheme="minorHAnsi"/>
          <w:noProof/>
        </w:rPr>
        <w:t>(Keller</w:t>
      </w:r>
      <w:r w:rsidR="00693D12" w:rsidRPr="00612424">
        <w:rPr>
          <w:rFonts w:cstheme="minorHAnsi"/>
          <w:i/>
          <w:noProof/>
        </w:rPr>
        <w:t xml:space="preserve"> et al.</w:t>
      </w:r>
      <w:r w:rsidR="00693D12" w:rsidRPr="00612424">
        <w:rPr>
          <w:rFonts w:cstheme="minorHAnsi"/>
          <w:noProof/>
        </w:rPr>
        <w:t xml:space="preserve"> 2015)</w:t>
      </w:r>
      <w:r w:rsidR="00825351" w:rsidRPr="00612424">
        <w:rPr>
          <w:rFonts w:cstheme="minorHAnsi"/>
        </w:rPr>
        <w:fldChar w:fldCharType="end"/>
      </w:r>
      <w:r w:rsidR="00825351" w:rsidRPr="00612424">
        <w:rPr>
          <w:rFonts w:cstheme="minorHAnsi"/>
        </w:rPr>
        <w:t xml:space="preserve">. </w:t>
      </w:r>
      <w:r w:rsidR="00C6045A" w:rsidRPr="00612424">
        <w:rPr>
          <w:rFonts w:cstheme="minorHAnsi"/>
        </w:rPr>
        <w:t>For example, in landscape genetics</w:t>
      </w:r>
      <w:r w:rsidR="006E135D" w:rsidRPr="00612424">
        <w:rPr>
          <w:rFonts w:cstheme="minorHAnsi"/>
        </w:rPr>
        <w:t>,</w:t>
      </w:r>
      <w:r w:rsidR="00C6045A" w:rsidRPr="00612424">
        <w:rPr>
          <w:rFonts w:cstheme="minorHAnsi"/>
        </w:rPr>
        <w:t xml:space="preserve"> the study area extent should be larger than the</w:t>
      </w:r>
      <w:r w:rsidR="005442A5" w:rsidRPr="00612424">
        <w:rPr>
          <w:rFonts w:cstheme="minorHAnsi"/>
        </w:rPr>
        <w:t xml:space="preserve"> range at which the genetic variability is structured</w:t>
      </w:r>
      <w:r w:rsidR="00C6045A" w:rsidRPr="00612424">
        <w:rPr>
          <w:rFonts w:cstheme="minorHAnsi"/>
        </w:rPr>
        <w:t>, with a buffer of at least the dispersal distance of the studied species</w:t>
      </w:r>
      <w:r w:rsidR="006E135D" w:rsidRPr="00612424">
        <w:rPr>
          <w:rFonts w:cstheme="minorHAnsi"/>
        </w:rPr>
        <w:t xml:space="preserve"> </w:t>
      </w:r>
      <w:r w:rsidR="006E135D" w:rsidRPr="00612424">
        <w:rPr>
          <w:rFonts w:cstheme="minorHAnsi"/>
        </w:rPr>
        <w:fldChar w:fldCharType="begin"/>
      </w:r>
      <w:r w:rsidR="00557025" w:rsidRPr="00612424">
        <w:rPr>
          <w:rFonts w:cstheme="minorHAnsi"/>
        </w:rPr>
        <w:instrText xml:space="preserve"> ADDIN EN.CITE &lt;EndNote&gt;&lt;Cite&gt;&lt;Author&gt;Anderson&lt;/Author&gt;&lt;Year&gt;2010&lt;/Year&gt;&lt;RecNum&gt;27&lt;/RecNum&gt;&lt;DisplayText&gt;(Anderson&lt;style face="italic"&gt; et al.&lt;/style&gt; 2010)&lt;/DisplayText&gt;&lt;record&gt;&lt;rec-number&gt;27&lt;/rec-number&gt;&lt;foreign-keys&gt;&lt;key app="EN" db-id="0v9zspaa3905xaew0eb5prvcdtrvd9psef9s" timestamp="1504012451"&gt;27&lt;/key&gt;&lt;/foreign-keys&gt;&lt;ref-type name="Journal Article"&gt;17&lt;/ref-type&gt;&lt;contributors&gt;&lt;authors&gt;&lt;author&gt;Anderson, C. D.&lt;/author&gt;&lt;author&gt;Epperson, B. K.&lt;/author&gt;&lt;author&gt;Fortin, Marie-Josée&lt;/author&gt;&lt;author&gt;Holderegger, Rolf&lt;/author&gt;&lt;author&gt;James, Patrick M. A.&lt;/author&gt;&lt;author&gt;Rosenberg, M. S.&lt;/author&gt;&lt;author&gt;Scribner, K. T.&lt;/author&gt;&lt;author&gt;Spear, Stephen&lt;/author&gt;&lt;/authors&gt;&lt;/contributors&gt;&lt;titles&gt;&lt;title&gt;Considering spatial and temporal scale in landscape-genetic studies of gene flow&lt;/title&gt;&lt;secondary-title&gt;Molecular Ecology&lt;/secondary-title&gt;&lt;short-title&gt;Considering spatial and temporal scale in landscape-genetic studies of gene flow&lt;/short-title&gt;&lt;/titles&gt;&lt;periodical&gt;&lt;full-title&gt;Molecular Ecology&lt;/full-title&gt;&lt;abbr-1&gt;Mol Ecol&lt;/abbr-1&gt;&lt;abbr-2&gt;Mol. Ecol.&lt;/abbr-2&gt;&lt;/periodical&gt;&lt;pages&gt;3565-3575&lt;/pages&gt;&lt;volume&gt;19&lt;/volume&gt;&lt;number&gt;17&lt;/number&gt;&lt;keywords&gt;&lt;keyword&gt;autocorrelation&lt;/keyword&gt;&lt;keyword&gt;dispersal&lt;/keyword&gt;&lt;keyword&gt;gene flow&lt;/keyword&gt;&lt;keyword&gt;sampling&lt;/keyword&gt;&lt;keyword&gt;space-time processes&lt;/keyword&gt;&lt;keyword&gt;spatial genetic structure&lt;/keyword&gt;&lt;/keywords&gt;&lt;dates&gt;&lt;year&gt;2010&lt;/year&gt;&lt;/dates&gt;&lt;isbn&gt;1365-294X&lt;/isbn&gt;&lt;urls&gt;&lt;related-urls&gt;&lt;url&gt;http://dx.doi.org/10.1111/j.1365-294X.2010.04757.x&lt;/url&gt;&lt;/related-urls&gt;&lt;/urls&gt;&lt;electronic-resource-num&gt;10.1111/j.1365-294X.2010.04757.x&lt;/electronic-resource-num&gt;&lt;/record&gt;&lt;/Cite&gt;&lt;/EndNote&gt;</w:instrText>
      </w:r>
      <w:r w:rsidR="006E135D" w:rsidRPr="00612424">
        <w:rPr>
          <w:rFonts w:cstheme="minorHAnsi"/>
        </w:rPr>
        <w:fldChar w:fldCharType="separate"/>
      </w:r>
      <w:r w:rsidR="00693D12" w:rsidRPr="00612424">
        <w:rPr>
          <w:rFonts w:cstheme="minorHAnsi"/>
          <w:noProof/>
        </w:rPr>
        <w:t>(Anderson</w:t>
      </w:r>
      <w:r w:rsidR="00693D12" w:rsidRPr="00612424">
        <w:rPr>
          <w:rFonts w:cstheme="minorHAnsi"/>
          <w:i/>
          <w:noProof/>
        </w:rPr>
        <w:t xml:space="preserve"> et al.</w:t>
      </w:r>
      <w:r w:rsidR="00693D12" w:rsidRPr="00612424">
        <w:rPr>
          <w:rFonts w:cstheme="minorHAnsi"/>
          <w:noProof/>
        </w:rPr>
        <w:t xml:space="preserve"> 2010)</w:t>
      </w:r>
      <w:r w:rsidR="006E135D" w:rsidRPr="00612424">
        <w:rPr>
          <w:rFonts w:cstheme="minorHAnsi"/>
        </w:rPr>
        <w:fldChar w:fldCharType="end"/>
      </w:r>
      <w:r w:rsidR="007D31AA" w:rsidRPr="00612424">
        <w:rPr>
          <w:rFonts w:cstheme="minorHAnsi"/>
        </w:rPr>
        <w:t>.</w:t>
      </w:r>
    </w:p>
    <w:p w14:paraId="41C8F396" w14:textId="77777777" w:rsidR="00147A06" w:rsidRPr="00612424" w:rsidRDefault="00147A06" w:rsidP="004967DB">
      <w:pPr>
        <w:spacing w:line="276" w:lineRule="auto"/>
        <w:rPr>
          <w:rFonts w:cstheme="minorHAnsi"/>
        </w:rPr>
      </w:pPr>
    </w:p>
    <w:p w14:paraId="44D8925C" w14:textId="77777777" w:rsidR="009A0D34" w:rsidRPr="00612424" w:rsidRDefault="009A0D34" w:rsidP="004967DB">
      <w:pPr>
        <w:spacing w:line="276" w:lineRule="auto"/>
        <w:rPr>
          <w:rFonts w:cstheme="minorHAnsi"/>
        </w:rPr>
      </w:pPr>
      <w:r w:rsidRPr="00612424">
        <w:rPr>
          <w:rFonts w:cstheme="minorHAnsi"/>
        </w:rPr>
        <w:t xml:space="preserve">c- </w:t>
      </w:r>
      <w:r w:rsidR="00F76936" w:rsidRPr="00612424">
        <w:rPr>
          <w:rFonts w:cstheme="minorHAnsi"/>
        </w:rPr>
        <w:t>Spatial resolution</w:t>
      </w:r>
    </w:p>
    <w:p w14:paraId="7C9CC127" w14:textId="3DBB5A3C" w:rsidR="004A0A41" w:rsidRPr="00612424" w:rsidRDefault="79C6AFB2" w:rsidP="009305CF">
      <w:pPr>
        <w:spacing w:line="276" w:lineRule="auto"/>
        <w:rPr>
          <w:rFonts w:cstheme="minorHAnsi"/>
        </w:rPr>
      </w:pPr>
      <w:r w:rsidRPr="00612424">
        <w:rPr>
          <w:rFonts w:cstheme="minorHAnsi"/>
        </w:rPr>
        <w:t xml:space="preserve">The spatial resolution, also called spatial scale, </w:t>
      </w:r>
      <w:r w:rsidR="009305CF" w:rsidRPr="00612424">
        <w:rPr>
          <w:rFonts w:cstheme="minorHAnsi"/>
        </w:rPr>
        <w:t xml:space="preserve">or </w:t>
      </w:r>
      <w:r w:rsidRPr="00612424">
        <w:rPr>
          <w:rFonts w:cstheme="minorHAnsi"/>
        </w:rPr>
        <w:t xml:space="preserve">grain </w:t>
      </w:r>
      <w:r w:rsidR="009A0D34" w:rsidRPr="00612424">
        <w:rPr>
          <w:rFonts w:cstheme="minorHAnsi"/>
        </w:rPr>
        <w:fldChar w:fldCharType="begin"/>
      </w:r>
      <w:r w:rsidR="009A0D34" w:rsidRPr="00612424">
        <w:rPr>
          <w:rFonts w:cstheme="minorHAnsi"/>
        </w:rPr>
        <w:instrText xml:space="preserve"> ADDIN EN.CITE &lt;EndNote&gt;&lt;Cite&gt;&lt;Author&gt;Anderson&lt;/Author&gt;&lt;Year&gt;2010&lt;/Year&gt;&lt;RecNum&gt;27&lt;/RecNum&gt;&lt;DisplayText&gt;(Anderson&lt;style face="italic"&gt; et al.&lt;/style&gt; 2010)&lt;/DisplayText&gt;&lt;record&gt;&lt;rec-number&gt;27&lt;/rec-number&gt;&lt;foreign-keys&gt;&lt;key app="EN" db-id="0v9zspaa3905xaew0eb5prvcdtrvd9psef9s" timestamp="1504012451"&gt;27&lt;/key&gt;&lt;/foreign-keys&gt;&lt;ref-type name="Journal Article"&gt;17&lt;/ref-type&gt;&lt;contributors&gt;&lt;authors&gt;&lt;author&gt;Anderson, C. D.&lt;/author&gt;&lt;author&gt;Epperson, B. K.&lt;/author&gt;&lt;author&gt;Fortin, Marie-Josée&lt;/author&gt;&lt;author&gt;Holderegger, Rolf&lt;/author&gt;&lt;author&gt;James, Patrick M. A.&lt;/author&gt;&lt;author&gt;Rosenberg, M. S.&lt;/author&gt;&lt;author&gt;Scribner, K. T.&lt;/author&gt;&lt;author&gt;Spear, Stephen&lt;/author&gt;&lt;/authors&gt;&lt;/contributors&gt;&lt;titles&gt;&lt;title&gt;Considering spatial and temporal scale in landscape-genetic studies of gene flow&lt;/title&gt;&lt;secondary-title&gt;Molecular Ecology&lt;/secondary-title&gt;&lt;short-title&gt;Considering spatial and temporal scale in landscape-genetic studies of gene flow&lt;/short-title&gt;&lt;/titles&gt;&lt;periodical&gt;&lt;full-title&gt;Molecular Ecology&lt;/full-title&gt;&lt;abbr-1&gt;Mol Ecol&lt;/abbr-1&gt;&lt;abbr-2&gt;Mol. Ecol.&lt;/abbr-2&gt;&lt;/periodical&gt;&lt;pages&gt;3565-3575&lt;/pages&gt;&lt;volume&gt;19&lt;/volume&gt;&lt;number&gt;17&lt;/number&gt;&lt;keywords&gt;&lt;keyword&gt;autocorrelation&lt;/keyword&gt;&lt;keyword&gt;dispersal&lt;/keyword&gt;&lt;keyword&gt;gene flow&lt;/keyword&gt;&lt;keyword&gt;sampling&lt;/keyword&gt;&lt;keyword&gt;space-time processes&lt;/keyword&gt;&lt;keyword&gt;spatial genetic structure&lt;/keyword&gt;&lt;/keywords&gt;&lt;dates&gt;&lt;year&gt;2010&lt;/year&gt;&lt;/dates&gt;&lt;isbn&gt;1365-294X&lt;/isbn&gt;&lt;urls&gt;&lt;related-urls&gt;&lt;url&gt;http://dx.doi.org/10.1111/j.1365-294X.2010.04757.x&lt;/url&gt;&lt;/related-urls&gt;&lt;/urls&gt;&lt;electronic-resource-num&gt;10.1111/j.1365-294X.2010.04757.x&lt;/electronic-resource-num&gt;&lt;/record&gt;&lt;/Cite&gt;&lt;/EndNote&gt;</w:instrText>
      </w:r>
      <w:r w:rsidR="009A0D34" w:rsidRPr="00612424">
        <w:rPr>
          <w:rFonts w:cstheme="minorHAnsi"/>
        </w:rPr>
        <w:fldChar w:fldCharType="separate"/>
      </w:r>
      <w:r w:rsidRPr="00612424">
        <w:rPr>
          <w:rFonts w:cstheme="minorHAnsi"/>
          <w:noProof/>
        </w:rPr>
        <w:t>(Anderson</w:t>
      </w:r>
      <w:r w:rsidRPr="00612424">
        <w:rPr>
          <w:rFonts w:cstheme="minorHAnsi"/>
          <w:i/>
          <w:iCs/>
          <w:noProof/>
        </w:rPr>
        <w:t xml:space="preserve"> et al.</w:t>
      </w:r>
      <w:r w:rsidRPr="00612424">
        <w:rPr>
          <w:rFonts w:cstheme="minorHAnsi"/>
          <w:noProof/>
        </w:rPr>
        <w:t xml:space="preserve"> 2010)</w:t>
      </w:r>
      <w:r w:rsidR="009A0D34" w:rsidRPr="00612424">
        <w:rPr>
          <w:rFonts w:cstheme="minorHAnsi"/>
        </w:rPr>
        <w:fldChar w:fldCharType="end"/>
      </w:r>
      <w:r w:rsidRPr="00612424">
        <w:rPr>
          <w:rFonts w:cstheme="minorHAnsi"/>
        </w:rPr>
        <w:t xml:space="preserve">, is the finest resolution of patterns that can be described in the data, </w:t>
      </w:r>
      <w:r w:rsidRPr="00612424">
        <w:rPr>
          <w:rFonts w:cstheme="minorHAnsi"/>
          <w:i/>
          <w:iCs/>
        </w:rPr>
        <w:t>i.e.</w:t>
      </w:r>
      <w:r w:rsidRPr="00612424">
        <w:rPr>
          <w:rFonts w:cstheme="minorHAnsi"/>
        </w:rPr>
        <w:t xml:space="preserve">, the size of the smallest element in the case of vector data, or the size of pixels for raster data. As the resolution decreases, feature boundaries must be smoothed, simplified, or not shown at all. The global resolution of the resistance surfaces will be limited by the lowest resolution of </w:t>
      </w:r>
      <w:r w:rsidR="00C6372B" w:rsidRPr="00612424">
        <w:rPr>
          <w:rFonts w:cstheme="minorHAnsi"/>
        </w:rPr>
        <w:t>the</w:t>
      </w:r>
      <w:r w:rsidRPr="00612424">
        <w:rPr>
          <w:rFonts w:cstheme="minorHAnsi"/>
        </w:rPr>
        <w:t xml:space="preserve"> input variables. </w:t>
      </w:r>
      <w:r w:rsidR="00ED7514" w:rsidRPr="00612424">
        <w:rPr>
          <w:rFonts w:cstheme="minorHAnsi"/>
        </w:rPr>
        <w:t>D</w:t>
      </w:r>
      <w:r w:rsidRPr="00612424">
        <w:rPr>
          <w:rFonts w:cstheme="minorHAnsi"/>
        </w:rPr>
        <w:t>ecreas</w:t>
      </w:r>
      <w:r w:rsidR="00ED7514" w:rsidRPr="00612424">
        <w:rPr>
          <w:rFonts w:cstheme="minorHAnsi"/>
        </w:rPr>
        <w:t>ing</w:t>
      </w:r>
      <w:r w:rsidRPr="00612424">
        <w:rPr>
          <w:rFonts w:cstheme="minorHAnsi"/>
        </w:rPr>
        <w:t xml:space="preserve"> the resolution of a raster by aggregating cells into larger cells without loosing to much information</w:t>
      </w:r>
      <w:r w:rsidR="00ED7514" w:rsidRPr="00612424">
        <w:rPr>
          <w:rFonts w:cstheme="minorHAnsi"/>
        </w:rPr>
        <w:t xml:space="preserve"> is possible</w:t>
      </w:r>
      <w:r w:rsidRPr="00612424">
        <w:rPr>
          <w:rFonts w:cstheme="minorHAnsi"/>
        </w:rPr>
        <w:t xml:space="preserve">, </w:t>
      </w:r>
      <w:r w:rsidR="00ED7514" w:rsidRPr="00612424">
        <w:rPr>
          <w:rFonts w:cstheme="minorHAnsi"/>
        </w:rPr>
        <w:t xml:space="preserve">but </w:t>
      </w:r>
      <w:r w:rsidRPr="00612424">
        <w:rPr>
          <w:rFonts w:cstheme="minorHAnsi"/>
        </w:rPr>
        <w:t xml:space="preserve">the opposite is </w:t>
      </w:r>
      <w:r w:rsidR="009305CF" w:rsidRPr="00612424">
        <w:rPr>
          <w:rFonts w:cstheme="minorHAnsi"/>
        </w:rPr>
        <w:t xml:space="preserve">not meaningful, </w:t>
      </w:r>
      <w:r w:rsidR="009305CF" w:rsidRPr="00612424">
        <w:rPr>
          <w:rFonts w:cstheme="minorHAnsi"/>
          <w:i/>
          <w:iCs/>
        </w:rPr>
        <w:t>i.e.</w:t>
      </w:r>
      <w:r w:rsidR="009305CF" w:rsidRPr="00612424">
        <w:rPr>
          <w:rFonts w:cstheme="minorHAnsi"/>
        </w:rPr>
        <w:t>, landscape features should not be described at a spatial resolution that is finer than the features are actually be mapped at</w:t>
      </w:r>
      <w:r w:rsidRPr="00612424">
        <w:rPr>
          <w:rFonts w:cstheme="minorHAnsi"/>
        </w:rPr>
        <w:t>. The choice of spatial resolution must rely on available ecological and demographic information on movement and dispersal distances. For example, a spatial resolution of 25 m for raster data might be to</w:t>
      </w:r>
      <w:r w:rsidR="00C6372B" w:rsidRPr="00612424">
        <w:rPr>
          <w:rFonts w:cstheme="minorHAnsi"/>
        </w:rPr>
        <w:t>o</w:t>
      </w:r>
      <w:r w:rsidRPr="00612424">
        <w:rPr>
          <w:rFonts w:cstheme="minorHAnsi"/>
        </w:rPr>
        <w:t xml:space="preserve"> coarse for a lizard species, but not for an elephant. </w:t>
      </w:r>
      <w:r w:rsidR="009305CF" w:rsidRPr="00612424">
        <w:rPr>
          <w:rFonts w:cstheme="minorHAnsi"/>
        </w:rPr>
        <w:t xml:space="preserve">A different type of resolution, called thematic resolution, refers to the number of categories that are distinguished in discrete data. For example, we could distinguish beech forests </w:t>
      </w:r>
      <w:r w:rsidR="009305CF" w:rsidRPr="00612424">
        <w:rPr>
          <w:rFonts w:cstheme="minorHAnsi"/>
          <w:i/>
          <w:iCs/>
        </w:rPr>
        <w:t>vs</w:t>
      </w:r>
      <w:r w:rsidR="009305CF" w:rsidRPr="00612424">
        <w:rPr>
          <w:rFonts w:cstheme="minorHAnsi"/>
        </w:rPr>
        <w:t xml:space="preserve">. oak forests </w:t>
      </w:r>
      <w:r w:rsidR="009305CF" w:rsidRPr="00612424">
        <w:rPr>
          <w:rFonts w:cstheme="minorHAnsi"/>
          <w:i/>
          <w:iCs/>
        </w:rPr>
        <w:t>vs.</w:t>
      </w:r>
      <w:r w:rsidR="009305CF" w:rsidRPr="00612424">
        <w:rPr>
          <w:rFonts w:cstheme="minorHAnsi"/>
        </w:rPr>
        <w:t xml:space="preserve"> fir forests in our data, or we could only distinguish deciduous forests (beech </w:t>
      </w:r>
      <w:r w:rsidR="00C6372B" w:rsidRPr="00612424">
        <w:rPr>
          <w:rFonts w:cstheme="minorHAnsi"/>
        </w:rPr>
        <w:t>and</w:t>
      </w:r>
      <w:r w:rsidR="009305CF" w:rsidRPr="00612424">
        <w:rPr>
          <w:rFonts w:cstheme="minorHAnsi"/>
        </w:rPr>
        <w:t xml:space="preserve"> oak) </w:t>
      </w:r>
      <w:r w:rsidR="009305CF" w:rsidRPr="00612424">
        <w:rPr>
          <w:rFonts w:cstheme="minorHAnsi"/>
          <w:i/>
          <w:iCs/>
        </w:rPr>
        <w:t>vs.</w:t>
      </w:r>
      <w:r w:rsidR="009305CF" w:rsidRPr="00612424">
        <w:rPr>
          <w:rFonts w:cstheme="minorHAnsi"/>
        </w:rPr>
        <w:t xml:space="preserve"> coniferous forests (fir), or we could combine all of these forests types into ‘forests’. Compared to spatial resolution</w:t>
      </w:r>
      <w:r w:rsidR="00017604" w:rsidRPr="00612424">
        <w:rPr>
          <w:rFonts w:cstheme="minorHAnsi"/>
        </w:rPr>
        <w:t xml:space="preserve"> and exten</w:t>
      </w:r>
      <w:r w:rsidR="00C6372B" w:rsidRPr="00612424">
        <w:rPr>
          <w:rFonts w:cstheme="minorHAnsi"/>
        </w:rPr>
        <w:t>t</w:t>
      </w:r>
      <w:r w:rsidR="009305CF" w:rsidRPr="00612424">
        <w:rPr>
          <w:rFonts w:cstheme="minorHAnsi"/>
        </w:rPr>
        <w:t>, thematic resolution seems to have greater impact on connectivity analyses</w:t>
      </w:r>
      <w:r w:rsidR="00017604" w:rsidRPr="00612424">
        <w:rPr>
          <w:rFonts w:cstheme="minorHAnsi"/>
        </w:rPr>
        <w:t>, at least when using</w:t>
      </w:r>
      <w:r w:rsidR="009305CF" w:rsidRPr="00612424">
        <w:rPr>
          <w:rFonts w:cstheme="minorHAnsi"/>
        </w:rPr>
        <w:t xml:space="preserve"> </w:t>
      </w:r>
      <w:r w:rsidR="00017604" w:rsidRPr="00612424">
        <w:rPr>
          <w:rFonts w:cstheme="minorHAnsi"/>
        </w:rPr>
        <w:t>landscape genetics</w:t>
      </w:r>
      <w:r w:rsidR="007536E6" w:rsidRPr="00612424">
        <w:rPr>
          <w:rFonts w:cstheme="minorHAnsi"/>
        </w:rPr>
        <w:t xml:space="preserve"> </w:t>
      </w:r>
      <w:r w:rsidR="007536E6" w:rsidRPr="00612424">
        <w:rPr>
          <w:rFonts w:cstheme="minorHAnsi"/>
        </w:rPr>
        <w:fldChar w:fldCharType="begin"/>
      </w:r>
      <w:r w:rsidR="007536E6" w:rsidRPr="00612424">
        <w:rPr>
          <w:rFonts w:cstheme="minorHAnsi"/>
        </w:rPr>
        <w:instrText xml:space="preserve"> ADDIN EN.CITE &lt;EndNote&gt;&lt;Cite&gt;&lt;Author&gt;Cushman&lt;/Author&gt;&lt;Year&gt;2010&lt;/Year&gt;&lt;RecNum&gt;1388&lt;/RecNum&gt;&lt;DisplayText&gt;(Cushman &amp;amp; Landguth 2010)&lt;/DisplayText&gt;&lt;record&gt;&lt;rec-number&gt;1388&lt;/rec-number&gt;&lt;foreign-keys&gt;&lt;key app="EN" db-id="0v9zspaa3905xaew0eb5prvcdtrvd9psef9s" timestamp="1606323459"&gt;1388&lt;/key&gt;&lt;/foreign-keys&gt;&lt;ref-type name="Journal Article"&gt;17&lt;/ref-type&gt;&lt;contributors&gt;&lt;authors&gt;&lt;author&gt;Cushman, Samuel A.&lt;/author&gt;&lt;author&gt;Landguth, Erin L.&lt;/author&gt;&lt;/authors&gt;&lt;/contributors&gt;&lt;titles&gt;&lt;title&gt;Scale dependent inference in landscape genetics&lt;/title&gt;&lt;secondary-title&gt;Landscape Ecology&lt;/secondary-title&gt;&lt;/titles&gt;&lt;periodical&gt;&lt;full-title&gt;Landscape Ecology&lt;/full-title&gt;&lt;abbr-1&gt;Landsc Ecol&lt;/abbr-1&gt;&lt;abbr-2&gt;Landsc. Ecol.&lt;/abbr-2&gt;&lt;/periodical&gt;&lt;pages&gt;967-979&lt;/pages&gt;&lt;volume&gt;25&lt;/volume&gt;&lt;number&gt;6&lt;/number&gt;&lt;dates&gt;&lt;year&gt;2010&lt;/year&gt;&lt;pub-dates&gt;&lt;date&gt;2010/07/01&lt;/date&gt;&lt;/pub-dates&gt;&lt;/dates&gt;&lt;isbn&gt;1572-9761&lt;/isbn&gt;&lt;urls&gt;&lt;related-urls&gt;&lt;url&gt;https://doi.org/10.1007/s10980-010-9467-0&lt;/url&gt;&lt;/related-urls&gt;&lt;/urls&gt;&lt;electronic-resource-num&gt;10.1007/s10980-010-9467-0&lt;/electronic-resource-num&gt;&lt;/record&gt;&lt;/Cite&gt;&lt;/EndNote&gt;</w:instrText>
      </w:r>
      <w:r w:rsidR="007536E6" w:rsidRPr="00612424">
        <w:rPr>
          <w:rFonts w:cstheme="minorHAnsi"/>
        </w:rPr>
        <w:fldChar w:fldCharType="separate"/>
      </w:r>
      <w:r w:rsidR="007536E6" w:rsidRPr="00612424">
        <w:rPr>
          <w:rFonts w:cstheme="minorHAnsi"/>
          <w:noProof/>
        </w:rPr>
        <w:t>(Cushman &amp; Landguth 2010)</w:t>
      </w:r>
      <w:r w:rsidR="007536E6" w:rsidRPr="00612424">
        <w:rPr>
          <w:rFonts w:cstheme="minorHAnsi"/>
        </w:rPr>
        <w:fldChar w:fldCharType="end"/>
      </w:r>
      <w:r w:rsidR="009305CF" w:rsidRPr="00612424">
        <w:rPr>
          <w:rFonts w:cstheme="minorHAnsi"/>
        </w:rPr>
        <w:t>.</w:t>
      </w:r>
    </w:p>
    <w:p w14:paraId="72A3D3EC" w14:textId="77777777" w:rsidR="00D82329" w:rsidRPr="00612424" w:rsidRDefault="00D82329" w:rsidP="004967DB">
      <w:pPr>
        <w:spacing w:line="276" w:lineRule="auto"/>
        <w:rPr>
          <w:rFonts w:cstheme="minorHAnsi"/>
        </w:rPr>
      </w:pPr>
    </w:p>
    <w:p w14:paraId="56ECE43B" w14:textId="77777777" w:rsidR="004357EF" w:rsidRPr="00612424" w:rsidRDefault="004357EF" w:rsidP="004967DB">
      <w:pPr>
        <w:spacing w:line="276" w:lineRule="auto"/>
        <w:rPr>
          <w:rFonts w:cstheme="minorHAnsi"/>
        </w:rPr>
      </w:pPr>
      <w:r w:rsidRPr="00612424">
        <w:rPr>
          <w:rFonts w:cstheme="minorHAnsi"/>
        </w:rPr>
        <w:t xml:space="preserve">d- </w:t>
      </w:r>
      <w:r w:rsidR="005F6918" w:rsidRPr="00612424">
        <w:rPr>
          <w:rFonts w:cstheme="minorHAnsi"/>
        </w:rPr>
        <w:t>Missing</w:t>
      </w:r>
      <w:r w:rsidR="00BB5A87" w:rsidRPr="00612424">
        <w:rPr>
          <w:rFonts w:cstheme="minorHAnsi"/>
        </w:rPr>
        <w:t xml:space="preserve"> data value</w:t>
      </w:r>
    </w:p>
    <w:p w14:paraId="5D95DF40" w14:textId="271B47D1" w:rsidR="00BB5A87" w:rsidRPr="00612424" w:rsidRDefault="004357EF" w:rsidP="004967DB">
      <w:pPr>
        <w:spacing w:line="276" w:lineRule="auto"/>
        <w:rPr>
          <w:rFonts w:cstheme="minorHAnsi"/>
        </w:rPr>
      </w:pPr>
      <w:r w:rsidRPr="00612424">
        <w:rPr>
          <w:rFonts w:cstheme="minorHAnsi"/>
        </w:rPr>
        <w:t>For raster data,</w:t>
      </w:r>
      <w:r w:rsidR="005F6918" w:rsidRPr="00612424">
        <w:rPr>
          <w:rFonts w:cstheme="minorHAnsi"/>
        </w:rPr>
        <w:t xml:space="preserve"> the value for cells with missing data</w:t>
      </w:r>
      <w:r w:rsidRPr="00612424">
        <w:rPr>
          <w:rFonts w:cstheme="minorHAnsi"/>
        </w:rPr>
        <w:t xml:space="preserve"> must be set carefully, with the same value for all these cells, and a value corresponding to the software used to be considered properly</w:t>
      </w:r>
      <w:r w:rsidR="00AC09A6" w:rsidRPr="00612424">
        <w:rPr>
          <w:rFonts w:cstheme="minorHAnsi"/>
        </w:rPr>
        <w:t>,</w:t>
      </w:r>
      <w:r w:rsidRPr="00612424">
        <w:rPr>
          <w:rFonts w:cstheme="minorHAnsi"/>
        </w:rPr>
        <w:t xml:space="preserve"> and not as a factor of the variable represented. For example, -9999 is a common value for storing </w:t>
      </w:r>
      <w:r w:rsidR="005F6918" w:rsidRPr="00612424">
        <w:rPr>
          <w:rFonts w:cstheme="minorHAnsi"/>
        </w:rPr>
        <w:t>“</w:t>
      </w:r>
      <w:proofErr w:type="spellStart"/>
      <w:r w:rsidRPr="00612424">
        <w:rPr>
          <w:rFonts w:cstheme="minorHAnsi"/>
        </w:rPr>
        <w:t>NoData</w:t>
      </w:r>
      <w:proofErr w:type="spellEnd"/>
      <w:r w:rsidR="005F6918" w:rsidRPr="00612424">
        <w:rPr>
          <w:rFonts w:cstheme="minorHAnsi"/>
        </w:rPr>
        <w:t>”</w:t>
      </w:r>
      <w:r w:rsidR="008F675E" w:rsidRPr="00612424">
        <w:rPr>
          <w:rFonts w:cstheme="minorHAnsi"/>
        </w:rPr>
        <w:t xml:space="preserve"> value</w:t>
      </w:r>
      <w:r w:rsidRPr="00612424">
        <w:rPr>
          <w:rFonts w:cstheme="minorHAnsi"/>
        </w:rPr>
        <w:t xml:space="preserve"> in the ArcGIS suite</w:t>
      </w:r>
      <w:r w:rsidR="00017604" w:rsidRPr="00612424">
        <w:rPr>
          <w:rFonts w:cstheme="minorHAnsi"/>
        </w:rPr>
        <w:t xml:space="preserve"> and in ASCII files</w:t>
      </w:r>
      <w:r w:rsidRPr="00612424">
        <w:rPr>
          <w:rFonts w:cstheme="minorHAnsi"/>
        </w:rPr>
        <w:t>.</w:t>
      </w:r>
    </w:p>
    <w:p w14:paraId="0D0B940D" w14:textId="77777777" w:rsidR="006B7650" w:rsidRPr="00612424" w:rsidRDefault="006B7650" w:rsidP="004967DB">
      <w:pPr>
        <w:spacing w:line="276" w:lineRule="auto"/>
        <w:rPr>
          <w:rFonts w:cstheme="minorHAnsi"/>
        </w:rPr>
      </w:pPr>
    </w:p>
    <w:p w14:paraId="21BF0790" w14:textId="77777777" w:rsidR="00ED7254" w:rsidRPr="00612424" w:rsidRDefault="00ED7254" w:rsidP="004967DB">
      <w:pPr>
        <w:spacing w:line="276" w:lineRule="auto"/>
        <w:rPr>
          <w:rFonts w:cstheme="minorHAnsi"/>
        </w:rPr>
      </w:pPr>
      <w:r w:rsidRPr="00612424">
        <w:rPr>
          <w:rFonts w:cstheme="minorHAnsi"/>
        </w:rPr>
        <w:t>3- Standardisation</w:t>
      </w:r>
    </w:p>
    <w:p w14:paraId="2D84756D" w14:textId="4A842197" w:rsidR="009725CE" w:rsidRPr="00612424" w:rsidRDefault="79C6AFB2" w:rsidP="00186AEB">
      <w:pPr>
        <w:spacing w:line="276" w:lineRule="auto"/>
        <w:rPr>
          <w:rFonts w:cstheme="minorHAnsi"/>
        </w:rPr>
      </w:pPr>
      <w:r w:rsidRPr="00612424">
        <w:rPr>
          <w:rFonts w:cstheme="minorHAnsi"/>
        </w:rPr>
        <w:t>Measures of resistance can be quantified using either univariate or multivariate surfaces. When</w:t>
      </w:r>
      <w:r w:rsidR="00017604" w:rsidRPr="00612424">
        <w:rPr>
          <w:rFonts w:cstheme="minorHAnsi"/>
        </w:rPr>
        <w:t xml:space="preserve">ever more than one landscape feature or variable is considered, it is recommended to </w:t>
      </w:r>
      <w:r w:rsidRPr="00612424">
        <w:rPr>
          <w:rFonts w:cstheme="minorHAnsi"/>
        </w:rPr>
        <w:t xml:space="preserve"> </w:t>
      </w:r>
      <w:r w:rsidR="00017604" w:rsidRPr="00612424">
        <w:rPr>
          <w:rFonts w:cstheme="minorHAnsi"/>
        </w:rPr>
        <w:t xml:space="preserve">combine all layers into a single resistance surface before proceeding with any connectivity analyses </w:t>
      </w:r>
      <w:r w:rsidR="00186AEB" w:rsidRPr="00612424">
        <w:rPr>
          <w:rFonts w:cstheme="minorHAnsi"/>
        </w:rPr>
        <w:fldChar w:fldCharType="begin"/>
      </w:r>
      <w:r w:rsidR="00186AEB" w:rsidRPr="00612424">
        <w:rPr>
          <w:rFonts w:cstheme="minorHAnsi"/>
        </w:rPr>
        <w:instrText xml:space="preserve"> ADDIN EN.CITE &lt;EndNote&gt;&lt;Cite&gt;&lt;Author&gt;Peterman&lt;/Author&gt;&lt;RecNum&gt;1390&lt;/RecNum&gt;&lt;Prefix&gt;e.g.`, estimation of least-cost paths or circuit-theoretic resistances`; &lt;/Prefix&gt;&lt;DisplayText&gt;(e.g., estimation of least-cost paths or circuit-theoretic resistances; Peterman &amp;amp; Pope 2020)&lt;/DisplayText&gt;&lt;record&gt;&lt;rec-number&gt;1390&lt;/rec-number&gt;&lt;foreign-keys&gt;&lt;key app="EN" db-id="0v9zspaa3905xaew0eb5prvcdtrvd9psef9s" timestamp="1606682858"&gt;1390&lt;/key&gt;&lt;/foreign-keys&gt;&lt;ref-type name="Journal Article"&gt;17&lt;/ref-type&gt;&lt;contributors&gt;&lt;authors&gt;&lt;author&gt;Peterman, William E.&lt;/author&gt;&lt;author&gt;Pope, Nathaniel S.&lt;/author&gt;&lt;/authors&gt;&lt;/contributors&gt;&lt;titles&gt;&lt;title&gt;The use and misuse of regression models in landscape genetic analyses&lt;/title&gt;&lt;secondary-title&gt;Molecular Ecology&lt;/secondary-title&gt;&lt;/titles&gt;&lt;periodical&gt;&lt;full-title&gt;Molecular Ecology&lt;/full-title&gt;&lt;abbr-1&gt;Mol Ecol&lt;/abbr-1&gt;&lt;abbr-2&gt;Mol. Ecol.&lt;/abbr-2&gt;&lt;/periodical&gt;&lt;number&gt;In press&lt;/number&gt;&lt;dates&gt;&lt;year&gt;2020&lt;/year&gt;&lt;/dates&gt;&lt;isbn&gt;0962-1083&lt;/isbn&gt;&lt;urls&gt;&lt;related-urls&gt;&lt;url&gt;https://onlinelibrary.wiley.com/doi/abs/10.1111/mec.15716&lt;/url&gt;&lt;/related-urls&gt;&lt;/urls&gt;&lt;electronic-resource-num&gt;https://doi.org/10.1111/mec.15716&lt;/electronic-resource-num&gt;&lt;/record&gt;&lt;/Cite&gt;&lt;/EndNote&gt;</w:instrText>
      </w:r>
      <w:r w:rsidR="00186AEB" w:rsidRPr="00612424">
        <w:rPr>
          <w:rFonts w:cstheme="minorHAnsi"/>
        </w:rPr>
        <w:fldChar w:fldCharType="separate"/>
      </w:r>
      <w:r w:rsidR="00186AEB" w:rsidRPr="00612424">
        <w:rPr>
          <w:rFonts w:cstheme="minorHAnsi"/>
          <w:noProof/>
        </w:rPr>
        <w:t>(</w:t>
      </w:r>
      <w:r w:rsidR="00186AEB" w:rsidRPr="00612424">
        <w:rPr>
          <w:rFonts w:cstheme="minorHAnsi"/>
          <w:i/>
          <w:iCs/>
          <w:noProof/>
        </w:rPr>
        <w:t>e.g.</w:t>
      </w:r>
      <w:r w:rsidR="00186AEB" w:rsidRPr="00612424">
        <w:rPr>
          <w:rFonts w:cstheme="minorHAnsi"/>
          <w:noProof/>
        </w:rPr>
        <w:t>, estimation of least-cost paths or circuit-theoretic resistances; Peterman &amp; Pope 2020)</w:t>
      </w:r>
      <w:r w:rsidR="00186AEB" w:rsidRPr="00612424">
        <w:rPr>
          <w:rFonts w:cstheme="minorHAnsi"/>
        </w:rPr>
        <w:fldChar w:fldCharType="end"/>
      </w:r>
      <w:r w:rsidR="00186AEB" w:rsidRPr="00612424">
        <w:rPr>
          <w:rFonts w:cstheme="minorHAnsi"/>
        </w:rPr>
        <w:t xml:space="preserve">. </w:t>
      </w:r>
      <w:r w:rsidR="00017604" w:rsidRPr="00612424">
        <w:rPr>
          <w:rFonts w:cstheme="minorHAnsi"/>
        </w:rPr>
        <w:t xml:space="preserve">Before </w:t>
      </w:r>
      <w:r w:rsidRPr="00612424">
        <w:rPr>
          <w:rFonts w:cstheme="minorHAnsi"/>
        </w:rPr>
        <w:t>overlaying or combining several resistance surface</w:t>
      </w:r>
      <w:r w:rsidR="00017604" w:rsidRPr="00612424">
        <w:rPr>
          <w:rFonts w:cstheme="minorHAnsi"/>
        </w:rPr>
        <w:t>s</w:t>
      </w:r>
      <w:r w:rsidRPr="00612424">
        <w:rPr>
          <w:rFonts w:cstheme="minorHAnsi"/>
        </w:rPr>
        <w:t>, it is necessary to first standardise all layer</w:t>
      </w:r>
      <w:r w:rsidR="00017604" w:rsidRPr="00612424">
        <w:rPr>
          <w:rFonts w:cstheme="minorHAnsi"/>
        </w:rPr>
        <w:t>s</w:t>
      </w:r>
      <w:r w:rsidRPr="00612424">
        <w:rPr>
          <w:rFonts w:cstheme="minorHAnsi"/>
        </w:rPr>
        <w:t xml:space="preserve">, </w:t>
      </w:r>
      <w:r w:rsidR="00017604" w:rsidRPr="00612424">
        <w:rPr>
          <w:rFonts w:cstheme="minorHAnsi"/>
        </w:rPr>
        <w:t>so that they have the same spatial projection, extent and resolution</w:t>
      </w:r>
      <w:r w:rsidRPr="00612424">
        <w:rPr>
          <w:rFonts w:cstheme="minorHAnsi"/>
        </w:rPr>
        <w:t xml:space="preserve">. The first step is to standardise the CRS and the extent of all the layers to be certain that all the variables overlay and are available for the whole study landscape. </w:t>
      </w:r>
    </w:p>
    <w:p w14:paraId="548A0B37" w14:textId="506D9251" w:rsidR="00FF2C65" w:rsidRPr="00612424" w:rsidRDefault="00D05BB2" w:rsidP="004967DB">
      <w:pPr>
        <w:spacing w:line="276" w:lineRule="auto"/>
        <w:rPr>
          <w:rFonts w:cstheme="minorHAnsi"/>
        </w:rPr>
      </w:pPr>
      <w:r w:rsidRPr="00612424">
        <w:rPr>
          <w:rFonts w:cstheme="minorHAnsi"/>
        </w:rPr>
        <w:t>Then, if vector layers are used</w:t>
      </w:r>
      <w:r w:rsidR="00AA7EDE" w:rsidRPr="00612424">
        <w:rPr>
          <w:rFonts w:cstheme="minorHAnsi"/>
        </w:rPr>
        <w:t xml:space="preserve"> as input</w:t>
      </w:r>
      <w:r w:rsidRPr="00612424">
        <w:rPr>
          <w:rFonts w:cstheme="minorHAnsi"/>
        </w:rPr>
        <w:t xml:space="preserve">, they must be converted into raster layers, </w:t>
      </w:r>
      <w:r w:rsidRPr="00612424">
        <w:rPr>
          <w:rFonts w:cstheme="minorHAnsi"/>
          <w:i/>
          <w:iCs/>
        </w:rPr>
        <w:t>i.e.</w:t>
      </w:r>
      <w:r w:rsidRPr="00612424">
        <w:rPr>
          <w:rFonts w:cstheme="minorHAnsi"/>
        </w:rPr>
        <w:t xml:space="preserve">, we need to transfer the values associated with the vector spatial objects to </w:t>
      </w:r>
      <w:r w:rsidR="006840B1" w:rsidRPr="00612424">
        <w:rPr>
          <w:rFonts w:cstheme="minorHAnsi"/>
        </w:rPr>
        <w:t xml:space="preserve">the </w:t>
      </w:r>
      <w:r w:rsidRPr="00612424">
        <w:rPr>
          <w:rFonts w:cstheme="minorHAnsi"/>
        </w:rPr>
        <w:t xml:space="preserve">raster cells. </w:t>
      </w:r>
      <w:r w:rsidR="00342984" w:rsidRPr="00612424">
        <w:rPr>
          <w:rFonts w:cstheme="minorHAnsi"/>
        </w:rPr>
        <w:t xml:space="preserve">If both vector and raster layers are used, one of the raster layers can be used as a reference layer, </w:t>
      </w:r>
      <w:r w:rsidRPr="00612424">
        <w:rPr>
          <w:rFonts w:cstheme="minorHAnsi"/>
          <w:i/>
          <w:iCs/>
        </w:rPr>
        <w:t>i.e.</w:t>
      </w:r>
      <w:r w:rsidRPr="00612424">
        <w:rPr>
          <w:rFonts w:cstheme="minorHAnsi"/>
        </w:rPr>
        <w:t xml:space="preserve">, </w:t>
      </w:r>
      <w:r w:rsidR="009725CE" w:rsidRPr="00612424">
        <w:rPr>
          <w:rFonts w:cstheme="minorHAnsi"/>
        </w:rPr>
        <w:t xml:space="preserve">a layer upon which all the other layer are built with the same parameters, otherwise, one reference raster layer can be created from scratch. </w:t>
      </w:r>
      <w:r w:rsidR="00FF2C65" w:rsidRPr="00612424">
        <w:rPr>
          <w:rFonts w:cstheme="minorHAnsi"/>
        </w:rPr>
        <w:t xml:space="preserve">Both vector and raster layers can be manipulated </w:t>
      </w:r>
      <w:r w:rsidR="00C261CB" w:rsidRPr="00612424">
        <w:rPr>
          <w:rFonts w:cstheme="minorHAnsi"/>
        </w:rPr>
        <w:t xml:space="preserve">and standardised </w:t>
      </w:r>
      <w:r w:rsidR="00FF2C65" w:rsidRPr="00612424">
        <w:rPr>
          <w:rFonts w:cstheme="minorHAnsi"/>
        </w:rPr>
        <w:t xml:space="preserve">with R and the </w:t>
      </w:r>
      <w:proofErr w:type="spellStart"/>
      <w:r w:rsidR="00FF2C65" w:rsidRPr="00612424">
        <w:rPr>
          <w:rFonts w:cstheme="minorHAnsi"/>
          <w:i/>
          <w:iCs/>
          <w:smallCaps/>
        </w:rPr>
        <w:t>sp</w:t>
      </w:r>
      <w:proofErr w:type="spellEnd"/>
      <w:r w:rsidR="00FF2C65" w:rsidRPr="00612424">
        <w:rPr>
          <w:rFonts w:cstheme="minorHAnsi"/>
        </w:rPr>
        <w:t xml:space="preserve"> </w:t>
      </w:r>
      <w:r w:rsidR="00FF2C65" w:rsidRPr="00612424">
        <w:rPr>
          <w:rFonts w:cstheme="minorHAnsi"/>
        </w:rPr>
        <w:fldChar w:fldCharType="begin"/>
      </w:r>
      <w:r w:rsidR="00693D12" w:rsidRPr="00612424">
        <w:rPr>
          <w:rFonts w:cstheme="minorHAnsi"/>
        </w:rPr>
        <w:instrText xml:space="preserve"> ADDIN EN.CITE &lt;EndNote&gt;&lt;Cite&gt;&lt;Author&gt;Pebesma&lt;/Author&gt;&lt;Year&gt;2005&lt;/Year&gt;&lt;RecNum&gt;1369&lt;/RecNum&gt;&lt;DisplayText&gt;(Pebesma &amp;amp; Bivand 2005)&lt;/DisplayText&gt;&lt;record&gt;&lt;rec-number&gt;1369&lt;/rec-number&gt;&lt;foreign-keys&gt;&lt;key app="EN" db-id="0v9zspaa3905xaew0eb5prvcdtrvd9psef9s" timestamp="1602581554"&gt;1369&lt;/key&gt;&lt;/foreign-keys&gt;&lt;ref-type name="Journal Article"&gt;17&lt;/ref-type&gt;&lt;contributors&gt;&lt;authors&gt;&lt;author&gt;Edzer J. Pebesma&lt;/author&gt;&lt;author&gt;Roger S. Bivand&lt;/author&gt;&lt;/authors&gt;&lt;/contributors&gt;&lt;titles&gt;&lt;title&gt;Classes and methods for spatial data in R&lt;/title&gt;&lt;secondary-title&gt;R News&lt;/secondary-title&gt;&lt;/titles&gt;&lt;periodical&gt;&lt;full-title&gt;R News&lt;/full-title&gt;&lt;/periodical&gt;&lt;pages&gt;9-13&lt;/pages&gt;&lt;volume&gt;5&lt;/volume&gt;&lt;number&gt;2&lt;/number&gt;&lt;dates&gt;&lt;year&gt;2005&lt;/year&gt;&lt;/dates&gt;&lt;urls&gt;&lt;/urls&gt;&lt;/record&gt;&lt;/Cite&gt;&lt;/EndNote&gt;</w:instrText>
      </w:r>
      <w:r w:rsidR="00FF2C65" w:rsidRPr="00612424">
        <w:rPr>
          <w:rFonts w:cstheme="minorHAnsi"/>
        </w:rPr>
        <w:fldChar w:fldCharType="separate"/>
      </w:r>
      <w:r w:rsidR="00693D12" w:rsidRPr="00612424">
        <w:rPr>
          <w:rFonts w:cstheme="minorHAnsi"/>
          <w:noProof/>
        </w:rPr>
        <w:t>(Pebesma &amp; Bivand 2005)</w:t>
      </w:r>
      <w:r w:rsidR="00FF2C65" w:rsidRPr="00612424">
        <w:rPr>
          <w:rFonts w:cstheme="minorHAnsi"/>
        </w:rPr>
        <w:fldChar w:fldCharType="end"/>
      </w:r>
      <w:r w:rsidR="003E6CDA" w:rsidRPr="00612424">
        <w:rPr>
          <w:rFonts w:cstheme="minorHAnsi"/>
        </w:rPr>
        <w:t xml:space="preserve">, </w:t>
      </w:r>
      <w:r w:rsidR="003E6CDA" w:rsidRPr="00612424">
        <w:rPr>
          <w:rFonts w:cstheme="minorHAnsi"/>
          <w:i/>
          <w:iCs/>
          <w:smallCaps/>
        </w:rPr>
        <w:t>sf</w:t>
      </w:r>
      <w:r w:rsidR="003A4208" w:rsidRPr="00612424">
        <w:rPr>
          <w:rFonts w:cstheme="minorHAnsi"/>
          <w:i/>
          <w:iCs/>
        </w:rPr>
        <w:t xml:space="preserve"> </w:t>
      </w:r>
      <w:r w:rsidR="003A4208" w:rsidRPr="00612424">
        <w:rPr>
          <w:rFonts w:cstheme="minorHAnsi"/>
        </w:rPr>
        <w:fldChar w:fldCharType="begin"/>
      </w:r>
      <w:r w:rsidR="003A4208" w:rsidRPr="00612424">
        <w:rPr>
          <w:rFonts w:cstheme="minorHAnsi"/>
        </w:rPr>
        <w:instrText xml:space="preserve"> ADDIN EN.CITE &lt;EndNote&gt;&lt;Cite&gt;&lt;Author&gt;Pebesma&lt;/Author&gt;&lt;Year&gt;2018&lt;/Year&gt;&lt;RecNum&gt;1365&lt;/RecNum&gt;&lt;DisplayText&gt;(Pebesma 2018)&lt;/DisplayText&gt;&lt;record&gt;&lt;rec-number&gt;1365&lt;/rec-number&gt;&lt;foreign-keys&gt;&lt;key app="EN" db-id="0v9zspaa3905xaew0eb5prvcdtrvd9psef9s" timestamp="1602793903"&gt;1365&lt;/key&gt;&lt;/foreign-keys&gt;&lt;ref-type name="Journal Article"&gt;17&lt;/ref-type&gt;&lt;contributors&gt;&lt;authors&gt;&lt;author&gt;Edzer Pebesma&lt;/author&gt;&lt;/authors&gt;&lt;/contributors&gt;&lt;titles&gt;&lt;title&gt;Simple Features for R: Standardized Support for Spatial Vector Data&lt;/title&gt;&lt;secondary-title&gt;The R Journal&lt;/secondary-title&gt;&lt;/titles&gt;&lt;periodical&gt;&lt;full-title&gt;The R Journal&lt;/full-title&gt;&lt;/periodical&gt;&lt;pages&gt;439-446&lt;/pages&gt;&lt;volume&gt;10&lt;/volume&gt;&lt;number&gt;1&lt;/number&gt;&lt;dates&gt;&lt;year&gt;2018&lt;/year&gt;&lt;/dates&gt;&lt;urls&gt;&lt;/urls&gt;&lt;electronic-resource-num&gt;10.32614/RJ-2018-009&lt;/electronic-resource-num&gt;&lt;/record&gt;&lt;/Cite&gt;&lt;/EndNote&gt;</w:instrText>
      </w:r>
      <w:r w:rsidR="003A4208" w:rsidRPr="00612424">
        <w:rPr>
          <w:rFonts w:cstheme="minorHAnsi"/>
        </w:rPr>
        <w:fldChar w:fldCharType="separate"/>
      </w:r>
      <w:r w:rsidR="003A4208" w:rsidRPr="00612424">
        <w:rPr>
          <w:rFonts w:cstheme="minorHAnsi"/>
          <w:noProof/>
        </w:rPr>
        <w:t>(Pebesma 2018)</w:t>
      </w:r>
      <w:r w:rsidR="003A4208" w:rsidRPr="00612424">
        <w:rPr>
          <w:rFonts w:cstheme="minorHAnsi"/>
        </w:rPr>
        <w:fldChar w:fldCharType="end"/>
      </w:r>
      <w:r w:rsidR="003E6CDA" w:rsidRPr="00612424">
        <w:rPr>
          <w:rFonts w:cstheme="minorHAnsi"/>
        </w:rPr>
        <w:t xml:space="preserve">, </w:t>
      </w:r>
      <w:proofErr w:type="spellStart"/>
      <w:r w:rsidR="003E6CDA" w:rsidRPr="00612424">
        <w:rPr>
          <w:rFonts w:cstheme="minorHAnsi"/>
          <w:i/>
          <w:iCs/>
          <w:smallCaps/>
        </w:rPr>
        <w:t>rgeos</w:t>
      </w:r>
      <w:proofErr w:type="spellEnd"/>
      <w:r w:rsidR="003A4208" w:rsidRPr="00612424">
        <w:rPr>
          <w:rFonts w:cstheme="minorHAnsi"/>
          <w:smallCaps/>
        </w:rPr>
        <w:t xml:space="preserve"> </w:t>
      </w:r>
      <w:r w:rsidR="003A4208" w:rsidRPr="00612424">
        <w:rPr>
          <w:rFonts w:cstheme="minorHAnsi"/>
        </w:rPr>
        <w:fldChar w:fldCharType="begin"/>
      </w:r>
      <w:r w:rsidR="00557025" w:rsidRPr="00612424">
        <w:rPr>
          <w:rFonts w:cstheme="minorHAnsi"/>
        </w:rPr>
        <w:instrText xml:space="preserve"> ADDIN EN.CITE &lt;EndNote&gt;&lt;Cite&gt;&lt;Author&gt;Bivand&lt;/Author&gt;&lt;Year&gt;2020&lt;/Year&gt;&lt;RecNum&gt;101&lt;/RecNum&gt;&lt;DisplayText&gt;(Bivand &amp;amp; Rundel 2020)&lt;/DisplayText&gt;&lt;record&gt;&lt;rec-number&gt;101&lt;/rec-number&gt;&lt;foreign-keys&gt;&lt;key app="EN" db-id="0v9zspaa3905xaew0eb5prvcdtrvd9psef9s" timestamp="1504012451"&gt;101&lt;/key&gt;&lt;/foreign-keys&gt;&lt;ref-type name="Computer Program"&gt;9&lt;/ref-type&gt;&lt;contributors&gt;&lt;authors&gt;&lt;author&gt;Bivand, Roger.&lt;/author&gt;&lt;author&gt;Rundel, Colin.&lt;/author&gt;&lt;/authors&gt;&lt;/contributors&gt;&lt;titles&gt;&lt;title&gt;rgeos: Interface to Geometry Engine - Open Source (GEOS). R package version 0.5-3&lt;/title&gt;&lt;short-title&gt;rgeos: Interface to Geometry Engine - Open Source (GEOS). R package version 0.3-22.&lt;/short-title&gt;&lt;/titles&gt;&lt;dates&gt;&lt;year&gt;2020&lt;/year&gt;&lt;/dates&gt;&lt;urls&gt;&lt;related-urls&gt;&lt;url&gt;https://CRAN.R-project.org/package=rgeos&lt;/url&gt;&lt;/related-urls&gt;&lt;/urls&gt;&lt;/record&gt;&lt;/Cite&gt;&lt;/EndNote&gt;</w:instrText>
      </w:r>
      <w:r w:rsidR="003A4208" w:rsidRPr="00612424">
        <w:rPr>
          <w:rFonts w:cstheme="minorHAnsi"/>
        </w:rPr>
        <w:fldChar w:fldCharType="separate"/>
      </w:r>
      <w:r w:rsidR="00557025" w:rsidRPr="00612424">
        <w:rPr>
          <w:rFonts w:cstheme="minorHAnsi"/>
          <w:noProof/>
        </w:rPr>
        <w:t>(Bivand &amp; Rundel 2020)</w:t>
      </w:r>
      <w:r w:rsidR="003A4208" w:rsidRPr="00612424">
        <w:rPr>
          <w:rFonts w:cstheme="minorHAnsi"/>
        </w:rPr>
        <w:fldChar w:fldCharType="end"/>
      </w:r>
      <w:r w:rsidR="003E6CDA" w:rsidRPr="00612424">
        <w:rPr>
          <w:rFonts w:cstheme="minorHAnsi"/>
        </w:rPr>
        <w:t xml:space="preserve">, </w:t>
      </w:r>
      <w:r w:rsidR="00FF2C65" w:rsidRPr="00612424">
        <w:rPr>
          <w:rFonts w:cstheme="minorHAnsi"/>
        </w:rPr>
        <w:t xml:space="preserve">and </w:t>
      </w:r>
      <w:r w:rsidR="00FF2C65" w:rsidRPr="00612424">
        <w:rPr>
          <w:rFonts w:cstheme="minorHAnsi"/>
          <w:i/>
          <w:iCs/>
          <w:smallCaps/>
        </w:rPr>
        <w:t>raster</w:t>
      </w:r>
      <w:r w:rsidR="00FF2C65" w:rsidRPr="00612424">
        <w:rPr>
          <w:rFonts w:cstheme="minorHAnsi"/>
        </w:rPr>
        <w:t xml:space="preserve"> </w:t>
      </w:r>
      <w:r w:rsidR="00FF2C65" w:rsidRPr="00612424">
        <w:rPr>
          <w:rFonts w:cstheme="minorHAnsi"/>
        </w:rPr>
        <w:fldChar w:fldCharType="begin"/>
      </w:r>
      <w:r w:rsidR="00FF2C65" w:rsidRPr="00612424">
        <w:rPr>
          <w:rFonts w:cstheme="minorHAnsi"/>
        </w:rPr>
        <w:instrText xml:space="preserve"> ADDIN EN.CITE &lt;EndNote&gt;&lt;Cite&gt;&lt;Author&gt;Hijmans&lt;/Author&gt;&lt;Year&gt;2014&lt;/Year&gt;&lt;RecNum&gt;484&lt;/RecNum&gt;&lt;DisplayText&gt;(Hijmans 2014)&lt;/DisplayText&gt;&lt;record&gt;&lt;rec-number&gt;484&lt;/rec-number&gt;&lt;foreign-keys&gt;&lt;key app="EN" db-id="0v9zspaa3905xaew0eb5prvcdtrvd9psef9s" timestamp="1504012451"&gt;484&lt;/key&gt;&lt;/foreign-keys&gt;&lt;ref-type name="Computer Program"&gt;9&lt;/ref-type&gt;&lt;contributors&gt;&lt;authors&gt;&lt;author&gt;Hijmans, R. J.&lt;/author&gt;&lt;/authors&gt;&lt;/contributors&gt;&lt;titles&gt;&lt;title&gt;raster: raster: Geographic data analysis and modeling. R package version 2.3-12. http://CRAN.R-project.org/package=raster&lt;/title&gt;&lt;short-title&gt;raster: raster: Geographic data analysis and modeling. R package version 2.3-12. http://CRAN.R-project.org/package=raster&lt;/short-title&gt;&lt;/titles&gt;&lt;dates&gt;&lt;year&gt;2014&lt;/year&gt;&lt;/dates&gt;&lt;urls&gt;&lt;/urls&gt;&lt;/record&gt;&lt;/Cite&gt;&lt;/EndNote&gt;</w:instrText>
      </w:r>
      <w:r w:rsidR="00FF2C65" w:rsidRPr="00612424">
        <w:rPr>
          <w:rFonts w:cstheme="minorHAnsi"/>
        </w:rPr>
        <w:fldChar w:fldCharType="separate"/>
      </w:r>
      <w:r w:rsidR="00FF2C65" w:rsidRPr="00612424">
        <w:rPr>
          <w:rFonts w:cstheme="minorHAnsi"/>
          <w:noProof/>
        </w:rPr>
        <w:t>(Hijmans 2014)</w:t>
      </w:r>
      <w:r w:rsidR="00FF2C65" w:rsidRPr="00612424">
        <w:rPr>
          <w:rFonts w:cstheme="minorHAnsi"/>
        </w:rPr>
        <w:fldChar w:fldCharType="end"/>
      </w:r>
      <w:r w:rsidR="00FF2C65" w:rsidRPr="00612424">
        <w:rPr>
          <w:rFonts w:cstheme="minorHAnsi"/>
        </w:rPr>
        <w:t xml:space="preserve"> libraries</w:t>
      </w:r>
      <w:r w:rsidR="00017604" w:rsidRPr="00612424">
        <w:rPr>
          <w:rFonts w:cstheme="minorHAnsi"/>
        </w:rPr>
        <w:t>,</w:t>
      </w:r>
      <w:r w:rsidR="003E6CDA" w:rsidRPr="00612424">
        <w:rPr>
          <w:rFonts w:cstheme="minorHAnsi"/>
        </w:rPr>
        <w:t xml:space="preserve"> respectively</w:t>
      </w:r>
      <w:r w:rsidR="00FF2C65" w:rsidRPr="00612424">
        <w:rPr>
          <w:rFonts w:cstheme="minorHAnsi"/>
        </w:rPr>
        <w:t>. The</w:t>
      </w:r>
      <w:r w:rsidR="002A6715" w:rsidRPr="00612424">
        <w:rPr>
          <w:rFonts w:cstheme="minorHAnsi"/>
        </w:rPr>
        <w:t>se</w:t>
      </w:r>
      <w:r w:rsidR="00FF2C65" w:rsidRPr="00612424">
        <w:rPr>
          <w:rFonts w:cstheme="minorHAnsi"/>
        </w:rPr>
        <w:t xml:space="preserve"> basic operations are presented in the R tutorial (</w:t>
      </w:r>
      <w:r w:rsidR="0046302D" w:rsidRPr="00612424">
        <w:rPr>
          <w:rFonts w:cstheme="minorHAnsi"/>
        </w:rPr>
        <w:t xml:space="preserve">Supplementary material </w:t>
      </w:r>
      <w:r w:rsidR="00946CC3" w:rsidRPr="00612424">
        <w:rPr>
          <w:rFonts w:cstheme="minorHAnsi"/>
        </w:rPr>
        <w:t>S</w:t>
      </w:r>
      <w:r w:rsidR="008E7FA3" w:rsidRPr="00612424">
        <w:rPr>
          <w:rFonts w:cstheme="minorHAnsi"/>
        </w:rPr>
        <w:t>5</w:t>
      </w:r>
      <w:r w:rsidR="00FF2C65" w:rsidRPr="00612424">
        <w:rPr>
          <w:rFonts w:cstheme="minorHAnsi"/>
        </w:rPr>
        <w:t xml:space="preserve">). </w:t>
      </w:r>
    </w:p>
    <w:p w14:paraId="11D892FF" w14:textId="08590717" w:rsidR="009725CE" w:rsidRPr="00612424" w:rsidRDefault="79C6AFB2" w:rsidP="004967DB">
      <w:pPr>
        <w:spacing w:line="276" w:lineRule="auto"/>
        <w:rPr>
          <w:rFonts w:cstheme="minorHAnsi"/>
        </w:rPr>
      </w:pPr>
      <w:r w:rsidRPr="00612424">
        <w:rPr>
          <w:rFonts w:cstheme="minorHAnsi"/>
        </w:rPr>
        <w:t>When converting a vector layer to a raster layer, there are several ways to assign value to cells that are covered by multiple spatial objects. One</w:t>
      </w:r>
      <w:r w:rsidR="006752C2" w:rsidRPr="00612424">
        <w:rPr>
          <w:rFonts w:cstheme="minorHAnsi"/>
        </w:rPr>
        <w:t xml:space="preserve"> </w:t>
      </w:r>
      <w:r w:rsidRPr="00612424">
        <w:rPr>
          <w:rFonts w:cstheme="minorHAnsi"/>
        </w:rPr>
        <w:t>should carefully think about the most adequate representation of the variables: discrete (</w:t>
      </w:r>
      <w:r w:rsidRPr="00612424">
        <w:rPr>
          <w:rFonts w:cstheme="minorHAnsi"/>
          <w:i/>
          <w:iCs/>
        </w:rPr>
        <w:t>e.g.</w:t>
      </w:r>
      <w:r w:rsidRPr="00612424">
        <w:rPr>
          <w:rFonts w:cstheme="minorHAnsi"/>
        </w:rPr>
        <w:t>, presence-absence of roads or protected versus non protected area) or continuous (</w:t>
      </w:r>
      <w:r w:rsidRPr="00612424">
        <w:rPr>
          <w:rFonts w:cstheme="minorHAnsi"/>
          <w:i/>
          <w:iCs/>
        </w:rPr>
        <w:t>e.g.</w:t>
      </w:r>
      <w:r w:rsidRPr="00612424">
        <w:rPr>
          <w:rFonts w:cstheme="minorHAnsi"/>
        </w:rPr>
        <w:t xml:space="preserve">, distance to the closest road or percentage of forest cover). </w:t>
      </w:r>
      <w:r w:rsidR="001D348D" w:rsidRPr="00612424">
        <w:rPr>
          <w:rFonts w:cstheme="minorHAnsi"/>
        </w:rPr>
        <w:t>Multiple layers from the same variable may often be generated (</w:t>
      </w:r>
      <w:r w:rsidR="001D348D" w:rsidRPr="00612424">
        <w:rPr>
          <w:rFonts w:cstheme="minorHAnsi"/>
          <w:i/>
          <w:iCs/>
        </w:rPr>
        <w:t>e.g.</w:t>
      </w:r>
      <w:r w:rsidR="001D348D" w:rsidRPr="00612424">
        <w:rPr>
          <w:rFonts w:cstheme="minorHAnsi"/>
        </w:rPr>
        <w:t>, presence absence of roads, distance from roads, different categories of roads) and the most appropriate derived variable may be used in the analysis.</w:t>
      </w:r>
    </w:p>
    <w:p w14:paraId="06CEED48" w14:textId="4318C3CE" w:rsidR="0063657F" w:rsidRPr="00612424" w:rsidRDefault="79C6AFB2" w:rsidP="004967DB">
      <w:pPr>
        <w:spacing w:line="276" w:lineRule="auto"/>
        <w:rPr>
          <w:rFonts w:cstheme="minorHAnsi"/>
        </w:rPr>
      </w:pPr>
      <w:r w:rsidRPr="00612424">
        <w:rPr>
          <w:rFonts w:cstheme="minorHAnsi"/>
        </w:rPr>
        <w:t xml:space="preserve">Raster layers with extent and/or resolution different from the reference raster layer must be resampled, </w:t>
      </w:r>
      <w:r w:rsidRPr="00612424">
        <w:rPr>
          <w:rFonts w:cstheme="minorHAnsi"/>
          <w:i/>
          <w:iCs/>
        </w:rPr>
        <w:t>i.e.</w:t>
      </w:r>
      <w:r w:rsidRPr="00612424">
        <w:rPr>
          <w:rFonts w:cstheme="minorHAnsi"/>
        </w:rPr>
        <w:t xml:space="preserve">, values from the original raster must be transferred to the </w:t>
      </w:r>
      <w:r w:rsidR="008D543A" w:rsidRPr="00612424">
        <w:rPr>
          <w:rFonts w:cstheme="minorHAnsi"/>
        </w:rPr>
        <w:t xml:space="preserve">spatial extent and resolution of the </w:t>
      </w:r>
      <w:r w:rsidRPr="00612424">
        <w:rPr>
          <w:rFonts w:cstheme="minorHAnsi"/>
        </w:rPr>
        <w:t>reference layer. There are 2 main resampling methods</w:t>
      </w:r>
      <w:r w:rsidR="00694EB8" w:rsidRPr="00612424">
        <w:rPr>
          <w:rFonts w:cstheme="minorHAnsi"/>
        </w:rPr>
        <w:t>:</w:t>
      </w:r>
      <w:r w:rsidRPr="00612424">
        <w:rPr>
          <w:rFonts w:cstheme="minorHAnsi"/>
        </w:rPr>
        <w:t xml:space="preserve"> (1) the nearest neighbor method is usually used for discrete data as it does not change the value and</w:t>
      </w:r>
      <w:r w:rsidR="005C4348" w:rsidRPr="00612424">
        <w:rPr>
          <w:rFonts w:cstheme="minorHAnsi"/>
        </w:rPr>
        <w:t xml:space="preserve"> each pixel in the resampled raster acquires the same value as its nearest neighbor in the original raster</w:t>
      </w:r>
      <w:r w:rsidRPr="00612424">
        <w:rPr>
          <w:rFonts w:cstheme="minorHAnsi"/>
        </w:rPr>
        <w:t>, and (2) the bilinear interpolation is used for continuous data as it assigns the output cell value by taking the weighted average of the neighboring cells. Note that after this resampling step, it is important to check again the missing data values.</w:t>
      </w:r>
    </w:p>
    <w:p w14:paraId="0E27B00A" w14:textId="77777777" w:rsidR="00D15688" w:rsidRPr="00612424" w:rsidRDefault="00D15688" w:rsidP="004967DB">
      <w:pPr>
        <w:spacing w:line="276" w:lineRule="auto"/>
        <w:rPr>
          <w:rFonts w:cstheme="minorHAnsi"/>
        </w:rPr>
      </w:pPr>
    </w:p>
    <w:p w14:paraId="3326C083" w14:textId="5029AEAA" w:rsidR="0063657F" w:rsidRPr="00612424" w:rsidRDefault="79C6AFB2" w:rsidP="004967DB">
      <w:pPr>
        <w:spacing w:line="276" w:lineRule="auto"/>
        <w:rPr>
          <w:rFonts w:cstheme="minorHAnsi"/>
        </w:rPr>
      </w:pPr>
      <w:r w:rsidRPr="00612424">
        <w:rPr>
          <w:rFonts w:cstheme="minorHAnsi"/>
        </w:rPr>
        <w:t xml:space="preserve">The output of the </w:t>
      </w:r>
      <w:r w:rsidRPr="00612424">
        <w:rPr>
          <w:rFonts w:cstheme="minorHAnsi"/>
          <w:b/>
          <w:bCs/>
        </w:rPr>
        <w:t>preparation step</w:t>
      </w:r>
      <w:r w:rsidRPr="00612424">
        <w:rPr>
          <w:rFonts w:cstheme="minorHAnsi"/>
        </w:rPr>
        <w:t xml:space="preserve"> is one or several raster layers with the same parameters (coordinate system, extent, and resolution), that describe the landscape variables of interest for the study. </w:t>
      </w:r>
    </w:p>
    <w:p w14:paraId="4B94D5A5" w14:textId="77777777" w:rsidR="00CC6FC7" w:rsidRPr="00612424" w:rsidRDefault="00CC6FC7" w:rsidP="004967DB">
      <w:pPr>
        <w:spacing w:line="276" w:lineRule="auto"/>
        <w:rPr>
          <w:rFonts w:cstheme="minorHAnsi"/>
        </w:rPr>
      </w:pPr>
    </w:p>
    <w:p w14:paraId="761FDEB6" w14:textId="77777777" w:rsidR="00F76936" w:rsidRPr="00612424" w:rsidRDefault="002B3E70" w:rsidP="004967DB">
      <w:pPr>
        <w:spacing w:line="276" w:lineRule="auto"/>
        <w:rPr>
          <w:rFonts w:cstheme="minorHAnsi"/>
        </w:rPr>
      </w:pPr>
      <w:r w:rsidRPr="00612424">
        <w:rPr>
          <w:rFonts w:cstheme="minorHAnsi"/>
        </w:rPr>
        <w:t>II- Constructing and optimizing</w:t>
      </w:r>
    </w:p>
    <w:p w14:paraId="3DEEC669" w14:textId="77777777" w:rsidR="00C66247" w:rsidRPr="00612424" w:rsidRDefault="00C66247" w:rsidP="004967DB">
      <w:pPr>
        <w:spacing w:line="276" w:lineRule="auto"/>
        <w:rPr>
          <w:rFonts w:cstheme="minorHAnsi"/>
        </w:rPr>
      </w:pPr>
    </w:p>
    <w:p w14:paraId="194882D1" w14:textId="3274BA21" w:rsidR="006D2495" w:rsidRPr="00612424" w:rsidRDefault="00B30AC7" w:rsidP="004967DB">
      <w:pPr>
        <w:spacing w:line="276" w:lineRule="auto"/>
        <w:rPr>
          <w:rFonts w:cstheme="minorHAnsi"/>
        </w:rPr>
      </w:pPr>
      <w:r w:rsidRPr="00612424">
        <w:rPr>
          <w:rFonts w:cstheme="minorHAnsi"/>
        </w:rPr>
        <w:lastRenderedPageBreak/>
        <w:t xml:space="preserve">The biggest challenge for </w:t>
      </w:r>
      <w:r w:rsidR="00890BF2" w:rsidRPr="00612424">
        <w:rPr>
          <w:rFonts w:cstheme="minorHAnsi"/>
        </w:rPr>
        <w:t>creating</w:t>
      </w:r>
      <w:r w:rsidRPr="00612424">
        <w:rPr>
          <w:rFonts w:cstheme="minorHAnsi"/>
        </w:rPr>
        <w:t xml:space="preserve"> resistance surfaces is the assignment of resistance values to different landscape features, as the actual effects of different </w:t>
      </w:r>
      <w:r w:rsidR="00890BF2" w:rsidRPr="00612424">
        <w:rPr>
          <w:rFonts w:cstheme="minorHAnsi"/>
        </w:rPr>
        <w:t>landscape or environmental variables</w:t>
      </w:r>
      <w:r w:rsidRPr="00612424">
        <w:rPr>
          <w:rFonts w:cstheme="minorHAnsi"/>
        </w:rPr>
        <w:t xml:space="preserve"> on movement, survival, and reproduction are generally unknown</w:t>
      </w:r>
      <w:r w:rsidR="00890BF2" w:rsidRPr="00612424">
        <w:rPr>
          <w:rFonts w:cstheme="minorHAnsi"/>
        </w:rPr>
        <w:t xml:space="preserve"> </w:t>
      </w:r>
      <w:r w:rsidR="00890BF2" w:rsidRPr="00612424">
        <w:rPr>
          <w:rFonts w:cstheme="minorHAnsi"/>
        </w:rPr>
        <w:fldChar w:fldCharType="begin"/>
      </w:r>
      <w:r w:rsidR="00557025" w:rsidRPr="00612424">
        <w:rPr>
          <w:rFonts w:cstheme="minorHAnsi"/>
        </w:rPr>
        <w:instrText xml:space="preserve"> ADDIN EN.CITE &lt;EndNote&gt;&lt;Cite&gt;&lt;Author&gt;Spear&lt;/Author&gt;&lt;Year&gt;2010&lt;/Year&gt;&lt;RecNum&gt;1020&lt;/RecNum&gt;&lt;DisplayText&gt;(Spear&lt;style face="italic"&gt; et al.&lt;/style&gt; 2010)&lt;/DisplayText&gt;&lt;record&gt;&lt;rec-number&gt;1020&lt;/rec-number&gt;&lt;foreign-keys&gt;&lt;key app="EN" db-id="0v9zspaa3905xaew0eb5prvcdtrvd9psef9s" timestamp="1504012451"&gt;1020&lt;/key&gt;&lt;/foreign-keys&gt;&lt;ref-type name="Journal Article"&gt;17&lt;/ref-type&gt;&lt;contributors&gt;&lt;authors&gt;&lt;author&gt;Spear, S. F.&lt;/author&gt;&lt;author&gt;Balkenhol, N.&lt;/author&gt;&lt;author&gt;Fortin, M. J.&lt;/author&gt;&lt;author&gt;McRae, B. H.&lt;/author&gt;&lt;author&gt;Scribner, K.&lt;/author&gt;&lt;/authors&gt;&lt;/contributors&gt;&lt;auth-address&gt;Project Orianne: The Indigo Snake Initiative, Clayton, GA 30525, USA. sfspear2@yahoo.com&lt;/auth-address&gt;&lt;titles&gt;&lt;title&gt;Use of resistance surfaces for landscape genetic studies: considerations for parameterization and analysis&lt;/title&gt;&lt;secondary-title&gt;Molecular Ecology&lt;/secondary-title&gt;&lt;alt-title&gt;Molecular ecology&lt;/alt-title&gt;&lt;short-title&gt;Use of resistance surfaces for landscape genetic studies: considerations for parameterization and analysis&lt;/short-title&gt;&lt;/titles&gt;&lt;periodical&gt;&lt;full-title&gt;Molecular Ecology&lt;/full-title&gt;&lt;abbr-1&gt;Mol Ecol&lt;/abbr-1&gt;&lt;abbr-2&gt;Mol. Ecol.&lt;/abbr-2&gt;&lt;/periodical&gt;&lt;alt-periodical&gt;&lt;full-title&gt;Molecular Ecology&lt;/full-title&gt;&lt;/alt-periodical&gt;&lt;pages&gt;3576-91&lt;/pages&gt;&lt;volume&gt;19&lt;/volume&gt;&lt;number&gt;17&lt;/number&gt;&lt;edition&gt;2010/08/21&lt;/edition&gt;&lt;keywords&gt;&lt;keyword&gt;Algorithms&lt;/keyword&gt;&lt;keyword&gt;Artificial Intelligence&lt;/keyword&gt;&lt;keyword&gt;Computer Simulation&lt;/keyword&gt;&lt;keyword&gt;Ecology/*methods&lt;/keyword&gt;&lt;keyword&gt;*Environment&lt;/keyword&gt;&lt;keyword&gt;*Gene Flow&lt;/keyword&gt;&lt;keyword&gt;*Genetics, Population&lt;/keyword&gt;&lt;keyword&gt;Geography&lt;/keyword&gt;&lt;keyword&gt;Models, Genetic&lt;/keyword&gt;&lt;/keywords&gt;&lt;dates&gt;&lt;year&gt;2010&lt;/year&gt;&lt;pub-dates&gt;&lt;date&gt;Sep&lt;/date&gt;&lt;/pub-dates&gt;&lt;/dates&gt;&lt;isbn&gt;0962-1083&lt;/isbn&gt;&lt;accession-num&gt;20723064&lt;/accession-num&gt;&lt;urls&gt;&lt;/urls&gt;&lt;electronic-resource-num&gt;10.1111/j.1365-294X.2010.04657.x&lt;/electronic-resource-num&gt;&lt;remote-database-provider&gt;Nlm&lt;/remote-database-provider&gt;&lt;language&gt;eng&lt;/language&gt;&lt;/record&gt;&lt;/Cite&gt;&lt;/EndNote&gt;</w:instrText>
      </w:r>
      <w:r w:rsidR="00890BF2" w:rsidRPr="00612424">
        <w:rPr>
          <w:rFonts w:cstheme="minorHAnsi"/>
        </w:rPr>
        <w:fldChar w:fldCharType="separate"/>
      </w:r>
      <w:r w:rsidR="00693D12" w:rsidRPr="00612424">
        <w:rPr>
          <w:rFonts w:cstheme="minorHAnsi"/>
          <w:noProof/>
        </w:rPr>
        <w:t>(Spear</w:t>
      </w:r>
      <w:r w:rsidR="00693D12" w:rsidRPr="00612424">
        <w:rPr>
          <w:rFonts w:cstheme="minorHAnsi"/>
          <w:i/>
          <w:noProof/>
        </w:rPr>
        <w:t xml:space="preserve"> et al.</w:t>
      </w:r>
      <w:r w:rsidR="00693D12" w:rsidRPr="00612424">
        <w:rPr>
          <w:rFonts w:cstheme="minorHAnsi"/>
          <w:noProof/>
        </w:rPr>
        <w:t xml:space="preserve"> 2010)</w:t>
      </w:r>
      <w:r w:rsidR="00890BF2" w:rsidRPr="00612424">
        <w:rPr>
          <w:rFonts w:cstheme="minorHAnsi"/>
        </w:rPr>
        <w:fldChar w:fldCharType="end"/>
      </w:r>
      <w:r w:rsidRPr="00612424">
        <w:rPr>
          <w:rFonts w:cstheme="minorHAnsi"/>
        </w:rPr>
        <w:t>.</w:t>
      </w:r>
      <w:r w:rsidR="00890BF2" w:rsidRPr="00612424">
        <w:rPr>
          <w:rFonts w:cstheme="minorHAnsi"/>
        </w:rPr>
        <w:t xml:space="preserve"> </w:t>
      </w:r>
      <w:r w:rsidR="00C95558" w:rsidRPr="00612424">
        <w:rPr>
          <w:rFonts w:cstheme="minorHAnsi"/>
        </w:rPr>
        <w:t xml:space="preserve">Depending on your objectives, several types of data can be used as input to transform your raster layers into resistance surfaces, </w:t>
      </w:r>
      <w:r w:rsidR="00C95558" w:rsidRPr="00612424">
        <w:rPr>
          <w:rFonts w:cstheme="minorHAnsi"/>
          <w:i/>
          <w:iCs/>
        </w:rPr>
        <w:t>i.e.</w:t>
      </w:r>
      <w:r w:rsidR="00C95558" w:rsidRPr="00612424">
        <w:rPr>
          <w:rFonts w:cstheme="minorHAnsi"/>
        </w:rPr>
        <w:t xml:space="preserve">, to assign cost to the different variables represented by your raster layers. We can distinguish </w:t>
      </w:r>
      <w:r w:rsidR="00DC3A45" w:rsidRPr="00612424">
        <w:rPr>
          <w:rFonts w:cstheme="minorHAnsi"/>
        </w:rPr>
        <w:t>two</w:t>
      </w:r>
      <w:r w:rsidR="00C95558" w:rsidRPr="00612424">
        <w:rPr>
          <w:rFonts w:cstheme="minorHAnsi"/>
        </w:rPr>
        <w:t xml:space="preserve"> main types of data: expert opinion</w:t>
      </w:r>
      <w:r w:rsidR="00DC3A45" w:rsidRPr="00612424">
        <w:rPr>
          <w:rFonts w:cstheme="minorHAnsi"/>
        </w:rPr>
        <w:t xml:space="preserve"> and </w:t>
      </w:r>
      <w:r w:rsidR="00C95558" w:rsidRPr="00612424">
        <w:rPr>
          <w:rFonts w:cstheme="minorHAnsi"/>
        </w:rPr>
        <w:t>empirical data (</w:t>
      </w:r>
      <w:r w:rsidR="00C95558" w:rsidRPr="00612424">
        <w:rPr>
          <w:rFonts w:cstheme="minorHAnsi"/>
          <w:i/>
          <w:iCs/>
        </w:rPr>
        <w:t>e.g.</w:t>
      </w:r>
      <w:r w:rsidR="00C95558" w:rsidRPr="00612424">
        <w:rPr>
          <w:rFonts w:cstheme="minorHAnsi"/>
        </w:rPr>
        <w:t>, habitat suitability modelling</w:t>
      </w:r>
      <w:r w:rsidR="006D2495" w:rsidRPr="00612424">
        <w:rPr>
          <w:rFonts w:cstheme="minorHAnsi"/>
        </w:rPr>
        <w:t xml:space="preserve"> or georeferenced genotypes</w:t>
      </w:r>
      <w:r w:rsidR="00C95558" w:rsidRPr="00612424">
        <w:rPr>
          <w:rFonts w:cstheme="minorHAnsi"/>
        </w:rPr>
        <w:t>)</w:t>
      </w:r>
      <w:r w:rsidR="00A9582D" w:rsidRPr="00612424">
        <w:rPr>
          <w:rFonts w:cstheme="minorHAnsi"/>
        </w:rPr>
        <w:t xml:space="preserve">. </w:t>
      </w:r>
    </w:p>
    <w:p w14:paraId="5092B41D" w14:textId="496EF77E" w:rsidR="00C33213" w:rsidRPr="00612424" w:rsidRDefault="001D348D" w:rsidP="004967DB">
      <w:pPr>
        <w:spacing w:line="276" w:lineRule="auto"/>
        <w:rPr>
          <w:rFonts w:cstheme="minorHAnsi"/>
        </w:rPr>
      </w:pPr>
      <w:r w:rsidRPr="00612424">
        <w:rPr>
          <w:rFonts w:cstheme="minorHAnsi"/>
        </w:rPr>
        <w:t>E</w:t>
      </w:r>
      <w:r w:rsidR="002F0358" w:rsidRPr="00612424">
        <w:rPr>
          <w:rFonts w:cstheme="minorHAnsi"/>
        </w:rPr>
        <w:t xml:space="preserve">xpert </w:t>
      </w:r>
      <w:r w:rsidRPr="00612424">
        <w:rPr>
          <w:rFonts w:cstheme="minorHAnsi"/>
        </w:rPr>
        <w:t xml:space="preserve">opinion-based </w:t>
      </w:r>
      <w:r w:rsidR="002F0358" w:rsidRPr="00612424">
        <w:rPr>
          <w:rFonts w:cstheme="minorHAnsi"/>
        </w:rPr>
        <w:t xml:space="preserve">resistance values of different landscape variables are usually assigned on an arbitrary scale meant to reflect low to high movement suitability. This option is useful where there is a particular shortage of empirical data and an urgency to act. </w:t>
      </w:r>
      <w:r w:rsidRPr="00612424">
        <w:rPr>
          <w:rFonts w:cstheme="minorHAnsi"/>
        </w:rPr>
        <w:t>E</w:t>
      </w:r>
      <w:r w:rsidR="00C33213" w:rsidRPr="00612424">
        <w:rPr>
          <w:rFonts w:cstheme="minorHAnsi"/>
        </w:rPr>
        <w:t xml:space="preserve">mpirical data can be divided into four types: species occurrence, animal movement paths, </w:t>
      </w:r>
      <w:proofErr w:type="spellStart"/>
      <w:r w:rsidR="00C33213" w:rsidRPr="00612424">
        <w:rPr>
          <w:rFonts w:cstheme="minorHAnsi"/>
        </w:rPr>
        <w:t>interpatch</w:t>
      </w:r>
      <w:proofErr w:type="spellEnd"/>
      <w:r w:rsidR="00C33213" w:rsidRPr="00612424">
        <w:rPr>
          <w:rFonts w:cstheme="minorHAnsi"/>
        </w:rPr>
        <w:t xml:space="preserve"> movement rates, and genetic patterns </w:t>
      </w:r>
      <w:r w:rsidR="00C33213" w:rsidRPr="00612424">
        <w:rPr>
          <w:rFonts w:cstheme="minorHAnsi"/>
        </w:rPr>
        <w:fldChar w:fldCharType="begin">
          <w:fldData xml:space="preserve">PEVuZE5vdGU+PENpdGU+PEF1dGhvcj5aZWxsZXI8L0F1dGhvcj48WWVhcj4yMDEyPC9ZZWFyPjxS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</w:fldData>
        </w:fldChar>
      </w:r>
      <w:r w:rsidR="00B146F6" w:rsidRPr="00612424">
        <w:rPr>
          <w:rFonts w:cstheme="minorHAnsi"/>
        </w:rPr>
        <w:instrText xml:space="preserve"> ADDIN EN.CITE </w:instrText>
      </w:r>
      <w:r w:rsidR="00B146F6" w:rsidRPr="00612424">
        <w:rPr>
          <w:rFonts w:cstheme="minorHAnsi"/>
        </w:rPr>
        <w:fldChar w:fldCharType="begin">
          <w:fldData xml:space="preserve">PEVuZE5vdGU+PENpdGU+PEF1dGhvcj5aZWxsZXI8L0F1dGhvcj48WWVhcj4yMDEyPC9ZZWFyPjxS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</w:fldData>
        </w:fldChar>
      </w:r>
      <w:r w:rsidR="00B146F6" w:rsidRPr="00612424">
        <w:rPr>
          <w:rFonts w:cstheme="minorHAnsi"/>
        </w:rPr>
        <w:instrText xml:space="preserve"> ADDIN EN.CITE.DATA </w:instrText>
      </w:r>
      <w:r w:rsidR="00B146F6" w:rsidRPr="00612424">
        <w:rPr>
          <w:rFonts w:cstheme="minorHAnsi"/>
        </w:rPr>
      </w:r>
      <w:r w:rsidR="00B146F6" w:rsidRPr="00612424">
        <w:rPr>
          <w:rFonts w:cstheme="minorHAnsi"/>
        </w:rPr>
        <w:fldChar w:fldCharType="end"/>
      </w:r>
      <w:r w:rsidR="00C33213" w:rsidRPr="00612424">
        <w:rPr>
          <w:rFonts w:cstheme="minorHAnsi"/>
        </w:rPr>
      </w:r>
      <w:r w:rsidR="00C33213" w:rsidRPr="00612424">
        <w:rPr>
          <w:rFonts w:cstheme="minorHAnsi"/>
        </w:rPr>
        <w:fldChar w:fldCharType="separate"/>
      </w:r>
      <w:r w:rsidR="00B146F6" w:rsidRPr="00612424">
        <w:rPr>
          <w:rFonts w:cstheme="minorHAnsi"/>
          <w:noProof/>
        </w:rPr>
        <w:t>(Beier, Majka &amp; Spencer 2008; Zeller, McGarigal &amp; Whiteley 2012)</w:t>
      </w:r>
      <w:r w:rsidR="00C33213" w:rsidRPr="00612424">
        <w:rPr>
          <w:rFonts w:cstheme="minorHAnsi"/>
        </w:rPr>
        <w:fldChar w:fldCharType="end"/>
      </w:r>
      <w:r w:rsidR="00C33213" w:rsidRPr="00612424">
        <w:rPr>
          <w:rFonts w:cstheme="minorHAnsi"/>
        </w:rPr>
        <w:t xml:space="preserve">. </w:t>
      </w:r>
      <w:r w:rsidR="00C73187" w:rsidRPr="00612424">
        <w:rPr>
          <w:rFonts w:cstheme="minorHAnsi"/>
        </w:rPr>
        <w:t xml:space="preserve">Species occurrences, animal movement </w:t>
      </w:r>
      <w:r w:rsidR="00C746C5" w:rsidRPr="00612424">
        <w:rPr>
          <w:rFonts w:cstheme="minorHAnsi"/>
        </w:rPr>
        <w:t>data</w:t>
      </w:r>
      <w:r w:rsidR="00C73187" w:rsidRPr="00612424">
        <w:rPr>
          <w:rFonts w:cstheme="minorHAnsi"/>
        </w:rPr>
        <w:t xml:space="preserve">, </w:t>
      </w:r>
      <w:r w:rsidR="007C1BEE" w:rsidRPr="00612424">
        <w:rPr>
          <w:rFonts w:cstheme="minorHAnsi"/>
        </w:rPr>
        <w:t xml:space="preserve">and </w:t>
      </w:r>
      <w:r w:rsidR="00C746C5" w:rsidRPr="00612424">
        <w:rPr>
          <w:rFonts w:cstheme="minorHAnsi"/>
        </w:rPr>
        <w:t>experimental movement studies</w:t>
      </w:r>
      <w:r w:rsidR="00C73187" w:rsidRPr="00612424">
        <w:rPr>
          <w:rFonts w:cstheme="minorHAnsi"/>
        </w:rPr>
        <w:t xml:space="preserve"> are often used to build resource selection metrics which are in turn, converted into resistance (</w:t>
      </w:r>
      <w:r w:rsidR="00C73187" w:rsidRPr="00612424">
        <w:rPr>
          <w:rFonts w:cstheme="minorHAnsi"/>
          <w:i/>
          <w:iCs/>
        </w:rPr>
        <w:t>i.e.</w:t>
      </w:r>
      <w:r w:rsidR="00C73187" w:rsidRPr="00612424">
        <w:rPr>
          <w:rFonts w:cstheme="minorHAnsi"/>
        </w:rPr>
        <w:t xml:space="preserve">, </w:t>
      </w:r>
      <w:r w:rsidR="00C746C5" w:rsidRPr="00612424">
        <w:rPr>
          <w:rFonts w:cstheme="minorHAnsi"/>
        </w:rPr>
        <w:t xml:space="preserve">resistance = </w:t>
      </w:r>
      <w:r w:rsidR="00C73187" w:rsidRPr="00612424">
        <w:rPr>
          <w:rFonts w:cstheme="minorHAnsi"/>
        </w:rPr>
        <w:t>1</w:t>
      </w:r>
      <w:r w:rsidR="00C746C5" w:rsidRPr="00612424">
        <w:rPr>
          <w:rFonts w:cstheme="minorHAnsi"/>
        </w:rPr>
        <w:t xml:space="preserve"> - </w:t>
      </w:r>
      <w:r w:rsidR="00C73187" w:rsidRPr="00612424">
        <w:rPr>
          <w:rFonts w:cstheme="minorHAnsi"/>
        </w:rPr>
        <w:t>metric)</w:t>
      </w:r>
      <w:r w:rsidR="000241CE" w:rsidRPr="00612424">
        <w:rPr>
          <w:rFonts w:cstheme="minorHAnsi"/>
        </w:rPr>
        <w:t>. G</w:t>
      </w:r>
      <w:r w:rsidR="00C73187" w:rsidRPr="00612424">
        <w:rPr>
          <w:rFonts w:cstheme="minorHAnsi"/>
        </w:rPr>
        <w:t xml:space="preserve">enetic data </w:t>
      </w:r>
      <w:r w:rsidR="000241CE" w:rsidRPr="00612424">
        <w:rPr>
          <w:rFonts w:cstheme="minorHAnsi"/>
        </w:rPr>
        <w:t>are used to select the resistance surface, among a set of candidate resistance surfaces, that has the greatest fit with it.</w:t>
      </w:r>
    </w:p>
    <w:p w14:paraId="3128C8B0" w14:textId="016D9169" w:rsidR="00BA6E0A" w:rsidRPr="00612424" w:rsidRDefault="79C6AFB2" w:rsidP="00280F1A">
      <w:pPr>
        <w:spacing w:line="276" w:lineRule="auto"/>
        <w:rPr>
          <w:rFonts w:cstheme="minorHAnsi"/>
        </w:rPr>
      </w:pPr>
      <w:r w:rsidRPr="00612424">
        <w:rPr>
          <w:rFonts w:cstheme="minorHAnsi"/>
        </w:rPr>
        <w:t xml:space="preserve">While results are highly sensitive to the type of data used to define resistance values </w:t>
      </w:r>
      <w:r w:rsidR="00280F1A" w:rsidRPr="00612424">
        <w:rPr>
          <w:rFonts w:cstheme="minorHAnsi"/>
        </w:rPr>
        <w:fldChar w:fldCharType="begin"/>
      </w:r>
      <w:r w:rsidR="00B146F6" w:rsidRPr="00612424">
        <w:rPr>
          <w:rFonts w:cstheme="minorHAnsi"/>
        </w:rPr>
        <w:instrText xml:space="preserve"> ADDIN EN.CITE &lt;EndNote&gt;&lt;Cite&gt;&lt;Author&gt;Sawyer&lt;/Author&gt;&lt;Year&gt;2011&lt;/Year&gt;&lt;RecNum&gt;1363&lt;/RecNum&gt;&lt;DisplayText&gt;(Sawyer, Epps &amp;amp; Brashares 2011)&lt;/DisplayText&gt;&lt;record&gt;&lt;rec-number&gt;1363&lt;/rec-number&gt;&lt;foreign-keys&gt;&lt;key app="EN" db-id="0v9zspaa3905xaew0eb5prvcdtrvd9psef9s" timestamp="1602766373"&gt;1363&lt;/key&gt;&lt;/foreign-keys&gt;&lt;ref-type name="Journal Article"&gt;17&lt;/ref-type&gt;&lt;contributors&gt;&lt;authors&gt;&lt;author&gt;Sawyer, Sarah C.&lt;/author&gt;&lt;author&gt;Epps, Clinton W.&lt;/author&gt;&lt;author&gt;Brashares, Justin S.&lt;/author&gt;&lt;/authors&gt;&lt;/contributors&gt;&lt;titles&gt;&lt;title&gt;Placing linkages among fragmented habitats: do least-cost models reflect how animals use landscapes?&lt;/title&gt;&lt;secondary-title&gt;Journal of Applied Ecology&lt;/secondary-title&gt;&lt;/titles&gt;&lt;periodical&gt;&lt;full-title&gt;Journal of Applied Ecology&lt;/full-title&gt;&lt;abbr-1&gt;J Appl Ecol&lt;/abbr-1&gt;&lt;abbr-2&gt;J. Appl. Ecol.&lt;/abbr-2&gt;&lt;/periodical&gt;&lt;pages&gt;668-678&lt;/pages&gt;&lt;volume&gt;48&lt;/volume&gt;&lt;number&gt;3&lt;/number&gt;&lt;dates&gt;&lt;year&gt;2011&lt;/year&gt;&lt;/dates&gt;&lt;isbn&gt;0021-8901&lt;/isbn&gt;&lt;urls&gt;&lt;related-urls&gt;&lt;url&gt;https://besjournals.onlinelibrary.wiley.com/doi/abs/10.1111/j.1365-2664.2011.01970.x&lt;/url&gt;&lt;/related-urls&gt;&lt;/urls&gt;&lt;electronic-resource-num&gt;10.1111/j.1365-2664.2011.01970.x&lt;/electronic-resource-num&gt;&lt;/record&gt;&lt;/Cite&gt;&lt;/EndNote&gt;</w:instrText>
      </w:r>
      <w:r w:rsidR="00280F1A" w:rsidRPr="00612424">
        <w:rPr>
          <w:rFonts w:cstheme="minorHAnsi"/>
        </w:rPr>
        <w:fldChar w:fldCharType="separate"/>
      </w:r>
      <w:r w:rsidR="00B146F6" w:rsidRPr="00612424">
        <w:rPr>
          <w:rFonts w:cstheme="minorHAnsi"/>
          <w:noProof/>
        </w:rPr>
        <w:t>(Sawyer, Epps &amp; Brashares 2011)</w:t>
      </w:r>
      <w:r w:rsidR="00280F1A" w:rsidRPr="00612424">
        <w:rPr>
          <w:rFonts w:cstheme="minorHAnsi"/>
        </w:rPr>
        <w:fldChar w:fldCharType="end"/>
      </w:r>
      <w:r w:rsidRPr="00612424">
        <w:rPr>
          <w:rFonts w:cstheme="minorHAnsi"/>
        </w:rPr>
        <w:t xml:space="preserve">, it is beyond the scope of this paper to discuss the relevance of the different methods in detail. Reviews of pros and cons associated with these approaches can be found in </w:t>
      </w:r>
      <w:r w:rsidR="00186AEB" w:rsidRPr="00612424">
        <w:rPr>
          <w:rFonts w:cstheme="minorHAnsi"/>
        </w:rPr>
        <w:fldChar w:fldCharType="begin"/>
      </w:r>
      <w:r w:rsidR="00B146F6" w:rsidRPr="00612424">
        <w:rPr>
          <w:rFonts w:cstheme="minorHAnsi"/>
        </w:rPr>
        <w:instrText xml:space="preserve"> ADDIN EN.CITE &lt;EndNote&gt;&lt;Cite&gt;&lt;Author&gt;Spear&lt;/Author&gt;&lt;Year&gt;2015&lt;/Year&gt;&lt;RecNum&gt;1391&lt;/RecNum&gt;&lt;DisplayText&gt;(Spear, Cushman &amp;amp; McRae 2015)&lt;/DisplayText&gt;&lt;record&gt;&lt;rec-number&gt;1391&lt;/rec-number&gt;&lt;foreign-keys&gt;&lt;key app="EN" db-id="0v9zspaa3905xaew0eb5prvcdtrvd9psef9s" timestamp="1606683408"&gt;1391&lt;/key&gt;&lt;/foreign-keys&gt;&lt;ref-type name="Book Section"&gt;5&lt;/ref-type&gt;&lt;contributors&gt;&lt;authors&gt;&lt;author&gt;Spear, Stephen. F.&lt;/author&gt;&lt;author&gt;Cushman, Samuel. A.&lt;/author&gt;&lt;author&gt;McRae, Brad H.&lt;/author&gt;&lt;/authors&gt;&lt;/contributors&gt;&lt;titles&gt;&lt;title&gt;Resistance surface modeling in landscape genetics&lt;/title&gt;&lt;secondary-title&gt;Landscape Genetics: Concepts, Methods, Applications&lt;/secondary-title&gt;&lt;/titles&gt;&lt;dates&gt;&lt;year&gt;2015&lt;/year&gt;&lt;/dates&gt;&lt;publisher&gt;John Wiley &amp;amp; Sons, Ltd&lt;/publisher&gt;&lt;urls&gt;&lt;/urls&gt;&lt;/record&gt;&lt;/Cite&gt;&lt;/EndNote&gt;</w:instrText>
      </w:r>
      <w:r w:rsidR="00186AEB" w:rsidRPr="00612424">
        <w:rPr>
          <w:rFonts w:cstheme="minorHAnsi"/>
        </w:rPr>
        <w:fldChar w:fldCharType="separate"/>
      </w:r>
      <w:r w:rsidR="00B146F6" w:rsidRPr="00612424">
        <w:rPr>
          <w:rFonts w:cstheme="minorHAnsi"/>
          <w:noProof/>
        </w:rPr>
        <w:t>(Spear, Cushman &amp; McRae 2015)</w:t>
      </w:r>
      <w:r w:rsidR="00186AEB" w:rsidRPr="00612424">
        <w:rPr>
          <w:rFonts w:cstheme="minorHAnsi"/>
        </w:rPr>
        <w:fldChar w:fldCharType="end"/>
      </w:r>
      <w:r w:rsidRPr="00612424">
        <w:rPr>
          <w:rFonts w:cstheme="minorHAnsi"/>
        </w:rPr>
        <w:t xml:space="preserve"> and </w:t>
      </w:r>
      <w:r w:rsidR="00280F1A" w:rsidRPr="00612424">
        <w:rPr>
          <w:rFonts w:cstheme="minorHAnsi"/>
        </w:rPr>
        <w:fldChar w:fldCharType="begin"/>
      </w:r>
      <w:r w:rsidR="00B146F6" w:rsidRPr="00612424">
        <w:rPr>
          <w:rFonts w:cstheme="minorHAnsi"/>
        </w:rPr>
        <w:instrText xml:space="preserve"> ADDIN EN.CITE &lt;EndNote&gt;&lt;Cite AuthorYear="1"&gt;&lt;Author&gt;Zeller&lt;/Author&gt;&lt;Year&gt;2012&lt;/Year&gt;&lt;RecNum&gt;1191&lt;/RecNum&gt;&lt;DisplayText&gt;Zeller, McGarigal and Whiteley (2012)&lt;/DisplayText&gt;&lt;record&gt;&lt;rec-number&gt;1191&lt;/rec-number&gt;&lt;foreign-keys&gt;&lt;key app="EN" db-id="0v9zspaa3905xaew0eb5prvcdtrvd9psef9s" timestamp="1504012452"&gt;1191&lt;/key&gt;&lt;/foreign-keys&gt;&lt;ref-type name="Journal Article"&gt;17&lt;/ref-type&gt;&lt;contributors&gt;&lt;authors&gt;&lt;author&gt;Zeller, Katherine A.&lt;/author&gt;&lt;author&gt;McGarigal, Kevin&lt;/author&gt;&lt;author&gt;Whiteley, Andrew R.&lt;/author&gt;&lt;/authors&gt;&lt;/contributors&gt;&lt;titles&gt;&lt;title&gt;Estimating landscape resistance to movement: a review&lt;/title&gt;&lt;secondary-title&gt;Landscape Ecology&lt;/secondary-title&gt;&lt;short-title&gt;Estimating landscape resistance to movement: a review&lt;/short-title&gt;&lt;/titles&gt;&lt;periodical&gt;&lt;full-title&gt;Landscape Ecology&lt;/full-title&gt;&lt;abbr-1&gt;Landsc Ecol&lt;/abbr-1&gt;&lt;abbr-2&gt;Landsc. Ecol.&lt;/abbr-2&gt;&lt;/periodical&gt;&lt;pages&gt;777-797&lt;/pages&gt;&lt;volume&gt;27&lt;/volume&gt;&lt;number&gt;6&lt;/number&gt;&lt;dates&gt;&lt;year&gt;2012&lt;/year&gt;&lt;pub-dates&gt;&lt;date&gt;Jul&lt;/date&gt;&lt;/pub-dates&gt;&lt;/dates&gt;&lt;isbn&gt;0921-2973&lt;/isbn&gt;&lt;accession-num&gt;WOS:000305218000001&lt;/accession-num&gt;&lt;urls&gt;&lt;related-urls&gt;&lt;url&gt;&amp;lt;Go to ISI&amp;gt;://WOS:000305218000001&lt;/url&gt;&lt;/related-urls&gt;&lt;/urls&gt;&lt;electronic-resource-num&gt;10.1007/s10980-012-9737-0&lt;/electronic-resource-num&gt;&lt;/record&gt;&lt;/Cite&gt;&lt;/EndNote&gt;</w:instrText>
      </w:r>
      <w:r w:rsidR="00280F1A" w:rsidRPr="00612424">
        <w:rPr>
          <w:rFonts w:cstheme="minorHAnsi"/>
        </w:rPr>
        <w:fldChar w:fldCharType="separate"/>
      </w:r>
      <w:r w:rsidR="00B146F6" w:rsidRPr="00612424">
        <w:rPr>
          <w:rFonts w:cstheme="minorHAnsi"/>
          <w:noProof/>
        </w:rPr>
        <w:t>Zeller, McGarigal and Whiteley (2012)</w:t>
      </w:r>
      <w:r w:rsidR="00280F1A" w:rsidRPr="00612424">
        <w:rPr>
          <w:rFonts w:cstheme="minorHAnsi"/>
        </w:rPr>
        <w:fldChar w:fldCharType="end"/>
      </w:r>
      <w:r w:rsidRPr="00612424">
        <w:rPr>
          <w:rFonts w:cstheme="minorHAnsi"/>
        </w:rPr>
        <w:t xml:space="preserve">. However, it is important to consider carefully the link between the functional biological underpinnings of input data and the purpose of connectivity modelling. For example, results from home range selection are only directly pertinent to model daily habitat connectivity, while a landscape genetic approach is useful to model dispersal connectivity. </w:t>
      </w:r>
    </w:p>
    <w:p w14:paraId="4AE57D6F" w14:textId="6109F1F9" w:rsidR="00186AEB" w:rsidRPr="00612424" w:rsidRDefault="00186AEB" w:rsidP="004967DB">
      <w:pPr>
        <w:spacing w:line="276" w:lineRule="auto"/>
        <w:rPr>
          <w:rFonts w:cstheme="minorHAnsi"/>
        </w:rPr>
      </w:pPr>
    </w:p>
    <w:p w14:paraId="4212E6A2" w14:textId="77777777" w:rsidR="00FA6568" w:rsidRPr="00612424" w:rsidRDefault="00D306CF" w:rsidP="004967DB">
      <w:pPr>
        <w:spacing w:line="276" w:lineRule="auto"/>
        <w:rPr>
          <w:rFonts w:cstheme="minorHAnsi"/>
        </w:rPr>
      </w:pPr>
      <w:r w:rsidRPr="00612424">
        <w:rPr>
          <w:rFonts w:cstheme="minorHAnsi"/>
        </w:rPr>
        <w:t>1- Expert opinion</w:t>
      </w:r>
    </w:p>
    <w:p w14:paraId="25F5302C" w14:textId="4A898D62" w:rsidR="00CE1F1B" w:rsidRDefault="79C6AFB2" w:rsidP="79C6AFB2">
      <w:pPr>
        <w:spacing w:line="276" w:lineRule="auto"/>
        <w:rPr>
          <w:rFonts w:cstheme="minorHAnsi"/>
        </w:rPr>
      </w:pPr>
      <w:r w:rsidRPr="00612424">
        <w:rPr>
          <w:rFonts w:cstheme="minorHAnsi"/>
        </w:rPr>
        <w:t xml:space="preserve">Resistance values are attributed by one or several experts (with extensive field experience with the focal species) </w:t>
      </w:r>
      <w:r w:rsidR="00AE133D" w:rsidRPr="00612424">
        <w:rPr>
          <w:rFonts w:cstheme="minorHAnsi"/>
        </w:rPr>
        <w:t>based on</w:t>
      </w:r>
      <w:r w:rsidRPr="00612424">
        <w:rPr>
          <w:rFonts w:cstheme="minorHAnsi"/>
        </w:rPr>
        <w:t xml:space="preserve"> the likely capacity of the focal species to move through each landscape variable. Movement capacity </w:t>
      </w:r>
      <w:r w:rsidR="008D543A" w:rsidRPr="00612424">
        <w:rPr>
          <w:rFonts w:cstheme="minorHAnsi"/>
        </w:rPr>
        <w:t xml:space="preserve">is </w:t>
      </w:r>
      <w:r w:rsidRPr="00612424">
        <w:rPr>
          <w:rFonts w:cstheme="minorHAnsi"/>
        </w:rPr>
        <w:t>usually scored on a range from 1 (unconstrained movements equivalent to low resistance) to 100 (totally inhibited movements or very high resistance)</w:t>
      </w:r>
      <w:r w:rsidR="002D575C">
        <w:rPr>
          <w:rFonts w:cstheme="minorHAnsi"/>
        </w:rPr>
        <w:t xml:space="preserve">. </w:t>
      </w:r>
      <w:bookmarkStart w:id="0" w:name="_Hlk97304665"/>
      <w:r w:rsidR="002D575C">
        <w:rPr>
          <w:rFonts w:cstheme="minorHAnsi"/>
        </w:rPr>
        <w:t xml:space="preserve">However, when </w:t>
      </w:r>
      <w:r w:rsidR="002D575C" w:rsidRPr="002D575C">
        <w:rPr>
          <w:rFonts w:cstheme="minorHAnsi"/>
        </w:rPr>
        <w:t>comparing resistance surfaces among different species</w:t>
      </w:r>
      <w:r w:rsidR="002D575C">
        <w:rPr>
          <w:rFonts w:cstheme="minorHAnsi"/>
        </w:rPr>
        <w:t>, the</w:t>
      </w:r>
      <w:r w:rsidR="002D575C" w:rsidRPr="002D575C">
        <w:rPr>
          <w:rFonts w:cstheme="minorHAnsi"/>
        </w:rPr>
        <w:t xml:space="preserve"> maximum resistance values</w:t>
      </w:r>
      <w:r w:rsidR="002D575C">
        <w:rPr>
          <w:rFonts w:cstheme="minorHAnsi"/>
        </w:rPr>
        <w:t xml:space="preserve"> can be species specific</w:t>
      </w:r>
      <w:r w:rsidRPr="00612424">
        <w:rPr>
          <w:rFonts w:cstheme="minorHAnsi"/>
        </w:rPr>
        <w:t>.</w:t>
      </w:r>
      <w:bookmarkEnd w:id="0"/>
    </w:p>
    <w:p w14:paraId="2E4978A9" w14:textId="58E57EB4" w:rsidR="005D4A77" w:rsidRPr="00612424" w:rsidRDefault="00F704DC" w:rsidP="004967DB">
      <w:pPr>
        <w:spacing w:line="276" w:lineRule="auto"/>
        <w:rPr>
          <w:rFonts w:cstheme="minorHAnsi"/>
        </w:rPr>
      </w:pPr>
      <w:r w:rsidRPr="00612424">
        <w:rPr>
          <w:rFonts w:cstheme="minorHAnsi"/>
        </w:rPr>
        <w:t>Raster layers can be</w:t>
      </w:r>
      <w:r w:rsidR="001D348D" w:rsidRPr="00612424">
        <w:rPr>
          <w:rFonts w:cstheme="minorHAnsi"/>
        </w:rPr>
        <w:t xml:space="preserve"> easily</w:t>
      </w:r>
      <w:r w:rsidRPr="00612424">
        <w:rPr>
          <w:rFonts w:cstheme="minorHAnsi"/>
        </w:rPr>
        <w:t xml:space="preserve"> modified </w:t>
      </w:r>
      <w:r w:rsidR="001D348D" w:rsidRPr="00612424">
        <w:rPr>
          <w:rFonts w:cstheme="minorHAnsi"/>
        </w:rPr>
        <w:t>with</w:t>
      </w:r>
      <w:r w:rsidR="00C314B1" w:rsidRPr="00612424">
        <w:rPr>
          <w:rFonts w:cstheme="minorHAnsi"/>
        </w:rPr>
        <w:t xml:space="preserve"> the </w:t>
      </w:r>
      <w:r w:rsidR="00C314B1" w:rsidRPr="00612424">
        <w:rPr>
          <w:rFonts w:cstheme="minorHAnsi"/>
          <w:i/>
          <w:iCs/>
          <w:smallCaps/>
        </w:rPr>
        <w:t>raster</w:t>
      </w:r>
      <w:r w:rsidR="00C314B1" w:rsidRPr="00612424">
        <w:rPr>
          <w:rFonts w:cstheme="minorHAnsi"/>
        </w:rPr>
        <w:t xml:space="preserve"> </w:t>
      </w:r>
      <w:r w:rsidR="003E021B" w:rsidRPr="00612424">
        <w:rPr>
          <w:rFonts w:cstheme="minorHAnsi"/>
        </w:rPr>
        <w:t xml:space="preserve">library </w:t>
      </w:r>
      <w:r w:rsidR="00C314B1" w:rsidRPr="00612424">
        <w:rPr>
          <w:rFonts w:cstheme="minorHAnsi"/>
        </w:rPr>
        <w:fldChar w:fldCharType="begin"/>
      </w:r>
      <w:r w:rsidR="00C314B1" w:rsidRPr="00612424">
        <w:rPr>
          <w:rFonts w:cstheme="minorHAnsi"/>
        </w:rPr>
        <w:instrText xml:space="preserve"> ADDIN EN.CITE &lt;EndNote&gt;&lt;Cite&gt;&lt;Author&gt;Hijmans&lt;/Author&gt;&lt;Year&gt;2014&lt;/Year&gt;&lt;RecNum&gt;484&lt;/RecNum&gt;&lt;DisplayText&gt;(Hijmans 2014)&lt;/DisplayText&gt;&lt;record&gt;&lt;rec-number&gt;484&lt;/rec-number&gt;&lt;foreign-keys&gt;&lt;key app="EN" db-id="0v9zspaa3905xaew0eb5prvcdtrvd9psef9s" timestamp="1504012451"&gt;484&lt;/key&gt;&lt;/foreign-keys&gt;&lt;ref-type name="Computer Program"&gt;9&lt;/ref-type&gt;&lt;contributors&gt;&lt;authors&gt;&lt;author&gt;Hijmans, R. J.&lt;/author&gt;&lt;/authors&gt;&lt;/contributors&gt;&lt;titles&gt;&lt;title&gt;raster: raster: Geographic data analysis and modeling. R package version 2.3-12. http://CRAN.R-project.org/package=raster&lt;/title&gt;&lt;short-title&gt;raster: raster: Geographic data analysis and modeling. R package version 2.3-12. http://CRAN.R-project.org/package=raster&lt;/short-title&gt;&lt;/titles&gt;&lt;dates&gt;&lt;year&gt;2014&lt;/year&gt;&lt;/dates&gt;&lt;urls&gt;&lt;/urls&gt;&lt;/record&gt;&lt;/Cite&gt;&lt;/EndNote&gt;</w:instrText>
      </w:r>
      <w:r w:rsidR="00C314B1" w:rsidRPr="00612424">
        <w:rPr>
          <w:rFonts w:cstheme="minorHAnsi"/>
        </w:rPr>
        <w:fldChar w:fldCharType="separate"/>
      </w:r>
      <w:r w:rsidR="00C314B1" w:rsidRPr="00612424">
        <w:rPr>
          <w:rFonts w:cstheme="minorHAnsi"/>
          <w:noProof/>
        </w:rPr>
        <w:t>(Hijmans 2014)</w:t>
      </w:r>
      <w:r w:rsidR="00C314B1" w:rsidRPr="00612424">
        <w:rPr>
          <w:rFonts w:cstheme="minorHAnsi"/>
        </w:rPr>
        <w:fldChar w:fldCharType="end"/>
      </w:r>
      <w:r w:rsidR="001D348D" w:rsidRPr="00612424">
        <w:rPr>
          <w:rFonts w:cstheme="minorHAnsi"/>
        </w:rPr>
        <w:t xml:space="preserve"> in R</w:t>
      </w:r>
      <w:r w:rsidR="00C314B1" w:rsidRPr="00612424">
        <w:rPr>
          <w:rFonts w:cstheme="minorHAnsi"/>
        </w:rPr>
        <w:t>.</w:t>
      </w:r>
      <w:r w:rsidR="003E021B" w:rsidRPr="00612424">
        <w:rPr>
          <w:rFonts w:cstheme="minorHAnsi"/>
        </w:rPr>
        <w:t xml:space="preserve"> </w:t>
      </w:r>
      <w:r w:rsidR="009653DB" w:rsidRPr="00612424">
        <w:rPr>
          <w:rFonts w:cstheme="minorHAnsi"/>
        </w:rPr>
        <w:t>For categorical raster layers, the different factor values can be replaced by their resistance values through a basic indexation</w:t>
      </w:r>
      <w:r w:rsidR="003E021B" w:rsidRPr="00612424">
        <w:rPr>
          <w:rFonts w:cstheme="minorHAnsi"/>
        </w:rPr>
        <w:t xml:space="preserve"> that does not require </w:t>
      </w:r>
      <w:r w:rsidR="008D543A" w:rsidRPr="00612424">
        <w:rPr>
          <w:rFonts w:cstheme="minorHAnsi"/>
        </w:rPr>
        <w:t xml:space="preserve">a </w:t>
      </w:r>
      <w:r w:rsidR="003E021B" w:rsidRPr="00612424">
        <w:rPr>
          <w:rFonts w:cstheme="minorHAnsi"/>
        </w:rPr>
        <w:t>specific function</w:t>
      </w:r>
      <w:r w:rsidR="009653DB" w:rsidRPr="00612424">
        <w:rPr>
          <w:rFonts w:cstheme="minorHAnsi"/>
        </w:rPr>
        <w:t xml:space="preserve">. </w:t>
      </w:r>
      <w:r w:rsidR="00766434" w:rsidRPr="00612424">
        <w:rPr>
          <w:rFonts w:cstheme="minorHAnsi"/>
        </w:rPr>
        <w:t xml:space="preserve">For continuous raster layers, resistance values can be attributed </w:t>
      </w:r>
      <w:r w:rsidR="000417B9" w:rsidRPr="00612424">
        <w:rPr>
          <w:rFonts w:cstheme="minorHAnsi"/>
        </w:rPr>
        <w:t>assuming a linear relationship between the</w:t>
      </w:r>
      <w:r w:rsidR="005D4A77" w:rsidRPr="00612424">
        <w:rPr>
          <w:rFonts w:cstheme="minorHAnsi"/>
        </w:rPr>
        <w:t xml:space="preserve"> original landscape values and the resistance values (</w:t>
      </w:r>
      <w:r w:rsidR="005D4A77" w:rsidRPr="00612424">
        <w:rPr>
          <w:rFonts w:cstheme="minorHAnsi"/>
          <w:i/>
          <w:iCs/>
        </w:rPr>
        <w:t>e.g.</w:t>
      </w:r>
      <w:r w:rsidR="005D4A77" w:rsidRPr="00612424">
        <w:rPr>
          <w:rFonts w:cstheme="minorHAnsi"/>
        </w:rPr>
        <w:t>,</w:t>
      </w:r>
      <w:r w:rsidR="000417B9" w:rsidRPr="00612424">
        <w:rPr>
          <w:rFonts w:cstheme="minorHAnsi"/>
        </w:rPr>
        <w:t xml:space="preserve"> </w:t>
      </w:r>
      <w:r w:rsidR="005D4A77" w:rsidRPr="00612424">
        <w:rPr>
          <w:rFonts w:cstheme="minorHAnsi"/>
        </w:rPr>
        <w:t xml:space="preserve">resistance increasing with increasing </w:t>
      </w:r>
      <w:r w:rsidR="000417B9" w:rsidRPr="00612424">
        <w:rPr>
          <w:rFonts w:cstheme="minorHAnsi"/>
        </w:rPr>
        <w:t xml:space="preserve">percentage of </w:t>
      </w:r>
      <w:proofErr w:type="spellStart"/>
      <w:r w:rsidR="000417B9" w:rsidRPr="00612424">
        <w:rPr>
          <w:rFonts w:cstheme="minorHAnsi"/>
        </w:rPr>
        <w:t>anthropized</w:t>
      </w:r>
      <w:proofErr w:type="spellEnd"/>
      <w:r w:rsidR="000417B9" w:rsidRPr="00612424">
        <w:rPr>
          <w:rFonts w:cstheme="minorHAnsi"/>
        </w:rPr>
        <w:t xml:space="preserve"> area</w:t>
      </w:r>
      <w:r w:rsidR="005D4A77" w:rsidRPr="00612424">
        <w:rPr>
          <w:rFonts w:cstheme="minorHAnsi"/>
        </w:rPr>
        <w:t xml:space="preserve">). However, a linear relationship should not necessarily be assumed, as critical thresholds can exist, and non-linear relationships sometimes are a better fit for the data </w:t>
      </w:r>
      <w:r w:rsidR="005D4A77" w:rsidRPr="00612424">
        <w:rPr>
          <w:rFonts w:cstheme="minorHAnsi"/>
        </w:rPr>
        <w:fldChar w:fldCharType="begin"/>
      </w:r>
      <w:r w:rsidR="007536E6" w:rsidRPr="00612424">
        <w:rPr>
          <w:rFonts w:cstheme="minorHAnsi"/>
        </w:rPr>
        <w:instrText xml:space="preserve"> ADDIN EN.CITE &lt;EndNote&gt;&lt;Cite&gt;&lt;Author&gt;Spear&lt;/Author&gt;&lt;Year&gt;2010&lt;/Year&gt;&lt;RecNum&gt;1020&lt;/RecNum&gt;&lt;DisplayText&gt;(Spear&lt;style face="italic"&gt; et al.&lt;/style&gt; 2010)&lt;/DisplayText&gt;&lt;record&gt;&lt;rec-number&gt;1020&lt;/rec-number&gt;&lt;foreign-keys&gt;&lt;key app="EN" db-id="0v9zspaa3905xaew0eb5prvcdtrvd9psef9s" timestamp="1504012451"&gt;1020&lt;/key&gt;&lt;/foreign-keys&gt;&lt;ref-type name="Journal Article"&gt;17&lt;/ref-type&gt;&lt;contributors&gt;&lt;authors&gt;&lt;author&gt;Spear, S. F.&lt;/author&gt;&lt;author&gt;Balkenhol, N.&lt;/author&gt;&lt;author&gt;Fortin, M. J.&lt;/author&gt;&lt;author&gt;McRae, B. H.&lt;/author&gt;&lt;author&gt;Scribner, K.&lt;/author&gt;&lt;/authors&gt;&lt;/contributors&gt;&lt;auth-address&gt;Project Orianne: The Indigo Snake Initiative, Clayton, GA 30525, USA. sfspear2@yahoo.com&lt;/auth-address&gt;&lt;titles&gt;&lt;title&gt;Use of resistance surfaces for landscape genetic studies: considerations for parameterization and analysis&lt;/title&gt;&lt;secondary-title&gt;Molecular Ecology&lt;/secondary-title&gt;&lt;alt-title&gt;Molecular ecology&lt;/alt-title&gt;&lt;short-title&gt;Use of resistance surfaces for landscape genetic studies: considerations for parameterization and analysis&lt;/short-title&gt;&lt;/titles&gt;&lt;periodical&gt;&lt;full-title&gt;Molecular Ecology&lt;/full-title&gt;&lt;abbr-1&gt;Mol Ecol&lt;/abbr-1&gt;&lt;abbr-2&gt;Mol. Ecol.&lt;/abbr-2&gt;&lt;/periodical&gt;&lt;alt-periodical&gt;&lt;full-title&gt;Molecular Ecology&lt;/full-title&gt;&lt;/alt-periodical&gt;&lt;pages&gt;3576-91&lt;/pages&gt;&lt;volume&gt;19&lt;/volume&gt;&lt;number&gt;17&lt;/number&gt;&lt;edition&gt;2010/08/21&lt;/edition&gt;&lt;keywords&gt;&lt;keyword&gt;Algorithms&lt;/keyword&gt;&lt;keyword&gt;Artificial Intelligence&lt;/keyword&gt;&lt;keyword&gt;Computer Simulation&lt;/keyword&gt;&lt;keyword&gt;Ecology/*methods&lt;/keyword&gt;&lt;keyword&gt;*Environment&lt;/keyword&gt;&lt;keyword&gt;*Gene Flow&lt;/keyword&gt;&lt;keyword&gt;*Genetics, Population&lt;/keyword&gt;&lt;keyword&gt;Geography&lt;/keyword&gt;&lt;keyword&gt;Models, Genetic&lt;/keyword&gt;&lt;/keywords&gt;&lt;dates&gt;&lt;year&gt;2010&lt;/year&gt;&lt;pub-dates&gt;&lt;date&gt;Sep&lt;/date&gt;&lt;/pub-dates&gt;&lt;/dates&gt;&lt;isbn&gt;0962-1083&lt;/isbn&gt;&lt;accession-num&gt;20723064&lt;/accession-num&gt;&lt;urls&gt;&lt;/urls&gt;&lt;electronic-resource-num&gt;10.1111/j.1365-294X.2010.04657.x&lt;/electronic-resource-num&gt;&lt;remote-database-provider&gt;Nlm&lt;/remote-database-provider&gt;&lt;language&gt;eng&lt;/language&gt;&lt;/record&gt;&lt;/Cite&gt;&lt;/EndNote&gt;</w:instrText>
      </w:r>
      <w:r w:rsidR="005D4A77" w:rsidRPr="00612424">
        <w:rPr>
          <w:rFonts w:cstheme="minorHAnsi"/>
        </w:rPr>
        <w:fldChar w:fldCharType="separate"/>
      </w:r>
      <w:r w:rsidR="007536E6" w:rsidRPr="00612424">
        <w:rPr>
          <w:rFonts w:cstheme="minorHAnsi"/>
          <w:noProof/>
        </w:rPr>
        <w:t>(Spear</w:t>
      </w:r>
      <w:r w:rsidR="007536E6" w:rsidRPr="00612424">
        <w:rPr>
          <w:rFonts w:cstheme="minorHAnsi"/>
          <w:i/>
          <w:noProof/>
        </w:rPr>
        <w:t xml:space="preserve"> et al.</w:t>
      </w:r>
      <w:r w:rsidR="007536E6" w:rsidRPr="00612424">
        <w:rPr>
          <w:rFonts w:cstheme="minorHAnsi"/>
          <w:noProof/>
        </w:rPr>
        <w:t xml:space="preserve"> 2010)</w:t>
      </w:r>
      <w:r w:rsidR="005D4A77" w:rsidRPr="00612424">
        <w:rPr>
          <w:rFonts w:cstheme="minorHAnsi"/>
        </w:rPr>
        <w:fldChar w:fldCharType="end"/>
      </w:r>
      <w:r w:rsidR="005D4A77" w:rsidRPr="00612424">
        <w:rPr>
          <w:rFonts w:cstheme="minorHAnsi"/>
        </w:rPr>
        <w:t xml:space="preserve">. </w:t>
      </w:r>
      <w:r w:rsidR="00CA6F0A" w:rsidRPr="00612424">
        <w:rPr>
          <w:rFonts w:cstheme="minorHAnsi"/>
        </w:rPr>
        <w:t>These</w:t>
      </w:r>
      <w:r w:rsidR="003E021B" w:rsidRPr="00612424">
        <w:rPr>
          <w:rFonts w:cstheme="minorHAnsi"/>
        </w:rPr>
        <w:t xml:space="preserve"> operations can </w:t>
      </w:r>
      <w:r w:rsidR="00825B08" w:rsidRPr="00612424">
        <w:rPr>
          <w:rFonts w:cstheme="minorHAnsi"/>
        </w:rPr>
        <w:t>require</w:t>
      </w:r>
      <w:r w:rsidR="003E021B" w:rsidRPr="00612424">
        <w:rPr>
          <w:rFonts w:cstheme="minorHAnsi"/>
        </w:rPr>
        <w:t xml:space="preserve"> more </w:t>
      </w:r>
      <w:r w:rsidR="005115E6" w:rsidRPr="00612424">
        <w:rPr>
          <w:rFonts w:cstheme="minorHAnsi"/>
        </w:rPr>
        <w:t>elaborate</w:t>
      </w:r>
      <w:r w:rsidR="003E021B" w:rsidRPr="00612424">
        <w:rPr>
          <w:rFonts w:cstheme="minorHAnsi"/>
        </w:rPr>
        <w:t xml:space="preserve"> functions such as </w:t>
      </w:r>
      <w:r w:rsidR="005D6281" w:rsidRPr="00612424">
        <w:rPr>
          <w:rFonts w:cstheme="minorHAnsi"/>
        </w:rPr>
        <w:t xml:space="preserve">the </w:t>
      </w:r>
      <w:proofErr w:type="spellStart"/>
      <w:r w:rsidR="005D6281" w:rsidRPr="00612424">
        <w:rPr>
          <w:rFonts w:cstheme="minorHAnsi"/>
          <w:i/>
          <w:iCs/>
        </w:rPr>
        <w:t>calc</w:t>
      </w:r>
      <w:proofErr w:type="spellEnd"/>
      <w:r w:rsidR="005D6281" w:rsidRPr="00612424">
        <w:rPr>
          <w:rFonts w:cstheme="minorHAnsi"/>
        </w:rPr>
        <w:t xml:space="preserve"> or </w:t>
      </w:r>
      <w:r w:rsidR="005D6281" w:rsidRPr="00612424">
        <w:rPr>
          <w:rFonts w:cstheme="minorHAnsi"/>
          <w:i/>
          <w:iCs/>
        </w:rPr>
        <w:t>reclassify</w:t>
      </w:r>
      <w:r w:rsidR="005D6281" w:rsidRPr="00612424">
        <w:rPr>
          <w:rFonts w:cstheme="minorHAnsi"/>
        </w:rPr>
        <w:t xml:space="preserve"> functions of the </w:t>
      </w:r>
      <w:r w:rsidR="005D6281" w:rsidRPr="00612424">
        <w:rPr>
          <w:rFonts w:cstheme="minorHAnsi"/>
          <w:i/>
          <w:iCs/>
          <w:smallCaps/>
        </w:rPr>
        <w:t>raster</w:t>
      </w:r>
      <w:r w:rsidR="005D6281" w:rsidRPr="00612424">
        <w:rPr>
          <w:rFonts w:cstheme="minorHAnsi"/>
        </w:rPr>
        <w:t xml:space="preserve"> library </w:t>
      </w:r>
      <w:r w:rsidR="005D6281" w:rsidRPr="00612424">
        <w:rPr>
          <w:rFonts w:cstheme="minorHAnsi"/>
        </w:rPr>
        <w:fldChar w:fldCharType="begin"/>
      </w:r>
      <w:r w:rsidR="005D6281" w:rsidRPr="00612424">
        <w:rPr>
          <w:rFonts w:cstheme="minorHAnsi"/>
        </w:rPr>
        <w:instrText xml:space="preserve"> ADDIN EN.CITE &lt;EndNote&gt;&lt;Cite&gt;&lt;Author&gt;Hijmans&lt;/Author&gt;&lt;Year&gt;2014&lt;/Year&gt;&lt;RecNum&gt;484&lt;/RecNum&gt;&lt;DisplayText&gt;(Hijmans 2014)&lt;/DisplayText&gt;&lt;record&gt;&lt;rec-number&gt;484&lt;/rec-number&gt;&lt;foreign-keys&gt;&lt;key app="EN" db-id="0v9zspaa3905xaew0eb5prvcdtrvd9psef9s" timestamp="1504012451"&gt;484&lt;/key&gt;&lt;/foreign-keys&gt;&lt;ref-type name="Computer Program"&gt;9&lt;/ref-type&gt;&lt;contributors&gt;&lt;authors&gt;&lt;author&gt;Hijmans, R. J.&lt;/author&gt;&lt;/authors&gt;&lt;/contributors&gt;&lt;titles&gt;&lt;title&gt;raster: raster: Geographic data analysis and modeling. R package version 2.3-12. http://CRAN.R-project.org/package=raster&lt;/title&gt;&lt;short-title&gt;raster: raster: Geographic data analysis and modeling. R package version 2.3-12. http://CRAN.R-project.org/package=raster&lt;/short-title&gt;&lt;/titles&gt;&lt;dates&gt;&lt;year&gt;2014&lt;/year&gt;&lt;/dates&gt;&lt;urls&gt;&lt;/urls&gt;&lt;/record&gt;&lt;/Cite&gt;&lt;/EndNote&gt;</w:instrText>
      </w:r>
      <w:r w:rsidR="005D6281" w:rsidRPr="00612424">
        <w:rPr>
          <w:rFonts w:cstheme="minorHAnsi"/>
        </w:rPr>
        <w:fldChar w:fldCharType="separate"/>
      </w:r>
      <w:r w:rsidR="005D6281" w:rsidRPr="00612424">
        <w:rPr>
          <w:rFonts w:cstheme="minorHAnsi"/>
          <w:noProof/>
        </w:rPr>
        <w:t>(Hijmans 2014)</w:t>
      </w:r>
      <w:r w:rsidR="005D6281" w:rsidRPr="00612424">
        <w:rPr>
          <w:rFonts w:cstheme="minorHAnsi"/>
        </w:rPr>
        <w:fldChar w:fldCharType="end"/>
      </w:r>
      <w:r w:rsidR="005D6281" w:rsidRPr="00612424">
        <w:rPr>
          <w:rFonts w:cstheme="minorHAnsi"/>
        </w:rPr>
        <w:t>.</w:t>
      </w:r>
    </w:p>
    <w:p w14:paraId="690B7E75" w14:textId="74FDBAD9" w:rsidR="009653DB" w:rsidRPr="00612424" w:rsidRDefault="009A561D" w:rsidP="00DF1389">
      <w:pPr>
        <w:spacing w:line="276" w:lineRule="auto"/>
        <w:rPr>
          <w:rFonts w:cstheme="minorHAnsi"/>
        </w:rPr>
      </w:pPr>
      <w:r w:rsidRPr="00612424">
        <w:rPr>
          <w:rFonts w:cstheme="minorHAnsi"/>
        </w:rPr>
        <w:lastRenderedPageBreak/>
        <w:t xml:space="preserve">When several resistance surfaces are used, they can be </w:t>
      </w:r>
      <w:r w:rsidR="00E47157" w:rsidRPr="00612424">
        <w:rPr>
          <w:rFonts w:cstheme="minorHAnsi"/>
        </w:rPr>
        <w:t xml:space="preserve">combined, and </w:t>
      </w:r>
      <w:r w:rsidR="005115E6" w:rsidRPr="00612424">
        <w:rPr>
          <w:rFonts w:cstheme="minorHAnsi"/>
        </w:rPr>
        <w:t>a specific weight</w:t>
      </w:r>
      <w:r w:rsidR="00E47157" w:rsidRPr="00612424">
        <w:rPr>
          <w:rFonts w:cstheme="minorHAnsi"/>
        </w:rPr>
        <w:t xml:space="preserve"> can </w:t>
      </w:r>
      <w:r w:rsidR="005115E6" w:rsidRPr="00612424">
        <w:rPr>
          <w:rFonts w:cstheme="minorHAnsi"/>
        </w:rPr>
        <w:t>be chosen</w:t>
      </w:r>
      <w:r w:rsidRPr="00612424">
        <w:rPr>
          <w:rFonts w:cstheme="minorHAnsi"/>
        </w:rPr>
        <w:t xml:space="preserve"> </w:t>
      </w:r>
      <w:r w:rsidR="005115E6" w:rsidRPr="00612424">
        <w:rPr>
          <w:rFonts w:cstheme="minorHAnsi"/>
        </w:rPr>
        <w:t xml:space="preserve">for each </w:t>
      </w:r>
      <w:r w:rsidRPr="00612424">
        <w:rPr>
          <w:rFonts w:cstheme="minorHAnsi"/>
        </w:rPr>
        <w:t>variable</w:t>
      </w:r>
      <w:r w:rsidR="00E47157" w:rsidRPr="00612424">
        <w:rPr>
          <w:rFonts w:cstheme="minorHAnsi"/>
        </w:rPr>
        <w:t xml:space="preserve">. Most of the studies assume an additive relationship between the variables, but more complex relationship can be guessed from literature reviews for example. </w:t>
      </w:r>
      <w:r w:rsidR="00DF1389" w:rsidRPr="00612424">
        <w:rPr>
          <w:rFonts w:cstheme="minorHAnsi"/>
        </w:rPr>
        <w:t>The choice of these weighting parameters and arithmetic operators must be done carefully</w:t>
      </w:r>
      <w:r w:rsidR="003F564C" w:rsidRPr="00612424">
        <w:rPr>
          <w:rFonts w:cstheme="minorHAnsi"/>
        </w:rPr>
        <w:t>,</w:t>
      </w:r>
      <w:r w:rsidR="00DF1389" w:rsidRPr="00612424">
        <w:rPr>
          <w:rFonts w:cstheme="minorHAnsi"/>
        </w:rPr>
        <w:t xml:space="preserve"> and when possible, uncertainty analyses should be done to investigate the sensitivity of the results to the </w:t>
      </w:r>
      <w:r w:rsidR="003F564C" w:rsidRPr="00612424">
        <w:rPr>
          <w:rFonts w:cstheme="minorHAnsi"/>
        </w:rPr>
        <w:t>parameters</w:t>
      </w:r>
      <w:r w:rsidR="00DF1389" w:rsidRPr="00612424">
        <w:rPr>
          <w:rFonts w:cstheme="minorHAnsi"/>
        </w:rPr>
        <w:t xml:space="preserve"> chosen</w:t>
      </w:r>
      <w:r w:rsidR="00B32EE8" w:rsidRPr="00612424">
        <w:rPr>
          <w:rFonts w:cstheme="minorHAnsi"/>
        </w:rPr>
        <w:t xml:space="preserve"> </w:t>
      </w:r>
      <w:r w:rsidR="00B32EE8" w:rsidRPr="00612424">
        <w:rPr>
          <w:rFonts w:cstheme="minorHAnsi"/>
        </w:rPr>
        <w:fldChar w:fldCharType="begin">
          <w:fldData xml:space="preserve">PEVuZE5vdGU+PENpdGU+PEF1dGhvcj5TcGVhcjwvQXV0aG9yPjxZZWFyPjIwMTA8L1llYXI+PFJl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</w:fldData>
        </w:fldChar>
      </w:r>
      <w:r w:rsidR="00B146F6" w:rsidRPr="00612424">
        <w:rPr>
          <w:rFonts w:cstheme="minorHAnsi"/>
        </w:rPr>
        <w:instrText xml:space="preserve"> ADDIN EN.CITE </w:instrText>
      </w:r>
      <w:r w:rsidR="00B146F6" w:rsidRPr="00612424">
        <w:rPr>
          <w:rFonts w:cstheme="minorHAnsi"/>
        </w:rPr>
        <w:fldChar w:fldCharType="begin">
          <w:fldData xml:space="preserve">PEVuZE5vdGU+PENpdGU+PEF1dGhvcj5TcGVhcjwvQXV0aG9yPjxZZWFyPjIwMTA8L1llYXI+PFJl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</w:fldData>
        </w:fldChar>
      </w:r>
      <w:r w:rsidR="00B146F6" w:rsidRPr="00612424">
        <w:rPr>
          <w:rFonts w:cstheme="minorHAnsi"/>
        </w:rPr>
        <w:instrText xml:space="preserve"> ADDIN EN.CITE.DATA </w:instrText>
      </w:r>
      <w:r w:rsidR="00B146F6" w:rsidRPr="00612424">
        <w:rPr>
          <w:rFonts w:cstheme="minorHAnsi"/>
        </w:rPr>
      </w:r>
      <w:r w:rsidR="00B146F6" w:rsidRPr="00612424">
        <w:rPr>
          <w:rFonts w:cstheme="minorHAnsi"/>
        </w:rPr>
        <w:fldChar w:fldCharType="end"/>
      </w:r>
      <w:r w:rsidR="00B32EE8" w:rsidRPr="00612424">
        <w:rPr>
          <w:rFonts w:cstheme="minorHAnsi"/>
        </w:rPr>
      </w:r>
      <w:r w:rsidR="00B32EE8" w:rsidRPr="00612424">
        <w:rPr>
          <w:rFonts w:cstheme="minorHAnsi"/>
        </w:rPr>
        <w:fldChar w:fldCharType="separate"/>
      </w:r>
      <w:r w:rsidR="00B146F6" w:rsidRPr="00612424">
        <w:rPr>
          <w:rFonts w:cstheme="minorHAnsi"/>
          <w:noProof/>
        </w:rPr>
        <w:t>(Rayfield, Fortin &amp; Fall 2010; Spear</w:t>
      </w:r>
      <w:r w:rsidR="00B146F6" w:rsidRPr="00612424">
        <w:rPr>
          <w:rFonts w:cstheme="minorHAnsi"/>
          <w:i/>
          <w:noProof/>
        </w:rPr>
        <w:t xml:space="preserve"> et al.</w:t>
      </w:r>
      <w:r w:rsidR="00B146F6" w:rsidRPr="00612424">
        <w:rPr>
          <w:rFonts w:cstheme="minorHAnsi"/>
          <w:noProof/>
        </w:rPr>
        <w:t xml:space="preserve"> 2010)</w:t>
      </w:r>
      <w:r w:rsidR="00B32EE8" w:rsidRPr="00612424">
        <w:rPr>
          <w:rFonts w:cstheme="minorHAnsi"/>
        </w:rPr>
        <w:fldChar w:fldCharType="end"/>
      </w:r>
      <w:r w:rsidR="00DF1389" w:rsidRPr="00612424">
        <w:rPr>
          <w:rFonts w:cstheme="minorHAnsi"/>
        </w:rPr>
        <w:t>.</w:t>
      </w:r>
    </w:p>
    <w:p w14:paraId="03DF94C1" w14:textId="3DB5ED60" w:rsidR="009653DB" w:rsidRPr="00612424" w:rsidRDefault="79C6AFB2" w:rsidP="004967DB">
      <w:pPr>
        <w:spacing w:line="276" w:lineRule="auto"/>
        <w:rPr>
          <w:rFonts w:cstheme="minorHAnsi"/>
        </w:rPr>
      </w:pPr>
      <w:r w:rsidRPr="00612424">
        <w:rPr>
          <w:rFonts w:cstheme="minorHAnsi"/>
        </w:rPr>
        <w:t xml:space="preserve">In R, most arithmetic operations can be applied to raster layers as they would be with any numbers with the </w:t>
      </w:r>
      <w:r w:rsidRPr="00612424">
        <w:rPr>
          <w:rFonts w:cstheme="minorHAnsi"/>
          <w:i/>
          <w:iCs/>
          <w:smallCaps/>
        </w:rPr>
        <w:t>raster</w:t>
      </w:r>
      <w:r w:rsidRPr="00612424">
        <w:rPr>
          <w:rFonts w:cstheme="minorHAnsi"/>
        </w:rPr>
        <w:t xml:space="preserve"> library </w:t>
      </w:r>
      <w:r w:rsidR="005115E6" w:rsidRPr="00612424">
        <w:rPr>
          <w:rFonts w:cstheme="minorHAnsi"/>
        </w:rPr>
        <w:fldChar w:fldCharType="begin"/>
      </w:r>
      <w:r w:rsidR="005115E6" w:rsidRPr="00612424">
        <w:rPr>
          <w:rFonts w:cstheme="minorHAnsi"/>
        </w:rPr>
        <w:instrText xml:space="preserve"> ADDIN EN.CITE &lt;EndNote&gt;&lt;Cite&gt;&lt;Author&gt;Hijmans&lt;/Author&gt;&lt;Year&gt;2014&lt;/Year&gt;&lt;RecNum&gt;484&lt;/RecNum&gt;&lt;DisplayText&gt;(Hijmans 2014)&lt;/DisplayText&gt;&lt;record&gt;&lt;rec-number&gt;484&lt;/rec-number&gt;&lt;foreign-keys&gt;&lt;key app="EN" db-id="0v9zspaa3905xaew0eb5prvcdtrvd9psef9s" timestamp="1504012451"&gt;484&lt;/key&gt;&lt;/foreign-keys&gt;&lt;ref-type name="Computer Program"&gt;9&lt;/ref-type&gt;&lt;contributors&gt;&lt;authors&gt;&lt;author&gt;Hijmans, R. J.&lt;/author&gt;&lt;/authors&gt;&lt;/contributors&gt;&lt;titles&gt;&lt;title&gt;raster: raster: Geographic data analysis and modeling. R package version 2.3-12. http://CRAN.R-project.org/package=raster&lt;/title&gt;&lt;short-title&gt;raster: raster: Geographic data analysis and modeling. R package version 2.3-12. http://CRAN.R-project.org/package=raster&lt;/short-title&gt;&lt;/titles&gt;&lt;dates&gt;&lt;year&gt;2014&lt;/year&gt;&lt;/dates&gt;&lt;urls&gt;&lt;/urls&gt;&lt;/record&gt;&lt;/Cite&gt;&lt;/EndNote&gt;</w:instrText>
      </w:r>
      <w:r w:rsidR="005115E6" w:rsidRPr="00612424">
        <w:rPr>
          <w:rFonts w:cstheme="minorHAnsi"/>
        </w:rPr>
        <w:fldChar w:fldCharType="separate"/>
      </w:r>
      <w:r w:rsidRPr="00612424">
        <w:rPr>
          <w:rFonts w:cstheme="minorHAnsi"/>
          <w:noProof/>
        </w:rPr>
        <w:t>(Hijmans 2014)</w:t>
      </w:r>
      <w:r w:rsidR="005115E6" w:rsidRPr="00612424">
        <w:rPr>
          <w:rFonts w:cstheme="minorHAnsi"/>
        </w:rPr>
        <w:fldChar w:fldCharType="end"/>
      </w:r>
      <w:r w:rsidRPr="00612424">
        <w:rPr>
          <w:rFonts w:cstheme="minorHAnsi"/>
        </w:rPr>
        <w:t xml:space="preserve">. However, for large raster layers, computation time can be limiting, and it is therefore advised to use the </w:t>
      </w:r>
      <w:r w:rsidRPr="00612424">
        <w:rPr>
          <w:rFonts w:cstheme="minorHAnsi"/>
          <w:i/>
          <w:iCs/>
        </w:rPr>
        <w:t>overlay</w:t>
      </w:r>
      <w:r w:rsidRPr="00612424">
        <w:rPr>
          <w:rFonts w:cstheme="minorHAnsi"/>
        </w:rPr>
        <w:t xml:space="preserve"> function for more efficient processing </w:t>
      </w:r>
      <w:r w:rsidR="005115E6" w:rsidRPr="00612424">
        <w:rPr>
          <w:rFonts w:cstheme="minorHAnsi"/>
        </w:rPr>
        <w:fldChar w:fldCharType="begin"/>
      </w:r>
      <w:r w:rsidR="005115E6" w:rsidRPr="00612424">
        <w:rPr>
          <w:rFonts w:cstheme="minorHAnsi"/>
        </w:rPr>
        <w:instrText xml:space="preserve"> ADDIN EN.CITE &lt;EndNote&gt;&lt;Cite&gt;&lt;Author&gt;Hijmans&lt;/Author&gt;&lt;Year&gt;2014&lt;/Year&gt;&lt;RecNum&gt;484&lt;/RecNum&gt;&lt;DisplayText&gt;(Hijmans 2014)&lt;/DisplayText&gt;&lt;record&gt;&lt;rec-number&gt;484&lt;/rec-number&gt;&lt;foreign-keys&gt;&lt;key app="EN" db-id="0v9zspaa3905xaew0eb5prvcdtrvd9psef9s" timestamp="1504012451"&gt;484&lt;/key&gt;&lt;/foreign-keys&gt;&lt;ref-type name="Computer Program"&gt;9&lt;/ref-type&gt;&lt;contributors&gt;&lt;authors&gt;&lt;author&gt;Hijmans, R. J.&lt;/author&gt;&lt;/authors&gt;&lt;/contributors&gt;&lt;titles&gt;&lt;title&gt;raster: raster: Geographic data analysis and modeling. R package version 2.3-12. http://CRAN.R-project.org/package=raster&lt;/title&gt;&lt;short-title&gt;raster: raster: Geographic data analysis and modeling. R package version 2.3-12. http://CRAN.R-project.org/package=raster&lt;/short-title&gt;&lt;/titles&gt;&lt;dates&gt;&lt;year&gt;2014&lt;/year&gt;&lt;/dates&gt;&lt;urls&gt;&lt;/urls&gt;&lt;/record&gt;&lt;/Cite&gt;&lt;/EndNote&gt;</w:instrText>
      </w:r>
      <w:r w:rsidR="005115E6" w:rsidRPr="00612424">
        <w:rPr>
          <w:rFonts w:cstheme="minorHAnsi"/>
        </w:rPr>
        <w:fldChar w:fldCharType="separate"/>
      </w:r>
      <w:r w:rsidRPr="00612424">
        <w:rPr>
          <w:rFonts w:cstheme="minorHAnsi"/>
          <w:noProof/>
        </w:rPr>
        <w:t>(Hijmans 2014)</w:t>
      </w:r>
      <w:r w:rsidR="005115E6" w:rsidRPr="00612424">
        <w:rPr>
          <w:rFonts w:cstheme="minorHAnsi"/>
        </w:rPr>
        <w:fldChar w:fldCharType="end"/>
      </w:r>
      <w:r w:rsidRPr="00612424">
        <w:rPr>
          <w:rFonts w:cstheme="minorHAnsi"/>
        </w:rPr>
        <w:t xml:space="preserve">. </w:t>
      </w:r>
    </w:p>
    <w:p w14:paraId="45FB0818" w14:textId="77777777" w:rsidR="00CE1F1B" w:rsidRPr="00612424" w:rsidRDefault="00CE1F1B" w:rsidP="004967DB">
      <w:pPr>
        <w:spacing w:line="276" w:lineRule="auto"/>
        <w:rPr>
          <w:rFonts w:cstheme="minorHAnsi"/>
        </w:rPr>
      </w:pPr>
    </w:p>
    <w:p w14:paraId="601CC366" w14:textId="076045AF" w:rsidR="00D306CF" w:rsidRPr="00612424" w:rsidRDefault="79C6AFB2" w:rsidP="004967DB">
      <w:pPr>
        <w:spacing w:line="276" w:lineRule="auto"/>
        <w:rPr>
          <w:rFonts w:cstheme="minorHAnsi"/>
        </w:rPr>
      </w:pPr>
      <w:r w:rsidRPr="00612424">
        <w:rPr>
          <w:rFonts w:cstheme="minorHAnsi"/>
        </w:rPr>
        <w:t>2- Species distribution models and resource selection functions</w:t>
      </w:r>
    </w:p>
    <w:p w14:paraId="48F37EFD" w14:textId="333919E8" w:rsidR="00CE1944" w:rsidRPr="00612424" w:rsidRDefault="79C6AFB2" w:rsidP="79C6AFB2">
      <w:pPr>
        <w:spacing w:line="276" w:lineRule="auto"/>
        <w:rPr>
          <w:rFonts w:cstheme="minorHAnsi"/>
        </w:rPr>
      </w:pPr>
      <w:r w:rsidRPr="00612424">
        <w:rPr>
          <w:rFonts w:cstheme="minorHAnsi"/>
        </w:rPr>
        <w:t xml:space="preserve">Resistance can be estimated from field measures such as presence-only data, presence-absence data, telemetry and experimental movement studies </w:t>
      </w:r>
      <w:r w:rsidR="0021638E" w:rsidRPr="00612424">
        <w:rPr>
          <w:rFonts w:cstheme="minorHAnsi"/>
        </w:rPr>
        <w:fldChar w:fldCharType="begin"/>
      </w:r>
      <w:r w:rsidR="0021638E" w:rsidRPr="00612424">
        <w:rPr>
          <w:rFonts w:cstheme="minorHAnsi"/>
        </w:rPr>
        <w:instrText xml:space="preserve"> ADDIN EN.CITE &lt;EndNote&gt;&lt;Cite&gt;&lt;Author&gt;Spear&lt;/Author&gt;&lt;Year&gt;2010&lt;/Year&gt;&lt;RecNum&gt;1020&lt;/RecNum&gt;&lt;DisplayText&gt;(Spear&lt;style face="italic"&gt; et al.&lt;/style&gt; 2010)&lt;/DisplayText&gt;&lt;record&gt;&lt;rec-number&gt;1020&lt;/rec-number&gt;&lt;foreign-keys&gt;&lt;key app="EN" db-id="0v9zspaa3905xaew0eb5prvcdtrvd9psef9s" timestamp="1504012451"&gt;1020&lt;/key&gt;&lt;/foreign-keys&gt;&lt;ref-type name="Journal Article"&gt;17&lt;/ref-type&gt;&lt;contributors&gt;&lt;authors&gt;&lt;author&gt;Spear, S. F.&lt;/author&gt;&lt;author&gt;Balkenhol, N.&lt;/author&gt;&lt;author&gt;Fortin, M. J.&lt;/author&gt;&lt;author&gt;McRae, B. H.&lt;/author&gt;&lt;author&gt;Scribner, K.&lt;/author&gt;&lt;/authors&gt;&lt;/contributors&gt;&lt;auth-address&gt;Project Orianne: The Indigo Snake Initiative, Clayton, GA 30525, USA. sfspear2@yahoo.com&lt;/auth-address&gt;&lt;titles&gt;&lt;title&gt;Use of resistance surfaces for landscape genetic studies: considerations for parameterization and analysis&lt;/title&gt;&lt;secondary-title&gt;Molecular Ecology&lt;/secondary-title&gt;&lt;alt-title&gt;Molecular ecology&lt;/alt-title&gt;&lt;short-title&gt;Use of resistance surfaces for landscape genetic studies: considerations for parameterization and analysis&lt;/short-title&gt;&lt;/titles&gt;&lt;periodical&gt;&lt;full-title&gt;Molecular Ecology&lt;/full-title&gt;&lt;abbr-1&gt;Mol Ecol&lt;/abbr-1&gt;&lt;abbr-2&gt;Mol. Ecol.&lt;/abbr-2&gt;&lt;/periodical&gt;&lt;alt-periodical&gt;&lt;full-title&gt;Molecular Ecology&lt;/full-title&gt;&lt;/alt-periodical&gt;&lt;pages&gt;3576-91&lt;/pages&gt;&lt;volume&gt;19&lt;/volume&gt;&lt;number&gt;17&lt;/number&gt;&lt;edition&gt;2010/08/21&lt;/edition&gt;&lt;keywords&gt;&lt;keyword&gt;Algorithms&lt;/keyword&gt;&lt;keyword&gt;Artificial Intelligence&lt;/keyword&gt;&lt;keyword&gt;Computer Simulation&lt;/keyword&gt;&lt;keyword&gt;Ecology/*methods&lt;/keyword&gt;&lt;keyword&gt;*Environment&lt;/keyword&gt;&lt;keyword&gt;*Gene Flow&lt;/keyword&gt;&lt;keyword&gt;*Genetics, Population&lt;/keyword&gt;&lt;keyword&gt;Geography&lt;/keyword&gt;&lt;keyword&gt;Models, Genetic&lt;/keyword&gt;&lt;/keywords&gt;&lt;dates&gt;&lt;year&gt;2010&lt;/year&gt;&lt;pub-dates&gt;&lt;date&gt;Sep&lt;/date&gt;&lt;/pub-dates&gt;&lt;/dates&gt;&lt;isbn&gt;0962-1083&lt;/isbn&gt;&lt;accession-num&gt;20723064&lt;/accession-num&gt;&lt;urls&gt;&lt;/urls&gt;&lt;electronic-resource-num&gt;10.1111/j.1365-294X.2010.04657.x&lt;/electronic-resource-num&gt;&lt;remote-database-provider&gt;Nlm&lt;/remote-database-provider&gt;&lt;language&gt;eng&lt;/language&gt;&lt;/record&gt;&lt;/Cite&gt;&lt;/EndNote&gt;</w:instrText>
      </w:r>
      <w:r w:rsidR="0021638E" w:rsidRPr="00612424">
        <w:rPr>
          <w:rFonts w:cstheme="minorHAnsi"/>
        </w:rPr>
        <w:fldChar w:fldCharType="separate"/>
      </w:r>
      <w:r w:rsidRPr="00612424">
        <w:rPr>
          <w:rFonts w:cstheme="minorHAnsi"/>
          <w:noProof/>
        </w:rPr>
        <w:t>(Spear</w:t>
      </w:r>
      <w:r w:rsidRPr="00612424">
        <w:rPr>
          <w:rFonts w:cstheme="minorHAnsi"/>
          <w:i/>
          <w:iCs/>
          <w:noProof/>
        </w:rPr>
        <w:t xml:space="preserve"> et al.</w:t>
      </w:r>
      <w:r w:rsidRPr="00612424">
        <w:rPr>
          <w:rFonts w:cstheme="minorHAnsi"/>
          <w:noProof/>
        </w:rPr>
        <w:t xml:space="preserve"> 2010)</w:t>
      </w:r>
      <w:r w:rsidR="0021638E" w:rsidRPr="00612424">
        <w:rPr>
          <w:rFonts w:cstheme="minorHAnsi"/>
        </w:rPr>
        <w:fldChar w:fldCharType="end"/>
      </w:r>
      <w:r w:rsidRPr="00612424">
        <w:rPr>
          <w:rFonts w:cstheme="minorHAnsi"/>
        </w:rPr>
        <w:t xml:space="preserve">. These approaches are first used to estimate habitat suitability from the environmental variables, or to develop a Resource Selection Function (RSF) measuring habitat preferences. </w:t>
      </w:r>
      <w:r w:rsidR="00F30121" w:rsidRPr="00612424">
        <w:rPr>
          <w:rFonts w:cstheme="minorHAnsi"/>
        </w:rPr>
        <w:t>A transformation of</w:t>
      </w:r>
      <w:r w:rsidRPr="00612424">
        <w:rPr>
          <w:rFonts w:cstheme="minorHAnsi"/>
        </w:rPr>
        <w:t xml:space="preserve"> the indexes or RSF coefficients can then be taken as the resistance values (</w:t>
      </w:r>
      <w:r w:rsidRPr="00612424">
        <w:rPr>
          <w:rFonts w:cstheme="minorHAnsi"/>
          <w:i/>
          <w:iCs/>
        </w:rPr>
        <w:t>e.g.</w:t>
      </w:r>
      <w:r w:rsidRPr="00612424">
        <w:rPr>
          <w:rFonts w:cstheme="minorHAnsi"/>
        </w:rPr>
        <w:t>,</w:t>
      </w:r>
      <w:r w:rsidR="00F30121" w:rsidRPr="00612424">
        <w:rPr>
          <w:rFonts w:cstheme="minorHAnsi"/>
        </w:rPr>
        <w:t xml:space="preserve"> an inverse transformation would be</w:t>
      </w:r>
      <w:r w:rsidRPr="00612424">
        <w:rPr>
          <w:rFonts w:cstheme="minorHAnsi"/>
        </w:rPr>
        <w:t xml:space="preserve"> resistance = 1 - RSF coefficients). However, species may be more readily willing  to move through lower quality habitat when traveling or dispersing, than when establishing in a home range  </w:t>
      </w:r>
      <w:r w:rsidR="0021638E" w:rsidRPr="00612424">
        <w:rPr>
          <w:rFonts w:cstheme="minorHAnsi"/>
        </w:rPr>
        <w:fldChar w:fldCharType="begin"/>
      </w:r>
      <w:r w:rsidR="00B146F6" w:rsidRPr="00612424">
        <w:rPr>
          <w:rFonts w:cstheme="minorHAnsi"/>
        </w:rPr>
        <w:instrText xml:space="preserve"> ADDIN EN.CITE &lt;EndNote&gt;&lt;Cite&gt;&lt;Author&gt;Beier&lt;/Author&gt;&lt;Year&gt;2008&lt;/Year&gt;&lt;RecNum&gt;1364&lt;/RecNum&gt;&lt;DisplayText&gt;(Beier, Majka &amp;amp; Spencer 2008)&lt;/DisplayText&gt;&lt;record&gt;&lt;rec-number&gt;1364&lt;/rec-number&gt;&lt;foreign-keys&gt;&lt;key app="EN" db-id="0v9zspaa3905xaew0eb5prvcdtrvd9psef9s" timestamp="1602773636"&gt;1364&lt;/key&gt;&lt;/foreign-keys&gt;&lt;ref-type name="Journal Article"&gt;17&lt;/ref-type&gt;&lt;contributors&gt;&lt;authors&gt;&lt;author&gt;Beier, Paul&lt;/author&gt;&lt;author&gt;Majka, Daniel R.&lt;/author&gt;&lt;author&gt;Spencer, Wayne D.&lt;/author&gt;&lt;/authors&gt;&lt;/contributors&gt;&lt;titles&gt;&lt;title&gt;Forks in the Road: Choices in Procedures for Designing Wildland Linkages&lt;/title&gt;&lt;secondary-title&gt;Conservation Biology&lt;/secondary-title&gt;&lt;/titles&gt;&lt;periodical&gt;&lt;full-title&gt;Conservation Biology&lt;/full-title&gt;&lt;abbr-1&gt;Conserv Biol&lt;/abbr-1&gt;&lt;abbr-2&gt;Conserv. Biol.&lt;/abbr-2&gt;&lt;/periodical&gt;&lt;pages&gt;836-851&lt;/pages&gt;&lt;volume&gt;22&lt;/volume&gt;&lt;number&gt;4&lt;/number&gt;&lt;dates&gt;&lt;year&gt;2008&lt;/year&gt;&lt;/dates&gt;&lt;isbn&gt;0888-8892&lt;/isbn&gt;&lt;urls&gt;&lt;related-urls&gt;&lt;url&gt;https://conbio.onlinelibrary.wiley.com/doi/abs/10.1111/j.1523-1739.2008.00942.x&lt;/url&gt;&lt;/related-urls&gt;&lt;/urls&gt;&lt;electronic-resource-num&gt;10.1111/j.1523-1739.2008.00942.x&lt;/electronic-resource-num&gt;&lt;/record&gt;&lt;/Cite&gt;&lt;/EndNote&gt;</w:instrText>
      </w:r>
      <w:r w:rsidR="0021638E" w:rsidRPr="00612424">
        <w:rPr>
          <w:rFonts w:cstheme="minorHAnsi"/>
        </w:rPr>
        <w:fldChar w:fldCharType="separate"/>
      </w:r>
      <w:r w:rsidR="00B146F6" w:rsidRPr="00612424">
        <w:rPr>
          <w:rFonts w:cstheme="minorHAnsi"/>
          <w:noProof/>
        </w:rPr>
        <w:t>(Beier, Majka &amp; Spencer 2008)</w:t>
      </w:r>
      <w:r w:rsidR="0021638E" w:rsidRPr="00612424">
        <w:rPr>
          <w:rFonts w:cstheme="minorHAnsi"/>
        </w:rPr>
        <w:fldChar w:fldCharType="end"/>
      </w:r>
      <w:r w:rsidR="0046302D" w:rsidRPr="00612424">
        <w:rPr>
          <w:rFonts w:cstheme="minorHAnsi"/>
        </w:rPr>
        <w:t>.</w:t>
      </w:r>
      <w:r w:rsidRPr="00612424">
        <w:rPr>
          <w:rFonts w:cstheme="minorHAnsi"/>
          <w:noProof/>
        </w:rPr>
        <w:t xml:space="preserve"> As a result,</w:t>
      </w:r>
      <w:r w:rsidRPr="00612424">
        <w:rPr>
          <w:rFonts w:cstheme="minorHAnsi"/>
        </w:rPr>
        <w:t xml:space="preserve"> a negative exponential relationship to translate habitat suitability into resistance may be more adequate than a simple negative linear relationship  </w:t>
      </w:r>
      <w:r w:rsidR="0021638E" w:rsidRPr="00612424">
        <w:rPr>
          <w:rFonts w:cstheme="minorHAnsi"/>
        </w:rPr>
        <w:fldChar w:fldCharType="begin"/>
      </w:r>
      <w:r w:rsidR="00B146F6" w:rsidRPr="00612424">
        <w:rPr>
          <w:rFonts w:cstheme="minorHAnsi"/>
        </w:rPr>
        <w:instrText xml:space="preserve"> ADDIN EN.CITE &lt;EndNote&gt;&lt;Cite&gt;&lt;Author&gt;Keeley&lt;/Author&gt;&lt;Year&gt;2016&lt;/Year&gt;&lt;RecNum&gt;1369&lt;/RecNum&gt;&lt;DisplayText&gt;(Keeley, Beier &amp;amp; Gagnon 2016)&lt;/DisplayText&gt;&lt;record&gt;&lt;rec-number&gt;1369&lt;/rec-number&gt;&lt;foreign-keys&gt;&lt;key app="EN" db-id="0v9zspaa3905xaew0eb5prvcdtrvd9psef9s" timestamp="1603465848"&gt;1369&lt;/key&gt;&lt;/foreign-keys&gt;&lt;ref-type name="Journal Article"&gt;17&lt;/ref-type&gt;&lt;contributors&gt;&lt;authors&gt;&lt;author&gt;Keeley, Annika T. H.&lt;/author&gt;&lt;author&gt;Beier, Paul&lt;/author&gt;&lt;author&gt;Gagnon, Jeffrey W.&lt;/author&gt;&lt;/authors&gt;&lt;/contributors&gt;&lt;titles&gt;&lt;title&gt;Estimating landscape resistance from habitat suitability: effects of data source and nonlinearities&lt;/title&gt;&lt;secondary-title&gt;Landscape Ecology&lt;/secondary-title&gt;&lt;/titles&gt;&lt;periodical&gt;&lt;full-title&gt;Landscape Ecology&lt;/full-title&gt;&lt;abbr-1&gt;Landsc Ecol&lt;/abbr-1&gt;&lt;abbr-2&gt;Landsc. Ecol.&lt;/abbr-2&gt;&lt;/periodical&gt;&lt;pages&gt;2151-2162&lt;/pages&gt;&lt;volume&gt;31&lt;/volume&gt;&lt;number&gt;9&lt;/number&gt;&lt;dates&gt;&lt;year&gt;2016&lt;/year&gt;&lt;pub-dates&gt;&lt;date&gt;2016/11/01&lt;/date&gt;&lt;/pub-dates&gt;&lt;/dates&gt;&lt;isbn&gt;1572-9761&lt;/isbn&gt;&lt;urls&gt;&lt;related-urls&gt;&lt;url&gt;https://doi.org/10.1007/s10980-016-0387-5&lt;/url&gt;&lt;/related-urls&gt;&lt;/urls&gt;&lt;electronic-resource-num&gt;10.1007/s10980-016-0387-5&lt;/electronic-resource-num&gt;&lt;/record&gt;&lt;/Cite&gt;&lt;/EndNote&gt;</w:instrText>
      </w:r>
      <w:r w:rsidR="0021638E" w:rsidRPr="00612424">
        <w:rPr>
          <w:rFonts w:cstheme="minorHAnsi"/>
        </w:rPr>
        <w:fldChar w:fldCharType="separate"/>
      </w:r>
      <w:r w:rsidR="00B146F6" w:rsidRPr="00612424">
        <w:rPr>
          <w:rFonts w:cstheme="minorHAnsi"/>
          <w:noProof/>
        </w:rPr>
        <w:t>(Keeley, Beier &amp; Gagnon 2016)</w:t>
      </w:r>
      <w:r w:rsidR="0021638E" w:rsidRPr="00612424">
        <w:rPr>
          <w:rFonts w:cstheme="minorHAnsi"/>
        </w:rPr>
        <w:fldChar w:fldCharType="end"/>
      </w:r>
      <w:r w:rsidRPr="00612424">
        <w:rPr>
          <w:rFonts w:cstheme="minorHAnsi"/>
        </w:rPr>
        <w:t xml:space="preserve">. </w:t>
      </w:r>
    </w:p>
    <w:p w14:paraId="049F31CB" w14:textId="0A943403" w:rsidR="00BE5A7F" w:rsidRPr="00612424" w:rsidRDefault="79C6AFB2" w:rsidP="004967DB">
      <w:pPr>
        <w:spacing w:line="276" w:lineRule="auto"/>
        <w:rPr>
          <w:rFonts w:cstheme="minorHAnsi"/>
        </w:rPr>
      </w:pPr>
      <w:r w:rsidRPr="00612424">
        <w:rPr>
          <w:rFonts w:cstheme="minorHAnsi"/>
        </w:rPr>
        <w:t xml:space="preserve">The R </w:t>
      </w:r>
      <w:r w:rsidRPr="00612424">
        <w:rPr>
          <w:rFonts w:cstheme="minorHAnsi"/>
          <w:i/>
          <w:iCs/>
          <w:smallCaps/>
        </w:rPr>
        <w:t>raster</w:t>
      </w:r>
      <w:r w:rsidRPr="00612424">
        <w:rPr>
          <w:rFonts w:cstheme="minorHAnsi"/>
        </w:rPr>
        <w:t xml:space="preserve"> library </w:t>
      </w:r>
      <w:r w:rsidRPr="00612424">
        <w:rPr>
          <w:rFonts w:cstheme="minorHAnsi"/>
        </w:rPr>
        <w:fldChar w:fldCharType="begin"/>
      </w:r>
      <w:r w:rsidRPr="00612424">
        <w:rPr>
          <w:rFonts w:cstheme="minorHAnsi"/>
        </w:rPr>
        <w:instrText xml:space="preserve"> ADDIN EN.CITE &lt;EndNote&gt;&lt;Cite&gt;&lt;Author&gt;Hijmans&lt;/Author&gt;&lt;Year&gt;2014&lt;/Year&gt;&lt;RecNum&gt;484&lt;/RecNum&gt;&lt;DisplayText&gt;(Hijmans 2014)&lt;/DisplayText&gt;&lt;record&gt;&lt;rec-number&gt;484&lt;/rec-number&gt;&lt;foreign-keys&gt;&lt;key app="EN" db-id="0v9zspaa3905xaew0eb5prvcdtrvd9psef9s" timestamp="1504012451"&gt;484&lt;/key&gt;&lt;/foreign-keys&gt;&lt;ref-type name="Computer Program"&gt;9&lt;/ref-type&gt;&lt;contributors&gt;&lt;authors&gt;&lt;author&gt;Hijmans, R. J.&lt;/author&gt;&lt;/authors&gt;&lt;/contributors&gt;&lt;titles&gt;&lt;title&gt;raster: raster: Geographic data analysis and modeling. R package version 2.3-12. http://CRAN.R-project.org/package=raster&lt;/title&gt;&lt;short-title&gt;raster: raster: Geographic data analysis and modeling. R package version 2.3-12. http://CRAN.R-project.org/package=raster&lt;/short-title&gt;&lt;/titles&gt;&lt;dates&gt;&lt;year&gt;2014&lt;/year&gt;&lt;/dates&gt;&lt;urls&gt;&lt;/urls&gt;&lt;/record&gt;&lt;/Cite&gt;&lt;/EndNote&gt;</w:instrText>
      </w:r>
      <w:r w:rsidRPr="00612424">
        <w:rPr>
          <w:rFonts w:cstheme="minorHAnsi"/>
        </w:rPr>
        <w:fldChar w:fldCharType="separate"/>
      </w:r>
      <w:r w:rsidRPr="00612424">
        <w:rPr>
          <w:rFonts w:cstheme="minorHAnsi"/>
          <w:noProof/>
        </w:rPr>
        <w:t>(Hijmans 2014)</w:t>
      </w:r>
      <w:r w:rsidRPr="00612424">
        <w:rPr>
          <w:rFonts w:cstheme="minorHAnsi"/>
        </w:rPr>
        <w:fldChar w:fldCharType="end"/>
      </w:r>
      <w:r w:rsidRPr="00612424">
        <w:rPr>
          <w:rFonts w:cstheme="minorHAnsi"/>
        </w:rPr>
        <w:t xml:space="preserve"> can be use</w:t>
      </w:r>
      <w:r w:rsidR="00A75220" w:rsidRPr="00612424">
        <w:rPr>
          <w:rFonts w:cstheme="minorHAnsi"/>
        </w:rPr>
        <w:t>d</w:t>
      </w:r>
      <w:r w:rsidRPr="00612424">
        <w:rPr>
          <w:rFonts w:cstheme="minorHAnsi"/>
        </w:rPr>
        <w:t xml:space="preserve"> to convert </w:t>
      </w:r>
      <w:r w:rsidR="00A75220" w:rsidRPr="00612424">
        <w:rPr>
          <w:rFonts w:cstheme="minorHAnsi"/>
        </w:rPr>
        <w:t xml:space="preserve">a </w:t>
      </w:r>
      <w:r w:rsidRPr="00612424">
        <w:rPr>
          <w:rFonts w:cstheme="minorHAnsi"/>
        </w:rPr>
        <w:t xml:space="preserve">habitat suitability raster to a resistance surface using any transformation </w:t>
      </w:r>
      <w:r w:rsidR="00A75220" w:rsidRPr="00612424">
        <w:rPr>
          <w:rFonts w:cstheme="minorHAnsi"/>
        </w:rPr>
        <w:t>chosen</w:t>
      </w:r>
      <w:r w:rsidRPr="00612424">
        <w:rPr>
          <w:rFonts w:cstheme="minorHAnsi"/>
        </w:rPr>
        <w:t xml:space="preserve">. Moreover, </w:t>
      </w:r>
      <w:r w:rsidR="00A75220" w:rsidRPr="00612424">
        <w:rPr>
          <w:rFonts w:cstheme="minorHAnsi"/>
        </w:rPr>
        <w:t xml:space="preserve">the </w:t>
      </w:r>
      <w:r w:rsidRPr="00612424">
        <w:rPr>
          <w:rFonts w:cstheme="minorHAnsi"/>
        </w:rPr>
        <w:t>R environment offer</w:t>
      </w:r>
      <w:r w:rsidR="00A75220" w:rsidRPr="00612424">
        <w:rPr>
          <w:rFonts w:cstheme="minorHAnsi"/>
        </w:rPr>
        <w:t>s</w:t>
      </w:r>
      <w:r w:rsidRPr="00612424">
        <w:rPr>
          <w:rFonts w:cstheme="minorHAnsi"/>
        </w:rPr>
        <w:t xml:space="preserve"> numerous libraries to analyse presence-absence, telemetry and experimental movement data such as the library </w:t>
      </w:r>
      <w:proofErr w:type="spellStart"/>
      <w:r w:rsidRPr="00612424">
        <w:rPr>
          <w:rFonts w:cstheme="minorHAnsi"/>
          <w:i/>
          <w:iCs/>
          <w:smallCaps/>
        </w:rPr>
        <w:t>adehabitatLT</w:t>
      </w:r>
      <w:proofErr w:type="spellEnd"/>
      <w:r w:rsidRPr="00612424">
        <w:rPr>
          <w:rFonts w:cstheme="minorHAnsi"/>
        </w:rPr>
        <w:t xml:space="preserve"> </w:t>
      </w:r>
      <w:r w:rsidRPr="00612424">
        <w:rPr>
          <w:rFonts w:cstheme="minorHAnsi"/>
        </w:rPr>
        <w:fldChar w:fldCharType="begin"/>
      </w:r>
      <w:r w:rsidRPr="00612424">
        <w:rPr>
          <w:rFonts w:cstheme="minorHAnsi"/>
        </w:rPr>
        <w:instrText xml:space="preserve"> ADDIN EN.CITE &lt;EndNote&gt;&lt;Cite&gt;&lt;Author&gt;Calenge&lt;/Author&gt;&lt;Year&gt;2006&lt;/Year&gt;&lt;RecNum&gt;168&lt;/RecNum&gt;&lt;DisplayText&gt;(Calenge 2006)&lt;/DisplayText&gt;&lt;record&gt;&lt;rec-number&gt;168&lt;/rec-number&gt;&lt;foreign-keys&gt;&lt;key app="EN" db-id="0v9zspaa3905xaew0eb5prvcdtrvd9psef9s" timestamp="1504012451"&gt;168&lt;/key&gt;&lt;/foreign-keys&gt;&lt;ref-type name="Journal Article"&gt;17&lt;/ref-type&gt;&lt;contributors&gt;&lt;authors&gt;&lt;author&gt;Calenge, Clément&lt;/author&gt;&lt;/authors&gt;&lt;/contributors&gt;&lt;titles&gt;&lt;title&gt;The package “adehabitat” for the R software: A tool for the analysis of space and habitat use by animals&lt;/title&gt;&lt;secondary-title&gt;Ecological Modelling&lt;/secondary-title&gt;&lt;short-title&gt;The package “adehabitat” for the R software: A tool for the analysis of space and habitat use by animals&lt;/short-title&gt;&lt;/titles&gt;&lt;periodical&gt;&lt;full-title&gt;Ecological Modelling&lt;/full-title&gt;&lt;abbr-1&gt;Ecol Modell&lt;/abbr-1&gt;&lt;abbr-2&gt;Ecol. Modell.&lt;/abbr-2&gt;&lt;/periodical&gt;&lt;pages&gt;516-519&lt;/pages&gt;&lt;volume&gt;197&lt;/volume&gt;&lt;keywords&gt;&lt;keyword&gt;R software&lt;/keyword&gt;&lt;keyword&gt;Adehabitat&lt;/keyword&gt;&lt;keyword&gt;Habitat selection&lt;/keyword&gt;&lt;keyword&gt;Space use&lt;/keyword&gt;&lt;keyword&gt;Wildlife&lt;/keyword&gt;&lt;keyword&gt;Home range&lt;/keyword&gt;&lt;keyword&gt;Package&lt;/keyword&gt;&lt;/keywords&gt;&lt;dates&gt;&lt;year&gt;2006&lt;/year&gt;&lt;/dates&gt;&lt;isbn&gt;0304-3800&lt;/isbn&gt;&lt;urls&gt;&lt;related-urls&gt;&lt;url&gt;http://www.sciencedirect.com/science/article/pii/S0304380006001414&lt;/url&gt;&lt;/related-urls&gt;&lt;/urls&gt;&lt;electronic-resource-num&gt;10.1016/j.ecolmodel.2006.03.017&lt;/electronic-resource-num&gt;&lt;/record&gt;&lt;/Cite&gt;&lt;/EndNote&gt;</w:instrText>
      </w:r>
      <w:r w:rsidRPr="00612424">
        <w:rPr>
          <w:rFonts w:cstheme="minorHAnsi"/>
        </w:rPr>
        <w:fldChar w:fldCharType="separate"/>
      </w:r>
      <w:r w:rsidRPr="00612424">
        <w:rPr>
          <w:rFonts w:cstheme="minorHAnsi"/>
          <w:noProof/>
        </w:rPr>
        <w:t>(Calenge 2006)</w:t>
      </w:r>
      <w:r w:rsidRPr="00612424">
        <w:rPr>
          <w:rFonts w:cstheme="minorHAnsi"/>
        </w:rPr>
        <w:fldChar w:fldCharType="end"/>
      </w:r>
      <w:r w:rsidR="001C1790" w:rsidRPr="00612424">
        <w:rPr>
          <w:rFonts w:cstheme="minorHAnsi"/>
        </w:rPr>
        <w:t xml:space="preserve"> or </w:t>
      </w:r>
      <w:proofErr w:type="spellStart"/>
      <w:r w:rsidR="001C1790" w:rsidRPr="00612424">
        <w:rPr>
          <w:rFonts w:cstheme="minorHAnsi"/>
          <w:i/>
          <w:smallCaps/>
        </w:rPr>
        <w:t>amt</w:t>
      </w:r>
      <w:proofErr w:type="spellEnd"/>
      <w:r w:rsidR="001C1790" w:rsidRPr="00612424">
        <w:rPr>
          <w:rFonts w:cstheme="minorHAnsi"/>
        </w:rPr>
        <w:t xml:space="preserve"> </w:t>
      </w:r>
      <w:r w:rsidR="001C1790" w:rsidRPr="00612424">
        <w:rPr>
          <w:rFonts w:cstheme="minorHAnsi"/>
        </w:rPr>
        <w:fldChar w:fldCharType="begin"/>
      </w:r>
      <w:r w:rsidR="001C1790" w:rsidRPr="00612424">
        <w:rPr>
          <w:rFonts w:cstheme="minorHAnsi"/>
        </w:rPr>
        <w:instrText xml:space="preserve"> ADDIN EN.CITE &lt;EndNote&gt;&lt;Cite&gt;&lt;Author&gt;Signer&lt;/Author&gt;&lt;Year&gt;2019&lt;/Year&gt;&lt;RecNum&gt;1399&lt;/RecNum&gt;&lt;DisplayText&gt;(Signer, Fieberg &amp;amp; Avgar 2019)&lt;/DisplayText&gt;&lt;record&gt;&lt;rec-number&gt;1399&lt;/rec-number&gt;&lt;foreign-keys&gt;&lt;key app="EN" db-id="0v9zspaa3905xaew0eb5prvcdtrvd9psef9s" timestamp="1611160243"&gt;1399&lt;/key&gt;&lt;/foreign-keys&gt;&lt;ref-type name="Journal Article"&gt;17&lt;/ref-type&gt;&lt;contributors&gt;&lt;authors&gt;&lt;author&gt;Signer, Johannes&lt;/author&gt;&lt;author&gt;Fieberg, John&lt;/author&gt;&lt;author&gt;Avgar, Tal&lt;/author&gt;&lt;/authors&gt;&lt;/contributors&gt;&lt;titles&gt;&lt;title&gt;Animal movement tools (amt): R package for managing tracking data and conducting habitat selection analyses&lt;/title&gt;&lt;secondary-title&gt;Ecology and Evolution&lt;/secondary-title&gt;&lt;/titles&gt;&lt;periodical&gt;&lt;full-title&gt;Ecology and Evolution&lt;/full-title&gt;&lt;/periodical&gt;&lt;pages&gt;880-890&lt;/pages&gt;&lt;volume&gt;9&lt;/volume&gt;&lt;number&gt;2&lt;/number&gt;&lt;keywords&gt;&lt;keyword&gt;habitat selection&lt;/keyword&gt;&lt;keyword&gt;home range&lt;/keyword&gt;&lt;keyword&gt;movement ecology&lt;/keyword&gt;&lt;keyword&gt;resource-selection function&lt;/keyword&gt;&lt;keyword&gt;step-selection function&lt;/keyword&gt;&lt;keyword&gt;telemetry&lt;/keyword&gt;&lt;/keywords&gt;&lt;dates&gt;&lt;year&gt;2019&lt;/year&gt;&lt;pub-dates&gt;&lt;date&gt;2019/01/01&lt;/date&gt;&lt;/pub-dates&gt;&lt;/dates&gt;&lt;publisher&gt;John Wiley &amp;amp; Sons, Ltd&lt;/publisher&gt;&lt;isbn&gt;2045-7758&lt;/isbn&gt;&lt;work-type&gt;https://doi.org/10.1002/ece3.4823&lt;/work-type&gt;&lt;urls&gt;&lt;related-urls&gt;&lt;url&gt;https://doi.org/10.1002/ece3.4823&lt;/url&gt;&lt;/related-urls&gt;&lt;/urls&gt;&lt;electronic-resource-num&gt;https://doi.org/10.1002/ece3.4823&lt;/electronic-resource-num&gt;&lt;access-date&gt;2021/01/20&lt;/access-date&gt;&lt;/record&gt;&lt;/Cite&gt;&lt;/EndNote&gt;</w:instrText>
      </w:r>
      <w:r w:rsidR="001C1790" w:rsidRPr="00612424">
        <w:rPr>
          <w:rFonts w:cstheme="minorHAnsi"/>
        </w:rPr>
        <w:fldChar w:fldCharType="separate"/>
      </w:r>
      <w:r w:rsidR="001C1790" w:rsidRPr="00612424">
        <w:rPr>
          <w:rFonts w:cstheme="minorHAnsi"/>
          <w:noProof/>
        </w:rPr>
        <w:t>(Signer, Fieberg &amp; Avgar 2019)</w:t>
      </w:r>
      <w:r w:rsidR="001C1790" w:rsidRPr="00612424">
        <w:rPr>
          <w:rFonts w:cstheme="minorHAnsi"/>
        </w:rPr>
        <w:fldChar w:fldCharType="end"/>
      </w:r>
      <w:r w:rsidR="00A75220" w:rsidRPr="00612424">
        <w:rPr>
          <w:rFonts w:cstheme="minorHAnsi"/>
        </w:rPr>
        <w:t>.</w:t>
      </w:r>
      <w:r w:rsidRPr="00612424">
        <w:rPr>
          <w:rFonts w:cstheme="minorHAnsi"/>
        </w:rPr>
        <w:t xml:space="preserve"> </w:t>
      </w:r>
    </w:p>
    <w:p w14:paraId="7AA62C8E" w14:textId="77777777" w:rsidR="00433300" w:rsidRPr="00612424" w:rsidRDefault="00433300" w:rsidP="004967DB">
      <w:pPr>
        <w:spacing w:line="276" w:lineRule="auto"/>
        <w:rPr>
          <w:rFonts w:cstheme="minorHAnsi"/>
        </w:rPr>
      </w:pPr>
    </w:p>
    <w:p w14:paraId="6371CD60" w14:textId="77777777" w:rsidR="00D306CF" w:rsidRPr="00612424" w:rsidRDefault="00D306CF" w:rsidP="004967DB">
      <w:pPr>
        <w:spacing w:line="276" w:lineRule="auto"/>
        <w:rPr>
          <w:rFonts w:cstheme="minorHAnsi"/>
        </w:rPr>
      </w:pPr>
      <w:r w:rsidRPr="00612424">
        <w:rPr>
          <w:rFonts w:cstheme="minorHAnsi"/>
        </w:rPr>
        <w:t>3- Genetics</w:t>
      </w:r>
    </w:p>
    <w:p w14:paraId="697C432A" w14:textId="77777777" w:rsidR="001E2909" w:rsidRPr="00612424" w:rsidRDefault="001E2909" w:rsidP="001E2909">
      <w:pPr>
        <w:spacing w:line="276" w:lineRule="auto"/>
        <w:rPr>
          <w:rFonts w:cstheme="minorHAnsi"/>
        </w:rPr>
      </w:pPr>
      <w:r w:rsidRPr="00612424">
        <w:rPr>
          <w:rFonts w:cstheme="minorHAnsi"/>
        </w:rPr>
        <w:t xml:space="preserve">Using a landscape genetics framework </w:t>
      </w:r>
      <w:r w:rsidRPr="00612424">
        <w:rPr>
          <w:rFonts w:cstheme="minorHAnsi"/>
        </w:rPr>
        <w:fldChar w:fldCharType="begin"/>
      </w:r>
      <w:r w:rsidR="00557025" w:rsidRPr="00612424">
        <w:rPr>
          <w:rFonts w:cstheme="minorHAnsi"/>
        </w:rPr>
        <w:instrText xml:space="preserve"> ADDIN EN.CITE &lt;EndNote&gt;&lt;Cite&gt;&lt;Author&gt;Manel&lt;/Author&gt;&lt;Year&gt;2003&lt;/Year&gt;&lt;RecNum&gt;680&lt;/RecNum&gt;&lt;DisplayText&gt;(Manel&lt;style face="italic"&gt; et al.&lt;/style&gt; 2003)&lt;/DisplayText&gt;&lt;record&gt;&lt;rec-number&gt;680&lt;/rec-number&gt;&lt;foreign-keys&gt;&lt;key app="EN" db-id="0v9zspaa3905xaew0eb5prvcdtrvd9psef9s" timestamp="1504012451"&gt;680&lt;/key&gt;&lt;/foreign-keys&gt;&lt;ref-type name="Journal Article"&gt;17&lt;/ref-type&gt;&lt;contributors&gt;&lt;authors&gt;&lt;author&gt;Manel, S.&lt;/author&gt;&lt;author&gt;Schwartz, M. K.&lt;/author&gt;&lt;author&gt;Luikart, G.&lt;/author&gt;&lt;author&gt;Taberlet, P.&lt;/author&gt;&lt;/authors&gt;&lt;/contributors&gt;&lt;titles&gt;&lt;title&gt;Landscape genetics: combining landscape ecology and population genetics&lt;/title&gt;&lt;secondary-title&gt;Trends in Ecology &amp;amp; Evolution&lt;/secondary-title&gt;&lt;short-title&gt;Landscape genetics: combining landscape ecology and population genetics&lt;/short-title&gt;&lt;/titles&gt;&lt;periodical&gt;&lt;full-title&gt;Trends in Ecology &amp;amp; Evolution&lt;/full-title&gt;&lt;abbr-1&gt;Trends Ecol Evol&lt;/abbr-1&gt;&lt;abbr-2&gt;Trends Ecol. Evol&lt;/abbr-2&gt;&lt;/periodical&gt;&lt;pages&gt;189-197&lt;/pages&gt;&lt;volume&gt;18&lt;/volume&gt;&lt;number&gt;4&lt;/number&gt;&lt;dates&gt;&lt;year&gt;2003&lt;/year&gt;&lt;pub-dates&gt;&lt;date&gt;Apr&lt;/date&gt;&lt;/pub-dates&gt;&lt;/dates&gt;&lt;isbn&gt;0169-5347&lt;/isbn&gt;&lt;accession-num&gt;ISI:000182266700012&lt;/accession-num&gt;&lt;urls&gt;&lt;related-urls&gt;&lt;url&gt;&amp;lt;Go to ISI&amp;gt;://000182266700012&lt;/url&gt;&lt;/related-urls&gt;&lt;/urls&gt;&lt;electronic-resource-num&gt;10.1016/s0169-5347(03)00008-9&lt;/electronic-resource-num&gt;&lt;/record&gt;&lt;/Cite&gt;&lt;/EndNote&gt;</w:instrText>
      </w:r>
      <w:r w:rsidRPr="00612424">
        <w:rPr>
          <w:rFonts w:cstheme="minorHAnsi"/>
        </w:rPr>
        <w:fldChar w:fldCharType="separate"/>
      </w:r>
      <w:r w:rsidR="00693D12" w:rsidRPr="00612424">
        <w:rPr>
          <w:rFonts w:cstheme="minorHAnsi"/>
          <w:noProof/>
        </w:rPr>
        <w:t>(Manel</w:t>
      </w:r>
      <w:r w:rsidR="00693D12" w:rsidRPr="00612424">
        <w:rPr>
          <w:rFonts w:cstheme="minorHAnsi"/>
          <w:i/>
          <w:noProof/>
        </w:rPr>
        <w:t xml:space="preserve"> et al.</w:t>
      </w:r>
      <w:r w:rsidR="00693D12" w:rsidRPr="00612424">
        <w:rPr>
          <w:rFonts w:cstheme="minorHAnsi"/>
          <w:noProof/>
        </w:rPr>
        <w:t xml:space="preserve"> 2003)</w:t>
      </w:r>
      <w:r w:rsidRPr="00612424">
        <w:rPr>
          <w:rFonts w:cstheme="minorHAnsi"/>
        </w:rPr>
        <w:fldChar w:fldCharType="end"/>
      </w:r>
      <w:r w:rsidRPr="00612424">
        <w:rPr>
          <w:rFonts w:cstheme="minorHAnsi"/>
        </w:rPr>
        <w:t>, g</w:t>
      </w:r>
      <w:r w:rsidR="006F7902" w:rsidRPr="00612424">
        <w:rPr>
          <w:rFonts w:cstheme="minorHAnsi"/>
        </w:rPr>
        <w:t xml:space="preserve">enetic data </w:t>
      </w:r>
      <w:r w:rsidRPr="00612424">
        <w:rPr>
          <w:rFonts w:cstheme="minorHAnsi"/>
        </w:rPr>
        <w:t xml:space="preserve">collected at multiple locations </w:t>
      </w:r>
      <w:r w:rsidR="006F7902" w:rsidRPr="00612424">
        <w:rPr>
          <w:rFonts w:cstheme="minorHAnsi"/>
        </w:rPr>
        <w:t xml:space="preserve">are used to </w:t>
      </w:r>
      <w:r w:rsidRPr="00612424">
        <w:rPr>
          <w:rFonts w:cstheme="minorHAnsi"/>
        </w:rPr>
        <w:t xml:space="preserve">estimate gene flow and dispersal </w:t>
      </w:r>
      <w:r w:rsidR="006F7902" w:rsidRPr="00612424">
        <w:rPr>
          <w:rFonts w:cstheme="minorHAnsi"/>
        </w:rPr>
        <w:t>between individuals or populations</w:t>
      </w:r>
      <w:r w:rsidR="007234EB" w:rsidRPr="00612424">
        <w:rPr>
          <w:rFonts w:cstheme="minorHAnsi"/>
        </w:rPr>
        <w:t>, which are considered as a proxy for functional connectivity</w:t>
      </w:r>
      <w:r w:rsidRPr="00612424">
        <w:rPr>
          <w:rFonts w:cstheme="minorHAnsi"/>
        </w:rPr>
        <w:t xml:space="preserve">. Estimates of gene flow are then evaluated against measures of </w:t>
      </w:r>
      <w:r w:rsidR="0051541F" w:rsidRPr="00612424">
        <w:rPr>
          <w:rFonts w:cstheme="minorHAnsi"/>
        </w:rPr>
        <w:t xml:space="preserve">effective </w:t>
      </w:r>
      <w:r w:rsidRPr="00612424">
        <w:rPr>
          <w:rFonts w:cstheme="minorHAnsi"/>
        </w:rPr>
        <w:t xml:space="preserve">geographic distance under alternative resistance surfaces to find the best estimates of resistance. The classic approach consists in choosing a range of potential resistances associated with each landscape variables, testing each of these potential resistances and their combinations against each other </w:t>
      </w:r>
      <w:r w:rsidRPr="00612424">
        <w:rPr>
          <w:rFonts w:cstheme="minorHAnsi"/>
        </w:rPr>
        <w:fldChar w:fldCharType="begin"/>
      </w:r>
      <w:r w:rsidR="00693D12" w:rsidRPr="00612424">
        <w:rPr>
          <w:rFonts w:cstheme="minorHAnsi"/>
        </w:rPr>
        <w:instrText xml:space="preserve"> ADDIN EN.CITE &lt;EndNote&gt;&lt;Cite&gt;&lt;Author&gt;Portanier&lt;/Author&gt;&lt;Year&gt;2018&lt;/Year&gt;&lt;RecNum&gt;1366&lt;/RecNum&gt;&lt;Prefix&gt;e.g.`, 1`,953`,125 surfaces`, &lt;/Prefix&gt;&lt;DisplayText&gt;(e.g., 1,953,125 surfaces, Portanier&lt;style face="italic"&gt; et al.&lt;/style&gt; 2018)&lt;/DisplayText&gt;&lt;record&gt;&lt;rec-number&gt;1366&lt;/rec-number&gt;&lt;foreign-keys&gt;&lt;key app="EN" db-id="0v9zspaa3905xaew0eb5prvcdtrvd9psef9s" timestamp="1603137622"&gt;1366&lt;/key&gt;&lt;/foreign-keys&gt;&lt;ref-type name="Journal Article"&gt;17&lt;/ref-type&gt;&lt;contributors&gt;&lt;authors&gt;&lt;author&gt;Portanier, Elodie&lt;/author&gt;&lt;author&gt;Larroque, Jeremy&lt;/author&gt;&lt;author&gt;Garel, Mathieu&lt;/author&gt;&lt;author&gt;Marchand, Pascal&lt;/author&gt;&lt;author&gt;Maillard, Daniel&lt;/author&gt;&lt;author&gt;Bourgoin, Gilles&lt;/author&gt;&lt;author&gt;Devillard, Sébastien&lt;/author&gt;&lt;/authors&gt;&lt;/contributors&gt;&lt;titles&gt;&lt;title&gt;Landscape genetics matches with behavioral ecology and brings new insight on the functional connectivity in Mediterranean mouflon&lt;/title&gt;&lt;secondary-title&gt;Landscape Ecology&lt;/secondary-title&gt;&lt;/titles&gt;&lt;periodical&gt;&lt;full-title&gt;Landscape Ecology&lt;/full-title&gt;&lt;abbr-1&gt;Landsc Ecol&lt;/abbr-1&gt;&lt;abbr-2&gt;Landsc. Ecol.&lt;/abbr-2&gt;&lt;/periodical&gt;&lt;pages&gt;1069-1085&lt;/pages&gt;&lt;volume&gt;33&lt;/volume&gt;&lt;number&gt;7&lt;/number&gt;&lt;dates&gt;&lt;year&gt;2018&lt;/year&gt;&lt;pub-dates&gt;&lt;date&gt;2018/07/01&lt;/date&gt;&lt;/pub-dates&gt;&lt;/dates&gt;&lt;isbn&gt;1572-9761&lt;/isbn&gt;&lt;urls&gt;&lt;related-urls&gt;&lt;url&gt;https://doi.org/10.1007/s10980-018-0650-z&lt;/url&gt;&lt;/related-urls&gt;&lt;/urls&gt;&lt;electronic-resource-num&gt;10.1007/s10980-018-0650-z&lt;/electronic-resource-num&gt;&lt;/record&gt;&lt;/Cite&gt;&lt;/EndNote&gt;</w:instrText>
      </w:r>
      <w:r w:rsidRPr="00612424">
        <w:rPr>
          <w:rFonts w:cstheme="minorHAnsi"/>
        </w:rPr>
        <w:fldChar w:fldCharType="separate"/>
      </w:r>
      <w:r w:rsidR="00693D12" w:rsidRPr="00612424">
        <w:rPr>
          <w:rFonts w:cstheme="minorHAnsi"/>
          <w:noProof/>
        </w:rPr>
        <w:t>(</w:t>
      </w:r>
      <w:r w:rsidR="00693D12" w:rsidRPr="00612424">
        <w:rPr>
          <w:rFonts w:cstheme="minorHAnsi"/>
          <w:i/>
          <w:iCs/>
          <w:noProof/>
        </w:rPr>
        <w:t>e.g.</w:t>
      </w:r>
      <w:r w:rsidR="00693D12" w:rsidRPr="00612424">
        <w:rPr>
          <w:rFonts w:cstheme="minorHAnsi"/>
          <w:noProof/>
        </w:rPr>
        <w:t>, 1,953,125 surfaces, Portanier</w:t>
      </w:r>
      <w:r w:rsidR="00693D12" w:rsidRPr="00612424">
        <w:rPr>
          <w:rFonts w:cstheme="minorHAnsi"/>
          <w:i/>
          <w:noProof/>
        </w:rPr>
        <w:t xml:space="preserve"> et al.</w:t>
      </w:r>
      <w:r w:rsidR="00693D12" w:rsidRPr="00612424">
        <w:rPr>
          <w:rFonts w:cstheme="minorHAnsi"/>
          <w:noProof/>
        </w:rPr>
        <w:t xml:space="preserve"> 2018)</w:t>
      </w:r>
      <w:r w:rsidRPr="00612424">
        <w:rPr>
          <w:rFonts w:cstheme="minorHAnsi"/>
        </w:rPr>
        <w:fldChar w:fldCharType="end"/>
      </w:r>
      <w:r w:rsidRPr="00612424">
        <w:rPr>
          <w:rFonts w:cstheme="minorHAnsi"/>
        </w:rPr>
        <w:t xml:space="preserve">, and selecting the surface that has the greatest fit with genetic data. </w:t>
      </w:r>
    </w:p>
    <w:p w14:paraId="6716EB5A" w14:textId="173A87E1" w:rsidR="001C4BE5" w:rsidRPr="00612424" w:rsidRDefault="79C6AFB2" w:rsidP="001C4BE5">
      <w:pPr>
        <w:spacing w:line="276" w:lineRule="auto"/>
        <w:rPr>
          <w:rFonts w:cstheme="minorHAnsi"/>
        </w:rPr>
      </w:pPr>
      <w:r w:rsidRPr="00612424">
        <w:rPr>
          <w:rFonts w:cstheme="minorHAnsi"/>
        </w:rPr>
        <w:t xml:space="preserve">The R </w:t>
      </w:r>
      <w:r w:rsidRPr="00612424">
        <w:rPr>
          <w:rFonts w:cstheme="minorHAnsi"/>
          <w:i/>
          <w:iCs/>
          <w:smallCaps/>
        </w:rPr>
        <w:t>raster</w:t>
      </w:r>
      <w:r w:rsidRPr="00612424">
        <w:rPr>
          <w:rFonts w:cstheme="minorHAnsi"/>
        </w:rPr>
        <w:t xml:space="preserve"> library </w:t>
      </w:r>
      <w:r w:rsidR="0075400A" w:rsidRPr="00612424">
        <w:rPr>
          <w:rFonts w:cstheme="minorHAnsi"/>
        </w:rPr>
        <w:fldChar w:fldCharType="begin"/>
      </w:r>
      <w:r w:rsidR="0075400A" w:rsidRPr="00612424">
        <w:rPr>
          <w:rFonts w:cstheme="minorHAnsi"/>
        </w:rPr>
        <w:instrText xml:space="preserve"> ADDIN EN.CITE &lt;EndNote&gt;&lt;Cite&gt;&lt;Author&gt;Hijmans&lt;/Author&gt;&lt;Year&gt;2014&lt;/Year&gt;&lt;RecNum&gt;484&lt;/RecNum&gt;&lt;DisplayText&gt;(Hijmans 2014)&lt;/DisplayText&gt;&lt;record&gt;&lt;rec-number&gt;484&lt;/rec-number&gt;&lt;foreign-keys&gt;&lt;key app="EN" db-id="0v9zspaa3905xaew0eb5prvcdtrvd9psef9s" timestamp="1504012451"&gt;484&lt;/key&gt;&lt;/foreign-keys&gt;&lt;ref-type name="Computer Program"&gt;9&lt;/ref-type&gt;&lt;contributors&gt;&lt;authors&gt;&lt;author&gt;Hijmans, R. J.&lt;/author&gt;&lt;/authors&gt;&lt;/contributors&gt;&lt;titles&gt;&lt;title&gt;raster: raster: Geographic data analysis and modeling. R package version 2.3-12. http://CRAN.R-project.org/package=raster&lt;/title&gt;&lt;short-title&gt;raster: raster: Geographic data analysis and modeling. R package version 2.3-12. http://CRAN.R-project.org/package=raster&lt;/short-title&gt;&lt;/titles&gt;&lt;dates&gt;&lt;year&gt;2014&lt;/year&gt;&lt;/dates&gt;&lt;urls&gt;&lt;/urls&gt;&lt;/record&gt;&lt;/Cite&gt;&lt;/EndNote&gt;</w:instrText>
      </w:r>
      <w:r w:rsidR="0075400A" w:rsidRPr="00612424">
        <w:rPr>
          <w:rFonts w:cstheme="minorHAnsi"/>
        </w:rPr>
        <w:fldChar w:fldCharType="separate"/>
      </w:r>
      <w:r w:rsidRPr="00612424">
        <w:rPr>
          <w:rFonts w:cstheme="minorHAnsi"/>
          <w:noProof/>
        </w:rPr>
        <w:t>(Hijmans 2014)</w:t>
      </w:r>
      <w:r w:rsidR="0075400A" w:rsidRPr="00612424">
        <w:rPr>
          <w:rFonts w:cstheme="minorHAnsi"/>
        </w:rPr>
        <w:fldChar w:fldCharType="end"/>
      </w:r>
      <w:r w:rsidRPr="00612424">
        <w:rPr>
          <w:rFonts w:cstheme="minorHAnsi"/>
        </w:rPr>
        <w:t xml:space="preserve"> is </w:t>
      </w:r>
      <w:r w:rsidR="005F76AA" w:rsidRPr="00612424">
        <w:rPr>
          <w:rFonts w:cstheme="minorHAnsi"/>
        </w:rPr>
        <w:t xml:space="preserve">often </w:t>
      </w:r>
      <w:r w:rsidRPr="00612424">
        <w:rPr>
          <w:rFonts w:cstheme="minorHAnsi"/>
        </w:rPr>
        <w:t xml:space="preserve">used to create an unlimited number of resistances surfaces and combine them. Landscape genetic approaches can also be conducted in </w:t>
      </w:r>
      <w:r w:rsidR="00945A5A" w:rsidRPr="00612424">
        <w:rPr>
          <w:rFonts w:cstheme="minorHAnsi"/>
        </w:rPr>
        <w:t xml:space="preserve">the </w:t>
      </w:r>
      <w:r w:rsidRPr="00612424">
        <w:rPr>
          <w:rFonts w:cstheme="minorHAnsi"/>
        </w:rPr>
        <w:t xml:space="preserve">R environment with for </w:t>
      </w:r>
      <w:r w:rsidRPr="00612424">
        <w:rPr>
          <w:rFonts w:cstheme="minorHAnsi"/>
        </w:rPr>
        <w:lastRenderedPageBreak/>
        <w:t xml:space="preserve">example, the libraries </w:t>
      </w:r>
      <w:r w:rsidRPr="00612424">
        <w:rPr>
          <w:rFonts w:cstheme="minorHAnsi"/>
          <w:i/>
          <w:iCs/>
          <w:smallCaps/>
        </w:rPr>
        <w:t>ade4</w:t>
      </w:r>
      <w:r w:rsidRPr="00612424">
        <w:rPr>
          <w:rFonts w:cstheme="minorHAnsi"/>
        </w:rPr>
        <w:t xml:space="preserve"> </w:t>
      </w:r>
      <w:r w:rsidR="0075400A" w:rsidRPr="00612424">
        <w:rPr>
          <w:rFonts w:cstheme="minorHAnsi"/>
        </w:rPr>
        <w:fldChar w:fldCharType="begin"/>
      </w:r>
      <w:r w:rsidR="0075400A" w:rsidRPr="00612424">
        <w:rPr>
          <w:rFonts w:cstheme="minorHAnsi"/>
        </w:rPr>
        <w:instrText xml:space="preserve"> ADDIN EN.CITE &lt;EndNote&gt;&lt;Cite&gt;&lt;Author&gt;Dray&lt;/Author&gt;&lt;Year&gt;2007&lt;/Year&gt;&lt;RecNum&gt;295&lt;/RecNum&gt;&lt;DisplayText&gt;(Dray &amp;amp; Dufour 2007)&lt;/DisplayText&gt;&lt;record&gt;&lt;rec-number&gt;295&lt;/rec-number&gt;&lt;foreign-keys&gt;&lt;key app="EN" db-id="0v9zspaa3905xaew0eb5prvcdtrvd9psef9s" timestamp="1504012451"&gt;295&lt;/key&gt;&lt;/foreign-keys&gt;&lt;ref-type name="Journal Article"&gt;17&lt;/ref-type&gt;&lt;contributors&gt;&lt;authors&gt;&lt;author&gt;Dray, S.&lt;/author&gt;&lt;author&gt;Dufour, A. B.&lt;/author&gt;&lt;/authors&gt;&lt;/contributors&gt;&lt;titles&gt;&lt;title&gt;The ade4 package: implementing the duality diagram for ecologists&lt;/title&gt;&lt;secondary-title&gt;Journal of Statistical Software&lt;/secondary-title&gt;&lt;short-title&gt;The ade4 Package: Implementing the Duality Diagram for Ecologists&lt;/short-title&gt;&lt;/titles&gt;&lt;pages&gt;1-20&lt;/pages&gt;&lt;volume&gt;22&lt;/volume&gt;&lt;number&gt;4&lt;/number&gt;&lt;keywords&gt;&lt;keyword&gt;statistics&lt;/keyword&gt;&lt;/keywords&gt;&lt;dates&gt;&lt;year&gt;2007&lt;/year&gt;&lt;/dates&gt;&lt;urls&gt;&lt;/urls&gt;&lt;electronic-resource-num&gt;10.18637/jss.v022.i04&lt;/electronic-resource-num&gt;&lt;/record&gt;&lt;/Cite&gt;&lt;/EndNote&gt;</w:instrText>
      </w:r>
      <w:r w:rsidR="0075400A" w:rsidRPr="00612424">
        <w:rPr>
          <w:rFonts w:cstheme="minorHAnsi"/>
        </w:rPr>
        <w:fldChar w:fldCharType="separate"/>
      </w:r>
      <w:r w:rsidRPr="00612424">
        <w:rPr>
          <w:rFonts w:cstheme="minorHAnsi"/>
          <w:noProof/>
        </w:rPr>
        <w:t>(Dray &amp; Dufour 2007)</w:t>
      </w:r>
      <w:r w:rsidR="0075400A" w:rsidRPr="00612424">
        <w:rPr>
          <w:rFonts w:cstheme="minorHAnsi"/>
        </w:rPr>
        <w:fldChar w:fldCharType="end"/>
      </w:r>
      <w:r w:rsidR="00945A5A" w:rsidRPr="00612424">
        <w:rPr>
          <w:rFonts w:cstheme="minorHAnsi"/>
        </w:rPr>
        <w:t xml:space="preserve">, </w:t>
      </w:r>
      <w:proofErr w:type="spellStart"/>
      <w:r w:rsidRPr="00612424">
        <w:rPr>
          <w:rFonts w:cstheme="minorHAnsi"/>
          <w:i/>
          <w:iCs/>
          <w:smallCaps/>
        </w:rPr>
        <w:t>ecodist</w:t>
      </w:r>
      <w:proofErr w:type="spellEnd"/>
      <w:r w:rsidRPr="00612424">
        <w:rPr>
          <w:rFonts w:cstheme="minorHAnsi"/>
        </w:rPr>
        <w:t xml:space="preserve"> </w:t>
      </w:r>
      <w:r w:rsidR="0075400A" w:rsidRPr="00612424">
        <w:rPr>
          <w:rFonts w:cstheme="minorHAnsi"/>
        </w:rPr>
        <w:fldChar w:fldCharType="begin"/>
      </w:r>
      <w:r w:rsidR="0075400A" w:rsidRPr="00612424">
        <w:rPr>
          <w:rFonts w:cstheme="minorHAnsi"/>
        </w:rPr>
        <w:instrText xml:space="preserve"> ADDIN EN.CITE &lt;EndNote&gt;&lt;Cite&gt;&lt;Author&gt;Goslee&lt;/Author&gt;&lt;Year&gt;2007&lt;/Year&gt;&lt;RecNum&gt;1371&lt;/RecNum&gt;&lt;DisplayText&gt;(Goslee &amp;amp; Urban 2007)&lt;/DisplayText&gt;&lt;record&gt;&lt;rec-number&gt;1371&lt;/rec-number&gt;&lt;foreign-keys&gt;&lt;key app="EN" db-id="0v9zspaa3905xaew0eb5prvcdtrvd9psef9s" timestamp="1603183926"&gt;1371&lt;/key&gt;&lt;/foreign-keys&gt;&lt;ref-type name="Journal Article"&gt;17&lt;/ref-type&gt;&lt;contributors&gt;&lt;authors&gt;&lt;author&gt;Goslee, S.C.&lt;/author&gt;&lt;author&gt;Urban, D.L.&lt;/author&gt;&lt;/authors&gt;&lt;/contributors&gt;&lt;titles&gt;&lt;title&gt;The ecodist package for dissimilarity-based analysis of ecological data&lt;/title&gt;&lt;secondary-title&gt;Journal of Statistical Software&lt;/secondary-title&gt;&lt;/titles&gt;&lt;periodical&gt;&lt;full-title&gt;Journal of Statistical Software&lt;/full-title&gt;&lt;/periodical&gt;&lt;pages&gt;1-19&lt;/pages&gt;&lt;volume&gt;22&lt;/volume&gt;&lt;dates&gt;&lt;year&gt;2007&lt;/year&gt;&lt;/dates&gt;&lt;urls&gt;&lt;/urls&gt;&lt;/record&gt;&lt;/Cite&gt;&lt;/EndNote&gt;</w:instrText>
      </w:r>
      <w:r w:rsidR="0075400A" w:rsidRPr="00612424">
        <w:rPr>
          <w:rFonts w:cstheme="minorHAnsi"/>
        </w:rPr>
        <w:fldChar w:fldCharType="separate"/>
      </w:r>
      <w:r w:rsidRPr="00612424">
        <w:rPr>
          <w:rFonts w:cstheme="minorHAnsi"/>
          <w:noProof/>
        </w:rPr>
        <w:t>(Goslee &amp; Urban 2007)</w:t>
      </w:r>
      <w:r w:rsidR="0075400A" w:rsidRPr="00612424">
        <w:rPr>
          <w:rFonts w:cstheme="minorHAnsi"/>
        </w:rPr>
        <w:fldChar w:fldCharType="end"/>
      </w:r>
      <w:r w:rsidRPr="00612424">
        <w:rPr>
          <w:rFonts w:cstheme="minorHAnsi"/>
        </w:rPr>
        <w:t xml:space="preserve"> </w:t>
      </w:r>
      <w:r w:rsidR="00E85704" w:rsidRPr="00612424">
        <w:rPr>
          <w:rFonts w:cstheme="minorHAnsi"/>
        </w:rPr>
        <w:t>o</w:t>
      </w:r>
      <w:r w:rsidR="00945A5A" w:rsidRPr="00612424">
        <w:rPr>
          <w:rFonts w:cstheme="minorHAnsi"/>
        </w:rPr>
        <w:t xml:space="preserve">r </w:t>
      </w:r>
      <w:proofErr w:type="spellStart"/>
      <w:r w:rsidR="00945A5A" w:rsidRPr="00612424">
        <w:rPr>
          <w:rFonts w:cstheme="minorHAnsi"/>
          <w:i/>
          <w:smallCaps/>
        </w:rPr>
        <w:t>LandGenReport</w:t>
      </w:r>
      <w:proofErr w:type="spellEnd"/>
      <w:r w:rsidR="00945A5A" w:rsidRPr="00612424">
        <w:rPr>
          <w:rFonts w:cstheme="minorHAnsi"/>
        </w:rPr>
        <w:t xml:space="preserve"> </w:t>
      </w:r>
      <w:r w:rsidR="00E85704" w:rsidRPr="00612424">
        <w:rPr>
          <w:rFonts w:cstheme="minorHAnsi"/>
        </w:rPr>
        <w:fldChar w:fldCharType="begin"/>
      </w:r>
      <w:r w:rsidR="00E85704" w:rsidRPr="00612424">
        <w:rPr>
          <w:rFonts w:cstheme="minorHAnsi"/>
        </w:rPr>
        <w:instrText xml:space="preserve"> ADDIN EN.CITE &lt;EndNote&gt;&lt;Cite&gt;&lt;Author&gt;Gruber&lt;/Author&gt;&lt;Year&gt;2015&lt;/Year&gt;&lt;RecNum&gt;1392&lt;/RecNum&gt;&lt;DisplayText&gt;(Gruber &amp;amp; Adamack 2015)&lt;/DisplayText&gt;&lt;record&gt;&lt;rec-number&gt;1392&lt;/rec-number&gt;&lt;foreign-keys&gt;&lt;key app="EN" db-id="0v9zspaa3905xaew0eb5prvcdtrvd9psef9s" timestamp="1606683898"&gt;1392&lt;/key&gt;&lt;/foreign-keys&gt;&lt;ref-type name="Journal Article"&gt;17&lt;/ref-type&gt;&lt;contributors&gt;&lt;authors&gt;&lt;author&gt;Gruber, Bernd&lt;/author&gt;&lt;author&gt;Adamack, Aaron T.&lt;/author&gt;&lt;/authors&gt;&lt;/contributors&gt;&lt;titles&gt;&lt;title&gt;landgenreport: a new r function to simplify landscape genetic analysis using resistance surface layers&lt;/title&gt;&lt;secondary-title&gt;Molecular Ecology Resources&lt;/secondary-title&gt;&lt;/titles&gt;&lt;periodical&gt;&lt;full-title&gt;Molecular Ecology Resources&lt;/full-title&gt;&lt;/periodical&gt;&lt;pages&gt;1172-1178&lt;/pages&gt;&lt;volume&gt;15&lt;/volume&gt;&lt;number&gt;5&lt;/number&gt;&lt;dates&gt;&lt;year&gt;2015&lt;/year&gt;&lt;/dates&gt;&lt;isbn&gt;1755-098X&lt;/isbn&gt;&lt;urls&gt;&lt;related-urls&gt;&lt;url&gt;https://onlinelibrary.wiley.com/doi/abs/10.1111/1755-0998.12381&lt;/url&gt;&lt;/related-urls&gt;&lt;/urls&gt;&lt;electronic-resource-num&gt;https://doi.org/10.1111/1755-0998.12381&lt;/electronic-resource-num&gt;&lt;/record&gt;&lt;/Cite&gt;&lt;/EndNote&gt;</w:instrText>
      </w:r>
      <w:r w:rsidR="00E85704" w:rsidRPr="00612424">
        <w:rPr>
          <w:rFonts w:cstheme="minorHAnsi"/>
        </w:rPr>
        <w:fldChar w:fldCharType="separate"/>
      </w:r>
      <w:r w:rsidR="00E85704" w:rsidRPr="00612424">
        <w:rPr>
          <w:rFonts w:cstheme="minorHAnsi"/>
          <w:noProof/>
        </w:rPr>
        <w:t>(Gruber &amp; Adamack 2015)</w:t>
      </w:r>
      <w:r w:rsidR="00E85704" w:rsidRPr="00612424">
        <w:rPr>
          <w:rFonts w:cstheme="minorHAnsi"/>
        </w:rPr>
        <w:fldChar w:fldCharType="end"/>
      </w:r>
      <w:r w:rsidR="00E85704" w:rsidRPr="00612424">
        <w:rPr>
          <w:rFonts w:cstheme="minorHAnsi"/>
        </w:rPr>
        <w:t>.</w:t>
      </w:r>
    </w:p>
    <w:p w14:paraId="09D475C4" w14:textId="7B30AB12" w:rsidR="006F7902" w:rsidRPr="00612424" w:rsidRDefault="00693D12" w:rsidP="004967DB">
      <w:pPr>
        <w:spacing w:line="276" w:lineRule="auto"/>
        <w:rPr>
          <w:rFonts w:cstheme="minorHAnsi"/>
        </w:rPr>
      </w:pPr>
      <w:r w:rsidRPr="00612424">
        <w:rPr>
          <w:rFonts w:cstheme="minorHAnsi"/>
        </w:rPr>
        <w:t>T</w:t>
      </w:r>
      <w:r w:rsidR="00DB21DA" w:rsidRPr="00612424">
        <w:rPr>
          <w:rFonts w:cstheme="minorHAnsi"/>
        </w:rPr>
        <w:t>he use of genetic data offer</w:t>
      </w:r>
      <w:r w:rsidRPr="00612424">
        <w:rPr>
          <w:rFonts w:cstheme="minorHAnsi"/>
        </w:rPr>
        <w:t>s</w:t>
      </w:r>
      <w:r w:rsidR="00DB21DA" w:rsidRPr="00612424">
        <w:rPr>
          <w:rFonts w:cstheme="minorHAnsi"/>
        </w:rPr>
        <w:t xml:space="preserve"> a way to select among several </w:t>
      </w:r>
      <w:r w:rsidRPr="00612424">
        <w:rPr>
          <w:rFonts w:cstheme="minorHAnsi"/>
        </w:rPr>
        <w:t>resistance surfaces</w:t>
      </w:r>
      <w:r w:rsidR="00DB21DA" w:rsidRPr="00612424">
        <w:rPr>
          <w:rFonts w:cstheme="minorHAnsi"/>
        </w:rPr>
        <w:t xml:space="preserve"> the one with </w:t>
      </w:r>
      <w:r w:rsidR="007C7533" w:rsidRPr="00612424">
        <w:rPr>
          <w:rFonts w:cstheme="minorHAnsi"/>
        </w:rPr>
        <w:t xml:space="preserve">the </w:t>
      </w:r>
      <w:r w:rsidR="00DB21DA" w:rsidRPr="00612424">
        <w:rPr>
          <w:rFonts w:cstheme="minorHAnsi"/>
        </w:rPr>
        <w:t>best fit</w:t>
      </w:r>
      <w:r w:rsidRPr="00612424">
        <w:rPr>
          <w:rFonts w:cstheme="minorHAnsi"/>
        </w:rPr>
        <w:t xml:space="preserve">, but the choice of the </w:t>
      </w:r>
      <w:r w:rsidR="007C7533" w:rsidRPr="00612424">
        <w:rPr>
          <w:rFonts w:cstheme="minorHAnsi"/>
        </w:rPr>
        <w:t>candidate</w:t>
      </w:r>
      <w:r w:rsidRPr="00612424">
        <w:rPr>
          <w:rFonts w:cstheme="minorHAnsi"/>
        </w:rPr>
        <w:t xml:space="preserve"> surfaces can still be biased. For example</w:t>
      </w:r>
      <w:r w:rsidR="000B5FE7" w:rsidRPr="00612424">
        <w:rPr>
          <w:rFonts w:cstheme="minorHAnsi"/>
        </w:rPr>
        <w:t xml:space="preserve">, </w:t>
      </w:r>
      <w:r w:rsidR="000B5FE7" w:rsidRPr="00612424">
        <w:rPr>
          <w:rFonts w:cstheme="minorHAnsi"/>
        </w:rPr>
        <w:fldChar w:fldCharType="begin"/>
      </w:r>
      <w:r w:rsidR="00557025" w:rsidRPr="00612424">
        <w:rPr>
          <w:rFonts w:cstheme="minorHAnsi"/>
        </w:rPr>
        <w:instrText xml:space="preserve"> ADDIN EN.CITE &lt;EndNote&gt;&lt;Cite AuthorYear="1"&gt;&lt;Author&gt;Portanier&lt;/Author&gt;&lt;Year&gt;2018&lt;/Year&gt;&lt;RecNum&gt;1366&lt;/RecNum&gt;&lt;DisplayText&gt;Portanier&lt;style face="italic"&gt; et al.&lt;/style&gt; (2018)&lt;/DisplayText&gt;&lt;record&gt;&lt;rec-number&gt;1366&lt;/rec-number&gt;&lt;foreign-keys&gt;&lt;key app="EN" db-id="0v9zspaa3905xaew0eb5prvcdtrvd9psef9s" timestamp="1603137622"&gt;1366&lt;/key&gt;&lt;/foreign-keys&gt;&lt;ref-type name="Journal Article"&gt;17&lt;/ref-type&gt;&lt;contributors&gt;&lt;authors&gt;&lt;author&gt;Portanier, Elodie&lt;/author&gt;&lt;author&gt;Larroque, Jeremy&lt;/author&gt;&lt;author&gt;Garel, Mathieu&lt;/author&gt;&lt;author&gt;Marchand, Pascal&lt;/author&gt;&lt;author&gt;Maillard, Daniel&lt;/author&gt;&lt;author&gt;Bourgoin, Gilles&lt;/author&gt;&lt;author&gt;Devillard, Sébastien&lt;/author&gt;&lt;/authors&gt;&lt;/contributors&gt;&lt;titles&gt;&lt;title&gt;Landscape genetics matches with behavioral ecology and brings new insight on the functional connectivity in Mediterranean mouflon&lt;/title&gt;&lt;secondary-title&gt;Landscape Ecology&lt;/secondary-title&gt;&lt;/titles&gt;&lt;periodical&gt;&lt;full-title&gt;Landscape Ecology&lt;/full-title&gt;&lt;abbr-1&gt;Landsc Ecol&lt;/abbr-1&gt;&lt;abbr-2&gt;Landsc. Ecol.&lt;/abbr-2&gt;&lt;/periodical&gt;&lt;pages&gt;1069-1085&lt;/pages&gt;&lt;volume&gt;33&lt;/volume&gt;&lt;number&gt;7&lt;/number&gt;&lt;dates&gt;&lt;year&gt;2018&lt;/year&gt;&lt;pub-dates&gt;&lt;date&gt;2018/07/01&lt;/date&gt;&lt;/pub-dates&gt;&lt;/dates&gt;&lt;isbn&gt;1572-9761&lt;/isbn&gt;&lt;urls&gt;&lt;related-urls&gt;&lt;url&gt;https://doi.org/10.1007/s10980-018-0650-z&lt;/url&gt;&lt;/related-urls&gt;&lt;/urls&gt;&lt;electronic-resource-num&gt;10.1007/s10980-018-0650-z&lt;/electronic-resource-num&gt;&lt;/record&gt;&lt;/Cite&gt;&lt;/EndNote&gt;</w:instrText>
      </w:r>
      <w:r w:rsidR="000B5FE7" w:rsidRPr="00612424">
        <w:rPr>
          <w:rFonts w:cstheme="minorHAnsi"/>
        </w:rPr>
        <w:fldChar w:fldCharType="separate"/>
      </w:r>
      <w:r w:rsidRPr="00612424">
        <w:rPr>
          <w:rFonts w:cstheme="minorHAnsi"/>
          <w:noProof/>
        </w:rPr>
        <w:t>Portanier</w:t>
      </w:r>
      <w:r w:rsidRPr="00612424">
        <w:rPr>
          <w:rFonts w:cstheme="minorHAnsi"/>
          <w:i/>
          <w:iCs/>
          <w:noProof/>
        </w:rPr>
        <w:t xml:space="preserve"> et al.</w:t>
      </w:r>
      <w:r w:rsidRPr="00612424">
        <w:rPr>
          <w:rFonts w:cstheme="minorHAnsi"/>
          <w:noProof/>
        </w:rPr>
        <w:t xml:space="preserve"> (2018)</w:t>
      </w:r>
      <w:r w:rsidR="000B5FE7" w:rsidRPr="00612424">
        <w:rPr>
          <w:rFonts w:cstheme="minorHAnsi"/>
        </w:rPr>
        <w:fldChar w:fldCharType="end"/>
      </w:r>
      <w:r w:rsidR="00115E68" w:rsidRPr="00612424">
        <w:rPr>
          <w:rFonts w:cstheme="minorHAnsi"/>
        </w:rPr>
        <w:t xml:space="preserve"> investigated nine landscape variables,</w:t>
      </w:r>
      <w:r w:rsidR="000B5FE7" w:rsidRPr="00612424">
        <w:rPr>
          <w:rFonts w:cstheme="minorHAnsi"/>
        </w:rPr>
        <w:t xml:space="preserve"> cover</w:t>
      </w:r>
      <w:r w:rsidR="00115E68" w:rsidRPr="00612424">
        <w:rPr>
          <w:rFonts w:cstheme="minorHAnsi"/>
        </w:rPr>
        <w:t>ing</w:t>
      </w:r>
      <w:r w:rsidR="00CA6F0A" w:rsidRPr="00612424">
        <w:rPr>
          <w:rFonts w:cstheme="minorHAnsi"/>
        </w:rPr>
        <w:t xml:space="preserve"> a</w:t>
      </w:r>
      <w:r w:rsidR="00C41381" w:rsidRPr="00612424">
        <w:rPr>
          <w:rFonts w:cstheme="minorHAnsi"/>
        </w:rPr>
        <w:t xml:space="preserve"> very</w:t>
      </w:r>
      <w:r w:rsidR="00CA6F0A" w:rsidRPr="00612424">
        <w:rPr>
          <w:rFonts w:cstheme="minorHAnsi"/>
        </w:rPr>
        <w:t xml:space="preserve"> large number of contrasted scenarios</w:t>
      </w:r>
      <w:r w:rsidRPr="00612424">
        <w:rPr>
          <w:rFonts w:cstheme="minorHAnsi"/>
        </w:rPr>
        <w:t xml:space="preserve"> (</w:t>
      </w:r>
      <w:r w:rsidRPr="00612424">
        <w:rPr>
          <w:rFonts w:cstheme="minorHAnsi"/>
          <w:noProof/>
        </w:rPr>
        <w:t>1,953,125 surfaces)</w:t>
      </w:r>
      <w:r w:rsidR="00CA6F0A" w:rsidRPr="00612424">
        <w:rPr>
          <w:rFonts w:cstheme="minorHAnsi"/>
        </w:rPr>
        <w:t>, but assum</w:t>
      </w:r>
      <w:r w:rsidR="000B5FE7" w:rsidRPr="00612424">
        <w:rPr>
          <w:rFonts w:cstheme="minorHAnsi"/>
        </w:rPr>
        <w:t>ed</w:t>
      </w:r>
      <w:r w:rsidR="00CA6F0A" w:rsidRPr="00612424">
        <w:rPr>
          <w:rFonts w:cstheme="minorHAnsi"/>
        </w:rPr>
        <w:t xml:space="preserve"> each variable to be categorical (</w:t>
      </w:r>
      <w:r w:rsidR="00CA6F0A" w:rsidRPr="00612424">
        <w:rPr>
          <w:rFonts w:cstheme="minorHAnsi"/>
          <w:i/>
          <w:iCs/>
        </w:rPr>
        <w:t>e.g.</w:t>
      </w:r>
      <w:r w:rsidR="00CA6F0A" w:rsidRPr="00612424">
        <w:rPr>
          <w:rFonts w:cstheme="minorHAnsi"/>
        </w:rPr>
        <w:t xml:space="preserve">, presence </w:t>
      </w:r>
      <w:r w:rsidR="00CA6F0A" w:rsidRPr="00612424">
        <w:rPr>
          <w:rFonts w:cstheme="minorHAnsi"/>
          <w:i/>
          <w:iCs/>
        </w:rPr>
        <w:t>vs</w:t>
      </w:r>
      <w:r w:rsidR="00CA6F0A" w:rsidRPr="00612424">
        <w:rPr>
          <w:rFonts w:cstheme="minorHAnsi"/>
        </w:rPr>
        <w:t xml:space="preserve">. absence of </w:t>
      </w:r>
      <w:r w:rsidR="009215E0" w:rsidRPr="00612424">
        <w:rPr>
          <w:rFonts w:cstheme="minorHAnsi"/>
        </w:rPr>
        <w:t xml:space="preserve">deciduous </w:t>
      </w:r>
      <w:r w:rsidR="00CA6F0A" w:rsidRPr="00612424">
        <w:rPr>
          <w:rFonts w:cstheme="minorHAnsi"/>
        </w:rPr>
        <w:t>forest)</w:t>
      </w:r>
      <w:r w:rsidR="000B5FE7" w:rsidRPr="00612424">
        <w:rPr>
          <w:rFonts w:cstheme="minorHAnsi"/>
        </w:rPr>
        <w:t xml:space="preserve">. </w:t>
      </w:r>
      <w:r w:rsidR="00EC6B25" w:rsidRPr="00612424">
        <w:rPr>
          <w:rFonts w:cstheme="minorHAnsi"/>
        </w:rPr>
        <w:t>This has led researchers to implement automated exhaustive search and optimization methods</w:t>
      </w:r>
      <w:r w:rsidR="00C41381" w:rsidRPr="00612424">
        <w:rPr>
          <w:rFonts w:cstheme="minorHAnsi"/>
        </w:rPr>
        <w:t xml:space="preserve"> </w:t>
      </w:r>
      <w:r w:rsidR="00557025" w:rsidRPr="00612424">
        <w:rPr>
          <w:rFonts w:cstheme="minorHAnsi"/>
        </w:rPr>
        <w:fldChar w:fldCharType="begin">
          <w:fldData xml:space="preserve">PEVuZE5vdGU+PENpdGU+PEF1dGhvcj5XYW5nPC9BdXRob3I+PFllYXI+MjAwOTwvWWVhcj48UmVj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</w:fldData>
        </w:fldChar>
      </w:r>
      <w:r w:rsidR="00B146F6" w:rsidRPr="00612424">
        <w:rPr>
          <w:rFonts w:cstheme="minorHAnsi"/>
        </w:rPr>
        <w:instrText xml:space="preserve"> ADDIN EN.CITE </w:instrText>
      </w:r>
      <w:r w:rsidR="00B146F6" w:rsidRPr="00612424">
        <w:rPr>
          <w:rFonts w:cstheme="minorHAnsi"/>
        </w:rPr>
        <w:fldChar w:fldCharType="begin">
          <w:fldData xml:space="preserve">PEVuZE5vdGU+PENpdGU+PEF1dGhvcj5XYW5nPC9BdXRob3I+PFllYXI+MjAwOTwvWWVhcj48UmVj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</w:fldData>
        </w:fldChar>
      </w:r>
      <w:r w:rsidR="00B146F6" w:rsidRPr="00612424">
        <w:rPr>
          <w:rFonts w:cstheme="minorHAnsi"/>
        </w:rPr>
        <w:instrText xml:space="preserve"> ADDIN EN.CITE.DATA </w:instrText>
      </w:r>
      <w:r w:rsidR="00B146F6" w:rsidRPr="00612424">
        <w:rPr>
          <w:rFonts w:cstheme="minorHAnsi"/>
        </w:rPr>
      </w:r>
      <w:r w:rsidR="00B146F6" w:rsidRPr="00612424">
        <w:rPr>
          <w:rFonts w:cstheme="minorHAnsi"/>
        </w:rPr>
        <w:fldChar w:fldCharType="end"/>
      </w:r>
      <w:r w:rsidR="00557025" w:rsidRPr="00612424">
        <w:rPr>
          <w:rFonts w:cstheme="minorHAnsi"/>
        </w:rPr>
      </w:r>
      <w:r w:rsidR="00557025" w:rsidRPr="00612424">
        <w:rPr>
          <w:rFonts w:cstheme="minorHAnsi"/>
        </w:rPr>
        <w:fldChar w:fldCharType="separate"/>
      </w:r>
      <w:r w:rsidR="00B146F6" w:rsidRPr="00612424">
        <w:rPr>
          <w:rFonts w:cstheme="minorHAnsi"/>
          <w:noProof/>
        </w:rPr>
        <w:t>(Wang, Savage &amp; Bradley Shaffer 2009; Graves, Beier &amp; Royle 2013; Peterman</w:t>
      </w:r>
      <w:r w:rsidR="00B146F6" w:rsidRPr="00612424">
        <w:rPr>
          <w:rFonts w:cstheme="minorHAnsi"/>
          <w:i/>
          <w:noProof/>
        </w:rPr>
        <w:t xml:space="preserve"> et al.</w:t>
      </w:r>
      <w:r w:rsidR="00B146F6" w:rsidRPr="00612424">
        <w:rPr>
          <w:rFonts w:cstheme="minorHAnsi"/>
          <w:noProof/>
        </w:rPr>
        <w:t xml:space="preserve"> 2014)</w:t>
      </w:r>
      <w:r w:rsidR="00557025" w:rsidRPr="00612424">
        <w:rPr>
          <w:rFonts w:cstheme="minorHAnsi"/>
        </w:rPr>
        <w:fldChar w:fldCharType="end"/>
      </w:r>
      <w:r w:rsidR="00EC6B25" w:rsidRPr="00612424">
        <w:rPr>
          <w:rFonts w:cstheme="minorHAnsi"/>
        </w:rPr>
        <w:t xml:space="preserve"> including the most recent </w:t>
      </w:r>
      <w:r w:rsidR="00C435F7" w:rsidRPr="00612424">
        <w:rPr>
          <w:rFonts w:cstheme="minorHAnsi"/>
        </w:rPr>
        <w:t xml:space="preserve">and complete </w:t>
      </w:r>
      <w:r w:rsidR="00EC6B25" w:rsidRPr="00612424">
        <w:rPr>
          <w:rFonts w:cstheme="minorHAnsi"/>
        </w:rPr>
        <w:t>one implemented in the R package</w:t>
      </w:r>
      <w:r w:rsidR="00EC6B25" w:rsidRPr="00612424">
        <w:rPr>
          <w:rFonts w:cstheme="minorHAnsi"/>
          <w:i/>
          <w:iCs/>
          <w:smallCaps/>
        </w:rPr>
        <w:t xml:space="preserve"> </w:t>
      </w:r>
      <w:proofErr w:type="spellStart"/>
      <w:r w:rsidR="00EC6B25" w:rsidRPr="00612424">
        <w:rPr>
          <w:rFonts w:cstheme="minorHAnsi"/>
          <w:i/>
          <w:iCs/>
          <w:smallCaps/>
        </w:rPr>
        <w:t>ResistanceGA</w:t>
      </w:r>
      <w:proofErr w:type="spellEnd"/>
      <w:r w:rsidR="00EC6B25" w:rsidRPr="00612424">
        <w:rPr>
          <w:rFonts w:cstheme="minorHAnsi"/>
        </w:rPr>
        <w:t xml:space="preserve"> </w:t>
      </w:r>
      <w:r w:rsidR="00EC6B25" w:rsidRPr="00612424">
        <w:rPr>
          <w:rFonts w:cstheme="minorHAnsi"/>
        </w:rPr>
        <w:fldChar w:fldCharType="begin"/>
      </w:r>
      <w:r w:rsidR="00EC6B25" w:rsidRPr="00612424">
        <w:rPr>
          <w:rFonts w:cstheme="minorHAnsi"/>
        </w:rPr>
        <w:instrText xml:space="preserve"> ADDIN EN.CITE &lt;EndNote&gt;&lt;Cite&gt;&lt;Author&gt;Peterman&lt;/Author&gt;&lt;Year&gt;2018&lt;/Year&gt;&lt;RecNum&gt;1319&lt;/RecNum&gt;&lt;DisplayText&gt;(Peterman 2018)&lt;/DisplayText&gt;&lt;record&gt;&lt;rec-number&gt;1319&lt;/rec-number&gt;&lt;foreign-keys&gt;&lt;key app="EN" db-id="0v9zspaa3905xaew0eb5prvcdtrvd9psef9s" timestamp="1593181920"&gt;1319&lt;/key&gt;&lt;/foreign-keys&gt;&lt;ref-type name="Journal Article"&gt;17&lt;/ref-type&gt;&lt;contributors&gt;&lt;authors&gt;&lt;author&gt;Peterman, William E.&lt;/author&gt;&lt;/authors&gt;&lt;/contributors&gt;&lt;titles&gt;&lt;title&gt;ResistanceGA: An R package for the optimization of resistance surfaces using genetic algorithms&lt;/title&gt;&lt;secondary-title&gt;Methods in Ecology and Evolution&lt;/secondary-title&gt;&lt;/titles&gt;&lt;periodical&gt;&lt;full-title&gt;Methods in Ecology and Evolution&lt;/full-title&gt;&lt;/periodical&gt;&lt;pages&gt;1638-1647&lt;/pages&gt;&lt;volume&gt;9&lt;/volume&gt;&lt;number&gt;6&lt;/number&gt;&lt;dates&gt;&lt;year&gt;2018&lt;/year&gt;&lt;/dates&gt;&lt;isbn&gt;2041-210X&lt;/isbn&gt;&lt;urls&gt;&lt;related-urls&gt;&lt;url&gt;https://besjournals.onlinelibrary.wiley.com/doi/abs/10.1111/2041-210X.12984&lt;/url&gt;&lt;/related-urls&gt;&lt;/urls&gt;&lt;electronic-resource-num&gt;10.1111/2041-210x.12984&lt;/electronic-resource-num&gt;&lt;/record&gt;&lt;/Cite&gt;&lt;/EndNote&gt;</w:instrText>
      </w:r>
      <w:r w:rsidR="00EC6B25" w:rsidRPr="00612424">
        <w:rPr>
          <w:rFonts w:cstheme="minorHAnsi"/>
        </w:rPr>
        <w:fldChar w:fldCharType="separate"/>
      </w:r>
      <w:r w:rsidR="00EC6B25" w:rsidRPr="00612424">
        <w:rPr>
          <w:rFonts w:cstheme="minorHAnsi"/>
          <w:noProof/>
        </w:rPr>
        <w:t>(Peterman 2018)</w:t>
      </w:r>
      <w:r w:rsidR="00EC6B25" w:rsidRPr="00612424">
        <w:rPr>
          <w:rFonts w:cstheme="minorHAnsi"/>
        </w:rPr>
        <w:fldChar w:fldCharType="end"/>
      </w:r>
      <w:r w:rsidR="006A3CCD" w:rsidRPr="00612424">
        <w:rPr>
          <w:rFonts w:cstheme="minorHAnsi"/>
        </w:rPr>
        <w:t xml:space="preserve"> or </w:t>
      </w:r>
      <w:r w:rsidR="006A3CCD" w:rsidRPr="00612424">
        <w:rPr>
          <w:rFonts w:cstheme="minorHAnsi"/>
          <w:i/>
          <w:smallCaps/>
        </w:rPr>
        <w:t>Radish</w:t>
      </w:r>
      <w:r w:rsidR="006A3CCD" w:rsidRPr="00612424">
        <w:rPr>
          <w:rFonts w:cstheme="minorHAnsi"/>
        </w:rPr>
        <w:t xml:space="preserve"> (Peterman</w:t>
      </w:r>
      <w:r w:rsidR="00560DF2" w:rsidRPr="00612424">
        <w:rPr>
          <w:rFonts w:cstheme="minorHAnsi"/>
        </w:rPr>
        <w:t xml:space="preserve"> &amp;</w:t>
      </w:r>
      <w:r w:rsidR="006A3CCD" w:rsidRPr="00612424">
        <w:rPr>
          <w:rFonts w:cstheme="minorHAnsi"/>
        </w:rPr>
        <w:t xml:space="preserve"> </w:t>
      </w:r>
      <w:r w:rsidR="00560DF2" w:rsidRPr="00612424">
        <w:rPr>
          <w:rFonts w:cstheme="minorHAnsi"/>
        </w:rPr>
        <w:t xml:space="preserve">Pope </w:t>
      </w:r>
      <w:r w:rsidR="006A3CCD" w:rsidRPr="00612424">
        <w:rPr>
          <w:rFonts w:cstheme="minorHAnsi"/>
        </w:rPr>
        <w:t>2020).</w:t>
      </w:r>
      <w:r w:rsidR="00EC6B25" w:rsidRPr="00612424">
        <w:rPr>
          <w:rFonts w:cstheme="minorHAnsi"/>
        </w:rPr>
        <w:t xml:space="preserve"> </w:t>
      </w:r>
      <w:r w:rsidR="006A485A" w:rsidRPr="00612424">
        <w:rPr>
          <w:rFonts w:cstheme="minorHAnsi"/>
        </w:rPr>
        <w:t xml:space="preserve">Using a machine-learning </w:t>
      </w:r>
      <w:r w:rsidR="000B590C" w:rsidRPr="00612424">
        <w:rPr>
          <w:rFonts w:cstheme="minorHAnsi"/>
        </w:rPr>
        <w:t>algorithm, th</w:t>
      </w:r>
      <w:r w:rsidR="006A3CCD" w:rsidRPr="00612424">
        <w:rPr>
          <w:rFonts w:cstheme="minorHAnsi"/>
        </w:rPr>
        <w:t>ese</w:t>
      </w:r>
      <w:r w:rsidR="00FE14CC" w:rsidRPr="00612424">
        <w:rPr>
          <w:rFonts w:cstheme="minorHAnsi"/>
        </w:rPr>
        <w:t xml:space="preserve"> automated</w:t>
      </w:r>
      <w:r w:rsidR="000B590C" w:rsidRPr="00612424">
        <w:rPr>
          <w:rFonts w:cstheme="minorHAnsi"/>
        </w:rPr>
        <w:t xml:space="preserve"> approach</w:t>
      </w:r>
      <w:r w:rsidR="006A3CCD" w:rsidRPr="00612424">
        <w:rPr>
          <w:rFonts w:cstheme="minorHAnsi"/>
        </w:rPr>
        <w:t>es</w:t>
      </w:r>
      <w:r w:rsidR="000B590C" w:rsidRPr="00612424">
        <w:rPr>
          <w:rFonts w:cstheme="minorHAnsi"/>
        </w:rPr>
        <w:t xml:space="preserve"> enable </w:t>
      </w:r>
      <w:r w:rsidR="0015198F" w:rsidRPr="00612424">
        <w:rPr>
          <w:rFonts w:cstheme="minorHAnsi"/>
        </w:rPr>
        <w:t xml:space="preserve">unbiased optimisation </w:t>
      </w:r>
      <w:r w:rsidR="00C435F7" w:rsidRPr="00612424">
        <w:rPr>
          <w:rFonts w:cstheme="minorHAnsi"/>
        </w:rPr>
        <w:t xml:space="preserve">and selection </w:t>
      </w:r>
      <w:r w:rsidR="0015198F" w:rsidRPr="00612424">
        <w:rPr>
          <w:rFonts w:cstheme="minorHAnsi"/>
        </w:rPr>
        <w:t xml:space="preserve">of </w:t>
      </w:r>
      <w:r w:rsidR="00C435F7" w:rsidRPr="00612424">
        <w:rPr>
          <w:rFonts w:cstheme="minorHAnsi"/>
        </w:rPr>
        <w:t xml:space="preserve">the best </w:t>
      </w:r>
      <w:r w:rsidR="0015198F" w:rsidRPr="00612424">
        <w:rPr>
          <w:rFonts w:cstheme="minorHAnsi"/>
        </w:rPr>
        <w:t>resistance surfaces based on genetic data.</w:t>
      </w:r>
      <w:r w:rsidR="00FE14CC" w:rsidRPr="00612424">
        <w:rPr>
          <w:rFonts w:cstheme="minorHAnsi"/>
        </w:rPr>
        <w:t xml:space="preserve"> However, </w:t>
      </w:r>
      <w:r w:rsidR="006A3CCD" w:rsidRPr="00612424">
        <w:rPr>
          <w:rFonts w:cstheme="minorHAnsi"/>
        </w:rPr>
        <w:t>they</w:t>
      </w:r>
      <w:r w:rsidR="00FE14CC" w:rsidRPr="00612424">
        <w:rPr>
          <w:rFonts w:cstheme="minorHAnsi"/>
        </w:rPr>
        <w:t xml:space="preserve"> require a high computational power due to the high number of resistance surfaces tested.</w:t>
      </w:r>
    </w:p>
    <w:p w14:paraId="53128261" w14:textId="5EA0F45D" w:rsidR="00D306CF" w:rsidRPr="00612424" w:rsidRDefault="00D306CF" w:rsidP="004967DB">
      <w:pPr>
        <w:spacing w:line="276" w:lineRule="auto"/>
        <w:rPr>
          <w:rFonts w:cstheme="minorHAnsi"/>
        </w:rPr>
      </w:pPr>
    </w:p>
    <w:p w14:paraId="060FB94C" w14:textId="6B781521" w:rsidR="00403A15" w:rsidRPr="00612424" w:rsidRDefault="00403A15" w:rsidP="00403A15">
      <w:pPr>
        <w:spacing w:line="276" w:lineRule="auto"/>
        <w:rPr>
          <w:rFonts w:cstheme="minorHAnsi"/>
        </w:rPr>
      </w:pPr>
      <w:r w:rsidRPr="00612424">
        <w:rPr>
          <w:rFonts w:cstheme="minorHAnsi"/>
        </w:rPr>
        <w:t xml:space="preserve">The output of the </w:t>
      </w:r>
      <w:r w:rsidRPr="00612424">
        <w:rPr>
          <w:rFonts w:cstheme="minorHAnsi"/>
          <w:b/>
          <w:bCs/>
        </w:rPr>
        <w:t>creating step</w:t>
      </w:r>
      <w:r w:rsidRPr="00612424">
        <w:rPr>
          <w:rFonts w:cstheme="minorHAnsi"/>
        </w:rPr>
        <w:t xml:space="preserve"> is at least one raster layers describing the resistance associated with a particular combination of landscape variables</w:t>
      </w:r>
      <w:r w:rsidR="00CC55FE" w:rsidRPr="00612424">
        <w:rPr>
          <w:rFonts w:cstheme="minorHAnsi"/>
        </w:rPr>
        <w:t xml:space="preserve"> in the study area</w:t>
      </w:r>
      <w:r w:rsidRPr="00612424">
        <w:rPr>
          <w:rFonts w:cstheme="minorHAnsi"/>
        </w:rPr>
        <w:t>.</w:t>
      </w:r>
    </w:p>
    <w:p w14:paraId="5FCB89A5" w14:textId="77777777" w:rsidR="00403A15" w:rsidRPr="00612424" w:rsidRDefault="00403A15" w:rsidP="004967DB">
      <w:pPr>
        <w:spacing w:line="276" w:lineRule="auto"/>
        <w:rPr>
          <w:rFonts w:cstheme="minorHAnsi"/>
        </w:rPr>
      </w:pPr>
    </w:p>
    <w:p w14:paraId="40CEA58B" w14:textId="77777777" w:rsidR="00FA6568" w:rsidRPr="00612424" w:rsidRDefault="00AE73C8" w:rsidP="004967DB">
      <w:pPr>
        <w:spacing w:line="276" w:lineRule="auto"/>
        <w:rPr>
          <w:rFonts w:cstheme="minorHAnsi"/>
        </w:rPr>
      </w:pPr>
      <w:r w:rsidRPr="00612424">
        <w:rPr>
          <w:rFonts w:cstheme="minorHAnsi"/>
        </w:rPr>
        <w:t>III- Using</w:t>
      </w:r>
    </w:p>
    <w:p w14:paraId="071559C1" w14:textId="66A27784" w:rsidR="00F16B68" w:rsidRPr="00612424" w:rsidRDefault="00D448B3" w:rsidP="00F16B68">
      <w:pPr>
        <w:spacing w:line="276" w:lineRule="auto"/>
        <w:rPr>
          <w:rFonts w:cstheme="minorHAnsi"/>
        </w:rPr>
      </w:pPr>
      <w:r w:rsidRPr="00612424">
        <w:rPr>
          <w:rFonts w:cstheme="minorHAnsi"/>
        </w:rPr>
        <w:t>Although essential</w:t>
      </w:r>
      <w:r w:rsidR="00C261CB" w:rsidRPr="00612424">
        <w:rPr>
          <w:rFonts w:cstheme="minorHAnsi"/>
        </w:rPr>
        <w:t>, final resistance surface</w:t>
      </w:r>
      <w:r w:rsidRPr="00612424">
        <w:rPr>
          <w:rFonts w:cstheme="minorHAnsi"/>
        </w:rPr>
        <w:t>s</w:t>
      </w:r>
      <w:r w:rsidR="00C261CB" w:rsidRPr="00612424">
        <w:rPr>
          <w:rFonts w:cstheme="minorHAnsi"/>
        </w:rPr>
        <w:t xml:space="preserve"> </w:t>
      </w:r>
      <w:r w:rsidRPr="00612424">
        <w:rPr>
          <w:rFonts w:cstheme="minorHAnsi"/>
        </w:rPr>
        <w:t xml:space="preserve">are rarely </w:t>
      </w:r>
      <w:r w:rsidR="00B634CA" w:rsidRPr="00612424">
        <w:rPr>
          <w:rFonts w:cstheme="minorHAnsi"/>
        </w:rPr>
        <w:t xml:space="preserve">the final </w:t>
      </w:r>
      <w:r w:rsidRPr="00612424">
        <w:rPr>
          <w:rFonts w:cstheme="minorHAnsi"/>
        </w:rPr>
        <w:t xml:space="preserve">product to answer </w:t>
      </w:r>
      <w:r w:rsidR="00B634CA" w:rsidRPr="00612424">
        <w:rPr>
          <w:rFonts w:cstheme="minorHAnsi"/>
        </w:rPr>
        <w:t xml:space="preserve">the </w:t>
      </w:r>
      <w:r w:rsidRPr="00612424">
        <w:rPr>
          <w:rFonts w:cstheme="minorHAnsi"/>
        </w:rPr>
        <w:t>research question</w:t>
      </w:r>
      <w:r w:rsidR="001A6D05" w:rsidRPr="00612424">
        <w:rPr>
          <w:rFonts w:cstheme="minorHAnsi"/>
        </w:rPr>
        <w:t>s</w:t>
      </w:r>
      <w:r w:rsidR="00B634CA" w:rsidRPr="00612424">
        <w:rPr>
          <w:rFonts w:cstheme="minorHAnsi"/>
        </w:rPr>
        <w:t xml:space="preserve">. </w:t>
      </w:r>
      <w:r w:rsidRPr="00612424">
        <w:rPr>
          <w:rFonts w:cstheme="minorHAnsi"/>
        </w:rPr>
        <w:t xml:space="preserve">Resistance surface are especially useful to </w:t>
      </w:r>
      <w:r w:rsidR="00F16B68" w:rsidRPr="00612424">
        <w:rPr>
          <w:rFonts w:cstheme="minorHAnsi"/>
        </w:rPr>
        <w:t xml:space="preserve">map </w:t>
      </w:r>
      <w:r w:rsidRPr="00612424">
        <w:rPr>
          <w:rFonts w:cstheme="minorHAnsi"/>
        </w:rPr>
        <w:t xml:space="preserve">biological/ecological </w:t>
      </w:r>
      <w:r w:rsidR="00F16B68" w:rsidRPr="00612424">
        <w:rPr>
          <w:rFonts w:cstheme="minorHAnsi"/>
        </w:rPr>
        <w:t>corridors</w:t>
      </w:r>
      <w:r w:rsidRPr="00612424">
        <w:rPr>
          <w:rFonts w:cstheme="minorHAnsi"/>
        </w:rPr>
        <w:t xml:space="preserve"> or linkages</w:t>
      </w:r>
      <w:r w:rsidR="00F16B68" w:rsidRPr="00612424">
        <w:rPr>
          <w:rFonts w:cstheme="minorHAnsi"/>
        </w:rPr>
        <w:t xml:space="preserve">, </w:t>
      </w:r>
      <w:r w:rsidR="00B634CA" w:rsidRPr="00612424">
        <w:rPr>
          <w:rFonts w:cstheme="minorHAnsi"/>
        </w:rPr>
        <w:t xml:space="preserve">identify pinch-points </w:t>
      </w:r>
      <w:r w:rsidRPr="00612424">
        <w:rPr>
          <w:rFonts w:cstheme="minorHAnsi"/>
        </w:rPr>
        <w:t xml:space="preserve">and bottlenecks </w:t>
      </w:r>
      <w:r w:rsidR="00B634CA" w:rsidRPr="00612424">
        <w:rPr>
          <w:rFonts w:cstheme="minorHAnsi"/>
        </w:rPr>
        <w:t>(</w:t>
      </w:r>
      <w:r w:rsidR="00B634CA" w:rsidRPr="00612424">
        <w:rPr>
          <w:rFonts w:cstheme="minorHAnsi"/>
          <w:i/>
          <w:iCs/>
        </w:rPr>
        <w:t>i.e.</w:t>
      </w:r>
      <w:r w:rsidR="00B634CA" w:rsidRPr="00612424">
        <w:rPr>
          <w:rFonts w:cstheme="minorHAnsi"/>
        </w:rPr>
        <w:t>, features through which dispersers have a high likelihood or necessity of passing)</w:t>
      </w:r>
      <w:r w:rsidRPr="00612424">
        <w:rPr>
          <w:rFonts w:cstheme="minorHAnsi"/>
        </w:rPr>
        <w:t>,</w:t>
      </w:r>
      <w:r w:rsidR="00B634CA" w:rsidRPr="00612424">
        <w:rPr>
          <w:rFonts w:cstheme="minorHAnsi"/>
        </w:rPr>
        <w:t xml:space="preserve"> </w:t>
      </w:r>
      <w:r w:rsidR="00106F10" w:rsidRPr="00612424">
        <w:rPr>
          <w:rFonts w:cstheme="minorHAnsi"/>
        </w:rPr>
        <w:t>predict</w:t>
      </w:r>
      <w:r w:rsidRPr="00612424">
        <w:rPr>
          <w:rFonts w:cstheme="minorHAnsi"/>
        </w:rPr>
        <w:t xml:space="preserve"> the</w:t>
      </w:r>
      <w:r w:rsidR="00106F10" w:rsidRPr="00612424">
        <w:rPr>
          <w:rFonts w:cstheme="minorHAnsi"/>
        </w:rPr>
        <w:t xml:space="preserve"> impact</w:t>
      </w:r>
      <w:r w:rsidR="00941421" w:rsidRPr="00612424">
        <w:rPr>
          <w:rFonts w:cstheme="minorHAnsi"/>
        </w:rPr>
        <w:t>s</w:t>
      </w:r>
      <w:r w:rsidR="00106F10" w:rsidRPr="00612424">
        <w:rPr>
          <w:rFonts w:cstheme="minorHAnsi"/>
        </w:rPr>
        <w:t xml:space="preserve"> of climate change on future connectivity</w:t>
      </w:r>
      <w:r w:rsidR="0005342A" w:rsidRPr="00612424">
        <w:rPr>
          <w:rFonts w:cstheme="minorHAnsi"/>
        </w:rPr>
        <w:t>.</w:t>
      </w:r>
      <w:r w:rsidR="00F16B68" w:rsidRPr="00612424">
        <w:rPr>
          <w:rFonts w:cstheme="minorHAnsi"/>
        </w:rPr>
        <w:t xml:space="preserve"> </w:t>
      </w:r>
      <w:r w:rsidRPr="00612424">
        <w:rPr>
          <w:rFonts w:cstheme="minorHAnsi"/>
        </w:rPr>
        <w:t>We briefly provide a few additional steps t</w:t>
      </w:r>
      <w:r w:rsidR="00F16B68" w:rsidRPr="00612424">
        <w:rPr>
          <w:rFonts w:cstheme="minorHAnsi"/>
        </w:rPr>
        <w:t>o conduct most connectivity analyses</w:t>
      </w:r>
      <w:r w:rsidRPr="00612424">
        <w:rPr>
          <w:rFonts w:cstheme="minorHAnsi"/>
        </w:rPr>
        <w:t>.</w:t>
      </w:r>
    </w:p>
    <w:p w14:paraId="4101652C" w14:textId="77777777" w:rsidR="0005342A" w:rsidRPr="00612424" w:rsidRDefault="0005342A" w:rsidP="004967DB">
      <w:pPr>
        <w:spacing w:line="276" w:lineRule="auto"/>
        <w:rPr>
          <w:rFonts w:cstheme="minorHAnsi"/>
        </w:rPr>
      </w:pPr>
    </w:p>
    <w:p w14:paraId="3C4F64F8" w14:textId="01CFF91F" w:rsidR="00911741" w:rsidRPr="00612424" w:rsidRDefault="00512419" w:rsidP="00911741">
      <w:pPr>
        <w:spacing w:line="276" w:lineRule="auto"/>
        <w:rPr>
          <w:rFonts w:cstheme="minorHAnsi"/>
        </w:rPr>
      </w:pPr>
      <w:r w:rsidRPr="00612424">
        <w:rPr>
          <w:rFonts w:cstheme="minorHAnsi"/>
        </w:rPr>
        <w:t>1- Defin</w:t>
      </w:r>
      <w:r w:rsidR="002F49D8" w:rsidRPr="00612424">
        <w:rPr>
          <w:rFonts w:cstheme="minorHAnsi"/>
        </w:rPr>
        <w:t>ing</w:t>
      </w:r>
      <w:r w:rsidRPr="00612424">
        <w:rPr>
          <w:rFonts w:cstheme="minorHAnsi"/>
        </w:rPr>
        <w:t xml:space="preserve"> the nodes</w:t>
      </w:r>
    </w:p>
    <w:p w14:paraId="1F5C64A4" w14:textId="13AB1D7F" w:rsidR="00B66641" w:rsidRPr="00612424" w:rsidRDefault="00BC52D6" w:rsidP="00911741">
      <w:pPr>
        <w:spacing w:line="276" w:lineRule="auto"/>
        <w:rPr>
          <w:rFonts w:cstheme="minorHAnsi"/>
        </w:rPr>
      </w:pPr>
      <w:r w:rsidRPr="00612424">
        <w:rPr>
          <w:rFonts w:cstheme="minorHAnsi"/>
        </w:rPr>
        <w:t>A crucial step in any connectivity analysis is defining the entities</w:t>
      </w:r>
      <w:r w:rsidR="0035045F" w:rsidRPr="00612424">
        <w:rPr>
          <w:rFonts w:cstheme="minorHAnsi"/>
        </w:rPr>
        <w:t xml:space="preserve"> </w:t>
      </w:r>
      <w:r w:rsidRPr="00612424">
        <w:rPr>
          <w:rFonts w:cstheme="minorHAnsi"/>
        </w:rPr>
        <w:t>to be connected</w:t>
      </w:r>
      <w:r w:rsidR="0035045F" w:rsidRPr="00612424">
        <w:rPr>
          <w:rFonts w:cstheme="minorHAnsi"/>
        </w:rPr>
        <w:t>,</w:t>
      </w:r>
      <w:r w:rsidRPr="00612424">
        <w:rPr>
          <w:rFonts w:cstheme="minorHAnsi"/>
        </w:rPr>
        <w:t xml:space="preserve"> as their selection will define and limit the modeled movements </w:t>
      </w:r>
      <w:r w:rsidRPr="00612424">
        <w:rPr>
          <w:rFonts w:cstheme="minorHAnsi"/>
        </w:rPr>
        <w:fldChar w:fldCharType="begin"/>
      </w:r>
      <w:r w:rsidRPr="00612424">
        <w:rPr>
          <w:rFonts w:cstheme="minorHAnsi"/>
        </w:rPr>
        <w:instrText xml:space="preserve"> ADDIN EN.CITE &lt;EndNote&gt;&lt;Cite&gt;&lt;Author&gt;Beier&lt;/Author&gt;&lt;Year&gt;2011&lt;/Year&gt;&lt;RecNum&gt;1376&lt;/RecNum&gt;&lt;DisplayText&gt;(Beier&lt;style face="italic"&gt; et al.&lt;/style&gt; 2011)&lt;/DisplayText&gt;&lt;record&gt;&lt;rec-number&gt;1376&lt;/rec-number&gt;&lt;foreign-keys&gt;&lt;key app="EN" db-id="0v9zspaa3905xaew0eb5prvcdtrvd9psef9s" timestamp="1604675112"&gt;1376&lt;/key&gt;&lt;/foreign-keys&gt;&lt;ref-type name="Journal Article"&gt;17&lt;/ref-type&gt;&lt;contributors&gt;&lt;authors&gt;&lt;author&gt;Beier, Paul&lt;/author&gt;&lt;author&gt;Spencer, Wayne&lt;/author&gt;&lt;author&gt;Baldwin, Robert F.&lt;/author&gt;&lt;author&gt;McRae, Brad H.&lt;/author&gt;&lt;/authors&gt;&lt;/contributors&gt;&lt;titles&gt;&lt;title&gt;Toward Best Practices for Developing Regional Connectivity Maps&lt;/title&gt;&lt;secondary-title&gt;Conservation Biology&lt;/secondary-title&gt;&lt;/titles&gt;&lt;periodical&gt;&lt;full-title&gt;Conservation Biology&lt;/full-title&gt;&lt;abbr-1&gt;Conserv Biol&lt;/abbr-1&gt;&lt;abbr-2&gt;Conserv. Biol.&lt;/abbr-2&gt;&lt;/periodical&gt;&lt;pages&gt;879-892&lt;/pages&gt;&lt;volume&gt;25&lt;/volume&gt;&lt;number&gt;5&lt;/number&gt;&lt;dates&gt;&lt;year&gt;2011&lt;/year&gt;&lt;/dates&gt;&lt;isbn&gt;0888-8892&lt;/isbn&gt;&lt;urls&gt;&lt;related-urls&gt;&lt;url&gt;https://conbio.onlinelibrary.wiley.com/doi/abs/10.1111/j.1523-1739.2011.01716.x&lt;/url&gt;&lt;/related-urls&gt;&lt;/urls&gt;&lt;electronic-resource-num&gt;10.1111/j.1523-1739.2011.01716.x&lt;/electronic-resource-num&gt;&lt;/record&gt;&lt;/Cite&gt;&lt;/EndNote&gt;</w:instrText>
      </w:r>
      <w:r w:rsidRPr="00612424">
        <w:rPr>
          <w:rFonts w:cstheme="minorHAnsi"/>
        </w:rPr>
        <w:fldChar w:fldCharType="separate"/>
      </w:r>
      <w:r w:rsidRPr="00612424">
        <w:rPr>
          <w:rFonts w:cstheme="minorHAnsi"/>
          <w:noProof/>
        </w:rPr>
        <w:t>(Beier</w:t>
      </w:r>
      <w:r w:rsidRPr="00612424">
        <w:rPr>
          <w:rFonts w:cstheme="minorHAnsi"/>
          <w:i/>
          <w:noProof/>
        </w:rPr>
        <w:t xml:space="preserve"> et al.</w:t>
      </w:r>
      <w:r w:rsidRPr="00612424">
        <w:rPr>
          <w:rFonts w:cstheme="minorHAnsi"/>
          <w:noProof/>
        </w:rPr>
        <w:t xml:space="preserve"> 2011)</w:t>
      </w:r>
      <w:r w:rsidRPr="00612424">
        <w:rPr>
          <w:rFonts w:cstheme="minorHAnsi"/>
        </w:rPr>
        <w:fldChar w:fldCharType="end"/>
      </w:r>
      <w:r w:rsidRPr="00612424">
        <w:rPr>
          <w:rFonts w:cstheme="minorHAnsi"/>
        </w:rPr>
        <w:t xml:space="preserve">. </w:t>
      </w:r>
      <w:r w:rsidR="0035045F" w:rsidRPr="00612424">
        <w:rPr>
          <w:rFonts w:cstheme="minorHAnsi"/>
        </w:rPr>
        <w:t>The areas or points to be connected are often called ‘nodes’. Depending on</w:t>
      </w:r>
      <w:r w:rsidRPr="00612424">
        <w:rPr>
          <w:rFonts w:cstheme="minorHAnsi"/>
        </w:rPr>
        <w:t xml:space="preserve"> the species and type of connectivity modeled, nodes can be areas of high naturalness, protected areas, core areas of species habitat, home ranges, pixels with low resistance values, </w:t>
      </w:r>
      <w:r w:rsidR="00D448B3" w:rsidRPr="00612424">
        <w:rPr>
          <w:rFonts w:cstheme="minorHAnsi"/>
        </w:rPr>
        <w:t>areas with high species occupancy</w:t>
      </w:r>
      <w:r w:rsidRPr="00612424">
        <w:rPr>
          <w:rFonts w:cstheme="minorHAnsi"/>
        </w:rPr>
        <w:t xml:space="preserve">. </w:t>
      </w:r>
      <w:r w:rsidR="00D448B3" w:rsidRPr="00612424">
        <w:rPr>
          <w:rFonts w:cstheme="minorHAnsi"/>
        </w:rPr>
        <w:t xml:space="preserve">When </w:t>
      </w:r>
      <w:r w:rsidR="004C2CAA" w:rsidRPr="00612424">
        <w:rPr>
          <w:rFonts w:cstheme="minorHAnsi"/>
        </w:rPr>
        <w:t>there is</w:t>
      </w:r>
      <w:r w:rsidR="00F16B68" w:rsidRPr="00612424">
        <w:rPr>
          <w:rFonts w:cstheme="minorHAnsi"/>
        </w:rPr>
        <w:t xml:space="preserve"> no</w:t>
      </w:r>
      <w:r w:rsidR="004C2CAA" w:rsidRPr="00612424">
        <w:rPr>
          <w:rFonts w:cstheme="minorHAnsi"/>
          <w:i/>
          <w:iCs/>
        </w:rPr>
        <w:t xml:space="preserve"> a priori</w:t>
      </w:r>
      <w:r w:rsidR="004C2CAA" w:rsidRPr="00612424">
        <w:rPr>
          <w:rFonts w:cstheme="minorHAnsi"/>
        </w:rPr>
        <w:t xml:space="preserve"> reason to locate nodes in a particular place, </w:t>
      </w:r>
      <w:r w:rsidR="002E3F82" w:rsidRPr="00612424">
        <w:rPr>
          <w:rFonts w:cstheme="minorHAnsi"/>
        </w:rPr>
        <w:fldChar w:fldCharType="begin"/>
      </w:r>
      <w:r w:rsidR="002E3F82" w:rsidRPr="00612424">
        <w:rPr>
          <w:rFonts w:cstheme="minorHAnsi"/>
        </w:rPr>
        <w:instrText xml:space="preserve"> ADDIN EN.CITE &lt;EndNote&gt;&lt;Cite AuthorYear="1"&gt;&lt;Author&gt;Koen&lt;/Author&gt;&lt;Year&gt;2014&lt;/Year&gt;&lt;RecNum&gt;1329&lt;/RecNum&gt;&lt;DisplayText&gt;Koen&lt;style face="italic"&gt; et al.&lt;/style&gt; (2014)&lt;/DisplayText&gt;&lt;record&gt;&lt;rec-number&gt;1329&lt;/rec-number&gt;&lt;foreign-keys&gt;&lt;key app="EN" db-id="0v9zspaa3905xaew0eb5prvcdtrvd9psef9s" timestamp="1594832736"&gt;1329&lt;/key&gt;&lt;/foreign-keys&gt;&lt;ref-type name="Journal Article"&gt;17&lt;/ref-type&gt;&lt;contributors&gt;&lt;authors&gt;&lt;author&gt;Koen, Erin L.&lt;/author&gt;&lt;author&gt;Bowman, Jeff&lt;/author&gt;&lt;author&gt;Sadowski, Carrie&lt;/author&gt;&lt;author&gt;Walpole, Aaron A.&lt;/author&gt;&lt;/authors&gt;&lt;/contributors&gt;&lt;titles&gt;&lt;title&gt;Landscape connectivity for wildlife: development and validation of multispecies linkage maps&lt;/title&gt;&lt;secondary-title&gt;Methods in Ecology and Evolution&lt;/secondary-title&gt;&lt;/titles&gt;&lt;periodical&gt;&lt;full-title&gt;Methods in Ecology and Evolution&lt;/full-title&gt;&lt;/periodical&gt;&lt;pages&gt;626-633&lt;/pages&gt;&lt;volume&gt;5&lt;/volume&gt;&lt;number&gt;7&lt;/number&gt;&lt;dates&gt;&lt;year&gt;2014&lt;/year&gt;&lt;/dates&gt;&lt;isbn&gt;2041-210X&lt;/isbn&gt;&lt;urls&gt;&lt;related-urls&gt;&lt;url&gt;https://besjournals.onlinelibrary.wiley.com/doi/abs/10.1111/2041-210X.12197&lt;/url&gt;&lt;/related-urls&gt;&lt;/urls&gt;&lt;electronic-resource-num&gt;10.1111/2041-210x.12197&lt;/electronic-resource-num&gt;&lt;/record&gt;&lt;/Cite&gt;&lt;/EndNote&gt;</w:instrText>
      </w:r>
      <w:r w:rsidR="002E3F82" w:rsidRPr="00612424">
        <w:rPr>
          <w:rFonts w:cstheme="minorHAnsi"/>
        </w:rPr>
        <w:fldChar w:fldCharType="separate"/>
      </w:r>
      <w:r w:rsidR="002E3F82" w:rsidRPr="00612424">
        <w:rPr>
          <w:rFonts w:cstheme="minorHAnsi"/>
          <w:noProof/>
        </w:rPr>
        <w:t>Koen</w:t>
      </w:r>
      <w:r w:rsidR="002E3F82" w:rsidRPr="00612424">
        <w:rPr>
          <w:rFonts w:cstheme="minorHAnsi"/>
          <w:i/>
          <w:noProof/>
        </w:rPr>
        <w:t xml:space="preserve"> et al.</w:t>
      </w:r>
      <w:r w:rsidR="002E3F82" w:rsidRPr="00612424">
        <w:rPr>
          <w:rFonts w:cstheme="minorHAnsi"/>
          <w:noProof/>
        </w:rPr>
        <w:t xml:space="preserve"> (2014)</w:t>
      </w:r>
      <w:r w:rsidR="002E3F82" w:rsidRPr="00612424">
        <w:rPr>
          <w:rFonts w:cstheme="minorHAnsi"/>
        </w:rPr>
        <w:fldChar w:fldCharType="end"/>
      </w:r>
      <w:r w:rsidR="002E3F82" w:rsidRPr="00612424">
        <w:rPr>
          <w:rFonts w:cstheme="minorHAnsi"/>
        </w:rPr>
        <w:t xml:space="preserve"> </w:t>
      </w:r>
      <w:r w:rsidR="00D448B3" w:rsidRPr="00612424">
        <w:rPr>
          <w:rFonts w:cstheme="minorHAnsi"/>
        </w:rPr>
        <w:t>recommend</w:t>
      </w:r>
      <w:r w:rsidRPr="00612424">
        <w:rPr>
          <w:rFonts w:cstheme="minorHAnsi"/>
        </w:rPr>
        <w:t xml:space="preserve"> (</w:t>
      </w:r>
      <w:r w:rsidR="0046302D" w:rsidRPr="00612424">
        <w:rPr>
          <w:rFonts w:cstheme="minorHAnsi"/>
        </w:rPr>
        <w:t xml:space="preserve">Supplementary material </w:t>
      </w:r>
      <w:r w:rsidR="00946CC3" w:rsidRPr="00612424">
        <w:rPr>
          <w:rFonts w:cstheme="minorHAnsi"/>
        </w:rPr>
        <w:t>S</w:t>
      </w:r>
      <w:r w:rsidR="008E7FA3" w:rsidRPr="00612424">
        <w:rPr>
          <w:rFonts w:cstheme="minorHAnsi"/>
        </w:rPr>
        <w:t>5</w:t>
      </w:r>
      <w:r w:rsidRPr="00612424">
        <w:rPr>
          <w:rFonts w:cstheme="minorHAnsi"/>
        </w:rPr>
        <w:t>)</w:t>
      </w:r>
      <w:r w:rsidR="00D448B3" w:rsidRPr="00612424">
        <w:rPr>
          <w:rFonts w:cstheme="minorHAnsi"/>
        </w:rPr>
        <w:t xml:space="preserve"> to </w:t>
      </w:r>
      <w:r w:rsidR="00BD1ABC" w:rsidRPr="00612424">
        <w:rPr>
          <w:rFonts w:cstheme="minorHAnsi"/>
        </w:rPr>
        <w:t xml:space="preserve">randomly </w:t>
      </w:r>
      <w:r w:rsidR="00D448B3" w:rsidRPr="00612424">
        <w:rPr>
          <w:rFonts w:cstheme="minorHAnsi"/>
        </w:rPr>
        <w:t xml:space="preserve">place </w:t>
      </w:r>
      <w:r w:rsidR="00BD1ABC" w:rsidRPr="00612424">
        <w:rPr>
          <w:rFonts w:cstheme="minorHAnsi"/>
        </w:rPr>
        <w:t xml:space="preserve">nodes </w:t>
      </w:r>
      <w:r w:rsidR="0035045F" w:rsidRPr="00612424">
        <w:rPr>
          <w:rFonts w:cstheme="minorHAnsi"/>
        </w:rPr>
        <w:t>(</w:t>
      </w:r>
      <w:r w:rsidR="0035045F" w:rsidRPr="00612424">
        <w:rPr>
          <w:rFonts w:cstheme="minorHAnsi"/>
          <w:i/>
          <w:iCs/>
        </w:rPr>
        <w:t>i.e.</w:t>
      </w:r>
      <w:r w:rsidR="0035045F" w:rsidRPr="00612424">
        <w:rPr>
          <w:rFonts w:cstheme="minorHAnsi"/>
        </w:rPr>
        <w:t xml:space="preserve">, points) </w:t>
      </w:r>
      <w:r w:rsidR="00BD1ABC" w:rsidRPr="00612424">
        <w:rPr>
          <w:rFonts w:cstheme="minorHAnsi"/>
        </w:rPr>
        <w:t xml:space="preserve">in </w:t>
      </w:r>
      <w:r w:rsidR="00D448B3" w:rsidRPr="00612424">
        <w:rPr>
          <w:rFonts w:cstheme="minorHAnsi"/>
        </w:rPr>
        <w:t xml:space="preserve">a certain </w:t>
      </w:r>
      <w:r w:rsidR="00BD1ABC" w:rsidRPr="00612424">
        <w:rPr>
          <w:rFonts w:cstheme="minorHAnsi"/>
        </w:rPr>
        <w:t xml:space="preserve">buffer around the area of interest </w:t>
      </w:r>
      <w:r w:rsidR="00D45BFB" w:rsidRPr="00612424">
        <w:rPr>
          <w:rFonts w:cstheme="minorHAnsi"/>
        </w:rPr>
        <w:t xml:space="preserve">to avoid </w:t>
      </w:r>
      <w:r w:rsidR="00900BE6" w:rsidRPr="00612424">
        <w:rPr>
          <w:rFonts w:cstheme="minorHAnsi"/>
        </w:rPr>
        <w:t>constraining</w:t>
      </w:r>
      <w:r w:rsidR="00D45BFB" w:rsidRPr="00612424">
        <w:rPr>
          <w:rFonts w:cstheme="minorHAnsi"/>
        </w:rPr>
        <w:t xml:space="preserve"> the </w:t>
      </w:r>
      <w:r w:rsidR="00900BE6" w:rsidRPr="00612424">
        <w:rPr>
          <w:rFonts w:cstheme="minorHAnsi"/>
        </w:rPr>
        <w:t>connectivity algorithms</w:t>
      </w:r>
      <w:r w:rsidR="00BD1ABC" w:rsidRPr="00612424">
        <w:rPr>
          <w:rFonts w:cstheme="minorHAnsi"/>
        </w:rPr>
        <w:t xml:space="preserve"> </w:t>
      </w:r>
      <w:r w:rsidR="00D45BFB" w:rsidRPr="00612424">
        <w:rPr>
          <w:rFonts w:cstheme="minorHAnsi"/>
        </w:rPr>
        <w:t>to pass through areas which are in reality not connected</w:t>
      </w:r>
      <w:r w:rsidR="00900BE6" w:rsidRPr="00612424">
        <w:rPr>
          <w:rFonts w:cstheme="minorHAnsi"/>
        </w:rPr>
        <w:t xml:space="preserve"> and </w:t>
      </w:r>
      <w:r w:rsidR="0035045F" w:rsidRPr="00612424">
        <w:rPr>
          <w:rFonts w:cstheme="minorHAnsi"/>
        </w:rPr>
        <w:t xml:space="preserve">would </w:t>
      </w:r>
      <w:r w:rsidR="00900BE6" w:rsidRPr="00612424">
        <w:rPr>
          <w:rFonts w:cstheme="minorHAnsi"/>
        </w:rPr>
        <w:t>prevent the detection of isolated areas.</w:t>
      </w:r>
      <w:r w:rsidR="00D45BFB" w:rsidRPr="00612424">
        <w:rPr>
          <w:rFonts w:cstheme="minorHAnsi"/>
        </w:rPr>
        <w:t xml:space="preserve"> </w:t>
      </w:r>
      <w:r w:rsidR="00BC2A4B" w:rsidRPr="00612424">
        <w:rPr>
          <w:rFonts w:cstheme="minorHAnsi"/>
        </w:rPr>
        <w:t xml:space="preserve">This method also enables </w:t>
      </w:r>
      <w:r w:rsidR="00BD1ABC" w:rsidRPr="00612424">
        <w:rPr>
          <w:rFonts w:cstheme="minorHAnsi"/>
        </w:rPr>
        <w:t xml:space="preserve">to avoid any edge effect </w:t>
      </w:r>
      <w:r w:rsidR="00BD1ABC" w:rsidRPr="00612424">
        <w:rPr>
          <w:rFonts w:cstheme="minorHAnsi"/>
        </w:rPr>
        <w:fldChar w:fldCharType="begin"/>
      </w:r>
      <w:r w:rsidR="00BD1ABC" w:rsidRPr="00612424">
        <w:rPr>
          <w:rFonts w:cstheme="minorHAnsi"/>
        </w:rPr>
        <w:instrText xml:space="preserve"> ADDIN EN.CITE &lt;EndNote&gt;&lt;Cite&gt;&lt;Author&gt;Koen&lt;/Author&gt;&lt;Year&gt;2010&lt;/Year&gt;&lt;RecNum&gt;1328&lt;/RecNum&gt;&lt;DisplayText&gt;(Koen&lt;style face="italic"&gt; et al.&lt;/style&gt; 2010)&lt;/DisplayText&gt;&lt;record&gt;&lt;rec-number&gt;1328&lt;/rec-number&gt;&lt;foreign-keys&gt;&lt;key app="EN" db-id="0v9zspaa3905xaew0eb5prvcdtrvd9psef9s" timestamp="1594831814"&gt;1328&lt;/key&gt;&lt;/foreign-keys&gt;&lt;ref-type name="Journal Article"&gt;17&lt;/ref-type&gt;&lt;contributors&gt;&lt;authors&gt;&lt;author&gt;Koen, Erin L.&lt;/author&gt;&lt;author&gt;Garroway, Colin J.&lt;/author&gt;&lt;author&gt;Wilson, Paul J.&lt;/author&gt;&lt;author&gt;Bowman, Jeff&lt;/author&gt;&lt;/authors&gt;&lt;/contributors&gt;&lt;titles&gt;&lt;title&gt;The Effect of Map Boundary on Estimates of Landscape Resistance to Animal Movement&lt;/title&gt;&lt;secondary-title&gt;PLOS ONE&lt;/secondary-title&gt;&lt;/titles&gt;&lt;periodical&gt;&lt;full-title&gt;PLoS ONE&lt;/full-title&gt;&lt;abbr-1&gt;PLoS ONE&lt;/abbr-1&gt;&lt;abbr-2&gt;PLoS. ONE&lt;/abbr-2&gt;&lt;/periodical&gt;&lt;pages&gt;e11785&lt;/pages&gt;&lt;volume&gt;5&lt;/volume&gt;&lt;number&gt;7&lt;/number&gt;&lt;dates&gt;&lt;year&gt;2010&lt;/year&gt;&lt;/dates&gt;&lt;publisher&gt;Public Library of Science&lt;/publisher&gt;&lt;urls&gt;&lt;related-urls&gt;&lt;url&gt;https://doi.org/10.1371/journal.pone.0011785&lt;/url&gt;&lt;/related-urls&gt;&lt;/urls&gt;&lt;electronic-resource-num&gt;10.1371/journal.pone.0011785&lt;/electronic-resource-num&gt;&lt;/record&gt;&lt;/Cite&gt;&lt;/EndNote&gt;</w:instrText>
      </w:r>
      <w:r w:rsidR="00BD1ABC" w:rsidRPr="00612424">
        <w:rPr>
          <w:rFonts w:cstheme="minorHAnsi"/>
        </w:rPr>
        <w:fldChar w:fldCharType="separate"/>
      </w:r>
      <w:r w:rsidR="00BD1ABC" w:rsidRPr="00612424">
        <w:rPr>
          <w:rFonts w:cstheme="minorHAnsi"/>
        </w:rPr>
        <w:t xml:space="preserve">(Koen </w:t>
      </w:r>
      <w:r w:rsidR="00BD1ABC" w:rsidRPr="00612424">
        <w:rPr>
          <w:rFonts w:cstheme="minorHAnsi"/>
          <w:i/>
          <w:iCs/>
        </w:rPr>
        <w:t>et al.</w:t>
      </w:r>
      <w:r w:rsidR="00BD1ABC" w:rsidRPr="00612424">
        <w:rPr>
          <w:rFonts w:cstheme="minorHAnsi"/>
        </w:rPr>
        <w:t xml:space="preserve"> 2010)</w:t>
      </w:r>
      <w:r w:rsidR="00BD1ABC" w:rsidRPr="00612424">
        <w:rPr>
          <w:rFonts w:cstheme="minorHAnsi"/>
        </w:rPr>
        <w:fldChar w:fldCharType="end"/>
      </w:r>
      <w:r w:rsidR="00BD1ABC" w:rsidRPr="00612424">
        <w:rPr>
          <w:rFonts w:cstheme="minorHAnsi"/>
        </w:rPr>
        <w:t xml:space="preserve">. </w:t>
      </w:r>
      <w:r w:rsidR="00B66641" w:rsidRPr="00612424">
        <w:rPr>
          <w:rFonts w:cstheme="minorHAnsi"/>
        </w:rPr>
        <w:t xml:space="preserve">As for the assignment of resistance values, it is advised to perform a sensitivity analyse by varying the nodes locations and evaluate the changes in the connectivity estimated. </w:t>
      </w:r>
    </w:p>
    <w:p w14:paraId="248BCEC1" w14:textId="77777777" w:rsidR="00D45BFB" w:rsidRPr="00612424" w:rsidRDefault="00D45BFB" w:rsidP="00911741">
      <w:pPr>
        <w:spacing w:line="276" w:lineRule="auto"/>
        <w:rPr>
          <w:rFonts w:cstheme="minorHAnsi"/>
        </w:rPr>
      </w:pPr>
    </w:p>
    <w:p w14:paraId="60D88232" w14:textId="38A33F91" w:rsidR="00906060" w:rsidRPr="00612424" w:rsidRDefault="00906060" w:rsidP="00A3161E">
      <w:pPr>
        <w:spacing w:line="276" w:lineRule="auto"/>
        <w:rPr>
          <w:rFonts w:cstheme="minorHAnsi"/>
        </w:rPr>
      </w:pPr>
      <w:r w:rsidRPr="00612424">
        <w:rPr>
          <w:rFonts w:cstheme="minorHAnsi"/>
        </w:rPr>
        <w:lastRenderedPageBreak/>
        <w:t xml:space="preserve">2- </w:t>
      </w:r>
      <w:r w:rsidR="00512419" w:rsidRPr="00612424">
        <w:rPr>
          <w:rFonts w:cstheme="minorHAnsi"/>
        </w:rPr>
        <w:t>Connectivity models</w:t>
      </w:r>
    </w:p>
    <w:p w14:paraId="52487C48" w14:textId="38A7A3AE" w:rsidR="00906060" w:rsidRPr="00612424" w:rsidRDefault="003E67D3" w:rsidP="00A3161E">
      <w:pPr>
        <w:spacing w:line="276" w:lineRule="auto"/>
        <w:rPr>
          <w:rFonts w:cstheme="minorHAnsi"/>
        </w:rPr>
      </w:pPr>
      <w:r w:rsidRPr="00612424">
        <w:rPr>
          <w:rFonts w:cstheme="minorHAnsi"/>
        </w:rPr>
        <w:t xml:space="preserve">There are two main </w:t>
      </w:r>
      <w:r w:rsidR="003908C1" w:rsidRPr="00612424">
        <w:rPr>
          <w:rFonts w:cstheme="minorHAnsi"/>
        </w:rPr>
        <w:t xml:space="preserve">categories of connectivity </w:t>
      </w:r>
      <w:r w:rsidR="00E41281" w:rsidRPr="00612424">
        <w:rPr>
          <w:rFonts w:cstheme="minorHAnsi"/>
        </w:rPr>
        <w:t>models</w:t>
      </w:r>
      <w:r w:rsidRPr="00612424">
        <w:rPr>
          <w:rFonts w:cstheme="minorHAnsi"/>
        </w:rPr>
        <w:t>, each of them</w:t>
      </w:r>
      <w:r w:rsidR="00E41281" w:rsidRPr="00612424">
        <w:rPr>
          <w:rFonts w:cstheme="minorHAnsi"/>
        </w:rPr>
        <w:t xml:space="preserve"> </w:t>
      </w:r>
      <w:r w:rsidRPr="00612424">
        <w:rPr>
          <w:rFonts w:cstheme="minorHAnsi"/>
        </w:rPr>
        <w:t>takes</w:t>
      </w:r>
      <w:r w:rsidR="00E41281" w:rsidRPr="00612424">
        <w:rPr>
          <w:rFonts w:cstheme="minorHAnsi"/>
        </w:rPr>
        <w:t xml:space="preserve"> resistance surfaces as inputs</w:t>
      </w:r>
      <w:r w:rsidRPr="00612424">
        <w:rPr>
          <w:rFonts w:cstheme="minorHAnsi"/>
        </w:rPr>
        <w:t>,</w:t>
      </w:r>
      <w:r w:rsidR="00E41281" w:rsidRPr="00612424">
        <w:rPr>
          <w:rFonts w:cstheme="minorHAnsi"/>
        </w:rPr>
        <w:t xml:space="preserve"> </w:t>
      </w:r>
      <w:r w:rsidRPr="00612424">
        <w:rPr>
          <w:rFonts w:cstheme="minorHAnsi"/>
        </w:rPr>
        <w:t>but they are different in the way movement among nodes is characterised</w:t>
      </w:r>
      <w:r w:rsidR="00E41281" w:rsidRPr="00612424">
        <w:rPr>
          <w:rFonts w:cstheme="minorHAnsi"/>
        </w:rPr>
        <w:t>. Least-cost path models assume that movement</w:t>
      </w:r>
      <w:r w:rsidRPr="00612424">
        <w:rPr>
          <w:rFonts w:cstheme="minorHAnsi"/>
        </w:rPr>
        <w:t>s</w:t>
      </w:r>
      <w:r w:rsidR="00E41281" w:rsidRPr="00612424">
        <w:rPr>
          <w:rFonts w:cstheme="minorHAnsi"/>
        </w:rPr>
        <w:t xml:space="preserve"> </w:t>
      </w:r>
      <w:r w:rsidRPr="00612424">
        <w:rPr>
          <w:rFonts w:cstheme="minorHAnsi"/>
        </w:rPr>
        <w:t>are</w:t>
      </w:r>
      <w:r w:rsidR="00E41281" w:rsidRPr="00612424">
        <w:rPr>
          <w:rFonts w:cstheme="minorHAnsi"/>
        </w:rPr>
        <w:t xml:space="preserve"> directly related to the total cumulative resistance (sum of </w:t>
      </w:r>
      <w:r w:rsidRPr="00612424">
        <w:rPr>
          <w:rFonts w:cstheme="minorHAnsi"/>
        </w:rPr>
        <w:t xml:space="preserve">the </w:t>
      </w:r>
      <w:r w:rsidR="00E41281" w:rsidRPr="00612424">
        <w:rPr>
          <w:rFonts w:cstheme="minorHAnsi"/>
        </w:rPr>
        <w:t xml:space="preserve">resistance values) </w:t>
      </w:r>
      <w:r w:rsidRPr="00612424">
        <w:rPr>
          <w:rFonts w:cstheme="minorHAnsi"/>
        </w:rPr>
        <w:t>of</w:t>
      </w:r>
      <w:r w:rsidR="00E41281" w:rsidRPr="00612424">
        <w:rPr>
          <w:rFonts w:cstheme="minorHAnsi"/>
        </w:rPr>
        <w:t xml:space="preserve"> a single</w:t>
      </w:r>
      <w:r w:rsidRPr="00612424">
        <w:rPr>
          <w:rFonts w:cstheme="minorHAnsi"/>
        </w:rPr>
        <w:t xml:space="preserve"> and</w:t>
      </w:r>
      <w:r w:rsidR="00E41281" w:rsidRPr="00612424">
        <w:rPr>
          <w:rFonts w:cstheme="minorHAnsi"/>
        </w:rPr>
        <w:t xml:space="preserve"> optimal path between </w:t>
      </w:r>
      <w:r w:rsidRPr="00612424">
        <w:rPr>
          <w:rFonts w:cstheme="minorHAnsi"/>
        </w:rPr>
        <w:t>nodes</w:t>
      </w:r>
      <w:r w:rsidR="00E41281" w:rsidRPr="00612424">
        <w:rPr>
          <w:rFonts w:cstheme="minorHAnsi"/>
        </w:rPr>
        <w:t xml:space="preserve"> </w:t>
      </w:r>
      <w:r w:rsidRPr="00612424">
        <w:rPr>
          <w:rFonts w:cstheme="minorHAnsi"/>
        </w:rPr>
        <w:fldChar w:fldCharType="begin"/>
      </w:r>
      <w:r w:rsidRPr="00612424">
        <w:rPr>
          <w:rFonts w:cstheme="minorHAnsi"/>
        </w:rPr>
        <w:instrText xml:space="preserve"> ADDIN EN.CITE &lt;EndNote&gt;&lt;Cite&gt;&lt;Author&gt;Adriaensen&lt;/Author&gt;&lt;Year&gt;2003&lt;/Year&gt;&lt;RecNum&gt;7&lt;/RecNum&gt;&lt;DisplayText&gt;(Adriaensen&lt;style face="italic"&gt; et al.&lt;/style&gt; 2003)&lt;/DisplayText&gt;&lt;record&gt;&lt;rec-number&gt;7&lt;/rec-number&gt;&lt;foreign-keys&gt;&lt;key app="EN" db-id="0v9zspaa3905xaew0eb5prvcdtrvd9psef9s" timestamp="1504012451"&gt;7&lt;/key&gt;&lt;/foreign-keys&gt;&lt;ref-type name="Journal Article"&gt;17&lt;/ref-type&gt;&lt;contributors&gt;&lt;authors&gt;&lt;author&gt;Adriaensen, F.&lt;/author&gt;&lt;author&gt;Chardon, J. P.&lt;/author&gt;&lt;author&gt;De Blust, G.&lt;/author&gt;&lt;author&gt;Swinnen, E.&lt;/author&gt;&lt;author&gt;Villalba, S.&lt;/author&gt;&lt;author&gt;Gulinck, H.&lt;/author&gt;&lt;author&gt;Matthysen, E.&lt;/author&gt;&lt;/authors&gt;&lt;/contributors&gt;&lt;titles&gt;&lt;title&gt;The application of &amp;apos;least-cost&amp;apos; modelling as a functional landscape model&lt;/title&gt;&lt;secondary-title&gt;Landscape and Urban Planning&lt;/secondary-title&gt;&lt;short-title&gt;The application of &amp;apos;least-cost&amp;apos; modelling as a functional landscape model&lt;/short-title&gt;&lt;/titles&gt;&lt;periodical&gt;&lt;full-title&gt;Landscape and Urban Planning&lt;/full-title&gt;&lt;abbr-1&gt;Landsc Urban Plan&lt;/abbr-1&gt;&lt;abbr-2&gt;Landsc. Urban Plan.&lt;/abbr-2&gt;&lt;/periodical&gt;&lt;pages&gt;233-247&lt;/pages&gt;&lt;volume&gt;64&lt;/volume&gt;&lt;number&gt;4&lt;/number&gt;&lt;dates&gt;&lt;year&gt;2003&lt;/year&gt;&lt;pub-dates&gt;&lt;date&gt;Aug&lt;/date&gt;&lt;/pub-dates&gt;&lt;/dates&gt;&lt;isbn&gt;0169-2046&lt;/isbn&gt;&lt;accession-num&gt;ISI:000184113600004&lt;/accession-num&gt;&lt;urls&gt;&lt;related-urls&gt;&lt;url&gt;&amp;lt;Go to ISI&amp;gt;://000184113600004&lt;/url&gt;&lt;/related-urls&gt;&lt;/urls&gt;&lt;electronic-resource-num&gt;10.1016/s0169-2046(02)00242-6&lt;/electronic-resource-num&gt;&lt;/record&gt;&lt;/Cite&gt;&lt;/EndNote&gt;</w:instrText>
      </w:r>
      <w:r w:rsidRPr="00612424">
        <w:rPr>
          <w:rFonts w:cstheme="minorHAnsi"/>
        </w:rPr>
        <w:fldChar w:fldCharType="separate"/>
      </w:r>
      <w:r w:rsidRPr="00612424">
        <w:rPr>
          <w:rFonts w:cstheme="minorHAnsi"/>
          <w:noProof/>
        </w:rPr>
        <w:t>(Adriaensen</w:t>
      </w:r>
      <w:r w:rsidRPr="00612424">
        <w:rPr>
          <w:rFonts w:cstheme="minorHAnsi"/>
          <w:i/>
          <w:noProof/>
        </w:rPr>
        <w:t xml:space="preserve"> et al.</w:t>
      </w:r>
      <w:r w:rsidRPr="00612424">
        <w:rPr>
          <w:rFonts w:cstheme="minorHAnsi"/>
          <w:noProof/>
        </w:rPr>
        <w:t xml:space="preserve"> 2003)</w:t>
      </w:r>
      <w:r w:rsidRPr="00612424">
        <w:rPr>
          <w:rFonts w:cstheme="minorHAnsi"/>
        </w:rPr>
        <w:fldChar w:fldCharType="end"/>
      </w:r>
      <w:r w:rsidR="00E41281" w:rsidRPr="00612424">
        <w:rPr>
          <w:rFonts w:cstheme="minorHAnsi"/>
        </w:rPr>
        <w:t xml:space="preserve">. </w:t>
      </w:r>
      <w:r w:rsidRPr="00612424">
        <w:rPr>
          <w:rFonts w:cstheme="minorHAnsi"/>
        </w:rPr>
        <w:t xml:space="preserve">This model assumes that individuals have perfect knowledge of the </w:t>
      </w:r>
      <w:r w:rsidR="0035045F" w:rsidRPr="00612424">
        <w:rPr>
          <w:rFonts w:cstheme="minorHAnsi"/>
        </w:rPr>
        <w:t xml:space="preserve">entire </w:t>
      </w:r>
      <w:r w:rsidRPr="00612424">
        <w:rPr>
          <w:rFonts w:cstheme="minorHAnsi"/>
        </w:rPr>
        <w:t xml:space="preserve">landscape </w:t>
      </w:r>
      <w:r w:rsidR="0035045F" w:rsidRPr="00612424">
        <w:rPr>
          <w:rFonts w:cstheme="minorHAnsi"/>
        </w:rPr>
        <w:t>and</w:t>
      </w:r>
      <w:r w:rsidRPr="00612424">
        <w:rPr>
          <w:rFonts w:cstheme="minorHAnsi"/>
        </w:rPr>
        <w:t xml:space="preserve"> choose </w:t>
      </w:r>
      <w:r w:rsidR="00FA6E0E" w:rsidRPr="00612424">
        <w:rPr>
          <w:rFonts w:cstheme="minorHAnsi"/>
        </w:rPr>
        <w:t xml:space="preserve">the </w:t>
      </w:r>
      <w:r w:rsidRPr="00612424">
        <w:rPr>
          <w:rFonts w:cstheme="minorHAnsi"/>
        </w:rPr>
        <w:t>path that minimize</w:t>
      </w:r>
      <w:r w:rsidR="0035045F" w:rsidRPr="00612424">
        <w:rPr>
          <w:rFonts w:cstheme="minorHAnsi"/>
        </w:rPr>
        <w:t>s</w:t>
      </w:r>
      <w:r w:rsidRPr="00612424">
        <w:rPr>
          <w:rFonts w:cstheme="minorHAnsi"/>
        </w:rPr>
        <w:t xml:space="preserve"> </w:t>
      </w:r>
      <w:r w:rsidR="00FA6E0E" w:rsidRPr="00612424">
        <w:rPr>
          <w:rFonts w:cstheme="minorHAnsi"/>
        </w:rPr>
        <w:t xml:space="preserve">the </w:t>
      </w:r>
      <w:r w:rsidRPr="00612424">
        <w:rPr>
          <w:rFonts w:cstheme="minorHAnsi"/>
        </w:rPr>
        <w:t xml:space="preserve">cumulative cost </w:t>
      </w:r>
      <w:r w:rsidR="0035045F" w:rsidRPr="00612424">
        <w:rPr>
          <w:rFonts w:cstheme="minorHAnsi"/>
        </w:rPr>
        <w:t>of moving among nodes</w:t>
      </w:r>
      <w:r w:rsidRPr="00612424">
        <w:rPr>
          <w:rFonts w:cstheme="minorHAnsi"/>
        </w:rPr>
        <w:t>.</w:t>
      </w:r>
      <w:r w:rsidR="00FA6E0E" w:rsidRPr="00612424">
        <w:rPr>
          <w:rFonts w:cstheme="minorHAnsi"/>
        </w:rPr>
        <w:t xml:space="preserve"> </w:t>
      </w:r>
      <w:r w:rsidR="0035045F" w:rsidRPr="00612424">
        <w:rPr>
          <w:rFonts w:cstheme="minorHAnsi"/>
        </w:rPr>
        <w:t xml:space="preserve">The least-cost path model hence also assumes that organisms move across the landscape in an optimal way. </w:t>
      </w:r>
      <w:r w:rsidR="001B4DD9" w:rsidRPr="00612424">
        <w:rPr>
          <w:rFonts w:cstheme="minorHAnsi"/>
        </w:rPr>
        <w:t>Circuit theory-based models apply concepts related to flow of charge through an electrical circuit to the movement of individuals through a landscape. They</w:t>
      </w:r>
      <w:r w:rsidR="00E41281" w:rsidRPr="00612424">
        <w:rPr>
          <w:rFonts w:cstheme="minorHAnsi"/>
        </w:rPr>
        <w:t xml:space="preserve"> incorporate all possible pathways across landscapes, and their parameters and predictions can be expressed in terms of random walk probabilities</w:t>
      </w:r>
      <w:r w:rsidRPr="00612424">
        <w:rPr>
          <w:rFonts w:cstheme="minorHAnsi"/>
        </w:rPr>
        <w:t xml:space="preserve"> </w:t>
      </w:r>
      <w:r w:rsidRPr="00612424">
        <w:rPr>
          <w:rFonts w:cstheme="minorHAnsi"/>
        </w:rPr>
        <w:fldChar w:fldCharType="begin"/>
      </w:r>
      <w:r w:rsidRPr="00612424">
        <w:rPr>
          <w:rFonts w:cstheme="minorHAnsi"/>
        </w:rPr>
        <w:instrText xml:space="preserve"> ADDIN EN.CITE &lt;EndNote&gt;&lt;Cite&gt;&lt;Author&gt;McRae&lt;/Author&gt;&lt;Year&gt;2008&lt;/Year&gt;&lt;RecNum&gt;1324&lt;/RecNum&gt;&lt;DisplayText&gt;(McRae&lt;style face="italic"&gt; et al.&lt;/style&gt; 2008)&lt;/DisplayText&gt;&lt;record&gt;&lt;rec-number&gt;1324&lt;/rec-number&gt;&lt;foreign-keys&gt;&lt;key app="EN" db-id="0v9zspaa3905xaew0eb5prvcdtrvd9psef9s" timestamp="1593788509"&gt;1324&lt;/key&gt;&lt;/foreign-keys&gt;&lt;ref-type name="Journal Article"&gt;17&lt;/ref-type&gt;&lt;contributors&gt;&lt;authors&gt;&lt;author&gt;McRae, Brad H.&lt;/author&gt;&lt;author&gt;Dickson, Brett G.&lt;/author&gt;&lt;author&gt;Keitt, Timothy H.&lt;/author&gt;&lt;author&gt;Shah, Viral B.&lt;/author&gt;&lt;/authors&gt;&lt;/contributors&gt;&lt;titles&gt;&lt;title&gt;Using circuit theory to model connectivity in ecology, evolution, and conservation&lt;/title&gt;&lt;secondary-title&gt;Ecology&lt;/secondary-title&gt;&lt;/titles&gt;&lt;periodical&gt;&lt;full-title&gt;Ecology&lt;/full-title&gt;&lt;abbr-1&gt;Ecology&lt;/abbr-1&gt;&lt;abbr-2&gt;Ecology&lt;/abbr-2&gt;&lt;/periodical&gt;&lt;pages&gt;2712-2724&lt;/pages&gt;&lt;volume&gt;89&lt;/volume&gt;&lt;number&gt;10&lt;/number&gt;&lt;dates&gt;&lt;year&gt;2008&lt;/year&gt;&lt;/dates&gt;&lt;isbn&gt;0012-9658&lt;/isbn&gt;&lt;urls&gt;&lt;related-urls&gt;&lt;url&gt;https://esajournals.onlinelibrary.wiley.com/doi/abs/10.1890/07-1861.1&lt;/url&gt;&lt;/related-urls&gt;&lt;/urls&gt;&lt;electronic-resource-num&gt;10.1890/07-1861.1&lt;/electronic-resource-num&gt;&lt;/record&gt;&lt;/Cite&gt;&lt;/EndNote&gt;</w:instrText>
      </w:r>
      <w:r w:rsidRPr="00612424">
        <w:rPr>
          <w:rFonts w:cstheme="minorHAnsi"/>
        </w:rPr>
        <w:fldChar w:fldCharType="separate"/>
      </w:r>
      <w:r w:rsidRPr="00612424">
        <w:rPr>
          <w:rFonts w:cstheme="minorHAnsi"/>
          <w:noProof/>
        </w:rPr>
        <w:t>(McRae</w:t>
      </w:r>
      <w:r w:rsidRPr="00612424">
        <w:rPr>
          <w:rFonts w:cstheme="minorHAnsi"/>
          <w:i/>
          <w:noProof/>
        </w:rPr>
        <w:t xml:space="preserve"> et al.</w:t>
      </w:r>
      <w:r w:rsidRPr="00612424">
        <w:rPr>
          <w:rFonts w:cstheme="minorHAnsi"/>
          <w:noProof/>
        </w:rPr>
        <w:t xml:space="preserve"> 2008)</w:t>
      </w:r>
      <w:r w:rsidRPr="00612424">
        <w:rPr>
          <w:rFonts w:cstheme="minorHAnsi"/>
        </w:rPr>
        <w:fldChar w:fldCharType="end"/>
      </w:r>
      <w:r w:rsidR="00E41281" w:rsidRPr="00612424">
        <w:rPr>
          <w:rFonts w:cstheme="minorHAnsi"/>
        </w:rPr>
        <w:t xml:space="preserve">. </w:t>
      </w:r>
    </w:p>
    <w:p w14:paraId="0FA46B64" w14:textId="43962F7A" w:rsidR="00677317" w:rsidRPr="00612424" w:rsidRDefault="0035045F" w:rsidP="00A3161E">
      <w:pPr>
        <w:spacing w:line="276" w:lineRule="auto"/>
        <w:rPr>
          <w:rFonts w:cstheme="minorHAnsi"/>
        </w:rPr>
      </w:pPr>
      <w:r w:rsidRPr="00612424">
        <w:rPr>
          <w:rFonts w:cstheme="minorHAnsi"/>
        </w:rPr>
        <w:t>In addition to these two main categories, there are several ‘hybrid’ connectivity models that assume a certain amount of (local) knowledge and resulting optimal movements, but also some variability around such optimal movements, in addition to increasingly random movements at larger spatial scales</w:t>
      </w:r>
      <w:r w:rsidR="00B51EAF" w:rsidRPr="00612424">
        <w:rPr>
          <w:rFonts w:cstheme="minorHAnsi"/>
        </w:rPr>
        <w:t xml:space="preserve"> </w:t>
      </w:r>
      <w:r w:rsidR="00B51EAF" w:rsidRPr="00612424">
        <w:rPr>
          <w:rFonts w:cstheme="minorHAnsi"/>
        </w:rPr>
        <w:fldChar w:fldCharType="begin">
          <w:fldData xml:space="preserve">PEVuZE5vdGU+PENpdGU+PEF1dGhvcj5QYWxtZXI8L0F1dGhvcj48WWVhcj4yMDExPC9ZZWFyPjxS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==
</w:fldData>
        </w:fldChar>
      </w:r>
      <w:r w:rsidR="00B146F6" w:rsidRPr="00612424">
        <w:rPr>
          <w:rFonts w:cstheme="minorHAnsi"/>
        </w:rPr>
        <w:instrText xml:space="preserve"> ADDIN EN.CITE </w:instrText>
      </w:r>
      <w:r w:rsidR="00B146F6" w:rsidRPr="00612424">
        <w:rPr>
          <w:rFonts w:cstheme="minorHAnsi"/>
        </w:rPr>
        <w:fldChar w:fldCharType="begin">
          <w:fldData xml:space="preserve">PEVuZE5vdGU+PENpdGU+PEF1dGhvcj5QYWxtZXI8L0F1dGhvcj48WWVhcj4yMDExPC9ZZWFyPjxS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==
</w:fldData>
        </w:fldChar>
      </w:r>
      <w:r w:rsidR="00B146F6" w:rsidRPr="00612424">
        <w:rPr>
          <w:rFonts w:cstheme="minorHAnsi"/>
        </w:rPr>
        <w:instrText xml:space="preserve"> ADDIN EN.CITE.DATA </w:instrText>
      </w:r>
      <w:r w:rsidR="00B146F6" w:rsidRPr="00612424">
        <w:rPr>
          <w:rFonts w:cstheme="minorHAnsi"/>
        </w:rPr>
      </w:r>
      <w:r w:rsidR="00B146F6" w:rsidRPr="00612424">
        <w:rPr>
          <w:rFonts w:cstheme="minorHAnsi"/>
        </w:rPr>
        <w:fldChar w:fldCharType="end"/>
      </w:r>
      <w:r w:rsidR="00B51EAF" w:rsidRPr="00612424">
        <w:rPr>
          <w:rFonts w:cstheme="minorHAnsi"/>
        </w:rPr>
      </w:r>
      <w:r w:rsidR="00B51EAF" w:rsidRPr="00612424">
        <w:rPr>
          <w:rFonts w:cstheme="minorHAnsi"/>
        </w:rPr>
        <w:fldChar w:fldCharType="separate"/>
      </w:r>
      <w:r w:rsidR="00B146F6" w:rsidRPr="00612424">
        <w:rPr>
          <w:rFonts w:cstheme="minorHAnsi"/>
          <w:noProof/>
        </w:rPr>
        <w:t>(</w:t>
      </w:r>
      <w:r w:rsidR="00B146F6" w:rsidRPr="00612424">
        <w:rPr>
          <w:rFonts w:cstheme="minorHAnsi"/>
          <w:i/>
          <w:iCs/>
          <w:noProof/>
        </w:rPr>
        <w:t>e.g.</w:t>
      </w:r>
      <w:r w:rsidR="00B146F6" w:rsidRPr="00612424">
        <w:rPr>
          <w:rFonts w:cstheme="minorHAnsi"/>
          <w:noProof/>
        </w:rPr>
        <w:t>, Palmer, Coulon &amp; Travis 2011; Ribeiro</w:t>
      </w:r>
      <w:r w:rsidR="00B146F6" w:rsidRPr="00612424">
        <w:rPr>
          <w:rFonts w:cstheme="minorHAnsi"/>
          <w:i/>
          <w:noProof/>
        </w:rPr>
        <w:t xml:space="preserve"> et al.</w:t>
      </w:r>
      <w:r w:rsidR="00B146F6" w:rsidRPr="00612424">
        <w:rPr>
          <w:rFonts w:cstheme="minorHAnsi"/>
          <w:noProof/>
        </w:rPr>
        <w:t xml:space="preserve"> 2017)</w:t>
      </w:r>
      <w:r w:rsidR="00B51EAF" w:rsidRPr="00612424">
        <w:rPr>
          <w:rFonts w:cstheme="minorHAnsi"/>
        </w:rPr>
        <w:fldChar w:fldCharType="end"/>
      </w:r>
      <w:r w:rsidR="00677317" w:rsidRPr="00612424">
        <w:rPr>
          <w:rFonts w:cstheme="minorHAnsi"/>
        </w:rPr>
        <w:t>.</w:t>
      </w:r>
    </w:p>
    <w:p w14:paraId="614ABB78" w14:textId="31B0994C" w:rsidR="00A3161E" w:rsidRPr="00612424" w:rsidRDefault="003908C1" w:rsidP="00A3161E">
      <w:pPr>
        <w:spacing w:line="276" w:lineRule="auto"/>
        <w:rPr>
          <w:rFonts w:cstheme="minorHAnsi"/>
        </w:rPr>
      </w:pPr>
      <w:r w:rsidRPr="00612424">
        <w:rPr>
          <w:rFonts w:cstheme="minorHAnsi"/>
        </w:rPr>
        <w:t>The choice of the connectivity model depends on the study question</w:t>
      </w:r>
      <w:r w:rsidR="0035045F" w:rsidRPr="00612424">
        <w:rPr>
          <w:rFonts w:cstheme="minorHAnsi"/>
        </w:rPr>
        <w:t>, landscape characteristics</w:t>
      </w:r>
      <w:r w:rsidR="00F16B68" w:rsidRPr="00612424">
        <w:rPr>
          <w:rFonts w:cstheme="minorHAnsi"/>
        </w:rPr>
        <w:t>,</w:t>
      </w:r>
      <w:r w:rsidRPr="00612424">
        <w:rPr>
          <w:rFonts w:cstheme="minorHAnsi"/>
        </w:rPr>
        <w:t xml:space="preserve"> species</w:t>
      </w:r>
      <w:r w:rsidR="00F16B68" w:rsidRPr="00612424">
        <w:rPr>
          <w:rFonts w:cstheme="minorHAnsi"/>
        </w:rPr>
        <w:t>, and data availability</w:t>
      </w:r>
      <w:r w:rsidRPr="00612424">
        <w:rPr>
          <w:rFonts w:cstheme="minorHAnsi"/>
        </w:rPr>
        <w:t xml:space="preserve">. </w:t>
      </w:r>
      <w:r w:rsidR="001B4DD9" w:rsidRPr="00612424">
        <w:rPr>
          <w:rFonts w:cstheme="minorHAnsi"/>
        </w:rPr>
        <w:t xml:space="preserve">Least-cost path models might be well suited to </w:t>
      </w:r>
      <w:r w:rsidR="00A3161E" w:rsidRPr="00612424">
        <w:rPr>
          <w:rFonts w:cstheme="minorHAnsi"/>
        </w:rPr>
        <w:t>predict</w:t>
      </w:r>
      <w:r w:rsidR="001B4DD9" w:rsidRPr="00612424">
        <w:rPr>
          <w:rFonts w:cstheme="minorHAnsi"/>
        </w:rPr>
        <w:t xml:space="preserve"> </w:t>
      </w:r>
      <w:r w:rsidR="00A3161E" w:rsidRPr="00612424">
        <w:rPr>
          <w:rFonts w:cstheme="minorHAnsi"/>
        </w:rPr>
        <w:t>the</w:t>
      </w:r>
      <w:r w:rsidR="001B4DD9" w:rsidRPr="00612424">
        <w:rPr>
          <w:rFonts w:cstheme="minorHAnsi"/>
        </w:rPr>
        <w:t xml:space="preserve"> migration path</w:t>
      </w:r>
      <w:r w:rsidR="00A3161E" w:rsidRPr="00612424">
        <w:rPr>
          <w:rFonts w:cstheme="minorHAnsi"/>
        </w:rPr>
        <w:t xml:space="preserve"> of elks</w:t>
      </w:r>
      <w:r w:rsidR="001B4DD9" w:rsidRPr="00612424">
        <w:rPr>
          <w:rFonts w:cstheme="minorHAnsi"/>
        </w:rPr>
        <w:t xml:space="preserve">, a long-lived species for which migration paths are passed down through generations and route fidelity is high, and thus with a good knowledge of the optimal path between seasonal home ranges </w:t>
      </w:r>
      <w:r w:rsidR="001B4DD9" w:rsidRPr="00612424">
        <w:rPr>
          <w:rFonts w:cstheme="minorHAnsi"/>
        </w:rPr>
        <w:fldChar w:fldCharType="begin"/>
      </w:r>
      <w:r w:rsidR="00B146F6" w:rsidRPr="00612424">
        <w:rPr>
          <w:rFonts w:cstheme="minorHAnsi"/>
        </w:rPr>
        <w:instrText xml:space="preserve"> ADDIN EN.CITE &lt;EndNote&gt;&lt;Cite&gt;&lt;Author&gt;McClure&lt;/Author&gt;&lt;Year&gt;2016&lt;/Year&gt;&lt;RecNum&gt;1374&lt;/RecNum&gt;&lt;DisplayText&gt;(McClure, Hansen &amp;amp; Inman 2016)&lt;/DisplayText&gt;&lt;record&gt;&lt;rec-number&gt;1374&lt;/rec-number&gt;&lt;foreign-keys&gt;&lt;key app="EN" db-id="0v9zspaa3905xaew0eb5prvcdtrvd9psef9s" timestamp="1604595874"&gt;1374&lt;/key&gt;&lt;/foreign-keys&gt;&lt;ref-type name="Journal Article"&gt;17&lt;/ref-type&gt;&lt;contributors&gt;&lt;authors&gt;&lt;author&gt;McClure, Meredith L.&lt;/author&gt;&lt;author&gt;Hansen, Andrew J.&lt;/author&gt;&lt;author&gt;Inman, Robert M.&lt;/author&gt;&lt;/authors&gt;&lt;/contributors&gt;&lt;titles&gt;&lt;title&gt;Connecting models to movements: testing connectivity model predictions against empirical migration and dispersal data&lt;/title&gt;&lt;secondary-title&gt;Landscape Ecology&lt;/secondary-title&gt;&lt;/titles&gt;&lt;periodical&gt;&lt;full-title&gt;Landscape Ecology&lt;/full-title&gt;&lt;abbr-1&gt;Landsc Ecol&lt;/abbr-1&gt;&lt;abbr-2&gt;Landsc. Ecol.&lt;/abbr-2&gt;&lt;/periodical&gt;&lt;pages&gt;1419-1432&lt;/pages&gt;&lt;volume&gt;31&lt;/volume&gt;&lt;number&gt;7&lt;/number&gt;&lt;dates&gt;&lt;year&gt;2016&lt;/year&gt;&lt;pub-dates&gt;&lt;date&gt;2016/09/01&lt;/date&gt;&lt;/pub-dates&gt;&lt;/dates&gt;&lt;isbn&gt;1572-9761&lt;/isbn&gt;&lt;urls&gt;&lt;related-urls&gt;&lt;url&gt;https://doi.org/10.1007/s10980-016-0347-0&lt;/url&gt;&lt;/related-urls&gt;&lt;/urls&gt;&lt;electronic-resource-num&gt;10.1007/s10980-016-0347-0&lt;/electronic-resource-num&gt;&lt;/record&gt;&lt;/Cite&gt;&lt;/EndNote&gt;</w:instrText>
      </w:r>
      <w:r w:rsidR="001B4DD9" w:rsidRPr="00612424">
        <w:rPr>
          <w:rFonts w:cstheme="minorHAnsi"/>
        </w:rPr>
        <w:fldChar w:fldCharType="separate"/>
      </w:r>
      <w:r w:rsidR="00B146F6" w:rsidRPr="00612424">
        <w:rPr>
          <w:rFonts w:cstheme="minorHAnsi"/>
          <w:noProof/>
        </w:rPr>
        <w:t>(McClure, Hansen &amp; Inman 2016)</w:t>
      </w:r>
      <w:r w:rsidR="001B4DD9" w:rsidRPr="00612424">
        <w:rPr>
          <w:rFonts w:cstheme="minorHAnsi"/>
        </w:rPr>
        <w:fldChar w:fldCharType="end"/>
      </w:r>
      <w:r w:rsidR="00A3161E" w:rsidRPr="00612424">
        <w:rPr>
          <w:rFonts w:cstheme="minorHAnsi"/>
        </w:rPr>
        <w:t xml:space="preserve">. Circuit theoretic models </w:t>
      </w:r>
      <w:r w:rsidR="00906060" w:rsidRPr="00612424">
        <w:rPr>
          <w:rFonts w:cstheme="minorHAnsi"/>
        </w:rPr>
        <w:t>in turn, might</w:t>
      </w:r>
      <w:r w:rsidR="00A3161E" w:rsidRPr="00612424">
        <w:rPr>
          <w:rFonts w:cstheme="minorHAnsi"/>
        </w:rPr>
        <w:t xml:space="preserve"> be particularly useful for modeling the passive </w:t>
      </w:r>
      <w:r w:rsidR="00906060" w:rsidRPr="00612424">
        <w:rPr>
          <w:rFonts w:cstheme="minorHAnsi"/>
        </w:rPr>
        <w:t>wind-</w:t>
      </w:r>
      <w:r w:rsidR="00A3161E" w:rsidRPr="00612424">
        <w:rPr>
          <w:rFonts w:cstheme="minorHAnsi"/>
        </w:rPr>
        <w:t>dispers</w:t>
      </w:r>
      <w:r w:rsidR="00906060" w:rsidRPr="00612424">
        <w:rPr>
          <w:rFonts w:cstheme="minorHAnsi"/>
        </w:rPr>
        <w:t>ed</w:t>
      </w:r>
      <w:r w:rsidR="00A3161E" w:rsidRPr="00612424">
        <w:rPr>
          <w:rFonts w:cstheme="minorHAnsi"/>
        </w:rPr>
        <w:t xml:space="preserve"> process of</w:t>
      </w:r>
      <w:r w:rsidR="00906060" w:rsidRPr="00612424">
        <w:rPr>
          <w:rFonts w:cstheme="minorHAnsi"/>
        </w:rPr>
        <w:t xml:space="preserve"> a </w:t>
      </w:r>
      <w:r w:rsidR="005D6942" w:rsidRPr="00612424">
        <w:rPr>
          <w:rFonts w:cstheme="minorHAnsi"/>
        </w:rPr>
        <w:t>L</w:t>
      </w:r>
      <w:r w:rsidR="00906060" w:rsidRPr="00612424">
        <w:rPr>
          <w:rFonts w:cstheme="minorHAnsi"/>
        </w:rPr>
        <w:t>epidoptera (</w:t>
      </w:r>
      <w:proofErr w:type="spellStart"/>
      <w:r w:rsidR="00906060" w:rsidRPr="00612424">
        <w:rPr>
          <w:rFonts w:cstheme="minorHAnsi"/>
        </w:rPr>
        <w:t>Larroque</w:t>
      </w:r>
      <w:proofErr w:type="spellEnd"/>
      <w:r w:rsidR="00906060" w:rsidRPr="00612424">
        <w:rPr>
          <w:rFonts w:cstheme="minorHAnsi"/>
        </w:rPr>
        <w:t xml:space="preserve"> et al. in prep). </w:t>
      </w:r>
    </w:p>
    <w:p w14:paraId="5EA1124F" w14:textId="0BF03675" w:rsidR="001B4DD9" w:rsidRPr="00612424" w:rsidRDefault="00906060" w:rsidP="001B4DD9">
      <w:pPr>
        <w:spacing w:line="276" w:lineRule="auto"/>
        <w:rPr>
          <w:rFonts w:cstheme="minorHAnsi"/>
        </w:rPr>
      </w:pPr>
      <w:r w:rsidRPr="00612424">
        <w:rPr>
          <w:rFonts w:cstheme="minorHAnsi"/>
        </w:rPr>
        <w:t xml:space="preserve">Least-cost paths can be computed in R using the </w:t>
      </w:r>
      <w:proofErr w:type="spellStart"/>
      <w:r w:rsidRPr="00612424">
        <w:rPr>
          <w:rFonts w:cstheme="minorHAnsi"/>
          <w:i/>
          <w:smallCaps/>
        </w:rPr>
        <w:t>gdistance</w:t>
      </w:r>
      <w:proofErr w:type="spellEnd"/>
      <w:r w:rsidRPr="00612424">
        <w:rPr>
          <w:rFonts w:cstheme="minorHAnsi"/>
        </w:rPr>
        <w:t xml:space="preserve"> package </w:t>
      </w:r>
      <w:r w:rsidRPr="00612424">
        <w:rPr>
          <w:rFonts w:cstheme="minorHAnsi"/>
        </w:rPr>
        <w:fldChar w:fldCharType="begin"/>
      </w:r>
      <w:r w:rsidRPr="00612424">
        <w:rPr>
          <w:rFonts w:cstheme="minorHAnsi"/>
        </w:rPr>
        <w:instrText xml:space="preserve"> ADDIN EN.CITE &lt;EndNote&gt;&lt;Cite&gt;&lt;Author&gt;van Etten&lt;/Author&gt;&lt;Year&gt;2017&lt;/Year&gt;&lt;RecNum&gt;1330&lt;/RecNum&gt;&lt;DisplayText&gt;(van Etten 2017)&lt;/DisplayText&gt;&lt;record&gt;&lt;rec-number&gt;1330&lt;/rec-number&gt;&lt;foreign-keys&gt;&lt;key app="EN" db-id="0v9zspaa3905xaew0eb5prvcdtrvd9psef9s" timestamp="1594833579"&gt;1330&lt;/key&gt;&lt;/foreign-keys&gt;&lt;ref-type name="Journal Article"&gt;17&lt;/ref-type&gt;&lt;contributors&gt;&lt;authors&gt;&lt;author&gt;van Etten, Jacob&lt;/author&gt;&lt;/authors&gt;&lt;/contributors&gt;&lt;titles&gt;&lt;title&gt;R Package gdistance: Distances and Routes on Geographical Grids&lt;/title&gt;&lt;secondary-title&gt;2017&lt;/secondary-title&gt;&lt;short-title&gt;R Package gdistance: Distances and Routes on Geographical Grids&lt;/short-title&gt;&lt;/titles&gt;&lt;periodical&gt;&lt;full-title&gt;2017&lt;/full-title&gt;&lt;/periodical&gt;&lt;pages&gt;21&lt;/pages&gt;&lt;volume&gt;76&lt;/volume&gt;&lt;number&gt;13&lt;/number&gt;&lt;edition&gt;2017-01-11&lt;/edition&gt;&lt;section&gt;1&lt;/section&gt;&lt;keywords&gt;&lt;keyword&gt;geospatial analysis&lt;/keyword&gt;&lt;keyword&gt;landscape genetics&lt;/keyword&gt;&lt;keyword&gt;circuit theory&lt;/keyword&gt;&lt;keyword&gt;connectivity&lt;/keyword&gt;&lt;keyword&gt;dispersal&lt;/keyword&gt;&lt;keyword&gt;travel&lt;/keyword&gt;&lt;keyword&gt;least-cost path&lt;/keyword&gt;&lt;keyword&gt;least-cost distance&lt;/keyword&gt;&lt;keyword&gt;random walk&lt;/keyword&gt;&lt;keyword&gt;grid&lt;/keyword&gt;&lt;keyword&gt;R&lt;/keyword&gt;&lt;/keywords&gt;&lt;dates&gt;&lt;year&gt;2017&lt;/year&gt;&lt;pub-dates&gt;&lt;date&gt;2017-02-27&lt;/date&gt;&lt;/pub-dates&gt;&lt;/dates&gt;&lt;isbn&gt;1548-7660&lt;/isbn&gt;&lt;work-type&gt;geospatial analysis; landscape genetics; circuit theory; connectivity; dispersal; travel; least-cost path; least-cost distance; random walk; grid; R&lt;/work-type&gt;&lt;urls&gt;&lt;related-urls&gt;&lt;url&gt;https://www.jstatsoft.org/v076/i13&lt;/url&gt;&lt;/related-urls&gt;&lt;/urls&gt;&lt;electronic-resource-num&gt;10.18637/jss.v076.i13&lt;/electronic-resource-num&gt;&lt;/record&gt;&lt;/Cite&gt;&lt;/EndNote&gt;</w:instrText>
      </w:r>
      <w:r w:rsidRPr="00612424">
        <w:rPr>
          <w:rFonts w:cstheme="minorHAnsi"/>
        </w:rPr>
        <w:fldChar w:fldCharType="separate"/>
      </w:r>
      <w:r w:rsidRPr="00612424">
        <w:rPr>
          <w:rFonts w:cstheme="minorHAnsi"/>
          <w:noProof/>
        </w:rPr>
        <w:t>(van Etten 2017)</w:t>
      </w:r>
      <w:r w:rsidRPr="00612424">
        <w:rPr>
          <w:rFonts w:cstheme="minorHAnsi"/>
        </w:rPr>
        <w:fldChar w:fldCharType="end"/>
      </w:r>
      <w:r w:rsidR="002F40D0" w:rsidRPr="00612424">
        <w:rPr>
          <w:rFonts w:cstheme="minorHAnsi"/>
        </w:rPr>
        <w:t xml:space="preserve"> </w:t>
      </w:r>
      <w:r w:rsidRPr="00612424">
        <w:rPr>
          <w:rFonts w:cstheme="minorHAnsi"/>
        </w:rPr>
        <w:t>(</w:t>
      </w:r>
      <w:r w:rsidR="0046302D" w:rsidRPr="00612424">
        <w:rPr>
          <w:rFonts w:cstheme="minorHAnsi"/>
        </w:rPr>
        <w:t xml:space="preserve">Supplementary material </w:t>
      </w:r>
      <w:r w:rsidR="00946CC3" w:rsidRPr="00612424">
        <w:rPr>
          <w:rFonts w:cstheme="minorHAnsi"/>
        </w:rPr>
        <w:t>S</w:t>
      </w:r>
      <w:r w:rsidR="008E7FA3" w:rsidRPr="00612424">
        <w:rPr>
          <w:rFonts w:cstheme="minorHAnsi"/>
        </w:rPr>
        <w:t>5</w:t>
      </w:r>
      <w:r w:rsidRPr="00612424">
        <w:rPr>
          <w:rFonts w:cstheme="minorHAnsi"/>
        </w:rPr>
        <w:t xml:space="preserve">). There is currently no option to compute resistance distance with R, however, the </w:t>
      </w:r>
      <w:proofErr w:type="spellStart"/>
      <w:r w:rsidRPr="00612424">
        <w:rPr>
          <w:rFonts w:cstheme="minorHAnsi"/>
          <w:i/>
          <w:smallCaps/>
        </w:rPr>
        <w:t>gdistance</w:t>
      </w:r>
      <w:proofErr w:type="spellEnd"/>
      <w:r w:rsidRPr="00612424">
        <w:rPr>
          <w:rFonts w:cstheme="minorHAnsi"/>
        </w:rPr>
        <w:t xml:space="preserve"> package </w:t>
      </w:r>
      <w:r w:rsidRPr="00612424">
        <w:rPr>
          <w:rFonts w:cstheme="minorHAnsi"/>
        </w:rPr>
        <w:fldChar w:fldCharType="begin"/>
      </w:r>
      <w:r w:rsidRPr="00612424">
        <w:rPr>
          <w:rFonts w:cstheme="minorHAnsi"/>
        </w:rPr>
        <w:instrText xml:space="preserve"> ADDIN EN.CITE &lt;EndNote&gt;&lt;Cite&gt;&lt;Author&gt;van Etten&lt;/Author&gt;&lt;Year&gt;2017&lt;/Year&gt;&lt;RecNum&gt;1330&lt;/RecNum&gt;&lt;DisplayText&gt;(van Etten 2017)&lt;/DisplayText&gt;&lt;record&gt;&lt;rec-number&gt;1330&lt;/rec-number&gt;&lt;foreign-keys&gt;&lt;key app="EN" db-id="0v9zspaa3905xaew0eb5prvcdtrvd9psef9s" timestamp="1594833579"&gt;1330&lt;/key&gt;&lt;/foreign-keys&gt;&lt;ref-type name="Journal Article"&gt;17&lt;/ref-type&gt;&lt;contributors&gt;&lt;authors&gt;&lt;author&gt;van Etten, Jacob&lt;/author&gt;&lt;/authors&gt;&lt;/contributors&gt;&lt;titles&gt;&lt;title&gt;R Package gdistance: Distances and Routes on Geographical Grids&lt;/title&gt;&lt;secondary-title&gt;2017&lt;/secondary-title&gt;&lt;short-title&gt;R Package gdistance: Distances and Routes on Geographical Grids&lt;/short-title&gt;&lt;/titles&gt;&lt;periodical&gt;&lt;full-title&gt;2017&lt;/full-title&gt;&lt;/periodical&gt;&lt;pages&gt;21&lt;/pages&gt;&lt;volume&gt;76&lt;/volume&gt;&lt;number&gt;13&lt;/number&gt;&lt;edition&gt;2017-01-11&lt;/edition&gt;&lt;section&gt;1&lt;/section&gt;&lt;keywords&gt;&lt;keyword&gt;geospatial analysis&lt;/keyword&gt;&lt;keyword&gt;landscape genetics&lt;/keyword&gt;&lt;keyword&gt;circuit theory&lt;/keyword&gt;&lt;keyword&gt;connectivity&lt;/keyword&gt;&lt;keyword&gt;dispersal&lt;/keyword&gt;&lt;keyword&gt;travel&lt;/keyword&gt;&lt;keyword&gt;least-cost path&lt;/keyword&gt;&lt;keyword&gt;least-cost distance&lt;/keyword&gt;&lt;keyword&gt;random walk&lt;/keyword&gt;&lt;keyword&gt;grid&lt;/keyword&gt;&lt;keyword&gt;R&lt;/keyword&gt;&lt;/keywords&gt;&lt;dates&gt;&lt;year&gt;2017&lt;/year&gt;&lt;pub-dates&gt;&lt;date&gt;2017-02-27&lt;/date&gt;&lt;/pub-dates&gt;&lt;/dates&gt;&lt;isbn&gt;1548-7660&lt;/isbn&gt;&lt;work-type&gt;geospatial analysis; landscape genetics; circuit theory; connectivity; dispersal; travel; least-cost path; least-cost distance; random walk; grid; R&lt;/work-type&gt;&lt;urls&gt;&lt;related-urls&gt;&lt;url&gt;https://www.jstatsoft.org/v076/i13&lt;/url&gt;&lt;/related-urls&gt;&lt;/urls&gt;&lt;electronic-resource-num&gt;10.18637/jss.v076.i13&lt;/electronic-resource-num&gt;&lt;/record&gt;&lt;/Cite&gt;&lt;/EndNote&gt;</w:instrText>
      </w:r>
      <w:r w:rsidRPr="00612424">
        <w:rPr>
          <w:rFonts w:cstheme="minorHAnsi"/>
        </w:rPr>
        <w:fldChar w:fldCharType="separate"/>
      </w:r>
      <w:r w:rsidRPr="00612424">
        <w:rPr>
          <w:rFonts w:cstheme="minorHAnsi"/>
          <w:noProof/>
        </w:rPr>
        <w:t>(van Etten 2017)</w:t>
      </w:r>
      <w:r w:rsidRPr="00612424">
        <w:rPr>
          <w:rFonts w:cstheme="minorHAnsi"/>
        </w:rPr>
        <w:fldChar w:fldCharType="end"/>
      </w:r>
      <w:r w:rsidRPr="00612424">
        <w:rPr>
          <w:rFonts w:cstheme="minorHAnsi"/>
        </w:rPr>
        <w:t xml:space="preserve"> offer</w:t>
      </w:r>
      <w:r w:rsidR="00CA5E24" w:rsidRPr="00612424">
        <w:rPr>
          <w:rFonts w:cstheme="minorHAnsi"/>
        </w:rPr>
        <w:t>s</w:t>
      </w:r>
      <w:r w:rsidRPr="00612424">
        <w:rPr>
          <w:rFonts w:cstheme="minorHAnsi"/>
        </w:rPr>
        <w:t xml:space="preserve"> a function to calculate the commute-time distance </w:t>
      </w:r>
      <w:r w:rsidRPr="00612424">
        <w:rPr>
          <w:rFonts w:cstheme="minorHAnsi"/>
        </w:rPr>
        <w:fldChar w:fldCharType="begin"/>
      </w:r>
      <w:r w:rsidRPr="00612424">
        <w:rPr>
          <w:rFonts w:cstheme="minorHAnsi"/>
        </w:rPr>
        <w:instrText xml:space="preserve"> ADDIN EN.CITE &lt;EndNote&gt;&lt;Cite&gt;&lt;Author&gt;Göbel&lt;/Author&gt;&lt;Year&gt;1974&lt;/Year&gt;&lt;RecNum&gt;1375&lt;/RecNum&gt;&lt;Prefix&gt;i.e.`, the expected length of paths travelled by random walkers during a round trip between two nodes`, &lt;/Prefix&gt;&lt;DisplayText&gt;(i.e., the expected length of paths travelled by random walkers during a round trip between two nodes, Göbel &amp;amp; Jagers 1974)&lt;/DisplayText&gt;&lt;record&gt;&lt;rec-number&gt;1375&lt;/rec-number&gt;&lt;foreign-keys&gt;&lt;key app="EN" db-id="0v9zspaa3905xaew0eb5prvcdtrvd9psef9s" timestamp="1604597422"&gt;1375&lt;/key&gt;&lt;/foreign-keys&gt;&lt;ref-type name="Journal Article"&gt;17&lt;/ref-type&gt;&lt;contributors&gt;&lt;authors&gt;&lt;author&gt;Göbel, F.&lt;/author&gt;&lt;author&gt;Jagers, A. A.&lt;/author&gt;&lt;/authors&gt;&lt;/contributors&gt;&lt;titles&gt;&lt;title&gt;Random walks on graphs&lt;/title&gt;&lt;secondary-title&gt;Stochastic Processes and their Applications&lt;/secondary-title&gt;&lt;/titles&gt;&lt;periodical&gt;&lt;full-title&gt;Stochastic Processes and their Applications&lt;/full-title&gt;&lt;/periodical&gt;&lt;pages&gt;311-336&lt;/pages&gt;&lt;volume&gt;2&lt;/volume&gt;&lt;number&gt;4&lt;/number&gt;&lt;keywords&gt;&lt;keyword&gt;balanced graph&lt;/keyword&gt;&lt;keyword&gt;block (of a graph&lt;/keyword&gt;&lt;keyword&gt;first entrance time&lt;/keyword&gt;&lt;keyword&gt;random walk&lt;/keyword&gt;&lt;keyword&gt;tree-wise join&lt;/keyword&gt;&lt;/keywords&gt;&lt;dates&gt;&lt;year&gt;1974&lt;/year&gt;&lt;pub-dates&gt;&lt;date&gt;1974/10/01/&lt;/date&gt;&lt;/pub-dates&gt;&lt;/dates&gt;&lt;isbn&gt;0304-4149&lt;/isbn&gt;&lt;urls&gt;&lt;related-urls&gt;&lt;url&gt;http://www.sciencedirect.com/science/article/pii/0304414974900015&lt;/url&gt;&lt;/related-urls&gt;&lt;/urls&gt;&lt;electronic-resource-num&gt;https://doi.org/10.1016/0304-4149(74)90001-5&lt;/electronic-resource-num&gt;&lt;/record&gt;&lt;/Cite&gt;&lt;/EndNote&gt;</w:instrText>
      </w:r>
      <w:r w:rsidRPr="00612424">
        <w:rPr>
          <w:rFonts w:cstheme="minorHAnsi"/>
        </w:rPr>
        <w:fldChar w:fldCharType="separate"/>
      </w:r>
      <w:r w:rsidRPr="00612424">
        <w:rPr>
          <w:rFonts w:cstheme="minorHAnsi"/>
          <w:noProof/>
        </w:rPr>
        <w:t>(</w:t>
      </w:r>
      <w:r w:rsidRPr="00612424">
        <w:rPr>
          <w:rFonts w:cstheme="minorHAnsi"/>
          <w:i/>
          <w:iCs/>
          <w:noProof/>
        </w:rPr>
        <w:t>i.e.</w:t>
      </w:r>
      <w:r w:rsidRPr="00612424">
        <w:rPr>
          <w:rFonts w:cstheme="minorHAnsi"/>
          <w:noProof/>
        </w:rPr>
        <w:t>, the expected length of paths travelled by random walkers during a round trip between two nodes, Göbel &amp; Jagers 1974)</w:t>
      </w:r>
      <w:r w:rsidRPr="00612424">
        <w:rPr>
          <w:rFonts w:cstheme="minorHAnsi"/>
        </w:rPr>
        <w:fldChar w:fldCharType="end"/>
      </w:r>
      <w:r w:rsidRPr="00612424">
        <w:rPr>
          <w:rFonts w:cstheme="minorHAnsi"/>
        </w:rPr>
        <w:t xml:space="preserve"> which is </w:t>
      </w:r>
      <w:r w:rsidR="005D6942" w:rsidRPr="00612424">
        <w:rPr>
          <w:rFonts w:cstheme="minorHAnsi"/>
        </w:rPr>
        <w:t xml:space="preserve">computationally much faster and </w:t>
      </w:r>
      <w:r w:rsidRPr="00612424">
        <w:rPr>
          <w:rFonts w:cstheme="minorHAnsi"/>
        </w:rPr>
        <w:t xml:space="preserve">highly correlated with the resistance distance </w:t>
      </w:r>
      <w:r w:rsidRPr="00612424">
        <w:rPr>
          <w:rFonts w:cstheme="minorHAnsi"/>
        </w:rPr>
        <w:fldChar w:fldCharType="begin"/>
      </w:r>
      <w:r w:rsidRPr="00612424">
        <w:rPr>
          <w:rFonts w:cstheme="minorHAnsi"/>
        </w:rPr>
        <w:instrText xml:space="preserve"> ADDIN EN.CITE &lt;EndNote&gt;&lt;Cite&gt;&lt;Author&gt;Peterman&lt;/Author&gt;&lt;Year&gt;2018&lt;/Year&gt;&lt;RecNum&gt;1319&lt;/RecNum&gt;&lt;DisplayText&gt;(Peterman 2018)&lt;/DisplayText&gt;&lt;record&gt;&lt;rec-number&gt;1319&lt;/rec-number&gt;&lt;foreign-keys&gt;&lt;key app="EN" db-id="0v9zspaa3905xaew0eb5prvcdtrvd9psef9s" timestamp="1593181920"&gt;1319&lt;/key&gt;&lt;/foreign-keys&gt;&lt;ref-type name="Journal Article"&gt;17&lt;/ref-type&gt;&lt;contributors&gt;&lt;authors&gt;&lt;author&gt;Peterman, William E.&lt;/author&gt;&lt;/authors&gt;&lt;/contributors&gt;&lt;titles&gt;&lt;title&gt;ResistanceGA: An R package for the optimization of resistance surfaces using genetic algorithms&lt;/title&gt;&lt;secondary-title&gt;Methods in Ecology and Evolution&lt;/secondary-title&gt;&lt;/titles&gt;&lt;periodical&gt;&lt;full-title&gt;Methods in Ecology and Evolution&lt;/full-title&gt;&lt;/periodical&gt;&lt;pages&gt;1638-1647&lt;/pages&gt;&lt;volume&gt;9&lt;/volume&gt;&lt;number&gt;6&lt;/number&gt;&lt;dates&gt;&lt;year&gt;2018&lt;/year&gt;&lt;/dates&gt;&lt;isbn&gt;2041-210X&lt;/isbn&gt;&lt;urls&gt;&lt;related-urls&gt;&lt;url&gt;https://besjournals.onlinelibrary.wiley.com/doi/abs/10.1111/2041-210X.12984&lt;/url&gt;&lt;/related-urls&gt;&lt;/urls&gt;&lt;electronic-resource-num&gt;10.1111/2041-210x.12984&lt;/electronic-resource-num&gt;&lt;/record&gt;&lt;/Cite&gt;&lt;/EndNote&gt;</w:instrText>
      </w:r>
      <w:r w:rsidRPr="00612424">
        <w:rPr>
          <w:rFonts w:cstheme="minorHAnsi"/>
        </w:rPr>
        <w:fldChar w:fldCharType="separate"/>
      </w:r>
      <w:r w:rsidRPr="00612424">
        <w:rPr>
          <w:rFonts w:cstheme="minorHAnsi"/>
          <w:noProof/>
        </w:rPr>
        <w:t>(Peterman 2018)</w:t>
      </w:r>
      <w:r w:rsidRPr="00612424">
        <w:rPr>
          <w:rFonts w:cstheme="minorHAnsi"/>
        </w:rPr>
        <w:fldChar w:fldCharType="end"/>
      </w:r>
      <w:r w:rsidRPr="00612424">
        <w:rPr>
          <w:rFonts w:cstheme="minorHAnsi"/>
        </w:rPr>
        <w:t>.</w:t>
      </w:r>
    </w:p>
    <w:p w14:paraId="486C8197" w14:textId="05B44BC9" w:rsidR="00906060" w:rsidRPr="00612424" w:rsidRDefault="00906060" w:rsidP="001B4DD9">
      <w:pPr>
        <w:spacing w:line="276" w:lineRule="auto"/>
        <w:rPr>
          <w:rFonts w:cstheme="minorHAnsi"/>
        </w:rPr>
      </w:pPr>
    </w:p>
    <w:p w14:paraId="1D297A83" w14:textId="74039839" w:rsidR="00E41281" w:rsidRPr="00612424" w:rsidRDefault="008E7AB1" w:rsidP="004967DB">
      <w:pPr>
        <w:spacing w:line="276" w:lineRule="auto"/>
        <w:rPr>
          <w:rFonts w:cstheme="minorHAnsi"/>
        </w:rPr>
      </w:pPr>
      <w:r w:rsidRPr="00612424">
        <w:rPr>
          <w:rFonts w:cstheme="minorHAnsi"/>
        </w:rPr>
        <w:t>3- Using the connectivity map</w:t>
      </w:r>
    </w:p>
    <w:p w14:paraId="2B44612E" w14:textId="1F27920A" w:rsidR="00653131" w:rsidRPr="00612424" w:rsidRDefault="00DB7D11" w:rsidP="0092759B">
      <w:pPr>
        <w:spacing w:line="276" w:lineRule="auto"/>
        <w:rPr>
          <w:rFonts w:cstheme="minorHAnsi"/>
        </w:rPr>
      </w:pPr>
      <w:r w:rsidRPr="00612424">
        <w:rPr>
          <w:rFonts w:cstheme="minorHAnsi"/>
        </w:rPr>
        <w:t>Once the best</w:t>
      </w:r>
      <w:r w:rsidR="00F51170" w:rsidRPr="00612424">
        <w:rPr>
          <w:rFonts w:cstheme="minorHAnsi"/>
        </w:rPr>
        <w:t xml:space="preserve"> optimized</w:t>
      </w:r>
      <w:r w:rsidRPr="00612424">
        <w:rPr>
          <w:rFonts w:cstheme="minorHAnsi"/>
        </w:rPr>
        <w:t xml:space="preserve"> landscape variables combination has been found and connectivity defined, </w:t>
      </w:r>
      <w:r w:rsidR="00BC5F20" w:rsidRPr="00612424">
        <w:rPr>
          <w:rFonts w:cstheme="minorHAnsi"/>
        </w:rPr>
        <w:t xml:space="preserve">one might need to identify </w:t>
      </w:r>
      <w:r w:rsidRPr="00612424">
        <w:rPr>
          <w:rFonts w:cstheme="minorHAnsi"/>
        </w:rPr>
        <w:t>areas with relatively high connectivity</w:t>
      </w:r>
      <w:r w:rsidR="00BC5F20" w:rsidRPr="00612424">
        <w:rPr>
          <w:rFonts w:cstheme="minorHAnsi"/>
        </w:rPr>
        <w:t xml:space="preserve"> </w:t>
      </w:r>
      <w:r w:rsidR="003172BA" w:rsidRPr="00612424">
        <w:rPr>
          <w:rFonts w:cstheme="minorHAnsi"/>
        </w:rPr>
        <w:t>(</w:t>
      </w:r>
      <w:r w:rsidR="003172BA" w:rsidRPr="00612424">
        <w:rPr>
          <w:rFonts w:cstheme="minorHAnsi"/>
          <w:i/>
          <w:iCs/>
        </w:rPr>
        <w:t>i.e.</w:t>
      </w:r>
      <w:r w:rsidR="003172BA" w:rsidRPr="00612424">
        <w:rPr>
          <w:rFonts w:cstheme="minorHAnsi"/>
        </w:rPr>
        <w:t xml:space="preserve">, corridors and core areas) </w:t>
      </w:r>
      <w:r w:rsidR="008C3221" w:rsidRPr="00612424">
        <w:rPr>
          <w:rFonts w:cstheme="minorHAnsi"/>
        </w:rPr>
        <w:t>or of primary importance for the global connectivity (</w:t>
      </w:r>
      <w:r w:rsidR="008C3221" w:rsidRPr="00612424">
        <w:rPr>
          <w:rFonts w:cstheme="minorHAnsi"/>
          <w:i/>
          <w:iCs/>
        </w:rPr>
        <w:t>i.e.</w:t>
      </w:r>
      <w:r w:rsidR="008C3221" w:rsidRPr="00612424">
        <w:rPr>
          <w:rFonts w:cstheme="minorHAnsi"/>
        </w:rPr>
        <w:t xml:space="preserve">, pinch points) </w:t>
      </w:r>
      <w:r w:rsidR="00BC5F20" w:rsidRPr="00612424">
        <w:rPr>
          <w:rFonts w:cstheme="minorHAnsi"/>
        </w:rPr>
        <w:t xml:space="preserve">to preserve it, or areas with low connectivity to </w:t>
      </w:r>
      <w:r w:rsidRPr="00612424">
        <w:rPr>
          <w:rFonts w:cstheme="minorHAnsi"/>
        </w:rPr>
        <w:t xml:space="preserve">restore </w:t>
      </w:r>
      <w:r w:rsidR="00BC5F20" w:rsidRPr="00612424">
        <w:rPr>
          <w:rFonts w:cstheme="minorHAnsi"/>
        </w:rPr>
        <w:t>it</w:t>
      </w:r>
      <w:r w:rsidR="00F51170" w:rsidRPr="00612424">
        <w:rPr>
          <w:rFonts w:cstheme="minorHAnsi"/>
        </w:rPr>
        <w:t xml:space="preserve">, in order to plan and mitigate future human-wildlife conflicts for example. </w:t>
      </w:r>
      <w:r w:rsidR="005A01E6" w:rsidRPr="00612424">
        <w:rPr>
          <w:rFonts w:cstheme="minorHAnsi"/>
        </w:rPr>
        <w:t>The most straightforward way to identify corridor</w:t>
      </w:r>
      <w:r w:rsidR="0003338E" w:rsidRPr="00612424">
        <w:rPr>
          <w:rFonts w:cstheme="minorHAnsi"/>
        </w:rPr>
        <w:t>s or core area</w:t>
      </w:r>
      <w:r w:rsidR="002C1F4A" w:rsidRPr="00612424">
        <w:rPr>
          <w:rFonts w:cstheme="minorHAnsi"/>
        </w:rPr>
        <w:t>s</w:t>
      </w:r>
      <w:r w:rsidR="005A01E6" w:rsidRPr="00612424">
        <w:rPr>
          <w:rFonts w:cstheme="minorHAnsi"/>
        </w:rPr>
        <w:t xml:space="preserve"> is to </w:t>
      </w:r>
      <w:r w:rsidR="0003338E" w:rsidRPr="00612424">
        <w:rPr>
          <w:rFonts w:cstheme="minorHAnsi"/>
        </w:rPr>
        <w:t xml:space="preserve">take an upper percentage of connectivity values </w:t>
      </w:r>
      <w:r w:rsidR="004D202A" w:rsidRPr="00612424">
        <w:rPr>
          <w:rFonts w:cstheme="minorHAnsi"/>
        </w:rPr>
        <w:fldChar w:fldCharType="begin"/>
      </w:r>
      <w:r w:rsidR="00CC42D9" w:rsidRPr="00612424">
        <w:rPr>
          <w:rFonts w:cstheme="minorHAnsi"/>
        </w:rPr>
        <w:instrText xml:space="preserve"> ADDIN EN.CITE &lt;EndNote&gt;&lt;Cite&gt;&lt;Author&gt;Zeller&lt;/Author&gt;&lt;Year&gt;2018&lt;/Year&gt;&lt;RecNum&gt;1362&lt;/RecNum&gt;&lt;Prefix&gt;e.g.`, 10%`, &lt;/Prefix&gt;&lt;DisplayText&gt;(e.g., 10%, Zeller&lt;style face="italic"&gt; et al.&lt;/style&gt; 2018)&lt;/DisplayText&gt;&lt;record&gt;&lt;rec-number&gt;1362&lt;/rec-number&gt;&lt;foreign-keys&gt;&lt;key app="EN" db-id="0v9zspaa3905xaew0eb5prvcdtrvd9psef9s" timestamp="1597350979"&gt;1362&lt;/key&gt;&lt;/foreign-keys&gt;&lt;ref-type name="Journal Article"&gt;17&lt;/ref-type&gt;&lt;contributors&gt;&lt;authors&gt;&lt;author&gt;Zeller, Katherine A.&lt;/author&gt;&lt;author&gt;Jennings, Megan K.&lt;/author&gt;&lt;author&gt;Vickers, T. Winston&lt;/author&gt;&lt;author&gt;Ernest, Holly B.&lt;/author&gt;&lt;author&gt;Cushman, Samuel A.&lt;/author&gt;&lt;author&gt;Boyce, Walter M.&lt;/author&gt;&lt;/authors&gt;&lt;/contributors&gt;&lt;titles&gt;&lt;title&gt;Are all data types and connectivity models created equal? Validating common connectivity approaches with dispersal data&lt;/title&gt;&lt;secondary-title&gt;Diversity and Distributions&lt;/secondary-title&gt;&lt;/titles&gt;&lt;periodical&gt;&lt;full-title&gt;Diversity and Distributions&lt;/full-title&gt;&lt;abbr-1&gt;Divers Distrib&lt;/abbr-1&gt;&lt;abbr-2&gt;Divers. Distrib.&lt;/abbr-2&gt;&lt;/periodical&gt;&lt;pages&gt;868-879&lt;/pages&gt;&lt;volume&gt;24&lt;/volume&gt;&lt;number&gt;7&lt;/number&gt;&lt;dates&gt;&lt;year&gt;2018&lt;/year&gt;&lt;/dates&gt;&lt;isbn&gt;1366-9516&lt;/isbn&gt;&lt;urls&gt;&lt;related-urls&gt;&lt;url&gt;https://onlinelibrary.wiley.com/doi/abs/10.1111/ddi.12742&lt;/url&gt;&lt;/related-urls&gt;&lt;/urls&gt;&lt;electronic-resource-num&gt;10.1111/ddi.12742&lt;/electronic-resource-num&gt;&lt;/record&gt;&lt;/Cite&gt;&lt;/EndNote&gt;</w:instrText>
      </w:r>
      <w:r w:rsidR="004D202A" w:rsidRPr="00612424">
        <w:rPr>
          <w:rFonts w:cstheme="minorHAnsi"/>
        </w:rPr>
        <w:fldChar w:fldCharType="separate"/>
      </w:r>
      <w:r w:rsidR="00CC42D9" w:rsidRPr="00612424">
        <w:rPr>
          <w:rFonts w:cstheme="minorHAnsi"/>
          <w:noProof/>
        </w:rPr>
        <w:t>(</w:t>
      </w:r>
      <w:r w:rsidR="00CC42D9" w:rsidRPr="00612424">
        <w:rPr>
          <w:rFonts w:cstheme="minorHAnsi"/>
          <w:i/>
          <w:iCs/>
          <w:noProof/>
        </w:rPr>
        <w:t>e.g.</w:t>
      </w:r>
      <w:r w:rsidR="00CC42D9" w:rsidRPr="00612424">
        <w:rPr>
          <w:rFonts w:cstheme="minorHAnsi"/>
          <w:noProof/>
        </w:rPr>
        <w:t>, 10%, Zeller</w:t>
      </w:r>
      <w:r w:rsidR="00CC42D9" w:rsidRPr="00612424">
        <w:rPr>
          <w:rFonts w:cstheme="minorHAnsi"/>
          <w:i/>
          <w:noProof/>
        </w:rPr>
        <w:t xml:space="preserve"> et al.</w:t>
      </w:r>
      <w:r w:rsidR="00CC42D9" w:rsidRPr="00612424">
        <w:rPr>
          <w:rFonts w:cstheme="minorHAnsi"/>
          <w:noProof/>
        </w:rPr>
        <w:t xml:space="preserve"> 2018)</w:t>
      </w:r>
      <w:r w:rsidR="004D202A" w:rsidRPr="00612424">
        <w:rPr>
          <w:rFonts w:cstheme="minorHAnsi"/>
        </w:rPr>
        <w:fldChar w:fldCharType="end"/>
      </w:r>
      <w:r w:rsidR="002C1F4A" w:rsidRPr="00612424">
        <w:rPr>
          <w:rFonts w:cstheme="minorHAnsi"/>
        </w:rPr>
        <w:t xml:space="preserve">. </w:t>
      </w:r>
      <w:r w:rsidR="00CC55FE" w:rsidRPr="00612424">
        <w:rPr>
          <w:rFonts w:cstheme="minorHAnsi"/>
        </w:rPr>
        <w:t>This operation</w:t>
      </w:r>
      <w:r w:rsidR="000B4032" w:rsidRPr="00612424">
        <w:rPr>
          <w:rFonts w:cstheme="minorHAnsi"/>
        </w:rPr>
        <w:t xml:space="preserve"> </w:t>
      </w:r>
      <w:r w:rsidR="00CC55FE" w:rsidRPr="00612424">
        <w:rPr>
          <w:rFonts w:cstheme="minorHAnsi"/>
        </w:rPr>
        <w:t>can be perfo</w:t>
      </w:r>
      <w:r w:rsidR="000B4032" w:rsidRPr="00612424">
        <w:rPr>
          <w:rFonts w:cstheme="minorHAnsi"/>
        </w:rPr>
        <w:t>r</w:t>
      </w:r>
      <w:r w:rsidR="00CC55FE" w:rsidRPr="00612424">
        <w:rPr>
          <w:rFonts w:cstheme="minorHAnsi"/>
        </w:rPr>
        <w:t xml:space="preserve">med </w:t>
      </w:r>
      <w:r w:rsidR="00E307B1" w:rsidRPr="00612424">
        <w:rPr>
          <w:rFonts w:cstheme="minorHAnsi"/>
        </w:rPr>
        <w:t xml:space="preserve">on the connectivity raster </w:t>
      </w:r>
      <w:r w:rsidR="00CC55FE" w:rsidRPr="00612424">
        <w:rPr>
          <w:rFonts w:cstheme="minorHAnsi"/>
        </w:rPr>
        <w:t xml:space="preserve">with </w:t>
      </w:r>
      <w:r w:rsidR="000B4032" w:rsidRPr="00612424">
        <w:rPr>
          <w:rFonts w:cstheme="minorHAnsi"/>
        </w:rPr>
        <w:t>t</w:t>
      </w:r>
      <w:r w:rsidR="00CC55FE" w:rsidRPr="00612424">
        <w:rPr>
          <w:rFonts w:cstheme="minorHAnsi"/>
        </w:rPr>
        <w:t xml:space="preserve">he R </w:t>
      </w:r>
      <w:r w:rsidR="00CC55FE" w:rsidRPr="00612424">
        <w:rPr>
          <w:rFonts w:cstheme="minorHAnsi"/>
          <w:i/>
          <w:iCs/>
          <w:smallCaps/>
        </w:rPr>
        <w:t>raster</w:t>
      </w:r>
      <w:r w:rsidR="00CC55FE" w:rsidRPr="00612424">
        <w:rPr>
          <w:rFonts w:cstheme="minorHAnsi"/>
        </w:rPr>
        <w:t xml:space="preserve"> library </w:t>
      </w:r>
      <w:r w:rsidR="00CC55FE" w:rsidRPr="00612424">
        <w:rPr>
          <w:rFonts w:cstheme="minorHAnsi"/>
        </w:rPr>
        <w:fldChar w:fldCharType="begin"/>
      </w:r>
      <w:r w:rsidR="00CC55FE" w:rsidRPr="00612424">
        <w:rPr>
          <w:rFonts w:cstheme="minorHAnsi"/>
        </w:rPr>
        <w:instrText xml:space="preserve"> ADDIN EN.CITE &lt;EndNote&gt;&lt;Cite&gt;&lt;Author&gt;Hijmans&lt;/Author&gt;&lt;Year&gt;2014&lt;/Year&gt;&lt;RecNum&gt;484&lt;/RecNum&gt;&lt;DisplayText&gt;(Hijmans 2014)&lt;/DisplayText&gt;&lt;record&gt;&lt;rec-number&gt;484&lt;/rec-number&gt;&lt;foreign-keys&gt;&lt;key app="EN" db-id="0v9zspaa3905xaew0eb5prvcdtrvd9psef9s" timestamp="1504012451"&gt;484&lt;/key&gt;&lt;/foreign-keys&gt;&lt;ref-type name="Computer Program"&gt;9&lt;/ref-type&gt;&lt;contributors&gt;&lt;authors&gt;&lt;author&gt;Hijmans, R. J.&lt;/author&gt;&lt;/authors&gt;&lt;/contributors&gt;&lt;titles&gt;&lt;title&gt;raster: raster: Geographic data analysis and modeling. R package version 2.3-12. http://CRAN.R-project.org/package=raster&lt;/title&gt;&lt;short-title&gt;raster: raster: Geographic data analysis and modeling. R package version 2.3-12. http://CRAN.R-project.org/package=raster&lt;/short-title&gt;&lt;/titles&gt;&lt;dates&gt;&lt;year&gt;2014&lt;/year&gt;&lt;/dates&gt;&lt;urls&gt;&lt;/urls&gt;&lt;/record&gt;&lt;/Cite&gt;&lt;/EndNote&gt;</w:instrText>
      </w:r>
      <w:r w:rsidR="00CC55FE" w:rsidRPr="00612424">
        <w:rPr>
          <w:rFonts w:cstheme="minorHAnsi"/>
        </w:rPr>
        <w:fldChar w:fldCharType="separate"/>
      </w:r>
      <w:r w:rsidR="00CC55FE" w:rsidRPr="00612424">
        <w:rPr>
          <w:rFonts w:cstheme="minorHAnsi"/>
          <w:noProof/>
        </w:rPr>
        <w:t>(Hijmans 2014)</w:t>
      </w:r>
      <w:r w:rsidR="00CC55FE" w:rsidRPr="00612424">
        <w:rPr>
          <w:rFonts w:cstheme="minorHAnsi"/>
        </w:rPr>
        <w:fldChar w:fldCharType="end"/>
      </w:r>
      <w:r w:rsidR="00CC55FE" w:rsidRPr="00612424">
        <w:rPr>
          <w:rFonts w:cstheme="minorHAnsi"/>
        </w:rPr>
        <w:t xml:space="preserve"> </w:t>
      </w:r>
      <w:r w:rsidR="000B4032" w:rsidRPr="00612424">
        <w:rPr>
          <w:rFonts w:cstheme="minorHAnsi"/>
        </w:rPr>
        <w:t>(</w:t>
      </w:r>
      <w:r w:rsidR="0046302D" w:rsidRPr="00612424">
        <w:rPr>
          <w:rFonts w:cstheme="minorHAnsi"/>
        </w:rPr>
        <w:t xml:space="preserve">Supplementary material </w:t>
      </w:r>
      <w:r w:rsidR="00946CC3" w:rsidRPr="00612424">
        <w:rPr>
          <w:rFonts w:cstheme="minorHAnsi"/>
        </w:rPr>
        <w:t>S</w:t>
      </w:r>
      <w:r w:rsidR="008E7FA3" w:rsidRPr="00612424">
        <w:rPr>
          <w:rFonts w:cstheme="minorHAnsi"/>
        </w:rPr>
        <w:t>5</w:t>
      </w:r>
      <w:r w:rsidR="000B4032" w:rsidRPr="00612424">
        <w:rPr>
          <w:rFonts w:cstheme="minorHAnsi"/>
        </w:rPr>
        <w:t>).</w:t>
      </w:r>
      <w:r w:rsidR="00141222" w:rsidRPr="00612424">
        <w:rPr>
          <w:rFonts w:cstheme="minorHAnsi"/>
        </w:rPr>
        <w:t xml:space="preserve"> </w:t>
      </w:r>
      <w:r w:rsidR="00C95525" w:rsidRPr="00612424">
        <w:rPr>
          <w:rFonts w:cstheme="minorHAnsi"/>
        </w:rPr>
        <w:t>The identification of p</w:t>
      </w:r>
      <w:r w:rsidR="00141222" w:rsidRPr="00612424">
        <w:rPr>
          <w:rFonts w:cstheme="minorHAnsi"/>
        </w:rPr>
        <w:t>inch points</w:t>
      </w:r>
      <w:r w:rsidR="00C45DCE" w:rsidRPr="00612424">
        <w:rPr>
          <w:rFonts w:cstheme="minorHAnsi"/>
        </w:rPr>
        <w:t xml:space="preserve"> (</w:t>
      </w:r>
      <w:r w:rsidR="00141222" w:rsidRPr="00612424">
        <w:rPr>
          <w:rFonts w:cstheme="minorHAnsi"/>
          <w:i/>
          <w:iCs/>
        </w:rPr>
        <w:t>i.e.</w:t>
      </w:r>
      <w:r w:rsidR="00141222" w:rsidRPr="00612424">
        <w:rPr>
          <w:rFonts w:cstheme="minorHAnsi"/>
        </w:rPr>
        <w:t>, movement bottlenecks that should be prioritized</w:t>
      </w:r>
      <w:r w:rsidR="00C45DCE" w:rsidRPr="00612424">
        <w:rPr>
          <w:rFonts w:cstheme="minorHAnsi"/>
        </w:rPr>
        <w:t>) requires more complex operations that can be done u</w:t>
      </w:r>
      <w:r w:rsidR="00141222" w:rsidRPr="00612424">
        <w:rPr>
          <w:rFonts w:cstheme="minorHAnsi"/>
        </w:rPr>
        <w:t xml:space="preserve">sing </w:t>
      </w:r>
      <w:proofErr w:type="spellStart"/>
      <w:r w:rsidR="00FB4C56" w:rsidRPr="00612424">
        <w:rPr>
          <w:rFonts w:cstheme="minorHAnsi"/>
          <w:i/>
          <w:smallCaps/>
        </w:rPr>
        <w:t>pinchpoint</w:t>
      </w:r>
      <w:proofErr w:type="spellEnd"/>
      <w:r w:rsidR="00FB4C56" w:rsidRPr="00612424">
        <w:rPr>
          <w:rFonts w:cstheme="minorHAnsi"/>
          <w:i/>
          <w:smallCaps/>
        </w:rPr>
        <w:t xml:space="preserve"> mapper</w:t>
      </w:r>
      <w:r w:rsidR="00FB4C56" w:rsidRPr="00612424">
        <w:rPr>
          <w:rFonts w:cstheme="minorHAnsi"/>
        </w:rPr>
        <w:t xml:space="preserve"> </w:t>
      </w:r>
      <w:r w:rsidR="00F35365" w:rsidRPr="00612424">
        <w:rPr>
          <w:rFonts w:cstheme="minorHAnsi"/>
        </w:rPr>
        <w:fldChar w:fldCharType="begin"/>
      </w:r>
      <w:r w:rsidR="00F35365" w:rsidRPr="00612424">
        <w:rPr>
          <w:rFonts w:cstheme="minorHAnsi"/>
        </w:rPr>
        <w:instrText xml:space="preserve"> ADDIN EN.CITE &lt;EndNote&gt;&lt;Cite&gt;&lt;Author&gt;McRae&lt;/Author&gt;&lt;Year&gt;2012&lt;/Year&gt;&lt;RecNum&gt;1397&lt;/RecNum&gt;&lt;DisplayText&gt;(McRae 2012b)&lt;/DisplayText&gt;&lt;record&gt;&lt;rec-number&gt;1397&lt;/rec-number&gt;&lt;foreign-keys&gt;&lt;key app="EN" db-id="0v9zspaa3905xaew0eb5prvcdtrvd9psef9s" timestamp="1608383327"&gt;1397&lt;/key&gt;&lt;/foreign-keys&gt;&lt;ref-type name="Computer Program"&gt;9&lt;/ref-type&gt;&lt;contributors&gt;&lt;authors&gt;&lt;author&gt;McRae, B.H.&lt;/author&gt;&lt;/authors&gt;&lt;secondary-authors&gt;&lt;author&gt;The Nature Conservancy&lt;/author&gt;&lt;/secondary-authors&gt;&lt;/contributors&gt;&lt;titles&gt;&lt;title&gt;Pinchpoint Mapper Connectivity Analysis Software&lt;/title&gt;&lt;/titles&gt;&lt;dates&gt;&lt;year&gt;2012&lt;/year&gt;&lt;/dates&gt;&lt;pub-location&gt;Seattle, WA&lt;/pub-location&gt;&lt;urls&gt;&lt;related-urls&gt;&lt;url&gt;http://www.circuitscape.org/linkagemapper&lt;/url&gt;&lt;/related-urls&gt;&lt;/urls&gt;&lt;/record&gt;&lt;/Cite&gt;&lt;/EndNote&gt;</w:instrText>
      </w:r>
      <w:r w:rsidR="00F35365" w:rsidRPr="00612424">
        <w:rPr>
          <w:rFonts w:cstheme="minorHAnsi"/>
        </w:rPr>
        <w:fldChar w:fldCharType="separate"/>
      </w:r>
      <w:r w:rsidR="00F35365" w:rsidRPr="00612424">
        <w:rPr>
          <w:rFonts w:cstheme="minorHAnsi"/>
          <w:noProof/>
        </w:rPr>
        <w:t>(McRae 2012b)</w:t>
      </w:r>
      <w:r w:rsidR="00F35365" w:rsidRPr="00612424">
        <w:rPr>
          <w:rFonts w:cstheme="minorHAnsi"/>
        </w:rPr>
        <w:fldChar w:fldCharType="end"/>
      </w:r>
      <w:r w:rsidR="00F35365" w:rsidRPr="00612424">
        <w:rPr>
          <w:rFonts w:cstheme="minorHAnsi"/>
        </w:rPr>
        <w:t xml:space="preserve"> </w:t>
      </w:r>
      <w:r w:rsidR="00FB4C56" w:rsidRPr="00612424">
        <w:rPr>
          <w:rFonts w:cstheme="minorHAnsi"/>
        </w:rPr>
        <w:t xml:space="preserve">for example. </w:t>
      </w:r>
      <w:r w:rsidR="00645422" w:rsidRPr="00612424">
        <w:rPr>
          <w:rFonts w:cstheme="minorHAnsi"/>
        </w:rPr>
        <w:t xml:space="preserve">It is also possible to identify the effect of mitigation </w:t>
      </w:r>
      <w:r w:rsidR="00645422" w:rsidRPr="00612424">
        <w:rPr>
          <w:rFonts w:cstheme="minorHAnsi"/>
        </w:rPr>
        <w:lastRenderedPageBreak/>
        <w:t>measure on connectivity</w:t>
      </w:r>
      <w:r w:rsidR="009B4872" w:rsidRPr="00612424">
        <w:rPr>
          <w:rFonts w:cstheme="minorHAnsi"/>
        </w:rPr>
        <w:t xml:space="preserve"> by identifying</w:t>
      </w:r>
      <w:r w:rsidR="00645422" w:rsidRPr="00612424">
        <w:rPr>
          <w:rFonts w:cstheme="minorHAnsi"/>
        </w:rPr>
        <w:t xml:space="preserve"> areas that would benefit the most of restoration measure</w:t>
      </w:r>
      <w:r w:rsidR="00141222" w:rsidRPr="00612424">
        <w:rPr>
          <w:rFonts w:cstheme="minorHAnsi"/>
        </w:rPr>
        <w:t xml:space="preserve">s </w:t>
      </w:r>
      <w:r w:rsidR="00645422" w:rsidRPr="00612424">
        <w:rPr>
          <w:rFonts w:cstheme="minorHAnsi"/>
        </w:rPr>
        <w:t>us</w:t>
      </w:r>
      <w:r w:rsidR="009B4872" w:rsidRPr="00612424">
        <w:rPr>
          <w:rFonts w:cstheme="minorHAnsi"/>
        </w:rPr>
        <w:t>ing</w:t>
      </w:r>
      <w:r w:rsidR="00645422" w:rsidRPr="00612424">
        <w:rPr>
          <w:rFonts w:cstheme="minorHAnsi"/>
        </w:rPr>
        <w:t xml:space="preserve"> </w:t>
      </w:r>
      <w:r w:rsidR="009B4872" w:rsidRPr="00612424">
        <w:rPr>
          <w:rFonts w:cstheme="minorHAnsi"/>
          <w:i/>
          <w:iCs/>
          <w:smallCaps/>
        </w:rPr>
        <w:t>barrier mapper</w:t>
      </w:r>
      <w:r w:rsidR="009B4872" w:rsidRPr="00612424">
        <w:rPr>
          <w:rFonts w:cstheme="minorHAnsi"/>
        </w:rPr>
        <w:t xml:space="preserve"> </w:t>
      </w:r>
      <w:r w:rsidR="009B4872" w:rsidRPr="00612424">
        <w:rPr>
          <w:rFonts w:cstheme="minorHAnsi"/>
        </w:rPr>
        <w:fldChar w:fldCharType="begin"/>
      </w:r>
      <w:r w:rsidR="00F35365" w:rsidRPr="00612424">
        <w:rPr>
          <w:rFonts w:cstheme="minorHAnsi"/>
        </w:rPr>
        <w:instrText xml:space="preserve"> ADDIN EN.CITE &lt;EndNote&gt;&lt;Cite&gt;&lt;Author&gt;McRae&lt;/Author&gt;&lt;Year&gt;2012&lt;/Year&gt;&lt;RecNum&gt;1395&lt;/RecNum&gt;&lt;DisplayText&gt;(McRae 2012a)&lt;/DisplayText&gt;&lt;record&gt;&lt;rec-number&gt;1395&lt;/rec-number&gt;&lt;foreign-keys&gt;&lt;key app="EN" db-id="0v9zspaa3905xaew0eb5prvcdtrvd9psef9s" timestamp="1608370583"&gt;1395&lt;/key&gt;&lt;/foreign-keys&gt;&lt;ref-type name="Computer Program"&gt;9&lt;/ref-type&gt;&lt;contributors&gt;&lt;authors&gt;&lt;author&gt;McRae, B.H.&lt;/author&gt;&lt;/authors&gt;&lt;secondary-authors&gt;&lt;author&gt;The Nature Conservancy&lt;/author&gt;&lt;/secondary-authors&gt;&lt;/contributors&gt;&lt;titles&gt;&lt;title&gt;Barrier Mapper Connectivity Analysis Software&lt;/title&gt;&lt;/titles&gt;&lt;dates&gt;&lt;year&gt;2012&lt;/year&gt;&lt;/dates&gt;&lt;pub-location&gt;Seattle WA&lt;/pub-location&gt;&lt;urls&gt;&lt;/urls&gt;&lt;/record&gt;&lt;/Cite&gt;&lt;/EndNote&gt;</w:instrText>
      </w:r>
      <w:r w:rsidR="009B4872" w:rsidRPr="00612424">
        <w:rPr>
          <w:rFonts w:cstheme="minorHAnsi"/>
        </w:rPr>
        <w:fldChar w:fldCharType="separate"/>
      </w:r>
      <w:r w:rsidR="00F35365" w:rsidRPr="00612424">
        <w:rPr>
          <w:rFonts w:cstheme="minorHAnsi"/>
          <w:noProof/>
        </w:rPr>
        <w:t>(McRae 2012a)</w:t>
      </w:r>
      <w:r w:rsidR="009B4872" w:rsidRPr="00612424">
        <w:rPr>
          <w:rFonts w:cstheme="minorHAnsi"/>
        </w:rPr>
        <w:fldChar w:fldCharType="end"/>
      </w:r>
      <w:r w:rsidR="000D3DC4" w:rsidRPr="00612424">
        <w:rPr>
          <w:rFonts w:cstheme="minorHAnsi"/>
        </w:rPr>
        <w:t xml:space="preserve">. </w:t>
      </w:r>
      <w:r w:rsidR="00C95525" w:rsidRPr="00612424">
        <w:rPr>
          <w:rFonts w:cstheme="minorHAnsi"/>
        </w:rPr>
        <w:t>It is also possible to consider the impact of climate change on connectivity by identifying corridors that support continuity along projected climatic gradients through time</w:t>
      </w:r>
      <w:r w:rsidR="00653131" w:rsidRPr="00612424">
        <w:rPr>
          <w:rFonts w:cstheme="minorHAnsi"/>
        </w:rPr>
        <w:t xml:space="preserve"> using </w:t>
      </w:r>
      <w:r w:rsidR="00653131" w:rsidRPr="00612424">
        <w:rPr>
          <w:rFonts w:cstheme="minorHAnsi"/>
          <w:i/>
          <w:smallCaps/>
        </w:rPr>
        <w:t>Climate Linkage Mapper</w:t>
      </w:r>
      <w:r w:rsidR="00653131" w:rsidRPr="00612424">
        <w:rPr>
          <w:rFonts w:cstheme="minorHAnsi"/>
        </w:rPr>
        <w:t xml:space="preserve"> </w:t>
      </w:r>
      <w:r w:rsidR="0092759B" w:rsidRPr="00612424">
        <w:rPr>
          <w:rFonts w:cstheme="minorHAnsi"/>
        </w:rPr>
        <w:fldChar w:fldCharType="begin"/>
      </w:r>
      <w:r w:rsidR="0092759B" w:rsidRPr="00612424">
        <w:rPr>
          <w:rFonts w:cstheme="minorHAnsi"/>
        </w:rPr>
        <w:instrText xml:space="preserve"> ADDIN EN.CITE &lt;EndNote&gt;&lt;Cite&gt;&lt;Author&gt;Kavanagh&lt;/Author&gt;&lt;Year&gt;2012&lt;/Year&gt;&lt;RecNum&gt;1398&lt;/RecNum&gt;&lt;DisplayText&gt;(Kavanagh, Nuñez &amp;amp; McRae 2012)&lt;/DisplayText&gt;&lt;record&gt;&lt;rec-number&gt;1398&lt;/rec-number&gt;&lt;foreign-keys&gt;&lt;key app="EN" db-id="0v9zspaa3905xaew0eb5prvcdtrvd9psef9s" timestamp="1608389965"&gt;1398&lt;/key&gt;&lt;/foreign-keys&gt;&lt;ref-type name="Computer Program"&gt;9&lt;/ref-type&gt;&lt;contributors&gt;&lt;authors&gt;&lt;author&gt;Kavanagh, D.M. &lt;/author&gt;&lt;author&gt;Nuñez, T.A.&lt;/author&gt;&lt;author&gt;McRae, B.H.&lt;/author&gt;&lt;/authors&gt;&lt;secondary-authors&gt;&lt;author&gt;The Nature Conservancy&lt;/author&gt;&lt;/secondary-authors&gt;&lt;/contributors&gt;&lt;titles&gt;&lt;title&gt;Climate linkage mapper connectivity analysis software&lt;/title&gt;&lt;/titles&gt;&lt;dates&gt;&lt;year&gt;2012&lt;/year&gt;&lt;/dates&gt;&lt;pub-location&gt;Seattle WA&lt;/pub-location&gt;&lt;urls&gt;&lt;related-urls&gt;&lt;url&gt;http://www.circuitscape.org/linkagemapper&lt;/url&gt;&lt;/related-urls&gt;&lt;/urls&gt;&lt;/record&gt;&lt;/Cite&gt;&lt;/EndNote&gt;</w:instrText>
      </w:r>
      <w:r w:rsidR="0092759B" w:rsidRPr="00612424">
        <w:rPr>
          <w:rFonts w:cstheme="minorHAnsi"/>
        </w:rPr>
        <w:fldChar w:fldCharType="separate"/>
      </w:r>
      <w:r w:rsidR="0092759B" w:rsidRPr="00612424">
        <w:rPr>
          <w:rFonts w:cstheme="minorHAnsi"/>
          <w:noProof/>
        </w:rPr>
        <w:t>(Kavanagh, Nuñez &amp; McRae 2012)</w:t>
      </w:r>
      <w:r w:rsidR="0092759B" w:rsidRPr="00612424">
        <w:rPr>
          <w:rFonts w:cstheme="minorHAnsi"/>
        </w:rPr>
        <w:fldChar w:fldCharType="end"/>
      </w:r>
      <w:r w:rsidR="00C95525" w:rsidRPr="00612424">
        <w:rPr>
          <w:rFonts w:cstheme="minorHAnsi"/>
        </w:rPr>
        <w:t xml:space="preserve">. </w:t>
      </w:r>
      <w:r w:rsidR="00B146F6" w:rsidRPr="00612424">
        <w:rPr>
          <w:rFonts w:cstheme="minorHAnsi"/>
        </w:rPr>
        <w:t>We provide</w:t>
      </w:r>
      <w:r w:rsidR="006359CF" w:rsidRPr="00612424">
        <w:rPr>
          <w:rFonts w:cstheme="minorHAnsi"/>
        </w:rPr>
        <w:t>d</w:t>
      </w:r>
      <w:r w:rsidR="00B146F6" w:rsidRPr="00612424">
        <w:rPr>
          <w:rFonts w:cstheme="minorHAnsi"/>
        </w:rPr>
        <w:t xml:space="preserve"> here just a few examples of what can be done with a connectivity map, but </w:t>
      </w:r>
      <w:r w:rsidR="006B325D" w:rsidRPr="00612424">
        <w:rPr>
          <w:rFonts w:cstheme="minorHAnsi"/>
        </w:rPr>
        <w:t>a very large number of questions</w:t>
      </w:r>
      <w:r w:rsidR="00653131" w:rsidRPr="00612424">
        <w:rPr>
          <w:rFonts w:cstheme="minorHAnsi"/>
        </w:rPr>
        <w:t xml:space="preserve"> </w:t>
      </w:r>
      <w:r w:rsidR="006B325D" w:rsidRPr="00612424">
        <w:rPr>
          <w:rFonts w:cstheme="minorHAnsi"/>
        </w:rPr>
        <w:t>can be answered</w:t>
      </w:r>
      <w:r w:rsidR="00653131" w:rsidRPr="00612424">
        <w:rPr>
          <w:rFonts w:cstheme="minorHAnsi"/>
        </w:rPr>
        <w:t>.</w:t>
      </w:r>
    </w:p>
    <w:p w14:paraId="32D201C4" w14:textId="77777777" w:rsidR="00653131" w:rsidRPr="00612424" w:rsidRDefault="00653131" w:rsidP="00653131">
      <w:pPr>
        <w:tabs>
          <w:tab w:val="left" w:pos="567"/>
        </w:tabs>
        <w:spacing w:line="276" w:lineRule="auto"/>
        <w:rPr>
          <w:rFonts w:cstheme="minorHAnsi"/>
        </w:rPr>
      </w:pPr>
    </w:p>
    <w:p w14:paraId="3506438E" w14:textId="77777777" w:rsidR="00645422" w:rsidRPr="00612424" w:rsidRDefault="00645422" w:rsidP="004967DB">
      <w:pPr>
        <w:spacing w:line="276" w:lineRule="auto"/>
        <w:rPr>
          <w:rFonts w:cstheme="minorHAnsi"/>
        </w:rPr>
      </w:pPr>
    </w:p>
    <w:p w14:paraId="6D98A12B" w14:textId="77777777" w:rsidR="00650DD8" w:rsidRPr="00612424" w:rsidRDefault="00650DD8" w:rsidP="004967DB">
      <w:pPr>
        <w:spacing w:line="276" w:lineRule="auto"/>
        <w:rPr>
          <w:rFonts w:cstheme="minorHAnsi"/>
        </w:rPr>
      </w:pPr>
      <w:r w:rsidRPr="00612424">
        <w:rPr>
          <w:rFonts w:cstheme="minorHAnsi"/>
        </w:rPr>
        <w:br w:type="page"/>
      </w:r>
    </w:p>
    <w:p w14:paraId="071E4E01" w14:textId="77777777" w:rsidR="00F549F4" w:rsidRPr="00612424" w:rsidRDefault="00650DD8" w:rsidP="004967DB">
      <w:pPr>
        <w:spacing w:line="276" w:lineRule="auto"/>
        <w:rPr>
          <w:rFonts w:cstheme="minorHAnsi"/>
          <w:b/>
        </w:rPr>
      </w:pPr>
      <w:r w:rsidRPr="00612424">
        <w:rPr>
          <w:rFonts w:cstheme="minorHAnsi"/>
          <w:b/>
        </w:rPr>
        <w:lastRenderedPageBreak/>
        <w:t>References</w:t>
      </w:r>
    </w:p>
    <w:p w14:paraId="7FB25EA4" w14:textId="77777777" w:rsidR="001A6D05" w:rsidRPr="00612424" w:rsidRDefault="00F549F4" w:rsidP="001A6D05">
      <w:pPr>
        <w:pStyle w:val="EndNoteBibliography"/>
        <w:spacing w:after="0"/>
        <w:ind w:left="720" w:hanging="720"/>
        <w:rPr>
          <w:rFonts w:asciiTheme="minorHAnsi" w:hAnsiTheme="minorHAnsi" w:cstheme="minorHAnsi"/>
        </w:rPr>
      </w:pPr>
      <w:r w:rsidRPr="00612424">
        <w:rPr>
          <w:rFonts w:asciiTheme="minorHAnsi" w:hAnsiTheme="minorHAnsi" w:cstheme="minorHAnsi"/>
        </w:rPr>
        <w:fldChar w:fldCharType="begin"/>
      </w:r>
      <w:r w:rsidRPr="00612424">
        <w:rPr>
          <w:rFonts w:asciiTheme="minorHAnsi" w:hAnsiTheme="minorHAnsi" w:cstheme="minorHAnsi"/>
        </w:rPr>
        <w:instrText xml:space="preserve"> ADDIN EN.REFLIST </w:instrText>
      </w:r>
      <w:r w:rsidRPr="00612424">
        <w:rPr>
          <w:rFonts w:asciiTheme="minorHAnsi" w:hAnsiTheme="minorHAnsi" w:cstheme="minorHAnsi"/>
        </w:rPr>
        <w:fldChar w:fldCharType="separate"/>
      </w:r>
      <w:r w:rsidR="001A6D05" w:rsidRPr="00612424">
        <w:rPr>
          <w:rFonts w:asciiTheme="minorHAnsi" w:hAnsiTheme="minorHAnsi" w:cstheme="minorHAnsi"/>
        </w:rPr>
        <w:t xml:space="preserve">Adriaensen, F., Chardon, J.P., De Blust, G., Swinnen, E., Villalba, S., Gulinck, H. &amp; Matthysen, E. (2003) The application of 'least-cost' modelling as a functional landscape model. </w:t>
      </w:r>
      <w:r w:rsidR="001A6D05" w:rsidRPr="00612424">
        <w:rPr>
          <w:rFonts w:asciiTheme="minorHAnsi" w:hAnsiTheme="minorHAnsi" w:cstheme="minorHAnsi"/>
          <w:i/>
        </w:rPr>
        <w:t>Landscape and Urban Planning,</w:t>
      </w:r>
      <w:r w:rsidR="001A6D05" w:rsidRPr="00612424">
        <w:rPr>
          <w:rFonts w:asciiTheme="minorHAnsi" w:hAnsiTheme="minorHAnsi" w:cstheme="minorHAnsi"/>
        </w:rPr>
        <w:t xml:space="preserve"> </w:t>
      </w:r>
      <w:r w:rsidR="001A6D05" w:rsidRPr="00612424">
        <w:rPr>
          <w:rFonts w:asciiTheme="minorHAnsi" w:hAnsiTheme="minorHAnsi" w:cstheme="minorHAnsi"/>
          <w:b/>
        </w:rPr>
        <w:t>64,</w:t>
      </w:r>
      <w:r w:rsidR="001A6D05" w:rsidRPr="00612424">
        <w:rPr>
          <w:rFonts w:asciiTheme="minorHAnsi" w:hAnsiTheme="minorHAnsi" w:cstheme="minorHAnsi"/>
        </w:rPr>
        <w:t xml:space="preserve"> 233-247.</w:t>
      </w:r>
    </w:p>
    <w:p w14:paraId="60D52D10" w14:textId="77777777" w:rsidR="001A6D05" w:rsidRPr="00612424" w:rsidRDefault="001A6D05" w:rsidP="001A6D05">
      <w:pPr>
        <w:pStyle w:val="EndNoteBibliography"/>
        <w:spacing w:after="0"/>
        <w:ind w:left="720" w:hanging="720"/>
        <w:rPr>
          <w:rFonts w:asciiTheme="minorHAnsi" w:hAnsiTheme="minorHAnsi" w:cstheme="minorHAnsi"/>
        </w:rPr>
      </w:pPr>
      <w:r w:rsidRPr="00612424">
        <w:rPr>
          <w:rFonts w:asciiTheme="minorHAnsi" w:hAnsiTheme="minorHAnsi" w:cstheme="minorHAnsi"/>
        </w:rPr>
        <w:t xml:space="preserve">Anderson, C.D., Epperson, B.K., Fortin, M.-J., Holderegger, R., James, P.M.A., Rosenberg, M.S., Scribner, K.T. &amp; Spear, S. (2010) Considering spatial and temporal scale in landscape-genetic studies of gene flow. </w:t>
      </w:r>
      <w:r w:rsidRPr="00612424">
        <w:rPr>
          <w:rFonts w:asciiTheme="minorHAnsi" w:hAnsiTheme="minorHAnsi" w:cstheme="minorHAnsi"/>
          <w:i/>
        </w:rPr>
        <w:t>Molecular Ecology,</w:t>
      </w:r>
      <w:r w:rsidRPr="00612424">
        <w:rPr>
          <w:rFonts w:asciiTheme="minorHAnsi" w:hAnsiTheme="minorHAnsi" w:cstheme="minorHAnsi"/>
        </w:rPr>
        <w:t xml:space="preserve"> </w:t>
      </w:r>
      <w:r w:rsidRPr="00612424">
        <w:rPr>
          <w:rFonts w:asciiTheme="minorHAnsi" w:hAnsiTheme="minorHAnsi" w:cstheme="minorHAnsi"/>
          <w:b/>
        </w:rPr>
        <w:t>19,</w:t>
      </w:r>
      <w:r w:rsidRPr="00612424">
        <w:rPr>
          <w:rFonts w:asciiTheme="minorHAnsi" w:hAnsiTheme="minorHAnsi" w:cstheme="minorHAnsi"/>
        </w:rPr>
        <w:t xml:space="preserve"> 3565-3575.</w:t>
      </w:r>
    </w:p>
    <w:p w14:paraId="526700F8" w14:textId="77777777" w:rsidR="001A6D05" w:rsidRPr="00612424" w:rsidRDefault="001A6D05" w:rsidP="001A6D05">
      <w:pPr>
        <w:pStyle w:val="EndNoteBibliography"/>
        <w:spacing w:after="0"/>
        <w:ind w:left="720" w:hanging="720"/>
        <w:rPr>
          <w:rFonts w:asciiTheme="minorHAnsi" w:hAnsiTheme="minorHAnsi" w:cstheme="minorHAnsi"/>
        </w:rPr>
      </w:pPr>
      <w:r w:rsidRPr="00612424">
        <w:rPr>
          <w:rFonts w:asciiTheme="minorHAnsi" w:hAnsiTheme="minorHAnsi" w:cstheme="minorHAnsi"/>
        </w:rPr>
        <w:t xml:space="preserve">Beier, P., Majka, D.R. &amp; Spencer, W.D. (2008) Forks in the Road: Choices in Procedures for Designing Wildland Linkages. </w:t>
      </w:r>
      <w:r w:rsidRPr="00612424">
        <w:rPr>
          <w:rFonts w:asciiTheme="minorHAnsi" w:hAnsiTheme="minorHAnsi" w:cstheme="minorHAnsi"/>
          <w:i/>
        </w:rPr>
        <w:t>Conservation Biology,</w:t>
      </w:r>
      <w:r w:rsidRPr="00612424">
        <w:rPr>
          <w:rFonts w:asciiTheme="minorHAnsi" w:hAnsiTheme="minorHAnsi" w:cstheme="minorHAnsi"/>
        </w:rPr>
        <w:t xml:space="preserve"> </w:t>
      </w:r>
      <w:r w:rsidRPr="00612424">
        <w:rPr>
          <w:rFonts w:asciiTheme="minorHAnsi" w:hAnsiTheme="minorHAnsi" w:cstheme="minorHAnsi"/>
          <w:b/>
        </w:rPr>
        <w:t>22,</w:t>
      </w:r>
      <w:r w:rsidRPr="00612424">
        <w:rPr>
          <w:rFonts w:asciiTheme="minorHAnsi" w:hAnsiTheme="minorHAnsi" w:cstheme="minorHAnsi"/>
        </w:rPr>
        <w:t xml:space="preserve"> 836-851.</w:t>
      </w:r>
    </w:p>
    <w:p w14:paraId="041166C6" w14:textId="77777777" w:rsidR="001A6D05" w:rsidRPr="00612424" w:rsidRDefault="001A6D05" w:rsidP="001A6D05">
      <w:pPr>
        <w:pStyle w:val="EndNoteBibliography"/>
        <w:spacing w:after="0"/>
        <w:ind w:left="720" w:hanging="720"/>
        <w:rPr>
          <w:rFonts w:asciiTheme="minorHAnsi" w:hAnsiTheme="minorHAnsi" w:cstheme="minorHAnsi"/>
        </w:rPr>
      </w:pPr>
      <w:r w:rsidRPr="00612424">
        <w:rPr>
          <w:rFonts w:asciiTheme="minorHAnsi" w:hAnsiTheme="minorHAnsi" w:cstheme="minorHAnsi"/>
        </w:rPr>
        <w:t xml:space="preserve">Beier, P., Spencer, W., Baldwin, R.F. &amp; McRae, B.H. (2011) Toward Best Practices for Developing Regional Connectivity Maps. </w:t>
      </w:r>
      <w:r w:rsidRPr="00612424">
        <w:rPr>
          <w:rFonts w:asciiTheme="minorHAnsi" w:hAnsiTheme="minorHAnsi" w:cstheme="minorHAnsi"/>
          <w:i/>
        </w:rPr>
        <w:t>Conservation Biology,</w:t>
      </w:r>
      <w:r w:rsidRPr="00612424">
        <w:rPr>
          <w:rFonts w:asciiTheme="minorHAnsi" w:hAnsiTheme="minorHAnsi" w:cstheme="minorHAnsi"/>
        </w:rPr>
        <w:t xml:space="preserve"> </w:t>
      </w:r>
      <w:r w:rsidRPr="00612424">
        <w:rPr>
          <w:rFonts w:asciiTheme="minorHAnsi" w:hAnsiTheme="minorHAnsi" w:cstheme="minorHAnsi"/>
          <w:b/>
        </w:rPr>
        <w:t>25,</w:t>
      </w:r>
      <w:r w:rsidRPr="00612424">
        <w:rPr>
          <w:rFonts w:asciiTheme="minorHAnsi" w:hAnsiTheme="minorHAnsi" w:cstheme="minorHAnsi"/>
        </w:rPr>
        <w:t xml:space="preserve"> 879-892.</w:t>
      </w:r>
    </w:p>
    <w:p w14:paraId="6581183F" w14:textId="77777777" w:rsidR="001A6D05" w:rsidRPr="00612424" w:rsidRDefault="001A6D05" w:rsidP="001A6D05">
      <w:pPr>
        <w:pStyle w:val="EndNoteBibliography"/>
        <w:spacing w:after="0"/>
        <w:ind w:left="720" w:hanging="720"/>
        <w:rPr>
          <w:rFonts w:asciiTheme="minorHAnsi" w:hAnsiTheme="minorHAnsi" w:cstheme="minorHAnsi"/>
        </w:rPr>
      </w:pPr>
      <w:r w:rsidRPr="00612424">
        <w:rPr>
          <w:rFonts w:asciiTheme="minorHAnsi" w:hAnsiTheme="minorHAnsi" w:cstheme="minorHAnsi"/>
        </w:rPr>
        <w:t>Bivand, R. &amp; Rundel, C. (2020) rgeos: Interface to Geometry Engine - Open Source (GEOS). R package version 0.5-3.</w:t>
      </w:r>
    </w:p>
    <w:p w14:paraId="56B7ACB5" w14:textId="77777777" w:rsidR="001A6D05" w:rsidRPr="00612424" w:rsidRDefault="001A6D05" w:rsidP="001A6D05">
      <w:pPr>
        <w:pStyle w:val="EndNoteBibliography"/>
        <w:spacing w:after="0"/>
        <w:ind w:left="720" w:hanging="720"/>
        <w:rPr>
          <w:rFonts w:asciiTheme="minorHAnsi" w:hAnsiTheme="minorHAnsi" w:cstheme="minorHAnsi"/>
        </w:rPr>
      </w:pPr>
      <w:r w:rsidRPr="00612424">
        <w:rPr>
          <w:rFonts w:asciiTheme="minorHAnsi" w:hAnsiTheme="minorHAnsi" w:cstheme="minorHAnsi"/>
        </w:rPr>
        <w:t xml:space="preserve">Calenge, C. (2006) The package “adehabitat” for the R software: A tool for the analysis of space and habitat use by animals. </w:t>
      </w:r>
      <w:r w:rsidRPr="00612424">
        <w:rPr>
          <w:rFonts w:asciiTheme="minorHAnsi" w:hAnsiTheme="minorHAnsi" w:cstheme="minorHAnsi"/>
          <w:i/>
        </w:rPr>
        <w:t>Ecological Modelling,</w:t>
      </w:r>
      <w:r w:rsidRPr="00612424">
        <w:rPr>
          <w:rFonts w:asciiTheme="minorHAnsi" w:hAnsiTheme="minorHAnsi" w:cstheme="minorHAnsi"/>
        </w:rPr>
        <w:t xml:space="preserve"> </w:t>
      </w:r>
      <w:r w:rsidRPr="00612424">
        <w:rPr>
          <w:rFonts w:asciiTheme="minorHAnsi" w:hAnsiTheme="minorHAnsi" w:cstheme="minorHAnsi"/>
          <w:b/>
        </w:rPr>
        <w:t>197,</w:t>
      </w:r>
      <w:r w:rsidRPr="00612424">
        <w:rPr>
          <w:rFonts w:asciiTheme="minorHAnsi" w:hAnsiTheme="minorHAnsi" w:cstheme="minorHAnsi"/>
        </w:rPr>
        <w:t xml:space="preserve"> 516-519.</w:t>
      </w:r>
    </w:p>
    <w:p w14:paraId="6E801AFB" w14:textId="77777777" w:rsidR="001A6D05" w:rsidRPr="00612424" w:rsidRDefault="001A6D05" w:rsidP="001A6D05">
      <w:pPr>
        <w:pStyle w:val="EndNoteBibliography"/>
        <w:spacing w:after="0"/>
        <w:ind w:left="720" w:hanging="720"/>
        <w:rPr>
          <w:rFonts w:asciiTheme="minorHAnsi" w:hAnsiTheme="minorHAnsi" w:cstheme="minorHAnsi"/>
        </w:rPr>
      </w:pPr>
      <w:r w:rsidRPr="00612424">
        <w:rPr>
          <w:rFonts w:asciiTheme="minorHAnsi" w:hAnsiTheme="minorHAnsi" w:cstheme="minorHAnsi"/>
        </w:rPr>
        <w:t xml:space="preserve">Cushman, S.A. &amp; Landguth, E.L. (2010) Scale dependent inference in landscape genetics. </w:t>
      </w:r>
      <w:r w:rsidRPr="00612424">
        <w:rPr>
          <w:rFonts w:asciiTheme="minorHAnsi" w:hAnsiTheme="minorHAnsi" w:cstheme="minorHAnsi"/>
          <w:i/>
        </w:rPr>
        <w:t>Landscape Ecology,</w:t>
      </w:r>
      <w:r w:rsidRPr="00612424">
        <w:rPr>
          <w:rFonts w:asciiTheme="minorHAnsi" w:hAnsiTheme="minorHAnsi" w:cstheme="minorHAnsi"/>
        </w:rPr>
        <w:t xml:space="preserve"> </w:t>
      </w:r>
      <w:r w:rsidRPr="00612424">
        <w:rPr>
          <w:rFonts w:asciiTheme="minorHAnsi" w:hAnsiTheme="minorHAnsi" w:cstheme="minorHAnsi"/>
          <w:b/>
        </w:rPr>
        <w:t>25,</w:t>
      </w:r>
      <w:r w:rsidRPr="00612424">
        <w:rPr>
          <w:rFonts w:asciiTheme="minorHAnsi" w:hAnsiTheme="minorHAnsi" w:cstheme="minorHAnsi"/>
        </w:rPr>
        <w:t xml:space="preserve"> 967-979.</w:t>
      </w:r>
    </w:p>
    <w:p w14:paraId="62E688FB" w14:textId="77777777" w:rsidR="001A6D05" w:rsidRPr="00612424" w:rsidRDefault="001A6D05" w:rsidP="001A6D05">
      <w:pPr>
        <w:pStyle w:val="EndNoteBibliography"/>
        <w:spacing w:after="0"/>
        <w:ind w:left="720" w:hanging="720"/>
        <w:rPr>
          <w:rFonts w:asciiTheme="minorHAnsi" w:hAnsiTheme="minorHAnsi" w:cstheme="minorHAnsi"/>
        </w:rPr>
      </w:pPr>
      <w:r w:rsidRPr="00612424">
        <w:rPr>
          <w:rFonts w:asciiTheme="minorHAnsi" w:hAnsiTheme="minorHAnsi" w:cstheme="minorHAnsi"/>
        </w:rPr>
        <w:t xml:space="preserve">Dray, S. &amp; Dufour, A.B. (2007) The ade4 package: implementing the duality diagram for ecologists. </w:t>
      </w:r>
      <w:r w:rsidRPr="00612424">
        <w:rPr>
          <w:rFonts w:asciiTheme="minorHAnsi" w:hAnsiTheme="minorHAnsi" w:cstheme="minorHAnsi"/>
          <w:i/>
        </w:rPr>
        <w:t>Journal of Statistical Software,</w:t>
      </w:r>
      <w:r w:rsidRPr="00612424">
        <w:rPr>
          <w:rFonts w:asciiTheme="minorHAnsi" w:hAnsiTheme="minorHAnsi" w:cstheme="minorHAnsi"/>
        </w:rPr>
        <w:t xml:space="preserve"> </w:t>
      </w:r>
      <w:r w:rsidRPr="00612424">
        <w:rPr>
          <w:rFonts w:asciiTheme="minorHAnsi" w:hAnsiTheme="minorHAnsi" w:cstheme="minorHAnsi"/>
          <w:b/>
        </w:rPr>
        <w:t>22,</w:t>
      </w:r>
      <w:r w:rsidRPr="00612424">
        <w:rPr>
          <w:rFonts w:asciiTheme="minorHAnsi" w:hAnsiTheme="minorHAnsi" w:cstheme="minorHAnsi"/>
        </w:rPr>
        <w:t xml:space="preserve"> 1-20.</w:t>
      </w:r>
    </w:p>
    <w:p w14:paraId="4D026901" w14:textId="77777777" w:rsidR="001A6D05" w:rsidRPr="00612424" w:rsidRDefault="001A6D05" w:rsidP="001A6D05">
      <w:pPr>
        <w:pStyle w:val="EndNoteBibliography"/>
        <w:spacing w:after="0"/>
        <w:ind w:left="720" w:hanging="720"/>
        <w:rPr>
          <w:rFonts w:asciiTheme="minorHAnsi" w:hAnsiTheme="minorHAnsi" w:cstheme="minorHAnsi"/>
        </w:rPr>
      </w:pPr>
      <w:r w:rsidRPr="00612424">
        <w:rPr>
          <w:rFonts w:asciiTheme="minorHAnsi" w:hAnsiTheme="minorHAnsi" w:cstheme="minorHAnsi"/>
        </w:rPr>
        <w:t xml:space="preserve">Göbel, F. &amp; Jagers, A.A. (1974) Random walks on graphs. </w:t>
      </w:r>
      <w:r w:rsidRPr="00612424">
        <w:rPr>
          <w:rFonts w:asciiTheme="minorHAnsi" w:hAnsiTheme="minorHAnsi" w:cstheme="minorHAnsi"/>
          <w:i/>
        </w:rPr>
        <w:t>Stochastic Processes and their Applications,</w:t>
      </w:r>
      <w:r w:rsidRPr="00612424">
        <w:rPr>
          <w:rFonts w:asciiTheme="minorHAnsi" w:hAnsiTheme="minorHAnsi" w:cstheme="minorHAnsi"/>
        </w:rPr>
        <w:t xml:space="preserve"> </w:t>
      </w:r>
      <w:r w:rsidRPr="00612424">
        <w:rPr>
          <w:rFonts w:asciiTheme="minorHAnsi" w:hAnsiTheme="minorHAnsi" w:cstheme="minorHAnsi"/>
          <w:b/>
        </w:rPr>
        <w:t>2,</w:t>
      </w:r>
      <w:r w:rsidRPr="00612424">
        <w:rPr>
          <w:rFonts w:asciiTheme="minorHAnsi" w:hAnsiTheme="minorHAnsi" w:cstheme="minorHAnsi"/>
        </w:rPr>
        <w:t xml:space="preserve"> 311-336.</w:t>
      </w:r>
    </w:p>
    <w:p w14:paraId="742AE5AA" w14:textId="77777777" w:rsidR="001A6D05" w:rsidRPr="00612424" w:rsidRDefault="001A6D05" w:rsidP="001A6D05">
      <w:pPr>
        <w:pStyle w:val="EndNoteBibliography"/>
        <w:spacing w:after="0"/>
        <w:ind w:left="720" w:hanging="720"/>
        <w:rPr>
          <w:rFonts w:asciiTheme="minorHAnsi" w:hAnsiTheme="minorHAnsi" w:cstheme="minorHAnsi"/>
        </w:rPr>
      </w:pPr>
      <w:r w:rsidRPr="00612424">
        <w:rPr>
          <w:rFonts w:asciiTheme="minorHAnsi" w:hAnsiTheme="minorHAnsi" w:cstheme="minorHAnsi"/>
        </w:rPr>
        <w:t xml:space="preserve">Goslee, S.C. &amp; Urban, D.L. (2007) The ecodist package for dissimilarity-based analysis of ecological data. </w:t>
      </w:r>
      <w:r w:rsidRPr="00612424">
        <w:rPr>
          <w:rFonts w:asciiTheme="minorHAnsi" w:hAnsiTheme="minorHAnsi" w:cstheme="minorHAnsi"/>
          <w:i/>
        </w:rPr>
        <w:t>Journal of Statistical Software,</w:t>
      </w:r>
      <w:r w:rsidRPr="00612424">
        <w:rPr>
          <w:rFonts w:asciiTheme="minorHAnsi" w:hAnsiTheme="minorHAnsi" w:cstheme="minorHAnsi"/>
        </w:rPr>
        <w:t xml:space="preserve"> </w:t>
      </w:r>
      <w:r w:rsidRPr="00612424">
        <w:rPr>
          <w:rFonts w:asciiTheme="minorHAnsi" w:hAnsiTheme="minorHAnsi" w:cstheme="minorHAnsi"/>
          <w:b/>
        </w:rPr>
        <w:t>22,</w:t>
      </w:r>
      <w:r w:rsidRPr="00612424">
        <w:rPr>
          <w:rFonts w:asciiTheme="minorHAnsi" w:hAnsiTheme="minorHAnsi" w:cstheme="minorHAnsi"/>
        </w:rPr>
        <w:t xml:space="preserve"> 1-19.</w:t>
      </w:r>
    </w:p>
    <w:p w14:paraId="6933F8DF" w14:textId="77777777" w:rsidR="001A6D05" w:rsidRPr="00612424" w:rsidRDefault="001A6D05" w:rsidP="001A6D05">
      <w:pPr>
        <w:pStyle w:val="EndNoteBibliography"/>
        <w:spacing w:after="0"/>
        <w:ind w:left="720" w:hanging="720"/>
        <w:rPr>
          <w:rFonts w:asciiTheme="minorHAnsi" w:hAnsiTheme="minorHAnsi" w:cstheme="minorHAnsi"/>
        </w:rPr>
      </w:pPr>
      <w:r w:rsidRPr="00612424">
        <w:rPr>
          <w:rFonts w:asciiTheme="minorHAnsi" w:hAnsiTheme="minorHAnsi" w:cstheme="minorHAnsi"/>
        </w:rPr>
        <w:t xml:space="preserve">Graves, T.A., Beier, P. &amp; Royle, J.A. (2013) Current approaches using genetic distances produce poor estimates of landscape resistance to interindividual dispersal. </w:t>
      </w:r>
      <w:r w:rsidRPr="00612424">
        <w:rPr>
          <w:rFonts w:asciiTheme="minorHAnsi" w:hAnsiTheme="minorHAnsi" w:cstheme="minorHAnsi"/>
          <w:i/>
        </w:rPr>
        <w:t>Molecular Ecology,</w:t>
      </w:r>
      <w:r w:rsidRPr="00612424">
        <w:rPr>
          <w:rFonts w:asciiTheme="minorHAnsi" w:hAnsiTheme="minorHAnsi" w:cstheme="minorHAnsi"/>
        </w:rPr>
        <w:t xml:space="preserve"> </w:t>
      </w:r>
      <w:r w:rsidRPr="00612424">
        <w:rPr>
          <w:rFonts w:asciiTheme="minorHAnsi" w:hAnsiTheme="minorHAnsi" w:cstheme="minorHAnsi"/>
          <w:b/>
        </w:rPr>
        <w:t>22,</w:t>
      </w:r>
      <w:r w:rsidRPr="00612424">
        <w:rPr>
          <w:rFonts w:asciiTheme="minorHAnsi" w:hAnsiTheme="minorHAnsi" w:cstheme="minorHAnsi"/>
        </w:rPr>
        <w:t xml:space="preserve"> 3888-3903.</w:t>
      </w:r>
    </w:p>
    <w:p w14:paraId="370BB199" w14:textId="77777777" w:rsidR="001A6D05" w:rsidRPr="00612424" w:rsidRDefault="001A6D05" w:rsidP="001A6D05">
      <w:pPr>
        <w:pStyle w:val="EndNoteBibliography"/>
        <w:spacing w:after="0"/>
        <w:ind w:left="720" w:hanging="720"/>
        <w:rPr>
          <w:rFonts w:asciiTheme="minorHAnsi" w:hAnsiTheme="minorHAnsi" w:cstheme="minorHAnsi"/>
        </w:rPr>
      </w:pPr>
      <w:r w:rsidRPr="00612424">
        <w:rPr>
          <w:rFonts w:asciiTheme="minorHAnsi" w:hAnsiTheme="minorHAnsi" w:cstheme="minorHAnsi"/>
        </w:rPr>
        <w:t xml:space="preserve">Gruber, B. &amp; Adamack, A.T. (2015) landgenreport: a new r function to simplify landscape genetic analysis using resistance surface layers. </w:t>
      </w:r>
      <w:r w:rsidRPr="00612424">
        <w:rPr>
          <w:rFonts w:asciiTheme="minorHAnsi" w:hAnsiTheme="minorHAnsi" w:cstheme="minorHAnsi"/>
          <w:i/>
        </w:rPr>
        <w:t>Molecular Ecology Resources,</w:t>
      </w:r>
      <w:r w:rsidRPr="00612424">
        <w:rPr>
          <w:rFonts w:asciiTheme="minorHAnsi" w:hAnsiTheme="minorHAnsi" w:cstheme="minorHAnsi"/>
        </w:rPr>
        <w:t xml:space="preserve"> </w:t>
      </w:r>
      <w:r w:rsidRPr="00612424">
        <w:rPr>
          <w:rFonts w:asciiTheme="minorHAnsi" w:hAnsiTheme="minorHAnsi" w:cstheme="minorHAnsi"/>
          <w:b/>
        </w:rPr>
        <w:t>15,</w:t>
      </w:r>
      <w:r w:rsidRPr="00612424">
        <w:rPr>
          <w:rFonts w:asciiTheme="minorHAnsi" w:hAnsiTheme="minorHAnsi" w:cstheme="minorHAnsi"/>
        </w:rPr>
        <w:t xml:space="preserve"> 1172-1178.</w:t>
      </w:r>
    </w:p>
    <w:p w14:paraId="1555565B" w14:textId="77777777" w:rsidR="001A6D05" w:rsidRPr="00612424" w:rsidRDefault="001A6D05" w:rsidP="001A6D05">
      <w:pPr>
        <w:pStyle w:val="EndNoteBibliography"/>
        <w:spacing w:after="0"/>
        <w:ind w:left="720" w:hanging="720"/>
        <w:rPr>
          <w:rFonts w:asciiTheme="minorHAnsi" w:hAnsiTheme="minorHAnsi" w:cstheme="minorHAnsi"/>
        </w:rPr>
      </w:pPr>
      <w:r w:rsidRPr="00612424">
        <w:rPr>
          <w:rFonts w:asciiTheme="minorHAnsi" w:hAnsiTheme="minorHAnsi" w:cstheme="minorHAnsi"/>
        </w:rPr>
        <w:t xml:space="preserve">Guisan, A., Thuiller, W. &amp; Zimmermann, N.E. (2017) </w:t>
      </w:r>
      <w:r w:rsidRPr="00612424">
        <w:rPr>
          <w:rFonts w:asciiTheme="minorHAnsi" w:hAnsiTheme="minorHAnsi" w:cstheme="minorHAnsi"/>
          <w:i/>
        </w:rPr>
        <w:t>Habitat Suitability and Distribution Models: With Applications in R</w:t>
      </w:r>
      <w:r w:rsidRPr="00612424">
        <w:rPr>
          <w:rFonts w:asciiTheme="minorHAnsi" w:hAnsiTheme="minorHAnsi" w:cstheme="minorHAnsi"/>
        </w:rPr>
        <w:t>. Cambridge University Press, Cambridge.</w:t>
      </w:r>
    </w:p>
    <w:p w14:paraId="4A33D811" w14:textId="5769F721" w:rsidR="001A6D05" w:rsidRPr="00612424" w:rsidRDefault="001A6D05" w:rsidP="001A6D05">
      <w:pPr>
        <w:pStyle w:val="EndNoteBibliography"/>
        <w:spacing w:after="0"/>
        <w:ind w:left="720" w:hanging="720"/>
        <w:rPr>
          <w:rFonts w:asciiTheme="minorHAnsi" w:hAnsiTheme="minorHAnsi" w:cstheme="minorHAnsi"/>
        </w:rPr>
      </w:pPr>
      <w:r w:rsidRPr="00612424">
        <w:rPr>
          <w:rFonts w:asciiTheme="minorHAnsi" w:hAnsiTheme="minorHAnsi" w:cstheme="minorHAnsi"/>
        </w:rPr>
        <w:t xml:space="preserve">Hijmans, R.J. (2014) raster: raster: Geographic data analysis and modeling. R package version 2.3-12. </w:t>
      </w:r>
      <w:hyperlink r:id="rId8" w:history="1">
        <w:r w:rsidRPr="00612424">
          <w:rPr>
            <w:rStyle w:val="Hyperlink"/>
            <w:rFonts w:asciiTheme="minorHAnsi" w:hAnsiTheme="minorHAnsi" w:cstheme="minorHAnsi"/>
          </w:rPr>
          <w:t>http://CRAN.R-project.org/package=raster</w:t>
        </w:r>
      </w:hyperlink>
      <w:r w:rsidRPr="00612424">
        <w:rPr>
          <w:rFonts w:asciiTheme="minorHAnsi" w:hAnsiTheme="minorHAnsi" w:cstheme="minorHAnsi"/>
        </w:rPr>
        <w:t>.</w:t>
      </w:r>
    </w:p>
    <w:p w14:paraId="2201D330" w14:textId="77777777" w:rsidR="001A6D05" w:rsidRPr="00612424" w:rsidRDefault="001A6D05" w:rsidP="001A6D05">
      <w:pPr>
        <w:pStyle w:val="EndNoteBibliography"/>
        <w:spacing w:after="0"/>
        <w:ind w:left="720" w:hanging="720"/>
        <w:rPr>
          <w:rFonts w:asciiTheme="minorHAnsi" w:hAnsiTheme="minorHAnsi" w:cstheme="minorHAnsi"/>
        </w:rPr>
      </w:pPr>
      <w:r w:rsidRPr="00612424">
        <w:rPr>
          <w:rFonts w:asciiTheme="minorHAnsi" w:hAnsiTheme="minorHAnsi" w:cstheme="minorHAnsi"/>
        </w:rPr>
        <w:t>Kavanagh, D.M., Nuñez, T.A. &amp; McRae, B.H. (2012) Climate linkage mapper connectivity analysis software. (ed. T.N. Conservancy). Seattle WA.</w:t>
      </w:r>
    </w:p>
    <w:p w14:paraId="773ADA6B" w14:textId="77777777" w:rsidR="001A6D05" w:rsidRPr="00612424" w:rsidRDefault="001A6D05" w:rsidP="001A6D05">
      <w:pPr>
        <w:pStyle w:val="EndNoteBibliography"/>
        <w:spacing w:after="0"/>
        <w:ind w:left="720" w:hanging="720"/>
        <w:rPr>
          <w:rFonts w:asciiTheme="minorHAnsi" w:hAnsiTheme="minorHAnsi" w:cstheme="minorHAnsi"/>
        </w:rPr>
      </w:pPr>
      <w:r w:rsidRPr="00612424">
        <w:rPr>
          <w:rFonts w:asciiTheme="minorHAnsi" w:hAnsiTheme="minorHAnsi" w:cstheme="minorHAnsi"/>
        </w:rPr>
        <w:t xml:space="preserve">Keeley, A.T.H., Beier, P. &amp; Gagnon, J.W. (2016) Estimating landscape resistance from habitat suitability: effects of data source and nonlinearities. </w:t>
      </w:r>
      <w:r w:rsidRPr="00612424">
        <w:rPr>
          <w:rFonts w:asciiTheme="minorHAnsi" w:hAnsiTheme="minorHAnsi" w:cstheme="minorHAnsi"/>
          <w:i/>
        </w:rPr>
        <w:t>Landscape Ecology,</w:t>
      </w:r>
      <w:r w:rsidRPr="00612424">
        <w:rPr>
          <w:rFonts w:asciiTheme="minorHAnsi" w:hAnsiTheme="minorHAnsi" w:cstheme="minorHAnsi"/>
        </w:rPr>
        <w:t xml:space="preserve"> </w:t>
      </w:r>
      <w:r w:rsidRPr="00612424">
        <w:rPr>
          <w:rFonts w:asciiTheme="minorHAnsi" w:hAnsiTheme="minorHAnsi" w:cstheme="minorHAnsi"/>
          <w:b/>
        </w:rPr>
        <w:t>31,</w:t>
      </w:r>
      <w:r w:rsidRPr="00612424">
        <w:rPr>
          <w:rFonts w:asciiTheme="minorHAnsi" w:hAnsiTheme="minorHAnsi" w:cstheme="minorHAnsi"/>
        </w:rPr>
        <w:t xml:space="preserve"> 2151-2162.</w:t>
      </w:r>
    </w:p>
    <w:p w14:paraId="78C308F6" w14:textId="77777777" w:rsidR="001A6D05" w:rsidRPr="00612424" w:rsidRDefault="001A6D05" w:rsidP="001A6D05">
      <w:pPr>
        <w:pStyle w:val="EndNoteBibliography"/>
        <w:spacing w:after="0"/>
        <w:ind w:left="720" w:hanging="720"/>
        <w:rPr>
          <w:rFonts w:asciiTheme="minorHAnsi" w:hAnsiTheme="minorHAnsi" w:cstheme="minorHAnsi"/>
        </w:rPr>
      </w:pPr>
      <w:r w:rsidRPr="00612424">
        <w:rPr>
          <w:rFonts w:asciiTheme="minorHAnsi" w:hAnsiTheme="minorHAnsi" w:cstheme="minorHAnsi"/>
        </w:rPr>
        <w:t xml:space="preserve">Keller, D., Holderegger, R., van Strien, M.J. &amp; Bolliger, J. (2015) How to make landscape genetics beneficial for conservation management? </w:t>
      </w:r>
      <w:r w:rsidRPr="00612424">
        <w:rPr>
          <w:rFonts w:asciiTheme="minorHAnsi" w:hAnsiTheme="minorHAnsi" w:cstheme="minorHAnsi"/>
          <w:i/>
        </w:rPr>
        <w:t>Conservation Genetics,</w:t>
      </w:r>
      <w:r w:rsidRPr="00612424">
        <w:rPr>
          <w:rFonts w:asciiTheme="minorHAnsi" w:hAnsiTheme="minorHAnsi" w:cstheme="minorHAnsi"/>
        </w:rPr>
        <w:t xml:space="preserve"> </w:t>
      </w:r>
      <w:r w:rsidRPr="00612424">
        <w:rPr>
          <w:rFonts w:asciiTheme="minorHAnsi" w:hAnsiTheme="minorHAnsi" w:cstheme="minorHAnsi"/>
          <w:b/>
        </w:rPr>
        <w:t>16,</w:t>
      </w:r>
      <w:r w:rsidRPr="00612424">
        <w:rPr>
          <w:rFonts w:asciiTheme="minorHAnsi" w:hAnsiTheme="minorHAnsi" w:cstheme="minorHAnsi"/>
        </w:rPr>
        <w:t xml:space="preserve"> 503-512.</w:t>
      </w:r>
    </w:p>
    <w:p w14:paraId="1664D11E" w14:textId="77777777" w:rsidR="001A6D05" w:rsidRPr="00612424" w:rsidRDefault="001A6D05" w:rsidP="001A6D05">
      <w:pPr>
        <w:pStyle w:val="EndNoteBibliography"/>
        <w:spacing w:after="0"/>
        <w:ind w:left="720" w:hanging="720"/>
        <w:rPr>
          <w:rFonts w:asciiTheme="minorHAnsi" w:hAnsiTheme="minorHAnsi" w:cstheme="minorHAnsi"/>
        </w:rPr>
      </w:pPr>
      <w:r w:rsidRPr="00612424">
        <w:rPr>
          <w:rFonts w:asciiTheme="minorHAnsi" w:hAnsiTheme="minorHAnsi" w:cstheme="minorHAnsi"/>
        </w:rPr>
        <w:t xml:space="preserve">Koen, E.L., Bowman, J., Sadowski, C. &amp; Walpole, A.A. (2014) Landscape connectivity for wildlife: development and validation of multispecies linkage maps. </w:t>
      </w:r>
      <w:r w:rsidRPr="00612424">
        <w:rPr>
          <w:rFonts w:asciiTheme="minorHAnsi" w:hAnsiTheme="minorHAnsi" w:cstheme="minorHAnsi"/>
          <w:i/>
        </w:rPr>
        <w:t>Methods in Ecology and Evolution,</w:t>
      </w:r>
      <w:r w:rsidRPr="00612424">
        <w:rPr>
          <w:rFonts w:asciiTheme="minorHAnsi" w:hAnsiTheme="minorHAnsi" w:cstheme="minorHAnsi"/>
        </w:rPr>
        <w:t xml:space="preserve"> </w:t>
      </w:r>
      <w:r w:rsidRPr="00612424">
        <w:rPr>
          <w:rFonts w:asciiTheme="minorHAnsi" w:hAnsiTheme="minorHAnsi" w:cstheme="minorHAnsi"/>
          <w:b/>
        </w:rPr>
        <w:t>5,</w:t>
      </w:r>
      <w:r w:rsidRPr="00612424">
        <w:rPr>
          <w:rFonts w:asciiTheme="minorHAnsi" w:hAnsiTheme="minorHAnsi" w:cstheme="minorHAnsi"/>
        </w:rPr>
        <w:t xml:space="preserve"> 626-633.</w:t>
      </w:r>
    </w:p>
    <w:p w14:paraId="37D6800F" w14:textId="77777777" w:rsidR="001A6D05" w:rsidRPr="00612424" w:rsidRDefault="001A6D05" w:rsidP="001A6D05">
      <w:pPr>
        <w:pStyle w:val="EndNoteBibliography"/>
        <w:spacing w:after="0"/>
        <w:ind w:left="720" w:hanging="720"/>
        <w:rPr>
          <w:rFonts w:asciiTheme="minorHAnsi" w:hAnsiTheme="minorHAnsi" w:cstheme="minorHAnsi"/>
        </w:rPr>
      </w:pPr>
      <w:r w:rsidRPr="00612424">
        <w:rPr>
          <w:rFonts w:asciiTheme="minorHAnsi" w:hAnsiTheme="minorHAnsi" w:cstheme="minorHAnsi"/>
        </w:rPr>
        <w:t xml:space="preserve">Koen, E.L., Garroway, C.J., Wilson, P.J. &amp; Bowman, J. (2010) The Effect of Map Boundary on Estimates of Landscape Resistance to Animal Movement. </w:t>
      </w:r>
      <w:r w:rsidRPr="00612424">
        <w:rPr>
          <w:rFonts w:asciiTheme="minorHAnsi" w:hAnsiTheme="minorHAnsi" w:cstheme="minorHAnsi"/>
          <w:i/>
        </w:rPr>
        <w:t>PLoS ONE,</w:t>
      </w:r>
      <w:r w:rsidRPr="00612424">
        <w:rPr>
          <w:rFonts w:asciiTheme="minorHAnsi" w:hAnsiTheme="minorHAnsi" w:cstheme="minorHAnsi"/>
        </w:rPr>
        <w:t xml:space="preserve"> </w:t>
      </w:r>
      <w:r w:rsidRPr="00612424">
        <w:rPr>
          <w:rFonts w:asciiTheme="minorHAnsi" w:hAnsiTheme="minorHAnsi" w:cstheme="minorHAnsi"/>
          <w:b/>
        </w:rPr>
        <w:t>5,</w:t>
      </w:r>
      <w:r w:rsidRPr="00612424">
        <w:rPr>
          <w:rFonts w:asciiTheme="minorHAnsi" w:hAnsiTheme="minorHAnsi" w:cstheme="minorHAnsi"/>
        </w:rPr>
        <w:t xml:space="preserve"> e11785.</w:t>
      </w:r>
    </w:p>
    <w:p w14:paraId="5D352B98" w14:textId="77777777" w:rsidR="001A6D05" w:rsidRPr="00612424" w:rsidRDefault="001A6D05" w:rsidP="001A6D05">
      <w:pPr>
        <w:pStyle w:val="EndNoteBibliography"/>
        <w:spacing w:after="0"/>
        <w:ind w:left="720" w:hanging="720"/>
        <w:rPr>
          <w:rFonts w:asciiTheme="minorHAnsi" w:hAnsiTheme="minorHAnsi" w:cstheme="minorHAnsi"/>
        </w:rPr>
      </w:pPr>
      <w:r w:rsidRPr="00612424">
        <w:rPr>
          <w:rFonts w:asciiTheme="minorHAnsi" w:hAnsiTheme="minorHAnsi" w:cstheme="minorHAnsi"/>
        </w:rPr>
        <w:t xml:space="preserve">Lai, J., Lortie, C.J., Muenchen, R.A., Yang, J. &amp; Ma, K. (2019) Evaluating the popularity of R in ecology. </w:t>
      </w:r>
      <w:r w:rsidRPr="00612424">
        <w:rPr>
          <w:rFonts w:asciiTheme="minorHAnsi" w:hAnsiTheme="minorHAnsi" w:cstheme="minorHAnsi"/>
          <w:i/>
        </w:rPr>
        <w:t>Ecosphere,</w:t>
      </w:r>
      <w:r w:rsidRPr="00612424">
        <w:rPr>
          <w:rFonts w:asciiTheme="minorHAnsi" w:hAnsiTheme="minorHAnsi" w:cstheme="minorHAnsi"/>
        </w:rPr>
        <w:t xml:space="preserve"> </w:t>
      </w:r>
      <w:r w:rsidRPr="00612424">
        <w:rPr>
          <w:rFonts w:asciiTheme="minorHAnsi" w:hAnsiTheme="minorHAnsi" w:cstheme="minorHAnsi"/>
          <w:b/>
        </w:rPr>
        <w:t>10,</w:t>
      </w:r>
      <w:r w:rsidRPr="00612424">
        <w:rPr>
          <w:rFonts w:asciiTheme="minorHAnsi" w:hAnsiTheme="minorHAnsi" w:cstheme="minorHAnsi"/>
        </w:rPr>
        <w:t xml:space="preserve"> e02567.</w:t>
      </w:r>
    </w:p>
    <w:p w14:paraId="08FDBAC1" w14:textId="77777777" w:rsidR="001A6D05" w:rsidRPr="00612424" w:rsidRDefault="001A6D05" w:rsidP="001A6D05">
      <w:pPr>
        <w:pStyle w:val="EndNoteBibliography"/>
        <w:spacing w:after="0"/>
        <w:ind w:left="720" w:hanging="720"/>
        <w:rPr>
          <w:rFonts w:asciiTheme="minorHAnsi" w:hAnsiTheme="minorHAnsi" w:cstheme="minorHAnsi"/>
        </w:rPr>
      </w:pPr>
      <w:r w:rsidRPr="00612424">
        <w:rPr>
          <w:rFonts w:asciiTheme="minorHAnsi" w:hAnsiTheme="minorHAnsi" w:cstheme="minorHAnsi"/>
        </w:rPr>
        <w:t xml:space="preserve">Loro, M., Ortega, E., Arce, R.M. &amp; Geneletti, D. (2016) Assessing landscape resistance to roe deer dispersal using fuzzy set theory and multicriteria analysis: a case study in Central Spain. </w:t>
      </w:r>
      <w:r w:rsidRPr="00612424">
        <w:rPr>
          <w:rFonts w:asciiTheme="minorHAnsi" w:hAnsiTheme="minorHAnsi" w:cstheme="minorHAnsi"/>
          <w:i/>
        </w:rPr>
        <w:t>Landscape and Ecological Engineering,</w:t>
      </w:r>
      <w:r w:rsidRPr="00612424">
        <w:rPr>
          <w:rFonts w:asciiTheme="minorHAnsi" w:hAnsiTheme="minorHAnsi" w:cstheme="minorHAnsi"/>
        </w:rPr>
        <w:t xml:space="preserve"> </w:t>
      </w:r>
      <w:r w:rsidRPr="00612424">
        <w:rPr>
          <w:rFonts w:asciiTheme="minorHAnsi" w:hAnsiTheme="minorHAnsi" w:cstheme="minorHAnsi"/>
          <w:b/>
        </w:rPr>
        <w:t>12,</w:t>
      </w:r>
      <w:r w:rsidRPr="00612424">
        <w:rPr>
          <w:rFonts w:asciiTheme="minorHAnsi" w:hAnsiTheme="minorHAnsi" w:cstheme="minorHAnsi"/>
        </w:rPr>
        <w:t xml:space="preserve"> 41-60.</w:t>
      </w:r>
    </w:p>
    <w:p w14:paraId="72151DD9" w14:textId="77777777" w:rsidR="001A6D05" w:rsidRPr="00612424" w:rsidRDefault="001A6D05" w:rsidP="001A6D05">
      <w:pPr>
        <w:pStyle w:val="EndNoteBibliography"/>
        <w:spacing w:after="0"/>
        <w:ind w:left="720" w:hanging="720"/>
        <w:rPr>
          <w:rFonts w:asciiTheme="minorHAnsi" w:hAnsiTheme="minorHAnsi" w:cstheme="minorHAnsi"/>
        </w:rPr>
      </w:pPr>
      <w:r w:rsidRPr="00612424">
        <w:rPr>
          <w:rFonts w:asciiTheme="minorHAnsi" w:hAnsiTheme="minorHAnsi" w:cstheme="minorHAnsi"/>
        </w:rPr>
        <w:lastRenderedPageBreak/>
        <w:t xml:space="preserve">Lovelace, R., Nowosad, J. &amp; Muenchow, J. (2019) </w:t>
      </w:r>
      <w:r w:rsidRPr="00612424">
        <w:rPr>
          <w:rFonts w:asciiTheme="minorHAnsi" w:hAnsiTheme="minorHAnsi" w:cstheme="minorHAnsi"/>
          <w:i/>
        </w:rPr>
        <w:t>Geocomputation with R</w:t>
      </w:r>
      <w:r w:rsidRPr="00612424">
        <w:rPr>
          <w:rFonts w:asciiTheme="minorHAnsi" w:hAnsiTheme="minorHAnsi" w:cstheme="minorHAnsi"/>
        </w:rPr>
        <w:t>. CRS Press.</w:t>
      </w:r>
    </w:p>
    <w:p w14:paraId="0801C4A4" w14:textId="77777777" w:rsidR="001A6D05" w:rsidRPr="00612424" w:rsidRDefault="001A6D05" w:rsidP="001A6D05">
      <w:pPr>
        <w:pStyle w:val="EndNoteBibliography"/>
        <w:spacing w:after="0"/>
        <w:ind w:left="720" w:hanging="720"/>
        <w:rPr>
          <w:rFonts w:asciiTheme="minorHAnsi" w:hAnsiTheme="minorHAnsi" w:cstheme="minorHAnsi"/>
        </w:rPr>
      </w:pPr>
      <w:r w:rsidRPr="00612424">
        <w:rPr>
          <w:rFonts w:asciiTheme="minorHAnsi" w:hAnsiTheme="minorHAnsi" w:cstheme="minorHAnsi"/>
        </w:rPr>
        <w:t xml:space="preserve">Manel, S., Schwartz, M.K., Luikart, G. &amp; Taberlet, P. (2003) Landscape genetics: combining landscape ecology and population genetics. </w:t>
      </w:r>
      <w:r w:rsidRPr="00612424">
        <w:rPr>
          <w:rFonts w:asciiTheme="minorHAnsi" w:hAnsiTheme="minorHAnsi" w:cstheme="minorHAnsi"/>
          <w:i/>
        </w:rPr>
        <w:t>Trends in Ecology &amp; Evolution,</w:t>
      </w:r>
      <w:r w:rsidRPr="00612424">
        <w:rPr>
          <w:rFonts w:asciiTheme="minorHAnsi" w:hAnsiTheme="minorHAnsi" w:cstheme="minorHAnsi"/>
        </w:rPr>
        <w:t xml:space="preserve"> </w:t>
      </w:r>
      <w:r w:rsidRPr="00612424">
        <w:rPr>
          <w:rFonts w:asciiTheme="minorHAnsi" w:hAnsiTheme="minorHAnsi" w:cstheme="minorHAnsi"/>
          <w:b/>
        </w:rPr>
        <w:t>18,</w:t>
      </w:r>
      <w:r w:rsidRPr="00612424">
        <w:rPr>
          <w:rFonts w:asciiTheme="minorHAnsi" w:hAnsiTheme="minorHAnsi" w:cstheme="minorHAnsi"/>
        </w:rPr>
        <w:t xml:space="preserve"> 189-197.</w:t>
      </w:r>
    </w:p>
    <w:p w14:paraId="3D3124EB" w14:textId="77777777" w:rsidR="001A6D05" w:rsidRPr="00612424" w:rsidRDefault="001A6D05" w:rsidP="001A6D05">
      <w:pPr>
        <w:pStyle w:val="EndNoteBibliography"/>
        <w:spacing w:after="0"/>
        <w:ind w:left="720" w:hanging="720"/>
        <w:rPr>
          <w:rFonts w:asciiTheme="minorHAnsi" w:hAnsiTheme="minorHAnsi" w:cstheme="minorHAnsi"/>
        </w:rPr>
      </w:pPr>
      <w:r w:rsidRPr="00612424">
        <w:rPr>
          <w:rFonts w:asciiTheme="minorHAnsi" w:hAnsiTheme="minorHAnsi" w:cstheme="minorHAnsi"/>
        </w:rPr>
        <w:t xml:space="preserve">McClure, M.L., Hansen, A.J. &amp; Inman, R.M. (2016) Connecting models to movements: testing connectivity model predictions against empirical migration and dispersal data. </w:t>
      </w:r>
      <w:r w:rsidRPr="00612424">
        <w:rPr>
          <w:rFonts w:asciiTheme="minorHAnsi" w:hAnsiTheme="minorHAnsi" w:cstheme="minorHAnsi"/>
          <w:i/>
        </w:rPr>
        <w:t>Landscape Ecology,</w:t>
      </w:r>
      <w:r w:rsidRPr="00612424">
        <w:rPr>
          <w:rFonts w:asciiTheme="minorHAnsi" w:hAnsiTheme="minorHAnsi" w:cstheme="minorHAnsi"/>
        </w:rPr>
        <w:t xml:space="preserve"> </w:t>
      </w:r>
      <w:r w:rsidRPr="00612424">
        <w:rPr>
          <w:rFonts w:asciiTheme="minorHAnsi" w:hAnsiTheme="minorHAnsi" w:cstheme="minorHAnsi"/>
          <w:b/>
        </w:rPr>
        <w:t>31,</w:t>
      </w:r>
      <w:r w:rsidRPr="00612424">
        <w:rPr>
          <w:rFonts w:asciiTheme="minorHAnsi" w:hAnsiTheme="minorHAnsi" w:cstheme="minorHAnsi"/>
        </w:rPr>
        <w:t xml:space="preserve"> 1419-1432.</w:t>
      </w:r>
    </w:p>
    <w:p w14:paraId="4AD8F5B5" w14:textId="77777777" w:rsidR="001A6D05" w:rsidRPr="00612424" w:rsidRDefault="001A6D05" w:rsidP="001A6D05">
      <w:pPr>
        <w:pStyle w:val="EndNoteBibliography"/>
        <w:spacing w:after="0"/>
        <w:ind w:left="720" w:hanging="720"/>
        <w:rPr>
          <w:rFonts w:asciiTheme="minorHAnsi" w:hAnsiTheme="minorHAnsi" w:cstheme="minorHAnsi"/>
        </w:rPr>
      </w:pPr>
      <w:r w:rsidRPr="00612424">
        <w:rPr>
          <w:rFonts w:asciiTheme="minorHAnsi" w:hAnsiTheme="minorHAnsi" w:cstheme="minorHAnsi"/>
        </w:rPr>
        <w:t>McRae, B.H. (2012a) Barrier Mapper Connectivity Analysis Software. (ed. T.N. Conservancy). Seattle WA.</w:t>
      </w:r>
    </w:p>
    <w:p w14:paraId="32FB0F8F" w14:textId="77777777" w:rsidR="001A6D05" w:rsidRPr="00612424" w:rsidRDefault="001A6D05" w:rsidP="001A6D05">
      <w:pPr>
        <w:pStyle w:val="EndNoteBibliography"/>
        <w:spacing w:after="0"/>
        <w:ind w:left="720" w:hanging="720"/>
        <w:rPr>
          <w:rFonts w:asciiTheme="minorHAnsi" w:hAnsiTheme="minorHAnsi" w:cstheme="minorHAnsi"/>
        </w:rPr>
      </w:pPr>
      <w:r w:rsidRPr="00612424">
        <w:rPr>
          <w:rFonts w:asciiTheme="minorHAnsi" w:hAnsiTheme="minorHAnsi" w:cstheme="minorHAnsi"/>
        </w:rPr>
        <w:t>McRae, B.H. (2012b) Pinchpoint Mapper Connectivity Analysis Software. (ed. T.N. Conservancy). Seattle, WA.</w:t>
      </w:r>
    </w:p>
    <w:p w14:paraId="2D4D1C25" w14:textId="77777777" w:rsidR="001A6D05" w:rsidRPr="00612424" w:rsidRDefault="001A6D05" w:rsidP="001A6D05">
      <w:pPr>
        <w:pStyle w:val="EndNoteBibliography"/>
        <w:spacing w:after="0"/>
        <w:ind w:left="720" w:hanging="720"/>
        <w:rPr>
          <w:rFonts w:asciiTheme="minorHAnsi" w:hAnsiTheme="minorHAnsi" w:cstheme="minorHAnsi"/>
        </w:rPr>
      </w:pPr>
      <w:r w:rsidRPr="00612424">
        <w:rPr>
          <w:rFonts w:asciiTheme="minorHAnsi" w:hAnsiTheme="minorHAnsi" w:cstheme="minorHAnsi"/>
        </w:rPr>
        <w:t xml:space="preserve">McRae, B.H., Dickson, B.G., Keitt, T.H. &amp; Shah, V.B. (2008) Using circuit theory to model connectivity in ecology, evolution, and conservation. </w:t>
      </w:r>
      <w:r w:rsidRPr="00612424">
        <w:rPr>
          <w:rFonts w:asciiTheme="minorHAnsi" w:hAnsiTheme="minorHAnsi" w:cstheme="minorHAnsi"/>
          <w:i/>
        </w:rPr>
        <w:t>Ecology,</w:t>
      </w:r>
      <w:r w:rsidRPr="00612424">
        <w:rPr>
          <w:rFonts w:asciiTheme="minorHAnsi" w:hAnsiTheme="minorHAnsi" w:cstheme="minorHAnsi"/>
        </w:rPr>
        <w:t xml:space="preserve"> </w:t>
      </w:r>
      <w:r w:rsidRPr="00612424">
        <w:rPr>
          <w:rFonts w:asciiTheme="minorHAnsi" w:hAnsiTheme="minorHAnsi" w:cstheme="minorHAnsi"/>
          <w:b/>
        </w:rPr>
        <w:t>89,</w:t>
      </w:r>
      <w:r w:rsidRPr="00612424">
        <w:rPr>
          <w:rFonts w:asciiTheme="minorHAnsi" w:hAnsiTheme="minorHAnsi" w:cstheme="minorHAnsi"/>
        </w:rPr>
        <w:t xml:space="preserve"> 2712-2724.</w:t>
      </w:r>
    </w:p>
    <w:p w14:paraId="0F90C21B" w14:textId="77777777" w:rsidR="001A6D05" w:rsidRPr="00612424" w:rsidRDefault="001A6D05" w:rsidP="001A6D05">
      <w:pPr>
        <w:pStyle w:val="EndNoteBibliography"/>
        <w:spacing w:after="0"/>
        <w:ind w:left="720" w:hanging="720"/>
        <w:rPr>
          <w:rFonts w:asciiTheme="minorHAnsi" w:hAnsiTheme="minorHAnsi" w:cstheme="minorHAnsi"/>
        </w:rPr>
      </w:pPr>
      <w:r w:rsidRPr="00612424">
        <w:rPr>
          <w:rFonts w:asciiTheme="minorHAnsi" w:hAnsiTheme="minorHAnsi" w:cstheme="minorHAnsi"/>
        </w:rPr>
        <w:t xml:space="preserve">Palmer, S.C.F., Coulon, A. &amp; Travis, J.M.J. (2011) Introducing a ‘stochastic movement simulator’ for estimating habitat connectivity. </w:t>
      </w:r>
      <w:r w:rsidRPr="00612424">
        <w:rPr>
          <w:rFonts w:asciiTheme="minorHAnsi" w:hAnsiTheme="minorHAnsi" w:cstheme="minorHAnsi"/>
          <w:i/>
        </w:rPr>
        <w:t>Methods in Ecology and Evolution,</w:t>
      </w:r>
      <w:r w:rsidRPr="00612424">
        <w:rPr>
          <w:rFonts w:asciiTheme="minorHAnsi" w:hAnsiTheme="minorHAnsi" w:cstheme="minorHAnsi"/>
        </w:rPr>
        <w:t xml:space="preserve"> </w:t>
      </w:r>
      <w:r w:rsidRPr="00612424">
        <w:rPr>
          <w:rFonts w:asciiTheme="minorHAnsi" w:hAnsiTheme="minorHAnsi" w:cstheme="minorHAnsi"/>
          <w:b/>
        </w:rPr>
        <w:t>2,</w:t>
      </w:r>
      <w:r w:rsidRPr="00612424">
        <w:rPr>
          <w:rFonts w:asciiTheme="minorHAnsi" w:hAnsiTheme="minorHAnsi" w:cstheme="minorHAnsi"/>
        </w:rPr>
        <w:t xml:space="preserve"> 258-268.</w:t>
      </w:r>
    </w:p>
    <w:p w14:paraId="232A19F7" w14:textId="77777777" w:rsidR="001A6D05" w:rsidRPr="00612424" w:rsidRDefault="001A6D05" w:rsidP="001A6D05">
      <w:pPr>
        <w:pStyle w:val="EndNoteBibliography"/>
        <w:spacing w:after="0"/>
        <w:ind w:left="720" w:hanging="720"/>
        <w:rPr>
          <w:rFonts w:asciiTheme="minorHAnsi" w:hAnsiTheme="minorHAnsi" w:cstheme="minorHAnsi"/>
        </w:rPr>
      </w:pPr>
      <w:r w:rsidRPr="00612424">
        <w:rPr>
          <w:rFonts w:asciiTheme="minorHAnsi" w:hAnsiTheme="minorHAnsi" w:cstheme="minorHAnsi"/>
        </w:rPr>
        <w:t xml:space="preserve">Pebesma, E. (2018) Simple Features for R: Standardized Support for Spatial Vector Data. </w:t>
      </w:r>
      <w:r w:rsidRPr="00612424">
        <w:rPr>
          <w:rFonts w:asciiTheme="minorHAnsi" w:hAnsiTheme="minorHAnsi" w:cstheme="minorHAnsi"/>
          <w:i/>
        </w:rPr>
        <w:t>The R Journal,</w:t>
      </w:r>
      <w:r w:rsidRPr="00612424">
        <w:rPr>
          <w:rFonts w:asciiTheme="minorHAnsi" w:hAnsiTheme="minorHAnsi" w:cstheme="minorHAnsi"/>
        </w:rPr>
        <w:t xml:space="preserve"> </w:t>
      </w:r>
      <w:r w:rsidRPr="00612424">
        <w:rPr>
          <w:rFonts w:asciiTheme="minorHAnsi" w:hAnsiTheme="minorHAnsi" w:cstheme="minorHAnsi"/>
          <w:b/>
        </w:rPr>
        <w:t>10,</w:t>
      </w:r>
      <w:r w:rsidRPr="00612424">
        <w:rPr>
          <w:rFonts w:asciiTheme="minorHAnsi" w:hAnsiTheme="minorHAnsi" w:cstheme="minorHAnsi"/>
        </w:rPr>
        <w:t xml:space="preserve"> 439-446.</w:t>
      </w:r>
    </w:p>
    <w:p w14:paraId="3903EE8F" w14:textId="77777777" w:rsidR="001A6D05" w:rsidRPr="00612424" w:rsidRDefault="001A6D05" w:rsidP="001A6D05">
      <w:pPr>
        <w:pStyle w:val="EndNoteBibliography"/>
        <w:spacing w:after="0"/>
        <w:ind w:left="720" w:hanging="720"/>
        <w:rPr>
          <w:rFonts w:asciiTheme="minorHAnsi" w:hAnsiTheme="minorHAnsi" w:cstheme="minorHAnsi"/>
        </w:rPr>
      </w:pPr>
      <w:r w:rsidRPr="00612424">
        <w:rPr>
          <w:rFonts w:asciiTheme="minorHAnsi" w:hAnsiTheme="minorHAnsi" w:cstheme="minorHAnsi"/>
        </w:rPr>
        <w:t xml:space="preserve">Pebesma, E.J. &amp; Bivand, R.S. (2005) Classes and methods for spatial data in R. </w:t>
      </w:r>
      <w:r w:rsidRPr="00612424">
        <w:rPr>
          <w:rFonts w:asciiTheme="minorHAnsi" w:hAnsiTheme="minorHAnsi" w:cstheme="minorHAnsi"/>
          <w:i/>
        </w:rPr>
        <w:t>R News,</w:t>
      </w:r>
      <w:r w:rsidRPr="00612424">
        <w:rPr>
          <w:rFonts w:asciiTheme="minorHAnsi" w:hAnsiTheme="minorHAnsi" w:cstheme="minorHAnsi"/>
        </w:rPr>
        <w:t xml:space="preserve"> </w:t>
      </w:r>
      <w:r w:rsidRPr="00612424">
        <w:rPr>
          <w:rFonts w:asciiTheme="minorHAnsi" w:hAnsiTheme="minorHAnsi" w:cstheme="minorHAnsi"/>
          <w:b/>
        </w:rPr>
        <w:t>5,</w:t>
      </w:r>
      <w:r w:rsidRPr="00612424">
        <w:rPr>
          <w:rFonts w:asciiTheme="minorHAnsi" w:hAnsiTheme="minorHAnsi" w:cstheme="minorHAnsi"/>
        </w:rPr>
        <w:t xml:space="preserve"> 9-13.</w:t>
      </w:r>
    </w:p>
    <w:p w14:paraId="7310FCF8" w14:textId="77777777" w:rsidR="001A6D05" w:rsidRPr="00612424" w:rsidRDefault="001A6D05" w:rsidP="001A6D05">
      <w:pPr>
        <w:pStyle w:val="EndNoteBibliography"/>
        <w:spacing w:after="0"/>
        <w:ind w:left="720" w:hanging="720"/>
        <w:rPr>
          <w:rFonts w:asciiTheme="minorHAnsi" w:hAnsiTheme="minorHAnsi" w:cstheme="minorHAnsi"/>
        </w:rPr>
      </w:pPr>
      <w:r w:rsidRPr="00612424">
        <w:rPr>
          <w:rFonts w:asciiTheme="minorHAnsi" w:hAnsiTheme="minorHAnsi" w:cstheme="minorHAnsi"/>
        </w:rPr>
        <w:t xml:space="preserve">Peterman, W.E. (2018) ResistanceGA: An R package for the optimization of resistance surfaces using genetic algorithms. </w:t>
      </w:r>
      <w:r w:rsidRPr="00612424">
        <w:rPr>
          <w:rFonts w:asciiTheme="minorHAnsi" w:hAnsiTheme="minorHAnsi" w:cstheme="minorHAnsi"/>
          <w:i/>
        </w:rPr>
        <w:t>Methods in Ecology and Evolution,</w:t>
      </w:r>
      <w:r w:rsidRPr="00612424">
        <w:rPr>
          <w:rFonts w:asciiTheme="minorHAnsi" w:hAnsiTheme="minorHAnsi" w:cstheme="minorHAnsi"/>
        </w:rPr>
        <w:t xml:space="preserve"> </w:t>
      </w:r>
      <w:r w:rsidRPr="00612424">
        <w:rPr>
          <w:rFonts w:asciiTheme="minorHAnsi" w:hAnsiTheme="minorHAnsi" w:cstheme="minorHAnsi"/>
          <w:b/>
        </w:rPr>
        <w:t>9,</w:t>
      </w:r>
      <w:r w:rsidRPr="00612424">
        <w:rPr>
          <w:rFonts w:asciiTheme="minorHAnsi" w:hAnsiTheme="minorHAnsi" w:cstheme="minorHAnsi"/>
        </w:rPr>
        <w:t xml:space="preserve"> 1638-1647.</w:t>
      </w:r>
    </w:p>
    <w:p w14:paraId="0085EA13" w14:textId="77777777" w:rsidR="001A6D05" w:rsidRPr="00612424" w:rsidRDefault="001A6D05" w:rsidP="001A6D05">
      <w:pPr>
        <w:pStyle w:val="EndNoteBibliography"/>
        <w:spacing w:after="0"/>
        <w:ind w:left="720" w:hanging="720"/>
        <w:rPr>
          <w:rFonts w:asciiTheme="minorHAnsi" w:hAnsiTheme="minorHAnsi" w:cstheme="minorHAnsi"/>
        </w:rPr>
      </w:pPr>
      <w:r w:rsidRPr="00612424">
        <w:rPr>
          <w:rFonts w:asciiTheme="minorHAnsi" w:hAnsiTheme="minorHAnsi" w:cstheme="minorHAnsi"/>
        </w:rPr>
        <w:t xml:space="preserve">Peterman, W.E., Connette, G.M., Semlitsch, R.D. &amp; Eggert, L.S. (2014) Ecological resistance surfaces predict fine-scale genetic differentiation in a terrestrial woodland salamander. </w:t>
      </w:r>
      <w:r w:rsidRPr="00612424">
        <w:rPr>
          <w:rFonts w:asciiTheme="minorHAnsi" w:hAnsiTheme="minorHAnsi" w:cstheme="minorHAnsi"/>
          <w:i/>
        </w:rPr>
        <w:t>Molecular Ecology,</w:t>
      </w:r>
      <w:r w:rsidRPr="00612424">
        <w:rPr>
          <w:rFonts w:asciiTheme="minorHAnsi" w:hAnsiTheme="minorHAnsi" w:cstheme="minorHAnsi"/>
        </w:rPr>
        <w:t xml:space="preserve"> </w:t>
      </w:r>
      <w:r w:rsidRPr="00612424">
        <w:rPr>
          <w:rFonts w:asciiTheme="minorHAnsi" w:hAnsiTheme="minorHAnsi" w:cstheme="minorHAnsi"/>
          <w:b/>
        </w:rPr>
        <w:t>23,</w:t>
      </w:r>
      <w:r w:rsidRPr="00612424">
        <w:rPr>
          <w:rFonts w:asciiTheme="minorHAnsi" w:hAnsiTheme="minorHAnsi" w:cstheme="minorHAnsi"/>
        </w:rPr>
        <w:t xml:space="preserve"> 2402-2413.</w:t>
      </w:r>
    </w:p>
    <w:p w14:paraId="1995A641" w14:textId="77777777" w:rsidR="001A6D05" w:rsidRPr="00612424" w:rsidRDefault="001A6D05" w:rsidP="001A6D05">
      <w:pPr>
        <w:pStyle w:val="EndNoteBibliography"/>
        <w:spacing w:after="0"/>
        <w:ind w:left="720" w:hanging="720"/>
        <w:rPr>
          <w:rFonts w:asciiTheme="minorHAnsi" w:hAnsiTheme="minorHAnsi" w:cstheme="minorHAnsi"/>
        </w:rPr>
      </w:pPr>
      <w:r w:rsidRPr="00612424">
        <w:rPr>
          <w:rFonts w:asciiTheme="minorHAnsi" w:hAnsiTheme="minorHAnsi" w:cstheme="minorHAnsi"/>
        </w:rPr>
        <w:t xml:space="preserve">Peterman, W.E. &amp; Pope, N.S. (2020) The use and misuse of regression models in landscape genetic analyses. </w:t>
      </w:r>
      <w:r w:rsidRPr="00612424">
        <w:rPr>
          <w:rFonts w:asciiTheme="minorHAnsi" w:hAnsiTheme="minorHAnsi" w:cstheme="minorHAnsi"/>
          <w:i/>
        </w:rPr>
        <w:t>Molecular Ecology</w:t>
      </w:r>
      <w:r w:rsidRPr="00612424">
        <w:rPr>
          <w:rFonts w:asciiTheme="minorHAnsi" w:hAnsiTheme="minorHAnsi" w:cstheme="minorHAnsi"/>
        </w:rPr>
        <w:t>.</w:t>
      </w:r>
    </w:p>
    <w:p w14:paraId="0780413A" w14:textId="77777777" w:rsidR="001A6D05" w:rsidRPr="00612424" w:rsidRDefault="001A6D05" w:rsidP="001A6D05">
      <w:pPr>
        <w:pStyle w:val="EndNoteBibliography"/>
        <w:spacing w:after="0"/>
        <w:ind w:left="720" w:hanging="720"/>
        <w:rPr>
          <w:rFonts w:asciiTheme="minorHAnsi" w:hAnsiTheme="minorHAnsi" w:cstheme="minorHAnsi"/>
        </w:rPr>
      </w:pPr>
      <w:r w:rsidRPr="00612424">
        <w:rPr>
          <w:rFonts w:asciiTheme="minorHAnsi" w:hAnsiTheme="minorHAnsi" w:cstheme="minorHAnsi"/>
        </w:rPr>
        <w:t xml:space="preserve">Portanier, E., Larroque, J., Garel, M., Marchand, P., Maillard, D., Bourgoin, G. &amp; Devillard, S. (2018) Landscape genetics matches with behavioral ecology and brings new insight on the functional connectivity in Mediterranean mouflon. </w:t>
      </w:r>
      <w:r w:rsidRPr="00612424">
        <w:rPr>
          <w:rFonts w:asciiTheme="minorHAnsi" w:hAnsiTheme="minorHAnsi" w:cstheme="minorHAnsi"/>
          <w:i/>
        </w:rPr>
        <w:t>Landscape Ecology,</w:t>
      </w:r>
      <w:r w:rsidRPr="00612424">
        <w:rPr>
          <w:rFonts w:asciiTheme="minorHAnsi" w:hAnsiTheme="minorHAnsi" w:cstheme="minorHAnsi"/>
        </w:rPr>
        <w:t xml:space="preserve"> </w:t>
      </w:r>
      <w:r w:rsidRPr="00612424">
        <w:rPr>
          <w:rFonts w:asciiTheme="minorHAnsi" w:hAnsiTheme="minorHAnsi" w:cstheme="minorHAnsi"/>
          <w:b/>
        </w:rPr>
        <w:t>33,</w:t>
      </w:r>
      <w:r w:rsidRPr="00612424">
        <w:rPr>
          <w:rFonts w:asciiTheme="minorHAnsi" w:hAnsiTheme="minorHAnsi" w:cstheme="minorHAnsi"/>
        </w:rPr>
        <w:t xml:space="preserve"> 1069-1085.</w:t>
      </w:r>
    </w:p>
    <w:p w14:paraId="4BE77427" w14:textId="77777777" w:rsidR="001A6D05" w:rsidRPr="00612424" w:rsidRDefault="001A6D05" w:rsidP="001A6D05">
      <w:pPr>
        <w:pStyle w:val="EndNoteBibliography"/>
        <w:spacing w:after="0"/>
        <w:ind w:left="720" w:hanging="720"/>
        <w:rPr>
          <w:rFonts w:asciiTheme="minorHAnsi" w:hAnsiTheme="minorHAnsi" w:cstheme="minorHAnsi"/>
        </w:rPr>
      </w:pPr>
      <w:r w:rsidRPr="00612424">
        <w:rPr>
          <w:rFonts w:asciiTheme="minorHAnsi" w:hAnsiTheme="minorHAnsi" w:cstheme="minorHAnsi"/>
        </w:rPr>
        <w:t>R Core Team (2020) R: A Language and Environment for Statistical Computing.</w:t>
      </w:r>
      <w:r w:rsidRPr="00612424">
        <w:rPr>
          <w:rFonts w:asciiTheme="minorHAnsi" w:hAnsiTheme="minorHAnsi" w:cstheme="minorHAnsi"/>
          <w:i/>
        </w:rPr>
        <w:t xml:space="preserve"> </w:t>
      </w:r>
      <w:r w:rsidRPr="00612424">
        <w:rPr>
          <w:rFonts w:asciiTheme="minorHAnsi" w:hAnsiTheme="minorHAnsi" w:cstheme="minorHAnsi"/>
        </w:rPr>
        <w:t>R Foundation for Statistical Computing, Vienna, Austria.</w:t>
      </w:r>
    </w:p>
    <w:p w14:paraId="3C1DA259" w14:textId="77777777" w:rsidR="001A6D05" w:rsidRPr="00612424" w:rsidRDefault="001A6D05" w:rsidP="001A6D05">
      <w:pPr>
        <w:pStyle w:val="EndNoteBibliography"/>
        <w:spacing w:after="0"/>
        <w:ind w:left="720" w:hanging="720"/>
        <w:rPr>
          <w:rFonts w:asciiTheme="minorHAnsi" w:hAnsiTheme="minorHAnsi" w:cstheme="minorHAnsi"/>
        </w:rPr>
      </w:pPr>
      <w:r w:rsidRPr="00612424">
        <w:rPr>
          <w:rFonts w:asciiTheme="minorHAnsi" w:hAnsiTheme="minorHAnsi" w:cstheme="minorHAnsi"/>
        </w:rPr>
        <w:t xml:space="preserve">Rayfield, B., Fortin, M.-J. &amp; Fall, A. (2010) The sensitivity of least-cost habitat graphs to relative cost surface values. </w:t>
      </w:r>
      <w:r w:rsidRPr="00612424">
        <w:rPr>
          <w:rFonts w:asciiTheme="minorHAnsi" w:hAnsiTheme="minorHAnsi" w:cstheme="minorHAnsi"/>
          <w:i/>
        </w:rPr>
        <w:t>Landscape Ecology,</w:t>
      </w:r>
      <w:r w:rsidRPr="00612424">
        <w:rPr>
          <w:rFonts w:asciiTheme="minorHAnsi" w:hAnsiTheme="minorHAnsi" w:cstheme="minorHAnsi"/>
        </w:rPr>
        <w:t xml:space="preserve"> </w:t>
      </w:r>
      <w:r w:rsidRPr="00612424">
        <w:rPr>
          <w:rFonts w:asciiTheme="minorHAnsi" w:hAnsiTheme="minorHAnsi" w:cstheme="minorHAnsi"/>
          <w:b/>
        </w:rPr>
        <w:t>25,</w:t>
      </w:r>
      <w:r w:rsidRPr="00612424">
        <w:rPr>
          <w:rFonts w:asciiTheme="minorHAnsi" w:hAnsiTheme="minorHAnsi" w:cstheme="minorHAnsi"/>
        </w:rPr>
        <w:t xml:space="preserve"> 519-532.</w:t>
      </w:r>
    </w:p>
    <w:p w14:paraId="1706215C" w14:textId="77777777" w:rsidR="001A6D05" w:rsidRPr="00612424" w:rsidRDefault="001A6D05" w:rsidP="001A6D05">
      <w:pPr>
        <w:pStyle w:val="EndNoteBibliography"/>
        <w:spacing w:after="0"/>
        <w:ind w:left="720" w:hanging="720"/>
        <w:rPr>
          <w:rFonts w:asciiTheme="minorHAnsi" w:hAnsiTheme="minorHAnsi" w:cstheme="minorHAnsi"/>
        </w:rPr>
      </w:pPr>
      <w:r w:rsidRPr="00612424">
        <w:rPr>
          <w:rFonts w:asciiTheme="minorHAnsi" w:hAnsiTheme="minorHAnsi" w:cstheme="minorHAnsi"/>
        </w:rPr>
        <w:t xml:space="preserve">Ribeiro, J.W., Silveira dos Santos, J., Dodonov, P., Martello, F., Brandão Niebuhr, B. &amp; Ribeiro, M.C. (2017) LandScape Corridors (lscorridors): a new software package for modelling ecological corridors based on landscape patterns and species requirements. </w:t>
      </w:r>
      <w:r w:rsidRPr="00612424">
        <w:rPr>
          <w:rFonts w:asciiTheme="minorHAnsi" w:hAnsiTheme="minorHAnsi" w:cstheme="minorHAnsi"/>
          <w:i/>
        </w:rPr>
        <w:t>Methods in Ecology and Evolution,</w:t>
      </w:r>
      <w:r w:rsidRPr="00612424">
        <w:rPr>
          <w:rFonts w:asciiTheme="minorHAnsi" w:hAnsiTheme="minorHAnsi" w:cstheme="minorHAnsi"/>
        </w:rPr>
        <w:t xml:space="preserve"> </w:t>
      </w:r>
      <w:r w:rsidRPr="00612424">
        <w:rPr>
          <w:rFonts w:asciiTheme="minorHAnsi" w:hAnsiTheme="minorHAnsi" w:cstheme="minorHAnsi"/>
          <w:b/>
        </w:rPr>
        <w:t>8,</w:t>
      </w:r>
      <w:r w:rsidRPr="00612424">
        <w:rPr>
          <w:rFonts w:asciiTheme="minorHAnsi" w:hAnsiTheme="minorHAnsi" w:cstheme="minorHAnsi"/>
        </w:rPr>
        <w:t xml:space="preserve"> 1425-1432.</w:t>
      </w:r>
    </w:p>
    <w:p w14:paraId="0806471C" w14:textId="77777777" w:rsidR="001A6D05" w:rsidRPr="00612424" w:rsidRDefault="001A6D05" w:rsidP="001A6D05">
      <w:pPr>
        <w:pStyle w:val="EndNoteBibliography"/>
        <w:spacing w:after="0"/>
        <w:ind w:left="720" w:hanging="720"/>
        <w:rPr>
          <w:rFonts w:asciiTheme="minorHAnsi" w:hAnsiTheme="minorHAnsi" w:cstheme="minorHAnsi"/>
        </w:rPr>
      </w:pPr>
      <w:r w:rsidRPr="00612424">
        <w:rPr>
          <w:rFonts w:asciiTheme="minorHAnsi" w:hAnsiTheme="minorHAnsi" w:cstheme="minorHAnsi"/>
        </w:rPr>
        <w:t xml:space="preserve">Sawyer, S.C., Epps, C.W. &amp; Brashares, J.S. (2011) Placing linkages among fragmented habitats: do least-cost models reflect how animals use landscapes? </w:t>
      </w:r>
      <w:r w:rsidRPr="00612424">
        <w:rPr>
          <w:rFonts w:asciiTheme="minorHAnsi" w:hAnsiTheme="minorHAnsi" w:cstheme="minorHAnsi"/>
          <w:i/>
        </w:rPr>
        <w:t>Journal of Applied Ecology,</w:t>
      </w:r>
      <w:r w:rsidRPr="00612424">
        <w:rPr>
          <w:rFonts w:asciiTheme="minorHAnsi" w:hAnsiTheme="minorHAnsi" w:cstheme="minorHAnsi"/>
        </w:rPr>
        <w:t xml:space="preserve"> </w:t>
      </w:r>
      <w:r w:rsidRPr="00612424">
        <w:rPr>
          <w:rFonts w:asciiTheme="minorHAnsi" w:hAnsiTheme="minorHAnsi" w:cstheme="minorHAnsi"/>
          <w:b/>
        </w:rPr>
        <w:t>48,</w:t>
      </w:r>
      <w:r w:rsidRPr="00612424">
        <w:rPr>
          <w:rFonts w:asciiTheme="minorHAnsi" w:hAnsiTheme="minorHAnsi" w:cstheme="minorHAnsi"/>
        </w:rPr>
        <w:t xml:space="preserve"> 668-678.</w:t>
      </w:r>
    </w:p>
    <w:p w14:paraId="210BF960" w14:textId="77777777" w:rsidR="001A6D05" w:rsidRPr="00612424" w:rsidRDefault="001A6D05" w:rsidP="001A6D05">
      <w:pPr>
        <w:pStyle w:val="EndNoteBibliography"/>
        <w:spacing w:after="0"/>
        <w:ind w:left="720" w:hanging="720"/>
        <w:rPr>
          <w:rFonts w:asciiTheme="minorHAnsi" w:hAnsiTheme="minorHAnsi" w:cstheme="minorHAnsi"/>
        </w:rPr>
      </w:pPr>
      <w:r w:rsidRPr="00612424">
        <w:rPr>
          <w:rFonts w:asciiTheme="minorHAnsi" w:hAnsiTheme="minorHAnsi" w:cstheme="minorHAnsi"/>
        </w:rPr>
        <w:t xml:space="preserve">Signer, J., Fieberg, J. &amp; Avgar, T. (2019) Animal movement tools (amt): R package for managing tracking data and conducting habitat selection analyses. </w:t>
      </w:r>
      <w:r w:rsidRPr="00612424">
        <w:rPr>
          <w:rFonts w:asciiTheme="minorHAnsi" w:hAnsiTheme="minorHAnsi" w:cstheme="minorHAnsi"/>
          <w:i/>
        </w:rPr>
        <w:t>Ecology and Evolution,</w:t>
      </w:r>
      <w:r w:rsidRPr="00612424">
        <w:rPr>
          <w:rFonts w:asciiTheme="minorHAnsi" w:hAnsiTheme="minorHAnsi" w:cstheme="minorHAnsi"/>
        </w:rPr>
        <w:t xml:space="preserve"> </w:t>
      </w:r>
      <w:r w:rsidRPr="00612424">
        <w:rPr>
          <w:rFonts w:asciiTheme="minorHAnsi" w:hAnsiTheme="minorHAnsi" w:cstheme="minorHAnsi"/>
          <w:b/>
        </w:rPr>
        <w:t>9,</w:t>
      </w:r>
      <w:r w:rsidRPr="00612424">
        <w:rPr>
          <w:rFonts w:asciiTheme="minorHAnsi" w:hAnsiTheme="minorHAnsi" w:cstheme="minorHAnsi"/>
        </w:rPr>
        <w:t xml:space="preserve"> 880-890.</w:t>
      </w:r>
    </w:p>
    <w:p w14:paraId="7DDC6049" w14:textId="77777777" w:rsidR="001A6D05" w:rsidRPr="00612424" w:rsidRDefault="001A6D05" w:rsidP="001A6D05">
      <w:pPr>
        <w:pStyle w:val="EndNoteBibliography"/>
        <w:spacing w:after="0"/>
        <w:ind w:left="720" w:hanging="720"/>
        <w:rPr>
          <w:rFonts w:asciiTheme="minorHAnsi" w:hAnsiTheme="minorHAnsi" w:cstheme="minorHAnsi"/>
        </w:rPr>
      </w:pPr>
      <w:r w:rsidRPr="00612424">
        <w:rPr>
          <w:rFonts w:asciiTheme="minorHAnsi" w:hAnsiTheme="minorHAnsi" w:cstheme="minorHAnsi"/>
        </w:rPr>
        <w:t xml:space="preserve">Spear, S.F., Balkenhol, N., Fortin, M.J., McRae, B.H. &amp; Scribner, K. (2010) Use of resistance surfaces for landscape genetic studies: considerations for parameterization and analysis. </w:t>
      </w:r>
      <w:r w:rsidRPr="00612424">
        <w:rPr>
          <w:rFonts w:asciiTheme="minorHAnsi" w:hAnsiTheme="minorHAnsi" w:cstheme="minorHAnsi"/>
          <w:i/>
        </w:rPr>
        <w:t>Molecular Ecology,</w:t>
      </w:r>
      <w:r w:rsidRPr="00612424">
        <w:rPr>
          <w:rFonts w:asciiTheme="minorHAnsi" w:hAnsiTheme="minorHAnsi" w:cstheme="minorHAnsi"/>
        </w:rPr>
        <w:t xml:space="preserve"> </w:t>
      </w:r>
      <w:r w:rsidRPr="00612424">
        <w:rPr>
          <w:rFonts w:asciiTheme="minorHAnsi" w:hAnsiTheme="minorHAnsi" w:cstheme="minorHAnsi"/>
          <w:b/>
        </w:rPr>
        <w:t>19,</w:t>
      </w:r>
      <w:r w:rsidRPr="00612424">
        <w:rPr>
          <w:rFonts w:asciiTheme="minorHAnsi" w:hAnsiTheme="minorHAnsi" w:cstheme="minorHAnsi"/>
        </w:rPr>
        <w:t xml:space="preserve"> 3576-3591.</w:t>
      </w:r>
    </w:p>
    <w:p w14:paraId="24652656" w14:textId="77777777" w:rsidR="001A6D05" w:rsidRPr="00612424" w:rsidRDefault="001A6D05" w:rsidP="001A6D05">
      <w:pPr>
        <w:pStyle w:val="EndNoteBibliography"/>
        <w:spacing w:after="0"/>
        <w:ind w:left="720" w:hanging="720"/>
        <w:rPr>
          <w:rFonts w:asciiTheme="minorHAnsi" w:hAnsiTheme="minorHAnsi" w:cstheme="minorHAnsi"/>
        </w:rPr>
      </w:pPr>
      <w:r w:rsidRPr="00612424">
        <w:rPr>
          <w:rFonts w:asciiTheme="minorHAnsi" w:hAnsiTheme="minorHAnsi" w:cstheme="minorHAnsi"/>
        </w:rPr>
        <w:t xml:space="preserve">Spear, S.F., Cushman, S.A. &amp; McRae, B.H. (2015) Resistance surface modeling in landscape genetics. </w:t>
      </w:r>
      <w:r w:rsidRPr="00612424">
        <w:rPr>
          <w:rFonts w:asciiTheme="minorHAnsi" w:hAnsiTheme="minorHAnsi" w:cstheme="minorHAnsi"/>
          <w:i/>
        </w:rPr>
        <w:t>Landscape Genetics: Concepts, Methods, Applications</w:t>
      </w:r>
      <w:r w:rsidRPr="00612424">
        <w:rPr>
          <w:rFonts w:asciiTheme="minorHAnsi" w:hAnsiTheme="minorHAnsi" w:cstheme="minorHAnsi"/>
        </w:rPr>
        <w:t>.</w:t>
      </w:r>
      <w:r w:rsidRPr="00612424">
        <w:rPr>
          <w:rFonts w:asciiTheme="minorHAnsi" w:hAnsiTheme="minorHAnsi" w:cstheme="minorHAnsi"/>
          <w:i/>
        </w:rPr>
        <w:t xml:space="preserve"> </w:t>
      </w:r>
      <w:r w:rsidRPr="00612424">
        <w:rPr>
          <w:rFonts w:asciiTheme="minorHAnsi" w:hAnsiTheme="minorHAnsi" w:cstheme="minorHAnsi"/>
        </w:rPr>
        <w:t>John Wiley &amp; Sons, Ltd.</w:t>
      </w:r>
    </w:p>
    <w:p w14:paraId="03E16C78" w14:textId="77777777" w:rsidR="001A6D05" w:rsidRPr="00612424" w:rsidRDefault="001A6D05" w:rsidP="001A6D05">
      <w:pPr>
        <w:pStyle w:val="EndNoteBibliography"/>
        <w:spacing w:after="0"/>
        <w:ind w:left="720" w:hanging="720"/>
        <w:rPr>
          <w:rFonts w:asciiTheme="minorHAnsi" w:hAnsiTheme="minorHAnsi" w:cstheme="minorHAnsi"/>
        </w:rPr>
      </w:pPr>
      <w:r w:rsidRPr="00612424">
        <w:rPr>
          <w:rFonts w:asciiTheme="minorHAnsi" w:hAnsiTheme="minorHAnsi" w:cstheme="minorHAnsi"/>
        </w:rPr>
        <w:t xml:space="preserve">Thomas, L., Kennington, W.J., Stat, M., Wilkinson, S.P., Kool, J.T. &amp; Kendrick, G.A. (2015) Isolation by resistance across a complex coral reef seascape. </w:t>
      </w:r>
      <w:r w:rsidRPr="00612424">
        <w:rPr>
          <w:rFonts w:asciiTheme="minorHAnsi" w:hAnsiTheme="minorHAnsi" w:cstheme="minorHAnsi"/>
          <w:i/>
        </w:rPr>
        <w:t>Proceedings. Biological sciences,</w:t>
      </w:r>
      <w:r w:rsidRPr="00612424">
        <w:rPr>
          <w:rFonts w:asciiTheme="minorHAnsi" w:hAnsiTheme="minorHAnsi" w:cstheme="minorHAnsi"/>
        </w:rPr>
        <w:t xml:space="preserve"> </w:t>
      </w:r>
      <w:r w:rsidRPr="00612424">
        <w:rPr>
          <w:rFonts w:asciiTheme="minorHAnsi" w:hAnsiTheme="minorHAnsi" w:cstheme="minorHAnsi"/>
          <w:b/>
        </w:rPr>
        <w:t>282,</w:t>
      </w:r>
      <w:r w:rsidRPr="00612424">
        <w:rPr>
          <w:rFonts w:asciiTheme="minorHAnsi" w:hAnsiTheme="minorHAnsi" w:cstheme="minorHAnsi"/>
        </w:rPr>
        <w:t xml:space="preserve"> 20151217-20151217.</w:t>
      </w:r>
    </w:p>
    <w:p w14:paraId="19F9B2A8" w14:textId="77777777" w:rsidR="001A6D05" w:rsidRPr="00612424" w:rsidRDefault="001A6D05" w:rsidP="001A6D05">
      <w:pPr>
        <w:pStyle w:val="EndNoteBibliography"/>
        <w:spacing w:after="0"/>
        <w:ind w:left="720" w:hanging="720"/>
        <w:rPr>
          <w:rFonts w:asciiTheme="minorHAnsi" w:hAnsiTheme="minorHAnsi" w:cstheme="minorHAnsi"/>
        </w:rPr>
      </w:pPr>
      <w:r w:rsidRPr="00612424">
        <w:rPr>
          <w:rFonts w:asciiTheme="minorHAnsi" w:hAnsiTheme="minorHAnsi" w:cstheme="minorHAnsi"/>
        </w:rPr>
        <w:t xml:space="preserve">Turner, M.G. (1989) Landscape Ecology: The Effect of Pattern on Process. </w:t>
      </w:r>
      <w:r w:rsidRPr="00612424">
        <w:rPr>
          <w:rFonts w:asciiTheme="minorHAnsi" w:hAnsiTheme="minorHAnsi" w:cstheme="minorHAnsi"/>
          <w:b/>
        </w:rPr>
        <w:t>20,</w:t>
      </w:r>
      <w:r w:rsidRPr="00612424">
        <w:rPr>
          <w:rFonts w:asciiTheme="minorHAnsi" w:hAnsiTheme="minorHAnsi" w:cstheme="minorHAnsi"/>
        </w:rPr>
        <w:t xml:space="preserve"> 171-197.</w:t>
      </w:r>
    </w:p>
    <w:p w14:paraId="234E86C1" w14:textId="77777777" w:rsidR="001A6D05" w:rsidRPr="00612424" w:rsidRDefault="001A6D05" w:rsidP="001A6D05">
      <w:pPr>
        <w:pStyle w:val="EndNoteBibliography"/>
        <w:spacing w:after="0"/>
        <w:ind w:left="720" w:hanging="720"/>
        <w:rPr>
          <w:rFonts w:asciiTheme="minorHAnsi" w:hAnsiTheme="minorHAnsi" w:cstheme="minorHAnsi"/>
        </w:rPr>
      </w:pPr>
      <w:r w:rsidRPr="00612424">
        <w:rPr>
          <w:rFonts w:asciiTheme="minorHAnsi" w:hAnsiTheme="minorHAnsi" w:cstheme="minorHAnsi"/>
        </w:rPr>
        <w:t xml:space="preserve">van Etten, J. (2017) R Package gdistance: Distances and Routes on Geographical Grids. </w:t>
      </w:r>
      <w:r w:rsidRPr="00612424">
        <w:rPr>
          <w:rFonts w:asciiTheme="minorHAnsi" w:hAnsiTheme="minorHAnsi" w:cstheme="minorHAnsi"/>
          <w:i/>
        </w:rPr>
        <w:t>2017,</w:t>
      </w:r>
      <w:r w:rsidRPr="00612424">
        <w:rPr>
          <w:rFonts w:asciiTheme="minorHAnsi" w:hAnsiTheme="minorHAnsi" w:cstheme="minorHAnsi"/>
        </w:rPr>
        <w:t xml:space="preserve"> </w:t>
      </w:r>
      <w:r w:rsidRPr="00612424">
        <w:rPr>
          <w:rFonts w:asciiTheme="minorHAnsi" w:hAnsiTheme="minorHAnsi" w:cstheme="minorHAnsi"/>
          <w:b/>
        </w:rPr>
        <w:t>76,</w:t>
      </w:r>
      <w:r w:rsidRPr="00612424">
        <w:rPr>
          <w:rFonts w:asciiTheme="minorHAnsi" w:hAnsiTheme="minorHAnsi" w:cstheme="minorHAnsi"/>
        </w:rPr>
        <w:t xml:space="preserve"> 21.</w:t>
      </w:r>
    </w:p>
    <w:p w14:paraId="114BB115" w14:textId="77777777" w:rsidR="001A6D05" w:rsidRPr="00612424" w:rsidRDefault="001A6D05" w:rsidP="001A6D05">
      <w:pPr>
        <w:pStyle w:val="EndNoteBibliography"/>
        <w:spacing w:after="0"/>
        <w:ind w:left="720" w:hanging="720"/>
        <w:rPr>
          <w:rFonts w:asciiTheme="minorHAnsi" w:hAnsiTheme="minorHAnsi" w:cstheme="minorHAnsi"/>
        </w:rPr>
      </w:pPr>
      <w:r w:rsidRPr="00612424">
        <w:rPr>
          <w:rFonts w:asciiTheme="minorHAnsi" w:hAnsiTheme="minorHAnsi" w:cstheme="minorHAnsi"/>
        </w:rPr>
        <w:lastRenderedPageBreak/>
        <w:t>Wang, I.J., Savage, W.K. &amp; Bradley Shaffer, H. (2009) Landscape genetics and least-cost path analysis reveal unexpected dispersal routes in the California tiger salamander (</w:t>
      </w:r>
      <w:r w:rsidRPr="00612424">
        <w:rPr>
          <w:rFonts w:asciiTheme="minorHAnsi" w:hAnsiTheme="minorHAnsi" w:cstheme="minorHAnsi"/>
          <w:i/>
        </w:rPr>
        <w:t>Ambystoma californiense</w:t>
      </w:r>
      <w:r w:rsidRPr="00612424">
        <w:rPr>
          <w:rFonts w:asciiTheme="minorHAnsi" w:hAnsiTheme="minorHAnsi" w:cstheme="minorHAnsi"/>
        </w:rPr>
        <w:t xml:space="preserve">). </w:t>
      </w:r>
      <w:r w:rsidRPr="00612424">
        <w:rPr>
          <w:rFonts w:asciiTheme="minorHAnsi" w:hAnsiTheme="minorHAnsi" w:cstheme="minorHAnsi"/>
          <w:i/>
        </w:rPr>
        <w:t>Molecular Ecology,</w:t>
      </w:r>
      <w:r w:rsidRPr="00612424">
        <w:rPr>
          <w:rFonts w:asciiTheme="minorHAnsi" w:hAnsiTheme="minorHAnsi" w:cstheme="minorHAnsi"/>
        </w:rPr>
        <w:t xml:space="preserve"> </w:t>
      </w:r>
      <w:r w:rsidRPr="00612424">
        <w:rPr>
          <w:rFonts w:asciiTheme="minorHAnsi" w:hAnsiTheme="minorHAnsi" w:cstheme="minorHAnsi"/>
          <w:b/>
        </w:rPr>
        <w:t>18,</w:t>
      </w:r>
      <w:r w:rsidRPr="00612424">
        <w:rPr>
          <w:rFonts w:asciiTheme="minorHAnsi" w:hAnsiTheme="minorHAnsi" w:cstheme="minorHAnsi"/>
        </w:rPr>
        <w:t xml:space="preserve"> 1365-1374.</w:t>
      </w:r>
    </w:p>
    <w:p w14:paraId="3668363A" w14:textId="77777777" w:rsidR="001A6D05" w:rsidRPr="00612424" w:rsidRDefault="001A6D05" w:rsidP="001A6D05">
      <w:pPr>
        <w:pStyle w:val="EndNoteBibliography"/>
        <w:spacing w:after="0"/>
        <w:ind w:left="720" w:hanging="720"/>
        <w:rPr>
          <w:rFonts w:asciiTheme="minorHAnsi" w:hAnsiTheme="minorHAnsi" w:cstheme="minorHAnsi"/>
        </w:rPr>
      </w:pPr>
      <w:r w:rsidRPr="00612424">
        <w:rPr>
          <w:rFonts w:asciiTheme="minorHAnsi" w:hAnsiTheme="minorHAnsi" w:cstheme="minorHAnsi"/>
        </w:rPr>
        <w:t xml:space="preserve">Watts, A.G., Schlichting, P.E., Billerman, S.M., Jesmer, B.R., Micheletti, S., Fortin, M.-J., Funk, W.C., Hapeman, P., Muths, E. &amp; Murphy, M.A. (2015) How spatio-temporal habitat connectivity affects amphibian genetic structure. </w:t>
      </w:r>
      <w:r w:rsidRPr="00612424">
        <w:rPr>
          <w:rFonts w:asciiTheme="minorHAnsi" w:hAnsiTheme="minorHAnsi" w:cstheme="minorHAnsi"/>
          <w:i/>
        </w:rPr>
        <w:t>Frontiers in Genetics,</w:t>
      </w:r>
      <w:r w:rsidRPr="00612424">
        <w:rPr>
          <w:rFonts w:asciiTheme="minorHAnsi" w:hAnsiTheme="minorHAnsi" w:cstheme="minorHAnsi"/>
        </w:rPr>
        <w:t xml:space="preserve"> </w:t>
      </w:r>
      <w:r w:rsidRPr="00612424">
        <w:rPr>
          <w:rFonts w:asciiTheme="minorHAnsi" w:hAnsiTheme="minorHAnsi" w:cstheme="minorHAnsi"/>
          <w:b/>
        </w:rPr>
        <w:t>6</w:t>
      </w:r>
      <w:r w:rsidRPr="00612424">
        <w:rPr>
          <w:rFonts w:asciiTheme="minorHAnsi" w:hAnsiTheme="minorHAnsi" w:cstheme="minorHAnsi"/>
        </w:rPr>
        <w:t>.</w:t>
      </w:r>
    </w:p>
    <w:p w14:paraId="4647678B" w14:textId="77777777" w:rsidR="001A6D05" w:rsidRPr="00612424" w:rsidRDefault="001A6D05" w:rsidP="001A6D05">
      <w:pPr>
        <w:pStyle w:val="EndNoteBibliography"/>
        <w:spacing w:after="0"/>
        <w:ind w:left="720" w:hanging="720"/>
        <w:rPr>
          <w:rFonts w:asciiTheme="minorHAnsi" w:hAnsiTheme="minorHAnsi" w:cstheme="minorHAnsi"/>
        </w:rPr>
      </w:pPr>
      <w:r w:rsidRPr="00612424">
        <w:rPr>
          <w:rFonts w:asciiTheme="minorHAnsi" w:hAnsiTheme="minorHAnsi" w:cstheme="minorHAnsi"/>
        </w:rPr>
        <w:t xml:space="preserve">Zeller, K.A., Jennings, M.K., Vickers, T.W., Ernest, H.B., Cushman, S.A. &amp; Boyce, W.M. (2018) Are all data types and connectivity models created equal? Validating common connectivity approaches with dispersal data. </w:t>
      </w:r>
      <w:r w:rsidRPr="00612424">
        <w:rPr>
          <w:rFonts w:asciiTheme="minorHAnsi" w:hAnsiTheme="minorHAnsi" w:cstheme="minorHAnsi"/>
          <w:i/>
        </w:rPr>
        <w:t>Diversity and Distributions,</w:t>
      </w:r>
      <w:r w:rsidRPr="00612424">
        <w:rPr>
          <w:rFonts w:asciiTheme="minorHAnsi" w:hAnsiTheme="minorHAnsi" w:cstheme="minorHAnsi"/>
        </w:rPr>
        <w:t xml:space="preserve"> </w:t>
      </w:r>
      <w:r w:rsidRPr="00612424">
        <w:rPr>
          <w:rFonts w:asciiTheme="minorHAnsi" w:hAnsiTheme="minorHAnsi" w:cstheme="minorHAnsi"/>
          <w:b/>
        </w:rPr>
        <w:t>24,</w:t>
      </w:r>
      <w:r w:rsidRPr="00612424">
        <w:rPr>
          <w:rFonts w:asciiTheme="minorHAnsi" w:hAnsiTheme="minorHAnsi" w:cstheme="minorHAnsi"/>
        </w:rPr>
        <w:t xml:space="preserve"> 868-879.</w:t>
      </w:r>
    </w:p>
    <w:p w14:paraId="356FBC77" w14:textId="77777777" w:rsidR="001A6D05" w:rsidRPr="00612424" w:rsidRDefault="001A6D05" w:rsidP="001A6D05">
      <w:pPr>
        <w:pStyle w:val="EndNoteBibliography"/>
        <w:ind w:left="720" w:hanging="720"/>
        <w:rPr>
          <w:rFonts w:asciiTheme="minorHAnsi" w:hAnsiTheme="minorHAnsi" w:cstheme="minorHAnsi"/>
        </w:rPr>
      </w:pPr>
      <w:r w:rsidRPr="00612424">
        <w:rPr>
          <w:rFonts w:asciiTheme="minorHAnsi" w:hAnsiTheme="minorHAnsi" w:cstheme="minorHAnsi"/>
        </w:rPr>
        <w:t xml:space="preserve">Zeller, K.A., McGarigal, K. &amp; Whiteley, A.R. (2012) Estimating landscape resistance to movement: a review. </w:t>
      </w:r>
      <w:r w:rsidRPr="00612424">
        <w:rPr>
          <w:rFonts w:asciiTheme="minorHAnsi" w:hAnsiTheme="minorHAnsi" w:cstheme="minorHAnsi"/>
          <w:i/>
        </w:rPr>
        <w:t>Landscape Ecology,</w:t>
      </w:r>
      <w:r w:rsidRPr="00612424">
        <w:rPr>
          <w:rFonts w:asciiTheme="minorHAnsi" w:hAnsiTheme="minorHAnsi" w:cstheme="minorHAnsi"/>
        </w:rPr>
        <w:t xml:space="preserve"> </w:t>
      </w:r>
      <w:r w:rsidRPr="00612424">
        <w:rPr>
          <w:rFonts w:asciiTheme="minorHAnsi" w:hAnsiTheme="minorHAnsi" w:cstheme="minorHAnsi"/>
          <w:b/>
        </w:rPr>
        <w:t>27,</w:t>
      </w:r>
      <w:r w:rsidRPr="00612424">
        <w:rPr>
          <w:rFonts w:asciiTheme="minorHAnsi" w:hAnsiTheme="minorHAnsi" w:cstheme="minorHAnsi"/>
        </w:rPr>
        <w:t xml:space="preserve"> 777-797.</w:t>
      </w:r>
    </w:p>
    <w:p w14:paraId="2946DB82" w14:textId="3FB614E9" w:rsidR="0040599C" w:rsidRPr="00612424" w:rsidRDefault="00F549F4" w:rsidP="004967DB">
      <w:pPr>
        <w:spacing w:line="276" w:lineRule="auto"/>
        <w:rPr>
          <w:rFonts w:cstheme="minorHAnsi"/>
        </w:rPr>
      </w:pPr>
      <w:r w:rsidRPr="00612424">
        <w:rPr>
          <w:rFonts w:cstheme="minorHAnsi"/>
        </w:rPr>
        <w:fldChar w:fldCharType="end"/>
      </w:r>
    </w:p>
    <w:p w14:paraId="474D038A" w14:textId="77777777" w:rsidR="0040599C" w:rsidRPr="00612424" w:rsidRDefault="0040599C">
      <w:pPr>
        <w:rPr>
          <w:rFonts w:cstheme="minorHAnsi"/>
        </w:rPr>
      </w:pPr>
      <w:r w:rsidRPr="00612424">
        <w:rPr>
          <w:rFonts w:cstheme="minorHAnsi"/>
        </w:rPr>
        <w:br w:type="page"/>
      </w:r>
    </w:p>
    <w:p w14:paraId="18110AE2" w14:textId="251F5C77" w:rsidR="0040599C" w:rsidRPr="00612424" w:rsidRDefault="00F963D1" w:rsidP="00FA0147">
      <w:pPr>
        <w:pStyle w:val="IntenseQuote"/>
        <w:spacing w:after="120"/>
        <w:ind w:left="0" w:right="43"/>
        <w:rPr>
          <w:rFonts w:cstheme="minorHAnsi"/>
          <w:i w:val="0"/>
          <w:sz w:val="32"/>
          <w:szCs w:val="32"/>
        </w:rPr>
      </w:pPr>
      <w:r w:rsidRPr="00612424">
        <w:rPr>
          <w:rFonts w:cstheme="minorHAnsi"/>
          <w:i w:val="0"/>
          <w:sz w:val="32"/>
          <w:szCs w:val="32"/>
        </w:rPr>
        <w:lastRenderedPageBreak/>
        <w:t>Supplementary</w:t>
      </w:r>
      <w:r w:rsidR="0040599C" w:rsidRPr="00612424">
        <w:rPr>
          <w:rFonts w:cstheme="minorHAnsi"/>
          <w:i w:val="0"/>
          <w:sz w:val="32"/>
          <w:szCs w:val="32"/>
        </w:rPr>
        <w:t xml:space="preserve"> S</w:t>
      </w:r>
      <w:r w:rsidR="00D050AA" w:rsidRPr="00612424">
        <w:rPr>
          <w:rFonts w:cstheme="minorHAnsi"/>
          <w:i w:val="0"/>
          <w:sz w:val="32"/>
          <w:szCs w:val="32"/>
        </w:rPr>
        <w:t>2</w:t>
      </w:r>
      <w:r w:rsidR="00FA0147" w:rsidRPr="00612424">
        <w:rPr>
          <w:rFonts w:cstheme="minorHAnsi"/>
          <w:i w:val="0"/>
          <w:sz w:val="32"/>
          <w:szCs w:val="32"/>
        </w:rPr>
        <w:t>:</w:t>
      </w:r>
      <w:r w:rsidR="0040599C" w:rsidRPr="00612424">
        <w:rPr>
          <w:rFonts w:cstheme="minorHAnsi"/>
          <w:i w:val="0"/>
          <w:sz w:val="32"/>
          <w:szCs w:val="32"/>
        </w:rPr>
        <w:t xml:space="preserve"> Decision tree </w:t>
      </w:r>
      <w:r w:rsidR="00860F92">
        <w:rPr>
          <w:rFonts w:cstheme="minorHAnsi"/>
          <w:i w:val="0"/>
          <w:sz w:val="32"/>
          <w:szCs w:val="32"/>
        </w:rPr>
        <w:t>to</w:t>
      </w:r>
      <w:r w:rsidR="0040599C" w:rsidRPr="00612424">
        <w:rPr>
          <w:rFonts w:cstheme="minorHAnsi"/>
          <w:i w:val="0"/>
          <w:sz w:val="32"/>
          <w:szCs w:val="32"/>
        </w:rPr>
        <w:t xml:space="preserve"> direct researchers through the process of preparing, creating, and using resistance surfaces</w:t>
      </w:r>
    </w:p>
    <w:p w14:paraId="0D0A97AC" w14:textId="04BEED65" w:rsidR="0040599C" w:rsidRPr="00612424" w:rsidRDefault="00FA0147" w:rsidP="00FA0147">
      <w:pPr>
        <w:spacing w:line="276" w:lineRule="auto"/>
        <w:jc w:val="center"/>
        <w:rPr>
          <w:rFonts w:cstheme="minorHAnsi"/>
          <w:b/>
          <w:bCs/>
        </w:rPr>
      </w:pPr>
      <w:r w:rsidRPr="00612424">
        <w:rPr>
          <w:rFonts w:cstheme="minorHAnsi"/>
          <w:b/>
          <w:bCs/>
          <w:noProof/>
          <w:lang w:val="en-US"/>
        </w:rPr>
        <w:drawing>
          <wp:inline distT="0" distB="0" distL="0" distR="0" wp14:anchorId="2BA5F53D" wp14:editId="6810E8FE">
            <wp:extent cx="5557962" cy="7309935"/>
            <wp:effectExtent l="0" t="0" r="508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69052" cy="7324521"/>
                    </a:xfrm>
                    <a:prstGeom prst="rect">
                      <a:avLst/>
                    </a:prstGeom>
                    <a:noFill/>
                  </pic:spPr>
                </pic:pic>
              </a:graphicData>
            </a:graphic>
          </wp:inline>
        </w:drawing>
      </w:r>
    </w:p>
    <w:p w14:paraId="1BF53242" w14:textId="5DD6DF3D" w:rsidR="005F66E2" w:rsidRPr="00612424" w:rsidRDefault="00F963D1" w:rsidP="00FA0147">
      <w:pPr>
        <w:pStyle w:val="IntenseQuote"/>
        <w:ind w:left="0" w:right="46"/>
        <w:rPr>
          <w:rFonts w:cstheme="minorHAnsi"/>
          <w:i w:val="0"/>
          <w:sz w:val="32"/>
          <w:szCs w:val="32"/>
        </w:rPr>
      </w:pPr>
      <w:r w:rsidRPr="00612424">
        <w:rPr>
          <w:rFonts w:cstheme="minorHAnsi"/>
          <w:i w:val="0"/>
          <w:sz w:val="32"/>
          <w:szCs w:val="32"/>
        </w:rPr>
        <w:lastRenderedPageBreak/>
        <w:t>Supplementary</w:t>
      </w:r>
      <w:r w:rsidR="0085167F" w:rsidRPr="00612424">
        <w:rPr>
          <w:rFonts w:cstheme="minorHAnsi"/>
          <w:i w:val="0"/>
          <w:sz w:val="32"/>
          <w:szCs w:val="32"/>
        </w:rPr>
        <w:t xml:space="preserve"> S</w:t>
      </w:r>
      <w:r w:rsidR="00D050AA" w:rsidRPr="00612424">
        <w:rPr>
          <w:rFonts w:cstheme="minorHAnsi"/>
          <w:i w:val="0"/>
          <w:sz w:val="32"/>
          <w:szCs w:val="32"/>
        </w:rPr>
        <w:t>3</w:t>
      </w:r>
      <w:r w:rsidR="0085167F" w:rsidRPr="00612424">
        <w:rPr>
          <w:rFonts w:cstheme="minorHAnsi"/>
          <w:i w:val="0"/>
          <w:sz w:val="32"/>
          <w:szCs w:val="32"/>
        </w:rPr>
        <w:t xml:space="preserve">: Timeline of tool development </w:t>
      </w:r>
    </w:p>
    <w:p w14:paraId="572ADE28" w14:textId="77777777" w:rsidR="0085167F" w:rsidRPr="00612424" w:rsidRDefault="0085167F" w:rsidP="005F66E2">
      <w:pPr>
        <w:spacing w:line="276" w:lineRule="auto"/>
        <w:rPr>
          <w:rFonts w:cstheme="minorHAnsi"/>
          <w:b/>
          <w:bCs/>
        </w:rPr>
      </w:pPr>
    </w:p>
    <w:p w14:paraId="6DC388F5" w14:textId="1065DB86" w:rsidR="0040599C" w:rsidRPr="00612424" w:rsidRDefault="00C93942" w:rsidP="0040599C">
      <w:pPr>
        <w:spacing w:line="276" w:lineRule="auto"/>
        <w:rPr>
          <w:rFonts w:cstheme="minorHAnsi"/>
          <w:b/>
          <w:bCs/>
        </w:rPr>
      </w:pPr>
      <w:r w:rsidRPr="00612424">
        <w:rPr>
          <w:rFonts w:cstheme="minorHAnsi"/>
          <w:b/>
          <w:bCs/>
          <w:noProof/>
          <w:lang w:val="en-US"/>
        </w:rPr>
        <w:drawing>
          <wp:inline distT="0" distB="0" distL="0" distR="0" wp14:anchorId="2EA353B6" wp14:editId="73D8DB61">
            <wp:extent cx="5972810" cy="4845050"/>
            <wp:effectExtent l="0" t="0" r="8890" b="0"/>
            <wp:docPr id="16"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pic:cNvPicPr>
                      <a:picLocks noGrp="1"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5972810" cy="4845050"/>
                    </a:xfrm>
                    <a:prstGeom prst="rect">
                      <a:avLst/>
                    </a:prstGeom>
                  </pic:spPr>
                </pic:pic>
              </a:graphicData>
            </a:graphic>
          </wp:inline>
        </w:drawing>
      </w:r>
    </w:p>
    <w:p w14:paraId="56D18A5E" w14:textId="72F6C76C" w:rsidR="0085167F" w:rsidRPr="00612424" w:rsidRDefault="0085167F" w:rsidP="0085167F">
      <w:pPr>
        <w:spacing w:line="276" w:lineRule="auto"/>
        <w:rPr>
          <w:rFonts w:cstheme="minorHAnsi"/>
          <w:b/>
        </w:rPr>
      </w:pPr>
      <w:r w:rsidRPr="00612424">
        <w:rPr>
          <w:rFonts w:cstheme="minorHAnsi"/>
          <w:b/>
        </w:rPr>
        <w:t>Fig S</w:t>
      </w:r>
      <w:r w:rsidR="008E7FA3" w:rsidRPr="00612424">
        <w:rPr>
          <w:rFonts w:cstheme="minorHAnsi"/>
          <w:b/>
        </w:rPr>
        <w:t>3</w:t>
      </w:r>
      <w:r w:rsidRPr="00612424">
        <w:rPr>
          <w:rFonts w:cstheme="minorHAnsi"/>
          <w:b/>
        </w:rPr>
        <w:t xml:space="preserve">: Development of connectivity tools over time, tools from Table 1-3 in the main text. </w:t>
      </w:r>
    </w:p>
    <w:p w14:paraId="34A7883B" w14:textId="0F44DA2D" w:rsidR="0085167F" w:rsidRDefault="00C93942">
      <w:pPr>
        <w:rPr>
          <w:rFonts w:cstheme="minorHAnsi"/>
          <w:b/>
        </w:rPr>
      </w:pPr>
      <w:r w:rsidRPr="00612424">
        <w:rPr>
          <w:rFonts w:cstheme="minorHAnsi"/>
          <w:b/>
          <w:noProof/>
          <w:lang w:val="en-US"/>
        </w:rPr>
        <mc:AlternateContent>
          <mc:Choice Requires="wps">
            <w:drawing>
              <wp:inline distT="0" distB="0" distL="0" distR="0" wp14:anchorId="7A21627C" wp14:editId="0F9FD96F">
                <wp:extent cx="306705" cy="306705"/>
                <wp:effectExtent l="0" t="0" r="0" b="0"/>
                <wp:docPr id="10" name="Rectangle 10" descr="http://127.0.0.1:41818/graphics/plot.png?width=865&amp;height=578&amp;randomizer=-159689784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6705" cy="306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rect w14:anchorId="179A0A83" id="Rectangle 10" o:spid="_x0000_s1026" alt="http://127.0.0.1:41818/graphics/plot.png?width=865&amp;height=578&amp;randomizer=-1596897841" style="width:24.15pt;height:24.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" filled="f" stroked="f">
                <o:lock v:ext="edit" aspectratio="t"/>
                <w10:anchorlock/>
              </v:rect>
            </w:pict>
          </mc:Fallback>
        </mc:AlternateContent>
      </w:r>
    </w:p>
    <w:p w14:paraId="5F72B355" w14:textId="3A21EE1C" w:rsidR="00612424" w:rsidRDefault="00612424">
      <w:pPr>
        <w:rPr>
          <w:rFonts w:cstheme="minorHAnsi"/>
          <w:b/>
        </w:rPr>
      </w:pPr>
      <w:r>
        <w:rPr>
          <w:rFonts w:cstheme="minorHAnsi"/>
          <w:b/>
        </w:rPr>
        <w:br w:type="page"/>
      </w:r>
    </w:p>
    <w:p w14:paraId="0F188FC9" w14:textId="6858202F" w:rsidR="0085167F" w:rsidRPr="00612424" w:rsidRDefault="00F963D1" w:rsidP="00FA0147">
      <w:pPr>
        <w:pStyle w:val="IntenseQuote"/>
        <w:ind w:left="0" w:right="46"/>
        <w:rPr>
          <w:rFonts w:cstheme="minorHAnsi"/>
          <w:i w:val="0"/>
          <w:sz w:val="32"/>
          <w:szCs w:val="32"/>
        </w:rPr>
      </w:pPr>
      <w:r w:rsidRPr="00612424">
        <w:rPr>
          <w:rFonts w:cstheme="minorHAnsi"/>
          <w:i w:val="0"/>
          <w:sz w:val="32"/>
          <w:szCs w:val="32"/>
        </w:rPr>
        <w:lastRenderedPageBreak/>
        <w:t>Supplementary</w:t>
      </w:r>
      <w:r w:rsidR="0085167F" w:rsidRPr="00612424">
        <w:rPr>
          <w:rFonts w:cstheme="minorHAnsi"/>
          <w:i w:val="0"/>
          <w:sz w:val="32"/>
          <w:szCs w:val="32"/>
        </w:rPr>
        <w:t xml:space="preserve"> S</w:t>
      </w:r>
      <w:r w:rsidR="00D050AA" w:rsidRPr="00612424">
        <w:rPr>
          <w:rFonts w:cstheme="minorHAnsi"/>
          <w:i w:val="0"/>
          <w:sz w:val="32"/>
          <w:szCs w:val="32"/>
        </w:rPr>
        <w:t>4</w:t>
      </w:r>
      <w:r w:rsidR="0085167F" w:rsidRPr="00612424">
        <w:rPr>
          <w:rFonts w:cstheme="minorHAnsi"/>
          <w:i w:val="0"/>
          <w:sz w:val="32"/>
          <w:szCs w:val="32"/>
        </w:rPr>
        <w:t>: Responses from the online survey</w:t>
      </w:r>
    </w:p>
    <w:p w14:paraId="13C62571" w14:textId="7E9790E3" w:rsidR="0085167F" w:rsidRPr="00612424" w:rsidRDefault="0085167F" w:rsidP="00FA0147">
      <w:pPr>
        <w:spacing w:line="276" w:lineRule="auto"/>
        <w:jc w:val="center"/>
        <w:rPr>
          <w:rFonts w:cstheme="minorHAnsi"/>
          <w:b/>
        </w:rPr>
      </w:pPr>
      <w:r w:rsidRPr="00612424">
        <w:rPr>
          <w:rFonts w:cstheme="minorHAnsi"/>
          <w:b/>
        </w:rPr>
        <w:t>Section 1: Profile of survey participants (n= 148)</w:t>
      </w:r>
    </w:p>
    <w:p w14:paraId="33970D62" w14:textId="77777777" w:rsidR="0085167F" w:rsidRPr="00612424" w:rsidRDefault="0085167F" w:rsidP="0085167F">
      <w:pPr>
        <w:ind w:left="900"/>
        <w:rPr>
          <w:rFonts w:cstheme="minorHAnsi"/>
          <w:b/>
        </w:rPr>
      </w:pPr>
      <w:r w:rsidRPr="00612424">
        <w:rPr>
          <w:rFonts w:cstheme="minorHAnsi"/>
          <w:b/>
          <w:noProof/>
          <w:lang w:val="en-US"/>
        </w:rPr>
        <w:drawing>
          <wp:inline distT="0" distB="0" distL="0" distR="0" wp14:anchorId="6A976B61" wp14:editId="57BF0360">
            <wp:extent cx="4203511" cy="2822208"/>
            <wp:effectExtent l="0" t="0" r="6985" b="0"/>
            <wp:docPr id="4" name="Picture 4" descr="C:\Users\Trishna Dutta\Dropbox\ConnectivityTools\Survey_stuff\Figures_supplementary\job_typ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Trishna Dutta\Dropbox\ConnectivityTools\Survey_stuff\Figures_supplementary\job_type.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36389" cy="2844282"/>
                    </a:xfrm>
                    <a:prstGeom prst="rect">
                      <a:avLst/>
                    </a:prstGeom>
                    <a:noFill/>
                    <a:ln>
                      <a:noFill/>
                    </a:ln>
                  </pic:spPr>
                </pic:pic>
              </a:graphicData>
            </a:graphic>
          </wp:inline>
        </w:drawing>
      </w:r>
    </w:p>
    <w:p w14:paraId="44E93E52" w14:textId="5CD82FB6" w:rsidR="0085167F" w:rsidRPr="00612424" w:rsidRDefault="00D050AA" w:rsidP="0085167F">
      <w:pPr>
        <w:rPr>
          <w:rFonts w:cstheme="minorHAnsi"/>
          <w:b/>
        </w:rPr>
      </w:pPr>
      <w:r w:rsidRPr="00612424">
        <w:rPr>
          <w:rFonts w:cstheme="minorHAnsi"/>
          <w:b/>
        </w:rPr>
        <w:t>Fig S4</w:t>
      </w:r>
      <w:r w:rsidR="008A494E" w:rsidRPr="00612424">
        <w:rPr>
          <w:rFonts w:cstheme="minorHAnsi"/>
          <w:b/>
        </w:rPr>
        <w:t>.1:</w:t>
      </w:r>
      <w:r w:rsidR="0085167F" w:rsidRPr="00612424">
        <w:rPr>
          <w:rFonts w:cstheme="minorHAnsi"/>
          <w:b/>
        </w:rPr>
        <w:t xml:space="preserve"> Job description</w:t>
      </w:r>
    </w:p>
    <w:p w14:paraId="1B5C26C1" w14:textId="77777777" w:rsidR="008A494E" w:rsidRPr="00612424" w:rsidRDefault="008A494E" w:rsidP="0085167F">
      <w:pPr>
        <w:rPr>
          <w:rFonts w:cstheme="minorHAnsi"/>
          <w:b/>
        </w:rPr>
      </w:pPr>
    </w:p>
    <w:p w14:paraId="4308A1D6" w14:textId="77777777" w:rsidR="0085167F" w:rsidRPr="00612424" w:rsidRDefault="0085167F" w:rsidP="0085167F">
      <w:pPr>
        <w:rPr>
          <w:rFonts w:cstheme="minorHAnsi"/>
          <w:b/>
        </w:rPr>
      </w:pPr>
      <w:r w:rsidRPr="00612424">
        <w:rPr>
          <w:rFonts w:cstheme="minorHAnsi"/>
          <w:b/>
          <w:noProof/>
          <w:lang w:val="en-US"/>
        </w:rPr>
        <w:drawing>
          <wp:inline distT="0" distB="0" distL="0" distR="0" wp14:anchorId="555A4224" wp14:editId="4CA58C6A">
            <wp:extent cx="4763069" cy="3325431"/>
            <wp:effectExtent l="0" t="0" r="0" b="8890"/>
            <wp:docPr id="5" name="Picture 5" descr="C:\Users\Trishna Dutta\Dropbox\ConnectivityTools\Survey_stuff\Figures_supplementary\affiliation.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rishna Dutta\Dropbox\ConnectivityTools\Survey_stuff\Figures_supplementary\affiliation.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79585" cy="3336962"/>
                    </a:xfrm>
                    <a:prstGeom prst="rect">
                      <a:avLst/>
                    </a:prstGeom>
                    <a:noFill/>
                    <a:ln>
                      <a:noFill/>
                    </a:ln>
                  </pic:spPr>
                </pic:pic>
              </a:graphicData>
            </a:graphic>
          </wp:inline>
        </w:drawing>
      </w:r>
    </w:p>
    <w:p w14:paraId="3D35649C" w14:textId="7F898A44" w:rsidR="0085167F" w:rsidRPr="00612424" w:rsidRDefault="00D050AA" w:rsidP="0085167F">
      <w:pPr>
        <w:rPr>
          <w:rFonts w:cstheme="minorHAnsi"/>
          <w:b/>
        </w:rPr>
      </w:pPr>
      <w:r w:rsidRPr="00612424">
        <w:rPr>
          <w:rFonts w:cstheme="minorHAnsi"/>
          <w:b/>
        </w:rPr>
        <w:t>Fig S4</w:t>
      </w:r>
      <w:r w:rsidR="008A494E" w:rsidRPr="00612424">
        <w:rPr>
          <w:rFonts w:cstheme="minorHAnsi"/>
          <w:b/>
        </w:rPr>
        <w:t>.2</w:t>
      </w:r>
      <w:r w:rsidR="0085167F" w:rsidRPr="00612424">
        <w:rPr>
          <w:rFonts w:cstheme="minorHAnsi"/>
          <w:b/>
        </w:rPr>
        <w:t xml:space="preserve">: Professional affiliation </w:t>
      </w:r>
    </w:p>
    <w:p w14:paraId="446194A8" w14:textId="77777777" w:rsidR="0085167F" w:rsidRPr="00612424" w:rsidRDefault="0085167F" w:rsidP="0085167F">
      <w:pPr>
        <w:rPr>
          <w:rFonts w:cstheme="minorHAnsi"/>
          <w:b/>
        </w:rPr>
      </w:pPr>
      <w:r w:rsidRPr="00612424">
        <w:rPr>
          <w:rFonts w:cstheme="minorHAnsi"/>
          <w:b/>
          <w:noProof/>
          <w:lang w:val="en-US"/>
        </w:rPr>
        <w:lastRenderedPageBreak/>
        <w:drawing>
          <wp:inline distT="0" distB="0" distL="0" distR="0" wp14:anchorId="0E8A73C8" wp14:editId="7088821E">
            <wp:extent cx="5465928" cy="3836048"/>
            <wp:effectExtent l="0" t="0" r="1905" b="0"/>
            <wp:docPr id="2" name="Picture 2" descr="C:\Users\Trishna Dutta\Dropbox\ConnectivityTools\Survey_stuff\Figures_supplementary\Degre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rishna Dutta\Dropbox\ConnectivityTools\Survey_stuff\Figures_supplementary\Degree.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77560" cy="3844211"/>
                    </a:xfrm>
                    <a:prstGeom prst="rect">
                      <a:avLst/>
                    </a:prstGeom>
                    <a:noFill/>
                    <a:ln>
                      <a:noFill/>
                    </a:ln>
                  </pic:spPr>
                </pic:pic>
              </a:graphicData>
            </a:graphic>
          </wp:inline>
        </w:drawing>
      </w:r>
    </w:p>
    <w:p w14:paraId="6E90BEA8" w14:textId="07A6DF84" w:rsidR="0085167F" w:rsidRPr="00612424" w:rsidRDefault="00D050AA" w:rsidP="0085167F">
      <w:pPr>
        <w:rPr>
          <w:rFonts w:cstheme="minorHAnsi"/>
          <w:b/>
        </w:rPr>
      </w:pPr>
      <w:r w:rsidRPr="00612424">
        <w:rPr>
          <w:rFonts w:cstheme="minorHAnsi"/>
          <w:b/>
        </w:rPr>
        <w:t>Fig S4</w:t>
      </w:r>
      <w:r w:rsidR="008A494E" w:rsidRPr="00612424">
        <w:rPr>
          <w:rFonts w:cstheme="minorHAnsi"/>
          <w:b/>
        </w:rPr>
        <w:t>.3</w:t>
      </w:r>
      <w:r w:rsidR="0085167F" w:rsidRPr="00612424">
        <w:rPr>
          <w:rFonts w:cstheme="minorHAnsi"/>
          <w:b/>
        </w:rPr>
        <w:t xml:space="preserve">: Highest academic degree </w:t>
      </w:r>
    </w:p>
    <w:p w14:paraId="41EF13C4" w14:textId="77777777" w:rsidR="0085167F" w:rsidRPr="00612424" w:rsidRDefault="0085167F" w:rsidP="0085167F">
      <w:pPr>
        <w:rPr>
          <w:rFonts w:cstheme="minorHAnsi"/>
          <w:b/>
        </w:rPr>
      </w:pPr>
      <w:r w:rsidRPr="00612424">
        <w:rPr>
          <w:rFonts w:cstheme="minorHAnsi"/>
          <w:b/>
          <w:noProof/>
          <w:lang w:val="en-US"/>
        </w:rPr>
        <w:drawing>
          <wp:inline distT="0" distB="0" distL="0" distR="0" wp14:anchorId="3FF4AE29" wp14:editId="28CA3F13">
            <wp:extent cx="5427334" cy="3316406"/>
            <wp:effectExtent l="0" t="0" r="2540" b="0"/>
            <wp:docPr id="7" name="Picture 7" descr="C:\Users\Trishna Dutta\Dropbox\ConnectivityTools\Survey_stuff\Figures_supplementary\Expertis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Trishna Dutta\Dropbox\ConnectivityTools\Survey_stuff\Figures_supplementary\Expertise.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55458" cy="3333591"/>
                    </a:xfrm>
                    <a:prstGeom prst="rect">
                      <a:avLst/>
                    </a:prstGeom>
                    <a:noFill/>
                    <a:ln>
                      <a:noFill/>
                    </a:ln>
                  </pic:spPr>
                </pic:pic>
              </a:graphicData>
            </a:graphic>
          </wp:inline>
        </w:drawing>
      </w:r>
    </w:p>
    <w:p w14:paraId="0BD60CDD" w14:textId="5C55C4D5" w:rsidR="0085167F" w:rsidRPr="00612424" w:rsidRDefault="00D050AA" w:rsidP="0085167F">
      <w:pPr>
        <w:rPr>
          <w:rFonts w:cstheme="minorHAnsi"/>
          <w:b/>
        </w:rPr>
      </w:pPr>
      <w:r w:rsidRPr="00612424">
        <w:rPr>
          <w:rFonts w:cstheme="minorHAnsi"/>
          <w:b/>
        </w:rPr>
        <w:t>Fig S4</w:t>
      </w:r>
      <w:r w:rsidR="008A494E" w:rsidRPr="00612424">
        <w:rPr>
          <w:rFonts w:cstheme="minorHAnsi"/>
          <w:b/>
        </w:rPr>
        <w:t>.4</w:t>
      </w:r>
      <w:r w:rsidR="0085167F" w:rsidRPr="00612424">
        <w:rPr>
          <w:rFonts w:cstheme="minorHAnsi"/>
          <w:b/>
        </w:rPr>
        <w:t>: Self-rated expertise in connectivity analyses</w:t>
      </w:r>
    </w:p>
    <w:p w14:paraId="2DB838C7" w14:textId="77777777" w:rsidR="0085167F" w:rsidRPr="00612424" w:rsidRDefault="0085167F" w:rsidP="0085167F">
      <w:pPr>
        <w:rPr>
          <w:rFonts w:cstheme="minorHAnsi"/>
          <w:b/>
        </w:rPr>
      </w:pPr>
    </w:p>
    <w:p w14:paraId="0F66F081" w14:textId="58541F49" w:rsidR="0085167F" w:rsidRPr="00612424" w:rsidRDefault="0085167F" w:rsidP="0085167F">
      <w:pPr>
        <w:rPr>
          <w:rFonts w:cstheme="minorHAnsi"/>
          <w:b/>
        </w:rPr>
      </w:pPr>
      <w:r w:rsidRPr="00612424">
        <w:rPr>
          <w:rFonts w:cstheme="minorHAnsi"/>
          <w:b/>
        </w:rPr>
        <w:br w:type="page"/>
      </w:r>
      <w:r w:rsidR="00FA0147" w:rsidRPr="00612424">
        <w:rPr>
          <w:rFonts w:cstheme="minorHAnsi"/>
          <w:b/>
          <w:noProof/>
          <w:lang w:val="en-US"/>
        </w:rPr>
        <w:lastRenderedPageBreak/>
        <mc:AlternateContent>
          <mc:Choice Requires="wps">
            <w:drawing>
              <wp:anchor distT="45720" distB="45720" distL="114300" distR="114300" simplePos="0" relativeHeight="251659264" behindDoc="0" locked="0" layoutInCell="1" allowOverlap="1" wp14:anchorId="61721423" wp14:editId="2C562934">
                <wp:simplePos x="0" y="0"/>
                <wp:positionH relativeFrom="column">
                  <wp:posOffset>187967</wp:posOffset>
                </wp:positionH>
                <wp:positionV relativeFrom="paragraph">
                  <wp:posOffset>75792</wp:posOffset>
                </wp:positionV>
                <wp:extent cx="200556" cy="292336"/>
                <wp:effectExtent l="0" t="0" r="9525"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556" cy="292336"/>
                        </a:xfrm>
                        <a:prstGeom prst="rect">
                          <a:avLst/>
                        </a:prstGeom>
                        <a:solidFill>
                          <a:srgbClr val="FFFFFF"/>
                        </a:solidFill>
                        <a:ln w="9525">
                          <a:noFill/>
                          <a:miter lim="800000"/>
                          <a:headEnd/>
                          <a:tailEnd/>
                        </a:ln>
                      </wps:spPr>
                      <wps:txbx>
                        <w:txbxContent>
                          <w:p w14:paraId="7E41F107" w14:textId="1A62F1FD" w:rsidR="00FA0147" w:rsidRPr="00FA0147" w:rsidRDefault="00FA0147">
                            <w:pPr>
                              <w:rPr>
                                <w:b/>
                              </w:rPr>
                            </w:pPr>
                            <w:r w:rsidRPr="00FA0147">
                              <w:rPr>
                                <w:b/>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1721423" id="_x0000_t202" coordsize="21600,21600" o:spt="202" path="m,l,21600r21600,l21600,xe">
                <v:stroke joinstyle="miter"/>
                <v:path gradientshapeok="t" o:connecttype="rect"/>
              </v:shapetype>
              <v:shape id="Text Box 2" o:spid="_x0000_s1026" type="#_x0000_t202" style="position:absolute;margin-left:14.8pt;margin-top:5.95pt;width:15.8pt;height:23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" stroked="f">
                <v:textbox>
                  <w:txbxContent>
                    <w:p w14:paraId="7E41F107" w14:textId="1A62F1FD" w:rsidR="00FA0147" w:rsidRPr="00FA0147" w:rsidRDefault="00FA0147">
                      <w:pPr>
                        <w:rPr>
                          <w:b/>
                        </w:rPr>
                      </w:pPr>
                      <w:r w:rsidRPr="00FA0147">
                        <w:rPr>
                          <w:b/>
                        </w:rPr>
                        <w:t>a</w:t>
                      </w:r>
                    </w:p>
                  </w:txbxContent>
                </v:textbox>
              </v:shape>
            </w:pict>
          </mc:Fallback>
        </mc:AlternateContent>
      </w:r>
      <w:r w:rsidRPr="00612424">
        <w:rPr>
          <w:rFonts w:cstheme="minorHAnsi"/>
          <w:b/>
          <w:noProof/>
          <w:lang w:val="en-US"/>
        </w:rPr>
        <w:drawing>
          <wp:inline distT="0" distB="0" distL="0" distR="0" wp14:anchorId="296A5F55" wp14:editId="5B9C7B23">
            <wp:extent cx="5943600" cy="1582940"/>
            <wp:effectExtent l="0" t="0" r="0" b="0"/>
            <wp:docPr id="9" name="Picture 9" descr="C:\Users\Trishna Dutta\Dropbox\ConnectivityTools\Survey_stuff\Figures_supplementary\Geographic_scal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rishna Dutta\Dropbox\ConnectivityTools\Survey_stuff\Figures_supplementary\Geographic_scale.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1582940"/>
                    </a:xfrm>
                    <a:prstGeom prst="rect">
                      <a:avLst/>
                    </a:prstGeom>
                    <a:noFill/>
                    <a:ln>
                      <a:noFill/>
                    </a:ln>
                  </pic:spPr>
                </pic:pic>
              </a:graphicData>
            </a:graphic>
          </wp:inline>
        </w:drawing>
      </w:r>
    </w:p>
    <w:p w14:paraId="44180914" w14:textId="2E411BBF" w:rsidR="007B1CB4" w:rsidRPr="00612424" w:rsidRDefault="00FA0147" w:rsidP="0085167F">
      <w:pPr>
        <w:rPr>
          <w:rFonts w:cstheme="minorHAnsi"/>
          <w:b/>
        </w:rPr>
      </w:pPr>
      <w:r w:rsidRPr="00612424">
        <w:rPr>
          <w:rFonts w:cstheme="minorHAnsi"/>
          <w:b/>
          <w:noProof/>
          <w:lang w:val="en-US"/>
        </w:rPr>
        <mc:AlternateContent>
          <mc:Choice Requires="wps">
            <w:drawing>
              <wp:anchor distT="45720" distB="45720" distL="114300" distR="114300" simplePos="0" relativeHeight="251661312" behindDoc="0" locked="0" layoutInCell="1" allowOverlap="1" wp14:anchorId="026ABB21" wp14:editId="305D5F30">
                <wp:simplePos x="0" y="0"/>
                <wp:positionH relativeFrom="column">
                  <wp:posOffset>224785</wp:posOffset>
                </wp:positionH>
                <wp:positionV relativeFrom="paragraph">
                  <wp:posOffset>284627</wp:posOffset>
                </wp:positionV>
                <wp:extent cx="200556" cy="292336"/>
                <wp:effectExtent l="0" t="0" r="9525"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556" cy="292336"/>
                        </a:xfrm>
                        <a:prstGeom prst="rect">
                          <a:avLst/>
                        </a:prstGeom>
                        <a:solidFill>
                          <a:srgbClr val="FFFFFF"/>
                        </a:solidFill>
                        <a:ln w="9525">
                          <a:noFill/>
                          <a:miter lim="800000"/>
                          <a:headEnd/>
                          <a:tailEnd/>
                        </a:ln>
                      </wps:spPr>
                      <wps:txbx>
                        <w:txbxContent>
                          <w:p w14:paraId="092DC4DB" w14:textId="43C5F9B6" w:rsidR="00FA0147" w:rsidRPr="00FA0147" w:rsidRDefault="00FA0147" w:rsidP="00FA0147">
                            <w:pPr>
                              <w:rPr>
                                <w:b/>
                              </w:rPr>
                            </w:pPr>
                            <w:r>
                              <w:rPr>
                                <w:b/>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6ABB21" id="_x0000_s1027" type="#_x0000_t202" style="position:absolute;margin-left:17.7pt;margin-top:22.4pt;width:15.8pt;height:23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" stroked="f">
                <v:textbox>
                  <w:txbxContent>
                    <w:p w14:paraId="092DC4DB" w14:textId="43C5F9B6" w:rsidR="00FA0147" w:rsidRPr="00FA0147" w:rsidRDefault="00FA0147" w:rsidP="00FA0147">
                      <w:pPr>
                        <w:rPr>
                          <w:b/>
                        </w:rPr>
                      </w:pPr>
                      <w:r>
                        <w:rPr>
                          <w:b/>
                        </w:rPr>
                        <w:t>b</w:t>
                      </w:r>
                    </w:p>
                  </w:txbxContent>
                </v:textbox>
              </v:shape>
            </w:pict>
          </mc:Fallback>
        </mc:AlternateContent>
      </w:r>
    </w:p>
    <w:p w14:paraId="7B253FE7" w14:textId="0719B07E" w:rsidR="0085167F" w:rsidRPr="00612424" w:rsidRDefault="007B1CB4" w:rsidP="0085167F">
      <w:pPr>
        <w:rPr>
          <w:rFonts w:cstheme="minorHAnsi"/>
          <w:b/>
        </w:rPr>
      </w:pPr>
      <w:r w:rsidRPr="00612424">
        <w:rPr>
          <w:rFonts w:cstheme="minorHAnsi"/>
          <w:b/>
          <w:noProof/>
          <w:lang w:val="en-US"/>
        </w:rPr>
        <w:drawing>
          <wp:inline distT="0" distB="0" distL="0" distR="0" wp14:anchorId="72B66FD5" wp14:editId="10C8E346">
            <wp:extent cx="5972810" cy="3479259"/>
            <wp:effectExtent l="0" t="0" r="8890" b="6985"/>
            <wp:docPr id="12" name="Picture 12" descr="C:\Users\Trishna Dutta\Dropbox\ConnectivityTools\Survey_stuff\map.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rishna Dutta\Dropbox\ConnectivityTools\Survey_stuff\map.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72810" cy="3479259"/>
                    </a:xfrm>
                    <a:prstGeom prst="rect">
                      <a:avLst/>
                    </a:prstGeom>
                    <a:noFill/>
                    <a:ln>
                      <a:noFill/>
                    </a:ln>
                  </pic:spPr>
                </pic:pic>
              </a:graphicData>
            </a:graphic>
          </wp:inline>
        </w:drawing>
      </w:r>
    </w:p>
    <w:p w14:paraId="51DB2B4B" w14:textId="0DF2E46E" w:rsidR="0085167F" w:rsidRPr="00612424" w:rsidRDefault="00D050AA" w:rsidP="0085167F">
      <w:pPr>
        <w:rPr>
          <w:rFonts w:cstheme="minorHAnsi"/>
          <w:b/>
        </w:rPr>
      </w:pPr>
      <w:r w:rsidRPr="00612424">
        <w:rPr>
          <w:rFonts w:cstheme="minorHAnsi"/>
          <w:b/>
        </w:rPr>
        <w:t>Fig S4</w:t>
      </w:r>
      <w:r w:rsidR="00303BD7" w:rsidRPr="00612424">
        <w:rPr>
          <w:rFonts w:cstheme="minorHAnsi"/>
          <w:b/>
        </w:rPr>
        <w:t>.5</w:t>
      </w:r>
      <w:r w:rsidR="0085167F" w:rsidRPr="00612424">
        <w:rPr>
          <w:rFonts w:cstheme="minorHAnsi"/>
          <w:b/>
        </w:rPr>
        <w:t xml:space="preserve">: </w:t>
      </w:r>
      <w:r w:rsidR="00FA0147" w:rsidRPr="00612424">
        <w:rPr>
          <w:rFonts w:cstheme="minorHAnsi"/>
          <w:b/>
        </w:rPr>
        <w:t>Geographic representation of connectivity research by survey participants. (a) Scale of research, (b) c</w:t>
      </w:r>
      <w:r w:rsidR="0085167F" w:rsidRPr="00612424">
        <w:rPr>
          <w:rFonts w:cstheme="minorHAnsi"/>
          <w:b/>
        </w:rPr>
        <w:t xml:space="preserve">ountries </w:t>
      </w:r>
      <w:r w:rsidR="00FA0147" w:rsidRPr="00612424">
        <w:rPr>
          <w:rFonts w:cstheme="minorHAnsi"/>
          <w:b/>
        </w:rPr>
        <w:t>of research</w:t>
      </w:r>
      <w:r w:rsidR="0085167F" w:rsidRPr="00612424">
        <w:rPr>
          <w:rFonts w:cstheme="minorHAnsi"/>
          <w:b/>
        </w:rPr>
        <w:t xml:space="preserve"> </w:t>
      </w:r>
    </w:p>
    <w:p w14:paraId="6018B87B" w14:textId="77777777" w:rsidR="0085167F" w:rsidRPr="00612424" w:rsidRDefault="0085167F" w:rsidP="0085167F">
      <w:pPr>
        <w:rPr>
          <w:rFonts w:cstheme="minorHAnsi"/>
          <w:b/>
        </w:rPr>
      </w:pPr>
      <w:r w:rsidRPr="00612424">
        <w:rPr>
          <w:rFonts w:cstheme="minorHAnsi"/>
          <w:b/>
        </w:rPr>
        <w:br w:type="page"/>
      </w:r>
    </w:p>
    <w:p w14:paraId="2F6A3787" w14:textId="77777777" w:rsidR="0085167F" w:rsidRPr="00612424" w:rsidRDefault="0085167F" w:rsidP="0085167F">
      <w:pPr>
        <w:rPr>
          <w:rFonts w:cstheme="minorHAnsi"/>
          <w:b/>
        </w:rPr>
      </w:pPr>
    </w:p>
    <w:p w14:paraId="18E0FEA7" w14:textId="77777777" w:rsidR="0085167F" w:rsidRPr="00612424" w:rsidRDefault="0085167F" w:rsidP="0085167F">
      <w:pPr>
        <w:rPr>
          <w:rFonts w:cstheme="minorHAnsi"/>
          <w:b/>
        </w:rPr>
      </w:pPr>
      <w:r w:rsidRPr="00612424">
        <w:rPr>
          <w:rFonts w:cstheme="minorHAnsi"/>
          <w:b/>
          <w:noProof/>
          <w:lang w:val="en-US"/>
        </w:rPr>
        <w:drawing>
          <wp:inline distT="0" distB="0" distL="0" distR="0" wp14:anchorId="28775208" wp14:editId="0492D434">
            <wp:extent cx="5943600" cy="3493135"/>
            <wp:effectExtent l="0" t="0" r="0" b="0"/>
            <wp:docPr id="23"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pic:cNvPicPr>
                      <a:picLocks noGrp="1" noChangeAspect="1"/>
                    </pic:cNvPicPr>
                  </pic:nvPicPr>
                  <pic:blipFill>
                    <a:blip r:embed="rId17"/>
                    <a:stretch>
                      <a:fillRect/>
                    </a:stretch>
                  </pic:blipFill>
                  <pic:spPr>
                    <a:xfrm>
                      <a:off x="0" y="0"/>
                      <a:ext cx="5943600" cy="3493135"/>
                    </a:xfrm>
                    <a:prstGeom prst="rect">
                      <a:avLst/>
                    </a:prstGeom>
                  </pic:spPr>
                </pic:pic>
              </a:graphicData>
            </a:graphic>
          </wp:inline>
        </w:drawing>
      </w:r>
    </w:p>
    <w:p w14:paraId="0A960086" w14:textId="2C27EC72" w:rsidR="0085167F" w:rsidRPr="00612424" w:rsidRDefault="00D050AA" w:rsidP="0085167F">
      <w:pPr>
        <w:rPr>
          <w:rFonts w:cstheme="minorHAnsi"/>
          <w:b/>
        </w:rPr>
      </w:pPr>
      <w:r w:rsidRPr="00612424">
        <w:rPr>
          <w:rFonts w:cstheme="minorHAnsi"/>
          <w:b/>
        </w:rPr>
        <w:t>Fig S4</w:t>
      </w:r>
      <w:r w:rsidR="00303BD7" w:rsidRPr="00612424">
        <w:rPr>
          <w:rFonts w:cstheme="minorHAnsi"/>
          <w:b/>
        </w:rPr>
        <w:t>.6</w:t>
      </w:r>
      <w:r w:rsidR="0085167F" w:rsidRPr="00612424">
        <w:rPr>
          <w:rFonts w:cstheme="minorHAnsi"/>
          <w:b/>
        </w:rPr>
        <w:t>: Ecosystems and taxa. Numbers after commas are percentage</w:t>
      </w:r>
    </w:p>
    <w:p w14:paraId="379EBC78" w14:textId="77777777" w:rsidR="0085167F" w:rsidRPr="00612424" w:rsidRDefault="0085167F" w:rsidP="0085167F">
      <w:pPr>
        <w:rPr>
          <w:rFonts w:cstheme="minorHAnsi"/>
          <w:b/>
        </w:rPr>
      </w:pPr>
    </w:p>
    <w:p w14:paraId="5FB10C60" w14:textId="77777777" w:rsidR="0085167F" w:rsidRPr="00612424" w:rsidRDefault="0085167F" w:rsidP="0085167F">
      <w:pPr>
        <w:rPr>
          <w:rFonts w:cstheme="minorHAnsi"/>
          <w:b/>
        </w:rPr>
      </w:pPr>
      <w:r w:rsidRPr="00612424">
        <w:rPr>
          <w:rFonts w:cstheme="minorHAnsi"/>
          <w:b/>
          <w:noProof/>
          <w:lang w:val="en-US"/>
        </w:rPr>
        <w:drawing>
          <wp:inline distT="0" distB="0" distL="0" distR="0" wp14:anchorId="0FE37375" wp14:editId="6E8E252A">
            <wp:extent cx="4954138" cy="3145471"/>
            <wp:effectExtent l="0" t="0" r="0" b="0"/>
            <wp:docPr id="11" name="Picture 11" descr="C:\Users\Trishna Dutta\Dropbox\ConnectivityTools\Survey_stuff\Figures_supplementary\Spatial_data_platfor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Trishna Dutta\Dropbox\ConnectivityTools\Survey_stuff\Figures_supplementary\Spatial_data_platform.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965690" cy="3152806"/>
                    </a:xfrm>
                    <a:prstGeom prst="rect">
                      <a:avLst/>
                    </a:prstGeom>
                    <a:noFill/>
                    <a:ln>
                      <a:noFill/>
                    </a:ln>
                  </pic:spPr>
                </pic:pic>
              </a:graphicData>
            </a:graphic>
          </wp:inline>
        </w:drawing>
      </w:r>
    </w:p>
    <w:p w14:paraId="2634B557" w14:textId="1E7AB47F" w:rsidR="0085167F" w:rsidRPr="00612424" w:rsidRDefault="00D050AA" w:rsidP="0085167F">
      <w:pPr>
        <w:rPr>
          <w:rFonts w:cstheme="minorHAnsi"/>
          <w:b/>
        </w:rPr>
      </w:pPr>
      <w:r w:rsidRPr="00612424">
        <w:rPr>
          <w:rFonts w:cstheme="minorHAnsi"/>
          <w:b/>
        </w:rPr>
        <w:t>Fig S4</w:t>
      </w:r>
      <w:r w:rsidR="00303BD7" w:rsidRPr="00612424">
        <w:rPr>
          <w:rFonts w:cstheme="minorHAnsi"/>
          <w:b/>
        </w:rPr>
        <w:t>.7</w:t>
      </w:r>
      <w:r w:rsidR="0085167F" w:rsidRPr="00612424">
        <w:rPr>
          <w:rFonts w:cstheme="minorHAnsi"/>
          <w:b/>
        </w:rPr>
        <w:t>: Spatial handling software used</w:t>
      </w:r>
    </w:p>
    <w:p w14:paraId="4F1D84C0" w14:textId="5C5E4F58" w:rsidR="0085167F" w:rsidRPr="00612424" w:rsidRDefault="0085167F" w:rsidP="0085167F">
      <w:pPr>
        <w:rPr>
          <w:rFonts w:cstheme="minorHAnsi"/>
          <w:b/>
        </w:rPr>
      </w:pPr>
      <w:r w:rsidRPr="00612424">
        <w:rPr>
          <w:rFonts w:cstheme="minorHAnsi"/>
          <w:b/>
        </w:rPr>
        <w:br w:type="page"/>
      </w:r>
    </w:p>
    <w:p w14:paraId="1923395C" w14:textId="65A3995C" w:rsidR="00303BD7" w:rsidRPr="00612424" w:rsidRDefault="00303BD7" w:rsidP="00303BD7">
      <w:pPr>
        <w:jc w:val="center"/>
        <w:rPr>
          <w:rFonts w:cstheme="minorHAnsi"/>
          <w:b/>
        </w:rPr>
      </w:pPr>
      <w:r w:rsidRPr="00612424">
        <w:rPr>
          <w:rFonts w:cstheme="minorHAnsi"/>
          <w:b/>
        </w:rPr>
        <w:lastRenderedPageBreak/>
        <w:t>Section 2: Familiarity with connectivity tools (n= 134)</w:t>
      </w:r>
    </w:p>
    <w:p w14:paraId="3A7A91CB" w14:textId="77777777" w:rsidR="0085167F" w:rsidRPr="00612424" w:rsidRDefault="0085167F" w:rsidP="0085167F">
      <w:pPr>
        <w:rPr>
          <w:rFonts w:cstheme="minorHAnsi"/>
          <w:b/>
        </w:rPr>
      </w:pPr>
      <w:r w:rsidRPr="00612424">
        <w:rPr>
          <w:rFonts w:cstheme="minorHAnsi"/>
          <w:b/>
          <w:noProof/>
          <w:lang w:val="en-US"/>
        </w:rPr>
        <w:drawing>
          <wp:inline distT="0" distB="0" distL="0" distR="0" wp14:anchorId="281AFE70" wp14:editId="2E9FDF16">
            <wp:extent cx="5740842" cy="3752627"/>
            <wp:effectExtent l="0" t="0" r="0" b="635"/>
            <wp:docPr id="13" name="Picture 13" descr="C:\Users\Trishna Dutta\Dropbox\ConnectivityTools\Survey_stuff\Figures_supplementary\familiarity.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Trishna Dutta\Dropbox\ConnectivityTools\Survey_stuff\Figures_supplementary\familiarity.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57630" cy="3763601"/>
                    </a:xfrm>
                    <a:prstGeom prst="rect">
                      <a:avLst/>
                    </a:prstGeom>
                    <a:noFill/>
                    <a:ln>
                      <a:noFill/>
                    </a:ln>
                  </pic:spPr>
                </pic:pic>
              </a:graphicData>
            </a:graphic>
          </wp:inline>
        </w:drawing>
      </w:r>
      <w:r w:rsidRPr="00612424">
        <w:rPr>
          <w:rFonts w:cstheme="minorHAnsi"/>
          <w:b/>
        </w:rPr>
        <w:t xml:space="preserve"> </w:t>
      </w:r>
    </w:p>
    <w:p w14:paraId="22C82934" w14:textId="7D7D5222" w:rsidR="001C30F8" w:rsidRPr="00612424" w:rsidRDefault="00D050AA" w:rsidP="0085167F">
      <w:pPr>
        <w:rPr>
          <w:rFonts w:cstheme="minorHAnsi"/>
          <w:b/>
        </w:rPr>
      </w:pPr>
      <w:r w:rsidRPr="00612424">
        <w:rPr>
          <w:rFonts w:cstheme="minorHAnsi"/>
          <w:b/>
        </w:rPr>
        <w:t>Fig S4</w:t>
      </w:r>
      <w:r w:rsidR="00303BD7" w:rsidRPr="00612424">
        <w:rPr>
          <w:rFonts w:cstheme="minorHAnsi"/>
          <w:b/>
        </w:rPr>
        <w:t>.8</w:t>
      </w:r>
      <w:r w:rsidR="0085167F" w:rsidRPr="00612424">
        <w:rPr>
          <w:rFonts w:cstheme="minorHAnsi"/>
          <w:b/>
        </w:rPr>
        <w:t xml:space="preserve">: Level of familiarity of the survey respondents to the various connectivity tools. </w:t>
      </w:r>
    </w:p>
    <w:p w14:paraId="0ED96264" w14:textId="77777777" w:rsidR="001C30F8" w:rsidRPr="00612424" w:rsidRDefault="001C30F8" w:rsidP="0085167F">
      <w:pPr>
        <w:rPr>
          <w:rFonts w:cstheme="minorHAnsi"/>
          <w:b/>
        </w:rPr>
      </w:pPr>
    </w:p>
    <w:p w14:paraId="21A76B20" w14:textId="77777777" w:rsidR="001C30F8" w:rsidRPr="00612424" w:rsidRDefault="001C30F8" w:rsidP="0085167F">
      <w:pPr>
        <w:rPr>
          <w:rFonts w:cstheme="minorHAnsi"/>
          <w:b/>
        </w:rPr>
      </w:pPr>
    </w:p>
    <w:p w14:paraId="1EB5D064" w14:textId="77777777" w:rsidR="001C30F8" w:rsidRPr="00612424" w:rsidRDefault="001C30F8" w:rsidP="0085167F">
      <w:pPr>
        <w:rPr>
          <w:rFonts w:cstheme="minorHAnsi"/>
          <w:b/>
        </w:rPr>
      </w:pPr>
    </w:p>
    <w:p w14:paraId="5BBBE418" w14:textId="77777777" w:rsidR="001C30F8" w:rsidRPr="00612424" w:rsidRDefault="001C30F8" w:rsidP="0085167F">
      <w:pPr>
        <w:rPr>
          <w:rFonts w:cstheme="minorHAnsi"/>
          <w:b/>
        </w:rPr>
      </w:pPr>
    </w:p>
    <w:p w14:paraId="0FE4335B" w14:textId="77777777" w:rsidR="001C30F8" w:rsidRPr="00612424" w:rsidRDefault="001C30F8" w:rsidP="0085167F">
      <w:pPr>
        <w:rPr>
          <w:rFonts w:cstheme="minorHAnsi"/>
          <w:b/>
        </w:rPr>
      </w:pPr>
    </w:p>
    <w:p w14:paraId="477B4A7F" w14:textId="77777777" w:rsidR="001C30F8" w:rsidRPr="00612424" w:rsidRDefault="001C30F8" w:rsidP="0085167F">
      <w:pPr>
        <w:rPr>
          <w:rFonts w:cstheme="minorHAnsi"/>
          <w:b/>
        </w:rPr>
      </w:pPr>
    </w:p>
    <w:p w14:paraId="4FB3B016" w14:textId="77777777" w:rsidR="001C30F8" w:rsidRPr="00612424" w:rsidRDefault="001C30F8" w:rsidP="0085167F">
      <w:pPr>
        <w:rPr>
          <w:rFonts w:cstheme="minorHAnsi"/>
          <w:b/>
        </w:rPr>
      </w:pPr>
    </w:p>
    <w:p w14:paraId="029B181D" w14:textId="77777777" w:rsidR="001C30F8" w:rsidRPr="00612424" w:rsidRDefault="001C30F8" w:rsidP="0085167F">
      <w:pPr>
        <w:rPr>
          <w:rFonts w:cstheme="minorHAnsi"/>
          <w:b/>
        </w:rPr>
      </w:pPr>
    </w:p>
    <w:p w14:paraId="06D88B5D" w14:textId="77777777" w:rsidR="001C30F8" w:rsidRPr="00612424" w:rsidRDefault="001C30F8" w:rsidP="0085167F">
      <w:pPr>
        <w:rPr>
          <w:rFonts w:cstheme="minorHAnsi"/>
          <w:b/>
        </w:rPr>
      </w:pPr>
    </w:p>
    <w:p w14:paraId="6990B94D" w14:textId="77777777" w:rsidR="001C30F8" w:rsidRPr="00612424" w:rsidRDefault="001C30F8" w:rsidP="0085167F">
      <w:pPr>
        <w:rPr>
          <w:rFonts w:cstheme="minorHAnsi"/>
          <w:b/>
        </w:rPr>
      </w:pPr>
    </w:p>
    <w:p w14:paraId="225169A6" w14:textId="77777777" w:rsidR="001C30F8" w:rsidRPr="00612424" w:rsidRDefault="001C30F8" w:rsidP="0085167F">
      <w:pPr>
        <w:rPr>
          <w:rFonts w:cstheme="minorHAnsi"/>
          <w:b/>
        </w:rPr>
      </w:pPr>
    </w:p>
    <w:p w14:paraId="1A045262" w14:textId="77777777" w:rsidR="001C30F8" w:rsidRPr="00612424" w:rsidRDefault="001C30F8" w:rsidP="0085167F">
      <w:pPr>
        <w:rPr>
          <w:rFonts w:cstheme="minorHAnsi"/>
          <w:b/>
        </w:rPr>
      </w:pPr>
    </w:p>
    <w:p w14:paraId="3BEE51CE" w14:textId="77777777" w:rsidR="00FA0147" w:rsidRPr="00612424" w:rsidRDefault="00FA0147">
      <w:pPr>
        <w:rPr>
          <w:rFonts w:cstheme="minorHAnsi"/>
          <w:b/>
        </w:rPr>
      </w:pPr>
      <w:r w:rsidRPr="00612424">
        <w:rPr>
          <w:rFonts w:cstheme="minorHAnsi"/>
          <w:b/>
        </w:rPr>
        <w:br w:type="page"/>
      </w:r>
    </w:p>
    <w:p w14:paraId="79A2DD41" w14:textId="4E8ABFD6" w:rsidR="001C30F8" w:rsidRPr="00612424" w:rsidRDefault="001C30F8" w:rsidP="001C30F8">
      <w:pPr>
        <w:jc w:val="center"/>
        <w:rPr>
          <w:rFonts w:cstheme="minorHAnsi"/>
          <w:b/>
        </w:rPr>
      </w:pPr>
      <w:r w:rsidRPr="00612424">
        <w:rPr>
          <w:rFonts w:cstheme="minorHAnsi"/>
          <w:b/>
        </w:rPr>
        <w:lastRenderedPageBreak/>
        <w:t>Section 3: Evaluations of the connectivity tools by users (n= 123)</w:t>
      </w:r>
    </w:p>
    <w:p w14:paraId="341315F3" w14:textId="77777777" w:rsidR="001C30F8" w:rsidRPr="00612424" w:rsidRDefault="001C30F8" w:rsidP="001C30F8">
      <w:pPr>
        <w:jc w:val="center"/>
        <w:rPr>
          <w:rFonts w:cstheme="minorHAnsi"/>
          <w:b/>
        </w:rPr>
      </w:pPr>
    </w:p>
    <w:p w14:paraId="7917FC0E" w14:textId="48BC88DB" w:rsidR="0085167F" w:rsidRPr="00612424" w:rsidRDefault="00B66CB2" w:rsidP="008E7FA3">
      <w:pPr>
        <w:ind w:left="-1080"/>
        <w:jc w:val="center"/>
        <w:rPr>
          <w:rFonts w:cstheme="minorHAnsi"/>
          <w:b/>
        </w:rPr>
      </w:pPr>
      <w:r w:rsidRPr="00612424">
        <w:rPr>
          <w:rFonts w:cstheme="minorHAnsi"/>
          <w:b/>
          <w:noProof/>
          <w:lang w:val="en-US"/>
        </w:rPr>
        <w:drawing>
          <wp:inline distT="0" distB="0" distL="0" distR="0" wp14:anchorId="03DB1832" wp14:editId="16EE40BF">
            <wp:extent cx="7196849" cy="5225796"/>
            <wp:effectExtent l="0" t="0" r="4445" b="0"/>
            <wp:docPr id="8"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pic:cNvPicPr>
                      <a:picLocks noGrp="1" noChangeAspect="1"/>
                    </pic:cNvPicPr>
                  </pic:nvPicPr>
                  <pic:blipFill rotWithShape="1">
                    <a:blip r:embed="rId20"/>
                    <a:srcRect l="5646" r="5743"/>
                    <a:stretch/>
                  </pic:blipFill>
                  <pic:spPr bwMode="auto">
                    <a:xfrm>
                      <a:off x="0" y="0"/>
                      <a:ext cx="7226651" cy="5247436"/>
                    </a:xfrm>
                    <a:prstGeom prst="rect">
                      <a:avLst/>
                    </a:prstGeom>
                    <a:ln>
                      <a:noFill/>
                    </a:ln>
                    <a:extLst>
                      <a:ext uri="{53640926-AAD7-44D8-BBD7-CCE9431645EC}">
                        <a14:shadowObscured xmlns:a14="http://schemas.microsoft.com/office/drawing/2010/main"/>
                      </a:ext>
                    </a:extLst>
                  </pic:spPr>
                </pic:pic>
              </a:graphicData>
            </a:graphic>
          </wp:inline>
        </w:drawing>
      </w:r>
    </w:p>
    <w:p w14:paraId="282D90AF" w14:textId="44BF2324" w:rsidR="0085167F" w:rsidRPr="00A515A8" w:rsidRDefault="0085167F" w:rsidP="00A515A8">
      <w:pPr>
        <w:rPr>
          <w:rFonts w:cstheme="minorHAnsi"/>
        </w:rPr>
      </w:pPr>
      <w:r w:rsidRPr="00612424">
        <w:rPr>
          <w:rFonts w:cstheme="minorHAnsi"/>
          <w:b/>
        </w:rPr>
        <w:t>S</w:t>
      </w:r>
      <w:r w:rsidR="00EC61C1" w:rsidRPr="00612424">
        <w:rPr>
          <w:rFonts w:cstheme="minorHAnsi"/>
          <w:b/>
        </w:rPr>
        <w:t>4</w:t>
      </w:r>
      <w:r w:rsidR="001C30F8" w:rsidRPr="00612424">
        <w:rPr>
          <w:rFonts w:cstheme="minorHAnsi"/>
          <w:b/>
        </w:rPr>
        <w:t>.9</w:t>
      </w:r>
      <w:r w:rsidRPr="00612424">
        <w:rPr>
          <w:rFonts w:cstheme="minorHAnsi"/>
          <w:b/>
        </w:rPr>
        <w:t xml:space="preserve">: Ranking of all tools useful </w:t>
      </w:r>
      <w:r w:rsidR="00FA0147" w:rsidRPr="00612424">
        <w:rPr>
          <w:rFonts w:cstheme="minorHAnsi"/>
          <w:b/>
        </w:rPr>
        <w:t xml:space="preserve">in Step 2: </w:t>
      </w:r>
      <w:r w:rsidRPr="00612424">
        <w:rPr>
          <w:rFonts w:cstheme="minorHAnsi"/>
          <w:b/>
        </w:rPr>
        <w:t>constructing resistance surfaces</w:t>
      </w:r>
      <w:r w:rsidR="00A515A8">
        <w:rPr>
          <w:rFonts w:cstheme="minorHAnsi"/>
          <w:b/>
        </w:rPr>
        <w:t xml:space="preserve">. </w:t>
      </w:r>
      <w:r w:rsidR="00A515A8" w:rsidRPr="00A515A8">
        <w:rPr>
          <w:rFonts w:cstheme="minorHAnsi"/>
        </w:rPr>
        <w:t>n represents the total number of respondents for the tool. The five criteria, i.e., stability (St), customization (C), data format (F), getting help (H), and speed (S) are arranged in a radial axis with lowest ranks in the center and highest ranks towards the periphery. Tools with a larger and uniform web rank high across all criteria, whereas smaller or non-uniform webs indicate a poor ranking overall, or in the criteria represented by that axis respectively.</w:t>
      </w:r>
    </w:p>
    <w:p w14:paraId="77145D1E" w14:textId="77777777" w:rsidR="0085167F" w:rsidRPr="00612424" w:rsidRDefault="0085167F" w:rsidP="0085167F">
      <w:pPr>
        <w:rPr>
          <w:rFonts w:cstheme="minorHAnsi"/>
          <w:b/>
        </w:rPr>
      </w:pPr>
    </w:p>
    <w:p w14:paraId="6345360B" w14:textId="0F90C526" w:rsidR="0085167F" w:rsidRPr="00612424" w:rsidRDefault="00B66CB2" w:rsidP="008E7FA3">
      <w:pPr>
        <w:ind w:left="-990"/>
        <w:rPr>
          <w:rFonts w:cstheme="minorHAnsi"/>
          <w:b/>
        </w:rPr>
      </w:pPr>
      <w:r w:rsidRPr="00612424">
        <w:rPr>
          <w:rFonts w:cstheme="minorHAnsi"/>
          <w:b/>
          <w:noProof/>
          <w:lang w:val="en-US"/>
        </w:rPr>
        <w:lastRenderedPageBreak/>
        <w:drawing>
          <wp:inline distT="0" distB="0" distL="0" distR="0" wp14:anchorId="3FE7F169" wp14:editId="02F62DCB">
            <wp:extent cx="7082028" cy="5194878"/>
            <wp:effectExtent l="0" t="0" r="5080" b="6350"/>
            <wp:docPr id="15" name="Content Placeholder 4"/>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pic:cNvPicPr>
                      <a:picLocks noGrp="1" noChangeAspect="1"/>
                    </pic:cNvPicPr>
                  </pic:nvPicPr>
                  <pic:blipFill rotWithShape="1">
                    <a:blip r:embed="rId21"/>
                    <a:srcRect l="6208" r="6078"/>
                    <a:stretch/>
                  </pic:blipFill>
                  <pic:spPr bwMode="auto">
                    <a:xfrm>
                      <a:off x="0" y="0"/>
                      <a:ext cx="7098775" cy="5207162"/>
                    </a:xfrm>
                    <a:prstGeom prst="rect">
                      <a:avLst/>
                    </a:prstGeom>
                    <a:ln>
                      <a:noFill/>
                    </a:ln>
                    <a:extLst>
                      <a:ext uri="{53640926-AAD7-44D8-BBD7-CCE9431645EC}">
                        <a14:shadowObscured xmlns:a14="http://schemas.microsoft.com/office/drawing/2010/main"/>
                      </a:ext>
                    </a:extLst>
                  </pic:spPr>
                </pic:pic>
              </a:graphicData>
            </a:graphic>
          </wp:inline>
        </w:drawing>
      </w:r>
    </w:p>
    <w:p w14:paraId="3E6B86F1" w14:textId="77777777" w:rsidR="00A515A8" w:rsidRPr="00A515A8" w:rsidRDefault="0085167F" w:rsidP="00A515A8">
      <w:pPr>
        <w:rPr>
          <w:rFonts w:cstheme="minorHAnsi"/>
        </w:rPr>
      </w:pPr>
      <w:r w:rsidRPr="00612424">
        <w:rPr>
          <w:rFonts w:cstheme="minorHAnsi"/>
          <w:b/>
        </w:rPr>
        <w:t>S</w:t>
      </w:r>
      <w:r w:rsidR="00EC61C1" w:rsidRPr="00612424">
        <w:rPr>
          <w:rFonts w:cstheme="minorHAnsi"/>
          <w:b/>
        </w:rPr>
        <w:t>4</w:t>
      </w:r>
      <w:r w:rsidR="001C30F8" w:rsidRPr="00612424">
        <w:rPr>
          <w:rFonts w:cstheme="minorHAnsi"/>
          <w:b/>
        </w:rPr>
        <w:t>.10</w:t>
      </w:r>
      <w:r w:rsidRPr="00612424">
        <w:rPr>
          <w:rFonts w:cstheme="minorHAnsi"/>
          <w:b/>
        </w:rPr>
        <w:t>: Ranking of all tools for using resistance surfaces</w:t>
      </w:r>
      <w:r w:rsidR="00FA0147" w:rsidRPr="00612424">
        <w:rPr>
          <w:rFonts w:cstheme="minorHAnsi"/>
          <w:b/>
        </w:rPr>
        <w:t xml:space="preserve"> in Step 3: using resistance surfaces</w:t>
      </w:r>
      <w:r w:rsidR="00A515A8">
        <w:rPr>
          <w:rFonts w:cstheme="minorHAnsi"/>
          <w:b/>
        </w:rPr>
        <w:t xml:space="preserve">. </w:t>
      </w:r>
      <w:r w:rsidR="00A515A8" w:rsidRPr="00A515A8">
        <w:rPr>
          <w:rFonts w:cstheme="minorHAnsi"/>
        </w:rPr>
        <w:t>n represents the total number of respondents for the tool. The five criteria, i.e., stability (St), customization (C), data format (F), getting help (H), and speed (S) are arranged in a radial axis with lowest ranks in the center and highest ranks towards the periphery. Tools with a larger and uniform web rank high across all criteria, whereas smaller or non-uniform webs indicate a poor ranking overall, or in the criteria represented by that axis respectively.</w:t>
      </w:r>
    </w:p>
    <w:p w14:paraId="71371E6F" w14:textId="71757739" w:rsidR="00D670B4" w:rsidRPr="00612424" w:rsidRDefault="00D670B4" w:rsidP="0085167F">
      <w:pPr>
        <w:rPr>
          <w:rFonts w:cstheme="minorHAnsi"/>
          <w:b/>
        </w:rPr>
      </w:pPr>
      <w:bookmarkStart w:id="1" w:name="_GoBack"/>
      <w:bookmarkEnd w:id="1"/>
    </w:p>
    <w:p w14:paraId="6F0F434E" w14:textId="77777777" w:rsidR="00D670B4" w:rsidRPr="00612424" w:rsidRDefault="00D670B4">
      <w:pPr>
        <w:rPr>
          <w:rFonts w:cstheme="minorHAnsi"/>
          <w:b/>
        </w:rPr>
      </w:pPr>
      <w:r w:rsidRPr="00612424">
        <w:rPr>
          <w:rFonts w:cstheme="minorHAnsi"/>
          <w:b/>
        </w:rPr>
        <w:br w:type="page"/>
      </w:r>
    </w:p>
    <w:p w14:paraId="2FDAE7C0" w14:textId="2C07A3EE" w:rsidR="00D670B4" w:rsidRDefault="00D670B4" w:rsidP="00D670B4">
      <w:pPr>
        <w:jc w:val="center"/>
        <w:rPr>
          <w:rFonts w:cstheme="minorHAnsi"/>
          <w:b/>
        </w:rPr>
      </w:pPr>
      <w:r w:rsidRPr="00612424">
        <w:rPr>
          <w:rFonts w:cstheme="minorHAnsi"/>
          <w:b/>
        </w:rPr>
        <w:lastRenderedPageBreak/>
        <w:t>Section 4: Evaluations of the connectivity tools by users (n= 123)</w:t>
      </w:r>
    </w:p>
    <w:p w14:paraId="3C28AF89" w14:textId="77777777" w:rsidR="000530E0" w:rsidRPr="00612424" w:rsidRDefault="000530E0" w:rsidP="00D670B4">
      <w:pPr>
        <w:jc w:val="center"/>
        <w:rPr>
          <w:rFonts w:cstheme="minorHAnsi"/>
          <w:b/>
        </w:rPr>
      </w:pPr>
    </w:p>
    <w:p w14:paraId="5F093427" w14:textId="2A5CC732" w:rsidR="001C30F8" w:rsidRPr="00612424" w:rsidRDefault="00D670B4" w:rsidP="0085167F">
      <w:pPr>
        <w:rPr>
          <w:rFonts w:cstheme="minorHAnsi"/>
          <w:b/>
        </w:rPr>
      </w:pPr>
      <w:r w:rsidRPr="00612424">
        <w:rPr>
          <w:rFonts w:cstheme="minorHAnsi"/>
          <w:b/>
          <w:noProof/>
          <w:lang w:val="en-US"/>
        </w:rPr>
        <w:drawing>
          <wp:inline distT="0" distB="0" distL="0" distR="0" wp14:anchorId="7B997FB4" wp14:editId="676B14D3">
            <wp:extent cx="5972810" cy="3479800"/>
            <wp:effectExtent l="0" t="0" r="8890" b="6350"/>
            <wp:docPr id="3"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pic:cNvPicPr>
                      <a:picLocks noGrp="1" noChangeAspect="1"/>
                    </pic:cNvPicPr>
                  </pic:nvPicPr>
                  <pic:blipFill rotWithShape="1">
                    <a:blip r:embed="rId22"/>
                    <a:srcRect l="18400" t="11057" r="15290" b="9781"/>
                    <a:stretch/>
                  </pic:blipFill>
                  <pic:spPr>
                    <a:xfrm>
                      <a:off x="0" y="0"/>
                      <a:ext cx="5972810" cy="3479800"/>
                    </a:xfrm>
                    <a:prstGeom prst="rect">
                      <a:avLst/>
                    </a:prstGeom>
                  </pic:spPr>
                </pic:pic>
              </a:graphicData>
            </a:graphic>
          </wp:inline>
        </w:drawing>
      </w:r>
    </w:p>
    <w:p w14:paraId="44528D80" w14:textId="690BB4A0" w:rsidR="00D670B4" w:rsidRDefault="00D670B4" w:rsidP="0085167F">
      <w:pPr>
        <w:rPr>
          <w:rFonts w:cstheme="minorHAnsi"/>
          <w:b/>
        </w:rPr>
      </w:pPr>
      <w:r w:rsidRPr="00612424">
        <w:rPr>
          <w:rFonts w:cstheme="minorHAnsi"/>
          <w:b/>
        </w:rPr>
        <w:t>Fig S4.11: Word cloud of additional criteria suggested by survey respondents’ used in deciding the usage of tools.</w:t>
      </w:r>
    </w:p>
    <w:p w14:paraId="3F1070EE" w14:textId="409EBD4D" w:rsidR="00FB58B6" w:rsidRDefault="000530E0" w:rsidP="0085167F">
      <w:pPr>
        <w:rPr>
          <w:rFonts w:cstheme="minorHAnsi"/>
          <w:b/>
        </w:rPr>
      </w:pPr>
      <w:r>
        <w:rPr>
          <w:rFonts w:cstheme="minorHAnsi"/>
          <w:b/>
        </w:rPr>
        <w:t>Detailed comments by respondents:</w:t>
      </w:r>
    </w:p>
    <w:p w14:paraId="253D7163" w14:textId="77777777" w:rsidR="000530E0" w:rsidRPr="000530E0" w:rsidRDefault="000530E0" w:rsidP="000530E0">
      <w:pPr>
        <w:pStyle w:val="ListParagraph"/>
        <w:numPr>
          <w:ilvl w:val="0"/>
          <w:numId w:val="2"/>
        </w:numPr>
        <w:rPr>
          <w:rFonts w:cstheme="minorHAnsi"/>
        </w:rPr>
      </w:pPr>
      <w:r w:rsidRPr="000530E0">
        <w:rPr>
          <w:rFonts w:cstheme="minorHAnsi"/>
        </w:rPr>
        <w:t>Interoperability with other GIS / connectivity tools</w:t>
      </w:r>
    </w:p>
    <w:p w14:paraId="41339F6F" w14:textId="77777777" w:rsidR="000530E0" w:rsidRPr="000530E0" w:rsidRDefault="000530E0" w:rsidP="000530E0">
      <w:pPr>
        <w:pStyle w:val="ListParagraph"/>
        <w:numPr>
          <w:ilvl w:val="0"/>
          <w:numId w:val="2"/>
        </w:numPr>
        <w:rPr>
          <w:rFonts w:cstheme="minorHAnsi"/>
        </w:rPr>
      </w:pPr>
      <w:r w:rsidRPr="000530E0">
        <w:rPr>
          <w:rFonts w:cstheme="minorHAnsi"/>
        </w:rPr>
        <w:t>Computation speed</w:t>
      </w:r>
    </w:p>
    <w:p w14:paraId="74782F33" w14:textId="77777777" w:rsidR="000530E0" w:rsidRPr="000530E0" w:rsidRDefault="000530E0" w:rsidP="000530E0">
      <w:pPr>
        <w:pStyle w:val="ListParagraph"/>
        <w:numPr>
          <w:ilvl w:val="0"/>
          <w:numId w:val="2"/>
        </w:numPr>
        <w:rPr>
          <w:rFonts w:cstheme="minorHAnsi"/>
        </w:rPr>
      </w:pPr>
      <w:r w:rsidRPr="000530E0">
        <w:rPr>
          <w:rFonts w:cstheme="minorHAnsi"/>
        </w:rPr>
        <w:t>Ability to get them to run on large landscapes</w:t>
      </w:r>
    </w:p>
    <w:p w14:paraId="41B7BB7A" w14:textId="77777777" w:rsidR="000530E0" w:rsidRPr="000530E0" w:rsidRDefault="000530E0" w:rsidP="000530E0">
      <w:pPr>
        <w:pStyle w:val="ListParagraph"/>
        <w:numPr>
          <w:ilvl w:val="0"/>
          <w:numId w:val="2"/>
        </w:numPr>
        <w:rPr>
          <w:rFonts w:cstheme="minorHAnsi"/>
        </w:rPr>
      </w:pPr>
      <w:r w:rsidRPr="000530E0">
        <w:rPr>
          <w:rFonts w:cstheme="minorHAnsi"/>
        </w:rPr>
        <w:t>processing speed - though much of that is dependent on the machine, the software you use, etc.</w:t>
      </w:r>
    </w:p>
    <w:p w14:paraId="40A00C37" w14:textId="77777777" w:rsidR="000530E0" w:rsidRPr="000530E0" w:rsidRDefault="000530E0" w:rsidP="000530E0">
      <w:pPr>
        <w:pStyle w:val="ListParagraph"/>
        <w:numPr>
          <w:ilvl w:val="0"/>
          <w:numId w:val="2"/>
        </w:numPr>
        <w:rPr>
          <w:rFonts w:cstheme="minorHAnsi"/>
        </w:rPr>
      </w:pPr>
      <w:r w:rsidRPr="000530E0">
        <w:rPr>
          <w:rFonts w:cstheme="minorHAnsi"/>
        </w:rPr>
        <w:t>Ability to handle large datasets</w:t>
      </w:r>
    </w:p>
    <w:p w14:paraId="57016C1A" w14:textId="77777777" w:rsidR="000530E0" w:rsidRPr="000530E0" w:rsidRDefault="000530E0" w:rsidP="000530E0">
      <w:pPr>
        <w:pStyle w:val="ListParagraph"/>
        <w:numPr>
          <w:ilvl w:val="0"/>
          <w:numId w:val="2"/>
        </w:numPr>
        <w:rPr>
          <w:rFonts w:cstheme="minorHAnsi"/>
        </w:rPr>
      </w:pPr>
      <w:r w:rsidRPr="000530E0">
        <w:rPr>
          <w:rFonts w:cstheme="minorHAnsi"/>
        </w:rPr>
        <w:t>Speed</w:t>
      </w:r>
    </w:p>
    <w:p w14:paraId="6C9CFE47" w14:textId="77777777" w:rsidR="000530E0" w:rsidRPr="000530E0" w:rsidRDefault="000530E0" w:rsidP="000530E0">
      <w:pPr>
        <w:pStyle w:val="ListParagraph"/>
        <w:numPr>
          <w:ilvl w:val="0"/>
          <w:numId w:val="2"/>
        </w:numPr>
        <w:rPr>
          <w:rFonts w:cstheme="minorHAnsi"/>
        </w:rPr>
      </w:pPr>
      <w:r w:rsidRPr="000530E0">
        <w:rPr>
          <w:rFonts w:cstheme="minorHAnsi"/>
        </w:rPr>
        <w:t>Possibility to run in batch</w:t>
      </w:r>
    </w:p>
    <w:p w14:paraId="5DD3EC04" w14:textId="77777777" w:rsidR="000530E0" w:rsidRPr="000530E0" w:rsidRDefault="000530E0" w:rsidP="000530E0">
      <w:pPr>
        <w:pStyle w:val="ListParagraph"/>
        <w:numPr>
          <w:ilvl w:val="0"/>
          <w:numId w:val="2"/>
        </w:numPr>
        <w:rPr>
          <w:rFonts w:cstheme="minorHAnsi"/>
        </w:rPr>
      </w:pPr>
      <w:r w:rsidRPr="000530E0">
        <w:rPr>
          <w:rFonts w:cstheme="minorHAnsi"/>
        </w:rPr>
        <w:t>Ability of the tool to handle large datasets (large spatial extent, small pixel sizes)</w:t>
      </w:r>
    </w:p>
    <w:p w14:paraId="261249F8" w14:textId="77777777" w:rsidR="000530E0" w:rsidRPr="000530E0" w:rsidRDefault="000530E0" w:rsidP="000530E0">
      <w:pPr>
        <w:pStyle w:val="ListParagraph"/>
        <w:numPr>
          <w:ilvl w:val="0"/>
          <w:numId w:val="2"/>
        </w:numPr>
        <w:rPr>
          <w:rFonts w:cstheme="minorHAnsi"/>
        </w:rPr>
      </w:pPr>
      <w:r w:rsidRPr="000530E0">
        <w:rPr>
          <w:rFonts w:cstheme="minorHAnsi"/>
        </w:rPr>
        <w:t>Ability of tool to handle large raster datasets</w:t>
      </w:r>
    </w:p>
    <w:p w14:paraId="26AC73E1" w14:textId="77777777" w:rsidR="000530E0" w:rsidRPr="000530E0" w:rsidRDefault="000530E0" w:rsidP="000530E0">
      <w:pPr>
        <w:pStyle w:val="ListParagraph"/>
        <w:numPr>
          <w:ilvl w:val="0"/>
          <w:numId w:val="2"/>
        </w:numPr>
        <w:rPr>
          <w:rFonts w:cstheme="minorHAnsi"/>
        </w:rPr>
      </w:pPr>
      <w:r w:rsidRPr="000530E0">
        <w:rPr>
          <w:rFonts w:cstheme="minorHAnsi"/>
        </w:rPr>
        <w:t>Efficiently programmed. Applicable to very large areas.</w:t>
      </w:r>
    </w:p>
    <w:p w14:paraId="40E64ED6" w14:textId="77777777" w:rsidR="000530E0" w:rsidRPr="000530E0" w:rsidRDefault="000530E0" w:rsidP="000530E0">
      <w:pPr>
        <w:pStyle w:val="ListParagraph"/>
        <w:numPr>
          <w:ilvl w:val="0"/>
          <w:numId w:val="2"/>
        </w:numPr>
        <w:rPr>
          <w:rFonts w:cstheme="minorHAnsi"/>
        </w:rPr>
      </w:pPr>
      <w:r w:rsidRPr="000530E0">
        <w:rPr>
          <w:rFonts w:cstheme="minorHAnsi"/>
        </w:rPr>
        <w:t>Free access</w:t>
      </w:r>
    </w:p>
    <w:p w14:paraId="5E6B4840" w14:textId="77777777" w:rsidR="000530E0" w:rsidRPr="000530E0" w:rsidRDefault="000530E0" w:rsidP="000530E0">
      <w:pPr>
        <w:pStyle w:val="ListParagraph"/>
        <w:numPr>
          <w:ilvl w:val="0"/>
          <w:numId w:val="2"/>
        </w:numPr>
        <w:rPr>
          <w:rFonts w:cstheme="minorHAnsi"/>
        </w:rPr>
      </w:pPr>
      <w:r w:rsidRPr="000530E0">
        <w:rPr>
          <w:rFonts w:cstheme="minorHAnsi"/>
        </w:rPr>
        <w:t>generic applicability</w:t>
      </w:r>
    </w:p>
    <w:p w14:paraId="54BF974A" w14:textId="77777777" w:rsidR="000530E0" w:rsidRPr="000530E0" w:rsidRDefault="000530E0" w:rsidP="000530E0">
      <w:pPr>
        <w:pStyle w:val="ListParagraph"/>
        <w:numPr>
          <w:ilvl w:val="0"/>
          <w:numId w:val="2"/>
        </w:numPr>
        <w:rPr>
          <w:rFonts w:cstheme="minorHAnsi"/>
        </w:rPr>
      </w:pPr>
      <w:r w:rsidRPr="000530E0">
        <w:rPr>
          <w:rFonts w:cstheme="minorHAnsi"/>
        </w:rPr>
        <w:t>intuitive handling</w:t>
      </w:r>
    </w:p>
    <w:p w14:paraId="551BDC21" w14:textId="77777777" w:rsidR="000530E0" w:rsidRPr="000530E0" w:rsidRDefault="000530E0" w:rsidP="000530E0">
      <w:pPr>
        <w:pStyle w:val="ListParagraph"/>
        <w:numPr>
          <w:ilvl w:val="0"/>
          <w:numId w:val="2"/>
        </w:numPr>
        <w:rPr>
          <w:rFonts w:cstheme="minorHAnsi"/>
        </w:rPr>
      </w:pPr>
      <w:r w:rsidRPr="000530E0">
        <w:rPr>
          <w:rFonts w:cstheme="minorHAnsi"/>
        </w:rPr>
        <w:t>Liability</w:t>
      </w:r>
    </w:p>
    <w:p w14:paraId="28D8CD8F" w14:textId="7C8407D2" w:rsidR="000530E0" w:rsidRPr="000530E0" w:rsidRDefault="000530E0" w:rsidP="000530E0">
      <w:pPr>
        <w:pStyle w:val="ListParagraph"/>
        <w:numPr>
          <w:ilvl w:val="0"/>
          <w:numId w:val="2"/>
        </w:numPr>
        <w:rPr>
          <w:rFonts w:cstheme="minorHAnsi"/>
        </w:rPr>
      </w:pPr>
      <w:r>
        <w:rPr>
          <w:rFonts w:cstheme="minorHAnsi"/>
        </w:rPr>
        <w:t>A</w:t>
      </w:r>
      <w:r w:rsidRPr="000530E0">
        <w:rPr>
          <w:rFonts w:cstheme="minorHAnsi"/>
        </w:rPr>
        <w:t>bility to handle many different data input formats</w:t>
      </w:r>
    </w:p>
    <w:p w14:paraId="2052AC2F" w14:textId="77777777" w:rsidR="000530E0" w:rsidRPr="000530E0" w:rsidRDefault="000530E0" w:rsidP="000530E0">
      <w:pPr>
        <w:pStyle w:val="ListParagraph"/>
        <w:numPr>
          <w:ilvl w:val="0"/>
          <w:numId w:val="2"/>
        </w:numPr>
        <w:rPr>
          <w:rFonts w:cstheme="minorHAnsi"/>
        </w:rPr>
      </w:pPr>
      <w:r w:rsidRPr="000530E0">
        <w:rPr>
          <w:rFonts w:cstheme="minorHAnsi"/>
        </w:rPr>
        <w:t xml:space="preserve">using common data formats (e.g. </w:t>
      </w:r>
      <w:proofErr w:type="spellStart"/>
      <w:r w:rsidRPr="000530E0">
        <w:rPr>
          <w:rFonts w:cstheme="minorHAnsi"/>
        </w:rPr>
        <w:t>tifs</w:t>
      </w:r>
      <w:proofErr w:type="spellEnd"/>
      <w:r w:rsidRPr="000530E0">
        <w:rPr>
          <w:rFonts w:cstheme="minorHAnsi"/>
        </w:rPr>
        <w:t>) as an input</w:t>
      </w:r>
    </w:p>
    <w:p w14:paraId="1EA45A9F" w14:textId="77777777" w:rsidR="000530E0" w:rsidRPr="000530E0" w:rsidRDefault="000530E0" w:rsidP="000530E0">
      <w:pPr>
        <w:pStyle w:val="ListParagraph"/>
        <w:numPr>
          <w:ilvl w:val="0"/>
          <w:numId w:val="2"/>
        </w:numPr>
        <w:rPr>
          <w:rFonts w:cstheme="minorHAnsi"/>
        </w:rPr>
      </w:pPr>
      <w:r w:rsidRPr="000530E0">
        <w:rPr>
          <w:rFonts w:cstheme="minorHAnsi"/>
        </w:rPr>
        <w:t>spatially explicit maps</w:t>
      </w:r>
    </w:p>
    <w:p w14:paraId="22354D8C" w14:textId="77777777" w:rsidR="000530E0" w:rsidRPr="000530E0" w:rsidRDefault="000530E0" w:rsidP="000530E0">
      <w:pPr>
        <w:pStyle w:val="ListParagraph"/>
        <w:numPr>
          <w:ilvl w:val="0"/>
          <w:numId w:val="2"/>
        </w:numPr>
        <w:rPr>
          <w:rFonts w:cstheme="minorHAnsi"/>
        </w:rPr>
      </w:pPr>
      <w:r w:rsidRPr="000530E0">
        <w:rPr>
          <w:rFonts w:cstheme="minorHAnsi"/>
        </w:rPr>
        <w:lastRenderedPageBreak/>
        <w:t>That the tool uses common formats, or depends on common packages if on R.</w:t>
      </w:r>
    </w:p>
    <w:p w14:paraId="71ECA7C8" w14:textId="77777777" w:rsidR="000530E0" w:rsidRPr="000530E0" w:rsidRDefault="000530E0" w:rsidP="000530E0">
      <w:pPr>
        <w:pStyle w:val="ListParagraph"/>
        <w:numPr>
          <w:ilvl w:val="0"/>
          <w:numId w:val="2"/>
        </w:numPr>
        <w:rPr>
          <w:rFonts w:cstheme="minorHAnsi"/>
        </w:rPr>
      </w:pPr>
      <w:r w:rsidRPr="000530E0">
        <w:rPr>
          <w:rFonts w:cstheme="minorHAnsi"/>
        </w:rPr>
        <w:t>Works on all platforms (Unix/Mac/Windows)</w:t>
      </w:r>
    </w:p>
    <w:p w14:paraId="1EED9F24" w14:textId="77777777" w:rsidR="000530E0" w:rsidRPr="000530E0" w:rsidRDefault="000530E0" w:rsidP="000530E0">
      <w:pPr>
        <w:pStyle w:val="ListParagraph"/>
        <w:numPr>
          <w:ilvl w:val="0"/>
          <w:numId w:val="2"/>
        </w:numPr>
        <w:rPr>
          <w:rFonts w:cstheme="minorHAnsi"/>
        </w:rPr>
      </w:pPr>
      <w:r w:rsidRPr="000530E0">
        <w:rPr>
          <w:rFonts w:cstheme="minorHAnsi"/>
        </w:rPr>
        <w:t>Previous experience with the tool in research group</w:t>
      </w:r>
    </w:p>
    <w:p w14:paraId="1CFEE8BE" w14:textId="77777777" w:rsidR="000530E0" w:rsidRPr="000530E0" w:rsidRDefault="000530E0" w:rsidP="000530E0">
      <w:pPr>
        <w:pStyle w:val="ListParagraph"/>
        <w:numPr>
          <w:ilvl w:val="0"/>
          <w:numId w:val="2"/>
        </w:numPr>
        <w:rPr>
          <w:rFonts w:cstheme="minorHAnsi"/>
        </w:rPr>
      </w:pPr>
      <w:r w:rsidRPr="000530E0">
        <w:rPr>
          <w:rFonts w:cstheme="minorHAnsi"/>
        </w:rPr>
        <w:t>API accessible within programming languages (e.g. R, Python)</w:t>
      </w:r>
    </w:p>
    <w:p w14:paraId="7A33917E" w14:textId="301253B1" w:rsidR="000530E0" w:rsidRPr="000530E0" w:rsidRDefault="000530E0" w:rsidP="000530E0">
      <w:pPr>
        <w:pStyle w:val="ListParagraph"/>
        <w:numPr>
          <w:ilvl w:val="0"/>
          <w:numId w:val="2"/>
        </w:numPr>
        <w:rPr>
          <w:rFonts w:cstheme="minorHAnsi"/>
        </w:rPr>
      </w:pPr>
      <w:r w:rsidRPr="000530E0">
        <w:rPr>
          <w:rFonts w:cstheme="minorHAnsi"/>
        </w:rPr>
        <w:t>feasibility of analysis (how difficult and time-</w:t>
      </w:r>
      <w:proofErr w:type="spellStart"/>
      <w:r w:rsidRPr="000530E0">
        <w:rPr>
          <w:rFonts w:cstheme="minorHAnsi"/>
        </w:rPr>
        <w:t>conusming</w:t>
      </w:r>
      <w:proofErr w:type="spellEnd"/>
      <w:r>
        <w:rPr>
          <w:rFonts w:cstheme="minorHAnsi"/>
        </w:rPr>
        <w:t>) it is</w:t>
      </w:r>
      <w:r w:rsidRPr="000530E0">
        <w:rPr>
          <w:rFonts w:cstheme="minorHAnsi"/>
        </w:rPr>
        <w:t>? Is the effort worth the expected results?</w:t>
      </w:r>
    </w:p>
    <w:p w14:paraId="27619220" w14:textId="3CDF0FAB" w:rsidR="000530E0" w:rsidRDefault="000530E0" w:rsidP="000530E0">
      <w:pPr>
        <w:pStyle w:val="ListParagraph"/>
        <w:numPr>
          <w:ilvl w:val="0"/>
          <w:numId w:val="2"/>
        </w:numPr>
        <w:rPr>
          <w:rFonts w:cstheme="minorHAnsi"/>
        </w:rPr>
      </w:pPr>
      <w:r w:rsidRPr="000530E0">
        <w:rPr>
          <w:rFonts w:cstheme="minorHAnsi"/>
        </w:rPr>
        <w:t>Trust: Algorithm can be explained to, understood, and trusted by stakeholders and decision-makers</w:t>
      </w:r>
    </w:p>
    <w:p w14:paraId="7D99F025" w14:textId="77777777" w:rsidR="000530E0" w:rsidRPr="000530E0" w:rsidRDefault="000530E0" w:rsidP="000530E0">
      <w:pPr>
        <w:pStyle w:val="ListParagraph"/>
        <w:numPr>
          <w:ilvl w:val="0"/>
          <w:numId w:val="2"/>
        </w:numPr>
        <w:rPr>
          <w:rFonts w:cstheme="minorHAnsi"/>
        </w:rPr>
      </w:pPr>
      <w:r w:rsidRPr="000530E0">
        <w:rPr>
          <w:rFonts w:cstheme="minorHAnsi"/>
        </w:rPr>
        <w:t>Actively being maintained to run on newer operating systems at least</w:t>
      </w:r>
    </w:p>
    <w:p w14:paraId="159EC5C3" w14:textId="77777777" w:rsidR="000530E0" w:rsidRPr="000530E0" w:rsidRDefault="000530E0" w:rsidP="000530E0">
      <w:pPr>
        <w:pStyle w:val="ListParagraph"/>
        <w:numPr>
          <w:ilvl w:val="0"/>
          <w:numId w:val="2"/>
        </w:numPr>
        <w:rPr>
          <w:rFonts w:cstheme="minorHAnsi"/>
        </w:rPr>
      </w:pPr>
      <w:r w:rsidRPr="000530E0">
        <w:rPr>
          <w:rFonts w:cstheme="minorHAnsi"/>
        </w:rPr>
        <w:t>The tool has an active development cycle to refine and improve it</w:t>
      </w:r>
    </w:p>
    <w:p w14:paraId="0715894F" w14:textId="77777777" w:rsidR="000530E0" w:rsidRPr="000530E0" w:rsidRDefault="000530E0" w:rsidP="000530E0">
      <w:pPr>
        <w:pStyle w:val="ListParagraph"/>
        <w:numPr>
          <w:ilvl w:val="0"/>
          <w:numId w:val="2"/>
        </w:numPr>
        <w:rPr>
          <w:rFonts w:cstheme="minorHAnsi"/>
        </w:rPr>
      </w:pPr>
      <w:r w:rsidRPr="000530E0">
        <w:rPr>
          <w:rFonts w:cstheme="minorHAnsi"/>
        </w:rPr>
        <w:t xml:space="preserve">Power and sensitivity of the tool </w:t>
      </w:r>
    </w:p>
    <w:p w14:paraId="60414967" w14:textId="77777777" w:rsidR="000530E0" w:rsidRPr="000530E0" w:rsidRDefault="000530E0" w:rsidP="000530E0">
      <w:pPr>
        <w:pStyle w:val="ListParagraph"/>
        <w:numPr>
          <w:ilvl w:val="0"/>
          <w:numId w:val="2"/>
        </w:numPr>
        <w:rPr>
          <w:rFonts w:cstheme="minorHAnsi"/>
        </w:rPr>
      </w:pPr>
      <w:r w:rsidRPr="000530E0">
        <w:rPr>
          <w:rFonts w:cstheme="minorHAnsi"/>
        </w:rPr>
        <w:t>Maintenance of the tools through updates</w:t>
      </w:r>
    </w:p>
    <w:p w14:paraId="43A9ECFA" w14:textId="5C6741F1" w:rsidR="000530E0" w:rsidRPr="000530E0" w:rsidRDefault="000530E0" w:rsidP="000530E0">
      <w:pPr>
        <w:pStyle w:val="ListParagraph"/>
        <w:numPr>
          <w:ilvl w:val="0"/>
          <w:numId w:val="2"/>
        </w:numPr>
        <w:rPr>
          <w:rFonts w:cstheme="minorHAnsi"/>
        </w:rPr>
      </w:pPr>
      <w:r w:rsidRPr="000530E0">
        <w:rPr>
          <w:rFonts w:cstheme="minorHAnsi"/>
        </w:rPr>
        <w:t>Assumptions are clearly stated, especially about animal movements and behavior, dispersal tendencies, behavior states, and so on</w:t>
      </w:r>
    </w:p>
    <w:p w14:paraId="68F5169F" w14:textId="77777777" w:rsidR="000530E0" w:rsidRPr="000530E0" w:rsidRDefault="000530E0" w:rsidP="000530E0">
      <w:pPr>
        <w:pStyle w:val="ListParagraph"/>
        <w:numPr>
          <w:ilvl w:val="0"/>
          <w:numId w:val="2"/>
        </w:numPr>
        <w:rPr>
          <w:rFonts w:cstheme="minorHAnsi"/>
        </w:rPr>
      </w:pPr>
      <w:r w:rsidRPr="000530E0">
        <w:rPr>
          <w:rFonts w:cstheme="minorHAnsi"/>
        </w:rPr>
        <w:t>Transparent caveats and assumptions, including when method/approach is not appropriate</w:t>
      </w:r>
    </w:p>
    <w:p w14:paraId="1D71CFDE" w14:textId="77777777" w:rsidR="000530E0" w:rsidRPr="000530E0" w:rsidRDefault="000530E0" w:rsidP="000530E0">
      <w:pPr>
        <w:pStyle w:val="ListParagraph"/>
        <w:numPr>
          <w:ilvl w:val="0"/>
          <w:numId w:val="2"/>
        </w:numPr>
        <w:rPr>
          <w:rFonts w:cstheme="minorHAnsi"/>
        </w:rPr>
      </w:pPr>
      <w:r w:rsidRPr="000530E0">
        <w:rPr>
          <w:rFonts w:cstheme="minorHAnsi"/>
        </w:rPr>
        <w:t>Either R or Python based</w:t>
      </w:r>
    </w:p>
    <w:p w14:paraId="32404606" w14:textId="77777777" w:rsidR="000530E0" w:rsidRPr="000530E0" w:rsidRDefault="000530E0" w:rsidP="000530E0">
      <w:pPr>
        <w:pStyle w:val="ListParagraph"/>
        <w:numPr>
          <w:ilvl w:val="0"/>
          <w:numId w:val="2"/>
        </w:numPr>
        <w:rPr>
          <w:rFonts w:cstheme="minorHAnsi"/>
        </w:rPr>
      </w:pPr>
      <w:r w:rsidRPr="000530E0">
        <w:rPr>
          <w:rFonts w:cstheme="minorHAnsi"/>
        </w:rPr>
        <w:t>That the creators/maintainers are still working on it.</w:t>
      </w:r>
    </w:p>
    <w:p w14:paraId="66CB2DDE" w14:textId="77777777" w:rsidR="000530E0" w:rsidRPr="000530E0" w:rsidRDefault="000530E0" w:rsidP="000530E0">
      <w:pPr>
        <w:pStyle w:val="ListParagraph"/>
        <w:numPr>
          <w:ilvl w:val="0"/>
          <w:numId w:val="2"/>
        </w:numPr>
        <w:rPr>
          <w:rFonts w:cstheme="minorHAnsi"/>
        </w:rPr>
      </w:pPr>
      <w:r w:rsidRPr="000530E0">
        <w:rPr>
          <w:rFonts w:cstheme="minorHAnsi"/>
        </w:rPr>
        <w:t>Guidance on how to interpret/evaluate output, not just to run the analysis</w:t>
      </w:r>
    </w:p>
    <w:p w14:paraId="1BAB87C0" w14:textId="77777777" w:rsidR="000530E0" w:rsidRPr="000530E0" w:rsidRDefault="000530E0" w:rsidP="000530E0">
      <w:pPr>
        <w:pStyle w:val="ListParagraph"/>
        <w:numPr>
          <w:ilvl w:val="0"/>
          <w:numId w:val="2"/>
        </w:numPr>
        <w:rPr>
          <w:rFonts w:cstheme="minorHAnsi"/>
        </w:rPr>
      </w:pPr>
      <w:r w:rsidRPr="000530E0">
        <w:rPr>
          <w:rFonts w:cstheme="minorHAnsi"/>
        </w:rPr>
        <w:t>underlying biological assumptions</w:t>
      </w:r>
    </w:p>
    <w:p w14:paraId="1E838C05" w14:textId="3DFF124B" w:rsidR="000530E0" w:rsidRPr="000530E0" w:rsidRDefault="000530E0" w:rsidP="000530E0">
      <w:pPr>
        <w:pStyle w:val="ListParagraph"/>
        <w:numPr>
          <w:ilvl w:val="0"/>
          <w:numId w:val="2"/>
        </w:numPr>
        <w:rPr>
          <w:rFonts w:cstheme="minorHAnsi"/>
        </w:rPr>
      </w:pPr>
      <w:r w:rsidRPr="000530E0">
        <w:rPr>
          <w:rFonts w:cstheme="minorHAnsi"/>
        </w:rPr>
        <w:t>Workflow ability-works with R</w:t>
      </w:r>
    </w:p>
    <w:p w14:paraId="379F694B" w14:textId="77777777" w:rsidR="000530E0" w:rsidRPr="000530E0" w:rsidRDefault="000530E0" w:rsidP="000530E0">
      <w:pPr>
        <w:pStyle w:val="ListParagraph"/>
        <w:numPr>
          <w:ilvl w:val="0"/>
          <w:numId w:val="2"/>
        </w:numPr>
        <w:rPr>
          <w:rFonts w:cstheme="minorHAnsi"/>
        </w:rPr>
      </w:pPr>
      <w:r w:rsidRPr="000530E0">
        <w:rPr>
          <w:rFonts w:cstheme="minorHAnsi"/>
        </w:rPr>
        <w:t xml:space="preserve">Package in a programming language (preferably python) with good links to </w:t>
      </w:r>
      <w:proofErr w:type="spellStart"/>
      <w:r w:rsidRPr="000530E0">
        <w:rPr>
          <w:rFonts w:cstheme="minorHAnsi"/>
        </w:rPr>
        <w:t>numpy</w:t>
      </w:r>
      <w:proofErr w:type="spellEnd"/>
      <w:r w:rsidRPr="000530E0">
        <w:rPr>
          <w:rFonts w:cstheme="minorHAnsi"/>
        </w:rPr>
        <w:t>, etc.</w:t>
      </w:r>
    </w:p>
    <w:p w14:paraId="7997350A" w14:textId="7A212553" w:rsidR="000530E0" w:rsidRPr="000530E0" w:rsidRDefault="000530E0" w:rsidP="000530E0">
      <w:pPr>
        <w:pStyle w:val="ListParagraph"/>
        <w:numPr>
          <w:ilvl w:val="0"/>
          <w:numId w:val="2"/>
        </w:numPr>
        <w:rPr>
          <w:rFonts w:cstheme="minorHAnsi"/>
        </w:rPr>
      </w:pPr>
      <w:r w:rsidRPr="000530E0">
        <w:rPr>
          <w:rFonts w:cstheme="minorHAnsi"/>
        </w:rPr>
        <w:t xml:space="preserve">How the tool aligns with previous analysis steps and </w:t>
      </w:r>
      <w:proofErr w:type="gramStart"/>
      <w:r w:rsidRPr="000530E0">
        <w:rPr>
          <w:rFonts w:cstheme="minorHAnsi"/>
        </w:rPr>
        <w:t>outputs</w:t>
      </w:r>
      <w:r>
        <w:rPr>
          <w:rFonts w:cstheme="minorHAnsi"/>
        </w:rPr>
        <w:t>.</w:t>
      </w:r>
      <w:proofErr w:type="gramEnd"/>
    </w:p>
    <w:p w14:paraId="38DAB5D2" w14:textId="77777777" w:rsidR="000530E0" w:rsidRPr="000530E0" w:rsidRDefault="000530E0" w:rsidP="000530E0">
      <w:pPr>
        <w:pStyle w:val="ListParagraph"/>
        <w:numPr>
          <w:ilvl w:val="0"/>
          <w:numId w:val="2"/>
        </w:numPr>
        <w:rPr>
          <w:rFonts w:cstheme="minorHAnsi"/>
        </w:rPr>
      </w:pPr>
      <w:r w:rsidRPr="000530E0">
        <w:rPr>
          <w:rFonts w:cstheme="minorHAnsi"/>
        </w:rPr>
        <w:t>R language</w:t>
      </w:r>
    </w:p>
    <w:p w14:paraId="397E166D" w14:textId="77777777" w:rsidR="000530E0" w:rsidRPr="000530E0" w:rsidRDefault="000530E0" w:rsidP="000530E0">
      <w:pPr>
        <w:pStyle w:val="ListParagraph"/>
        <w:numPr>
          <w:ilvl w:val="0"/>
          <w:numId w:val="2"/>
        </w:numPr>
        <w:rPr>
          <w:rFonts w:cstheme="minorHAnsi"/>
        </w:rPr>
      </w:pPr>
      <w:r w:rsidRPr="000530E0">
        <w:rPr>
          <w:rFonts w:cstheme="minorHAnsi"/>
        </w:rPr>
        <w:t>Rerun specific step of processing chain</w:t>
      </w:r>
    </w:p>
    <w:p w14:paraId="5468E16C" w14:textId="352F24F9" w:rsidR="000530E0" w:rsidRPr="000530E0" w:rsidRDefault="000530E0" w:rsidP="000530E0">
      <w:pPr>
        <w:pStyle w:val="ListParagraph"/>
        <w:numPr>
          <w:ilvl w:val="0"/>
          <w:numId w:val="2"/>
        </w:numPr>
        <w:rPr>
          <w:rFonts w:cstheme="minorHAnsi"/>
        </w:rPr>
      </w:pPr>
      <w:r w:rsidRPr="000530E0">
        <w:rPr>
          <w:rFonts w:cstheme="minorHAnsi"/>
        </w:rPr>
        <w:t>Integrative with other programs</w:t>
      </w:r>
    </w:p>
    <w:p w14:paraId="652F9922" w14:textId="77777777" w:rsidR="000530E0" w:rsidRPr="000530E0" w:rsidRDefault="000530E0" w:rsidP="000530E0">
      <w:pPr>
        <w:pStyle w:val="ListParagraph"/>
        <w:numPr>
          <w:ilvl w:val="0"/>
          <w:numId w:val="2"/>
        </w:numPr>
        <w:rPr>
          <w:rFonts w:cstheme="minorHAnsi"/>
        </w:rPr>
      </w:pPr>
      <w:r w:rsidRPr="000530E0">
        <w:rPr>
          <w:rFonts w:cstheme="minorHAnsi"/>
        </w:rPr>
        <w:t>must be able to deal with dendritic stream network and dispersal within network</w:t>
      </w:r>
    </w:p>
    <w:p w14:paraId="6E12A070" w14:textId="77777777" w:rsidR="000530E0" w:rsidRPr="000530E0" w:rsidRDefault="000530E0" w:rsidP="000530E0">
      <w:pPr>
        <w:pStyle w:val="ListParagraph"/>
        <w:numPr>
          <w:ilvl w:val="0"/>
          <w:numId w:val="2"/>
        </w:numPr>
        <w:rPr>
          <w:rFonts w:cstheme="minorHAnsi"/>
        </w:rPr>
      </w:pPr>
      <w:r w:rsidRPr="000530E0">
        <w:rPr>
          <w:rFonts w:cstheme="minorHAnsi"/>
        </w:rPr>
        <w:t>intuitive</w:t>
      </w:r>
    </w:p>
    <w:p w14:paraId="5BA1E8E3" w14:textId="77777777" w:rsidR="000530E0" w:rsidRPr="000530E0" w:rsidRDefault="000530E0" w:rsidP="000530E0">
      <w:pPr>
        <w:pStyle w:val="ListParagraph"/>
        <w:numPr>
          <w:ilvl w:val="0"/>
          <w:numId w:val="2"/>
        </w:numPr>
        <w:rPr>
          <w:rFonts w:cstheme="minorHAnsi"/>
        </w:rPr>
      </w:pPr>
      <w:r w:rsidRPr="000530E0">
        <w:rPr>
          <w:rFonts w:cstheme="minorHAnsi"/>
        </w:rPr>
        <w:t xml:space="preserve">That the effectiveness of the tools </w:t>
      </w:r>
      <w:proofErr w:type="gramStart"/>
      <w:r w:rsidRPr="000530E0">
        <w:rPr>
          <w:rFonts w:cstheme="minorHAnsi"/>
        </w:rPr>
        <w:t>have</w:t>
      </w:r>
      <w:proofErr w:type="gramEnd"/>
      <w:r w:rsidRPr="000530E0">
        <w:rPr>
          <w:rFonts w:cstheme="minorHAnsi"/>
        </w:rPr>
        <w:t xml:space="preserve"> been extensively checked via simulations.</w:t>
      </w:r>
    </w:p>
    <w:p w14:paraId="6D704493" w14:textId="77777777" w:rsidR="000530E0" w:rsidRPr="000530E0" w:rsidRDefault="000530E0" w:rsidP="000530E0">
      <w:pPr>
        <w:pStyle w:val="ListParagraph"/>
        <w:numPr>
          <w:ilvl w:val="0"/>
          <w:numId w:val="2"/>
        </w:numPr>
        <w:rPr>
          <w:rFonts w:cstheme="minorHAnsi"/>
        </w:rPr>
      </w:pPr>
      <w:r w:rsidRPr="000530E0">
        <w:rPr>
          <w:rFonts w:cstheme="minorHAnsi"/>
        </w:rPr>
        <w:t>theoretical and mathematical coherence of all steps - from habitat quality estimates, to fragmentation estimates, to connectivity</w:t>
      </w:r>
    </w:p>
    <w:p w14:paraId="07039BC4" w14:textId="77777777" w:rsidR="000530E0" w:rsidRPr="000530E0" w:rsidRDefault="000530E0" w:rsidP="000530E0">
      <w:pPr>
        <w:pStyle w:val="ListParagraph"/>
        <w:numPr>
          <w:ilvl w:val="0"/>
          <w:numId w:val="2"/>
        </w:numPr>
        <w:rPr>
          <w:rFonts w:cstheme="minorHAnsi"/>
        </w:rPr>
      </w:pPr>
      <w:r w:rsidRPr="000530E0">
        <w:rPr>
          <w:rFonts w:cstheme="minorHAnsi"/>
        </w:rPr>
        <w:t>Outputs can prioritize among linkages on a landscape, not just among cells within a linkage</w:t>
      </w:r>
    </w:p>
    <w:p w14:paraId="307B5218" w14:textId="77777777" w:rsidR="000530E0" w:rsidRPr="000530E0" w:rsidRDefault="000530E0" w:rsidP="000530E0">
      <w:pPr>
        <w:pStyle w:val="ListParagraph"/>
        <w:numPr>
          <w:ilvl w:val="0"/>
          <w:numId w:val="2"/>
        </w:numPr>
        <w:rPr>
          <w:rFonts w:cstheme="minorHAnsi"/>
        </w:rPr>
      </w:pPr>
      <w:r w:rsidRPr="000530E0">
        <w:rPr>
          <w:rFonts w:cstheme="minorHAnsi"/>
        </w:rPr>
        <w:t>Software is grounded in ecology, biology, and life history of species</w:t>
      </w:r>
    </w:p>
    <w:p w14:paraId="06093CC9" w14:textId="77777777" w:rsidR="000530E0" w:rsidRPr="000530E0" w:rsidRDefault="000530E0" w:rsidP="000530E0">
      <w:pPr>
        <w:pStyle w:val="ListParagraph"/>
        <w:numPr>
          <w:ilvl w:val="0"/>
          <w:numId w:val="2"/>
        </w:numPr>
        <w:rPr>
          <w:rFonts w:cstheme="minorHAnsi"/>
        </w:rPr>
      </w:pPr>
      <w:r w:rsidRPr="000530E0">
        <w:rPr>
          <w:rFonts w:cstheme="minorHAnsi"/>
        </w:rPr>
        <w:t xml:space="preserve">Data availability </w:t>
      </w:r>
    </w:p>
    <w:p w14:paraId="2B6DAB3C" w14:textId="77777777" w:rsidR="000530E0" w:rsidRPr="000530E0" w:rsidRDefault="000530E0" w:rsidP="000530E0">
      <w:pPr>
        <w:pStyle w:val="ListParagraph"/>
        <w:numPr>
          <w:ilvl w:val="0"/>
          <w:numId w:val="2"/>
        </w:numPr>
        <w:rPr>
          <w:rFonts w:cstheme="minorHAnsi"/>
        </w:rPr>
      </w:pPr>
      <w:r w:rsidRPr="000530E0">
        <w:rPr>
          <w:rFonts w:cstheme="minorHAnsi"/>
        </w:rPr>
        <w:t>Prior familiarity (e.g. with the programming language)</w:t>
      </w:r>
    </w:p>
    <w:p w14:paraId="294EE9D3" w14:textId="77777777" w:rsidR="000530E0" w:rsidRPr="000530E0" w:rsidRDefault="000530E0" w:rsidP="000530E0">
      <w:pPr>
        <w:pStyle w:val="ListParagraph"/>
        <w:numPr>
          <w:ilvl w:val="0"/>
          <w:numId w:val="2"/>
        </w:numPr>
        <w:rPr>
          <w:rFonts w:cstheme="minorHAnsi"/>
        </w:rPr>
      </w:pPr>
      <w:proofErr w:type="spellStart"/>
      <w:r w:rsidRPr="000530E0">
        <w:rPr>
          <w:rFonts w:cstheme="minorHAnsi"/>
        </w:rPr>
        <w:t>Trackability</w:t>
      </w:r>
      <w:proofErr w:type="spellEnd"/>
    </w:p>
    <w:p w14:paraId="536D1300" w14:textId="77777777" w:rsidR="000530E0" w:rsidRPr="000530E0" w:rsidRDefault="000530E0" w:rsidP="000530E0">
      <w:pPr>
        <w:pStyle w:val="ListParagraph"/>
        <w:numPr>
          <w:ilvl w:val="0"/>
          <w:numId w:val="2"/>
        </w:numPr>
        <w:rPr>
          <w:rFonts w:cstheme="minorHAnsi"/>
        </w:rPr>
      </w:pPr>
      <w:r w:rsidRPr="000530E0">
        <w:rPr>
          <w:rFonts w:cstheme="minorHAnsi"/>
        </w:rPr>
        <w:t>Familiarity with underlying coding language</w:t>
      </w:r>
    </w:p>
    <w:p w14:paraId="1A7ECE8E" w14:textId="77777777" w:rsidR="000530E0" w:rsidRPr="000530E0" w:rsidRDefault="000530E0" w:rsidP="000530E0">
      <w:pPr>
        <w:pStyle w:val="ListParagraph"/>
        <w:numPr>
          <w:ilvl w:val="0"/>
          <w:numId w:val="2"/>
        </w:numPr>
        <w:rPr>
          <w:rFonts w:cstheme="minorHAnsi"/>
        </w:rPr>
      </w:pPr>
      <w:r w:rsidRPr="000530E0">
        <w:rPr>
          <w:rFonts w:cstheme="minorHAnsi"/>
        </w:rPr>
        <w:t>Method's outcomes have been validated</w:t>
      </w:r>
    </w:p>
    <w:p w14:paraId="0DC6D21D" w14:textId="77777777" w:rsidR="000530E0" w:rsidRPr="000530E0" w:rsidRDefault="000530E0" w:rsidP="000530E0">
      <w:pPr>
        <w:pStyle w:val="ListParagraph"/>
        <w:numPr>
          <w:ilvl w:val="0"/>
          <w:numId w:val="2"/>
        </w:numPr>
        <w:rPr>
          <w:rFonts w:cstheme="minorHAnsi"/>
        </w:rPr>
      </w:pPr>
      <w:r w:rsidRPr="000530E0">
        <w:rPr>
          <w:rFonts w:cstheme="minorHAnsi"/>
        </w:rPr>
        <w:t>Outputs of software have been field validated</w:t>
      </w:r>
    </w:p>
    <w:p w14:paraId="1F7762AD" w14:textId="77777777" w:rsidR="000530E0" w:rsidRPr="000530E0" w:rsidRDefault="000530E0" w:rsidP="000530E0">
      <w:pPr>
        <w:pStyle w:val="ListParagraph"/>
        <w:numPr>
          <w:ilvl w:val="0"/>
          <w:numId w:val="2"/>
        </w:numPr>
        <w:rPr>
          <w:rFonts w:cstheme="minorHAnsi"/>
        </w:rPr>
      </w:pPr>
      <w:r w:rsidRPr="000530E0">
        <w:rPr>
          <w:rFonts w:cstheme="minorHAnsi"/>
        </w:rPr>
        <w:t>quantitative results</w:t>
      </w:r>
    </w:p>
    <w:p w14:paraId="44C440C6" w14:textId="3AAF004E" w:rsidR="000530E0" w:rsidRDefault="000530E0" w:rsidP="000530E0">
      <w:pPr>
        <w:pStyle w:val="ListParagraph"/>
        <w:numPr>
          <w:ilvl w:val="0"/>
          <w:numId w:val="2"/>
        </w:numPr>
        <w:rPr>
          <w:rFonts w:cstheme="minorHAnsi"/>
        </w:rPr>
      </w:pPr>
      <w:r w:rsidRPr="000530E0">
        <w:rPr>
          <w:rFonts w:cstheme="minorHAnsi"/>
        </w:rPr>
        <w:t>"Modern" and not a clique</w:t>
      </w:r>
    </w:p>
    <w:p w14:paraId="55068185" w14:textId="77777777" w:rsidR="000530E0" w:rsidRPr="000530E0" w:rsidRDefault="000530E0" w:rsidP="000530E0">
      <w:pPr>
        <w:pStyle w:val="ListParagraph"/>
        <w:numPr>
          <w:ilvl w:val="0"/>
          <w:numId w:val="2"/>
        </w:numPr>
        <w:rPr>
          <w:rFonts w:cstheme="minorHAnsi"/>
        </w:rPr>
      </w:pPr>
      <w:r w:rsidRPr="000530E0">
        <w:rPr>
          <w:rFonts w:cstheme="minorHAnsi"/>
        </w:rPr>
        <w:t>I use these tools to understand the modelling and mapping of connectivity plans but not as the primary tool user</w:t>
      </w:r>
    </w:p>
    <w:p w14:paraId="75A3AEE5" w14:textId="77777777" w:rsidR="000530E0" w:rsidRPr="000530E0" w:rsidRDefault="000530E0" w:rsidP="000530E0">
      <w:pPr>
        <w:pStyle w:val="ListParagraph"/>
        <w:numPr>
          <w:ilvl w:val="0"/>
          <w:numId w:val="2"/>
        </w:numPr>
        <w:rPr>
          <w:rFonts w:cstheme="minorHAnsi"/>
        </w:rPr>
      </w:pPr>
      <w:r w:rsidRPr="000530E0">
        <w:rPr>
          <w:rFonts w:cstheme="minorHAnsi"/>
        </w:rPr>
        <w:lastRenderedPageBreak/>
        <w:t>For application, methods/tools/results should be available to practitioners in a repeatable manner, not just to academics.</w:t>
      </w:r>
    </w:p>
    <w:p w14:paraId="281F6FBE" w14:textId="77777777" w:rsidR="000530E0" w:rsidRPr="000530E0" w:rsidRDefault="000530E0" w:rsidP="000530E0">
      <w:pPr>
        <w:pStyle w:val="ListParagraph"/>
        <w:numPr>
          <w:ilvl w:val="0"/>
          <w:numId w:val="2"/>
        </w:numPr>
        <w:rPr>
          <w:rFonts w:cstheme="minorHAnsi"/>
        </w:rPr>
      </w:pPr>
      <w:r w:rsidRPr="000530E0">
        <w:rPr>
          <w:rFonts w:cstheme="minorHAnsi"/>
        </w:rPr>
        <w:t>There should be a strong capacity building for conservationists in regard to the use of technology.</w:t>
      </w:r>
    </w:p>
    <w:p w14:paraId="66AB77E4" w14:textId="77777777" w:rsidR="000530E0" w:rsidRDefault="000530E0" w:rsidP="000530E0">
      <w:pPr>
        <w:pStyle w:val="ListParagraph"/>
        <w:rPr>
          <w:rFonts w:cstheme="minorHAnsi"/>
        </w:rPr>
      </w:pPr>
    </w:p>
    <w:tbl>
      <w:tblPr>
        <w:tblW w:w="66" w:type="dxa"/>
        <w:tblCellMar>
          <w:left w:w="0" w:type="dxa"/>
          <w:right w:w="0" w:type="dxa"/>
        </w:tblCellMar>
        <w:tblLook w:val="04A0" w:firstRow="1" w:lastRow="0" w:firstColumn="1" w:lastColumn="0" w:noHBand="0" w:noVBand="1"/>
      </w:tblPr>
      <w:tblGrid>
        <w:gridCol w:w="66"/>
      </w:tblGrid>
      <w:tr w:rsidR="000530E0" w:rsidRPr="000530E0" w14:paraId="65C35097" w14:textId="77777777" w:rsidTr="000530E0">
        <w:trPr>
          <w:trHeight w:val="300"/>
        </w:trPr>
        <w:tc>
          <w:tcPr>
            <w:tcW w:w="0" w:type="auto"/>
            <w:noWrap/>
            <w:tcMar>
              <w:top w:w="15" w:type="dxa"/>
              <w:left w:w="15" w:type="dxa"/>
              <w:bottom w:w="0" w:type="dxa"/>
              <w:right w:w="15" w:type="dxa"/>
            </w:tcMar>
            <w:vAlign w:val="bottom"/>
            <w:hideMark/>
          </w:tcPr>
          <w:p w14:paraId="2A9308BF" w14:textId="77777777" w:rsidR="000530E0" w:rsidRPr="000530E0" w:rsidRDefault="000530E0" w:rsidP="000530E0">
            <w:pPr>
              <w:pStyle w:val="ListParagraph"/>
              <w:numPr>
                <w:ilvl w:val="0"/>
                <w:numId w:val="2"/>
              </w:numPr>
              <w:rPr>
                <w:rFonts w:cstheme="minorHAnsi"/>
                <w:lang w:val="en-US"/>
              </w:rPr>
            </w:pPr>
          </w:p>
        </w:tc>
      </w:tr>
    </w:tbl>
    <w:p w14:paraId="7D73B585" w14:textId="17F8F463" w:rsidR="00EC61C1" w:rsidRPr="000530E0" w:rsidRDefault="001C30F8" w:rsidP="000530E0">
      <w:pPr>
        <w:pStyle w:val="ListParagraph"/>
        <w:numPr>
          <w:ilvl w:val="0"/>
          <w:numId w:val="2"/>
        </w:numPr>
        <w:rPr>
          <w:rFonts w:cstheme="minorHAnsi"/>
        </w:rPr>
      </w:pPr>
      <w:r w:rsidRPr="000530E0">
        <w:rPr>
          <w:rFonts w:cstheme="minorHAnsi"/>
        </w:rPr>
        <w:br w:type="page"/>
      </w:r>
    </w:p>
    <w:p w14:paraId="042E66BD" w14:textId="3052A795" w:rsidR="00DB47ED" w:rsidRPr="00612424" w:rsidRDefault="00EC61C1" w:rsidP="00EC61C1">
      <w:pPr>
        <w:pStyle w:val="IntenseQuote"/>
        <w:ind w:left="0" w:right="46"/>
        <w:rPr>
          <w:rFonts w:cstheme="minorHAnsi"/>
          <w:i w:val="0"/>
          <w:sz w:val="32"/>
        </w:rPr>
      </w:pPr>
      <w:r w:rsidRPr="00612424">
        <w:rPr>
          <w:rFonts w:cstheme="minorHAnsi"/>
          <w:i w:val="0"/>
          <w:sz w:val="32"/>
        </w:rPr>
        <w:lastRenderedPageBreak/>
        <w:t xml:space="preserve">Supplementary S5: R tutorial </w:t>
      </w:r>
    </w:p>
    <w:p w14:paraId="6DF3D301" w14:textId="1D4EF675" w:rsidR="00EC61C1" w:rsidRPr="00612424" w:rsidRDefault="00EC61C1" w:rsidP="00EC61C1">
      <w:pPr>
        <w:rPr>
          <w:rFonts w:cstheme="minorHAnsi"/>
        </w:rPr>
      </w:pPr>
      <w:r w:rsidRPr="00612424">
        <w:rPr>
          <w:rFonts w:cstheme="minorHAnsi"/>
        </w:rPr>
        <w:t xml:space="preserve">Please refer to the data and code available at </w:t>
      </w:r>
      <w:r w:rsidRPr="00612424">
        <w:rPr>
          <w:rFonts w:cstheme="minorHAnsi"/>
          <w:b/>
        </w:rPr>
        <w:t>https://doi.org/10.6084/m9.figshare.14371613.v1</w:t>
      </w:r>
    </w:p>
    <w:sectPr w:rsidR="00EC61C1" w:rsidRPr="00612424">
      <w:footerReference w:type="default" r:id="rId23"/>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ABEE49" w14:textId="77777777" w:rsidR="00155FBA" w:rsidRDefault="00155FBA" w:rsidP="004967DB">
      <w:pPr>
        <w:spacing w:after="0" w:line="240" w:lineRule="auto"/>
      </w:pPr>
      <w:r>
        <w:separator/>
      </w:r>
    </w:p>
  </w:endnote>
  <w:endnote w:type="continuationSeparator" w:id="0">
    <w:p w14:paraId="79495143" w14:textId="77777777" w:rsidR="00155FBA" w:rsidRDefault="00155FBA" w:rsidP="004967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56141260"/>
      <w:docPartObj>
        <w:docPartGallery w:val="Page Numbers (Bottom of Page)"/>
        <w:docPartUnique/>
      </w:docPartObj>
    </w:sdtPr>
    <w:sdtEndPr/>
    <w:sdtContent>
      <w:p w14:paraId="0EB546F9" w14:textId="2D1AFBF5" w:rsidR="008D543A" w:rsidRDefault="008D543A">
        <w:pPr>
          <w:pStyle w:val="Footer"/>
          <w:jc w:val="right"/>
        </w:pPr>
        <w:r>
          <w:fldChar w:fldCharType="begin"/>
        </w:r>
        <w:r>
          <w:instrText>PAGE   \* MERGEFORMAT</w:instrText>
        </w:r>
        <w:r>
          <w:fldChar w:fldCharType="separate"/>
        </w:r>
        <w:r w:rsidR="00A515A8" w:rsidRPr="00A515A8">
          <w:rPr>
            <w:noProof/>
            <w:lang w:val="fr-FR"/>
          </w:rPr>
          <w:t>24</w:t>
        </w:r>
        <w:r>
          <w:fldChar w:fldCharType="end"/>
        </w:r>
      </w:p>
    </w:sdtContent>
  </w:sdt>
  <w:p w14:paraId="1F72F646" w14:textId="77777777" w:rsidR="008D543A" w:rsidRDefault="008D543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0A329A" w14:textId="77777777" w:rsidR="00155FBA" w:rsidRDefault="00155FBA" w:rsidP="004967DB">
      <w:pPr>
        <w:spacing w:after="0" w:line="240" w:lineRule="auto"/>
      </w:pPr>
      <w:r>
        <w:separator/>
      </w:r>
    </w:p>
  </w:footnote>
  <w:footnote w:type="continuationSeparator" w:id="0">
    <w:p w14:paraId="69187C51" w14:textId="77777777" w:rsidR="00155FBA" w:rsidRDefault="00155FBA" w:rsidP="004967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684594"/>
    <w:multiLevelType w:val="hybridMultilevel"/>
    <w:tmpl w:val="B1824544"/>
    <w:lvl w:ilvl="0" w:tplc="95383146">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290C6A38"/>
    <w:multiLevelType w:val="hybridMultilevel"/>
    <w:tmpl w:val="46D01D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Meth Ecology Evolution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v9zspaa3905xaew0eb5prvcdtrvd9psef9s&quot;&gt;newbib&lt;record-ids&gt;&lt;item&gt;7&lt;/item&gt;&lt;item&gt;27&lt;/item&gt;&lt;item&gt;101&lt;/item&gt;&lt;item&gt;168&lt;/item&gt;&lt;item&gt;295&lt;/item&gt;&lt;item&gt;422&lt;/item&gt;&lt;item&gt;484&lt;/item&gt;&lt;item&gt;680&lt;/item&gt;&lt;item&gt;869&lt;/item&gt;&lt;item&gt;879&lt;/item&gt;&lt;item&gt;1020&lt;/item&gt;&lt;item&gt;1130&lt;/item&gt;&lt;item&gt;1191&lt;/item&gt;&lt;item&gt;1319&lt;/item&gt;&lt;item&gt;1324&lt;/item&gt;&lt;item&gt;1328&lt;/item&gt;&lt;item&gt;1329&lt;/item&gt;&lt;item&gt;1330&lt;/item&gt;&lt;item&gt;1362&lt;/item&gt;&lt;item&gt;1363&lt;/item&gt;&lt;item&gt;1364&lt;/item&gt;&lt;item&gt;1365&lt;/item&gt;&lt;item&gt;1366&lt;/item&gt;&lt;item&gt;1367&lt;/item&gt;&lt;item&gt;1368&lt;/item&gt;&lt;item&gt;1369&lt;/item&gt;&lt;item&gt;1374&lt;/item&gt;&lt;item&gt;1375&lt;/item&gt;&lt;item&gt;1376&lt;/item&gt;&lt;item&gt;1388&lt;/item&gt;&lt;item&gt;1390&lt;/item&gt;&lt;item&gt;1391&lt;/item&gt;&lt;item&gt;1392&lt;/item&gt;&lt;item&gt;1393&lt;/item&gt;&lt;item&gt;1394&lt;/item&gt;&lt;item&gt;1395&lt;/item&gt;&lt;item&gt;1396&lt;/item&gt;&lt;item&gt;1397&lt;/item&gt;&lt;item&gt;1398&lt;/item&gt;&lt;item&gt;1399&lt;/item&gt;&lt;/record-ids&gt;&lt;/item&gt;&lt;/Libraries&gt;"/>
  </w:docVars>
  <w:rsids>
    <w:rsidRoot w:val="00DB47ED"/>
    <w:rsid w:val="00001E15"/>
    <w:rsid w:val="0000566E"/>
    <w:rsid w:val="00011A9A"/>
    <w:rsid w:val="00011BAC"/>
    <w:rsid w:val="00015D82"/>
    <w:rsid w:val="00017604"/>
    <w:rsid w:val="00020633"/>
    <w:rsid w:val="000212B8"/>
    <w:rsid w:val="000232DA"/>
    <w:rsid w:val="000241CE"/>
    <w:rsid w:val="00025AAF"/>
    <w:rsid w:val="000305C9"/>
    <w:rsid w:val="0003338E"/>
    <w:rsid w:val="0003509F"/>
    <w:rsid w:val="00035188"/>
    <w:rsid w:val="000416A2"/>
    <w:rsid w:val="000417B9"/>
    <w:rsid w:val="00046CA3"/>
    <w:rsid w:val="00051B26"/>
    <w:rsid w:val="000530E0"/>
    <w:rsid w:val="0005342A"/>
    <w:rsid w:val="00063B7A"/>
    <w:rsid w:val="00070A20"/>
    <w:rsid w:val="000717B5"/>
    <w:rsid w:val="000764DF"/>
    <w:rsid w:val="00087F94"/>
    <w:rsid w:val="000968C1"/>
    <w:rsid w:val="000B3866"/>
    <w:rsid w:val="000B4032"/>
    <w:rsid w:val="000B590C"/>
    <w:rsid w:val="000B5FE7"/>
    <w:rsid w:val="000B723A"/>
    <w:rsid w:val="000C3FA6"/>
    <w:rsid w:val="000D3DC4"/>
    <w:rsid w:val="000F38E0"/>
    <w:rsid w:val="00100F38"/>
    <w:rsid w:val="00106340"/>
    <w:rsid w:val="00106F10"/>
    <w:rsid w:val="00115E68"/>
    <w:rsid w:val="00131EE1"/>
    <w:rsid w:val="00141222"/>
    <w:rsid w:val="001420C6"/>
    <w:rsid w:val="00147A06"/>
    <w:rsid w:val="0015198F"/>
    <w:rsid w:val="0015518B"/>
    <w:rsid w:val="00155FBA"/>
    <w:rsid w:val="00162197"/>
    <w:rsid w:val="001735A5"/>
    <w:rsid w:val="00184B4A"/>
    <w:rsid w:val="00186AEB"/>
    <w:rsid w:val="001920F1"/>
    <w:rsid w:val="001A5531"/>
    <w:rsid w:val="001A6D05"/>
    <w:rsid w:val="001B4DD9"/>
    <w:rsid w:val="001B7DFA"/>
    <w:rsid w:val="001C1790"/>
    <w:rsid w:val="001C30F8"/>
    <w:rsid w:val="001C4BE5"/>
    <w:rsid w:val="001D348D"/>
    <w:rsid w:val="001E0A52"/>
    <w:rsid w:val="001E2909"/>
    <w:rsid w:val="001E30F0"/>
    <w:rsid w:val="001E33BC"/>
    <w:rsid w:val="001F2D07"/>
    <w:rsid w:val="001F73AF"/>
    <w:rsid w:val="00201EBF"/>
    <w:rsid w:val="0020622F"/>
    <w:rsid w:val="0021505D"/>
    <w:rsid w:val="0021638E"/>
    <w:rsid w:val="0022751E"/>
    <w:rsid w:val="0023403E"/>
    <w:rsid w:val="002345E8"/>
    <w:rsid w:val="0024398D"/>
    <w:rsid w:val="0026390C"/>
    <w:rsid w:val="00264E0B"/>
    <w:rsid w:val="002728F5"/>
    <w:rsid w:val="002731BC"/>
    <w:rsid w:val="00273892"/>
    <w:rsid w:val="00280F1A"/>
    <w:rsid w:val="00283C7D"/>
    <w:rsid w:val="002A344F"/>
    <w:rsid w:val="002A6715"/>
    <w:rsid w:val="002A7D6B"/>
    <w:rsid w:val="002B1507"/>
    <w:rsid w:val="002B3E70"/>
    <w:rsid w:val="002B7756"/>
    <w:rsid w:val="002C1F4A"/>
    <w:rsid w:val="002C368F"/>
    <w:rsid w:val="002C6D4B"/>
    <w:rsid w:val="002D4CDE"/>
    <w:rsid w:val="002D575C"/>
    <w:rsid w:val="002E3F82"/>
    <w:rsid w:val="002E5896"/>
    <w:rsid w:val="002F0358"/>
    <w:rsid w:val="002F40D0"/>
    <w:rsid w:val="002F49D8"/>
    <w:rsid w:val="002F6EA8"/>
    <w:rsid w:val="002F6F29"/>
    <w:rsid w:val="00303BD7"/>
    <w:rsid w:val="003172BA"/>
    <w:rsid w:val="00322AB0"/>
    <w:rsid w:val="003235C9"/>
    <w:rsid w:val="00335085"/>
    <w:rsid w:val="00335559"/>
    <w:rsid w:val="00341E2C"/>
    <w:rsid w:val="00342984"/>
    <w:rsid w:val="003456C9"/>
    <w:rsid w:val="0035045F"/>
    <w:rsid w:val="00366E6C"/>
    <w:rsid w:val="003908C1"/>
    <w:rsid w:val="00391CCC"/>
    <w:rsid w:val="003920E2"/>
    <w:rsid w:val="00395CA4"/>
    <w:rsid w:val="003A0902"/>
    <w:rsid w:val="003A2C32"/>
    <w:rsid w:val="003A4208"/>
    <w:rsid w:val="003C04B0"/>
    <w:rsid w:val="003D4AD3"/>
    <w:rsid w:val="003D5159"/>
    <w:rsid w:val="003E021B"/>
    <w:rsid w:val="003E456C"/>
    <w:rsid w:val="003E67D3"/>
    <w:rsid w:val="003E6CDA"/>
    <w:rsid w:val="003F564C"/>
    <w:rsid w:val="00403A15"/>
    <w:rsid w:val="0040599C"/>
    <w:rsid w:val="004137AE"/>
    <w:rsid w:val="00417D94"/>
    <w:rsid w:val="004206A9"/>
    <w:rsid w:val="0042284B"/>
    <w:rsid w:val="00423F20"/>
    <w:rsid w:val="00433300"/>
    <w:rsid w:val="00433DBD"/>
    <w:rsid w:val="004357EF"/>
    <w:rsid w:val="0044720F"/>
    <w:rsid w:val="00456031"/>
    <w:rsid w:val="00457B02"/>
    <w:rsid w:val="0046302D"/>
    <w:rsid w:val="00466B97"/>
    <w:rsid w:val="00477F14"/>
    <w:rsid w:val="004967DB"/>
    <w:rsid w:val="004A0A41"/>
    <w:rsid w:val="004A1BE1"/>
    <w:rsid w:val="004A1FBD"/>
    <w:rsid w:val="004A3385"/>
    <w:rsid w:val="004C2CAA"/>
    <w:rsid w:val="004D202A"/>
    <w:rsid w:val="004D5B9A"/>
    <w:rsid w:val="004E66F6"/>
    <w:rsid w:val="004F37FD"/>
    <w:rsid w:val="004F5ACA"/>
    <w:rsid w:val="004F7E53"/>
    <w:rsid w:val="0050307E"/>
    <w:rsid w:val="00503C3F"/>
    <w:rsid w:val="00506908"/>
    <w:rsid w:val="005115E6"/>
    <w:rsid w:val="00512419"/>
    <w:rsid w:val="0051541F"/>
    <w:rsid w:val="00517F95"/>
    <w:rsid w:val="005242C6"/>
    <w:rsid w:val="005274C9"/>
    <w:rsid w:val="00527FE0"/>
    <w:rsid w:val="00531AE5"/>
    <w:rsid w:val="005372EF"/>
    <w:rsid w:val="0053780D"/>
    <w:rsid w:val="005442A5"/>
    <w:rsid w:val="00546924"/>
    <w:rsid w:val="00557025"/>
    <w:rsid w:val="0056080F"/>
    <w:rsid w:val="00560DF2"/>
    <w:rsid w:val="005749F6"/>
    <w:rsid w:val="0058430E"/>
    <w:rsid w:val="005A01E6"/>
    <w:rsid w:val="005A4D27"/>
    <w:rsid w:val="005B3E57"/>
    <w:rsid w:val="005B6473"/>
    <w:rsid w:val="005C34B7"/>
    <w:rsid w:val="005C3DDE"/>
    <w:rsid w:val="005C4348"/>
    <w:rsid w:val="005C5D43"/>
    <w:rsid w:val="005D4A77"/>
    <w:rsid w:val="005D6281"/>
    <w:rsid w:val="005D6942"/>
    <w:rsid w:val="005E20F0"/>
    <w:rsid w:val="005F66E2"/>
    <w:rsid w:val="005F6918"/>
    <w:rsid w:val="005F7587"/>
    <w:rsid w:val="005F76AA"/>
    <w:rsid w:val="0061024C"/>
    <w:rsid w:val="00612424"/>
    <w:rsid w:val="00613613"/>
    <w:rsid w:val="00620CCB"/>
    <w:rsid w:val="00632C6A"/>
    <w:rsid w:val="006359CF"/>
    <w:rsid w:val="00635FEA"/>
    <w:rsid w:val="0063657F"/>
    <w:rsid w:val="00642A9D"/>
    <w:rsid w:val="00643295"/>
    <w:rsid w:val="0064344E"/>
    <w:rsid w:val="00645422"/>
    <w:rsid w:val="00650DD8"/>
    <w:rsid w:val="00653131"/>
    <w:rsid w:val="0067027A"/>
    <w:rsid w:val="006752C2"/>
    <w:rsid w:val="00677317"/>
    <w:rsid w:val="00683DF5"/>
    <w:rsid w:val="006840B1"/>
    <w:rsid w:val="00685727"/>
    <w:rsid w:val="00687867"/>
    <w:rsid w:val="006921B0"/>
    <w:rsid w:val="00693D12"/>
    <w:rsid w:val="00694EB8"/>
    <w:rsid w:val="006A0BD7"/>
    <w:rsid w:val="006A3CCD"/>
    <w:rsid w:val="006A485A"/>
    <w:rsid w:val="006B325D"/>
    <w:rsid w:val="006B7650"/>
    <w:rsid w:val="006D2495"/>
    <w:rsid w:val="006E135D"/>
    <w:rsid w:val="006E36C5"/>
    <w:rsid w:val="006F63C2"/>
    <w:rsid w:val="006F7902"/>
    <w:rsid w:val="0071514B"/>
    <w:rsid w:val="007234EB"/>
    <w:rsid w:val="007272B0"/>
    <w:rsid w:val="0073246C"/>
    <w:rsid w:val="007536E6"/>
    <w:rsid w:val="007537A4"/>
    <w:rsid w:val="007539F4"/>
    <w:rsid w:val="0075400A"/>
    <w:rsid w:val="00760C99"/>
    <w:rsid w:val="00763EF4"/>
    <w:rsid w:val="00766434"/>
    <w:rsid w:val="0077569F"/>
    <w:rsid w:val="007A60CC"/>
    <w:rsid w:val="007A6BED"/>
    <w:rsid w:val="007B1CB4"/>
    <w:rsid w:val="007B75F0"/>
    <w:rsid w:val="007C1BEE"/>
    <w:rsid w:val="007C7533"/>
    <w:rsid w:val="007D31AA"/>
    <w:rsid w:val="007E04C5"/>
    <w:rsid w:val="007F1348"/>
    <w:rsid w:val="007F14C8"/>
    <w:rsid w:val="007F5361"/>
    <w:rsid w:val="00802AC0"/>
    <w:rsid w:val="00810237"/>
    <w:rsid w:val="00825351"/>
    <w:rsid w:val="00825B08"/>
    <w:rsid w:val="00833594"/>
    <w:rsid w:val="00843754"/>
    <w:rsid w:val="0085167F"/>
    <w:rsid w:val="0086071B"/>
    <w:rsid w:val="00860F92"/>
    <w:rsid w:val="00863F67"/>
    <w:rsid w:val="00867CB9"/>
    <w:rsid w:val="008729FA"/>
    <w:rsid w:val="00873D4E"/>
    <w:rsid w:val="00890BF2"/>
    <w:rsid w:val="00893299"/>
    <w:rsid w:val="008A454F"/>
    <w:rsid w:val="008A494E"/>
    <w:rsid w:val="008C3221"/>
    <w:rsid w:val="008C7CD8"/>
    <w:rsid w:val="008D543A"/>
    <w:rsid w:val="008E7AB1"/>
    <w:rsid w:val="008E7FA3"/>
    <w:rsid w:val="008F1CC9"/>
    <w:rsid w:val="008F4294"/>
    <w:rsid w:val="008F675E"/>
    <w:rsid w:val="00900BE6"/>
    <w:rsid w:val="009053E0"/>
    <w:rsid w:val="00906060"/>
    <w:rsid w:val="00911741"/>
    <w:rsid w:val="00915C74"/>
    <w:rsid w:val="0091799C"/>
    <w:rsid w:val="009215E0"/>
    <w:rsid w:val="0092759B"/>
    <w:rsid w:val="009305CF"/>
    <w:rsid w:val="00940E35"/>
    <w:rsid w:val="00941421"/>
    <w:rsid w:val="009418D1"/>
    <w:rsid w:val="00945663"/>
    <w:rsid w:val="00945A5A"/>
    <w:rsid w:val="00946CC3"/>
    <w:rsid w:val="00961E1E"/>
    <w:rsid w:val="00963A11"/>
    <w:rsid w:val="009653DB"/>
    <w:rsid w:val="00971A5A"/>
    <w:rsid w:val="009725CE"/>
    <w:rsid w:val="00975838"/>
    <w:rsid w:val="00990CA2"/>
    <w:rsid w:val="00997DAD"/>
    <w:rsid w:val="009A0D34"/>
    <w:rsid w:val="009A1B86"/>
    <w:rsid w:val="009A561D"/>
    <w:rsid w:val="009B4872"/>
    <w:rsid w:val="009C79C3"/>
    <w:rsid w:val="009D04F5"/>
    <w:rsid w:val="009D2BA4"/>
    <w:rsid w:val="00A06383"/>
    <w:rsid w:val="00A105CD"/>
    <w:rsid w:val="00A23E77"/>
    <w:rsid w:val="00A27414"/>
    <w:rsid w:val="00A3161E"/>
    <w:rsid w:val="00A345CB"/>
    <w:rsid w:val="00A35079"/>
    <w:rsid w:val="00A43441"/>
    <w:rsid w:val="00A46EF7"/>
    <w:rsid w:val="00A515A8"/>
    <w:rsid w:val="00A53A83"/>
    <w:rsid w:val="00A574A8"/>
    <w:rsid w:val="00A57641"/>
    <w:rsid w:val="00A64538"/>
    <w:rsid w:val="00A75220"/>
    <w:rsid w:val="00A764EA"/>
    <w:rsid w:val="00A81F7C"/>
    <w:rsid w:val="00A94667"/>
    <w:rsid w:val="00A9582D"/>
    <w:rsid w:val="00AA7EDE"/>
    <w:rsid w:val="00AB34F8"/>
    <w:rsid w:val="00AC09A6"/>
    <w:rsid w:val="00AC17A9"/>
    <w:rsid w:val="00AD06D0"/>
    <w:rsid w:val="00AD4348"/>
    <w:rsid w:val="00AD6C9E"/>
    <w:rsid w:val="00AD79A3"/>
    <w:rsid w:val="00AE133D"/>
    <w:rsid w:val="00AE4D11"/>
    <w:rsid w:val="00AE539F"/>
    <w:rsid w:val="00AE73C8"/>
    <w:rsid w:val="00B119B9"/>
    <w:rsid w:val="00B146F6"/>
    <w:rsid w:val="00B23A74"/>
    <w:rsid w:val="00B30AC7"/>
    <w:rsid w:val="00B32EE8"/>
    <w:rsid w:val="00B35F2D"/>
    <w:rsid w:val="00B42C83"/>
    <w:rsid w:val="00B51EAF"/>
    <w:rsid w:val="00B5516C"/>
    <w:rsid w:val="00B55CBD"/>
    <w:rsid w:val="00B600DB"/>
    <w:rsid w:val="00B60E76"/>
    <w:rsid w:val="00B634CA"/>
    <w:rsid w:val="00B63962"/>
    <w:rsid w:val="00B66641"/>
    <w:rsid w:val="00B66CB2"/>
    <w:rsid w:val="00B6774E"/>
    <w:rsid w:val="00B702F2"/>
    <w:rsid w:val="00B733C4"/>
    <w:rsid w:val="00B73B5A"/>
    <w:rsid w:val="00B80B1E"/>
    <w:rsid w:val="00B854D8"/>
    <w:rsid w:val="00B9023E"/>
    <w:rsid w:val="00B91D88"/>
    <w:rsid w:val="00B92101"/>
    <w:rsid w:val="00BA6E0A"/>
    <w:rsid w:val="00BB5A87"/>
    <w:rsid w:val="00BB6513"/>
    <w:rsid w:val="00BC2A4B"/>
    <w:rsid w:val="00BC52D6"/>
    <w:rsid w:val="00BC5F20"/>
    <w:rsid w:val="00BC743C"/>
    <w:rsid w:val="00BD1ABC"/>
    <w:rsid w:val="00BD64B7"/>
    <w:rsid w:val="00BE476A"/>
    <w:rsid w:val="00BE5A7F"/>
    <w:rsid w:val="00BF0514"/>
    <w:rsid w:val="00BF2F4B"/>
    <w:rsid w:val="00BF4842"/>
    <w:rsid w:val="00C00C25"/>
    <w:rsid w:val="00C206C3"/>
    <w:rsid w:val="00C261CB"/>
    <w:rsid w:val="00C314B1"/>
    <w:rsid w:val="00C33213"/>
    <w:rsid w:val="00C37BB7"/>
    <w:rsid w:val="00C40593"/>
    <w:rsid w:val="00C41381"/>
    <w:rsid w:val="00C42095"/>
    <w:rsid w:val="00C435F7"/>
    <w:rsid w:val="00C45DCE"/>
    <w:rsid w:val="00C52615"/>
    <w:rsid w:val="00C547E0"/>
    <w:rsid w:val="00C6045A"/>
    <w:rsid w:val="00C61662"/>
    <w:rsid w:val="00C6372B"/>
    <w:rsid w:val="00C66247"/>
    <w:rsid w:val="00C70628"/>
    <w:rsid w:val="00C73187"/>
    <w:rsid w:val="00C746C5"/>
    <w:rsid w:val="00C81EEE"/>
    <w:rsid w:val="00C86F0D"/>
    <w:rsid w:val="00C93942"/>
    <w:rsid w:val="00C94C2E"/>
    <w:rsid w:val="00C95525"/>
    <w:rsid w:val="00C95558"/>
    <w:rsid w:val="00C95DCE"/>
    <w:rsid w:val="00CA1BF8"/>
    <w:rsid w:val="00CA5E24"/>
    <w:rsid w:val="00CA6F0A"/>
    <w:rsid w:val="00CC42D9"/>
    <w:rsid w:val="00CC55FE"/>
    <w:rsid w:val="00CC6FC7"/>
    <w:rsid w:val="00CE1944"/>
    <w:rsid w:val="00CE1F1B"/>
    <w:rsid w:val="00CE4C56"/>
    <w:rsid w:val="00CE6EEE"/>
    <w:rsid w:val="00CE76A5"/>
    <w:rsid w:val="00CF46DF"/>
    <w:rsid w:val="00CF6FEE"/>
    <w:rsid w:val="00D050AA"/>
    <w:rsid w:val="00D05BB2"/>
    <w:rsid w:val="00D13D17"/>
    <w:rsid w:val="00D147AF"/>
    <w:rsid w:val="00D15688"/>
    <w:rsid w:val="00D158E8"/>
    <w:rsid w:val="00D306CF"/>
    <w:rsid w:val="00D3159B"/>
    <w:rsid w:val="00D31D4E"/>
    <w:rsid w:val="00D42103"/>
    <w:rsid w:val="00D448B3"/>
    <w:rsid w:val="00D45118"/>
    <w:rsid w:val="00D45BFB"/>
    <w:rsid w:val="00D526BD"/>
    <w:rsid w:val="00D55ED3"/>
    <w:rsid w:val="00D670B4"/>
    <w:rsid w:val="00D82329"/>
    <w:rsid w:val="00D82D56"/>
    <w:rsid w:val="00D841EE"/>
    <w:rsid w:val="00D8512F"/>
    <w:rsid w:val="00D95154"/>
    <w:rsid w:val="00DA1955"/>
    <w:rsid w:val="00DA6567"/>
    <w:rsid w:val="00DA67EB"/>
    <w:rsid w:val="00DB21DA"/>
    <w:rsid w:val="00DB47ED"/>
    <w:rsid w:val="00DB7D11"/>
    <w:rsid w:val="00DC3A45"/>
    <w:rsid w:val="00DC654A"/>
    <w:rsid w:val="00DD142E"/>
    <w:rsid w:val="00DE288A"/>
    <w:rsid w:val="00DE6493"/>
    <w:rsid w:val="00DF1389"/>
    <w:rsid w:val="00DF2FA8"/>
    <w:rsid w:val="00DF454F"/>
    <w:rsid w:val="00E004B1"/>
    <w:rsid w:val="00E14135"/>
    <w:rsid w:val="00E14CA4"/>
    <w:rsid w:val="00E14E89"/>
    <w:rsid w:val="00E257C8"/>
    <w:rsid w:val="00E27E9C"/>
    <w:rsid w:val="00E307B1"/>
    <w:rsid w:val="00E36212"/>
    <w:rsid w:val="00E41281"/>
    <w:rsid w:val="00E47157"/>
    <w:rsid w:val="00E5456E"/>
    <w:rsid w:val="00E55052"/>
    <w:rsid w:val="00E82F9A"/>
    <w:rsid w:val="00E85704"/>
    <w:rsid w:val="00E94F98"/>
    <w:rsid w:val="00EA70CA"/>
    <w:rsid w:val="00EA7C00"/>
    <w:rsid w:val="00EB7E3D"/>
    <w:rsid w:val="00EC04F4"/>
    <w:rsid w:val="00EC61C1"/>
    <w:rsid w:val="00EC6B25"/>
    <w:rsid w:val="00ED585A"/>
    <w:rsid w:val="00ED7254"/>
    <w:rsid w:val="00ED7514"/>
    <w:rsid w:val="00ED7A73"/>
    <w:rsid w:val="00EE35C3"/>
    <w:rsid w:val="00EF6287"/>
    <w:rsid w:val="00EF6C8B"/>
    <w:rsid w:val="00EF7169"/>
    <w:rsid w:val="00F07E17"/>
    <w:rsid w:val="00F16B68"/>
    <w:rsid w:val="00F30121"/>
    <w:rsid w:val="00F3030C"/>
    <w:rsid w:val="00F315DD"/>
    <w:rsid w:val="00F35365"/>
    <w:rsid w:val="00F407E9"/>
    <w:rsid w:val="00F50B4E"/>
    <w:rsid w:val="00F51170"/>
    <w:rsid w:val="00F5136F"/>
    <w:rsid w:val="00F549F4"/>
    <w:rsid w:val="00F60406"/>
    <w:rsid w:val="00F704DC"/>
    <w:rsid w:val="00F76936"/>
    <w:rsid w:val="00F81748"/>
    <w:rsid w:val="00F9061E"/>
    <w:rsid w:val="00F963D1"/>
    <w:rsid w:val="00FA0147"/>
    <w:rsid w:val="00FA6568"/>
    <w:rsid w:val="00FA6E0E"/>
    <w:rsid w:val="00FB4C56"/>
    <w:rsid w:val="00FB58B6"/>
    <w:rsid w:val="00FB6372"/>
    <w:rsid w:val="00FC3343"/>
    <w:rsid w:val="00FC7434"/>
    <w:rsid w:val="00FD5D74"/>
    <w:rsid w:val="00FE121A"/>
    <w:rsid w:val="00FE14CC"/>
    <w:rsid w:val="00FF07CF"/>
    <w:rsid w:val="00FF26E9"/>
    <w:rsid w:val="00FF2C65"/>
    <w:rsid w:val="79C6AFB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184827"/>
  <w15:chartTrackingRefBased/>
  <w15:docId w15:val="{F498413E-7797-42F3-AEC0-E2387FF94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131EE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31EE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76936"/>
    <w:pPr>
      <w:ind w:left="720"/>
      <w:contextualSpacing/>
    </w:pPr>
  </w:style>
  <w:style w:type="paragraph" w:customStyle="1" w:styleId="EndNoteBibliographyTitle">
    <w:name w:val="EndNote Bibliography Title"/>
    <w:basedOn w:val="Normal"/>
    <w:link w:val="EndNoteBibliographyTitleCar"/>
    <w:rsid w:val="00F549F4"/>
    <w:pPr>
      <w:spacing w:after="0"/>
      <w:jc w:val="center"/>
    </w:pPr>
    <w:rPr>
      <w:rFonts w:ascii="Calibri" w:hAnsi="Calibri" w:cs="Calibri"/>
      <w:noProof/>
      <w:lang w:val="en-US"/>
    </w:rPr>
  </w:style>
  <w:style w:type="character" w:customStyle="1" w:styleId="EndNoteBibliographyTitleCar">
    <w:name w:val="EndNote Bibliography Title Car"/>
    <w:basedOn w:val="DefaultParagraphFont"/>
    <w:link w:val="EndNoteBibliographyTitle"/>
    <w:rsid w:val="00F549F4"/>
    <w:rPr>
      <w:rFonts w:ascii="Calibri" w:hAnsi="Calibri" w:cs="Calibri"/>
      <w:noProof/>
      <w:lang w:val="en-US"/>
    </w:rPr>
  </w:style>
  <w:style w:type="paragraph" w:customStyle="1" w:styleId="EndNoteBibliography">
    <w:name w:val="EndNote Bibliography"/>
    <w:basedOn w:val="Normal"/>
    <w:link w:val="EndNoteBibliographyCar"/>
    <w:rsid w:val="00F549F4"/>
    <w:pPr>
      <w:spacing w:line="240" w:lineRule="auto"/>
    </w:pPr>
    <w:rPr>
      <w:rFonts w:ascii="Calibri" w:hAnsi="Calibri" w:cs="Calibri"/>
      <w:noProof/>
      <w:lang w:val="en-US"/>
    </w:rPr>
  </w:style>
  <w:style w:type="character" w:customStyle="1" w:styleId="EndNoteBibliographyCar">
    <w:name w:val="EndNote Bibliography Car"/>
    <w:basedOn w:val="DefaultParagraphFont"/>
    <w:link w:val="EndNoteBibliography"/>
    <w:rsid w:val="00F549F4"/>
    <w:rPr>
      <w:rFonts w:ascii="Calibri" w:hAnsi="Calibri" w:cs="Calibri"/>
      <w:noProof/>
      <w:lang w:val="en-US"/>
    </w:rPr>
  </w:style>
  <w:style w:type="character" w:styleId="Hyperlink">
    <w:name w:val="Hyperlink"/>
    <w:basedOn w:val="DefaultParagraphFont"/>
    <w:uiPriority w:val="99"/>
    <w:unhideWhenUsed/>
    <w:rsid w:val="00FF2C65"/>
    <w:rPr>
      <w:color w:val="0563C1" w:themeColor="hyperlink"/>
      <w:u w:val="single"/>
    </w:rPr>
  </w:style>
  <w:style w:type="character" w:customStyle="1" w:styleId="Mentionnonrsolue1">
    <w:name w:val="Mention non résolue1"/>
    <w:basedOn w:val="DefaultParagraphFont"/>
    <w:uiPriority w:val="99"/>
    <w:semiHidden/>
    <w:unhideWhenUsed/>
    <w:rsid w:val="00FF2C65"/>
    <w:rPr>
      <w:color w:val="605E5C"/>
      <w:shd w:val="clear" w:color="auto" w:fill="E1DFDD"/>
    </w:rPr>
  </w:style>
  <w:style w:type="paragraph" w:styleId="Header">
    <w:name w:val="header"/>
    <w:basedOn w:val="Normal"/>
    <w:link w:val="HeaderChar"/>
    <w:uiPriority w:val="99"/>
    <w:unhideWhenUsed/>
    <w:rsid w:val="004967DB"/>
    <w:pPr>
      <w:tabs>
        <w:tab w:val="center" w:pos="4703"/>
        <w:tab w:val="right" w:pos="9406"/>
      </w:tabs>
      <w:spacing w:after="0" w:line="240" w:lineRule="auto"/>
    </w:pPr>
  </w:style>
  <w:style w:type="character" w:customStyle="1" w:styleId="HeaderChar">
    <w:name w:val="Header Char"/>
    <w:basedOn w:val="DefaultParagraphFont"/>
    <w:link w:val="Header"/>
    <w:uiPriority w:val="99"/>
    <w:rsid w:val="004967DB"/>
  </w:style>
  <w:style w:type="paragraph" w:styleId="Footer">
    <w:name w:val="footer"/>
    <w:basedOn w:val="Normal"/>
    <w:link w:val="FooterChar"/>
    <w:uiPriority w:val="99"/>
    <w:unhideWhenUsed/>
    <w:rsid w:val="004967DB"/>
    <w:pPr>
      <w:tabs>
        <w:tab w:val="center" w:pos="4703"/>
        <w:tab w:val="right" w:pos="9406"/>
      </w:tabs>
      <w:spacing w:after="0" w:line="240" w:lineRule="auto"/>
    </w:pPr>
  </w:style>
  <w:style w:type="character" w:customStyle="1" w:styleId="FooterChar">
    <w:name w:val="Footer Char"/>
    <w:basedOn w:val="DefaultParagraphFont"/>
    <w:link w:val="Footer"/>
    <w:uiPriority w:val="99"/>
    <w:rsid w:val="004967DB"/>
  </w:style>
  <w:style w:type="paragraph" w:styleId="BalloonText">
    <w:name w:val="Balloon Text"/>
    <w:basedOn w:val="Normal"/>
    <w:link w:val="BalloonTextChar"/>
    <w:uiPriority w:val="99"/>
    <w:semiHidden/>
    <w:unhideWhenUsed/>
    <w:rsid w:val="003F56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564C"/>
    <w:rPr>
      <w:rFonts w:ascii="Segoe UI" w:hAnsi="Segoe UI" w:cs="Segoe UI"/>
      <w:sz w:val="18"/>
      <w:szCs w:val="1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AE133D"/>
    <w:rPr>
      <w:b/>
      <w:bCs/>
    </w:rPr>
  </w:style>
  <w:style w:type="character" w:customStyle="1" w:styleId="CommentSubjectChar">
    <w:name w:val="Comment Subject Char"/>
    <w:basedOn w:val="CommentTextChar"/>
    <w:link w:val="CommentSubject"/>
    <w:uiPriority w:val="99"/>
    <w:semiHidden/>
    <w:rsid w:val="00AE133D"/>
    <w:rPr>
      <w:b/>
      <w:bCs/>
      <w:sz w:val="20"/>
      <w:szCs w:val="20"/>
    </w:rPr>
  </w:style>
  <w:style w:type="character" w:customStyle="1" w:styleId="Mentionnonrsolue2">
    <w:name w:val="Mention non résolue2"/>
    <w:basedOn w:val="DefaultParagraphFont"/>
    <w:uiPriority w:val="99"/>
    <w:semiHidden/>
    <w:unhideWhenUsed/>
    <w:rsid w:val="007536E6"/>
    <w:rPr>
      <w:color w:val="605E5C"/>
      <w:shd w:val="clear" w:color="auto" w:fill="E1DFDD"/>
    </w:rPr>
  </w:style>
  <w:style w:type="character" w:styleId="FollowedHyperlink">
    <w:name w:val="FollowedHyperlink"/>
    <w:basedOn w:val="DefaultParagraphFont"/>
    <w:uiPriority w:val="99"/>
    <w:semiHidden/>
    <w:unhideWhenUsed/>
    <w:rsid w:val="00186AEB"/>
    <w:rPr>
      <w:color w:val="954F72" w:themeColor="followedHyperlink"/>
      <w:u w:val="single"/>
    </w:rPr>
  </w:style>
  <w:style w:type="character" w:customStyle="1" w:styleId="Mentionnonrsolue3">
    <w:name w:val="Mention non résolue3"/>
    <w:basedOn w:val="DefaultParagraphFont"/>
    <w:uiPriority w:val="99"/>
    <w:semiHidden/>
    <w:unhideWhenUsed/>
    <w:rsid w:val="00B51EAF"/>
    <w:rPr>
      <w:color w:val="605E5C"/>
      <w:shd w:val="clear" w:color="auto" w:fill="E1DFDD"/>
    </w:rPr>
  </w:style>
  <w:style w:type="character" w:customStyle="1" w:styleId="Heading1Char">
    <w:name w:val="Heading 1 Char"/>
    <w:basedOn w:val="DefaultParagraphFont"/>
    <w:link w:val="Heading1"/>
    <w:uiPriority w:val="9"/>
    <w:rsid w:val="00131EE1"/>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131EE1"/>
    <w:rPr>
      <w:rFonts w:asciiTheme="majorHAnsi" w:eastAsiaTheme="majorEastAsia" w:hAnsiTheme="majorHAnsi" w:cstheme="majorBidi"/>
      <w:color w:val="2F5496" w:themeColor="accent1" w:themeShade="BF"/>
      <w:sz w:val="26"/>
      <w:szCs w:val="26"/>
    </w:rPr>
  </w:style>
  <w:style w:type="paragraph" w:styleId="NoSpacing">
    <w:name w:val="No Spacing"/>
    <w:uiPriority w:val="1"/>
    <w:qFormat/>
    <w:rsid w:val="00131EE1"/>
    <w:pPr>
      <w:spacing w:after="0" w:line="240" w:lineRule="auto"/>
    </w:pPr>
  </w:style>
  <w:style w:type="paragraph" w:styleId="Title">
    <w:name w:val="Title"/>
    <w:basedOn w:val="Normal"/>
    <w:next w:val="Normal"/>
    <w:link w:val="TitleChar"/>
    <w:uiPriority w:val="10"/>
    <w:qFormat/>
    <w:rsid w:val="00131EE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31EE1"/>
    <w:rPr>
      <w:rFonts w:asciiTheme="majorHAnsi" w:eastAsiaTheme="majorEastAsia" w:hAnsiTheme="majorHAnsi" w:cstheme="majorBidi"/>
      <w:spacing w:val="-10"/>
      <w:kern w:val="28"/>
      <w:sz w:val="56"/>
      <w:szCs w:val="56"/>
    </w:rPr>
  </w:style>
  <w:style w:type="paragraph" w:styleId="IntenseQuote">
    <w:name w:val="Intense Quote"/>
    <w:basedOn w:val="Normal"/>
    <w:next w:val="Normal"/>
    <w:link w:val="IntenseQuoteChar"/>
    <w:uiPriority w:val="30"/>
    <w:qFormat/>
    <w:rsid w:val="00131EE1"/>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131EE1"/>
    <w:rPr>
      <w:i/>
      <w:iCs/>
      <w:color w:val="4472C4" w:themeColor="accent1"/>
    </w:rPr>
  </w:style>
  <w:style w:type="paragraph" w:styleId="Quote">
    <w:name w:val="Quote"/>
    <w:basedOn w:val="Normal"/>
    <w:next w:val="Normal"/>
    <w:link w:val="QuoteChar"/>
    <w:uiPriority w:val="29"/>
    <w:qFormat/>
    <w:rsid w:val="00BC743C"/>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BC743C"/>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3854873">
      <w:bodyDiv w:val="1"/>
      <w:marLeft w:val="0"/>
      <w:marRight w:val="0"/>
      <w:marTop w:val="0"/>
      <w:marBottom w:val="0"/>
      <w:divBdr>
        <w:top w:val="none" w:sz="0" w:space="0" w:color="auto"/>
        <w:left w:val="none" w:sz="0" w:space="0" w:color="auto"/>
        <w:bottom w:val="none" w:sz="0" w:space="0" w:color="auto"/>
        <w:right w:val="none" w:sz="0" w:space="0" w:color="auto"/>
      </w:divBdr>
      <w:divsChild>
        <w:div w:id="143745635">
          <w:marLeft w:val="0"/>
          <w:marRight w:val="0"/>
          <w:marTop w:val="0"/>
          <w:marBottom w:val="0"/>
          <w:divBdr>
            <w:top w:val="none" w:sz="0" w:space="0" w:color="auto"/>
            <w:left w:val="none" w:sz="0" w:space="0" w:color="auto"/>
            <w:bottom w:val="none" w:sz="0" w:space="0" w:color="auto"/>
            <w:right w:val="none" w:sz="0" w:space="0" w:color="auto"/>
          </w:divBdr>
        </w:div>
      </w:divsChild>
    </w:div>
    <w:div w:id="645162971">
      <w:bodyDiv w:val="1"/>
      <w:marLeft w:val="0"/>
      <w:marRight w:val="0"/>
      <w:marTop w:val="0"/>
      <w:marBottom w:val="0"/>
      <w:divBdr>
        <w:top w:val="none" w:sz="0" w:space="0" w:color="auto"/>
        <w:left w:val="none" w:sz="0" w:space="0" w:color="auto"/>
        <w:bottom w:val="none" w:sz="0" w:space="0" w:color="auto"/>
        <w:right w:val="none" w:sz="0" w:space="0" w:color="auto"/>
      </w:divBdr>
    </w:div>
    <w:div w:id="1384065596">
      <w:bodyDiv w:val="1"/>
      <w:marLeft w:val="0"/>
      <w:marRight w:val="0"/>
      <w:marTop w:val="0"/>
      <w:marBottom w:val="0"/>
      <w:divBdr>
        <w:top w:val="none" w:sz="0" w:space="0" w:color="auto"/>
        <w:left w:val="none" w:sz="0" w:space="0" w:color="auto"/>
        <w:bottom w:val="none" w:sz="0" w:space="0" w:color="auto"/>
        <w:right w:val="none" w:sz="0" w:space="0" w:color="auto"/>
      </w:divBdr>
    </w:div>
    <w:div w:id="1406102156">
      <w:bodyDiv w:val="1"/>
      <w:marLeft w:val="0"/>
      <w:marRight w:val="0"/>
      <w:marTop w:val="0"/>
      <w:marBottom w:val="0"/>
      <w:divBdr>
        <w:top w:val="none" w:sz="0" w:space="0" w:color="auto"/>
        <w:left w:val="none" w:sz="0" w:space="0" w:color="auto"/>
        <w:bottom w:val="none" w:sz="0" w:space="0" w:color="auto"/>
        <w:right w:val="none" w:sz="0" w:space="0" w:color="auto"/>
      </w:divBdr>
    </w:div>
    <w:div w:id="1536310538">
      <w:bodyDiv w:val="1"/>
      <w:marLeft w:val="0"/>
      <w:marRight w:val="0"/>
      <w:marTop w:val="0"/>
      <w:marBottom w:val="0"/>
      <w:divBdr>
        <w:top w:val="none" w:sz="0" w:space="0" w:color="auto"/>
        <w:left w:val="none" w:sz="0" w:space="0" w:color="auto"/>
        <w:bottom w:val="none" w:sz="0" w:space="0" w:color="auto"/>
        <w:right w:val="none" w:sz="0" w:space="0" w:color="auto"/>
      </w:divBdr>
    </w:div>
    <w:div w:id="1607736445">
      <w:bodyDiv w:val="1"/>
      <w:marLeft w:val="0"/>
      <w:marRight w:val="0"/>
      <w:marTop w:val="0"/>
      <w:marBottom w:val="0"/>
      <w:divBdr>
        <w:top w:val="none" w:sz="0" w:space="0" w:color="auto"/>
        <w:left w:val="none" w:sz="0" w:space="0" w:color="auto"/>
        <w:bottom w:val="none" w:sz="0" w:space="0" w:color="auto"/>
        <w:right w:val="none" w:sz="0" w:space="0" w:color="auto"/>
      </w:divBdr>
    </w:div>
    <w:div w:id="1715235087">
      <w:bodyDiv w:val="1"/>
      <w:marLeft w:val="0"/>
      <w:marRight w:val="0"/>
      <w:marTop w:val="0"/>
      <w:marBottom w:val="0"/>
      <w:divBdr>
        <w:top w:val="none" w:sz="0" w:space="0" w:color="auto"/>
        <w:left w:val="none" w:sz="0" w:space="0" w:color="auto"/>
        <w:bottom w:val="none" w:sz="0" w:space="0" w:color="auto"/>
        <w:right w:val="none" w:sz="0" w:space="0" w:color="auto"/>
      </w:divBdr>
      <w:divsChild>
        <w:div w:id="1568102566">
          <w:marLeft w:val="0"/>
          <w:marRight w:val="0"/>
          <w:marTop w:val="0"/>
          <w:marBottom w:val="0"/>
          <w:divBdr>
            <w:top w:val="none" w:sz="0" w:space="0" w:color="auto"/>
            <w:left w:val="none" w:sz="0" w:space="0" w:color="auto"/>
            <w:bottom w:val="none" w:sz="0" w:space="0" w:color="auto"/>
            <w:right w:val="none" w:sz="0" w:space="0" w:color="auto"/>
          </w:divBdr>
        </w:div>
      </w:divsChild>
    </w:div>
    <w:div w:id="2063862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RAN.R-project.org/package=raster" TargetMode="External"/><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14.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855354-F421-4F12-9EC4-FF6C3AC124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15121</Words>
  <Characters>86193</Characters>
  <Application>Microsoft Office Word</Application>
  <DocSecurity>0</DocSecurity>
  <Lines>718</Lines>
  <Paragraphs>202</Paragraphs>
  <ScaleCrop>false</ScaleCrop>
  <HeadingPairs>
    <vt:vector size="6" baseType="variant">
      <vt:variant>
        <vt:lpstr>Title</vt:lpstr>
      </vt:variant>
      <vt:variant>
        <vt:i4>1</vt:i4>
      </vt:variant>
      <vt:variant>
        <vt:lpstr>Titre</vt:lpstr>
      </vt:variant>
      <vt:variant>
        <vt:i4>1</vt:i4>
      </vt:variant>
      <vt:variant>
        <vt:lpstr>Titel</vt:lpstr>
      </vt:variant>
      <vt:variant>
        <vt:i4>1</vt:i4>
      </vt:variant>
    </vt:vector>
  </HeadingPairs>
  <TitlesOfParts>
    <vt:vector size="3" baseType="lpstr">
      <vt:lpstr/>
      <vt:lpstr/>
      <vt:lpstr/>
    </vt:vector>
  </TitlesOfParts>
  <Company/>
  <LinksUpToDate>false</LinksUpToDate>
  <CharactersWithSpaces>101112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Larroque</dc:creator>
  <cp:keywords/>
  <dc:description/>
  <cp:lastModifiedBy>Trishna</cp:lastModifiedBy>
  <cp:revision>3</cp:revision>
  <dcterms:created xsi:type="dcterms:W3CDTF">2022-03-22T16:58:00Z</dcterms:created>
  <dcterms:modified xsi:type="dcterms:W3CDTF">2022-03-22T19:14:00Z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zotero-version="5.0.93"&gt;&lt;session id="Ku7aNoPK"/&gt;&lt;style id="http://www.zotero.org/styles/conservation-biology" hasBibliography="1" bibliographyStyleHasBeenSet="0"/&gt;&lt;prefs&gt;&lt;pref name="fieldType" value="Field"/&gt;&lt;pref name="automaticJou</vt:lpwstr>
  </property>
  <property fmtid="{D5CDD505-2E9C-101B-9397-08002B2CF9AE}" pid="3" name="ZOTERO_PREF_2">
    <vt:lpwstr>rnalAbbreviations" value="true"/&gt;&lt;/prefs&gt;&lt;/data&gt;</vt:lpwstr>
  </property>
</Properties>
</file>