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8A742" w14:textId="77777777" w:rsidR="009E4801" w:rsidRDefault="009E4801" w:rsidP="005F7A8A">
      <w:pPr>
        <w:widowControl/>
        <w:jc w:val="center"/>
        <w:rPr>
          <w:rFonts w:ascii="TimesNewRomanPS-BoldMT" w:eastAsia="宋体" w:hAnsi="TimesNewRomanPS-BoldMT" w:cs="宋体" w:hint="eastAsia"/>
          <w:b/>
          <w:bCs/>
          <w:color w:val="000000"/>
          <w:kern w:val="0"/>
          <w:sz w:val="24"/>
          <w:szCs w:val="24"/>
        </w:rPr>
      </w:pPr>
      <w:r w:rsidRPr="009E4801"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>Supporting Information</w:t>
      </w:r>
    </w:p>
    <w:p w14:paraId="6F69714B" w14:textId="77777777" w:rsidR="00415C18" w:rsidRDefault="00415C18" w:rsidP="009E4801">
      <w:pPr>
        <w:widowControl/>
        <w:jc w:val="left"/>
        <w:rPr>
          <w:rFonts w:ascii="TimesNewRomanPS-BoldMT" w:eastAsia="宋体" w:hAnsi="TimesNewRomanPS-BoldMT" w:cs="宋体" w:hint="eastAsia"/>
          <w:b/>
          <w:bCs/>
          <w:color w:val="000000"/>
          <w:kern w:val="0"/>
          <w:sz w:val="24"/>
          <w:szCs w:val="24"/>
        </w:rPr>
      </w:pPr>
    </w:p>
    <w:p w14:paraId="32E86964" w14:textId="77777777" w:rsidR="00415C18" w:rsidRPr="006E4E06" w:rsidRDefault="00415C18" w:rsidP="00415C1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bookmarkStart w:id="0" w:name="_Hlk145440090"/>
      <w:bookmarkEnd w:id="0"/>
      <w:r w:rsidRPr="006E4E06">
        <w:rPr>
          <w:rFonts w:ascii="Times New Roman" w:hAnsi="Times New Roman" w:cs="Times New Roman"/>
          <w:b/>
          <w:bCs/>
          <w:sz w:val="28"/>
          <w:szCs w:val="32"/>
        </w:rPr>
        <w:t xml:space="preserve">Decreased river runoff on the Mongolian </w:t>
      </w:r>
      <w:r>
        <w:rPr>
          <w:rFonts w:ascii="Times New Roman" w:hAnsi="Times New Roman" w:cs="Times New Roman" w:hint="eastAsia"/>
          <w:b/>
          <w:bCs/>
          <w:sz w:val="28"/>
          <w:szCs w:val="32"/>
        </w:rPr>
        <w:t>P</w:t>
      </w:r>
      <w:r w:rsidRPr="006E4E06">
        <w:rPr>
          <w:rFonts w:ascii="Times New Roman" w:hAnsi="Times New Roman" w:cs="Times New Roman"/>
          <w:b/>
          <w:bCs/>
          <w:sz w:val="28"/>
          <w:szCs w:val="32"/>
        </w:rPr>
        <w:t>lateau since around 2000</w:t>
      </w:r>
    </w:p>
    <w:p w14:paraId="28995B46" w14:textId="77777777" w:rsidR="00415C18" w:rsidRDefault="00415C18" w:rsidP="009E4801">
      <w:pPr>
        <w:widowControl/>
        <w:jc w:val="left"/>
        <w:rPr>
          <w:rFonts w:ascii="TimesNewRomanPS-BoldMT" w:eastAsia="宋体" w:hAnsi="TimesNewRomanPS-BoldMT" w:cs="宋体" w:hint="eastAsia"/>
          <w:b/>
          <w:bCs/>
          <w:color w:val="000000"/>
          <w:kern w:val="0"/>
          <w:sz w:val="24"/>
          <w:szCs w:val="24"/>
        </w:rPr>
      </w:pPr>
    </w:p>
    <w:p w14:paraId="5B5146B9" w14:textId="77777777" w:rsidR="00415C18" w:rsidRDefault="00415C18" w:rsidP="009E4801">
      <w:pPr>
        <w:widowControl/>
        <w:jc w:val="left"/>
        <w:rPr>
          <w:rFonts w:ascii="TimesNewRomanPS-BoldMT" w:eastAsia="宋体" w:hAnsi="TimesNewRomanPS-BoldMT" w:cs="宋体" w:hint="eastAsia"/>
          <w:b/>
          <w:bCs/>
          <w:color w:val="000000"/>
          <w:kern w:val="0"/>
          <w:sz w:val="24"/>
          <w:szCs w:val="24"/>
        </w:rPr>
      </w:pPr>
    </w:p>
    <w:p w14:paraId="50D12536" w14:textId="77777777" w:rsidR="00415C18" w:rsidRDefault="00415C18" w:rsidP="005F7A8A">
      <w:pPr>
        <w:widowControl/>
        <w:spacing w:line="360" w:lineRule="auto"/>
        <w:jc w:val="left"/>
        <w:rPr>
          <w:rFonts w:ascii="TimesNewRomanPS-BoldMT" w:eastAsia="宋体" w:hAnsi="TimesNewRomanPS-BoldMT" w:cs="宋体" w:hint="eastAsia"/>
          <w:b/>
          <w:bCs/>
          <w:color w:val="000000"/>
          <w:kern w:val="0"/>
          <w:sz w:val="24"/>
          <w:szCs w:val="24"/>
        </w:rPr>
      </w:pPr>
    </w:p>
    <w:p w14:paraId="05714F65" w14:textId="7F210B4A" w:rsidR="00415C18" w:rsidRDefault="00415C18" w:rsidP="005F7A8A">
      <w:pPr>
        <w:widowControl/>
        <w:spacing w:line="360" w:lineRule="auto"/>
        <w:jc w:val="left"/>
        <w:rPr>
          <w:rFonts w:ascii="TimesNewRomanPS-BoldMT" w:eastAsia="宋体" w:hAnsi="TimesNewRomanPS-BoldMT" w:cs="宋体" w:hint="eastAsia"/>
          <w:b/>
          <w:bCs/>
          <w:color w:val="000000"/>
          <w:kern w:val="0"/>
          <w:sz w:val="24"/>
          <w:szCs w:val="24"/>
        </w:rPr>
      </w:pPr>
      <w:r>
        <w:rPr>
          <w:rFonts w:ascii="TimesNewRomanPS-BoldMT" w:eastAsia="宋体" w:hAnsi="TimesNewRomanPS-BoldMT" w:cs="宋体"/>
          <w:b/>
          <w:bCs/>
          <w:color w:val="000000"/>
          <w:kern w:val="0"/>
          <w:sz w:val="24"/>
          <w:szCs w:val="24"/>
        </w:rPr>
        <w:t>This file includes:</w:t>
      </w:r>
    </w:p>
    <w:p w14:paraId="57FD4C49" w14:textId="77777777" w:rsidR="00415C18" w:rsidRPr="009E4801" w:rsidRDefault="00415C18" w:rsidP="005F7A8A">
      <w:pPr>
        <w:widowControl/>
        <w:spacing w:line="360" w:lineRule="auto"/>
        <w:jc w:val="left"/>
        <w:rPr>
          <w:rFonts w:ascii="TimesNewRomanPS-BoldMT" w:eastAsia="宋体" w:hAnsi="TimesNewRomanPS-BoldMT" w:cs="宋体" w:hint="eastAsia"/>
          <w:b/>
          <w:bCs/>
          <w:color w:val="000000"/>
          <w:kern w:val="0"/>
          <w:sz w:val="24"/>
          <w:szCs w:val="24"/>
        </w:rPr>
      </w:pPr>
    </w:p>
    <w:p w14:paraId="02758E0F" w14:textId="7EC205D3" w:rsidR="009E4801" w:rsidRPr="00172FAB" w:rsidRDefault="009E4801" w:rsidP="005F7A8A">
      <w:pPr>
        <w:widowControl/>
        <w:spacing w:line="360" w:lineRule="auto"/>
        <w:jc w:val="left"/>
        <w:rPr>
          <w:rFonts w:ascii="TimesNewRomanPS-BoldMT" w:eastAsia="宋体" w:hAnsi="TimesNewRomanPS-BoldMT" w:cs="宋体" w:hint="eastAsia"/>
          <w:color w:val="000000"/>
          <w:kern w:val="0"/>
          <w:sz w:val="24"/>
          <w:szCs w:val="24"/>
        </w:rPr>
      </w:pPr>
      <w:r w:rsidRPr="00172FAB">
        <w:rPr>
          <w:rFonts w:ascii="TimesNewRomanPS-BoldMT" w:eastAsia="宋体" w:hAnsi="TimesNewRomanPS-BoldMT" w:cs="宋体"/>
          <w:color w:val="000000"/>
          <w:kern w:val="0"/>
          <w:sz w:val="24"/>
          <w:szCs w:val="24"/>
        </w:rPr>
        <w:t xml:space="preserve">Supporting </w:t>
      </w:r>
      <w:r w:rsidR="00CD6C81" w:rsidRPr="00172FAB">
        <w:rPr>
          <w:rFonts w:ascii="TimesNewRomanPS-BoldMT" w:eastAsia="宋体" w:hAnsi="TimesNewRomanPS-BoldMT" w:cs="宋体"/>
          <w:color w:val="000000"/>
          <w:kern w:val="0"/>
          <w:sz w:val="24"/>
          <w:szCs w:val="24"/>
        </w:rPr>
        <w:t>Tables S1</w:t>
      </w:r>
      <w:r w:rsidR="00CD6C81" w:rsidRPr="00415C18">
        <w:rPr>
          <w:rFonts w:ascii="TimesNewRomanPSMT" w:eastAsia="宋体" w:hAnsi="TimesNewRomanPSMT" w:cs="宋体"/>
          <w:color w:val="000000"/>
          <w:kern w:val="0"/>
          <w:sz w:val="24"/>
          <w:szCs w:val="24"/>
        </w:rPr>
        <w:t>–</w:t>
      </w:r>
      <w:r w:rsidR="00CD6C81" w:rsidRPr="00172FAB">
        <w:rPr>
          <w:rFonts w:ascii="TimesNewRomanPS-BoldMT" w:eastAsia="宋体" w:hAnsi="TimesNewRomanPS-BoldMT" w:cs="宋体"/>
          <w:color w:val="000000"/>
          <w:kern w:val="0"/>
          <w:sz w:val="24"/>
          <w:szCs w:val="24"/>
        </w:rPr>
        <w:t>S</w:t>
      </w:r>
      <w:r w:rsidR="00CB3806">
        <w:rPr>
          <w:rFonts w:ascii="TimesNewRomanPS-BoldMT" w:eastAsia="宋体" w:hAnsi="TimesNewRomanPS-BoldMT" w:cs="宋体"/>
          <w:color w:val="000000"/>
          <w:kern w:val="0"/>
          <w:sz w:val="24"/>
          <w:szCs w:val="24"/>
        </w:rPr>
        <w:t>5</w:t>
      </w:r>
      <w:r w:rsidR="00CD6C81" w:rsidRPr="00172FAB">
        <w:rPr>
          <w:rFonts w:ascii="TimesNewRomanPS-BoldMT" w:eastAsia="宋体" w:hAnsi="TimesNewRomanPS-BoldMT" w:cs="宋体"/>
          <w:color w:val="000000"/>
          <w:kern w:val="0"/>
          <w:sz w:val="24"/>
          <w:szCs w:val="24"/>
        </w:rPr>
        <w:t xml:space="preserve"> </w:t>
      </w:r>
      <w:r w:rsidR="00CD6C81" w:rsidRPr="00172FAB">
        <w:rPr>
          <w:rFonts w:ascii="TimesNewRomanPS-BoldMT" w:hAnsi="TimesNewRomanPS-BoldMT"/>
          <w:color w:val="000000"/>
          <w:sz w:val="24"/>
          <w:szCs w:val="24"/>
        </w:rPr>
        <w:t>and References</w:t>
      </w:r>
    </w:p>
    <w:p w14:paraId="72D78B52" w14:textId="166B5280" w:rsidR="009E4801" w:rsidRPr="00172FAB" w:rsidRDefault="009E4801" w:rsidP="005F7A8A">
      <w:pPr>
        <w:widowControl/>
        <w:spacing w:line="360" w:lineRule="auto"/>
        <w:jc w:val="left"/>
        <w:rPr>
          <w:rFonts w:ascii="TimesNewRomanPS-BoldMT" w:eastAsia="宋体" w:hAnsi="TimesNewRomanPS-BoldMT" w:cs="宋体" w:hint="eastAsia"/>
          <w:color w:val="000000"/>
          <w:kern w:val="0"/>
          <w:sz w:val="24"/>
          <w:szCs w:val="24"/>
        </w:rPr>
      </w:pPr>
      <w:r w:rsidRPr="00172FAB">
        <w:rPr>
          <w:rFonts w:ascii="TimesNewRomanPS-BoldMT" w:eastAsia="宋体" w:hAnsi="TimesNewRomanPS-BoldMT" w:cs="宋体"/>
          <w:color w:val="000000"/>
          <w:kern w:val="0"/>
          <w:sz w:val="24"/>
          <w:szCs w:val="24"/>
        </w:rPr>
        <w:t xml:space="preserve">Supporting </w:t>
      </w:r>
      <w:r w:rsidR="00CD6C81" w:rsidRPr="00172FAB">
        <w:rPr>
          <w:rFonts w:ascii="TimesNewRomanPS-BoldMT" w:eastAsia="宋体" w:hAnsi="TimesNewRomanPS-BoldMT" w:cs="宋体"/>
          <w:color w:val="000000"/>
          <w:kern w:val="0"/>
          <w:sz w:val="24"/>
          <w:szCs w:val="24"/>
        </w:rPr>
        <w:t>Figures S1</w:t>
      </w:r>
      <w:r w:rsidR="00CD6C81" w:rsidRPr="00415C18">
        <w:rPr>
          <w:rFonts w:ascii="TimesNewRomanPSMT" w:eastAsia="宋体" w:hAnsi="TimesNewRomanPSMT" w:cs="宋体"/>
          <w:color w:val="000000"/>
          <w:kern w:val="0"/>
          <w:sz w:val="24"/>
          <w:szCs w:val="24"/>
        </w:rPr>
        <w:t>–</w:t>
      </w:r>
      <w:r w:rsidR="00CD6C81" w:rsidRPr="00172FAB">
        <w:rPr>
          <w:rFonts w:ascii="TimesNewRomanPS-BoldMT" w:eastAsia="宋体" w:hAnsi="TimesNewRomanPS-BoldMT" w:cs="宋体"/>
          <w:color w:val="000000"/>
          <w:kern w:val="0"/>
          <w:sz w:val="24"/>
          <w:szCs w:val="24"/>
        </w:rPr>
        <w:t>S</w:t>
      </w:r>
      <w:r w:rsidR="00CB3806">
        <w:rPr>
          <w:rFonts w:ascii="TimesNewRomanPS-BoldMT" w:eastAsia="宋体" w:hAnsi="TimesNewRomanPS-BoldMT" w:cs="宋体"/>
          <w:color w:val="000000"/>
          <w:kern w:val="0"/>
          <w:sz w:val="24"/>
          <w:szCs w:val="24"/>
        </w:rPr>
        <w:t>3</w:t>
      </w:r>
    </w:p>
    <w:p w14:paraId="4E8DEB21" w14:textId="77777777" w:rsidR="009E4801" w:rsidRDefault="009E4801">
      <w:pPr>
        <w:widowControl/>
        <w:jc w:val="left"/>
        <w:rPr>
          <w:rStyle w:val="fontstyle01"/>
          <w:rFonts w:ascii="Times New Roman" w:hAnsi="Times New Roman" w:cs="Times New Roman"/>
          <w:sz w:val="24"/>
          <w:szCs w:val="24"/>
        </w:rPr>
      </w:pPr>
    </w:p>
    <w:p w14:paraId="45C62B3D" w14:textId="2B99EA5A" w:rsidR="00FF3231" w:rsidRDefault="00FF3231">
      <w:pPr>
        <w:widowControl/>
        <w:jc w:val="left"/>
        <w:rPr>
          <w:rStyle w:val="fontstyle01"/>
          <w:rFonts w:ascii="Times New Roman" w:hAnsi="Times New Roman" w:cs="Times New Roman"/>
          <w:sz w:val="24"/>
          <w:szCs w:val="24"/>
        </w:rPr>
      </w:pPr>
      <w:r>
        <w:rPr>
          <w:rStyle w:val="fontstyle01"/>
          <w:rFonts w:ascii="Times New Roman" w:hAnsi="Times New Roman" w:cs="Times New Roman"/>
          <w:sz w:val="24"/>
          <w:szCs w:val="24"/>
        </w:rPr>
        <w:br w:type="page"/>
      </w:r>
    </w:p>
    <w:p w14:paraId="5E54F49E" w14:textId="77777777" w:rsidR="00AF2336" w:rsidRDefault="00AF2336" w:rsidP="008D3520">
      <w:pPr>
        <w:widowControl/>
        <w:jc w:val="left"/>
        <w:rPr>
          <w:rFonts w:ascii="TimesNewRomanPS-BoldMT" w:eastAsia="宋体" w:hAnsi="TimesNewRomanPS-BoldMT" w:cs="宋体" w:hint="eastAsia"/>
          <w:b/>
          <w:bCs/>
          <w:color w:val="000000"/>
          <w:kern w:val="0"/>
          <w:sz w:val="24"/>
          <w:szCs w:val="24"/>
        </w:rPr>
        <w:sectPr w:rsidR="00AF2336" w:rsidSect="00AD168D"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25776B4A" w14:textId="6F5F1BAB" w:rsidR="00451AA4" w:rsidRPr="005F7A8A" w:rsidRDefault="00AF2D2E" w:rsidP="00B17137">
      <w:pPr>
        <w:spacing w:line="360" w:lineRule="auto"/>
        <w:jc w:val="center"/>
        <w:rPr>
          <w:rStyle w:val="fontstyle01"/>
          <w:rFonts w:ascii="Times New Roman" w:hAnsi="Times New Roman" w:cs="Times New Roman"/>
          <w:sz w:val="24"/>
          <w:szCs w:val="24"/>
        </w:rPr>
      </w:pPr>
      <w:r w:rsidRPr="005F7A8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D57A59" w:rsidRPr="005F7A8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150AB" w:rsidRPr="005F7A8A">
        <w:rPr>
          <w:rStyle w:val="fontstyle01"/>
          <w:rFonts w:ascii="Times New Roman" w:hAnsi="Times New Roman" w:cs="Times New Roman"/>
          <w:sz w:val="24"/>
          <w:szCs w:val="24"/>
        </w:rPr>
        <w:t xml:space="preserve">. Short descriptions on </w:t>
      </w:r>
      <w:r w:rsidR="007C54F0" w:rsidRPr="005F7A8A">
        <w:rPr>
          <w:rStyle w:val="fontstyle01"/>
          <w:rFonts w:ascii="Times New Roman" w:hAnsi="Times New Roman" w:cs="Times New Roman"/>
          <w:sz w:val="24"/>
          <w:szCs w:val="24"/>
        </w:rPr>
        <w:t xml:space="preserve">the </w:t>
      </w:r>
      <w:r w:rsidR="00E150AB" w:rsidRPr="005F7A8A">
        <w:rPr>
          <w:rStyle w:val="fontstyle01"/>
          <w:rFonts w:ascii="Times New Roman" w:hAnsi="Times New Roman" w:cs="Times New Roman"/>
          <w:sz w:val="24"/>
          <w:szCs w:val="24"/>
        </w:rPr>
        <w:t>13 Ramsar sites located</w:t>
      </w:r>
      <w:r w:rsidRPr="005F7A8A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E150AB" w:rsidRPr="005F7A8A">
        <w:rPr>
          <w:rStyle w:val="fontstyle01"/>
          <w:rFonts w:ascii="Times New Roman" w:hAnsi="Times New Roman" w:cs="Times New Roman"/>
          <w:sz w:val="24"/>
          <w:szCs w:val="24"/>
        </w:rPr>
        <w:t>on the Mongolian Plateau</w:t>
      </w:r>
    </w:p>
    <w:tbl>
      <w:tblPr>
        <w:tblStyle w:val="a7"/>
        <w:tblW w:w="1389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2041"/>
        <w:gridCol w:w="2098"/>
        <w:gridCol w:w="1560"/>
        <w:gridCol w:w="1134"/>
        <w:gridCol w:w="1134"/>
        <w:gridCol w:w="4961"/>
      </w:tblGrid>
      <w:tr w:rsidR="00AF2D2E" w:rsidRPr="00864030" w14:paraId="4B27A0BA" w14:textId="77777777" w:rsidTr="00B320F6">
        <w:tc>
          <w:tcPr>
            <w:tcW w:w="964" w:type="dxa"/>
            <w:tcBorders>
              <w:top w:val="single" w:sz="8" w:space="0" w:color="auto"/>
            </w:tcBorders>
            <w:vAlign w:val="center"/>
          </w:tcPr>
          <w:p w14:paraId="7FA0FCD2" w14:textId="77777777" w:rsidR="00AF2D2E" w:rsidRPr="00AF2D2E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F2D2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Site </w:t>
            </w:r>
            <w:r w:rsidRPr="00AF2D2E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number</w:t>
            </w:r>
          </w:p>
        </w:tc>
        <w:tc>
          <w:tcPr>
            <w:tcW w:w="2041" w:type="dxa"/>
            <w:tcBorders>
              <w:top w:val="single" w:sz="8" w:space="0" w:color="auto"/>
            </w:tcBorders>
            <w:vAlign w:val="center"/>
          </w:tcPr>
          <w:p w14:paraId="5E100AC9" w14:textId="77777777" w:rsidR="00AF2D2E" w:rsidRPr="00AF2D2E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F2D2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Site </w:t>
            </w:r>
            <w:r w:rsidRPr="00AF2D2E">
              <w:rPr>
                <w:rFonts w:ascii="Times New Roman" w:hAnsi="Times New Roman" w:cs="Times New Roman" w:hint="eastAsia"/>
                <w:b/>
                <w:bCs/>
                <w:sz w:val="21"/>
                <w:szCs w:val="21"/>
              </w:rPr>
              <w:t>n</w:t>
            </w:r>
            <w:r w:rsidRPr="00AF2D2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ame</w:t>
            </w:r>
          </w:p>
        </w:tc>
        <w:tc>
          <w:tcPr>
            <w:tcW w:w="2098" w:type="dxa"/>
            <w:tcBorders>
              <w:top w:val="single" w:sz="8" w:space="0" w:color="auto"/>
            </w:tcBorders>
            <w:vAlign w:val="center"/>
          </w:tcPr>
          <w:p w14:paraId="287A9CA9" w14:textId="77777777" w:rsidR="00AF2D2E" w:rsidRPr="00AF2D2E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F2D2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Location</w:t>
            </w:r>
          </w:p>
        </w:tc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02D8B87E" w14:textId="77777777" w:rsidR="00AF2D2E" w:rsidRPr="00AF2D2E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F2D2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Coordinates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4F2A7CFC" w14:textId="77777777" w:rsidR="00AF2D2E" w:rsidRPr="00AF2D2E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F2D2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Altitude (m)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2C09A6C4" w14:textId="77777777" w:rsidR="00AF2D2E" w:rsidRPr="00AF2D2E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F2D2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Total Area (ha)</w:t>
            </w:r>
          </w:p>
        </w:tc>
        <w:tc>
          <w:tcPr>
            <w:tcW w:w="4961" w:type="dxa"/>
            <w:tcBorders>
              <w:top w:val="single" w:sz="8" w:space="0" w:color="auto"/>
            </w:tcBorders>
            <w:vAlign w:val="center"/>
          </w:tcPr>
          <w:p w14:paraId="094F882B" w14:textId="77777777" w:rsidR="00AF2D2E" w:rsidRPr="00AF2D2E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F2D2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Biodiversity situation</w:t>
            </w:r>
          </w:p>
        </w:tc>
      </w:tr>
      <w:tr w:rsidR="00AF2D2E" w:rsidRPr="00864030" w14:paraId="14BBC82E" w14:textId="77777777" w:rsidTr="00C52D92">
        <w:tc>
          <w:tcPr>
            <w:tcW w:w="964" w:type="dxa"/>
            <w:vAlign w:val="center"/>
          </w:tcPr>
          <w:p w14:paraId="4A4DE7DF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2041" w:type="dxa"/>
            <w:vAlign w:val="center"/>
          </w:tcPr>
          <w:p w14:paraId="29C529DC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Mongol </w:t>
            </w:r>
            <w:proofErr w:type="spellStart"/>
            <w:r w:rsidRPr="00864030">
              <w:rPr>
                <w:rFonts w:ascii="Times New Roman" w:hAnsi="Times New Roman" w:cs="Times New Roman"/>
              </w:rPr>
              <w:t>Daguur</w:t>
            </w:r>
            <w:proofErr w:type="spellEnd"/>
          </w:p>
        </w:tc>
        <w:tc>
          <w:tcPr>
            <w:tcW w:w="2098" w:type="dxa"/>
            <w:vAlign w:val="center"/>
          </w:tcPr>
          <w:p w14:paraId="0BE39A37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4030">
              <w:rPr>
                <w:rFonts w:ascii="Times New Roman" w:hAnsi="Times New Roman" w:cs="Times New Roman"/>
              </w:rPr>
              <w:t>Dornod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Province, Mongolia</w:t>
            </w:r>
          </w:p>
        </w:tc>
        <w:tc>
          <w:tcPr>
            <w:tcW w:w="1560" w:type="dxa"/>
            <w:vAlign w:val="center"/>
          </w:tcPr>
          <w:p w14:paraId="359FF9C9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49°42'00''N, 115°06'00''E</w:t>
            </w:r>
          </w:p>
        </w:tc>
        <w:tc>
          <w:tcPr>
            <w:tcW w:w="1134" w:type="dxa"/>
            <w:vAlign w:val="center"/>
          </w:tcPr>
          <w:p w14:paraId="553E6AA3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596</w:t>
            </w:r>
            <w:r>
              <w:rPr>
                <w:rFonts w:ascii="Times New Roman" w:hAnsi="Times New Roman" w:cs="Times New Roman"/>
              </w:rPr>
              <w:t>-</w:t>
            </w:r>
            <w:r w:rsidRPr="00864030">
              <w:rPr>
                <w:rFonts w:ascii="Times New Roman" w:hAnsi="Times New Roman" w:cs="Times New Roman"/>
              </w:rPr>
              <w:t>821</w:t>
            </w:r>
          </w:p>
        </w:tc>
        <w:tc>
          <w:tcPr>
            <w:tcW w:w="1134" w:type="dxa"/>
            <w:vAlign w:val="center"/>
          </w:tcPr>
          <w:p w14:paraId="568DC827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210000</w:t>
            </w:r>
          </w:p>
        </w:tc>
        <w:tc>
          <w:tcPr>
            <w:tcW w:w="4961" w:type="dxa"/>
            <w:vAlign w:val="center"/>
          </w:tcPr>
          <w:p w14:paraId="18447150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High species diversity; </w:t>
            </w:r>
            <w:r w:rsidRPr="00BC536C">
              <w:rPr>
                <w:rFonts w:ascii="Times New Roman" w:hAnsi="Times New Roman" w:cs="Times New Roman"/>
              </w:rPr>
              <w:t xml:space="preserve">Among the 260 bird species </w:t>
            </w:r>
            <w:r>
              <w:rPr>
                <w:rFonts w:ascii="Times New Roman" w:hAnsi="Times New Roman" w:cs="Times New Roman"/>
              </w:rPr>
              <w:t xml:space="preserve">and </w:t>
            </w:r>
            <w:r>
              <w:rPr>
                <w:rFonts w:ascii="Times New Roman" w:hAnsi="Times New Roman" w:cs="Times New Roman" w:hint="eastAsia"/>
              </w:rPr>
              <w:t>t</w:t>
            </w:r>
            <w:r w:rsidRPr="00864030">
              <w:rPr>
                <w:rFonts w:ascii="Times New Roman" w:hAnsi="Times New Roman" w:cs="Times New Roman"/>
              </w:rPr>
              <w:t>wo threatened crane species</w:t>
            </w:r>
          </w:p>
        </w:tc>
      </w:tr>
      <w:tr w:rsidR="00AF2D2E" w:rsidRPr="00864030" w14:paraId="7B5A4D5B" w14:textId="77777777" w:rsidTr="00C52D92">
        <w:tc>
          <w:tcPr>
            <w:tcW w:w="964" w:type="dxa"/>
            <w:vAlign w:val="center"/>
          </w:tcPr>
          <w:p w14:paraId="02FB5672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953</w:t>
            </w:r>
          </w:p>
        </w:tc>
        <w:tc>
          <w:tcPr>
            <w:tcW w:w="2041" w:type="dxa"/>
            <w:vAlign w:val="center"/>
          </w:tcPr>
          <w:p w14:paraId="7F2FFCB2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4030">
              <w:rPr>
                <w:rFonts w:ascii="Times New Roman" w:hAnsi="Times New Roman" w:cs="Times New Roman"/>
              </w:rPr>
              <w:t>Terhiyn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Tsagaan </w:t>
            </w:r>
            <w:proofErr w:type="spellStart"/>
            <w:r w:rsidRPr="00864030">
              <w:rPr>
                <w:rFonts w:ascii="Times New Roman" w:hAnsi="Times New Roman" w:cs="Times New Roman"/>
              </w:rPr>
              <w:t>Nuur</w:t>
            </w:r>
            <w:proofErr w:type="spellEnd"/>
          </w:p>
        </w:tc>
        <w:tc>
          <w:tcPr>
            <w:tcW w:w="2098" w:type="dxa"/>
            <w:vAlign w:val="center"/>
          </w:tcPr>
          <w:p w14:paraId="6EFE3C17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Central </w:t>
            </w:r>
            <w:proofErr w:type="spellStart"/>
            <w:r w:rsidRPr="00864030">
              <w:rPr>
                <w:rFonts w:ascii="Times New Roman" w:hAnsi="Times New Roman" w:cs="Times New Roman"/>
              </w:rPr>
              <w:t>Khangai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Mountains, Mongolia</w:t>
            </w:r>
          </w:p>
        </w:tc>
        <w:tc>
          <w:tcPr>
            <w:tcW w:w="1560" w:type="dxa"/>
            <w:vAlign w:val="center"/>
          </w:tcPr>
          <w:p w14:paraId="2A541FD7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48°10'00''N, 99°43'00''E</w:t>
            </w:r>
          </w:p>
        </w:tc>
        <w:tc>
          <w:tcPr>
            <w:tcW w:w="1134" w:type="dxa"/>
            <w:vAlign w:val="center"/>
          </w:tcPr>
          <w:p w14:paraId="78563AB7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2060</w:t>
            </w:r>
          </w:p>
        </w:tc>
        <w:tc>
          <w:tcPr>
            <w:tcW w:w="1134" w:type="dxa"/>
            <w:vAlign w:val="center"/>
          </w:tcPr>
          <w:p w14:paraId="1F1786DA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6110</w:t>
            </w:r>
          </w:p>
        </w:tc>
        <w:tc>
          <w:tcPr>
            <w:tcW w:w="4961" w:type="dxa"/>
            <w:vAlign w:val="center"/>
          </w:tcPr>
          <w:p w14:paraId="649D2326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Important breeding and staging area for migratory waterfowl</w:t>
            </w:r>
          </w:p>
        </w:tc>
      </w:tr>
      <w:tr w:rsidR="00AF2D2E" w:rsidRPr="00864030" w14:paraId="6762E362" w14:textId="77777777" w:rsidTr="00C52D92">
        <w:tc>
          <w:tcPr>
            <w:tcW w:w="964" w:type="dxa"/>
            <w:vAlign w:val="center"/>
          </w:tcPr>
          <w:p w14:paraId="5256931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954</w:t>
            </w:r>
          </w:p>
        </w:tc>
        <w:tc>
          <w:tcPr>
            <w:tcW w:w="2041" w:type="dxa"/>
            <w:vAlign w:val="center"/>
          </w:tcPr>
          <w:p w14:paraId="5E56D7DD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Valley of Lakes </w:t>
            </w:r>
          </w:p>
        </w:tc>
        <w:tc>
          <w:tcPr>
            <w:tcW w:w="2098" w:type="dxa"/>
            <w:vAlign w:val="center"/>
          </w:tcPr>
          <w:p w14:paraId="44A41DB0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Bayan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864030">
              <w:rPr>
                <w:rFonts w:ascii="Times New Roman" w:hAnsi="Times New Roman" w:cs="Times New Roman"/>
              </w:rPr>
              <w:t>Khongor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Province, Mongolia</w:t>
            </w:r>
          </w:p>
        </w:tc>
        <w:tc>
          <w:tcPr>
            <w:tcW w:w="1560" w:type="dxa"/>
            <w:vAlign w:val="center"/>
          </w:tcPr>
          <w:p w14:paraId="6713D20F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45°18'00''N, 100°07'00''E</w:t>
            </w:r>
          </w:p>
        </w:tc>
        <w:tc>
          <w:tcPr>
            <w:tcW w:w="1134" w:type="dxa"/>
            <w:vAlign w:val="center"/>
          </w:tcPr>
          <w:p w14:paraId="7E6E8394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1100</w:t>
            </w:r>
            <w:r>
              <w:rPr>
                <w:rFonts w:ascii="Times New Roman" w:hAnsi="Times New Roman" w:cs="Times New Roman"/>
              </w:rPr>
              <w:t>-</w:t>
            </w:r>
            <w:r w:rsidRPr="00864030">
              <w:rPr>
                <w:rFonts w:ascii="Times New Roman" w:hAnsi="Times New Roman" w:cs="Times New Roman"/>
              </w:rPr>
              <w:t>1235</w:t>
            </w:r>
          </w:p>
        </w:tc>
        <w:tc>
          <w:tcPr>
            <w:tcW w:w="1134" w:type="dxa"/>
            <w:vAlign w:val="center"/>
          </w:tcPr>
          <w:p w14:paraId="70BAC7D0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45600</w:t>
            </w:r>
          </w:p>
        </w:tc>
        <w:tc>
          <w:tcPr>
            <w:tcW w:w="4961" w:type="dxa"/>
            <w:vAlign w:val="center"/>
          </w:tcPr>
          <w:p w14:paraId="48906AED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Important staging area for migratory waterfowl</w:t>
            </w:r>
          </w:p>
        </w:tc>
      </w:tr>
      <w:tr w:rsidR="00AF2D2E" w:rsidRPr="00864030" w14:paraId="2B4D6510" w14:textId="77777777" w:rsidTr="00C52D92">
        <w:tc>
          <w:tcPr>
            <w:tcW w:w="964" w:type="dxa"/>
            <w:vAlign w:val="center"/>
          </w:tcPr>
          <w:p w14:paraId="57BA05E9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955</w:t>
            </w:r>
          </w:p>
        </w:tc>
        <w:tc>
          <w:tcPr>
            <w:tcW w:w="2041" w:type="dxa"/>
            <w:vAlign w:val="center"/>
          </w:tcPr>
          <w:p w14:paraId="16819749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4030">
              <w:rPr>
                <w:rFonts w:ascii="Times New Roman" w:hAnsi="Times New Roman" w:cs="Times New Roman"/>
              </w:rPr>
              <w:t>Ogii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4030">
              <w:rPr>
                <w:rFonts w:ascii="Times New Roman" w:hAnsi="Times New Roman" w:cs="Times New Roman"/>
              </w:rPr>
              <w:t>Nuur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98" w:type="dxa"/>
            <w:vAlign w:val="center"/>
          </w:tcPr>
          <w:p w14:paraId="0495849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Orkhon River Valley, Mongolia</w:t>
            </w:r>
          </w:p>
        </w:tc>
        <w:tc>
          <w:tcPr>
            <w:tcW w:w="1560" w:type="dxa"/>
            <w:vAlign w:val="center"/>
          </w:tcPr>
          <w:p w14:paraId="770D649B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47°46'00''N, 102°46'00''E</w:t>
            </w:r>
          </w:p>
        </w:tc>
        <w:tc>
          <w:tcPr>
            <w:tcW w:w="1134" w:type="dxa"/>
            <w:vAlign w:val="center"/>
          </w:tcPr>
          <w:p w14:paraId="57D98BE3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1280</w:t>
            </w:r>
          </w:p>
        </w:tc>
        <w:tc>
          <w:tcPr>
            <w:tcW w:w="1134" w:type="dxa"/>
            <w:vAlign w:val="center"/>
          </w:tcPr>
          <w:p w14:paraId="4FD86DCA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2510</w:t>
            </w:r>
          </w:p>
        </w:tc>
        <w:tc>
          <w:tcPr>
            <w:tcW w:w="4961" w:type="dxa"/>
            <w:vAlign w:val="center"/>
          </w:tcPr>
          <w:p w14:paraId="3CF8AE8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Important breeding and staging area for waterfowl, particularly Anatidae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37E1A">
              <w:rPr>
                <w:rFonts w:ascii="Times New Roman" w:hAnsi="Times New Roman" w:cs="Times New Roman"/>
              </w:rPr>
              <w:t>(ducks, geese, swans, etc.)</w:t>
            </w:r>
          </w:p>
        </w:tc>
      </w:tr>
      <w:tr w:rsidR="00AF2D2E" w:rsidRPr="00864030" w14:paraId="5563172E" w14:textId="77777777" w:rsidTr="00C52D92">
        <w:tc>
          <w:tcPr>
            <w:tcW w:w="964" w:type="dxa"/>
            <w:vAlign w:val="center"/>
          </w:tcPr>
          <w:p w14:paraId="532AEABB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976</w:t>
            </w:r>
          </w:p>
        </w:tc>
        <w:tc>
          <w:tcPr>
            <w:tcW w:w="2041" w:type="dxa"/>
            <w:vAlign w:val="center"/>
          </w:tcPr>
          <w:p w14:paraId="307BF28F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Har Us </w:t>
            </w:r>
            <w:proofErr w:type="spellStart"/>
            <w:r w:rsidRPr="00864030">
              <w:rPr>
                <w:rFonts w:ascii="Times New Roman" w:hAnsi="Times New Roman" w:cs="Times New Roman"/>
              </w:rPr>
              <w:t>Nuur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National Park </w:t>
            </w:r>
          </w:p>
        </w:tc>
        <w:tc>
          <w:tcPr>
            <w:tcW w:w="2098" w:type="dxa"/>
            <w:vAlign w:val="center"/>
          </w:tcPr>
          <w:p w14:paraId="1E151DA3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Western Mongolia</w:t>
            </w:r>
          </w:p>
        </w:tc>
        <w:tc>
          <w:tcPr>
            <w:tcW w:w="1560" w:type="dxa"/>
            <w:vAlign w:val="center"/>
          </w:tcPr>
          <w:p w14:paraId="2B1EA6D8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47°58'00''N, 92°50'00''E</w:t>
            </w:r>
          </w:p>
        </w:tc>
        <w:tc>
          <w:tcPr>
            <w:tcW w:w="1134" w:type="dxa"/>
            <w:vAlign w:val="center"/>
          </w:tcPr>
          <w:p w14:paraId="51F381E3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1106</w:t>
            </w:r>
            <w:r>
              <w:rPr>
                <w:rFonts w:ascii="Times New Roman" w:hAnsi="Times New Roman" w:cs="Times New Roman"/>
              </w:rPr>
              <w:t>-</w:t>
            </w:r>
            <w:r w:rsidRPr="00864030">
              <w:rPr>
                <w:rFonts w:ascii="Times New Roman" w:hAnsi="Times New Roman" w:cs="Times New Roman"/>
              </w:rPr>
              <w:t>1160</w:t>
            </w:r>
          </w:p>
        </w:tc>
        <w:tc>
          <w:tcPr>
            <w:tcW w:w="1134" w:type="dxa"/>
            <w:vAlign w:val="center"/>
          </w:tcPr>
          <w:p w14:paraId="05CABE01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321360</w:t>
            </w:r>
          </w:p>
        </w:tc>
        <w:tc>
          <w:tcPr>
            <w:tcW w:w="4961" w:type="dxa"/>
            <w:vAlign w:val="center"/>
          </w:tcPr>
          <w:p w14:paraId="4DE7EC5A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Habitat for globally threatened Swan Goose, Ferruginous Duck, White</w:t>
            </w:r>
            <w:r>
              <w:rPr>
                <w:rFonts w:ascii="Times New Roman" w:hAnsi="Times New Roman" w:cs="Times New Roman"/>
              </w:rPr>
              <w:t>-</w:t>
            </w:r>
            <w:r w:rsidRPr="00864030">
              <w:rPr>
                <w:rFonts w:ascii="Times New Roman" w:hAnsi="Times New Roman" w:cs="Times New Roman"/>
              </w:rPr>
              <w:t>headed Duck and Relict Gull</w:t>
            </w:r>
          </w:p>
        </w:tc>
      </w:tr>
      <w:tr w:rsidR="00AF2D2E" w:rsidRPr="00864030" w14:paraId="281DAC0D" w14:textId="77777777" w:rsidTr="00C52D92">
        <w:tc>
          <w:tcPr>
            <w:tcW w:w="964" w:type="dxa"/>
            <w:vAlign w:val="center"/>
          </w:tcPr>
          <w:p w14:paraId="557D1B6C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977</w:t>
            </w:r>
          </w:p>
        </w:tc>
        <w:tc>
          <w:tcPr>
            <w:tcW w:w="2041" w:type="dxa"/>
            <w:vAlign w:val="center"/>
          </w:tcPr>
          <w:p w14:paraId="3B91E4A9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4030">
              <w:rPr>
                <w:rFonts w:ascii="Times New Roman" w:hAnsi="Times New Roman" w:cs="Times New Roman"/>
              </w:rPr>
              <w:t>Ayrag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64030">
              <w:rPr>
                <w:rFonts w:ascii="Times New Roman" w:hAnsi="Times New Roman" w:cs="Times New Roman"/>
              </w:rPr>
              <w:t>Nuur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98" w:type="dxa"/>
            <w:vAlign w:val="center"/>
          </w:tcPr>
          <w:p w14:paraId="66FE0CD8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Western Mongolia</w:t>
            </w:r>
          </w:p>
        </w:tc>
        <w:tc>
          <w:tcPr>
            <w:tcW w:w="1560" w:type="dxa"/>
            <w:vAlign w:val="center"/>
          </w:tcPr>
          <w:p w14:paraId="3B3FB86C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48°53'00''N, 93°25'00''E</w:t>
            </w:r>
          </w:p>
        </w:tc>
        <w:tc>
          <w:tcPr>
            <w:tcW w:w="1134" w:type="dxa"/>
            <w:vAlign w:val="center"/>
          </w:tcPr>
          <w:p w14:paraId="1692EE0A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1030</w:t>
            </w:r>
          </w:p>
        </w:tc>
        <w:tc>
          <w:tcPr>
            <w:tcW w:w="1134" w:type="dxa"/>
            <w:vAlign w:val="center"/>
          </w:tcPr>
          <w:p w14:paraId="1DC2B134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45000</w:t>
            </w:r>
          </w:p>
        </w:tc>
        <w:tc>
          <w:tcPr>
            <w:tcW w:w="4961" w:type="dxa"/>
            <w:vAlign w:val="center"/>
          </w:tcPr>
          <w:p w14:paraId="5114DAE0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Breeding site for Dalmatian Pelican; Habitat for globally threatened Swan Goose and Relict Gull</w:t>
            </w:r>
          </w:p>
        </w:tc>
      </w:tr>
      <w:tr w:rsidR="00AF2D2E" w:rsidRPr="00864030" w14:paraId="51961830" w14:textId="77777777" w:rsidTr="00C52D92">
        <w:tc>
          <w:tcPr>
            <w:tcW w:w="964" w:type="dxa"/>
            <w:vAlign w:val="center"/>
          </w:tcPr>
          <w:p w14:paraId="155E3F0C" w14:textId="77777777" w:rsidR="00AF2D2E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1146</w:t>
            </w:r>
          </w:p>
        </w:tc>
        <w:tc>
          <w:tcPr>
            <w:tcW w:w="2041" w:type="dxa"/>
            <w:vAlign w:val="center"/>
          </w:tcPr>
          <w:p w14:paraId="5BA57E68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Dalai Lake National Nature Reserve</w:t>
            </w:r>
          </w:p>
        </w:tc>
        <w:tc>
          <w:tcPr>
            <w:tcW w:w="2098" w:type="dxa"/>
            <w:vAlign w:val="center"/>
          </w:tcPr>
          <w:p w14:paraId="76EF4DD2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Inner Mongolia, China</w:t>
            </w:r>
          </w:p>
        </w:tc>
        <w:tc>
          <w:tcPr>
            <w:tcW w:w="1560" w:type="dxa"/>
            <w:vAlign w:val="center"/>
          </w:tcPr>
          <w:p w14:paraId="55895CA9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48°33'00''N, 117°30'00''E</w:t>
            </w:r>
          </w:p>
        </w:tc>
        <w:tc>
          <w:tcPr>
            <w:tcW w:w="1134" w:type="dxa"/>
            <w:vAlign w:val="center"/>
          </w:tcPr>
          <w:p w14:paraId="11B4A47A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545</w:t>
            </w:r>
            <w:r>
              <w:rPr>
                <w:rFonts w:ascii="Times New Roman" w:hAnsi="Times New Roman" w:cs="Times New Roman"/>
              </w:rPr>
              <w:t>-</w:t>
            </w:r>
            <w:r w:rsidRPr="00864030">
              <w:rPr>
                <w:rFonts w:ascii="Times New Roman" w:hAnsi="Times New Roman" w:cs="Times New Roman"/>
              </w:rPr>
              <w:t>784</w:t>
            </w:r>
          </w:p>
        </w:tc>
        <w:tc>
          <w:tcPr>
            <w:tcW w:w="1134" w:type="dxa"/>
            <w:vAlign w:val="center"/>
          </w:tcPr>
          <w:p w14:paraId="5A169112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740000</w:t>
            </w:r>
          </w:p>
        </w:tc>
        <w:tc>
          <w:tcPr>
            <w:tcW w:w="4961" w:type="dxa"/>
            <w:vAlign w:val="center"/>
          </w:tcPr>
          <w:p w14:paraId="2EC83496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Important for </w:t>
            </w:r>
            <w:r w:rsidRPr="001D1232">
              <w:rPr>
                <w:rFonts w:ascii="Times New Roman" w:hAnsi="Times New Roman" w:cs="Times New Roman"/>
              </w:rPr>
              <w:t>some 284 bird species, particularly Anatidae and shorebird species</w:t>
            </w:r>
          </w:p>
        </w:tc>
      </w:tr>
      <w:tr w:rsidR="00AF2D2E" w:rsidRPr="00864030" w14:paraId="09EBD2B1" w14:textId="77777777" w:rsidTr="00C52D92">
        <w:tc>
          <w:tcPr>
            <w:tcW w:w="964" w:type="dxa"/>
            <w:vAlign w:val="center"/>
          </w:tcPr>
          <w:p w14:paraId="062ABE09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2041" w:type="dxa"/>
            <w:vAlign w:val="center"/>
          </w:tcPr>
          <w:p w14:paraId="30C91585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64030">
              <w:rPr>
                <w:rFonts w:ascii="Times New Roman" w:hAnsi="Times New Roman" w:cs="Times New Roman"/>
              </w:rPr>
              <w:t>Eerduosi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National Nature Reserve</w:t>
            </w:r>
          </w:p>
        </w:tc>
        <w:tc>
          <w:tcPr>
            <w:tcW w:w="2098" w:type="dxa"/>
            <w:vAlign w:val="center"/>
          </w:tcPr>
          <w:p w14:paraId="2D4B5646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Inner Mongolia, China</w:t>
            </w:r>
          </w:p>
        </w:tc>
        <w:tc>
          <w:tcPr>
            <w:tcW w:w="1560" w:type="dxa"/>
            <w:vAlign w:val="center"/>
          </w:tcPr>
          <w:p w14:paraId="3E3995CB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39°48'00''N, 109°35'00''E</w:t>
            </w:r>
          </w:p>
        </w:tc>
        <w:tc>
          <w:tcPr>
            <w:tcW w:w="1134" w:type="dxa"/>
            <w:vAlign w:val="center"/>
          </w:tcPr>
          <w:p w14:paraId="423468D5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1360</w:t>
            </w:r>
            <w:r>
              <w:rPr>
                <w:rFonts w:ascii="Times New Roman" w:hAnsi="Times New Roman" w:cs="Times New Roman"/>
              </w:rPr>
              <w:t>-</w:t>
            </w:r>
            <w:r w:rsidRPr="00864030">
              <w:rPr>
                <w:rFonts w:ascii="Times New Roman" w:hAnsi="Times New Roman" w:cs="Times New Roman"/>
              </w:rPr>
              <w:t>1520</w:t>
            </w:r>
          </w:p>
        </w:tc>
        <w:tc>
          <w:tcPr>
            <w:tcW w:w="1134" w:type="dxa"/>
            <w:vAlign w:val="center"/>
          </w:tcPr>
          <w:p w14:paraId="6FA69648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7680</w:t>
            </w:r>
          </w:p>
        </w:tc>
        <w:tc>
          <w:tcPr>
            <w:tcW w:w="4961" w:type="dxa"/>
            <w:vAlign w:val="center"/>
          </w:tcPr>
          <w:p w14:paraId="64E03F5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60% of world's Relict gull population (</w:t>
            </w:r>
            <w:r w:rsidRPr="00B37E1A">
              <w:rPr>
                <w:rFonts w:ascii="Times New Roman" w:hAnsi="Times New Roman" w:cs="Times New Roman"/>
                <w:i/>
                <w:iCs/>
              </w:rPr>
              <w:t xml:space="preserve">Larus </w:t>
            </w:r>
            <w:proofErr w:type="spellStart"/>
            <w:r w:rsidRPr="00B37E1A">
              <w:rPr>
                <w:rFonts w:ascii="Times New Roman" w:hAnsi="Times New Roman" w:cs="Times New Roman"/>
                <w:i/>
                <w:iCs/>
              </w:rPr>
              <w:t>relictus</w:t>
            </w:r>
            <w:proofErr w:type="spellEnd"/>
            <w:r w:rsidRPr="00864030">
              <w:rPr>
                <w:rFonts w:ascii="Times New Roman" w:hAnsi="Times New Roman" w:cs="Times New Roman"/>
              </w:rPr>
              <w:t>)</w:t>
            </w:r>
          </w:p>
        </w:tc>
      </w:tr>
      <w:tr w:rsidR="00AF2D2E" w:rsidRPr="00864030" w14:paraId="442DA68D" w14:textId="77777777" w:rsidTr="00C52D92">
        <w:tc>
          <w:tcPr>
            <w:tcW w:w="964" w:type="dxa"/>
            <w:vAlign w:val="center"/>
          </w:tcPr>
          <w:p w14:paraId="36FE861A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1376</w:t>
            </w:r>
          </w:p>
        </w:tc>
        <w:tc>
          <w:tcPr>
            <w:tcW w:w="2041" w:type="dxa"/>
            <w:vAlign w:val="center"/>
          </w:tcPr>
          <w:p w14:paraId="5D6B56F4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Lake </w:t>
            </w:r>
            <w:proofErr w:type="spellStart"/>
            <w:r w:rsidRPr="00864030">
              <w:rPr>
                <w:rFonts w:ascii="Times New Roman" w:hAnsi="Times New Roman" w:cs="Times New Roman"/>
              </w:rPr>
              <w:t>Achit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and its surrounding wetlands</w:t>
            </w:r>
          </w:p>
        </w:tc>
        <w:tc>
          <w:tcPr>
            <w:tcW w:w="2098" w:type="dxa"/>
            <w:vAlign w:val="center"/>
          </w:tcPr>
          <w:p w14:paraId="79F3C1BA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Western Mongolia</w:t>
            </w:r>
          </w:p>
        </w:tc>
        <w:tc>
          <w:tcPr>
            <w:tcW w:w="1560" w:type="dxa"/>
            <w:vAlign w:val="center"/>
          </w:tcPr>
          <w:p w14:paraId="175BFCC7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49°40'00''N, 90°35'00''E</w:t>
            </w:r>
          </w:p>
        </w:tc>
        <w:tc>
          <w:tcPr>
            <w:tcW w:w="1134" w:type="dxa"/>
            <w:vAlign w:val="center"/>
          </w:tcPr>
          <w:p w14:paraId="3EFD09AD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1435</w:t>
            </w:r>
          </w:p>
        </w:tc>
        <w:tc>
          <w:tcPr>
            <w:tcW w:w="1134" w:type="dxa"/>
            <w:vAlign w:val="center"/>
          </w:tcPr>
          <w:p w14:paraId="0C691235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73730</w:t>
            </w:r>
          </w:p>
        </w:tc>
        <w:tc>
          <w:tcPr>
            <w:tcW w:w="4961" w:type="dxa"/>
            <w:vAlign w:val="center"/>
          </w:tcPr>
          <w:p w14:paraId="35EC455C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Exceptionally important for Great Crested Grebe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D1232">
              <w:rPr>
                <w:rFonts w:ascii="Times New Roman" w:hAnsi="Times New Roman" w:cs="Times New Roman"/>
              </w:rPr>
              <w:t xml:space="preserve">(Podiceps </w:t>
            </w:r>
            <w:proofErr w:type="spellStart"/>
            <w:r w:rsidRPr="001D1232">
              <w:rPr>
                <w:rFonts w:ascii="Times New Roman" w:hAnsi="Times New Roman" w:cs="Times New Roman"/>
              </w:rPr>
              <w:t>cristatus</w:t>
            </w:r>
            <w:proofErr w:type="spellEnd"/>
            <w:r w:rsidRPr="001D1232">
              <w:rPr>
                <w:rFonts w:ascii="Times New Roman" w:hAnsi="Times New Roman" w:cs="Times New Roman"/>
              </w:rPr>
              <w:t>), Black Stork (Ciconia Nigra) and Ruddy Shelduck (</w:t>
            </w:r>
            <w:proofErr w:type="spellStart"/>
            <w:r w:rsidRPr="001D1232">
              <w:rPr>
                <w:rFonts w:ascii="Times New Roman" w:hAnsi="Times New Roman" w:cs="Times New Roman"/>
              </w:rPr>
              <w:t>Tadorna</w:t>
            </w:r>
            <w:proofErr w:type="spellEnd"/>
            <w:r w:rsidRPr="001D12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D1232">
              <w:rPr>
                <w:rFonts w:ascii="Times New Roman" w:hAnsi="Times New Roman" w:cs="Times New Roman"/>
              </w:rPr>
              <w:t>ferruginea</w:t>
            </w:r>
            <w:proofErr w:type="spellEnd"/>
            <w:r w:rsidRPr="001D1232">
              <w:rPr>
                <w:rFonts w:ascii="Times New Roman" w:hAnsi="Times New Roman" w:cs="Times New Roman"/>
              </w:rPr>
              <w:t>)</w:t>
            </w:r>
          </w:p>
        </w:tc>
      </w:tr>
      <w:tr w:rsidR="00AF2D2E" w:rsidRPr="00864030" w14:paraId="3CC4658F" w14:textId="77777777" w:rsidTr="00C52D92">
        <w:tc>
          <w:tcPr>
            <w:tcW w:w="964" w:type="dxa"/>
            <w:vAlign w:val="center"/>
          </w:tcPr>
          <w:p w14:paraId="265B37A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1377</w:t>
            </w:r>
          </w:p>
        </w:tc>
        <w:tc>
          <w:tcPr>
            <w:tcW w:w="2041" w:type="dxa"/>
            <w:vAlign w:val="center"/>
          </w:tcPr>
          <w:p w14:paraId="1473DA7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Lake </w:t>
            </w:r>
            <w:proofErr w:type="spellStart"/>
            <w:r w:rsidRPr="00864030">
              <w:rPr>
                <w:rFonts w:ascii="Times New Roman" w:hAnsi="Times New Roman" w:cs="Times New Roman"/>
              </w:rPr>
              <w:t>Buir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and its surrounding wetlands</w:t>
            </w:r>
          </w:p>
        </w:tc>
        <w:tc>
          <w:tcPr>
            <w:tcW w:w="2098" w:type="dxa"/>
            <w:vAlign w:val="center"/>
          </w:tcPr>
          <w:p w14:paraId="3B91C3C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Eastern Mongolia &amp; China</w:t>
            </w:r>
          </w:p>
        </w:tc>
        <w:tc>
          <w:tcPr>
            <w:tcW w:w="1560" w:type="dxa"/>
            <w:vAlign w:val="center"/>
          </w:tcPr>
          <w:p w14:paraId="621179D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47°48'00''N, 117°40'00''E</w:t>
            </w:r>
          </w:p>
        </w:tc>
        <w:tc>
          <w:tcPr>
            <w:tcW w:w="1134" w:type="dxa"/>
            <w:vAlign w:val="center"/>
          </w:tcPr>
          <w:p w14:paraId="537D3727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581</w:t>
            </w:r>
          </w:p>
        </w:tc>
        <w:tc>
          <w:tcPr>
            <w:tcW w:w="1134" w:type="dxa"/>
            <w:vAlign w:val="center"/>
          </w:tcPr>
          <w:p w14:paraId="05B9B687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104000</w:t>
            </w:r>
          </w:p>
        </w:tc>
        <w:tc>
          <w:tcPr>
            <w:tcW w:w="4961" w:type="dxa"/>
            <w:vAlign w:val="center"/>
          </w:tcPr>
          <w:p w14:paraId="409C06F9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Largest freshwater lake in eastern Mongolia; Grazing land for Mongolian gazelle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85013">
              <w:rPr>
                <w:rFonts w:ascii="Times New Roman" w:hAnsi="Times New Roman" w:cs="Times New Roman"/>
              </w:rPr>
              <w:t>(</w:t>
            </w:r>
            <w:proofErr w:type="spellStart"/>
            <w:r w:rsidRPr="00285013">
              <w:rPr>
                <w:rFonts w:ascii="Times New Roman" w:hAnsi="Times New Roman" w:cs="Times New Roman"/>
              </w:rPr>
              <w:t>Procapra</w:t>
            </w:r>
            <w:proofErr w:type="spellEnd"/>
            <w:r w:rsidRPr="0028501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5013">
              <w:rPr>
                <w:rFonts w:ascii="Times New Roman" w:hAnsi="Times New Roman" w:cs="Times New Roman"/>
              </w:rPr>
              <w:t>gutturosa</w:t>
            </w:r>
            <w:proofErr w:type="spellEnd"/>
            <w:r w:rsidRPr="00285013">
              <w:rPr>
                <w:rFonts w:ascii="Times New Roman" w:hAnsi="Times New Roman" w:cs="Times New Roman"/>
              </w:rPr>
              <w:t>)</w:t>
            </w:r>
          </w:p>
        </w:tc>
      </w:tr>
      <w:tr w:rsidR="00AF2D2E" w:rsidRPr="00864030" w14:paraId="0EAD4E71" w14:textId="77777777" w:rsidTr="00C52D92">
        <w:tc>
          <w:tcPr>
            <w:tcW w:w="964" w:type="dxa"/>
            <w:vAlign w:val="center"/>
          </w:tcPr>
          <w:p w14:paraId="5578F664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1378</w:t>
            </w:r>
          </w:p>
        </w:tc>
        <w:tc>
          <w:tcPr>
            <w:tcW w:w="2041" w:type="dxa"/>
            <w:vAlign w:val="center"/>
          </w:tcPr>
          <w:p w14:paraId="1C913332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Lake Ganga and its surrounding wetlands</w:t>
            </w:r>
          </w:p>
        </w:tc>
        <w:tc>
          <w:tcPr>
            <w:tcW w:w="2098" w:type="dxa"/>
            <w:vAlign w:val="center"/>
          </w:tcPr>
          <w:p w14:paraId="0965C8FA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Sukhbaatar Province, Mongolia</w:t>
            </w:r>
          </w:p>
        </w:tc>
        <w:tc>
          <w:tcPr>
            <w:tcW w:w="1560" w:type="dxa"/>
            <w:vAlign w:val="center"/>
          </w:tcPr>
          <w:p w14:paraId="20DBE10F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45°15'00''N, 114°00'00''E</w:t>
            </w:r>
          </w:p>
        </w:tc>
        <w:tc>
          <w:tcPr>
            <w:tcW w:w="1134" w:type="dxa"/>
            <w:vAlign w:val="center"/>
          </w:tcPr>
          <w:p w14:paraId="2E55C5C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1294</w:t>
            </w:r>
          </w:p>
        </w:tc>
        <w:tc>
          <w:tcPr>
            <w:tcW w:w="1134" w:type="dxa"/>
            <w:vAlign w:val="center"/>
          </w:tcPr>
          <w:p w14:paraId="2B924302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3280</w:t>
            </w:r>
          </w:p>
        </w:tc>
        <w:tc>
          <w:tcPr>
            <w:tcW w:w="4961" w:type="dxa"/>
            <w:vAlign w:val="center"/>
          </w:tcPr>
          <w:p w14:paraId="25216F08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Important breeding site for waterbirds, especially vulnerable or endangered species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85013">
              <w:rPr>
                <w:rFonts w:ascii="Times New Roman" w:hAnsi="Times New Roman" w:cs="Times New Roman"/>
              </w:rPr>
              <w:t>including White-</w:t>
            </w:r>
            <w:proofErr w:type="spellStart"/>
            <w:r w:rsidRPr="00285013">
              <w:rPr>
                <w:rFonts w:ascii="Times New Roman" w:hAnsi="Times New Roman" w:cs="Times New Roman"/>
              </w:rPr>
              <w:t>naped</w:t>
            </w:r>
            <w:proofErr w:type="spellEnd"/>
            <w:r w:rsidRPr="00285013">
              <w:rPr>
                <w:rFonts w:ascii="Times New Roman" w:hAnsi="Times New Roman" w:cs="Times New Roman"/>
              </w:rPr>
              <w:t xml:space="preserve"> </w:t>
            </w:r>
            <w:r w:rsidRPr="00285013">
              <w:rPr>
                <w:rFonts w:ascii="Times New Roman" w:hAnsi="Times New Roman" w:cs="Times New Roman"/>
              </w:rPr>
              <w:lastRenderedPageBreak/>
              <w:t>Crane (</w:t>
            </w:r>
            <w:r w:rsidRPr="00285013">
              <w:rPr>
                <w:rFonts w:ascii="Times New Roman" w:hAnsi="Times New Roman" w:cs="Times New Roman"/>
                <w:i/>
                <w:iCs/>
              </w:rPr>
              <w:t xml:space="preserve">Grus </w:t>
            </w:r>
            <w:proofErr w:type="spellStart"/>
            <w:r w:rsidRPr="00285013">
              <w:rPr>
                <w:rFonts w:ascii="Times New Roman" w:hAnsi="Times New Roman" w:cs="Times New Roman"/>
                <w:i/>
                <w:iCs/>
              </w:rPr>
              <w:t>vipio</w:t>
            </w:r>
            <w:proofErr w:type="spellEnd"/>
            <w:r w:rsidRPr="00285013">
              <w:rPr>
                <w:rFonts w:ascii="Times New Roman" w:hAnsi="Times New Roman" w:cs="Times New Roman"/>
              </w:rPr>
              <w:t>), Swan Goose (</w:t>
            </w:r>
            <w:proofErr w:type="spellStart"/>
            <w:r w:rsidRPr="00285013">
              <w:rPr>
                <w:rFonts w:ascii="Times New Roman" w:hAnsi="Times New Roman" w:cs="Times New Roman"/>
                <w:i/>
                <w:iCs/>
              </w:rPr>
              <w:t>Anser</w:t>
            </w:r>
            <w:proofErr w:type="spellEnd"/>
            <w:r w:rsidRPr="0028501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285013">
              <w:rPr>
                <w:rFonts w:ascii="Times New Roman" w:hAnsi="Times New Roman" w:cs="Times New Roman"/>
                <w:i/>
                <w:iCs/>
              </w:rPr>
              <w:t>cygnoides</w:t>
            </w:r>
            <w:proofErr w:type="spellEnd"/>
            <w:r w:rsidRPr="00285013">
              <w:rPr>
                <w:rFonts w:ascii="Times New Roman" w:hAnsi="Times New Roman" w:cs="Times New Roman"/>
              </w:rPr>
              <w:t>), and Great Bustard (</w:t>
            </w:r>
            <w:r w:rsidRPr="00285013">
              <w:rPr>
                <w:rFonts w:ascii="Times New Roman" w:hAnsi="Times New Roman" w:cs="Times New Roman"/>
                <w:i/>
                <w:iCs/>
              </w:rPr>
              <w:t xml:space="preserve">Otis </w:t>
            </w:r>
            <w:proofErr w:type="spellStart"/>
            <w:r w:rsidRPr="00285013">
              <w:rPr>
                <w:rFonts w:ascii="Times New Roman" w:hAnsi="Times New Roman" w:cs="Times New Roman"/>
                <w:i/>
                <w:iCs/>
              </w:rPr>
              <w:t>tarda</w:t>
            </w:r>
            <w:proofErr w:type="spellEnd"/>
            <w:r w:rsidRPr="00285013">
              <w:rPr>
                <w:rFonts w:ascii="Times New Roman" w:hAnsi="Times New Roman" w:cs="Times New Roman"/>
              </w:rPr>
              <w:t>)</w:t>
            </w:r>
          </w:p>
        </w:tc>
      </w:tr>
      <w:tr w:rsidR="00AF2D2E" w:rsidRPr="00864030" w14:paraId="6070C83F" w14:textId="77777777" w:rsidTr="00B320F6"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29A6F1EF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lastRenderedPageBreak/>
              <w:t>1379</w:t>
            </w:r>
          </w:p>
        </w:tc>
        <w:tc>
          <w:tcPr>
            <w:tcW w:w="2041" w:type="dxa"/>
            <w:tcBorders>
              <w:bottom w:val="single" w:sz="4" w:space="0" w:color="auto"/>
            </w:tcBorders>
            <w:vAlign w:val="center"/>
          </w:tcPr>
          <w:p w14:paraId="049C3019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Lake </w:t>
            </w:r>
            <w:proofErr w:type="spellStart"/>
            <w:r w:rsidRPr="00864030">
              <w:rPr>
                <w:rFonts w:ascii="Times New Roman" w:hAnsi="Times New Roman" w:cs="Times New Roman"/>
              </w:rPr>
              <w:t>Uvs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and its surrounding wetlands </w:t>
            </w:r>
          </w:p>
        </w:tc>
        <w:tc>
          <w:tcPr>
            <w:tcW w:w="2098" w:type="dxa"/>
            <w:tcBorders>
              <w:bottom w:val="single" w:sz="4" w:space="0" w:color="auto"/>
            </w:tcBorders>
            <w:vAlign w:val="center"/>
          </w:tcPr>
          <w:p w14:paraId="76EDF37D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Western Mongolia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1A2FC65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50°20'00''N, 92°45'00''E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4B97D72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759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B0E2E38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585000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4A0FEFD6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Largest saline lake in Mongolia; Important resting areas for endangered species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A1713">
              <w:rPr>
                <w:rFonts w:ascii="Times New Roman" w:hAnsi="Times New Roman" w:cs="Times New Roman"/>
              </w:rPr>
              <w:t>like White-headed Duck (</w:t>
            </w:r>
            <w:proofErr w:type="spellStart"/>
            <w:r w:rsidRPr="00DA1713">
              <w:rPr>
                <w:rFonts w:ascii="Times New Roman" w:hAnsi="Times New Roman" w:cs="Times New Roman"/>
                <w:i/>
                <w:iCs/>
              </w:rPr>
              <w:t>Oxyura</w:t>
            </w:r>
            <w:proofErr w:type="spellEnd"/>
            <w:r w:rsidRPr="00DA171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A1713">
              <w:rPr>
                <w:rFonts w:ascii="Times New Roman" w:hAnsi="Times New Roman" w:cs="Times New Roman"/>
                <w:i/>
                <w:iCs/>
              </w:rPr>
              <w:t>leucocephala</w:t>
            </w:r>
            <w:proofErr w:type="spellEnd"/>
            <w:r w:rsidRPr="00DA1713">
              <w:rPr>
                <w:rFonts w:ascii="Times New Roman" w:hAnsi="Times New Roman" w:cs="Times New Roman"/>
              </w:rPr>
              <w:t>) and Swan Goose (</w:t>
            </w:r>
            <w:proofErr w:type="spellStart"/>
            <w:r w:rsidRPr="00DA1713">
              <w:rPr>
                <w:rFonts w:ascii="Times New Roman" w:hAnsi="Times New Roman" w:cs="Times New Roman"/>
                <w:i/>
                <w:iCs/>
              </w:rPr>
              <w:t>Anser</w:t>
            </w:r>
            <w:proofErr w:type="spellEnd"/>
            <w:r w:rsidRPr="00DA1713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A1713">
              <w:rPr>
                <w:rFonts w:ascii="Times New Roman" w:hAnsi="Times New Roman" w:cs="Times New Roman"/>
                <w:i/>
                <w:iCs/>
              </w:rPr>
              <w:t>cygnoides</w:t>
            </w:r>
            <w:proofErr w:type="spellEnd"/>
            <w:r w:rsidRPr="00DA1713">
              <w:rPr>
                <w:rFonts w:ascii="Times New Roman" w:hAnsi="Times New Roman" w:cs="Times New Roman"/>
              </w:rPr>
              <w:t>)</w:t>
            </w:r>
          </w:p>
        </w:tc>
      </w:tr>
      <w:tr w:rsidR="00AF2D2E" w:rsidRPr="00864030" w14:paraId="4FFDFB6B" w14:textId="77777777" w:rsidTr="00B320F6">
        <w:tc>
          <w:tcPr>
            <w:tcW w:w="964" w:type="dxa"/>
            <w:tcBorders>
              <w:bottom w:val="single" w:sz="8" w:space="0" w:color="auto"/>
            </w:tcBorders>
            <w:vAlign w:val="center"/>
          </w:tcPr>
          <w:p w14:paraId="61BEFB1E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1380</w:t>
            </w:r>
          </w:p>
        </w:tc>
        <w:tc>
          <w:tcPr>
            <w:tcW w:w="2041" w:type="dxa"/>
            <w:tcBorders>
              <w:bottom w:val="single" w:sz="8" w:space="0" w:color="auto"/>
            </w:tcBorders>
            <w:vAlign w:val="center"/>
          </w:tcPr>
          <w:p w14:paraId="76B48CC1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 xml:space="preserve">Lakes in the </w:t>
            </w:r>
            <w:proofErr w:type="spellStart"/>
            <w:r w:rsidRPr="00864030">
              <w:rPr>
                <w:rFonts w:ascii="Times New Roman" w:hAnsi="Times New Roman" w:cs="Times New Roman"/>
              </w:rPr>
              <w:t>Khurkh</w:t>
            </w:r>
            <w:r>
              <w:rPr>
                <w:rFonts w:ascii="Times New Roman" w:hAnsi="Times New Roman" w:cs="Times New Roman"/>
              </w:rPr>
              <w:t>-</w:t>
            </w:r>
            <w:r w:rsidRPr="00864030">
              <w:rPr>
                <w:rFonts w:ascii="Times New Roman" w:hAnsi="Times New Roman" w:cs="Times New Roman"/>
              </w:rPr>
              <w:t>Khuiten</w:t>
            </w:r>
            <w:proofErr w:type="spellEnd"/>
            <w:r w:rsidRPr="00864030">
              <w:rPr>
                <w:rFonts w:ascii="Times New Roman" w:hAnsi="Times New Roman" w:cs="Times New Roman"/>
              </w:rPr>
              <w:t xml:space="preserve"> river valley</w:t>
            </w:r>
          </w:p>
        </w:tc>
        <w:tc>
          <w:tcPr>
            <w:tcW w:w="2098" w:type="dxa"/>
            <w:tcBorders>
              <w:bottom w:val="single" w:sz="8" w:space="0" w:color="auto"/>
            </w:tcBorders>
            <w:vAlign w:val="center"/>
          </w:tcPr>
          <w:p w14:paraId="0788C6AC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Khentii Province, Mongolia</w:t>
            </w:r>
          </w:p>
        </w:tc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253A6005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48°18'00''N, 110°34'00''E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4B8267BF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1000</w:t>
            </w:r>
            <w:r>
              <w:rPr>
                <w:rFonts w:ascii="Times New Roman" w:hAnsi="Times New Roman" w:cs="Times New Roman"/>
              </w:rPr>
              <w:t>-</w:t>
            </w:r>
            <w:r w:rsidRPr="00864030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64D2F29C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42940</w:t>
            </w:r>
          </w:p>
        </w:tc>
        <w:tc>
          <w:tcPr>
            <w:tcW w:w="4961" w:type="dxa"/>
            <w:tcBorders>
              <w:bottom w:val="single" w:sz="8" w:space="0" w:color="auto"/>
            </w:tcBorders>
            <w:vAlign w:val="center"/>
          </w:tcPr>
          <w:p w14:paraId="0BB23DEA" w14:textId="77777777" w:rsidR="00AF2D2E" w:rsidRPr="00864030" w:rsidRDefault="00AF2D2E" w:rsidP="00C52D92">
            <w:pPr>
              <w:snapToGrid w:val="0"/>
              <w:spacing w:line="300" w:lineRule="exact"/>
              <w:contextualSpacing/>
              <w:jc w:val="center"/>
              <w:rPr>
                <w:rFonts w:ascii="Times New Roman" w:hAnsi="Times New Roman" w:cs="Times New Roman"/>
              </w:rPr>
            </w:pPr>
            <w:r w:rsidRPr="00864030">
              <w:rPr>
                <w:rFonts w:ascii="Times New Roman" w:hAnsi="Times New Roman" w:cs="Times New Roman"/>
              </w:rPr>
              <w:t>Exceptionally important for threatened and endangered species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5C1D">
              <w:rPr>
                <w:rFonts w:ascii="Times New Roman" w:hAnsi="Times New Roman" w:cs="Times New Roman"/>
              </w:rPr>
              <w:t>like White-</w:t>
            </w:r>
            <w:proofErr w:type="spellStart"/>
            <w:r w:rsidRPr="00D85C1D">
              <w:rPr>
                <w:rFonts w:ascii="Times New Roman" w:hAnsi="Times New Roman" w:cs="Times New Roman"/>
              </w:rPr>
              <w:t>naped</w:t>
            </w:r>
            <w:proofErr w:type="spellEnd"/>
            <w:r w:rsidRPr="00D85C1D">
              <w:rPr>
                <w:rFonts w:ascii="Times New Roman" w:hAnsi="Times New Roman" w:cs="Times New Roman"/>
              </w:rPr>
              <w:t xml:space="preserve"> Crane (</w:t>
            </w:r>
            <w:r w:rsidRPr="00D85C1D">
              <w:rPr>
                <w:rFonts w:ascii="Times New Roman" w:hAnsi="Times New Roman" w:cs="Times New Roman"/>
                <w:i/>
                <w:iCs/>
              </w:rPr>
              <w:t xml:space="preserve">Grus </w:t>
            </w:r>
            <w:proofErr w:type="spellStart"/>
            <w:r w:rsidRPr="00D85C1D">
              <w:rPr>
                <w:rFonts w:ascii="Times New Roman" w:hAnsi="Times New Roman" w:cs="Times New Roman"/>
                <w:i/>
                <w:iCs/>
              </w:rPr>
              <w:t>vipio</w:t>
            </w:r>
            <w:proofErr w:type="spellEnd"/>
            <w:r w:rsidRPr="00D85C1D">
              <w:rPr>
                <w:rFonts w:ascii="Times New Roman" w:hAnsi="Times New Roman" w:cs="Times New Roman"/>
              </w:rPr>
              <w:t>), Eurasian Crane (</w:t>
            </w:r>
            <w:r w:rsidRPr="00D85C1D">
              <w:rPr>
                <w:rFonts w:ascii="Times New Roman" w:hAnsi="Times New Roman" w:cs="Times New Roman"/>
                <w:i/>
                <w:iCs/>
              </w:rPr>
              <w:t>Grus Grus</w:t>
            </w:r>
            <w:r w:rsidRPr="00D85C1D">
              <w:rPr>
                <w:rFonts w:ascii="Times New Roman" w:hAnsi="Times New Roman" w:cs="Times New Roman"/>
              </w:rPr>
              <w:t>), Demoiselle Crane (</w:t>
            </w:r>
            <w:proofErr w:type="spellStart"/>
            <w:r w:rsidRPr="00D85C1D">
              <w:rPr>
                <w:rFonts w:ascii="Times New Roman" w:hAnsi="Times New Roman" w:cs="Times New Roman"/>
                <w:i/>
                <w:iCs/>
              </w:rPr>
              <w:t>Anthropoides</w:t>
            </w:r>
            <w:proofErr w:type="spellEnd"/>
            <w:r w:rsidRPr="00D85C1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D85C1D">
              <w:rPr>
                <w:rFonts w:ascii="Times New Roman" w:hAnsi="Times New Roman" w:cs="Times New Roman"/>
                <w:i/>
                <w:iCs/>
              </w:rPr>
              <w:t>virgo</w:t>
            </w:r>
            <w:proofErr w:type="spellEnd"/>
            <w:r w:rsidRPr="00D85C1D">
              <w:rPr>
                <w:rFonts w:ascii="Times New Roman" w:hAnsi="Times New Roman" w:cs="Times New Roman"/>
              </w:rPr>
              <w:t>) and Black Stork (</w:t>
            </w:r>
            <w:r w:rsidRPr="00D85C1D">
              <w:rPr>
                <w:rFonts w:ascii="Times New Roman" w:hAnsi="Times New Roman" w:cs="Times New Roman"/>
                <w:i/>
                <w:iCs/>
              </w:rPr>
              <w:t>Ciconia nigra</w:t>
            </w:r>
            <w:r w:rsidRPr="00D85C1D">
              <w:rPr>
                <w:rFonts w:ascii="Times New Roman" w:hAnsi="Times New Roman" w:cs="Times New Roman"/>
              </w:rPr>
              <w:t>)</w:t>
            </w:r>
          </w:p>
        </w:tc>
      </w:tr>
    </w:tbl>
    <w:p w14:paraId="00A3F157" w14:textId="44164066" w:rsidR="00FA6536" w:rsidRPr="00AF2D2E" w:rsidRDefault="00AF2D2E" w:rsidP="00AF2D2E">
      <w:pPr>
        <w:spacing w:beforeLines="50" w:before="120"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7652E4">
        <w:rPr>
          <w:rFonts w:ascii="Times New Roman" w:hAnsi="Times New Roman" w:cs="Times New Roman"/>
          <w:sz w:val="24"/>
          <w:szCs w:val="24"/>
        </w:rPr>
        <w:t>(</w:t>
      </w:r>
      <w:r w:rsidRPr="008D3520">
        <w:rPr>
          <w:rFonts w:ascii="Times New Roman" w:hAnsi="Times New Roman" w:cs="Times New Roman"/>
          <w:szCs w:val="21"/>
        </w:rPr>
        <w:t>Information provided by the Ramsar Sites Database</w:t>
      </w:r>
      <w:r w:rsidR="006F5096">
        <w:rPr>
          <w:rFonts w:ascii="Times New Roman" w:hAnsi="Times New Roman" w:cs="Times New Roman" w:hint="eastAsia"/>
          <w:szCs w:val="21"/>
        </w:rPr>
        <w:t xml:space="preserve"> </w:t>
      </w:r>
      <w:r w:rsidR="006F5096">
        <w:rPr>
          <w:rFonts w:ascii="Times New Roman" w:hAnsi="Times New Roman" w:cs="Times New Roman"/>
          <w:szCs w:val="21"/>
        </w:rPr>
        <w:t xml:space="preserve">at </w:t>
      </w:r>
      <w:r w:rsidRPr="008D3520">
        <w:rPr>
          <w:rFonts w:ascii="Times New Roman" w:hAnsi="Times New Roman" w:cs="Times New Roman"/>
          <w:szCs w:val="21"/>
        </w:rPr>
        <w:t>http://ramsar.wetlands.org/Database/AbouttheRamsarSitesDatabase/tabid/812/Default.aspx</w:t>
      </w:r>
      <w:r w:rsidRPr="007652E4">
        <w:rPr>
          <w:rFonts w:ascii="Times New Roman" w:hAnsi="Times New Roman" w:cs="Times New Roman"/>
          <w:sz w:val="24"/>
          <w:szCs w:val="24"/>
        </w:rPr>
        <w:t>)</w:t>
      </w:r>
    </w:p>
    <w:p w14:paraId="35F47B8C" w14:textId="0140E380" w:rsidR="00906E28" w:rsidRDefault="00906E28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ABCFB0" w14:textId="77777777" w:rsidR="009D649A" w:rsidRDefault="009D649A" w:rsidP="00906E28">
      <w:pPr>
        <w:widowControl/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szCs w:val="21"/>
        </w:rPr>
        <w:sectPr w:rsidR="009D649A" w:rsidSect="00AD168D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44498AA9" w14:textId="44AFF6EA" w:rsidR="00906E28" w:rsidRPr="005F7A8A" w:rsidRDefault="00906E28" w:rsidP="00906E28">
      <w:pPr>
        <w:widowControl/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7A8A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AF2D2E" w:rsidRPr="005F7A8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92AE3" w:rsidRPr="005F7A8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F7A8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3742" w:rsidRPr="005F7A8A">
        <w:rPr>
          <w:rFonts w:ascii="Times New Roman" w:hAnsi="Times New Roman" w:cs="Times New Roman"/>
          <w:b/>
          <w:bCs/>
          <w:sz w:val="24"/>
          <w:szCs w:val="24"/>
        </w:rPr>
        <w:t xml:space="preserve">Detailed </w:t>
      </w:r>
      <w:r w:rsidRPr="005F7A8A">
        <w:rPr>
          <w:rFonts w:ascii="Times New Roman" w:hAnsi="Times New Roman" w:cs="Times New Roman"/>
          <w:b/>
          <w:bCs/>
          <w:sz w:val="24"/>
          <w:szCs w:val="24"/>
        </w:rPr>
        <w:t xml:space="preserve">information </w:t>
      </w:r>
      <w:r w:rsidR="00103742" w:rsidRPr="005F7A8A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5F7A8A"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="00103742" w:rsidRPr="005F7A8A">
        <w:rPr>
          <w:rFonts w:ascii="Times New Roman" w:hAnsi="Times New Roman" w:cs="Times New Roman"/>
          <w:b/>
          <w:bCs/>
          <w:sz w:val="24"/>
          <w:szCs w:val="24"/>
        </w:rPr>
        <w:t xml:space="preserve"> 30</w:t>
      </w:r>
      <w:r w:rsidRPr="005F7A8A">
        <w:rPr>
          <w:rFonts w:ascii="Times New Roman" w:hAnsi="Times New Roman" w:cs="Times New Roman"/>
          <w:b/>
          <w:bCs/>
          <w:sz w:val="24"/>
          <w:szCs w:val="24"/>
        </w:rPr>
        <w:t xml:space="preserve"> hydrological stations</w:t>
      </w:r>
      <w:r w:rsidR="00103742" w:rsidRPr="005F7A8A">
        <w:rPr>
          <w:rFonts w:ascii="Times New Roman" w:hAnsi="Times New Roman" w:cs="Times New Roman"/>
          <w:b/>
          <w:bCs/>
          <w:sz w:val="24"/>
          <w:szCs w:val="24"/>
        </w:rPr>
        <w:t xml:space="preserve"> and river runoff time series</w:t>
      </w:r>
      <w:r w:rsidRPr="005F7A8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7"/>
        <w:tblW w:w="13726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1572"/>
        <w:gridCol w:w="1369"/>
        <w:gridCol w:w="1134"/>
        <w:gridCol w:w="1982"/>
        <w:gridCol w:w="2098"/>
        <w:gridCol w:w="2041"/>
        <w:gridCol w:w="2726"/>
      </w:tblGrid>
      <w:tr w:rsidR="00906E28" w:rsidRPr="00816D46" w14:paraId="7CF059B4" w14:textId="77777777" w:rsidTr="00821627">
        <w:trPr>
          <w:jc w:val="center"/>
        </w:trPr>
        <w:tc>
          <w:tcPr>
            <w:tcW w:w="80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5940EC" w14:textId="77777777" w:rsidR="00906E28" w:rsidRPr="00140976" w:rsidRDefault="00906E28" w:rsidP="00821627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ID</w:t>
            </w:r>
          </w:p>
        </w:tc>
        <w:tc>
          <w:tcPr>
            <w:tcW w:w="157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1C7B2B" w14:textId="77777777" w:rsidR="00906E28" w:rsidRPr="00140976" w:rsidRDefault="00906E28" w:rsidP="00821627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Hydrological station</w:t>
            </w:r>
          </w:p>
        </w:tc>
        <w:tc>
          <w:tcPr>
            <w:tcW w:w="13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AE0DDF" w14:textId="77777777" w:rsidR="00906E28" w:rsidRPr="00140976" w:rsidRDefault="00906E28" w:rsidP="00821627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Longitude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56D131" w14:textId="77777777" w:rsidR="00906E28" w:rsidRPr="00140976" w:rsidRDefault="00906E28" w:rsidP="00821627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Latitude</w:t>
            </w:r>
          </w:p>
        </w:tc>
        <w:tc>
          <w:tcPr>
            <w:tcW w:w="19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A432F3" w14:textId="77777777" w:rsidR="00906E28" w:rsidRPr="00140976" w:rsidRDefault="00906E28" w:rsidP="00821627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River</w:t>
            </w:r>
          </w:p>
        </w:tc>
        <w:tc>
          <w:tcPr>
            <w:tcW w:w="20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9435F34" w14:textId="795C7B66" w:rsidR="00906E28" w:rsidRPr="00140976" w:rsidRDefault="006E296F" w:rsidP="00821627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D</w:t>
            </w:r>
            <w:r w:rsidR="00906E28"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rainage area (km</w:t>
            </w:r>
            <w:r w:rsidR="00906E28"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  <w:vertAlign w:val="superscript"/>
              </w:rPr>
              <w:t>2</w:t>
            </w:r>
            <w:r w:rsidR="00906E28"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204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A8404F" w14:textId="5C3627A8" w:rsidR="00906E28" w:rsidRPr="00140976" w:rsidRDefault="006E296F" w:rsidP="00821627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Temporal span</w:t>
            </w:r>
            <w:r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906E28"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 xml:space="preserve">of runoff </w:t>
            </w:r>
          </w:p>
        </w:tc>
        <w:tc>
          <w:tcPr>
            <w:tcW w:w="27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9B7D843" w14:textId="249C517E" w:rsidR="00906E28" w:rsidRPr="00140976" w:rsidRDefault="00906E28" w:rsidP="00821627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</w:pPr>
            <w:r w:rsidRPr="00140976">
              <w:rPr>
                <w:rFonts w:ascii="Times New Roman" w:eastAsia="宋体" w:hAnsi="Times New Roman" w:cs="Times New Roman"/>
                <w:b/>
                <w:bCs/>
                <w:sz w:val="21"/>
                <w:szCs w:val="21"/>
              </w:rPr>
              <w:t>Reference</w:t>
            </w:r>
          </w:p>
        </w:tc>
      </w:tr>
      <w:tr w:rsidR="00A323BA" w:rsidRPr="00816D46" w14:paraId="686AF85F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single" w:sz="8" w:space="0" w:color="auto"/>
              <w:bottom w:val="nil"/>
            </w:tcBorders>
            <w:vAlign w:val="center"/>
          </w:tcPr>
          <w:p w14:paraId="2BAE46A7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</w:t>
            </w:r>
          </w:p>
        </w:tc>
        <w:tc>
          <w:tcPr>
            <w:tcW w:w="1572" w:type="dxa"/>
            <w:tcBorders>
              <w:top w:val="single" w:sz="8" w:space="0" w:color="auto"/>
              <w:bottom w:val="nil"/>
            </w:tcBorders>
            <w:vAlign w:val="center"/>
          </w:tcPr>
          <w:p w14:paraId="57D93CA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Guchengzi</w:t>
            </w:r>
            <w:proofErr w:type="spellEnd"/>
          </w:p>
        </w:tc>
        <w:tc>
          <w:tcPr>
            <w:tcW w:w="1369" w:type="dxa"/>
            <w:tcBorders>
              <w:top w:val="single" w:sz="8" w:space="0" w:color="auto"/>
              <w:bottom w:val="nil"/>
            </w:tcBorders>
          </w:tcPr>
          <w:p w14:paraId="43F981AE" w14:textId="3B1D9458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124°15'36"</w:t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</w:tcPr>
          <w:p w14:paraId="55F0B8F7" w14:textId="0DE5C2F7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48°31'48"</w:t>
            </w:r>
          </w:p>
        </w:tc>
        <w:tc>
          <w:tcPr>
            <w:tcW w:w="1982" w:type="dxa"/>
            <w:tcBorders>
              <w:top w:val="single" w:sz="8" w:space="0" w:color="auto"/>
              <w:bottom w:val="nil"/>
            </w:tcBorders>
          </w:tcPr>
          <w:p w14:paraId="0EF4C3E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Nuomin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single" w:sz="8" w:space="0" w:color="auto"/>
              <w:bottom w:val="nil"/>
            </w:tcBorders>
          </w:tcPr>
          <w:p w14:paraId="5F0B7B0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25277.92 </w:t>
            </w:r>
          </w:p>
        </w:tc>
        <w:tc>
          <w:tcPr>
            <w:tcW w:w="2041" w:type="dxa"/>
            <w:tcBorders>
              <w:top w:val="single" w:sz="8" w:space="0" w:color="auto"/>
              <w:bottom w:val="nil"/>
            </w:tcBorders>
          </w:tcPr>
          <w:p w14:paraId="567AE79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1951-2019</w:t>
            </w:r>
          </w:p>
        </w:tc>
        <w:tc>
          <w:tcPr>
            <w:tcW w:w="2726" w:type="dxa"/>
            <w:tcBorders>
              <w:top w:val="single" w:sz="8" w:space="0" w:color="auto"/>
              <w:bottom w:val="nil"/>
            </w:tcBorders>
          </w:tcPr>
          <w:p w14:paraId="4414AE2E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Wang X. 2014</w:t>
            </w:r>
          </w:p>
        </w:tc>
      </w:tr>
      <w:tr w:rsidR="00A323BA" w:rsidRPr="00816D46" w14:paraId="698A74AC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6AC7304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7694C10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Suolun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3BD24B2" w14:textId="79FEF7B3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121°19'12"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A3598B4" w14:textId="22D9C7DA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46°34'48"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05301BA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Taoer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21A12BC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5737.57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3F19834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1958-2019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50CD2828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Yin X et al., 2012</w:t>
            </w:r>
          </w:p>
        </w:tc>
      </w:tr>
      <w:tr w:rsidR="00A323BA" w:rsidRPr="00816D46" w14:paraId="67ED1FC4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7FAAEB2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5B0B72D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Bahou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1413C67" w14:textId="30DD3A02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119°43'48"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B73242" w14:textId="5971A41F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49°15'36"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50FC49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Hailaer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78F60B6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43208.65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121F745D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1961-2018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5BBFCB7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Dong et al., 2022</w:t>
            </w:r>
          </w:p>
        </w:tc>
      </w:tr>
      <w:tr w:rsidR="00A323BA" w:rsidRPr="00816D46" w14:paraId="6102159A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0EE8A15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0D830344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Alatanmo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6210E0F" w14:textId="59570CC1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116°49'12"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2544CA" w14:textId="091D1562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48°39'00"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49CCF69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Kherlen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571CC66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81808.34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05F495E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1963-2013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13272D5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Wang J et al.,2017</w:t>
            </w:r>
          </w:p>
        </w:tc>
      </w:tr>
      <w:tr w:rsidR="00A323BA" w:rsidRPr="00816D46" w14:paraId="1970859A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28038FF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2BB784A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Baiyinwula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A67ABF1" w14:textId="09A54142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117°37'12"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63C10C5" w14:textId="50EB7AD9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44°36'00"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395C35B3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Balager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2184EF98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2813.73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03E84C5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1959-2015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01C5B9A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Bai Y. 2018</w:t>
            </w:r>
          </w:p>
        </w:tc>
      </w:tr>
      <w:tr w:rsidR="00A323BA" w:rsidRPr="00816D46" w14:paraId="2B777A03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0CC22C6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6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102F4D6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Xilinhaote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1B85EC7" w14:textId="5D2FB232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116°10'12"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918B849" w14:textId="220B5FCF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43°49'12"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46280A4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Xilin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31EE064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3826.55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1374489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1963-2019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6F12489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Zhang A et al., 2019</w:t>
            </w:r>
          </w:p>
        </w:tc>
      </w:tr>
      <w:tr w:rsidR="00A323BA" w:rsidRPr="00816D46" w14:paraId="06149F64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21907E9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3F541A0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Baichengzi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8765AFA" w14:textId="24CDF881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116°28'48"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F8CEEA8" w14:textId="7B268DF6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42°19'12"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CAC619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Luan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6C28F7C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1547.74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7AB5AAC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1957-2019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2664DA3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Li F et al., 2008</w:t>
            </w:r>
          </w:p>
        </w:tc>
      </w:tr>
      <w:tr w:rsidR="00A323BA" w:rsidRPr="00816D46" w14:paraId="73E342BF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60337B4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320CEBE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Jingpeng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4C28443" w14:textId="36CD637B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117°31'12"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58D08A" w14:textId="3C23FF88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43°13'48"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5B44FB93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Xar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Moron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00740E2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957.98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7F4F6FD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1983-2019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25817E9E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Li Y et al., 2021</w:t>
            </w:r>
          </w:p>
        </w:tc>
      </w:tr>
      <w:tr w:rsidR="00A323BA" w:rsidRPr="00816D46" w14:paraId="74E944FF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708480E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9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2653523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Wanheyong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5864938" w14:textId="21CF7A9C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118°00'00"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B3D47D" w14:textId="6E156F39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43°07'48"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CEBB5D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Xar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Moron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29AD0C9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1439.58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6EC9024D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1973-2019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306A311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Li Y et al., 2021</w:t>
            </w:r>
          </w:p>
        </w:tc>
      </w:tr>
      <w:tr w:rsidR="00A323BA" w:rsidRPr="00816D46" w14:paraId="34E8139D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3408D31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10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5196D4E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Balinqiao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2734B16" w14:textId="1562EBD6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118°37'12"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C144D4E" w14:textId="37E41E5B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43°15'00"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1E679A8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Xar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Moron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31D6177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11131.33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7D4E3C2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1994-2019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3D67099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Li Y et al., 2021</w:t>
            </w:r>
          </w:p>
        </w:tc>
      </w:tr>
      <w:tr w:rsidR="00A323BA" w:rsidRPr="00816D46" w14:paraId="22DD3320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4645507E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11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6C2DBF2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Daban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20BED2D" w14:textId="49E9759C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118°40'48"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96AA4C" w14:textId="0D44A816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43°31'12"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450FDC0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Xar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Moron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0C780DA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8222.21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74AF5EE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1958-2019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06D7E0F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Li Y et al., 2021</w:t>
            </w:r>
          </w:p>
        </w:tc>
      </w:tr>
      <w:tr w:rsidR="00A323BA" w:rsidRPr="00816D46" w14:paraId="6B73A1C6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1AFF279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499ECB4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Wudan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BEA6E69" w14:textId="0801E1D0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119°01'48"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9AB4BF" w14:textId="4630904E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42°55'48"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914CDF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Xar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Moron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4E2D662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1441.38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3EB3AFB8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1958-2019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0E68F45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Li Y et al., 2021</w:t>
            </w:r>
          </w:p>
        </w:tc>
      </w:tr>
      <w:tr w:rsidR="00A323BA" w:rsidRPr="00816D46" w14:paraId="56C5F7E7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4E120AC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2534A38D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Xiawa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F732C97" w14:textId="0AE263F6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120°32'24"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0828AED" w14:textId="7CBCEF98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42°35'24"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B18797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Liaohe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14F9B6F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2584.61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4AED9DB7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1949-2019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18C849D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Ma L et al., 2015</w:t>
            </w:r>
          </w:p>
        </w:tc>
      </w:tr>
      <w:tr w:rsidR="00A323BA" w:rsidRPr="00816D46" w14:paraId="33224806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03C42C3E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14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17E1F967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Xichanghanying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329A4B5" w14:textId="63037F89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111°34'48"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A087BF" w14:textId="05FAC131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41°34'48"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4C849BF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Tabu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1660ADC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2962.97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15F64FC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1955-2019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255E7103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Li F et al., 2021</w:t>
            </w:r>
          </w:p>
        </w:tc>
      </w:tr>
      <w:tr w:rsidR="00A323BA" w:rsidRPr="00816D46" w14:paraId="5ECFA843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4531D00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15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230702E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Zhuanlongwan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F060CC9" w14:textId="01DAFBEE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110°00'36"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256AD1" w14:textId="3DF26B5C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39°31'12"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47F87B3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WulanMulun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0B85CB93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1958.55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26DF8F4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1997-2018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6989996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Bai Y. 2018</w:t>
            </w:r>
          </w:p>
        </w:tc>
      </w:tr>
      <w:tr w:rsidR="00A323BA" w:rsidRPr="00816D46" w14:paraId="602F6C9B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5F76FEF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16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7320F1E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Erniuwan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1EDC58C" w14:textId="0D647529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109°07'48"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C06B65" w14:textId="5906191D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41°30'00"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55E4CBD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Yellow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456DFD1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675.26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2793DF8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1956-2019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6EF24AE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Ma L et al., 2014</w:t>
            </w:r>
          </w:p>
        </w:tc>
      </w:tr>
      <w:tr w:rsidR="00A323BA" w:rsidRPr="00816D46" w14:paraId="5E8C6A3B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1666729E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7347D7F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Tugerige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635CE6B" w14:textId="36F97B09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108°52'12"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93C99B0" w14:textId="0E469A0C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40°18'00"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4E0E55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Yellow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62CAB30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1061.79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1543533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1956-2019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52DC0A8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Ma L et al., 2014</w:t>
            </w:r>
          </w:p>
        </w:tc>
      </w:tr>
      <w:tr w:rsidR="00A323BA" w:rsidRPr="00816D46" w14:paraId="749BC6A0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4BD43213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eastAsia="宋体" w:hAnsi="Times New Roman" w:cs="Times New Roman"/>
              </w:rPr>
              <w:t>18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2691D82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Longtouguai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41EDE96" w14:textId="2AC0EF3B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109°46'48"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F4DE8B8" w14:textId="507A7B47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</w:rPr>
            </w:pPr>
            <w:r w:rsidRPr="00A323BA">
              <w:rPr>
                <w:rFonts w:ascii="Times New Roman" w:hAnsi="Times New Roman" w:cs="Times New Roman"/>
              </w:rPr>
              <w:t>40°18'00"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AE5DEF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Yellow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7FA6A66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1268.11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3749C77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1956-2019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2476976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816D46">
              <w:rPr>
                <w:rFonts w:ascii="Times New Roman" w:hAnsi="Times New Roman" w:cs="Times New Roman"/>
              </w:rPr>
              <w:t>Ma L et al., 2014</w:t>
            </w:r>
          </w:p>
        </w:tc>
      </w:tr>
      <w:tr w:rsidR="00A323BA" w:rsidRPr="00816D46" w14:paraId="025BC00B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171FD167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19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3AB117D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Chenliao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6EC4828" w14:textId="7C4FED0E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112°00'00"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98F116" w14:textId="514653BF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40°31'48"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0365A89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Yellow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6E0098C4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172.40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27F18C18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1956-2019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789835F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Ma L et al., 2014</w:t>
            </w:r>
          </w:p>
        </w:tc>
      </w:tr>
      <w:tr w:rsidR="00A323BA" w:rsidRPr="00816D46" w14:paraId="5467717D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14E3222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20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68A279A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Qixiaying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C20F433" w14:textId="1E82615B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112°07'12"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74512C8" w14:textId="4B948BFB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40°58'12"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0FEE5CB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Yellow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4667E56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2852.34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1AD92D43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1956-2019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18AA32B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Ma L et al., 2014</w:t>
            </w:r>
          </w:p>
        </w:tc>
      </w:tr>
      <w:tr w:rsidR="00A323BA" w:rsidRPr="00816D46" w14:paraId="57C45FD8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1F79A34D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21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187A811D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Sanling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EB7FB98" w14:textId="7579B203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111°22'12"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33BC9B0" w14:textId="31C5D06C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40°36'00"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07B54C1E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Yellow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5135D2F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5915.67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18EA62A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1956-2019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72D7B194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Ma L et al., 2014</w:t>
            </w:r>
          </w:p>
        </w:tc>
      </w:tr>
      <w:tr w:rsidR="00A323BA" w:rsidRPr="00816D46" w14:paraId="18ADA461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239DBCA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22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755B550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Taerwan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BDA62EF" w14:textId="4DB39E12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109°49'12"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123FDF" w14:textId="0FCFE23D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40°49'12"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B2907B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Yellow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10197F5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2354.10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3D3755F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1956-2019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0EE8EBE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Ma L et al., 2014</w:t>
            </w:r>
          </w:p>
        </w:tc>
      </w:tr>
      <w:tr w:rsidR="00A323BA" w:rsidRPr="00816D46" w14:paraId="7DBE0A3E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5887D2F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/>
              </w:rPr>
              <w:t>3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6DB50A4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Qiannaobao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557F047" w14:textId="3C5BFA40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110°43'12"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9A9AD55" w14:textId="30C91AA2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40°37'12"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D6B720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Yellow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4E02D38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939.26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5D78EF07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1956-2019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0376C05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Ma L et al., 2014</w:t>
            </w:r>
          </w:p>
        </w:tc>
      </w:tr>
      <w:tr w:rsidR="00A323BA" w:rsidRPr="00816D46" w14:paraId="695BA979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7E9BECA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/>
              </w:rPr>
              <w:t>4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3ED28D8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Langxinshan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E8C12D7" w14:textId="1722EDE9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100°19'48"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EBB8EAE" w14:textId="221494AC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41°01'48"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0C5D9B7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Heihe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7E22713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59174.84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0A5EE37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1988-2019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75481507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Li P et al., 2018</w:t>
            </w:r>
          </w:p>
        </w:tc>
      </w:tr>
      <w:tr w:rsidR="00A323BA" w:rsidRPr="00816D46" w14:paraId="077357BF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7C817194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/>
              </w:rPr>
              <w:t>5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0CEF26D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Ulaanbaatar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DB0D0B4" w14:textId="5713C572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106°43'48"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3436CC0" w14:textId="0E1D9193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47°52'48"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CAFAFA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Selenga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1AF38D5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7272.09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0C810D8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1979-2016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4DEFE6B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Dorjsuren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B, et al. 2018</w:t>
            </w:r>
          </w:p>
        </w:tc>
      </w:tr>
      <w:tr w:rsidR="00A323BA" w:rsidRPr="00816D46" w14:paraId="49526ABD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6EF9FC9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/>
              </w:rPr>
              <w:t>6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075D4F7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Erdenet</w:t>
            </w: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1BEF4EE" w14:textId="589ACCF5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103°37'48"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C720BC" w14:textId="3A384B8B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49°23'24"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333F90B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Selenga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289F436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42312.39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00E888A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1979-2016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73CE384A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Dorjsuren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B, et al. 2018</w:t>
            </w:r>
          </w:p>
        </w:tc>
      </w:tr>
      <w:tr w:rsidR="00A323BA" w:rsidRPr="00816D46" w14:paraId="0061F1F8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79D5C3C7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/>
              </w:rPr>
              <w:t>7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18C4917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Tsetserleg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80C8879" w14:textId="66052884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101°24'36"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DC5D6E" w14:textId="30FB0B12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47°43'12"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57F905C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Selenga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075F5B58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3427.13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703FED59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1979-2016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5F8159E1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Dorjsuren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B, et al. 2018</w:t>
            </w:r>
          </w:p>
        </w:tc>
      </w:tr>
      <w:tr w:rsidR="00A323BA" w:rsidRPr="00816D46" w14:paraId="644150DC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488C79C8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8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5028BA7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Murun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58609B3" w14:textId="14232180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99°52'48"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22EE0C8" w14:textId="3D9BF2BE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49°37'48"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1B7240CF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Selenga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092D0B1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18497.32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200FF6B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1979-2016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1F7846D0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Dorjsuren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B, et al. 2018</w:t>
            </w:r>
          </w:p>
        </w:tc>
      </w:tr>
      <w:tr w:rsidR="00A323BA" w:rsidRPr="00816D46" w14:paraId="47452153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nil"/>
            </w:tcBorders>
            <w:vAlign w:val="center"/>
          </w:tcPr>
          <w:p w14:paraId="38C7E3B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2</w:t>
            </w:r>
            <w:r>
              <w:rPr>
                <w:rFonts w:ascii="Times New Roman" w:eastAsia="宋体" w:hAnsi="Times New Roman" w:cs="Times New Roman"/>
              </w:rPr>
              <w:t>9</w:t>
            </w:r>
          </w:p>
        </w:tc>
        <w:tc>
          <w:tcPr>
            <w:tcW w:w="1572" w:type="dxa"/>
            <w:tcBorders>
              <w:top w:val="nil"/>
              <w:bottom w:val="nil"/>
            </w:tcBorders>
            <w:vAlign w:val="center"/>
          </w:tcPr>
          <w:p w14:paraId="6777842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Shukhbaatar</w:t>
            </w:r>
            <w:proofErr w:type="spellEnd"/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F158722" w14:textId="0F7AEA5B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106°12'00"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EE21AF" w14:textId="283E9591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50°15'00"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58EF3A3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Selenga River</w:t>
            </w:r>
          </w:p>
        </w:tc>
        <w:tc>
          <w:tcPr>
            <w:tcW w:w="2098" w:type="dxa"/>
            <w:tcBorders>
              <w:top w:val="nil"/>
              <w:bottom w:val="nil"/>
            </w:tcBorders>
          </w:tcPr>
          <w:p w14:paraId="0825B5D8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291635.32 </w:t>
            </w:r>
          </w:p>
        </w:tc>
        <w:tc>
          <w:tcPr>
            <w:tcW w:w="2041" w:type="dxa"/>
            <w:tcBorders>
              <w:top w:val="nil"/>
              <w:bottom w:val="nil"/>
            </w:tcBorders>
          </w:tcPr>
          <w:p w14:paraId="29BDDC3D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1979-2016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73B6CF8C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Dorjsuren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B, et al. 2018</w:t>
            </w:r>
          </w:p>
        </w:tc>
      </w:tr>
      <w:tr w:rsidR="00A323BA" w:rsidRPr="00816D46" w14:paraId="6D566F77" w14:textId="77777777" w:rsidTr="00821627">
        <w:trPr>
          <w:trHeight w:val="238"/>
          <w:jc w:val="center"/>
        </w:trPr>
        <w:tc>
          <w:tcPr>
            <w:tcW w:w="804" w:type="dxa"/>
            <w:tcBorders>
              <w:top w:val="nil"/>
              <w:bottom w:val="single" w:sz="8" w:space="0" w:color="auto"/>
            </w:tcBorders>
            <w:vAlign w:val="center"/>
          </w:tcPr>
          <w:p w14:paraId="421C438B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0</w:t>
            </w:r>
          </w:p>
        </w:tc>
        <w:tc>
          <w:tcPr>
            <w:tcW w:w="1572" w:type="dxa"/>
            <w:tcBorders>
              <w:top w:val="nil"/>
              <w:bottom w:val="single" w:sz="8" w:space="0" w:color="auto"/>
            </w:tcBorders>
            <w:vAlign w:val="center"/>
          </w:tcPr>
          <w:p w14:paraId="515815E5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eastAsia="宋体" w:hAnsi="Times New Roman" w:cs="Times New Roman"/>
              </w:rPr>
              <w:t>Tarialan</w:t>
            </w:r>
            <w:proofErr w:type="spellEnd"/>
          </w:p>
        </w:tc>
        <w:tc>
          <w:tcPr>
            <w:tcW w:w="1369" w:type="dxa"/>
            <w:tcBorders>
              <w:top w:val="nil"/>
              <w:bottom w:val="single" w:sz="8" w:space="0" w:color="auto"/>
            </w:tcBorders>
          </w:tcPr>
          <w:p w14:paraId="3B4CC955" w14:textId="5BE4ECF8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91°47'24"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 w14:paraId="0BD4A53D" w14:textId="0C880BC6" w:rsidR="00A323BA" w:rsidRPr="00A323BA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A323BA">
              <w:rPr>
                <w:rFonts w:ascii="Times New Roman" w:hAnsi="Times New Roman" w:cs="Times New Roman"/>
              </w:rPr>
              <w:t>49°46'12"</w:t>
            </w:r>
          </w:p>
        </w:tc>
        <w:tc>
          <w:tcPr>
            <w:tcW w:w="1982" w:type="dxa"/>
            <w:tcBorders>
              <w:top w:val="nil"/>
              <w:bottom w:val="single" w:sz="8" w:space="0" w:color="auto"/>
            </w:tcBorders>
          </w:tcPr>
          <w:p w14:paraId="77D3C317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Kharkhiraa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River</w:t>
            </w:r>
          </w:p>
        </w:tc>
        <w:tc>
          <w:tcPr>
            <w:tcW w:w="2098" w:type="dxa"/>
            <w:tcBorders>
              <w:top w:val="nil"/>
              <w:bottom w:val="single" w:sz="8" w:space="0" w:color="auto"/>
            </w:tcBorders>
          </w:tcPr>
          <w:p w14:paraId="11F03076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 xml:space="preserve">839.35 </w:t>
            </w:r>
          </w:p>
        </w:tc>
        <w:tc>
          <w:tcPr>
            <w:tcW w:w="2041" w:type="dxa"/>
            <w:tcBorders>
              <w:top w:val="nil"/>
              <w:bottom w:val="single" w:sz="8" w:space="0" w:color="auto"/>
            </w:tcBorders>
          </w:tcPr>
          <w:p w14:paraId="467FCFF2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r w:rsidRPr="00816D46">
              <w:rPr>
                <w:rFonts w:ascii="Times New Roman" w:hAnsi="Times New Roman" w:cs="Times New Roman"/>
              </w:rPr>
              <w:t>1977-2015</w:t>
            </w:r>
          </w:p>
        </w:tc>
        <w:tc>
          <w:tcPr>
            <w:tcW w:w="2726" w:type="dxa"/>
            <w:tcBorders>
              <w:top w:val="nil"/>
              <w:bottom w:val="single" w:sz="8" w:space="0" w:color="auto"/>
            </w:tcBorders>
          </w:tcPr>
          <w:p w14:paraId="30594FC8" w14:textId="77777777" w:rsidR="00A323BA" w:rsidRPr="00816D46" w:rsidRDefault="00A323BA" w:rsidP="00A323BA">
            <w:pPr>
              <w:widowControl/>
              <w:snapToGrid w:val="0"/>
              <w:contextualSpacing/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 w:rsidRPr="00816D46">
              <w:rPr>
                <w:rFonts w:ascii="Times New Roman" w:hAnsi="Times New Roman" w:cs="Times New Roman"/>
              </w:rPr>
              <w:t>Shinebayar</w:t>
            </w:r>
            <w:proofErr w:type="spellEnd"/>
            <w:r w:rsidRPr="00816D46">
              <w:rPr>
                <w:rFonts w:ascii="Times New Roman" w:hAnsi="Times New Roman" w:cs="Times New Roman"/>
              </w:rPr>
              <w:t xml:space="preserve"> O, et al.2018</w:t>
            </w:r>
          </w:p>
        </w:tc>
      </w:tr>
    </w:tbl>
    <w:p w14:paraId="27FF10D5" w14:textId="77777777" w:rsidR="00906E28" w:rsidRPr="00816D46" w:rsidRDefault="00906E28" w:rsidP="00906E28">
      <w:pPr>
        <w:widowControl/>
        <w:snapToGrid w:val="0"/>
        <w:spacing w:line="360" w:lineRule="auto"/>
        <w:jc w:val="left"/>
        <w:rPr>
          <w:rFonts w:ascii="Times New Roman" w:hAnsi="Times New Roman" w:cs="Times New Roman"/>
          <w:color w:val="385623" w:themeColor="accent6" w:themeShade="80"/>
          <w:sz w:val="24"/>
          <w:szCs w:val="24"/>
        </w:rPr>
        <w:sectPr w:rsidR="00906E28" w:rsidRPr="00816D46" w:rsidSect="00AD168D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3B222BC1" w14:textId="77777777" w:rsidR="007D5A83" w:rsidRPr="007470E1" w:rsidRDefault="007D5A83" w:rsidP="007D5A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53708278"/>
      <w:r w:rsidRPr="007470E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</w:t>
      </w:r>
      <w:bookmarkEnd w:id="1"/>
      <w:r w:rsidRPr="007470E1">
        <w:rPr>
          <w:rFonts w:ascii="Times New Roman" w:hAnsi="Times New Roman" w:cs="Times New Roman"/>
          <w:b/>
          <w:bCs/>
          <w:sz w:val="24"/>
          <w:szCs w:val="24"/>
        </w:rPr>
        <w:t>. Runoff database of 30 basins.</w:t>
      </w:r>
    </w:p>
    <w:tbl>
      <w:tblPr>
        <w:tblStyle w:val="a7"/>
        <w:tblW w:w="1540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"/>
        <w:gridCol w:w="761"/>
        <w:gridCol w:w="750"/>
        <w:gridCol w:w="744"/>
        <w:gridCol w:w="750"/>
        <w:gridCol w:w="756"/>
        <w:gridCol w:w="750"/>
        <w:gridCol w:w="964"/>
        <w:gridCol w:w="750"/>
        <w:gridCol w:w="744"/>
        <w:gridCol w:w="750"/>
        <w:gridCol w:w="739"/>
        <w:gridCol w:w="750"/>
        <w:gridCol w:w="744"/>
        <w:gridCol w:w="750"/>
        <w:gridCol w:w="899"/>
        <w:gridCol w:w="750"/>
        <w:gridCol w:w="794"/>
        <w:gridCol w:w="751"/>
        <w:gridCol w:w="761"/>
      </w:tblGrid>
      <w:tr w:rsidR="007470E1" w:rsidRPr="007470E1" w14:paraId="21EAC76B" w14:textId="77777777" w:rsidTr="00E40AD1">
        <w:trPr>
          <w:trHeight w:val="283"/>
        </w:trPr>
        <w:tc>
          <w:tcPr>
            <w:tcW w:w="1510" w:type="dxa"/>
            <w:gridSpan w:val="2"/>
            <w:tcBorders>
              <w:top w:val="single" w:sz="8" w:space="0" w:color="auto"/>
            </w:tcBorders>
          </w:tcPr>
          <w:p w14:paraId="28F55C3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</w:t>
            </w:r>
          </w:p>
        </w:tc>
        <w:tc>
          <w:tcPr>
            <w:tcW w:w="1494" w:type="dxa"/>
            <w:gridSpan w:val="2"/>
            <w:tcBorders>
              <w:top w:val="single" w:sz="8" w:space="0" w:color="auto"/>
            </w:tcBorders>
          </w:tcPr>
          <w:p w14:paraId="67DE657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ID2</w:t>
            </w:r>
          </w:p>
        </w:tc>
        <w:tc>
          <w:tcPr>
            <w:tcW w:w="1506" w:type="dxa"/>
            <w:gridSpan w:val="2"/>
            <w:tcBorders>
              <w:top w:val="single" w:sz="8" w:space="0" w:color="auto"/>
            </w:tcBorders>
          </w:tcPr>
          <w:p w14:paraId="59E68F3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ID3</w:t>
            </w:r>
          </w:p>
        </w:tc>
        <w:tc>
          <w:tcPr>
            <w:tcW w:w="1714" w:type="dxa"/>
            <w:gridSpan w:val="2"/>
            <w:tcBorders>
              <w:top w:val="single" w:sz="8" w:space="0" w:color="auto"/>
            </w:tcBorders>
          </w:tcPr>
          <w:p w14:paraId="7D122CA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ID4</w:t>
            </w:r>
          </w:p>
        </w:tc>
        <w:tc>
          <w:tcPr>
            <w:tcW w:w="1494" w:type="dxa"/>
            <w:gridSpan w:val="2"/>
            <w:tcBorders>
              <w:top w:val="single" w:sz="8" w:space="0" w:color="auto"/>
            </w:tcBorders>
          </w:tcPr>
          <w:p w14:paraId="3D4777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ID5</w:t>
            </w:r>
          </w:p>
        </w:tc>
        <w:tc>
          <w:tcPr>
            <w:tcW w:w="1489" w:type="dxa"/>
            <w:gridSpan w:val="2"/>
            <w:tcBorders>
              <w:top w:val="single" w:sz="8" w:space="0" w:color="auto"/>
            </w:tcBorders>
          </w:tcPr>
          <w:p w14:paraId="79C906F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ID6</w:t>
            </w:r>
          </w:p>
        </w:tc>
        <w:tc>
          <w:tcPr>
            <w:tcW w:w="1494" w:type="dxa"/>
            <w:gridSpan w:val="2"/>
            <w:tcBorders>
              <w:top w:val="single" w:sz="8" w:space="0" w:color="auto"/>
            </w:tcBorders>
          </w:tcPr>
          <w:p w14:paraId="301E11B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ID7</w:t>
            </w:r>
          </w:p>
        </w:tc>
        <w:tc>
          <w:tcPr>
            <w:tcW w:w="1649" w:type="dxa"/>
            <w:gridSpan w:val="2"/>
            <w:tcBorders>
              <w:top w:val="single" w:sz="8" w:space="0" w:color="auto"/>
            </w:tcBorders>
          </w:tcPr>
          <w:p w14:paraId="0C9B8D5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ID8</w:t>
            </w:r>
          </w:p>
        </w:tc>
        <w:tc>
          <w:tcPr>
            <w:tcW w:w="1544" w:type="dxa"/>
            <w:gridSpan w:val="2"/>
            <w:tcBorders>
              <w:top w:val="single" w:sz="8" w:space="0" w:color="auto"/>
            </w:tcBorders>
          </w:tcPr>
          <w:p w14:paraId="468A7BA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ID9</w:t>
            </w:r>
          </w:p>
        </w:tc>
        <w:tc>
          <w:tcPr>
            <w:tcW w:w="1512" w:type="dxa"/>
            <w:gridSpan w:val="2"/>
            <w:tcBorders>
              <w:top w:val="single" w:sz="8" w:space="0" w:color="auto"/>
            </w:tcBorders>
          </w:tcPr>
          <w:p w14:paraId="49B78EB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ID10</w:t>
            </w:r>
          </w:p>
        </w:tc>
      </w:tr>
      <w:tr w:rsidR="007470E1" w:rsidRPr="007470E1" w14:paraId="13B0E733" w14:textId="77777777" w:rsidTr="00267228">
        <w:tc>
          <w:tcPr>
            <w:tcW w:w="749" w:type="dxa"/>
            <w:tcBorders>
              <w:bottom w:val="single" w:sz="8" w:space="0" w:color="auto"/>
            </w:tcBorders>
          </w:tcPr>
          <w:p w14:paraId="46F10B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761" w:type="dxa"/>
            <w:tcBorders>
              <w:bottom w:val="single" w:sz="8" w:space="0" w:color="auto"/>
            </w:tcBorders>
          </w:tcPr>
          <w:p w14:paraId="2854ABC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534E30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744" w:type="dxa"/>
            <w:tcBorders>
              <w:bottom w:val="single" w:sz="8" w:space="0" w:color="auto"/>
            </w:tcBorders>
          </w:tcPr>
          <w:p w14:paraId="79AC73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67DF3A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756" w:type="dxa"/>
            <w:tcBorders>
              <w:bottom w:val="single" w:sz="8" w:space="0" w:color="auto"/>
            </w:tcBorders>
          </w:tcPr>
          <w:p w14:paraId="79C1C13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191EF87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964" w:type="dxa"/>
            <w:tcBorders>
              <w:bottom w:val="single" w:sz="8" w:space="0" w:color="auto"/>
            </w:tcBorders>
          </w:tcPr>
          <w:p w14:paraId="542E7C7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1668D00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744" w:type="dxa"/>
            <w:tcBorders>
              <w:bottom w:val="single" w:sz="8" w:space="0" w:color="auto"/>
            </w:tcBorders>
          </w:tcPr>
          <w:p w14:paraId="4E0128E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1D8B250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739" w:type="dxa"/>
            <w:tcBorders>
              <w:bottom w:val="single" w:sz="8" w:space="0" w:color="auto"/>
            </w:tcBorders>
          </w:tcPr>
          <w:p w14:paraId="7E1726D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593B29D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744" w:type="dxa"/>
            <w:tcBorders>
              <w:bottom w:val="single" w:sz="8" w:space="0" w:color="auto"/>
            </w:tcBorders>
          </w:tcPr>
          <w:p w14:paraId="4DC17F5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133E08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899" w:type="dxa"/>
            <w:tcBorders>
              <w:bottom w:val="single" w:sz="8" w:space="0" w:color="auto"/>
            </w:tcBorders>
          </w:tcPr>
          <w:p w14:paraId="4DCDEBE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750" w:type="dxa"/>
            <w:tcBorders>
              <w:bottom w:val="single" w:sz="8" w:space="0" w:color="auto"/>
            </w:tcBorders>
          </w:tcPr>
          <w:p w14:paraId="6FDF4F5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794" w:type="dxa"/>
            <w:tcBorders>
              <w:bottom w:val="single" w:sz="8" w:space="0" w:color="auto"/>
            </w:tcBorders>
          </w:tcPr>
          <w:p w14:paraId="64F46BD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751" w:type="dxa"/>
            <w:tcBorders>
              <w:bottom w:val="single" w:sz="8" w:space="0" w:color="auto"/>
            </w:tcBorders>
          </w:tcPr>
          <w:p w14:paraId="0FD9F4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761" w:type="dxa"/>
            <w:tcBorders>
              <w:bottom w:val="single" w:sz="8" w:space="0" w:color="auto"/>
            </w:tcBorders>
          </w:tcPr>
          <w:p w14:paraId="3792BED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</w:tr>
      <w:tr w:rsidR="007470E1" w:rsidRPr="007470E1" w14:paraId="15320042" w14:textId="77777777" w:rsidTr="00267228">
        <w:tc>
          <w:tcPr>
            <w:tcW w:w="749" w:type="dxa"/>
            <w:tcBorders>
              <w:top w:val="single" w:sz="8" w:space="0" w:color="auto"/>
              <w:bottom w:val="nil"/>
            </w:tcBorders>
          </w:tcPr>
          <w:p w14:paraId="04A24AE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1951</w:t>
            </w:r>
          </w:p>
        </w:tc>
        <w:tc>
          <w:tcPr>
            <w:tcW w:w="761" w:type="dxa"/>
            <w:tcBorders>
              <w:top w:val="single" w:sz="8" w:space="0" w:color="auto"/>
              <w:bottom w:val="nil"/>
            </w:tcBorders>
          </w:tcPr>
          <w:p w14:paraId="611F217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122.0</w:t>
            </w:r>
          </w:p>
        </w:tc>
        <w:tc>
          <w:tcPr>
            <w:tcW w:w="750" w:type="dxa"/>
            <w:tcBorders>
              <w:top w:val="single" w:sz="8" w:space="0" w:color="auto"/>
              <w:bottom w:val="nil"/>
            </w:tcBorders>
          </w:tcPr>
          <w:p w14:paraId="0253542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744" w:type="dxa"/>
            <w:tcBorders>
              <w:top w:val="single" w:sz="8" w:space="0" w:color="auto"/>
              <w:bottom w:val="nil"/>
            </w:tcBorders>
          </w:tcPr>
          <w:p w14:paraId="51D137E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180.9</w:t>
            </w:r>
          </w:p>
        </w:tc>
        <w:tc>
          <w:tcPr>
            <w:tcW w:w="750" w:type="dxa"/>
            <w:tcBorders>
              <w:top w:val="single" w:sz="8" w:space="0" w:color="auto"/>
              <w:bottom w:val="nil"/>
            </w:tcBorders>
          </w:tcPr>
          <w:p w14:paraId="625ABF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756" w:type="dxa"/>
            <w:tcBorders>
              <w:top w:val="single" w:sz="8" w:space="0" w:color="auto"/>
              <w:bottom w:val="nil"/>
            </w:tcBorders>
          </w:tcPr>
          <w:p w14:paraId="4E6841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90.7</w:t>
            </w:r>
          </w:p>
        </w:tc>
        <w:tc>
          <w:tcPr>
            <w:tcW w:w="750" w:type="dxa"/>
            <w:tcBorders>
              <w:top w:val="single" w:sz="8" w:space="0" w:color="auto"/>
              <w:bottom w:val="nil"/>
            </w:tcBorders>
          </w:tcPr>
          <w:p w14:paraId="1096ABD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964" w:type="dxa"/>
            <w:tcBorders>
              <w:top w:val="single" w:sz="8" w:space="0" w:color="auto"/>
              <w:bottom w:val="nil"/>
            </w:tcBorders>
          </w:tcPr>
          <w:p w14:paraId="7F4BE4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750" w:type="dxa"/>
            <w:tcBorders>
              <w:top w:val="single" w:sz="8" w:space="0" w:color="auto"/>
              <w:bottom w:val="nil"/>
            </w:tcBorders>
          </w:tcPr>
          <w:p w14:paraId="1D972F1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744" w:type="dxa"/>
            <w:tcBorders>
              <w:top w:val="single" w:sz="8" w:space="0" w:color="auto"/>
              <w:bottom w:val="nil"/>
            </w:tcBorders>
          </w:tcPr>
          <w:p w14:paraId="4BF5C8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41.4</w:t>
            </w:r>
          </w:p>
        </w:tc>
        <w:tc>
          <w:tcPr>
            <w:tcW w:w="750" w:type="dxa"/>
            <w:tcBorders>
              <w:top w:val="single" w:sz="8" w:space="0" w:color="auto"/>
              <w:bottom w:val="nil"/>
            </w:tcBorders>
          </w:tcPr>
          <w:p w14:paraId="2F17570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739" w:type="dxa"/>
            <w:tcBorders>
              <w:top w:val="single" w:sz="8" w:space="0" w:color="auto"/>
              <w:bottom w:val="nil"/>
            </w:tcBorders>
          </w:tcPr>
          <w:p w14:paraId="2D72F91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8.6</w:t>
            </w:r>
          </w:p>
        </w:tc>
        <w:tc>
          <w:tcPr>
            <w:tcW w:w="750" w:type="dxa"/>
            <w:tcBorders>
              <w:top w:val="single" w:sz="8" w:space="0" w:color="auto"/>
              <w:bottom w:val="nil"/>
            </w:tcBorders>
          </w:tcPr>
          <w:p w14:paraId="2ECBCF9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744" w:type="dxa"/>
            <w:tcBorders>
              <w:top w:val="single" w:sz="8" w:space="0" w:color="auto"/>
              <w:bottom w:val="nil"/>
            </w:tcBorders>
          </w:tcPr>
          <w:p w14:paraId="5BE87A1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31.5</w:t>
            </w:r>
          </w:p>
        </w:tc>
        <w:tc>
          <w:tcPr>
            <w:tcW w:w="750" w:type="dxa"/>
            <w:tcBorders>
              <w:top w:val="single" w:sz="8" w:space="0" w:color="auto"/>
              <w:bottom w:val="nil"/>
            </w:tcBorders>
          </w:tcPr>
          <w:p w14:paraId="00A0F68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899" w:type="dxa"/>
            <w:tcBorders>
              <w:top w:val="single" w:sz="8" w:space="0" w:color="auto"/>
              <w:bottom w:val="nil"/>
            </w:tcBorders>
          </w:tcPr>
          <w:p w14:paraId="3A1EBD5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10.9</w:t>
            </w:r>
          </w:p>
        </w:tc>
        <w:tc>
          <w:tcPr>
            <w:tcW w:w="750" w:type="dxa"/>
            <w:tcBorders>
              <w:top w:val="single" w:sz="8" w:space="0" w:color="auto"/>
              <w:bottom w:val="nil"/>
            </w:tcBorders>
          </w:tcPr>
          <w:p w14:paraId="4853593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794" w:type="dxa"/>
            <w:tcBorders>
              <w:top w:val="single" w:sz="8" w:space="0" w:color="auto"/>
              <w:bottom w:val="nil"/>
            </w:tcBorders>
          </w:tcPr>
          <w:p w14:paraId="4092CD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26.5</w:t>
            </w:r>
          </w:p>
        </w:tc>
        <w:tc>
          <w:tcPr>
            <w:tcW w:w="751" w:type="dxa"/>
            <w:tcBorders>
              <w:top w:val="single" w:sz="8" w:space="0" w:color="auto"/>
              <w:bottom w:val="nil"/>
            </w:tcBorders>
          </w:tcPr>
          <w:p w14:paraId="5AD33FC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761" w:type="dxa"/>
            <w:tcBorders>
              <w:top w:val="single" w:sz="8" w:space="0" w:color="auto"/>
              <w:bottom w:val="nil"/>
            </w:tcBorders>
          </w:tcPr>
          <w:p w14:paraId="75428D4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38.4</w:t>
            </w:r>
          </w:p>
        </w:tc>
      </w:tr>
      <w:tr w:rsidR="007470E1" w:rsidRPr="007470E1" w14:paraId="53AD84B0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A40B16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1952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EE1A21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308.0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113392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983370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116.3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9E2B61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96FC9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80.2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07FC80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51291D6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1595A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BE9EE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87721B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3D56524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39E9ED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73FA6E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34.3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FF2796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42858E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AE88D9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68D69C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27.4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3A1F8B2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72A0FD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37.4</w:t>
            </w:r>
          </w:p>
        </w:tc>
      </w:tr>
      <w:tr w:rsidR="007470E1" w:rsidRPr="007470E1" w14:paraId="4C7B7180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42C843E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1953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7E0F6D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254.5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C696ED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3CF044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357.5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7E4ED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46593A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89.0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7DD9E3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5C0C9C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ACB44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320771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14.4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F8587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20A61A9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F5670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2368F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54.3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23E7B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20B5C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8D95C7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5BC0C5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18.6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6A32DD7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C66BD5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42.2</w:t>
            </w:r>
          </w:p>
        </w:tc>
      </w:tr>
      <w:tr w:rsidR="007470E1" w:rsidRPr="007470E1" w14:paraId="6DC2DDE8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6BE17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1954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5A178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107.1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E8AC5B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CCEA4C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149.3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E94A7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7EBF7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118.9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287B2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6AD9CDF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0BFA1D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2B1CEB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9.3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A55039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3A78D8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90C37B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4C2FB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38.1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72977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CE3314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38.2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2E548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129B76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86DD83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90B9E4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41.5</w:t>
            </w:r>
          </w:p>
        </w:tc>
      </w:tr>
      <w:tr w:rsidR="007470E1" w:rsidRPr="007470E1" w14:paraId="5E058CE6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67C7F3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CCC0D0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200.9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B1DC95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0C321F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91.9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8FA11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C90DEE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161.1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CC4B1A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0E0ADD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67AA8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A99D0A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17.8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9E65A7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529E30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2F6210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75E2C4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36.8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2D5DA7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129FD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2EC8A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77AEE2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20FE8F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768796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51.8</w:t>
            </w:r>
          </w:p>
        </w:tc>
      </w:tr>
      <w:tr w:rsidR="007470E1" w:rsidRPr="007470E1" w14:paraId="298D9B65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15FB4DC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4E3157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297.6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6BC72F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6925E2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48.8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83370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8720F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92.4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AB9C9D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480E0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F30519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BB7846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A5DFAE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226FCB0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5CBEA1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ADF359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34.8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017AA2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6E7CB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76.4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57D6B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782108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43C09CE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F4F200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34.2</w:t>
            </w:r>
          </w:p>
        </w:tc>
      </w:tr>
      <w:tr w:rsidR="007470E1" w:rsidRPr="007470E1" w14:paraId="2DA9C0B8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88F312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85D9F9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276.8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AC0A9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C25ADE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84.7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C8C8E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750C2E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59.1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05292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7AB8FC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5BC5C5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62EB47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10.1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8CF25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DDFB17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9A8F58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1DF41A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35.1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CE7BF0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1982AF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5B4FAC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B0595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37.5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403A083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D5915E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34.7</w:t>
            </w:r>
          </w:p>
        </w:tc>
      </w:tr>
      <w:tr w:rsidR="007470E1" w:rsidRPr="007470E1" w14:paraId="43B8ED67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6453141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23731A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194.9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A79292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52C108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116.3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682418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E191DB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30.6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49562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71F749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6DE18C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16A124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9.0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D4B917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37188F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444E2F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1C3AE3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43.9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AFF4C5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F1FC58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54.6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0EA6B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C1B4C6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E4E55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E349E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32.1</w:t>
            </w:r>
          </w:p>
        </w:tc>
      </w:tr>
      <w:tr w:rsidR="007470E1" w:rsidRPr="007470E1" w14:paraId="3CDABEF6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878610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D3051B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171.1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1BBCE7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CEBB3A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60.3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9579E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16F359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108.4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2683E3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5427CC0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5CBE32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9D6B7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9.8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D42ADC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212B7D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32289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F09310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29.1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EABB35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C0BCE7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BFDB9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FC140E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43E3D82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6E7274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31.6</w:t>
            </w:r>
          </w:p>
        </w:tc>
      </w:tr>
      <w:tr w:rsidR="007470E1" w:rsidRPr="007470E1" w14:paraId="78BA72AD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EDCB9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4D7D1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337.8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68C733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52BDCE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76.1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EC6ED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082CE1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142.3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5294BC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C4D020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154E18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05CB6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FE4AB3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288B2A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13A4C1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485FAC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30.2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2F277C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AE966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70EC30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C5C1F4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3528FB2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037D38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29.0</w:t>
            </w:r>
          </w:p>
        </w:tc>
      </w:tr>
      <w:tr w:rsidR="007470E1" w:rsidRPr="007470E1" w14:paraId="1734383E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3CE3D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A0BDA9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122.0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3CE27F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6DF859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51.7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814FCD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834E88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136.4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0C83DE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6CFBCB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2AB1B1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93AB37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14.5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C04D1D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FF2587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F383B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B3D29B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32.4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4758D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CC8CA8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21.8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E0FD04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FB6F9A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21.9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9947A3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021AE9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31.1</w:t>
            </w:r>
          </w:p>
        </w:tc>
      </w:tr>
      <w:tr w:rsidR="007470E1" w:rsidRPr="007470E1" w14:paraId="425F2C7A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495E646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53DF6D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196.4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5337DE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371108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213.9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3940B8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18BC10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111.8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9798BE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6F8ECA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69B339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B17ADF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679520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274C3E4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2FD963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5796C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31.6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E3E18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F4675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D1F2D3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016B69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26721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97F43F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24.1</w:t>
            </w:r>
          </w:p>
        </w:tc>
      </w:tr>
      <w:tr w:rsidR="007470E1" w:rsidRPr="007470E1" w14:paraId="1907D34B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583A24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99DF1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239.6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B3F7C8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D9A1C0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126.3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C329E4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CEEB9D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68.6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D5B97C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2DD9F1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D23D68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2E9344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8.8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786AB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4704F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3B1C3C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5AFDF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26.7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717DBB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395567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C7380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602FED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0BF7020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E14A4E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24.1</w:t>
            </w:r>
          </w:p>
        </w:tc>
      </w:tr>
      <w:tr w:rsidR="007470E1" w:rsidRPr="007470E1" w14:paraId="18BFB5A7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5C41AA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E40850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107.1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C3C525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1304DB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193.8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5224B9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FBB694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97.3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3C1A4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26C9E97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B0DF72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1CFA8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682F09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854748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B06FDD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644EDA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31.1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D5F1E7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252108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F45BE6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1A7A3F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30.9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0749BCC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2DB0E4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22.5</w:t>
            </w:r>
          </w:p>
        </w:tc>
      </w:tr>
      <w:tr w:rsidR="007470E1" w:rsidRPr="007470E1" w14:paraId="2A4AAB4C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0DA884D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4FBDB6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159.2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D1DE9D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F9FF57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45.9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699418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072D93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84.2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102F2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928D58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E943A9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799771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5.9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579C5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BA648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5.3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53D05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102543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33.0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66712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20F48C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F678D8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2AE27D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23.7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4E3BA79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19849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23.6</w:t>
            </w:r>
          </w:p>
        </w:tc>
      </w:tr>
      <w:tr w:rsidR="007470E1" w:rsidRPr="007470E1" w14:paraId="1EFCE567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0D9A4CD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383945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205.4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9DF00E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B32B7C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123.5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3BFF0B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5820CD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66.4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932AF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885975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80C3D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89E31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8.5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7EC5B0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16E0B8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5BCA2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0A7FAF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24.2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753872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A75EB6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39.6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8D53D8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7A5BC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18.9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C2B590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603E8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17.1</w:t>
            </w:r>
          </w:p>
        </w:tc>
      </w:tr>
      <w:tr w:rsidR="007470E1" w:rsidRPr="007470E1" w14:paraId="4B7F45F0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66F970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A4FF9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104.2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9146D7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FB7E3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122.0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CA019C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50953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81.8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1DE43D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66DD623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60D293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1F362B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5.9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11F261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2304A31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3F04F7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525657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33.0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6B2E85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887A9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76C774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729347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42CF7AB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CA4DB5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9.9</w:t>
            </w:r>
          </w:p>
        </w:tc>
      </w:tr>
      <w:tr w:rsidR="007470E1" w:rsidRPr="007470E1" w14:paraId="628103BA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6CAADDE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20FDF5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110.1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5F76F7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07BC28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70.3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6E2AB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0E8B3B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78.9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A43AA0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50DDD4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92D770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03B590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FD318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0500D2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A16B4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410652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33.3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405B8A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A89A19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D088C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C01D26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18.7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CF1881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8FED01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26.4</w:t>
            </w:r>
          </w:p>
        </w:tc>
      </w:tr>
      <w:tr w:rsidR="007470E1" w:rsidRPr="007470E1" w14:paraId="5AEAD74B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0A78D19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80E1BB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293.2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04B529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4AB58E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87.6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C7E295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F0430B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149.9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ECDB4F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4A47B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52DCB3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8DA378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5.5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692010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A3D429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B30F37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FF9479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28.3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93C558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AA914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372F6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C69C2D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28.9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706555E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A9C580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19.7</w:t>
            </w:r>
          </w:p>
        </w:tc>
      </w:tr>
      <w:tr w:rsidR="007470E1" w:rsidRPr="007470E1" w14:paraId="311F45EA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7E5239B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37D7A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144.4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FD04EF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5735AB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137.8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56BDC7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5F4E3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69.2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ECB2FE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3FA99C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FEA126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1CFD7B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9.1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D93AEC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65A592B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BFB333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EE823D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28.9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AB4A42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F0B832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7B448F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A5FE9B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32.7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C9533E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2F4B70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24.8</w:t>
            </w:r>
          </w:p>
        </w:tc>
      </w:tr>
      <w:tr w:rsidR="007470E1" w:rsidRPr="007470E1" w14:paraId="23DEE9DF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17C9F3E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99ED3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D19A6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C2279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38.8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1960CB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473C4E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57.3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8553F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29829D4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2D7698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CF8529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10.4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85FA1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67D859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E44FE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EDB1DF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29.2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719C26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244E22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7A4FD7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F9C65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30.3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3DDD344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A2B8D7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17.3</w:t>
            </w:r>
          </w:p>
        </w:tc>
      </w:tr>
      <w:tr w:rsidR="007470E1" w:rsidRPr="007470E1" w14:paraId="1BF77705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9BEC9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735FA6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166.7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CD358D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303343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38.8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CF84B6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C7255D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39.6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954BA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28E46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73A214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C1B97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980B97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A577E6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998A7B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0669B7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33.3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B667CA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5C989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FAEF9D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6B333C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27.9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3D613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6ABE83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23.8</w:t>
            </w:r>
          </w:p>
        </w:tc>
      </w:tr>
      <w:tr w:rsidR="007470E1" w:rsidRPr="007470E1" w14:paraId="6ECC649E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7F9DBEC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1ACA8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181.6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7C7C4D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5D7E76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119.2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6D5AFE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EC9844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28.7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3E3CE4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56DBF7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E56A56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D1509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12.9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B2341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296600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EE503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A885B6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30.8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C261B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D0C6F8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237.4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1F9E3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5051D0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036DA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35AD5E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31.8</w:t>
            </w:r>
          </w:p>
        </w:tc>
      </w:tr>
      <w:tr w:rsidR="007470E1" w:rsidRPr="007470E1" w14:paraId="1B94D03C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23CE49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51AD4A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55.1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15D6D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82F55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127.8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AE1FFA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B1863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49.5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1B8D48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ABD6BF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FE312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54044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5.4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D9734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CB3DD9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9.8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B47C22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AF0B1D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18.8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EE2F36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33A1552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F4D31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F7B935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23.7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2D0F1C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4D7884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26.8</w:t>
            </w:r>
          </w:p>
        </w:tc>
      </w:tr>
      <w:tr w:rsidR="007470E1" w:rsidRPr="007470E1" w14:paraId="747EB7FF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705549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28B8AB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120.5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E5632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BE1064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50.2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2BAD00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3CC38B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62.8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CA9CF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6995D23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3ADC97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D17AD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10.5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07679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C0E487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AFF53F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04573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25.9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35D07F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3070A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0207D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97CAD2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18.7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3F0BE72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6B04C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24.5</w:t>
            </w:r>
          </w:p>
        </w:tc>
      </w:tr>
      <w:tr w:rsidR="007470E1" w:rsidRPr="007470E1" w14:paraId="32D92E3B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C65B0F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441D86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125.0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17D2D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601544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126.3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C0A380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F1331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E60574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0101C22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B80EC1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BED029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8.9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E8A66C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E95B2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FDC09F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7781F6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30.0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65898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FDA169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CA204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E96C50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19.8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911BC5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872454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21.4</w:t>
            </w:r>
          </w:p>
        </w:tc>
      </w:tr>
      <w:tr w:rsidR="007470E1" w:rsidRPr="007470E1" w14:paraId="51D0CF8E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50CF5B0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DE52F2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C4FE4A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003DEE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127.8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F8BA7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BAD5F0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50.9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524A4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09DA05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C13E0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19070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D3B43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5A94E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B3E5D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28C9A9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31.7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713AF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1941C6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B7B451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316DFF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6F9A172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5776E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0A78252E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52B74D2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D17D7D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81.8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6BF300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FA3A61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170.8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4267BF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36EAFD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85D71C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73E3880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AE599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5500EC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B5349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4526350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5CCA46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6CC0E5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26.2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4EC9F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22A5EE2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2AE32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FD6F42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7461C30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583C06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753B068D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E3704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FAD70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52.1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BC250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89D8C5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213.9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F1E6FE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DB7B98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C5523E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294ED6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081B2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AB366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14.1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F65061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1A8D1A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480511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9B362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30.3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1E239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2ED5F33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0DFAFC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0679E1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227C92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B5D4C0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55334EB2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747757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159CCE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215.8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16470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AAFCF9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77.5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5BB3A2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AB2DE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89.8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B18843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2695976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3DE782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8B538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B5104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6E1C63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9.2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234B3D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AE4B56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27.8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30FBF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E34789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E02EFB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1B2A4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D6679B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F575A6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C46CB83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C5EEE7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0EFF37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183.0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05D30E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22A82C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225.4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3E823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BA98D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65.6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2B885E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0BF630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EB0B90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CB749C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E95A0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4D3630E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2FE15F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89D39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25.1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2AA90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4701AA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16.4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BBAF8E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EEB31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0FD999B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9EAB5A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E60E309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2FA3B4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4BFFE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150.3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48830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7A7C1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109.1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9C9859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315B4D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52.3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2C65EB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F2B58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CF2336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2A9F59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11.5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D407F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3E55CDB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CC2C4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6EE7C2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27.8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61D958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7FEEA3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96CD9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FE0542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C08F11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E15336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1976D763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55F29F1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7CE38D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276.8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D67FA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91260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209.6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106C8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C3F95A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62.9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E5E0E4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9567A0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5936B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3999A7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12.2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6C7886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FC94BC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86C380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AAF3E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24.3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FEEADE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2919EB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783276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D8C632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6DC3BD5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9443A2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7F4C5A98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7F31AA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F72A9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320.0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CE63F6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81A3AE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119.2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52F23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622B4D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C818BC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20DC370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B38947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4A4493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16.0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D98738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4C93F72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37C699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6EC372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26.8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F0B9BF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1B6B4EA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EB593D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6F689C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0B0FB6B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4E138C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6F1FCDEE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F3C88D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05B1B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153.3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234B40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AEAEE5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53.1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1C7821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DD673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103.4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709FED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05815A0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E6706D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17F746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A2442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91D5B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6555E4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40E333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30.1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FD0919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2F6E0CF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BF377A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642366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52E0D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2C79EB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1D5A9853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22C176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08997B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229.2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98E192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B67C6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183.8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7392A2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713CC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97.7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D89CD6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0A9A891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58B186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43496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07F110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5BD39E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8.7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762E5C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816BA9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37.5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B0234D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EB0DB3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1D79E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7E9AC7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7A8AEC2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E92B5F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5DF0D65D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7925D5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5141E3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92.3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FD6DEC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12D026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150.7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6C23D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4C5E7C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48.4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759786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6E6D3A1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F5B994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813B60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5.6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73AC2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4442671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279580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4332F1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28.4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AA1FB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334CFE1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BBB8E0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5451AD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7241BC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F4966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1B284E3A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7B5C9A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A91D6D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291.7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7EC54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07523A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86.1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8E69E5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255E23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3D48FE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2CA1049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83A06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5179B4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5ACB4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DA3FD8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741B2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E727A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31.7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8D1DC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61785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F7472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166A7D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7A4238C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989EBC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7915A834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744DBB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519FD1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10FEDA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B1D926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91.9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88799F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1529A8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50.1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A3D18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4F45F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E11D66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D5B013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5.3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7496B4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6A5384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B6D636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E8B04D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31.2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6457C3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2BAB76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01A9C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7E32F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0190892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0EB2C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8E96066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4EE2BBA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B455A0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202.4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E9B4AA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68CDF8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5685AF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F75B70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41.8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1FB5B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72F0A87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57CAF7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B63F2A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460874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3633430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7A03ED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9976D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30.9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16059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3848773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F1281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401C34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2ACB98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756683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0FCEBA74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1C23EF0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9961F2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320.0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F3546A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9E42C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414.9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185DDF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7A06C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075E1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55B704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FEF018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F1ACD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24F8E6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611750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67715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176927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35.0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CDE8A4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06B50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FEE04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9389F2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C3E628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0559F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1D29FA77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08D3B28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lastRenderedPageBreak/>
              <w:t>1992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C75D73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111.6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FCD31F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E02AF4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44.5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80B8C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E1C529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F9A5D3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FF74E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D7D8D4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4A19A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6A6C78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3741C78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8F9F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DF6BE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35.0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DE7F3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673038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55B24F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4A6DAC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022AD4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D5D3E4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534200B6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6E7A593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6BD260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251.5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16820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2ACE4D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D32FE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9E04C5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CDDDBB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5642FA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2A17B8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80D39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E5EBBF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35EC7E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626DC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BF74A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28.4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8FD12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FBCBBA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677E41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076FC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FC0F39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84ED4A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F08C55D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62216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4C0DC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209.8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5CD933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A96296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DC0497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4D002C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B08236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242F16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D348F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46B74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9562EA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A47CFC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FFBA1E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37DBCE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27.9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9C4E26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212E66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C15A77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5C6C15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4F3440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3848C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F53733C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7E885FD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0D2B4B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105.7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E6CC8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E61EEE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E178F2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8DBA6A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954C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3A6AF0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C95E9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E1C55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006EFC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52A48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23930E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714FA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25.2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AD0A9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1F484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C972F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F0D92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6AFE83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56CF08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4E9577F6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F788D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EDE223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209.8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AD48C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7258E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45.9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6E26E1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7A612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910DCF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6F8C23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03EDE4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6E2ACD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10D02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3B2E7EE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1C6210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8EDF89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27.1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C6673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117094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70C5E3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2086719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60BF938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08A8EC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08E0ADFA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5727ED4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1C5F57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148.8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2668CB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330B1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E0CD89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DDEDC3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9B44C4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4E02A0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6B7F7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AA1976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438F0C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4778DC6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2AC2F9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2A9807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29.3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BB2A80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FE41D7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D4BDFD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2D6DA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0794BDF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047ADB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7903C80E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E7F0C4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B073CC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532.8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FB2E26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CA5446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84.7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B3E88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8F52F2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11E2D5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5DBEB52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83882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AFC8A3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55030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6060D53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DE0ACD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F52C8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33.4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5D783E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7EB146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07B4A3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4DB68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0445FF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A21AD5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7B6A12D8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11EBF3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399894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98.2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4333CE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CB476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43.1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229A3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284C48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A73470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5379B4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F194E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8E72E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7E7E09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059EF5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E2B5CB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090E1C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29.3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31539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C60EE0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D9917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52F29F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D6986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45E943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456C88FC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F61E0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8E02EF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120.5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B76F0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CEBD9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F0CDF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3BDDB84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3F332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63DF166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06C90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FF2E8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4C5272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A7C26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9.9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7DE488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591543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16.7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357738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CF8D8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18F6B1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60B94F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355E922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81915F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3BBACED6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6FD006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A9F365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83.3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8F350A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969522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25.7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882AE2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86059F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36881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0B44542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75CD83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FDEDE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4038F5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79E9BC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ACAEA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58D35F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55D2D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29C459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02664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1BED80D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0174D1B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99DF48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A844B6A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089DCD6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8DE6E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87.8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83CE6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366EB8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29.4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E6738C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8FAA2E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2486B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F6363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2FBBDE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EB20B5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F6A8F3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60596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F7C3A1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BCE954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F425CD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FF1D65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BB7AC4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0590B3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63110F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07E5B6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4EDCA9B2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04DFD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B0972F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206.9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48D6D5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0A9629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43.9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D3965E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E05FC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6B2727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56DEED6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146EAB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8A6C42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9.1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0BFA79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238D38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BAF0F8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5F350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27.1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26D1A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0E8C87A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03D47A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09F34CD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5D7357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C2ABE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759EC058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0266EB4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15CE5E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126.5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3ED747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79AC38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81.3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74B6C3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382EB2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083C5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A418D8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FDE43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CCDF4A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23.7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42FAA1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39E3FF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909360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16BA7E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26.4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A161E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D920C3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6EB1A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4564BC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6DA567B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D886BD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BC594F3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6645DFA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1A3362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627B5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622C9B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146.2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FA251A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122F5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5385D7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6E669A1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32217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B3BE75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10.6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427E01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8CC64C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443671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8D6786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25.7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6D5F7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2979ACC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BE555A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813FD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61E942B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CB08A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101F8F0D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55EFF04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0E221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138.4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E33893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A2333C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236.3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38659B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42CCE6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5F7D2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F4A23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A47FE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6FADC4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8.7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0E2362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1459C7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69050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97025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29.9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E546F5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83F36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C1D1EB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430E5C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2EB776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E4FA2A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1275A1FD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5BFA9E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4E60E5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52.1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8C1BA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B1DEED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105.0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65F819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8FC855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A94D0A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A161D7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D7452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28D687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5ED7C2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2C1367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1.2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95454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33856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39.1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366078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C3AB9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3E4A0B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74F62DB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345EB1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C5921E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090EEDB1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45D413F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40DE4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56.6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40DC90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FE5262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136.3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4F634A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44F069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6BCCED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6457A48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14EF4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D190E4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7.5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545DCD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4435E12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20C303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8A3C3D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27.0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9DF37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F91F1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CED69F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B0739B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3F3E0D8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A99CB0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EA5B78B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1CC1557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FF8E94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190.5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B1B5A2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35F98C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34.0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5753D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DC323F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246B3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D521C0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2091C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29033F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5.8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126F5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E930D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A74CAB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D91496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29.6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9B927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F262BD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66D842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274390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7FBC2EA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156EBE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672CED8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67F1E3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5B82D0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138.4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5A547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0B7DC5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25.7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88D052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650C1D5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CCF2AF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52B0FA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A7BBC5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7F51D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17819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7768B19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673082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60D0B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35.7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D888C1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3A72D8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2E761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191EA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35DCBCD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0451CE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334454F6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1D75F0F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0A8F11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172.6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C34F6C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6EB6BA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34.7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08DFD8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4244C4D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33F616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188F1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D938B5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0561EE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2EBDBD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D5D4D6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F6F25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60960C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31.9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0D31E3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6E3C09D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05244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F1573B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3505C5D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984B5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09D42F40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5F7C319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A88427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105.7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86B38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462B1A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42.0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94748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EBE3D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338CCA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50FED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F1DB28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155E29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6E2B1F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21D32FC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DDC71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D09B25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35.8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80C434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97E86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5EFAA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65A6AF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45C5735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2E5ED7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A69CCD4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C255A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FFF80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309.1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7EF9B2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3E20568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9A347D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0807C6B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D5E482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1502971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F6B63E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5E3D21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FFF48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3F8FD3E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BC0BD4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C2A126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29.9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510C9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200CCD9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637F61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4BE8C13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3B488A2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8E814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285D7FA4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37E3A5C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35C79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198.8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DB0B6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F57F0E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BC191E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C0634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52B961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4428E1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F4D44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241FC6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87C47A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2D54B1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BAE095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EA94E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046EC9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7BF0142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4431E0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5DE49D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67E343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2A53E8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6AA16704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25F676F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B3DD68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220.5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E5B4D1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FA820D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00019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2EDDC9C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D922E6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C0A38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F2DEF5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0448F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3F8E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2E4FB99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390911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1C1A8C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18620B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51A31BF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975F2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CF67B5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56E7A16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F271D7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524C0F82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4CFA05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E9FD20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114.9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44A4E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1A823E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A75E8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86CF31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6B5BD6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0530C7F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B73AED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60062CD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7F4092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1810FCF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EC5154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49CE093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0043E3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477BE7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766CAC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3D7DF1C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3B270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0FA544C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450BAF76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4AFBD52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A2E0F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76.5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40A92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4933F6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FF4B52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79D665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1017CA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2118DF4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23A65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256366B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1677B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29EA766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22CC2A4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0D7F95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728DAAD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3FDEE35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4C4BBD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A6770F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1D65743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829576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3AD7CC4F" w14:textId="77777777" w:rsidTr="00267228">
        <w:tc>
          <w:tcPr>
            <w:tcW w:w="749" w:type="dxa"/>
            <w:tcBorders>
              <w:top w:val="nil"/>
              <w:bottom w:val="nil"/>
            </w:tcBorders>
          </w:tcPr>
          <w:p w14:paraId="6C572A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716462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214.5</w:t>
            </w: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5C8EE6D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13BA72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1888F24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  <w:bottom w:val="nil"/>
            </w:tcBorders>
          </w:tcPr>
          <w:p w14:paraId="58C2E5D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7F8E3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  <w:bottom w:val="nil"/>
            </w:tcBorders>
          </w:tcPr>
          <w:p w14:paraId="323D1A7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D2C32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539CFCD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89D34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  <w:bottom w:val="nil"/>
            </w:tcBorders>
          </w:tcPr>
          <w:p w14:paraId="51E49B6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4A2B26C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  <w:bottom w:val="nil"/>
            </w:tcBorders>
          </w:tcPr>
          <w:p w14:paraId="747B37A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36138E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  <w:bottom w:val="nil"/>
            </w:tcBorders>
          </w:tcPr>
          <w:p w14:paraId="2757A6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  <w:bottom w:val="nil"/>
            </w:tcBorders>
          </w:tcPr>
          <w:p w14:paraId="68A02A4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  <w:bottom w:val="nil"/>
            </w:tcBorders>
          </w:tcPr>
          <w:p w14:paraId="6382E40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  <w:bottom w:val="nil"/>
            </w:tcBorders>
          </w:tcPr>
          <w:p w14:paraId="2F737C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C82A3E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470E1" w:rsidRPr="007470E1" w14:paraId="567707BE" w14:textId="77777777" w:rsidTr="00267228">
        <w:tc>
          <w:tcPr>
            <w:tcW w:w="749" w:type="dxa"/>
            <w:tcBorders>
              <w:top w:val="nil"/>
            </w:tcBorders>
          </w:tcPr>
          <w:p w14:paraId="03C5CD7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761" w:type="dxa"/>
            <w:tcBorders>
              <w:top w:val="nil"/>
            </w:tcBorders>
          </w:tcPr>
          <w:p w14:paraId="56671A4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221.1</w:t>
            </w:r>
          </w:p>
        </w:tc>
        <w:tc>
          <w:tcPr>
            <w:tcW w:w="750" w:type="dxa"/>
            <w:tcBorders>
              <w:top w:val="nil"/>
            </w:tcBorders>
          </w:tcPr>
          <w:p w14:paraId="4C66FD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</w:tcBorders>
          </w:tcPr>
          <w:p w14:paraId="2627CC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</w:tcBorders>
          </w:tcPr>
          <w:p w14:paraId="5FE5E9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6" w:type="dxa"/>
            <w:tcBorders>
              <w:top w:val="nil"/>
            </w:tcBorders>
          </w:tcPr>
          <w:p w14:paraId="1246CBA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</w:tcBorders>
          </w:tcPr>
          <w:p w14:paraId="40FF23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64" w:type="dxa"/>
            <w:tcBorders>
              <w:top w:val="nil"/>
            </w:tcBorders>
          </w:tcPr>
          <w:p w14:paraId="1704A5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</w:tcBorders>
          </w:tcPr>
          <w:p w14:paraId="28599C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</w:tcBorders>
          </w:tcPr>
          <w:p w14:paraId="10E0B9C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</w:tcBorders>
          </w:tcPr>
          <w:p w14:paraId="1843598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39" w:type="dxa"/>
            <w:tcBorders>
              <w:top w:val="nil"/>
            </w:tcBorders>
          </w:tcPr>
          <w:p w14:paraId="6ACDD1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</w:tcBorders>
          </w:tcPr>
          <w:p w14:paraId="74DBBC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44" w:type="dxa"/>
            <w:tcBorders>
              <w:top w:val="nil"/>
            </w:tcBorders>
          </w:tcPr>
          <w:p w14:paraId="2CDA225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</w:tcBorders>
          </w:tcPr>
          <w:p w14:paraId="4763EF8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99" w:type="dxa"/>
            <w:tcBorders>
              <w:top w:val="nil"/>
            </w:tcBorders>
          </w:tcPr>
          <w:p w14:paraId="5FE896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0" w:type="dxa"/>
            <w:tcBorders>
              <w:top w:val="nil"/>
            </w:tcBorders>
          </w:tcPr>
          <w:p w14:paraId="78E5C7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4" w:type="dxa"/>
            <w:tcBorders>
              <w:top w:val="nil"/>
            </w:tcBorders>
          </w:tcPr>
          <w:p w14:paraId="2213AB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51" w:type="dxa"/>
            <w:tcBorders>
              <w:top w:val="nil"/>
            </w:tcBorders>
          </w:tcPr>
          <w:p w14:paraId="67B8670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61" w:type="dxa"/>
            <w:tcBorders>
              <w:top w:val="nil"/>
            </w:tcBorders>
          </w:tcPr>
          <w:p w14:paraId="2854C0D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99D81B5" w14:textId="77777777" w:rsidR="00E311AD" w:rsidRPr="007470E1" w:rsidRDefault="00E311AD" w:rsidP="00E311AD">
      <w:pPr>
        <w:widowControl/>
        <w:jc w:val="left"/>
        <w:rPr>
          <w:rFonts w:ascii="Times New Roman" w:hAnsi="Times New Roman" w:cs="Times New Roman"/>
          <w:szCs w:val="21"/>
        </w:rPr>
      </w:pPr>
      <w:r w:rsidRPr="007470E1">
        <w:rPr>
          <w:rFonts w:ascii="Times New Roman" w:hAnsi="Times New Roman" w:cs="Times New Roman"/>
          <w:szCs w:val="21"/>
        </w:rPr>
        <w:br w:type="page"/>
      </w:r>
    </w:p>
    <w:p w14:paraId="72EAC491" w14:textId="77777777" w:rsidR="007D5A83" w:rsidRPr="007470E1" w:rsidRDefault="007D5A83" w:rsidP="007D5A83">
      <w:pPr>
        <w:widowControl/>
        <w:jc w:val="left"/>
        <w:rPr>
          <w:rFonts w:ascii="Times New Roman" w:hAnsi="Times New Roman" w:cs="Times New Roman"/>
          <w:szCs w:val="21"/>
        </w:rPr>
      </w:pP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6"/>
        <w:gridCol w:w="741"/>
        <w:gridCol w:w="687"/>
        <w:gridCol w:w="631"/>
        <w:gridCol w:w="687"/>
        <w:gridCol w:w="742"/>
        <w:gridCol w:w="687"/>
        <w:gridCol w:w="631"/>
        <w:gridCol w:w="687"/>
        <w:gridCol w:w="1075"/>
        <w:gridCol w:w="687"/>
        <w:gridCol w:w="964"/>
        <w:gridCol w:w="687"/>
        <w:gridCol w:w="964"/>
        <w:gridCol w:w="687"/>
        <w:gridCol w:w="964"/>
        <w:gridCol w:w="687"/>
        <w:gridCol w:w="964"/>
        <w:gridCol w:w="687"/>
        <w:gridCol w:w="853"/>
      </w:tblGrid>
      <w:tr w:rsidR="007470E1" w:rsidRPr="007470E1" w14:paraId="0D28C043" w14:textId="77777777" w:rsidTr="00E40AD1">
        <w:trPr>
          <w:trHeight w:val="283"/>
        </w:trPr>
        <w:tc>
          <w:tcPr>
            <w:tcW w:w="463" w:type="pct"/>
            <w:gridSpan w:val="2"/>
            <w:tcBorders>
              <w:top w:val="single" w:sz="8" w:space="0" w:color="auto"/>
            </w:tcBorders>
            <w:vAlign w:val="center"/>
          </w:tcPr>
          <w:p w14:paraId="3383D5C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ID11</w:t>
            </w:r>
          </w:p>
        </w:tc>
        <w:tc>
          <w:tcPr>
            <w:tcW w:w="428" w:type="pct"/>
            <w:gridSpan w:val="2"/>
            <w:tcBorders>
              <w:top w:val="single" w:sz="8" w:space="0" w:color="auto"/>
            </w:tcBorders>
            <w:vAlign w:val="center"/>
          </w:tcPr>
          <w:p w14:paraId="63AD0AB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ID12</w:t>
            </w:r>
          </w:p>
        </w:tc>
        <w:tc>
          <w:tcPr>
            <w:tcW w:w="464" w:type="pct"/>
            <w:gridSpan w:val="2"/>
            <w:tcBorders>
              <w:top w:val="single" w:sz="8" w:space="0" w:color="auto"/>
            </w:tcBorders>
            <w:vAlign w:val="center"/>
          </w:tcPr>
          <w:p w14:paraId="0081A72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ID13</w:t>
            </w:r>
          </w:p>
        </w:tc>
        <w:tc>
          <w:tcPr>
            <w:tcW w:w="428" w:type="pct"/>
            <w:gridSpan w:val="2"/>
            <w:tcBorders>
              <w:top w:val="single" w:sz="8" w:space="0" w:color="auto"/>
            </w:tcBorders>
            <w:vAlign w:val="center"/>
          </w:tcPr>
          <w:p w14:paraId="08F6BA1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ID14</w:t>
            </w:r>
          </w:p>
        </w:tc>
        <w:tc>
          <w:tcPr>
            <w:tcW w:w="572" w:type="pct"/>
            <w:gridSpan w:val="2"/>
            <w:tcBorders>
              <w:top w:val="single" w:sz="8" w:space="0" w:color="auto"/>
            </w:tcBorders>
            <w:vAlign w:val="center"/>
          </w:tcPr>
          <w:p w14:paraId="7C4D06C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ID15</w:t>
            </w:r>
          </w:p>
        </w:tc>
        <w:tc>
          <w:tcPr>
            <w:tcW w:w="536" w:type="pct"/>
            <w:gridSpan w:val="2"/>
            <w:tcBorders>
              <w:top w:val="single" w:sz="8" w:space="0" w:color="auto"/>
            </w:tcBorders>
            <w:vAlign w:val="center"/>
          </w:tcPr>
          <w:p w14:paraId="3209D52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ID16</w:t>
            </w:r>
          </w:p>
        </w:tc>
        <w:tc>
          <w:tcPr>
            <w:tcW w:w="536" w:type="pct"/>
            <w:gridSpan w:val="2"/>
            <w:tcBorders>
              <w:top w:val="single" w:sz="8" w:space="0" w:color="auto"/>
            </w:tcBorders>
            <w:vAlign w:val="center"/>
          </w:tcPr>
          <w:p w14:paraId="3E42F4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ID17</w:t>
            </w:r>
          </w:p>
        </w:tc>
        <w:tc>
          <w:tcPr>
            <w:tcW w:w="536" w:type="pct"/>
            <w:gridSpan w:val="2"/>
            <w:tcBorders>
              <w:top w:val="single" w:sz="8" w:space="0" w:color="auto"/>
            </w:tcBorders>
            <w:vAlign w:val="center"/>
          </w:tcPr>
          <w:p w14:paraId="29B3B9A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ID18</w:t>
            </w:r>
          </w:p>
        </w:tc>
        <w:tc>
          <w:tcPr>
            <w:tcW w:w="536" w:type="pct"/>
            <w:gridSpan w:val="2"/>
            <w:tcBorders>
              <w:top w:val="single" w:sz="8" w:space="0" w:color="auto"/>
            </w:tcBorders>
            <w:vAlign w:val="center"/>
          </w:tcPr>
          <w:p w14:paraId="6EE5D79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ID19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</w:tcBorders>
            <w:vAlign w:val="center"/>
          </w:tcPr>
          <w:p w14:paraId="028D98B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470E1">
              <w:rPr>
                <w:rFonts w:ascii="Times New Roman" w:hAnsi="Times New Roman" w:cs="Times New Roman"/>
                <w:b/>
                <w:bCs/>
                <w:szCs w:val="21"/>
              </w:rPr>
              <w:t>ID20</w:t>
            </w:r>
          </w:p>
        </w:tc>
      </w:tr>
      <w:tr w:rsidR="007470E1" w:rsidRPr="007470E1" w14:paraId="0199DD88" w14:textId="77777777" w:rsidTr="00E40AD1"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6F646FA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41" w:type="pct"/>
            <w:tcBorders>
              <w:bottom w:val="single" w:sz="8" w:space="0" w:color="auto"/>
            </w:tcBorders>
            <w:vAlign w:val="center"/>
          </w:tcPr>
          <w:p w14:paraId="7B1C5C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0A03921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05" w:type="pct"/>
            <w:tcBorders>
              <w:bottom w:val="single" w:sz="8" w:space="0" w:color="auto"/>
            </w:tcBorders>
            <w:vAlign w:val="center"/>
          </w:tcPr>
          <w:p w14:paraId="46079D6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2D2F0C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41" w:type="pct"/>
            <w:tcBorders>
              <w:bottom w:val="single" w:sz="8" w:space="0" w:color="auto"/>
            </w:tcBorders>
            <w:vAlign w:val="center"/>
          </w:tcPr>
          <w:p w14:paraId="01091DC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55C766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05" w:type="pct"/>
            <w:tcBorders>
              <w:bottom w:val="single" w:sz="8" w:space="0" w:color="auto"/>
            </w:tcBorders>
            <w:vAlign w:val="center"/>
          </w:tcPr>
          <w:p w14:paraId="5DB62F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314C057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49" w:type="pct"/>
            <w:tcBorders>
              <w:bottom w:val="single" w:sz="8" w:space="0" w:color="auto"/>
            </w:tcBorders>
            <w:vAlign w:val="center"/>
          </w:tcPr>
          <w:p w14:paraId="4C7AE2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214E3A6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13" w:type="pct"/>
            <w:tcBorders>
              <w:bottom w:val="single" w:sz="8" w:space="0" w:color="auto"/>
            </w:tcBorders>
            <w:vAlign w:val="center"/>
          </w:tcPr>
          <w:p w14:paraId="51237F7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59DD262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13" w:type="pct"/>
            <w:tcBorders>
              <w:bottom w:val="single" w:sz="8" w:space="0" w:color="auto"/>
            </w:tcBorders>
            <w:vAlign w:val="center"/>
          </w:tcPr>
          <w:p w14:paraId="140EB6E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138AE5D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13" w:type="pct"/>
            <w:tcBorders>
              <w:bottom w:val="single" w:sz="8" w:space="0" w:color="auto"/>
            </w:tcBorders>
            <w:vAlign w:val="center"/>
          </w:tcPr>
          <w:p w14:paraId="529FB4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53E824E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13" w:type="pct"/>
            <w:tcBorders>
              <w:bottom w:val="single" w:sz="8" w:space="0" w:color="auto"/>
            </w:tcBorders>
            <w:vAlign w:val="center"/>
          </w:tcPr>
          <w:p w14:paraId="0BDD1C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bottom w:val="single" w:sz="8" w:space="0" w:color="auto"/>
            </w:tcBorders>
            <w:vAlign w:val="center"/>
          </w:tcPr>
          <w:p w14:paraId="3C9349A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77" w:type="pct"/>
            <w:tcBorders>
              <w:bottom w:val="single" w:sz="8" w:space="0" w:color="auto"/>
            </w:tcBorders>
            <w:vAlign w:val="center"/>
          </w:tcPr>
          <w:p w14:paraId="797E694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mm</w:t>
            </w:r>
          </w:p>
        </w:tc>
      </w:tr>
      <w:tr w:rsidR="007470E1" w:rsidRPr="007470E1" w14:paraId="4F488B70" w14:textId="77777777" w:rsidTr="00E40AD1"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06D44C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241" w:type="pct"/>
            <w:tcBorders>
              <w:top w:val="single" w:sz="8" w:space="0" w:color="auto"/>
              <w:bottom w:val="nil"/>
            </w:tcBorders>
          </w:tcPr>
          <w:p w14:paraId="1998D60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26.4</w:t>
            </w:r>
          </w:p>
        </w:tc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1756AD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205" w:type="pct"/>
            <w:tcBorders>
              <w:top w:val="single" w:sz="8" w:space="0" w:color="auto"/>
              <w:bottom w:val="nil"/>
            </w:tcBorders>
          </w:tcPr>
          <w:p w14:paraId="734C0F5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34.5</w:t>
            </w:r>
          </w:p>
        </w:tc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47F53F0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241" w:type="pct"/>
            <w:tcBorders>
              <w:top w:val="single" w:sz="8" w:space="0" w:color="auto"/>
              <w:bottom w:val="nil"/>
            </w:tcBorders>
          </w:tcPr>
          <w:p w14:paraId="267FDD9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56.7</w:t>
            </w:r>
          </w:p>
        </w:tc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1265A35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205" w:type="pct"/>
            <w:tcBorders>
              <w:top w:val="single" w:sz="8" w:space="0" w:color="auto"/>
              <w:bottom w:val="nil"/>
            </w:tcBorders>
          </w:tcPr>
          <w:p w14:paraId="6038B3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7A43514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49" w:type="pct"/>
            <w:tcBorders>
              <w:top w:val="single" w:sz="8" w:space="0" w:color="auto"/>
              <w:bottom w:val="nil"/>
            </w:tcBorders>
            <w:vAlign w:val="center"/>
          </w:tcPr>
          <w:p w14:paraId="03914B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17.9</w:t>
            </w:r>
          </w:p>
        </w:tc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7803ED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313" w:type="pct"/>
            <w:tcBorders>
              <w:top w:val="single" w:sz="8" w:space="0" w:color="auto"/>
              <w:bottom w:val="nil"/>
            </w:tcBorders>
          </w:tcPr>
          <w:p w14:paraId="49BCDC6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6D5FBB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313" w:type="pct"/>
            <w:tcBorders>
              <w:top w:val="single" w:sz="8" w:space="0" w:color="auto"/>
              <w:bottom w:val="nil"/>
            </w:tcBorders>
          </w:tcPr>
          <w:p w14:paraId="0CABC8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353E596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313" w:type="pct"/>
            <w:tcBorders>
              <w:top w:val="single" w:sz="8" w:space="0" w:color="auto"/>
              <w:bottom w:val="nil"/>
            </w:tcBorders>
          </w:tcPr>
          <w:p w14:paraId="33F8CC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18.1</w:t>
            </w:r>
          </w:p>
        </w:tc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6AC3EC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313" w:type="pct"/>
            <w:tcBorders>
              <w:top w:val="single" w:sz="8" w:space="0" w:color="auto"/>
              <w:bottom w:val="nil"/>
            </w:tcBorders>
          </w:tcPr>
          <w:p w14:paraId="7945EB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31.8</w:t>
            </w:r>
          </w:p>
        </w:tc>
        <w:tc>
          <w:tcPr>
            <w:tcW w:w="223" w:type="pct"/>
            <w:tcBorders>
              <w:top w:val="single" w:sz="8" w:space="0" w:color="auto"/>
              <w:bottom w:val="nil"/>
            </w:tcBorders>
            <w:vAlign w:val="center"/>
          </w:tcPr>
          <w:p w14:paraId="0A668F9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277" w:type="pct"/>
            <w:tcBorders>
              <w:top w:val="single" w:sz="8" w:space="0" w:color="auto"/>
              <w:bottom w:val="nil"/>
            </w:tcBorders>
          </w:tcPr>
          <w:p w14:paraId="1B9F749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33.0</w:t>
            </w:r>
          </w:p>
        </w:tc>
      </w:tr>
      <w:tr w:rsidR="007470E1" w:rsidRPr="007470E1" w14:paraId="1A29EA12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D1A25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F2042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99.1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3ACE0F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A3F463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8746C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585FF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28.3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AE5AB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BDA70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619BDE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498237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26.0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B96259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A2CC7A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2F43B8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E9D103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84348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CE0B08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2E12AC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333A25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25.4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EE788F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137F6A9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27.3</w:t>
            </w:r>
          </w:p>
        </w:tc>
      </w:tr>
      <w:tr w:rsidR="007470E1" w:rsidRPr="007470E1" w14:paraId="02AE0D17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50570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CBEC44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37.3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D7BBD7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F1F6B0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53.3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358956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8683EF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243C26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C859FE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D53C9B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26D594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807BC3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BCB2F6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CE6D54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E9070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45.3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6497BD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C21644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52.3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8113BA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82A6E8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89.0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EDF0A5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D9D32A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60.7</w:t>
            </w:r>
          </w:p>
        </w:tc>
      </w:tr>
      <w:tr w:rsidR="007470E1" w:rsidRPr="007470E1" w14:paraId="4DB0EB4D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38D09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0A73B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AA742E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DBDEF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30.6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A9B11E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A0B323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39.4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A9283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1DE14C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CF823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6C337B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A3E640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690C2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A89480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F9D24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21.2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9ED05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9ABB2E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28.2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AFB608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8B3B4C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152.6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12AE8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6628FE4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140.6</w:t>
            </w:r>
          </w:p>
        </w:tc>
      </w:tr>
      <w:tr w:rsidR="007470E1" w:rsidRPr="007470E1" w14:paraId="2ECB0721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73FBC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335C1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38.4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05A272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D9CD90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53F254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28519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7317E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0C8230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8F4741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516B18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A58F1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46E3E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46BAD6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1E79F4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DD671B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6D523D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9CBD4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BA2439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B074BB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1F0D29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58.0</w:t>
            </w:r>
          </w:p>
        </w:tc>
      </w:tr>
      <w:tr w:rsidR="007470E1" w:rsidRPr="007470E1" w14:paraId="13E3AB0E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DDD398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AF4E74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45.3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58821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E830E9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4D44C3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F7DAA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79.7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30DA6B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DC11E6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4B76B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B917B5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736120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05F34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F7B1E2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141B12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72.6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035712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D4356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79.4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B4F3C6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9CDB6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127.1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3EABFD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7FCDC3F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66.9</w:t>
            </w:r>
          </w:p>
        </w:tc>
      </w:tr>
      <w:tr w:rsidR="007470E1" w:rsidRPr="007470E1" w14:paraId="265D2655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26072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DEC956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82C08B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C56A01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41.3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24906E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69B60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128.2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1DC925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5E75B4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7A6027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6BA891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2A381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7B659B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9CA4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95E1AA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A3280E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E888CF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18.8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793BDA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9DFDA8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69.9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BCE661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082FA1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56.1</w:t>
            </w:r>
          </w:p>
        </w:tc>
      </w:tr>
      <w:tr w:rsidR="007470E1" w:rsidRPr="007470E1" w14:paraId="06CBB62B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E944DB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A7640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28.2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58A7CE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CE6C51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35.8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C240A6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DAEEAD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65.8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A748F3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4A687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B64E0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3DC0CE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6.8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BE6DF4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31011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6E59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65A88A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A388A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636FC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16.6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671F5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CE695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69.9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4F45B4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5D5E540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38.4</w:t>
            </w:r>
          </w:p>
        </w:tc>
      </w:tr>
      <w:tr w:rsidR="007470E1" w:rsidRPr="007470E1" w14:paraId="11A62895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18469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E5A01A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DFF215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FAFCC9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33.1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649AF8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3DF97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60.5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3CB76B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F95DEF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396673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C02948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07E5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BF9EB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DDDC98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08A253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EC2F75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897933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9F720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8A612C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89.0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62B656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69DE566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59.9</w:t>
            </w:r>
          </w:p>
        </w:tc>
      </w:tr>
      <w:tr w:rsidR="007470E1" w:rsidRPr="007470E1" w14:paraId="24AB73DC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E6F8A3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81608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48F47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9D693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D356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1B0EA3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79.7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B16F34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A7F27A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B213B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4F2F9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84C49F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1BE86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54A6DF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36A587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1D141C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3D5A82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6A1BB0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59034C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846D76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10C3053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20.7</w:t>
            </w:r>
          </w:p>
        </w:tc>
      </w:tr>
      <w:tr w:rsidR="007470E1" w:rsidRPr="007470E1" w14:paraId="06D07EEC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0887BD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F03B46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30.5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C2DCB2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3D8A13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8AD9E6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7A2FD6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55.2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2E061C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5134DA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096FB6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2B36677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12B448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3F0A6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3B729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DA8EC1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4752B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E1C744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33.1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4A6FBC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516C01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76.3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4D4EDC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37B3C6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31.5</w:t>
            </w:r>
          </w:p>
        </w:tc>
      </w:tr>
      <w:tr w:rsidR="007470E1" w:rsidRPr="007470E1" w14:paraId="597B841B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7A1DB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75F7D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560E69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17AEA3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42.9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3777AF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9B571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42.3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0C2000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D876B3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2863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B8CC5B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89FD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2E173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E2195F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983E8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33.9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47E04D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18C000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39.7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2EAADB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016374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158.9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F530E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5072A6F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42.3</w:t>
            </w:r>
          </w:p>
        </w:tc>
      </w:tr>
      <w:tr w:rsidR="007470E1" w:rsidRPr="007470E1" w14:paraId="78A61C8F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87D2C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FAD12D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47.1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DB9F06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14918E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C4E370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FA2F0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8F8C9F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B69A2E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E9BA0B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37208D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C9F0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62D9A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E7DD30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C1494F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CA4C6F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872B54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3A0FE5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24A4D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44.5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78E4DC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5949A0A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31.5</w:t>
            </w:r>
          </w:p>
        </w:tc>
      </w:tr>
      <w:tr w:rsidR="007470E1" w:rsidRPr="007470E1" w14:paraId="71A0FBC1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7A282A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07A048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40C5EB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999C09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27.1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A7DFF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ED0F5B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69.1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16FC25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77FD21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DAC46B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522289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0.5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A7CB6B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D7BA1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AF20BE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2BF30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BADBBB6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30733F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661B5C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D87FA8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114.4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4A2AEF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501FDE5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26.9</w:t>
            </w:r>
          </w:p>
        </w:tc>
      </w:tr>
      <w:tr w:rsidR="007470E1" w:rsidRPr="007470E1" w14:paraId="12C9B829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7E700A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410723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5FA6B4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2F1EDE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64003A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0D987A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38.9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4368F1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C1BB19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D78674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F1E4FC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0.3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8E768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09AFD4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4F2F8F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844E3D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5E62C2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A3823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6C6A2B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D5E51F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69.9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67ACBF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FEEAF5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33.0</w:t>
            </w:r>
          </w:p>
        </w:tc>
      </w:tr>
      <w:tr w:rsidR="007470E1" w:rsidRPr="007470E1" w14:paraId="1089789E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FAAB3A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2BB787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D0A5DA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1B7AE6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EA9897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90C80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FBA583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AD618B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27EA77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FEBD75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3.4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5B15DF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06F28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36BA0B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3018A2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1D2BA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32024F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16.8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3380C3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838D7E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7BF3E1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3EBDC05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26.1</w:t>
            </w:r>
          </w:p>
        </w:tc>
      </w:tr>
      <w:tr w:rsidR="007470E1" w:rsidRPr="007470E1" w14:paraId="3731A3E0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4E50E2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25CD65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46.6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E96CDB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A5E11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29.1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5D48A5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5CD15C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28.3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7CA81F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EE98DF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0F737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727B12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8C39C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3510BB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73B7D7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0482B9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BBD547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95D2DF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6B86DEA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C5D6B0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44.5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6E0784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1C745D7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24.6</w:t>
            </w:r>
          </w:p>
        </w:tc>
      </w:tr>
      <w:tr w:rsidR="007470E1" w:rsidRPr="007470E1" w14:paraId="1D314179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6688A7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394B2A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16.2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9665B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6C90E6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23.9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A3A2EA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51BAC9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1B89EA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2AB544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1CDA31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8F715D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0D49B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AD2F52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13F86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B2CEDA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30.1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5A59A3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D19666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35.6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7A490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850293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69.9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64A327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377EF95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25.4</w:t>
            </w:r>
          </w:p>
        </w:tc>
      </w:tr>
      <w:tr w:rsidR="007470E1" w:rsidRPr="007470E1" w14:paraId="332AFE8F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5A98CE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48E90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15.7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C445C6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59AC7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21.2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DE5DA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6BB8B9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3E7C57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D90939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E7A1A6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3D53135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719E67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7AB58B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3775D7E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54A6BB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313F7A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010417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AAB775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F0E6F5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7D3416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E815873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25.4</w:t>
            </w:r>
          </w:p>
        </w:tc>
      </w:tr>
      <w:tr w:rsidR="007470E1" w:rsidRPr="007470E1" w14:paraId="2F169868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374721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548BFE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2F6F6EF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76BE59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14.1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153EFF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C295E8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64.3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A1C1054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1AB0B4D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9DD904B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3F568E2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4.0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8C58590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CA1A88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0CAF3E7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4FB8285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22.9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FCAD22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2EC0899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29.3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412B08C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C0BB1F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B73908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B13BBC1" w14:textId="77777777" w:rsidR="007D5A83" w:rsidRPr="007470E1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0E1">
              <w:rPr>
                <w:rFonts w:ascii="Times New Roman" w:hAnsi="Times New Roman" w:cs="Times New Roman"/>
              </w:rPr>
              <w:t>26.5</w:t>
            </w:r>
          </w:p>
        </w:tc>
      </w:tr>
      <w:tr w:rsidR="007D5A83" w:rsidRPr="00833544" w14:paraId="4668DE19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0E1979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9812C1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B86071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FCBAE5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3EB17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CF2F93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04FF5B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69270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B051E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2E72117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7.8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914E0F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10647C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FD83E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0B9F52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57.1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8FDE6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F7BE69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63.0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F49F00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28AB10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82.6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B674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5B9A382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46.9</w:t>
            </w:r>
          </w:p>
        </w:tc>
      </w:tr>
      <w:tr w:rsidR="007D5A83" w:rsidRPr="00833544" w14:paraId="39547EB1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01D4C2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F007E8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32.9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10266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42F4A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53A89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1C0C7E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37.9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BC2C8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A97BA4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9D318C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726B61D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9.8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C95482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5FCD7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FDE8ED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81A53E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51091C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7B4DA6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2C79B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5462D7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44.5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04AC26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F10247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25.4</w:t>
            </w:r>
          </w:p>
        </w:tc>
      </w:tr>
      <w:tr w:rsidR="007D5A83" w:rsidRPr="00833544" w14:paraId="7D49E946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98D25C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6EEA56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C4C01C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AEC692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8B232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6CFB60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29.8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98618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8614CA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7C6643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310002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87844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8E3B87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327AF4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47C03A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32.4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4A59EE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0CDBD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38.4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FE63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D4E828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216.1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7F34A6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0B7AB3A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30.7</w:t>
            </w:r>
          </w:p>
        </w:tc>
      </w:tr>
      <w:tr w:rsidR="007D5A83" w:rsidRPr="00833544" w14:paraId="0FC6894C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7870EB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34BD5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37310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3608CB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034B1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B642F1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D700DC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ECD65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8BBFA6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E81200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AB6564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018C24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E2DC0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A1F49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26.7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D4D57C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B2E8BC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32.9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B5E4A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411C8E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69.9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9548DB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BCDC33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83.4</w:t>
            </w:r>
          </w:p>
        </w:tc>
      </w:tr>
      <w:tr w:rsidR="007D5A83" w:rsidRPr="00833544" w14:paraId="53ADAA8A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E8DCF3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1529FE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9CD72F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9BFD52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6123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C8FE97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7FC4B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4FB962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2BD2CD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E6D1A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A8D53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ACAC7C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5ECD5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FF7AD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BBEC17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01038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9419FC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59AB9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BBA374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1E7C6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48.4</w:t>
            </w:r>
          </w:p>
        </w:tc>
      </w:tr>
      <w:tr w:rsidR="007D5A83" w:rsidRPr="00833544" w14:paraId="1E396051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7464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44BB8D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37.5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FE8B3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B305E0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22.2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995101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696DD0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4AA48D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3B9E84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E11BDA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9A53D7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333752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822A6E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46A7D5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456F84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80745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5FB392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1CCF61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F0AD27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76.3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D38D27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57EF9BD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37.3</w:t>
            </w:r>
          </w:p>
        </w:tc>
      </w:tr>
      <w:tr w:rsidR="007D5A83" w:rsidRPr="00833544" w14:paraId="0132F707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A30D08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DBCA1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28.9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88729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45D6B7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EF04A7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3664E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6EC49A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1D17B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C6AB29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450F60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0FC7CA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1481A3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623A04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FC7AE6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79DE7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0582E4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1F368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1F15EA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C8AB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047B172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27.7</w:t>
            </w:r>
          </w:p>
        </w:tc>
      </w:tr>
      <w:tr w:rsidR="007D5A83" w:rsidRPr="00833544" w14:paraId="0D2FA42D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B3B77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358A71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48.6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B0EC7E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116CC7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AEE73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AEA12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0D7CF0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22ECEE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C57CE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B5611E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F965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DC3E4C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2CAF0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043D9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5EE11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90ED51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9118DA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173FF4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A154F2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5E8AC83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32.7</w:t>
            </w:r>
          </w:p>
        </w:tc>
      </w:tr>
      <w:tr w:rsidR="007D5A83" w:rsidRPr="00833544" w14:paraId="2FE997C4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7B9FCA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51F91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68.4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70E6FE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FE6F7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39.1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AC451F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8886AC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47477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3065C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607F2C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9FA02B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746A3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C005B7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4C0AC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EA6C2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E7BE4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1EE2DA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95A31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41DF04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B96C42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1F0048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25.4</w:t>
            </w:r>
          </w:p>
        </w:tc>
      </w:tr>
      <w:tr w:rsidR="007D5A83" w:rsidRPr="00833544" w14:paraId="3B8D4D12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F6FF7F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587CC2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41.5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5B04B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74DBBE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C2F5D1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01448E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54.7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53E7DB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968E81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89C665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730EE2F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D26AD0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FC9748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E896B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8F0567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33.0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3112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0AB35F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3410E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1D64E4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50.9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5866E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14A543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30.4</w:t>
            </w:r>
          </w:p>
        </w:tc>
      </w:tr>
      <w:tr w:rsidR="007D5A83" w:rsidRPr="00833544" w14:paraId="13922658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6D280E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4A733A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D76119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58DD25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CCABFB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92AFD6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38.9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148D59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23745B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D7A76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E1AC0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36AC4D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20F1E0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900319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77C0E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D47491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2CC83C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AE728A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10F689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72BF4C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C59FED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18.8</w:t>
            </w:r>
          </w:p>
        </w:tc>
      </w:tr>
      <w:tr w:rsidR="007D5A83" w:rsidRPr="00833544" w14:paraId="6F2196C6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8D5C6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C2170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9DC9D1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F838B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47DD3B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A302C9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48.5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52A476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20167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AF9C33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2AC3684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584655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32FB6D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88659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526F0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1F0121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1F278E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E154E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27EAA4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0566E2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7ECBE51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16.9</w:t>
            </w:r>
          </w:p>
        </w:tc>
      </w:tr>
      <w:tr w:rsidR="007D5A83" w:rsidRPr="00833544" w14:paraId="6C5910D5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6A212E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2BC143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49.0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45F616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A28C92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34.5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9BA502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BA211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36.0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752FF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1BDBD2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70EFB6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4D0788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CAC2A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3E1CD0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8496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1996A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5A2DC6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3EEB33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75DFD4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BC969E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89.0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F07AB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CA18AD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32.3</w:t>
            </w:r>
          </w:p>
        </w:tc>
      </w:tr>
      <w:tr w:rsidR="007D5A83" w:rsidRPr="00833544" w14:paraId="39D20C33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FE79F5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3D865B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51.6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C2A4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93A04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1D8DCB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79810D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CA5F4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1B5B42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2CC3C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03C53B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563EFB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5F10D3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B94AB8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1845A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82.8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D8B8E3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DDB5AB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67.6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33452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94F17C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A4F139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06B0705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15.4</w:t>
            </w:r>
          </w:p>
        </w:tc>
      </w:tr>
      <w:tr w:rsidR="007D5A83" w:rsidRPr="00833544" w14:paraId="72F9FC11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A2AD78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89ADEB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54.1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85FAED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9C307B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29.8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A0C6F6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A1B37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130358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1836E0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214D3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A9C6A8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AEDF2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8B3EAE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946A29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5D74C9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FA16A3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E74660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27B985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A8F8A5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76.3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B9D09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66840D2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36.1</w:t>
            </w:r>
          </w:p>
        </w:tc>
      </w:tr>
      <w:tr w:rsidR="007D5A83" w:rsidRPr="00833544" w14:paraId="63B9A33C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B48030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4A8D7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88.5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C702B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62EE7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42.2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06E830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AA5456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164AAE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DFC5C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575370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2CCDA91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8DBC59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239337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7771EE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FE8C41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B7166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DE3067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7B108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1356E5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50.9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D7105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1A9BBD4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25.7</w:t>
            </w:r>
          </w:p>
        </w:tc>
      </w:tr>
      <w:tr w:rsidR="007D5A83" w:rsidRPr="00833544" w14:paraId="7DA0E5BD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3B82F7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C015C3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B3C8DF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D1F159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29.7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C8C526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E41AF0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26.4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8E389B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C25F3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70DFC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E9FF1D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0E90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EC51A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AA89E7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1D43D8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6495F5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7DCBF1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33.0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9CA24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609BF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76.3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EFFBA5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039B733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64.9</w:t>
            </w:r>
          </w:p>
        </w:tc>
      </w:tr>
      <w:tr w:rsidR="007D5A83" w:rsidRPr="00833544" w14:paraId="4DB70E3F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9A8A2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3B2FC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480DD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EAE31D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BBADC5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AA3201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F13C8B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507AF3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2DA3E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7996ED5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E1B287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2EC811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6217F7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E22BFF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62BE74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D54B2F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562603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A12A19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7CE9FE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CD977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34.6</w:t>
            </w:r>
          </w:p>
        </w:tc>
      </w:tr>
      <w:tr w:rsidR="007D5A83" w:rsidRPr="00833544" w14:paraId="58696C5C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2AA592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C2B3E4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37.0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20209F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344E1C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4959C9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AA4C71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54.7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E7671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0E78C2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DF84A5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2949092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1F2032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C70AA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94B5E3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B69C44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9C04B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36E36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53.2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61E57D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51BB4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57.2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2ED7E2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C0E373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15.4</w:t>
            </w:r>
          </w:p>
        </w:tc>
      </w:tr>
      <w:tr w:rsidR="007D5A83" w:rsidRPr="00833544" w14:paraId="24B69606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F6ED96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A97A9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73F0C0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8BC801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8AEA9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657776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103.2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48C99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0F0C4A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FB56B6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2DE6FAE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133721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DAD9D5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87A3ED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4CA94E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ABF3BF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56CF2C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A9EFF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566C6D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158.9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E816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CA3D88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43.4</w:t>
            </w:r>
          </w:p>
        </w:tc>
      </w:tr>
      <w:tr w:rsidR="007D5A83" w:rsidRPr="00833544" w14:paraId="05FAFEB5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BA63C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3587A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79.9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472C4C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1F2E43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42.2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E2A3CE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56EDD1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252C5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2224B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8C9E89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4ED1EB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7BFD98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608C6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9AED22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2C0D9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B5246C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E72B99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24648E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D6742C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89.0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7967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3589E3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46.9</w:t>
            </w:r>
          </w:p>
        </w:tc>
      </w:tr>
      <w:tr w:rsidR="007D5A83" w:rsidRPr="00833544" w14:paraId="3BBCDE94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0A0A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151B6C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27.9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6DEEA1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0C6FB0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C98F56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30AB9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36.0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D7B1D2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718FBE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48414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7A07AF1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3D5A30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5DD40D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40DD3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16C03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37.0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CF134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E23534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C3D8A8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FF8337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FDA13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C36573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36.9</w:t>
            </w:r>
          </w:p>
        </w:tc>
      </w:tr>
      <w:tr w:rsidR="007D5A83" w:rsidRPr="00833544" w14:paraId="48259A10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B3A86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lastRenderedPageBreak/>
              <w:t>2000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2518DE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DBDC01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38019A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4645AC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8FB78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25C21B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386A46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F5ECAD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329904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350A2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78990D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38736A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549036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D156D7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A15A4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37.6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B670B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B3E559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165EF2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0E9368B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37.3</w:t>
            </w:r>
          </w:p>
        </w:tc>
      </w:tr>
      <w:tr w:rsidR="007D5A83" w:rsidRPr="00833544" w14:paraId="28974FF6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594204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EA6C3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27.9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EA0DD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C58FCE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CEABB4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420583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E4BD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D56EA5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A67E84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F462D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3C30D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A2A29A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E8DCAE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0AEFAA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3D3C6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E749A7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56842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418732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05A43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387982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28.0</w:t>
            </w:r>
          </w:p>
        </w:tc>
      </w:tr>
      <w:tr w:rsidR="007D5A83" w:rsidRPr="00833544" w14:paraId="3B424327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FE368C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237A76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C1D35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79CC2C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3E95A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A533C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652347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AB4693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635399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2EF7B8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8628E7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80002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7F474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4DE3E7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D0E521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970ECF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C3E9B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8D45EC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6449FB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31AFAB1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11.5</w:t>
            </w:r>
          </w:p>
        </w:tc>
      </w:tr>
      <w:tr w:rsidR="007D5A83" w:rsidRPr="00833544" w14:paraId="42DA6A33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8170D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7795B2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5A9929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569C55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5C522E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6D7DE0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26D15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DEBE9D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E77C0C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332BE8D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68F4ED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2CFD7A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9039A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A012A7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9C6EC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F77389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BC28A3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13E256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82D68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610975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9.2</w:t>
            </w:r>
          </w:p>
        </w:tc>
      </w:tr>
      <w:tr w:rsidR="007D5A83" w:rsidRPr="00833544" w14:paraId="04A663CC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29014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022664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BA33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C516F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B3D85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24576E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DEF736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62C11E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3B8E8E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7CB88B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64786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0F450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28.8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7C345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94E519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C9DAF2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855511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C13FA9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580CDD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65954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191CE5B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13.4</w:t>
            </w:r>
          </w:p>
        </w:tc>
      </w:tr>
      <w:tr w:rsidR="007D5A83" w:rsidRPr="00833544" w14:paraId="5C5C0F3B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E4F3E4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116353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C03603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88EAF1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4DEE2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5A586F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A38CD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037A5B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1DE248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22CBD1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95EF7F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B5BAC0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6E4491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ED4AD3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29.0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0067AE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3A62BC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40.4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8E9BF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A77392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50.9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AD9859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5E77AB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29.6</w:t>
            </w:r>
          </w:p>
        </w:tc>
      </w:tr>
      <w:tr w:rsidR="007D5A83" w:rsidRPr="00833544" w14:paraId="51FE30EE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C1263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6E41FB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8A276F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BBBC63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DB0F57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8C4BD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EA1F71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691512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E2FB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1CB5F3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210A7B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3FEA5B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B284AF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3D0349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57DE59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9DE756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64AC13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CE2474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D607E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0FAD6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32.3</w:t>
            </w:r>
          </w:p>
        </w:tc>
      </w:tr>
      <w:tr w:rsidR="007D5A83" w:rsidRPr="00833544" w14:paraId="7E9A9E7F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FA80C6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CF1960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B14672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8C50A6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A2CA1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D37D42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1D3258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C527BF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36A6BC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4B487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CB9896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4D8D1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CEF544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480D72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DCA9E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13CE70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7930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C51CFC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99E1FE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623AA3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21.1</w:t>
            </w:r>
          </w:p>
        </w:tc>
      </w:tr>
      <w:tr w:rsidR="007D5A83" w:rsidRPr="00833544" w14:paraId="596AD82F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CBF5B5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41EB23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A739D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26231B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C19053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6E974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52E1A6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4B8413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BAB3D6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735FE23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0759E8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B4ED54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A595F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1B4BFF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E34D1E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B6551E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22.3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902D8B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D41A6C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57.2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A6D04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5C919E1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11.9</w:t>
            </w:r>
          </w:p>
        </w:tc>
      </w:tr>
      <w:tr w:rsidR="007D5A83" w:rsidRPr="00833544" w14:paraId="767500A2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F4584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2EB16B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FD29D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DEC6F9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28226D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6199D7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FB9B18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1DC21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4F8FC2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7EED1D8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992D64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134376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B3DD4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E20C9B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E69F1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C70E3C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1DF479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DCB823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34E6D1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22BAE1C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6.1</w:t>
            </w:r>
          </w:p>
        </w:tc>
      </w:tr>
      <w:tr w:rsidR="007D5A83" w:rsidRPr="00833544" w14:paraId="0EA9A626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1A6498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35F917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45D534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B4FF10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4DE828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741EE3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5CECA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2F09F3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4199A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542B16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A9CA64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6A457F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9CFC54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2D0C6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E56716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549DF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E2245F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3E243B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A4D4F9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62F290C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10.4</w:t>
            </w:r>
          </w:p>
        </w:tc>
      </w:tr>
      <w:tr w:rsidR="007D5A83" w:rsidRPr="00833544" w14:paraId="5EFFE21A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D57B0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81E277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35.4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7DD94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A90B4B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C715B3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3C4660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08B04B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040C9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06EF3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3B92E95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E0E331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1CB4D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76832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091682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55547A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3AAC74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9ACE76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935719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253A9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E9FAEC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4.6</w:t>
            </w:r>
          </w:p>
        </w:tc>
      </w:tr>
      <w:tr w:rsidR="007D5A83" w:rsidRPr="00833544" w14:paraId="4C983C86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991DDE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BFBCF2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647B16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76DEE9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F673B2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655ED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9019F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84068A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9FAAA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0774AE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B80230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DCCB17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0C0F33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53FDF8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E6FD1C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2CFA9E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B662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6DC8A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5A9F6B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3469741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6.9</w:t>
            </w:r>
          </w:p>
        </w:tc>
      </w:tr>
      <w:tr w:rsidR="007D5A83" w:rsidRPr="00833544" w14:paraId="67D846DA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756BF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5F089F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7E9D58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0B134C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942412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DCA825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CF6E45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6A1A2C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1EFBF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5949B3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112F3F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F25BE3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5FF375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AFC06D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1A00D7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431B5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21A05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B63E78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2B5866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08F2DB6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5.8</w:t>
            </w:r>
          </w:p>
        </w:tc>
      </w:tr>
      <w:tr w:rsidR="007D5A83" w:rsidRPr="00833544" w14:paraId="5E7F7769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F2305C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DA0B59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9638B6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AE863B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46F14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CA3CD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1BC9A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C13054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BD20F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2A6B73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CE98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0B4046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51AAB6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B2D83A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C20683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24B22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771DA1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5C9A1A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36.4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34BDEC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0AD96D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35.2</w:t>
            </w:r>
          </w:p>
        </w:tc>
      </w:tr>
      <w:tr w:rsidR="007D5A83" w:rsidRPr="00833544" w14:paraId="50CC89B9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B14ECC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CCC953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F8624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8266BC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5006E5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C95749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CA6AA2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0DAB08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0B3D9E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EBB541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396337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441947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E9FF4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5F2793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22196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136B65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AFD89D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B9E927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D66AFE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37764F4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22.2</w:t>
            </w:r>
          </w:p>
        </w:tc>
      </w:tr>
      <w:tr w:rsidR="007D5A83" w:rsidRPr="00833544" w14:paraId="3F4BF952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1CC4EC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5F626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F1F3F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CE17AB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12CB2B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AD1DFB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0804E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54758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D07D4E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07FD17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293FF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42B2251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746A9D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CEDA06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3045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DF45D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2C689A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59C98B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9BDA1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D0B230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12.4</w:t>
            </w:r>
          </w:p>
        </w:tc>
      </w:tr>
      <w:tr w:rsidR="007D5A83" w:rsidRPr="00833544" w14:paraId="0E6C4ADE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0A88B9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D0000A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426474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B8A7B7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AAF4EE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274045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7D7251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3B6D8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8AF68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7C56789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C5C38C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8FC007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6ABAA7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52B7055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540B2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D3DCF3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743FD6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65C17E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60EC6F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5FF328A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1.8</w:t>
            </w:r>
          </w:p>
        </w:tc>
      </w:tr>
      <w:tr w:rsidR="007D5A83" w:rsidRPr="00833544" w14:paraId="5B3DF155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B80EE3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C3F2C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EA04A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664344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D378D7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73C0FF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63D2D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4077F3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EA904A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5253F8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1041B3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759473F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B313E3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B2CB77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D8666B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81FF75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56.6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D61860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1605D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E9AA6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73BC69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18.1</w:t>
            </w:r>
          </w:p>
        </w:tc>
      </w:tr>
      <w:tr w:rsidR="007D5A83" w:rsidRPr="00833544" w14:paraId="5DCBAEDA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60345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FC53E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07441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ACB3B4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1AE23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09F755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65619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5C5E17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A554D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1B456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E6963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C2E026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C1E44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041D56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8A45FA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4F5787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81AF99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1DE614F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EBDF11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77D5BD4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9.1</w:t>
            </w:r>
          </w:p>
        </w:tc>
      </w:tr>
      <w:tr w:rsidR="007D5A83" w:rsidRPr="00833544" w14:paraId="7560BC72" w14:textId="77777777" w:rsidTr="00E40AD1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9FFBB7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1" w:type="pct"/>
            <w:tcBorders>
              <w:top w:val="nil"/>
              <w:bottom w:val="nil"/>
            </w:tcBorders>
            <w:vAlign w:val="center"/>
          </w:tcPr>
          <w:p w14:paraId="12C859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B11874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5A7FCB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3C1AC4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7FA49C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7ED1D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2E8059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CFD5FE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6F53CA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C9CA29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20155EA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54.8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EDC2B1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0F6EF5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ECF833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69EA5A2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E92783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313" w:type="pct"/>
            <w:tcBorders>
              <w:top w:val="nil"/>
              <w:bottom w:val="nil"/>
            </w:tcBorders>
          </w:tcPr>
          <w:p w14:paraId="3419D5B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E28356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77" w:type="pct"/>
            <w:tcBorders>
              <w:top w:val="nil"/>
              <w:bottom w:val="nil"/>
            </w:tcBorders>
          </w:tcPr>
          <w:p w14:paraId="47968B0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15.6</w:t>
            </w:r>
          </w:p>
        </w:tc>
      </w:tr>
      <w:tr w:rsidR="007D5A83" w:rsidRPr="00833544" w14:paraId="459FF984" w14:textId="77777777" w:rsidTr="00E40AD1"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1B2A5C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1" w:type="pct"/>
            <w:tcBorders>
              <w:top w:val="nil"/>
              <w:bottom w:val="single" w:sz="8" w:space="0" w:color="auto"/>
            </w:tcBorders>
            <w:vAlign w:val="center"/>
          </w:tcPr>
          <w:p w14:paraId="431825C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106DD22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single" w:sz="8" w:space="0" w:color="auto"/>
            </w:tcBorders>
            <w:vAlign w:val="center"/>
          </w:tcPr>
          <w:p w14:paraId="6023147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3CD57A0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41" w:type="pct"/>
            <w:tcBorders>
              <w:top w:val="nil"/>
              <w:bottom w:val="single" w:sz="8" w:space="0" w:color="auto"/>
            </w:tcBorders>
            <w:vAlign w:val="center"/>
          </w:tcPr>
          <w:p w14:paraId="64B6C24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5248A51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single" w:sz="8" w:space="0" w:color="auto"/>
            </w:tcBorders>
            <w:vAlign w:val="center"/>
          </w:tcPr>
          <w:p w14:paraId="47F2482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34C625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single" w:sz="8" w:space="0" w:color="auto"/>
            </w:tcBorders>
            <w:vAlign w:val="center"/>
          </w:tcPr>
          <w:p w14:paraId="30AAE7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27733B2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313" w:type="pct"/>
            <w:tcBorders>
              <w:top w:val="nil"/>
              <w:bottom w:val="single" w:sz="8" w:space="0" w:color="auto"/>
            </w:tcBorders>
          </w:tcPr>
          <w:p w14:paraId="0AB2366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71DD7CA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313" w:type="pct"/>
            <w:tcBorders>
              <w:top w:val="nil"/>
              <w:bottom w:val="single" w:sz="8" w:space="0" w:color="auto"/>
            </w:tcBorders>
          </w:tcPr>
          <w:p w14:paraId="590338A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6BA23F5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313" w:type="pct"/>
            <w:tcBorders>
              <w:top w:val="nil"/>
              <w:bottom w:val="single" w:sz="8" w:space="0" w:color="auto"/>
            </w:tcBorders>
          </w:tcPr>
          <w:p w14:paraId="4A655F3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2E02ED8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313" w:type="pct"/>
            <w:tcBorders>
              <w:top w:val="nil"/>
              <w:bottom w:val="single" w:sz="8" w:space="0" w:color="auto"/>
            </w:tcBorders>
          </w:tcPr>
          <w:p w14:paraId="415FAD2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0E83CD0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277" w:type="pct"/>
            <w:tcBorders>
              <w:top w:val="nil"/>
              <w:bottom w:val="single" w:sz="8" w:space="0" w:color="auto"/>
            </w:tcBorders>
          </w:tcPr>
          <w:p w14:paraId="715E318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8.4</w:t>
            </w:r>
          </w:p>
        </w:tc>
      </w:tr>
    </w:tbl>
    <w:p w14:paraId="79F133F3" w14:textId="763D71F6" w:rsidR="007D5A83" w:rsidRDefault="007D5A83"/>
    <w:p w14:paraId="2E49D657" w14:textId="77777777" w:rsidR="007D5A83" w:rsidRDefault="007D5A83">
      <w:pPr>
        <w:widowControl/>
        <w:jc w:val="left"/>
      </w:pPr>
      <w:r>
        <w:br w:type="page"/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6"/>
        <w:gridCol w:w="741"/>
        <w:gridCol w:w="687"/>
        <w:gridCol w:w="631"/>
        <w:gridCol w:w="687"/>
        <w:gridCol w:w="742"/>
        <w:gridCol w:w="687"/>
        <w:gridCol w:w="631"/>
        <w:gridCol w:w="687"/>
        <w:gridCol w:w="1075"/>
        <w:gridCol w:w="687"/>
        <w:gridCol w:w="964"/>
        <w:gridCol w:w="687"/>
        <w:gridCol w:w="964"/>
        <w:gridCol w:w="687"/>
        <w:gridCol w:w="964"/>
        <w:gridCol w:w="687"/>
        <w:gridCol w:w="964"/>
        <w:gridCol w:w="687"/>
        <w:gridCol w:w="853"/>
      </w:tblGrid>
      <w:tr w:rsidR="007D5A83" w:rsidRPr="00833544" w14:paraId="7C78EC10" w14:textId="77777777" w:rsidTr="00E40AD1">
        <w:trPr>
          <w:trHeight w:val="283"/>
        </w:trPr>
        <w:tc>
          <w:tcPr>
            <w:tcW w:w="463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5340A3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lastRenderedPageBreak/>
              <w:t>ID21</w:t>
            </w:r>
          </w:p>
        </w:tc>
        <w:tc>
          <w:tcPr>
            <w:tcW w:w="428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5878512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t>ID22</w:t>
            </w:r>
          </w:p>
        </w:tc>
        <w:tc>
          <w:tcPr>
            <w:tcW w:w="464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ACDD3A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t>ID23</w:t>
            </w:r>
          </w:p>
        </w:tc>
        <w:tc>
          <w:tcPr>
            <w:tcW w:w="428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53CA38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t>ID24</w:t>
            </w:r>
          </w:p>
        </w:tc>
        <w:tc>
          <w:tcPr>
            <w:tcW w:w="572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259416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t>ID25</w:t>
            </w:r>
          </w:p>
        </w:tc>
        <w:tc>
          <w:tcPr>
            <w:tcW w:w="536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5303AA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t>ID26</w:t>
            </w:r>
          </w:p>
        </w:tc>
        <w:tc>
          <w:tcPr>
            <w:tcW w:w="536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647181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t>ID27</w:t>
            </w:r>
          </w:p>
        </w:tc>
        <w:tc>
          <w:tcPr>
            <w:tcW w:w="536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207535F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t>ID28</w:t>
            </w:r>
          </w:p>
        </w:tc>
        <w:tc>
          <w:tcPr>
            <w:tcW w:w="536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BA4940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t>ID29</w:t>
            </w:r>
          </w:p>
        </w:tc>
        <w:tc>
          <w:tcPr>
            <w:tcW w:w="500" w:type="pct"/>
            <w:gridSpan w:val="2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3D0CDE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C333A2">
              <w:rPr>
                <w:rFonts w:ascii="Times New Roman" w:hAnsi="Times New Roman" w:cs="Times New Roman"/>
                <w:b/>
                <w:bCs/>
                <w:szCs w:val="21"/>
              </w:rPr>
              <w:t>ID30</w:t>
            </w:r>
          </w:p>
        </w:tc>
      </w:tr>
      <w:tr w:rsidR="007D5A83" w:rsidRPr="00833544" w14:paraId="1C32732B" w14:textId="77777777" w:rsidTr="007D5A83"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605226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41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E05247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655477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05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0A396B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ED8E4D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41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1CEB13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717266E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05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CE2D08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4659B3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49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8FF4E5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56E1C0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1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C36150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1D0A6C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1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C99CFF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3CD1E9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1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F1C309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782177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31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4CAB93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  <w:tc>
          <w:tcPr>
            <w:tcW w:w="223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403091C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Year</w:t>
            </w:r>
          </w:p>
        </w:tc>
        <w:tc>
          <w:tcPr>
            <w:tcW w:w="277" w:type="pct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22546EF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mm</w:t>
            </w:r>
          </w:p>
        </w:tc>
      </w:tr>
      <w:tr w:rsidR="007D5A83" w:rsidRPr="00833544" w14:paraId="3C54C240" w14:textId="77777777" w:rsidTr="007D5A83"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679063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BF17F9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AB9BD5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2A1B70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0F679B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1956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AA7CE2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29C66E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05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523FF9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10FFCC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D60FA0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26804.6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C644D3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313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EF3D23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17252.8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AD42C2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313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8AF639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26885.6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B8B3B0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313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764E38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18131.7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4794CF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313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C899B6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7801.6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61BC72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2B45CB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120.4</w:t>
            </w:r>
          </w:p>
        </w:tc>
      </w:tr>
      <w:tr w:rsidR="007D5A83" w:rsidRPr="00833544" w14:paraId="4CFA07B8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CE3D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5ACCF9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3FD8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B42676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4E2B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DF92EE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81AA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F7387E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29AB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16653AF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12287.4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4C8B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AE4CEE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21325.4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327A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374E51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13401.0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4AE3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B1D5E0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11887.2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D4D1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3746D9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5024.8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DE13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57D6229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140.2</w:t>
            </w:r>
          </w:p>
        </w:tc>
      </w:tr>
      <w:tr w:rsidR="007D5A83" w:rsidRPr="00833544" w14:paraId="7B3DE260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70A4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C21A62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28.5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CD2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3DFB7C4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78.1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C911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FB696D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48EC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1A6C48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24.8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D830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58274D7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25841.0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3F6D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CB0A44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13849.3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B882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CC3B8E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41927.1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A5E1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C18C49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15578.7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BAB9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5321FD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7008.2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D259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099116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118.4</w:t>
            </w:r>
          </w:p>
        </w:tc>
      </w:tr>
      <w:tr w:rsidR="007D5A83" w:rsidRPr="00833544" w14:paraId="178E9B42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2790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58A010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121.2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50F5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C3ACBE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16.0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E5A4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1959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9CB2AF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B39C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3523E25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21.8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F81D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3415229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53272.4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C127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ABDD18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19823.6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CD20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FB2659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36632.7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FD57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0DC923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21924.5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12D7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19A8CD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8683.1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A070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E8D234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102.6</w:t>
            </w:r>
          </w:p>
        </w:tc>
      </w:tr>
      <w:tr w:rsidR="007D5A83" w:rsidRPr="00833544" w14:paraId="0B16B575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6E54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8F5C3E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24.8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883B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F9158A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1A97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8D04FE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5C71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F04122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18.4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9369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0FF0F3B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54523.2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25C5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05C690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25391.1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687C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B03299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33265.7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F795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0BE151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26655.1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C903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9764F6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7977.9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1C53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C87A6C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146.1</w:t>
            </w:r>
          </w:p>
        </w:tc>
      </w:tr>
      <w:tr w:rsidR="007D5A83" w:rsidRPr="00833544" w14:paraId="274FF05A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BF8B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4C1223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73.9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AE92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4E0747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34.3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18CA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4DE4AD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B234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6DB4512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22.7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A052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64C4AE2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53570.4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A6AE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FC4247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20767.7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7CF6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09DA5D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27392.6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13FF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42FCC8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49172.1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75E1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37197E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16705.1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C98F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4E3EEE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144.1</w:t>
            </w:r>
          </w:p>
        </w:tc>
      </w:tr>
      <w:tr w:rsidR="007D5A83" w:rsidRPr="00833544" w14:paraId="2E209F59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4728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B6A89F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41.8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BE2A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1723E2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6A40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5D8F55D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C1DE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3D735F4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20.6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B5AD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4A78FCD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62392.5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7AA6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5A202E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16959.9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5E93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1E12E5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22579.0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B720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012801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21674.9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C99EE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1E1802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14765.7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EEEA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19174E3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130.3</w:t>
            </w:r>
          </w:p>
        </w:tc>
      </w:tr>
      <w:tr w:rsidR="007D5A83" w:rsidRPr="00833544" w14:paraId="5E96978C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DED7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3DC3A7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C86B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5898C0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13.4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E999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8E687D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67BC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0F85DD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20.5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59A7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1A737D0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41252.8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05F6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CA9589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35025.9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8BF6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59463E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32510.0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994A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85958B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42345.5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D09D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7607C1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12473.7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459A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F709F2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144.1</w:t>
            </w:r>
          </w:p>
        </w:tc>
      </w:tr>
      <w:tr w:rsidR="007D5A83" w:rsidRPr="00833544" w14:paraId="41A06632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0C3C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9A3950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9821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321787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15.5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63BB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DFE1CA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DCA2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85FDB7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23.4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3DDD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7811767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31468.5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B71E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94D7DD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22794.7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2640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424F54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18254.6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190B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07A592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19353.2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A494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59A70D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10446.2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3FD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68E5595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132.3</w:t>
            </w:r>
          </w:p>
        </w:tc>
      </w:tr>
      <w:tr w:rsidR="007D5A83" w:rsidRPr="00833544" w14:paraId="12FB31E1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D757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050F2B6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0962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B8C8B6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C4A8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D53F6A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A6E2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BD100B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18.1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58D4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01D9AF2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74038.4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0C37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EF72F0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29584.4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31F7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D6BEE5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34446.2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A3DAC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90C9CF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16806.8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DC08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30032B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10137.7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91D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FD96B6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100.7</w:t>
            </w:r>
          </w:p>
        </w:tc>
      </w:tr>
      <w:tr w:rsidR="007D5A83" w:rsidRPr="00833544" w14:paraId="21E41413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5533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C45391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C33B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674815A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4317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B997A3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36D3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AB1EF3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17.6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3AE3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04AFFAA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21043.9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0B89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E26F28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29988.2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2947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A772D6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19806.3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6299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245E61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17492.7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8B33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320C51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9256.1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5C7F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9461D6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126.3</w:t>
            </w:r>
          </w:p>
        </w:tc>
      </w:tr>
      <w:tr w:rsidR="007D5A83" w:rsidRPr="00833544" w14:paraId="2471755D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2F43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EBEED1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20.4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7DC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AD7D66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9976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342C7D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8CF5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B36B60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16B8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54B6FD2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86320.5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B66D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5440DA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38272.6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BD20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C45FA2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35708.6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AF4F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AB5CF6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18063.6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16F9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281D16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12914.5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B8AC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217C1C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1158.7</w:t>
            </w:r>
          </w:p>
        </w:tc>
      </w:tr>
      <w:tr w:rsidR="007D5A83" w:rsidRPr="00833544" w14:paraId="4A2C1EEB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03F9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78520C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8769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1BF9A2E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BF01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0661FE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1FB2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06D60D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8.6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8BEC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592B5AE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77481.6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BB62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69896C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29438.0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DB74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2CDB85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20200.8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7059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90DDC4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20022.0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85DA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8BD523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10842.9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7E89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7471BB5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189.5</w:t>
            </w:r>
          </w:p>
        </w:tc>
      </w:tr>
      <w:tr w:rsidR="007D5A83" w:rsidRPr="00833544" w14:paraId="7FCCEF3F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AE70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C6DC03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42BE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68C493D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9241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1969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549A063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CEB2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3063773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9E90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05BE935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71482.5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7D8A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2AF93A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24814.4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F3ED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7DB60A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22132.5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8B61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D0FA4F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21402.5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8928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15A86D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11680.3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2826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6A815CA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108.6</w:t>
            </w:r>
          </w:p>
        </w:tc>
      </w:tr>
      <w:tr w:rsidR="007D5A83" w:rsidRPr="00833544" w14:paraId="22860EA6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3500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E21039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13.7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4825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35A0BF1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8F47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51166F5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B143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804064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1D2B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22AEB418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103956.7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FB3D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DE4197F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43696.5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312C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AE4168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28015.9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07E9A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44599B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37567.2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6A4B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E8928B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22875.9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CBFF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6B8D306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159.9</w:t>
            </w:r>
          </w:p>
        </w:tc>
      </w:tr>
      <w:tr w:rsidR="007D5A83" w:rsidRPr="00833544" w14:paraId="54107F5A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CB147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259A26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7DFF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101820C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8.5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E83E2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1971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A0625CE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52C39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1ADE5F2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40EF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30EFDAE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100480.8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AC8A7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24978F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51573.3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32F6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02DF2FD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24168.1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F8E5B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E95069C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31437.9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B6870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A525B64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14457.2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8E8D6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3594DF5" w14:textId="77777777" w:rsidR="007D5A83" w:rsidRPr="00C333A2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33A2">
              <w:rPr>
                <w:rFonts w:ascii="Times New Roman" w:hAnsi="Times New Roman" w:cs="Times New Roman"/>
              </w:rPr>
              <w:t>144.1</w:t>
            </w:r>
          </w:p>
        </w:tc>
      </w:tr>
      <w:tr w:rsidR="007D5A83" w:rsidRPr="00833544" w14:paraId="79BF947C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2874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E3B56C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CD06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3054F86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99B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F4EE8B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292E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20A099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E10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5A6F2F9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68301.2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0E62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A0A58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34314.6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254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0974A6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16657.5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0F51B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1BF186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29353.5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17D3F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C2CE0C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9829.1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76DE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57FF572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191.5</w:t>
            </w:r>
          </w:p>
        </w:tc>
      </w:tr>
      <w:tr w:rsidR="007D5A83" w:rsidRPr="00833544" w14:paraId="1101EDE2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05C0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9C719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C2E1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22091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50C9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37140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F9C3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39A8B61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F18A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1340A4C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11839.4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DC99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02BB69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17600.1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9A2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4AD6B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8953.0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44E9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C47406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16871.2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DC76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858293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6876.0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1F8A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5D1BDD3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130.3</w:t>
            </w:r>
          </w:p>
        </w:tc>
      </w:tr>
      <w:tr w:rsidR="007D5A83" w:rsidRPr="00833544" w14:paraId="6566E0AE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FB05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EED177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A98A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3AF504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6A4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F0883B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31CB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6625D2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C302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50F02E9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16878.3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862A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32E381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23982.2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A17B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CDC365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8284.6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CD12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790146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24375.1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B10A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F6AA5B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6347.1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44F8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584B8CD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410.6</w:t>
            </w:r>
          </w:p>
        </w:tc>
      </w:tr>
      <w:tr w:rsidR="007D5A83" w:rsidRPr="00833544" w14:paraId="56711569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6657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42FD33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77D6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524070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E937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FDC736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5212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2156EB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560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3F8E894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23807.4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468A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7A02AB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28190.7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4342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EA0BAE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9638.1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F968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7AF562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36035.1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8A8C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1BEA96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11636.3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51A6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9838AC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665.2</w:t>
            </w:r>
          </w:p>
        </w:tc>
      </w:tr>
      <w:tr w:rsidR="007D5A83" w:rsidRPr="00833544" w14:paraId="531644C0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F2F1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7CF60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C1563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915493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740B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B697B4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B16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66865B1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1184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66ED725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31368.0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7B0C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F554E8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23023.5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19C0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6BAB6D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14461.7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5463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962E22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18817.7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BB56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7BB478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7889.7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4ADD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6C7EAF4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146.1</w:t>
            </w:r>
          </w:p>
        </w:tc>
      </w:tr>
      <w:tr w:rsidR="007D5A83" w:rsidRPr="00833544" w14:paraId="53F8F0C9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8689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2B0755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17A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66218E5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DDD4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BFF699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30D3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E9FC4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915C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2305728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18429.1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7427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88E9E0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23155.8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0A27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A74C2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5409.1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9BFC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A1FBD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12574.3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B0FD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95AE3F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7404.9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99F6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3941BB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197.4</w:t>
            </w:r>
          </w:p>
        </w:tc>
      </w:tr>
      <w:tr w:rsidR="007D5A83" w:rsidRPr="00833544" w14:paraId="36167640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A21A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12A5E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558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7F1D46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F6AE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46441A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7B70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576529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ABDF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1966DA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25046.9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72F3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50B568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34565.6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260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93F5C0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1944.0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9C7E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8373A4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36016.1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32FE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01070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10137.7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44C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22C336B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252.7</w:t>
            </w:r>
          </w:p>
        </w:tc>
      </w:tr>
      <w:tr w:rsidR="007D5A83" w:rsidRPr="00833544" w14:paraId="430AA6C6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34D7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5D7EB9D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39.5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D875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92DDA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79F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1979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E1951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2EE1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484E6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E2A7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03D0C83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17467.5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9CBDE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72EAA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22333.3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0771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825B0C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6092.7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BB30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B112E7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12100.8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FD01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E4FB66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5068.8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4C33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5E92DBE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181.6</w:t>
            </w:r>
          </w:p>
        </w:tc>
      </w:tr>
      <w:tr w:rsidR="007D5A83" w:rsidRPr="00833544" w14:paraId="398FE993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CD7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3E0374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499A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A77316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EE39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55E8B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A229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ADE71D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153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6D9F5B5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20296.6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06C4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AC6BEE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31433.5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5847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407DB6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19781.2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959F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67CED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37736.4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B138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0E833B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12121.1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618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25AB59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159.9</w:t>
            </w:r>
          </w:p>
        </w:tc>
      </w:tr>
      <w:tr w:rsidR="007D5A83" w:rsidRPr="00833544" w14:paraId="29747669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08D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D3BDDE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D05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6A7C0E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4C55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784988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BD2F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60397E2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C83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6ACF921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22497.0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53B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775E17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31156.9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6EF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21C380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4946.8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F557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E9F858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21443.8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2AC9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534E6B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7625.3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2DE1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7C8F88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185.6</w:t>
            </w:r>
          </w:p>
        </w:tc>
      </w:tr>
      <w:tr w:rsidR="007D5A83" w:rsidRPr="00833544" w14:paraId="1914D95E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F60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1617D5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1C5D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8E0EB5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1D8B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CD51DA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FA3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1C7F0EA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1E9D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3454E0C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21540.8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F2B6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D71A9E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21100.0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EAF7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8EE782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4662.2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4E0D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7B25C1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13122.1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2C85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44CE5C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7449.0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90A1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CA60B8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152.0</w:t>
            </w:r>
          </w:p>
        </w:tc>
      </w:tr>
      <w:tr w:rsidR="007D5A83" w:rsidRPr="00833544" w14:paraId="19EF844F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39BC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9DBF6B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480A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A186D0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1B374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D2560C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DDFE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F824F5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ABAF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735246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20587.9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8472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3ADCE9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23678.1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AB47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A4A3C2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3223.3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1A46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D3D5C0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53657.9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0A3D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199DEB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10490.3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134F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5459F3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134.2</w:t>
            </w:r>
          </w:p>
        </w:tc>
      </w:tr>
      <w:tr w:rsidR="007D5A83" w:rsidRPr="00833544" w14:paraId="08517250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3852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607A9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114F0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611FD5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30A9C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54ED1EF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9B90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0CB3BF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791E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7635F0D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14270.1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6235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F679D8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16202.4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3D9E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59A544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6118.5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0ACF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B196DC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12185.0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6B0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DDA537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7272.7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1D6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65C27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213.2</w:t>
            </w:r>
          </w:p>
        </w:tc>
      </w:tr>
      <w:tr w:rsidR="007D5A83" w:rsidRPr="00833544" w14:paraId="6ADA5C5D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B20D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554766F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5040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5B8E15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92A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4CAD2E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9CCB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6FEAE4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04C3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762951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26563.5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B5F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2DCF60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30599.8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70A9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1BEF8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8243.5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2AE1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2BE952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9753.7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EF3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87EBA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9079.8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B5B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4EFB40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181.6</w:t>
            </w:r>
          </w:p>
        </w:tc>
      </w:tr>
      <w:tr w:rsidR="007D5A83" w:rsidRPr="00833544" w14:paraId="265E2C6E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6443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F4493B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42FE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10F330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623C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5369F9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472A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8FEC5C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773E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60277A9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19932.4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669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64E46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20950.0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35FD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4E03DC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4972.5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CF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8CB1A0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16909.6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2D8A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22E9B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6787.8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E70A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7D3E0A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211.2</w:t>
            </w:r>
          </w:p>
        </w:tc>
      </w:tr>
      <w:tr w:rsidR="007D5A83" w:rsidRPr="00833544" w14:paraId="7BB72F60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B2F9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4BC523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C17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019CFF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B1A6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141CBB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04E6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1C3D482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5952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4F37A74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10776.8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811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75103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21082.1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35E1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86E620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22513.2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3FBD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CD22C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20367.4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45F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B0B5B7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8066.1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C1B07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3A9B87D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240.8</w:t>
            </w:r>
          </w:p>
        </w:tc>
      </w:tr>
      <w:tr w:rsidR="007D5A83" w:rsidRPr="00833544" w14:paraId="6412590C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161C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330B1F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8EE3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734743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983C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0C70F5C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2C67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57D6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8CA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47AA96A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18022.6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25C0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67197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23251.9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114A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0412D5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17508.8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46B8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04E9BA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13893.7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5F53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98D048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7889.7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305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7314126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229.0</w:t>
            </w:r>
          </w:p>
        </w:tc>
      </w:tr>
      <w:tr w:rsidR="007D5A83" w:rsidRPr="00833544" w14:paraId="6B844F6C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F0F9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2435820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9F12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653632B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5BCB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1989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D650DC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E2A6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D007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8A42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18CE90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34100.0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40C1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FD151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19173.3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42F2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F68D25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25222.4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B800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84C17D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12038.9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A5D1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6C12A6C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6567.4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515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4C68CCC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221.1</w:t>
            </w:r>
          </w:p>
        </w:tc>
      </w:tr>
      <w:tr w:rsidR="007D5A83" w:rsidRPr="00833544" w14:paraId="3151F196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7C2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F186B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BDD7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19C7AE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37A7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B1EB1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E8FE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245D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EFFA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52E3B2A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32513.7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A18B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29A3397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30854.5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F5B6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4C320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14531.8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D5735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3B6738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24391.9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AA7E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187588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11327.7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FB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23C0AA4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84.9</w:t>
            </w:r>
          </w:p>
        </w:tc>
      </w:tr>
      <w:tr w:rsidR="007D5A83" w:rsidRPr="00833544" w14:paraId="64C5E1DD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DE86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DB87F6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C1B5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7B17D5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18CC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05228DE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AA81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E632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E93E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79EBE7D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31873.6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B144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1B5BF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20524.1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1B92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FA89A2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20799.4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DCE1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324803A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16300.0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FDE9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ECBA3B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6567.4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59C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7054156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187.5</w:t>
            </w:r>
          </w:p>
        </w:tc>
      </w:tr>
      <w:tr w:rsidR="007D5A83" w:rsidRPr="00833544" w14:paraId="28FAAFCC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6C63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59EC0C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7B21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3D57337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9.0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DDDF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1992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0D18BA4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FDB9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7EB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2577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51C1E1B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11050.0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C3A5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857CD5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14271.0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C538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75CC1C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26684.4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9AEF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B6B4C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15600.3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2BC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12C487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6787.8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5DD8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628F27E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169.8</w:t>
            </w:r>
          </w:p>
        </w:tc>
      </w:tr>
      <w:tr w:rsidR="007D5A83" w:rsidRPr="00833544" w14:paraId="4FA98E42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6E7A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9618A2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FE7CA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7019F4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8946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1993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F7207F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757D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1517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ECFA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</w:tcPr>
          <w:p w14:paraId="5270B41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23658.1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AF88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7DD492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30843.4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B5B0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58EF951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34590.1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7C87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49120B5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31072.0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901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</w:tcPr>
          <w:p w14:paraId="0FDD048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14765.7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441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176318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280.3</w:t>
            </w:r>
          </w:p>
        </w:tc>
      </w:tr>
      <w:tr w:rsidR="007D5A83" w:rsidRPr="00833544" w14:paraId="16DF7C8A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34C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D67F69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28.9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D31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300303D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6960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DA5BB3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B39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49A9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AC1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061B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190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BDB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22B3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15F7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8E4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039A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0162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DC9C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1BB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7A1F1E6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140.2</w:t>
            </w:r>
          </w:p>
        </w:tc>
      </w:tr>
      <w:tr w:rsidR="007D5A83" w:rsidRPr="00833544" w14:paraId="72B854CF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9897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6DC1B3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24.8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DA7B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17E6CB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10.6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9845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426379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0B5F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0969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E405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69AB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9AA1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FA8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3AC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BC45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8854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E44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6831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00A1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FA3B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0928866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136.2</w:t>
            </w:r>
          </w:p>
        </w:tc>
      </w:tr>
      <w:tr w:rsidR="007D5A83" w:rsidRPr="00833544" w14:paraId="304BBE2E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A890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5787A6E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21.9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A280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87EA56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B585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1996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B992D9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5E85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F5BB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DB2E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4D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0514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BE9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0CA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E8CC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AE6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109D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3834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1070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75A2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</w:tcPr>
          <w:p w14:paraId="156A76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140.2</w:t>
            </w:r>
          </w:p>
        </w:tc>
      </w:tr>
      <w:tr w:rsidR="007D5A83" w:rsidRPr="00833544" w14:paraId="10375A16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BAF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7526CA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6CEC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0DA6C27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F2EE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1997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7379F2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0597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588C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CB32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2957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C16E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833C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71D2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737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85A5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ED3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9E8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3EA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B5C2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C027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78395B01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7C3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11539BE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25.8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FB06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66F129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11.7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92D6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1998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0CBECC1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941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3C61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FD4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8403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388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68A2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F14B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BB2A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1DD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D9ED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3112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5820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59E1E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3BCD2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001F73A0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532C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lastRenderedPageBreak/>
              <w:t>1999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0459BA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B582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4280E83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15.9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A6ED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1999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65AE4A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2BD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CA16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7E3D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BEA8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1CEF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E500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0AB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7003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FF4D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041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1FD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974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45D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02D1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18487937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37C8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07EDBBE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EB2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5425EF4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90E8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2000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498FDA9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1A28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40B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A4D8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C0F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B7FD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4029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4507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0D28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88BC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8621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7B05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41A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5CCB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C88C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7976AFA4" w14:textId="77777777" w:rsidTr="007D5A83"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EDF9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65B374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8D1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</w:tcPr>
          <w:p w14:paraId="2615513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A214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2001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</w:tcPr>
          <w:p w14:paraId="3D3B2FE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A8B7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0B1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6D69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3D8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4E3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F48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C65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29FF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EEFA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D24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2916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0938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77E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D74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42A34184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93D183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7D7F1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5848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FF4E01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0448A9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085DF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AE2F6B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101FC8E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E6A705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464F5E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03A642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B20FFB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BFED7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A97DF8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F6602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77AA9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7C6E01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38F746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1704C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6C2781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00E227F0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C153FB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63941D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A0AFF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88AD00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5A57D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4E94DD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55B1B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534B142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2504FA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E0D1B8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7E4E92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63D22E8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14EC57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15F9F4F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13885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6071AE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442A0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B1EE3A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B109D6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0773CF3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6DFCDEA6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22CE5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551F91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4CE539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A6A303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6C845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C19A7A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F4255B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6EE00ED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4A676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212A186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6F722B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1FCF8D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E328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5A1DC8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D95F18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1C5F6A4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37D4CB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8F5967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0997E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6B992A6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58F5D741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8F684B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44DFE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19156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05851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72E8C4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FC764D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74826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03BC157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18F705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6D5566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15F977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5B435E7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28CD79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036E70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54A2CC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9A550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60DEF6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FA719E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8990BE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72699E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5E07D06C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4FAEB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DEE244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3F29F6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DDAADB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9479AF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B1049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D02D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4F7BD6D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CEDDD6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2C54B14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22F03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7F65BF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7CDFA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A9E3B4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354F2A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CECCA2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315095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9137A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B61FA7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48D2E7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2CD2B34B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CD39E8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D76162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63BF5E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4554CFA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1AEC00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80A03F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3470DC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57E72B4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A7358C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6216D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B75DC2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138C652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C11ECA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26B087D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D579C9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51F3F2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AC5622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215430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5E82F2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2766C65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09AB657E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A3521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3657CF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776EC7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85A4C9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B3877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05A8E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D19E06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04C38F3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D59EDB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E029E2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579982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4CFF30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8AB36F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5B68C9B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E0F7AF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12ED883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D8F4CB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D7F052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CF5D95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0E9F206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483B8D3D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F61443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1833A6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264CA1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FA9256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70BB1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2009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6B7EFC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976A05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16F173B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7F1B62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1EE5111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4CD77E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697E670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14396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904562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669114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7C76EE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8F5BB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562710D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3BCEA4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71759E0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5FB93A59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FA6472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905B0B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A5A144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CC7FA6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EDDED6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2010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2E953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C40889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62C597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15D56C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4D62EA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7C8EF9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629C912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B7882F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9443D3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9EDC6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11E7831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99DD29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6A4C9A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AD869D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0B62934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6FF5D090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000589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0852DC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DF4AAB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E46931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485940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2011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38C8CA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1FC169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1EFC773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676BF0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248AD93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BBE7D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2CBB4E7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8BF3A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B463E5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0D19DC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649F2B9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9583E8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5964D3B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C1AA5D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7558EFD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6DE5BD4B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44F0CD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27AC569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981D6F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251F7BF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3E4B21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2012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78FF4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895EB3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1A6E34B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0E8204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342A08B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B9C7F8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DD49F2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0EB725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138E4A2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4BF65D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DB3321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E946FC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F91B2B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382B70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68B4747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6595F62C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19BD6F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291963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63CC4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7456BA0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E2B51F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2013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EF37BC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DDFF9A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1479414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ACA10E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4F6DB5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D494A4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FB3966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79DDC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E339B2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CD3ADF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FC68AB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EC3829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6D75AFF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6ECCA7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5520C79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0DBD36F4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511DBA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924CEE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16.5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421DB4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51E5A2C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1A1CB6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2014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67055A4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36630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125370B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617D6B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7B94700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89AEF6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ADEE5B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41F3FC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DDF564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BFE454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74B479F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AB7523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75D9FA6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667DC8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1984910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2796A1A0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EF1ED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124296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7.5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F86972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0961963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CCE77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2015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2D99DF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18F159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093BB5C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B9FD3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44342A5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48C25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225363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410E00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66F8A9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023B9A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596723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7A7ADE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26C814B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4CEC1F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6AF3D74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08455871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8C3411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5A480D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2EEC8F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3DA15D7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8A6F1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2016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3D5E58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FD27FC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497C96B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BAE9E8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050590A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18AC25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34F3B0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19791A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7EBC34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5269D6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5719D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2A7FE5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31D47F5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026B1B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277D2D7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38848D71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675E9B5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337A9D4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6.7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01F118A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194C2A7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A0608F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2017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74931E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B17896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60FFEE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55FC93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56B769FF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56A30C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65DD432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4658C8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76CDDA3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2390D2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71B977C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335613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61DE625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B6FF08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006B897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6E1D4F00" w14:textId="77777777" w:rsidTr="007D5A83"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032F647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4E1ED90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0780C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05" w:type="pct"/>
            <w:tcBorders>
              <w:top w:val="nil"/>
              <w:bottom w:val="nil"/>
            </w:tcBorders>
          </w:tcPr>
          <w:p w14:paraId="68731EE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3751EA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2018</w:t>
            </w:r>
          </w:p>
        </w:tc>
        <w:tc>
          <w:tcPr>
            <w:tcW w:w="241" w:type="pct"/>
            <w:tcBorders>
              <w:top w:val="nil"/>
              <w:bottom w:val="nil"/>
            </w:tcBorders>
          </w:tcPr>
          <w:p w14:paraId="5F265A0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35.0</w:t>
            </w: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D591C4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nil"/>
            </w:tcBorders>
            <w:vAlign w:val="center"/>
          </w:tcPr>
          <w:p w14:paraId="3E9DD5A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481A8B6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nil"/>
            </w:tcBorders>
            <w:vAlign w:val="center"/>
          </w:tcPr>
          <w:p w14:paraId="3D622A6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7A00CE23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BF0FB1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36DC99D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480583D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169FFA0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124751A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55146A9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nil"/>
            </w:tcBorders>
            <w:vAlign w:val="center"/>
          </w:tcPr>
          <w:p w14:paraId="0B4993B9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nil"/>
            </w:tcBorders>
            <w:vAlign w:val="center"/>
          </w:tcPr>
          <w:p w14:paraId="20B4DF8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nil"/>
            </w:tcBorders>
            <w:vAlign w:val="center"/>
          </w:tcPr>
          <w:p w14:paraId="55EFDDD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D5A83" w:rsidRPr="00833544" w14:paraId="386B6E96" w14:textId="77777777" w:rsidTr="007D5A83"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756C960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241" w:type="pct"/>
            <w:tcBorders>
              <w:top w:val="nil"/>
              <w:bottom w:val="single" w:sz="8" w:space="0" w:color="auto"/>
            </w:tcBorders>
          </w:tcPr>
          <w:p w14:paraId="61C5760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8.9</w:t>
            </w: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6F4D7D0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205" w:type="pct"/>
            <w:tcBorders>
              <w:top w:val="nil"/>
              <w:bottom w:val="single" w:sz="8" w:space="0" w:color="auto"/>
            </w:tcBorders>
          </w:tcPr>
          <w:p w14:paraId="0AC3306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7D24500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  <w:szCs w:val="21"/>
              </w:rPr>
              <w:t>2019</w:t>
            </w:r>
          </w:p>
        </w:tc>
        <w:tc>
          <w:tcPr>
            <w:tcW w:w="241" w:type="pct"/>
            <w:tcBorders>
              <w:top w:val="nil"/>
              <w:bottom w:val="single" w:sz="8" w:space="0" w:color="auto"/>
            </w:tcBorders>
          </w:tcPr>
          <w:p w14:paraId="75202038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833544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6C80FD5A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5" w:type="pct"/>
            <w:tcBorders>
              <w:top w:val="nil"/>
              <w:bottom w:val="single" w:sz="8" w:space="0" w:color="auto"/>
            </w:tcBorders>
            <w:vAlign w:val="center"/>
          </w:tcPr>
          <w:p w14:paraId="2B844D06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0D8BA53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49" w:type="pct"/>
            <w:tcBorders>
              <w:top w:val="nil"/>
              <w:bottom w:val="single" w:sz="8" w:space="0" w:color="auto"/>
            </w:tcBorders>
            <w:vAlign w:val="center"/>
          </w:tcPr>
          <w:p w14:paraId="414EE8A1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0B3F4FAB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single" w:sz="8" w:space="0" w:color="auto"/>
            </w:tcBorders>
            <w:vAlign w:val="center"/>
          </w:tcPr>
          <w:p w14:paraId="16E00B2C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2C19455E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single" w:sz="8" w:space="0" w:color="auto"/>
            </w:tcBorders>
            <w:vAlign w:val="center"/>
          </w:tcPr>
          <w:p w14:paraId="6086EB5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32FF00F5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single" w:sz="8" w:space="0" w:color="auto"/>
            </w:tcBorders>
            <w:vAlign w:val="center"/>
          </w:tcPr>
          <w:p w14:paraId="7BD4921D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24F65DF2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13" w:type="pct"/>
            <w:tcBorders>
              <w:top w:val="nil"/>
              <w:bottom w:val="single" w:sz="8" w:space="0" w:color="auto"/>
            </w:tcBorders>
            <w:vAlign w:val="center"/>
          </w:tcPr>
          <w:p w14:paraId="1A7EC6B0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23" w:type="pct"/>
            <w:tcBorders>
              <w:top w:val="nil"/>
              <w:bottom w:val="single" w:sz="8" w:space="0" w:color="auto"/>
            </w:tcBorders>
            <w:vAlign w:val="center"/>
          </w:tcPr>
          <w:p w14:paraId="0C99032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77" w:type="pct"/>
            <w:tcBorders>
              <w:top w:val="nil"/>
              <w:bottom w:val="single" w:sz="8" w:space="0" w:color="auto"/>
            </w:tcBorders>
            <w:vAlign w:val="center"/>
          </w:tcPr>
          <w:p w14:paraId="651A2E34" w14:textId="77777777" w:rsidR="007D5A83" w:rsidRPr="00833544" w:rsidRDefault="007D5A83" w:rsidP="0026722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C7E4756" w14:textId="7A56BA61" w:rsidR="007D5A83" w:rsidRPr="00833544" w:rsidRDefault="007545B4" w:rsidP="007D5A83">
      <w:pPr>
        <w:rPr>
          <w:rFonts w:ascii="Times New Roman" w:hAnsi="Times New Roman" w:cs="Times New Roman"/>
        </w:rPr>
      </w:pPr>
      <w:r w:rsidRPr="00C333A2">
        <w:rPr>
          <w:rFonts w:ascii="Times New Roman" w:hAnsi="Times New Roman" w:cs="Times New Roman"/>
        </w:rPr>
        <w:t>The units of runoff data have been unified into depth in millimeters (mm).</w:t>
      </w:r>
    </w:p>
    <w:p w14:paraId="7E1AE203" w14:textId="3033F6A3" w:rsidR="00E311AD" w:rsidRDefault="00E311AD" w:rsidP="00E311AD">
      <w:pPr>
        <w:rPr>
          <w:rFonts w:ascii="Times New Roman" w:hAnsi="Times New Roman" w:cs="Times New Roman"/>
          <w:szCs w:val="21"/>
        </w:rPr>
      </w:pPr>
    </w:p>
    <w:p w14:paraId="3489CEAE" w14:textId="39140053" w:rsidR="00FC4072" w:rsidRDefault="00E311AD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8353071" w14:textId="7E18CCB5" w:rsidR="00FC4072" w:rsidRPr="008169E7" w:rsidRDefault="00FC4072" w:rsidP="00FC4072">
      <w:pPr>
        <w:spacing w:afterLines="5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OLE_LINK1"/>
      <w:r w:rsidRPr="008169E7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S4. List of the 26 CMIP6 models used in this study</w:t>
      </w:r>
      <w:r w:rsidR="00607EA2" w:rsidRPr="008169E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Style w:val="a7"/>
        <w:tblW w:w="14997" w:type="dxa"/>
        <w:jc w:val="center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928"/>
        <w:gridCol w:w="2438"/>
        <w:gridCol w:w="1417"/>
        <w:gridCol w:w="1247"/>
        <w:gridCol w:w="7446"/>
        <w:gridCol w:w="67"/>
      </w:tblGrid>
      <w:tr w:rsidR="00FC4072" w:rsidRPr="00816D46" w14:paraId="77F352C5" w14:textId="77777777" w:rsidTr="002C54BC">
        <w:trPr>
          <w:trHeight w:val="170"/>
          <w:jc w:val="center"/>
        </w:trPr>
        <w:tc>
          <w:tcPr>
            <w:tcW w:w="45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bookmarkEnd w:id="2"/>
          <w:p w14:paraId="6B902508" w14:textId="77777777" w:rsidR="00FC4072" w:rsidRPr="00816D46" w:rsidRDefault="00FC4072" w:rsidP="002C54B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16D46">
              <w:rPr>
                <w:rFonts w:ascii="Times New Roman" w:hAnsi="Times New Roman" w:cs="Times New Roman"/>
                <w:b/>
                <w:bCs/>
                <w:szCs w:val="21"/>
              </w:rPr>
              <w:t>ID</w:t>
            </w:r>
          </w:p>
        </w:tc>
        <w:tc>
          <w:tcPr>
            <w:tcW w:w="192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3E996C6" w14:textId="77777777" w:rsidR="00FC4072" w:rsidRPr="00816D46" w:rsidRDefault="00FC4072" w:rsidP="002C54B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16D46">
              <w:rPr>
                <w:rFonts w:ascii="Times New Roman" w:hAnsi="Times New Roman" w:cs="Times New Roman"/>
                <w:b/>
                <w:bCs/>
                <w:szCs w:val="21"/>
              </w:rPr>
              <w:t>Model name</w:t>
            </w:r>
          </w:p>
        </w:tc>
        <w:tc>
          <w:tcPr>
            <w:tcW w:w="24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49EEF1" w14:textId="77777777" w:rsidR="00FC4072" w:rsidRPr="00816D46" w:rsidRDefault="00FC4072" w:rsidP="002C54B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16D46">
              <w:rPr>
                <w:rFonts w:ascii="Times New Roman" w:hAnsi="Times New Roman" w:cs="Times New Roman"/>
                <w:b/>
                <w:bCs/>
                <w:szCs w:val="21"/>
              </w:rPr>
              <w:t>Atmos model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605231" w14:textId="77777777" w:rsidR="00FC4072" w:rsidRPr="00816D46" w:rsidRDefault="00FC4072" w:rsidP="002C54B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16D46">
              <w:rPr>
                <w:rFonts w:ascii="Times New Roman" w:hAnsi="Times New Roman" w:cs="Times New Roman"/>
                <w:b/>
                <w:bCs/>
                <w:szCs w:val="21"/>
              </w:rPr>
              <w:t>Land model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3DF5F2" w14:textId="77777777" w:rsidR="00FC4072" w:rsidRDefault="00FC4072" w:rsidP="002C54B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16D46">
              <w:rPr>
                <w:rFonts w:ascii="Times New Roman" w:hAnsi="Times New Roman" w:cs="Times New Roman"/>
                <w:b/>
                <w:bCs/>
                <w:szCs w:val="21"/>
              </w:rPr>
              <w:t>No.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816D46">
              <w:rPr>
                <w:rFonts w:ascii="Times New Roman" w:hAnsi="Times New Roman" w:cs="Times New Roman"/>
                <w:b/>
                <w:bCs/>
                <w:szCs w:val="21"/>
              </w:rPr>
              <w:t>of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</w:t>
            </w:r>
            <w:r w:rsidRPr="00816D46">
              <w:rPr>
                <w:rFonts w:ascii="Times New Roman" w:hAnsi="Times New Roman" w:cs="Times New Roman"/>
                <w:b/>
                <w:bCs/>
                <w:szCs w:val="21"/>
              </w:rPr>
              <w:t>grids</w:t>
            </w:r>
          </w:p>
          <w:p w14:paraId="7C113514" w14:textId="77777777" w:rsidR="00FC4072" w:rsidRPr="00816D46" w:rsidRDefault="00FC4072" w:rsidP="002C54BC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F2F63">
              <w:rPr>
                <w:rFonts w:ascii="Times New Roman" w:hAnsi="Times New Roman" w:cs="Times New Roman"/>
                <w:b/>
                <w:bCs/>
                <w:sz w:val="18"/>
              </w:rPr>
              <w:t>(</w:t>
            </w:r>
            <w:proofErr w:type="spellStart"/>
            <w:r w:rsidRPr="009F2F63">
              <w:rPr>
                <w:rFonts w:ascii="Times New Roman" w:hAnsi="Times New Roman" w:cs="Times New Roman"/>
                <w:b/>
                <w:bCs/>
                <w:sz w:val="18"/>
              </w:rPr>
              <w:t>Lat×Lon</w:t>
            </w:r>
            <w:proofErr w:type="spellEnd"/>
            <w:r w:rsidRPr="009F2F63">
              <w:rPr>
                <w:rFonts w:ascii="Times New Roman" w:hAnsi="Times New Roman" w:cs="Times New Roman"/>
                <w:b/>
                <w:bCs/>
                <w:sz w:val="18"/>
              </w:rPr>
              <w:t>)</w:t>
            </w:r>
          </w:p>
        </w:tc>
        <w:tc>
          <w:tcPr>
            <w:tcW w:w="7513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B2E3D52" w14:textId="77777777" w:rsidR="00FC4072" w:rsidRPr="00816D46" w:rsidRDefault="00FC4072" w:rsidP="002C54BC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816D46">
              <w:rPr>
                <w:rFonts w:ascii="Times New Roman" w:hAnsi="Times New Roman" w:cs="Times New Roman"/>
                <w:b/>
                <w:bCs/>
                <w:szCs w:val="21"/>
              </w:rPr>
              <w:t>Institution</w:t>
            </w:r>
          </w:p>
        </w:tc>
      </w:tr>
      <w:tr w:rsidR="00FC4072" w:rsidRPr="00816D46" w14:paraId="6A10894E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single" w:sz="8" w:space="0" w:color="auto"/>
              <w:bottom w:val="nil"/>
            </w:tcBorders>
            <w:vAlign w:val="center"/>
          </w:tcPr>
          <w:p w14:paraId="4CBB438E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928" w:type="dxa"/>
            <w:tcBorders>
              <w:top w:val="single" w:sz="8" w:space="0" w:color="auto"/>
              <w:bottom w:val="nil"/>
            </w:tcBorders>
            <w:vAlign w:val="center"/>
          </w:tcPr>
          <w:p w14:paraId="471B7F5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ACCESS-CM2</w:t>
            </w:r>
          </w:p>
        </w:tc>
        <w:tc>
          <w:tcPr>
            <w:tcW w:w="2438" w:type="dxa"/>
            <w:tcBorders>
              <w:top w:val="single" w:sz="8" w:space="0" w:color="auto"/>
              <w:bottom w:val="nil"/>
            </w:tcBorders>
            <w:vAlign w:val="center"/>
          </w:tcPr>
          <w:p w14:paraId="04F03360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MetUM-HadGEM3-GA7.1</w:t>
            </w:r>
          </w:p>
        </w:tc>
        <w:tc>
          <w:tcPr>
            <w:tcW w:w="1417" w:type="dxa"/>
            <w:tcBorders>
              <w:top w:val="single" w:sz="8" w:space="0" w:color="auto"/>
              <w:bottom w:val="nil"/>
            </w:tcBorders>
            <w:vAlign w:val="center"/>
          </w:tcPr>
          <w:p w14:paraId="0DEFA16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CABLE2.3.5</w:t>
            </w:r>
          </w:p>
        </w:tc>
        <w:tc>
          <w:tcPr>
            <w:tcW w:w="1247" w:type="dxa"/>
            <w:tcBorders>
              <w:top w:val="single" w:sz="8" w:space="0" w:color="auto"/>
              <w:bottom w:val="nil"/>
            </w:tcBorders>
            <w:vAlign w:val="center"/>
          </w:tcPr>
          <w:p w14:paraId="3D0F906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192×144</w:t>
            </w:r>
          </w:p>
        </w:tc>
        <w:tc>
          <w:tcPr>
            <w:tcW w:w="7446" w:type="dxa"/>
            <w:tcBorders>
              <w:top w:val="single" w:sz="8" w:space="0" w:color="auto"/>
              <w:bottom w:val="nil"/>
            </w:tcBorders>
            <w:vAlign w:val="center"/>
          </w:tcPr>
          <w:p w14:paraId="1922E0A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Australian National University, Australia</w:t>
            </w:r>
          </w:p>
        </w:tc>
      </w:tr>
      <w:tr w:rsidR="00FC4072" w:rsidRPr="00816D46" w14:paraId="0E8C0916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1770691A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4E7CD64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ACCESS-ESM1-5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26350E6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HadGAM2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C7555A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CABLE2.2.3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1C63231C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192×145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2246BB4C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 xml:space="preserve">Commonwealth Scientific and Industrial Research </w:t>
            </w:r>
            <w:proofErr w:type="spellStart"/>
            <w:r w:rsidRPr="00816D46">
              <w:rPr>
                <w:rFonts w:ascii="Times New Roman" w:hAnsi="Times New Roman" w:cs="Times New Roman"/>
                <w:szCs w:val="21"/>
              </w:rPr>
              <w:t>Organisation</w:t>
            </w:r>
            <w:proofErr w:type="spellEnd"/>
            <w:r w:rsidRPr="00816D46">
              <w:rPr>
                <w:rFonts w:ascii="Times New Roman" w:hAnsi="Times New Roman" w:cs="Times New Roman"/>
                <w:szCs w:val="21"/>
              </w:rPr>
              <w:t>, Australia</w:t>
            </w:r>
          </w:p>
        </w:tc>
      </w:tr>
      <w:tr w:rsidR="00FC4072" w:rsidRPr="00816D46" w14:paraId="0CC07C23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2D45467E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55AE1DC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AWI-ESM-1-1-LR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13B91225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ECHAM6.3.04p1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DF9C76B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JSBACH 3.20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326433A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192×96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491D869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Alfred Wegener Institute, Helmholtz Centre for Polar and Marine Research, Germany</w:t>
            </w:r>
          </w:p>
        </w:tc>
      </w:tr>
      <w:tr w:rsidR="00FC4072" w:rsidRPr="00816D46" w14:paraId="1A52D01A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4F67102C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3FE4506F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BCC-CSM2-MR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34EE941B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BCC AGCM3 MR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FB4AB3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BCC_AVIM2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11197444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320×160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188DFDEB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Beijing Climate Center, China</w:t>
            </w:r>
          </w:p>
        </w:tc>
      </w:tr>
      <w:tr w:rsidR="00FC4072" w:rsidRPr="00816D46" w14:paraId="1D2C966C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760643F8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696A68B8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BCC-ESM1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32403CC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BCC AGCM3 LR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568614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BCC_AVIM2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7068C97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128×64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7F05D0EA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Beijing Climate Center, China</w:t>
            </w:r>
          </w:p>
        </w:tc>
      </w:tr>
      <w:tr w:rsidR="00FC4072" w:rsidRPr="00816D46" w14:paraId="0AE8E7BC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529378FC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7E954DE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CAS-ESM2-0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40D9DE5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IAP AGCM4.1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133D0EE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16D46">
              <w:rPr>
                <w:rFonts w:ascii="Times New Roman" w:hAnsi="Times New Roman" w:cs="Times New Roman"/>
                <w:szCs w:val="21"/>
              </w:rPr>
              <w:t>CoLM</w:t>
            </w:r>
            <w:proofErr w:type="spellEnd"/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3BE2F0B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256×128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0C393D14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Chinese Academy of Sciences, China</w:t>
            </w:r>
          </w:p>
        </w:tc>
      </w:tr>
      <w:tr w:rsidR="00FC4072" w:rsidRPr="00816D46" w14:paraId="51A5E9B0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240EC50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65A8898F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CESM2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0DB216C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CAM6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41FC1DC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515CBCEF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288×192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6DC8F68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National Center for Atmospheric Research, United States</w:t>
            </w:r>
          </w:p>
        </w:tc>
      </w:tr>
      <w:tr w:rsidR="00FC4072" w:rsidRPr="00816D46" w14:paraId="2FED89BE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6502E69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3B543C84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CESM2-FV2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29A266C0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CAM6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64CA29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5505BE8A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144×96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586B858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National Center for Atmospheric Research, United States</w:t>
            </w:r>
          </w:p>
        </w:tc>
      </w:tr>
      <w:tr w:rsidR="00FC4072" w:rsidRPr="00816D46" w14:paraId="0B08B6DF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46CA1CBC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9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52BD228D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CESM2-WACCM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3CE3554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WACCM6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84BB818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0BE2641D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288×192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0727558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National Center for Atmospheric Research, United States</w:t>
            </w:r>
          </w:p>
        </w:tc>
      </w:tr>
      <w:tr w:rsidR="00FC4072" w:rsidRPr="00816D46" w14:paraId="6E9AD665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685C3D8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35B1974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CMCC-CM2-HR4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79051E7C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CAM4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46F74E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CLM4.5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52E3C310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288×192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06BF292A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Euro-Mediterranean Center on Climate Change, Italy</w:t>
            </w:r>
          </w:p>
        </w:tc>
      </w:tr>
      <w:tr w:rsidR="00FC4072" w:rsidRPr="00816D46" w14:paraId="089E43ED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451FCBFD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6FE186F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CMCC-CM2-SR5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3A02CA2E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CAM5.3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8131FA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CLM4.5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30B2147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288×192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3AC73DE5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Euro-Mediterranean Center on Climate Change, Italy</w:t>
            </w:r>
          </w:p>
        </w:tc>
      </w:tr>
      <w:tr w:rsidR="00FC4072" w:rsidRPr="00816D46" w14:paraId="2CB14FBF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3AA0846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12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3B0380AA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CMCC-ESM2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106BC42A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CAM5.3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15140E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CLM4.5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75336F8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288×192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514A5BD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Euro-Mediterranean Center on Climate Change, Italy</w:t>
            </w:r>
          </w:p>
        </w:tc>
      </w:tr>
      <w:tr w:rsidR="00FC4072" w:rsidRPr="00816D46" w14:paraId="14C19DF5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294D1EAA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0E9E362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FGOALS-F3-L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66903A3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FAMIL2.2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615B408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CLM4.0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49A87A4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360×180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5F6730A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Chinese Academy of Sciences, China</w:t>
            </w:r>
          </w:p>
        </w:tc>
      </w:tr>
      <w:tr w:rsidR="00FC4072" w:rsidRPr="00816D46" w14:paraId="60CE3A50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62D57115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14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31600B7F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FIO-ESM-2-0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4CA5CAF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CAM4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F678E84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CLM4.0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12D32750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192×288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4997D4DF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First Institute of Oceanography, China</w:t>
            </w:r>
          </w:p>
        </w:tc>
      </w:tr>
      <w:tr w:rsidR="00FC4072" w:rsidRPr="00816D46" w14:paraId="68766248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629FFDF4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2EDE7340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GISS-E2-1-G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26F8308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GISS-E2.1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A6A4918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 LSM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7A82CAF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144×90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06B1A79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NASA Goddard Institute for Space Studies, United States</w:t>
            </w:r>
          </w:p>
        </w:tc>
      </w:tr>
      <w:tr w:rsidR="00FC4072" w:rsidRPr="00816D46" w14:paraId="5BA68B8D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20A5409F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16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7EACCCC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GISS-E2-1-H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4638F74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GISS-E2.1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272A0AE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 LSM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528AF6CC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144×90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382AC3CE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NASA Goddard Institute for Space Studies, United States</w:t>
            </w:r>
          </w:p>
        </w:tc>
      </w:tr>
      <w:tr w:rsidR="00FC4072" w:rsidRPr="00816D46" w14:paraId="301232D4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1F4498A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25A054B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GISS-E2-2-G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12DEF6D4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GISS-E2.1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EAFF0A5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 LSM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0EAFA450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144×90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033F57A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NASA Goddard Institute for Space Studies, United States</w:t>
            </w:r>
          </w:p>
        </w:tc>
      </w:tr>
      <w:tr w:rsidR="00FC4072" w:rsidRPr="00816D46" w14:paraId="7BCE71EF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4534B95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12B75D0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GISS-E2-2-H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1F77C8C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GISS-E2.1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515D625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GISS LSM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06926F5D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144×90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3AC6E86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NASA Goddard Institute for Space Studies, United States</w:t>
            </w:r>
          </w:p>
        </w:tc>
      </w:tr>
      <w:tr w:rsidR="00FC4072" w:rsidRPr="00816D46" w14:paraId="641D1C09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39F5D8B5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19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27876D6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MCM-UA-1-0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117CAD2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R30L14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70ACB5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UALSM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7427A83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96×80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306D172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University of Arizona, United States</w:t>
            </w:r>
          </w:p>
        </w:tc>
      </w:tr>
      <w:tr w:rsidR="00FC4072" w:rsidRPr="00816D46" w14:paraId="347E8F7C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4BC9774F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0AF2FD1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MIROC6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26E3808B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CCSR AGCM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00C728A5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MATSIRO6.0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736EF4BD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256×128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02AFFCB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Atmosphere and Ocean Research Institute, University of Tokyo</w:t>
            </w:r>
          </w:p>
        </w:tc>
      </w:tr>
      <w:tr w:rsidR="00FC4072" w:rsidRPr="00816D46" w14:paraId="618EC134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765358D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21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768359C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MPI-ESM-1-2-HAM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28186AA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ECHAM6.3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BBF910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JSBACH 3.20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0F2AD07F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192×96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788D58A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Max Planck Institute for Meteorology Germany</w:t>
            </w:r>
          </w:p>
        </w:tc>
      </w:tr>
      <w:tr w:rsidR="00FC4072" w:rsidRPr="00816D46" w14:paraId="073C65FF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3C96CD1F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0047E0F4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MPI-ESM1-2-HR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608D9714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ECHAM6.3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2E9BB1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JSBACH 3.20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4BBAA3D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384×192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522C4413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Max Planck Institute for Meteorology, Germany</w:t>
            </w:r>
          </w:p>
        </w:tc>
      </w:tr>
      <w:tr w:rsidR="00FC4072" w:rsidRPr="00816D46" w14:paraId="73FC7BC2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332199FD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23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2B1D5B2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MPI-ESM1-2-LR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203E8B4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ECHAM6.3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A72382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JSBACH 3.20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2ADFFDD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384×192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6E19EF41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Max Planck Institute for Meteorology, Germany</w:t>
            </w:r>
          </w:p>
        </w:tc>
      </w:tr>
      <w:tr w:rsidR="00FC4072" w:rsidRPr="00816D46" w14:paraId="10CC21C8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3824B81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24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73B71282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MRI-ESM2-0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514E025B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MRI-AGCM3.5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8BD441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HAL 1.0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4FE9D07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320×160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57EF423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Meteorological Research Institute, Japan</w:t>
            </w:r>
          </w:p>
        </w:tc>
      </w:tr>
      <w:tr w:rsidR="00FC4072" w:rsidRPr="00816D46" w14:paraId="27BC8094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nil"/>
            </w:tcBorders>
            <w:vAlign w:val="center"/>
          </w:tcPr>
          <w:p w14:paraId="0238BB6B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557AAF78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NORESM2-LM</w:t>
            </w:r>
          </w:p>
        </w:tc>
        <w:tc>
          <w:tcPr>
            <w:tcW w:w="2438" w:type="dxa"/>
            <w:tcBorders>
              <w:top w:val="nil"/>
              <w:bottom w:val="nil"/>
            </w:tcBorders>
            <w:vAlign w:val="center"/>
          </w:tcPr>
          <w:p w14:paraId="5EAA5FE4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CAM-OSLO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492DA1BE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</w:t>
            </w:r>
          </w:p>
        </w:tc>
        <w:tc>
          <w:tcPr>
            <w:tcW w:w="1247" w:type="dxa"/>
            <w:tcBorders>
              <w:top w:val="nil"/>
              <w:bottom w:val="nil"/>
            </w:tcBorders>
            <w:vAlign w:val="center"/>
          </w:tcPr>
          <w:p w14:paraId="76A2CFC9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144×96</w:t>
            </w:r>
          </w:p>
        </w:tc>
        <w:tc>
          <w:tcPr>
            <w:tcW w:w="7446" w:type="dxa"/>
            <w:tcBorders>
              <w:top w:val="nil"/>
              <w:bottom w:val="nil"/>
            </w:tcBorders>
            <w:vAlign w:val="center"/>
          </w:tcPr>
          <w:p w14:paraId="5F0A431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Max Planck Institute for Meteorology, Germany</w:t>
            </w:r>
          </w:p>
        </w:tc>
      </w:tr>
      <w:tr w:rsidR="00FC4072" w:rsidRPr="00816D46" w14:paraId="777BEC08" w14:textId="77777777" w:rsidTr="002C54BC">
        <w:trPr>
          <w:gridAfter w:val="1"/>
          <w:wAfter w:w="67" w:type="dxa"/>
          <w:trHeight w:val="266"/>
          <w:jc w:val="center"/>
        </w:trPr>
        <w:tc>
          <w:tcPr>
            <w:tcW w:w="454" w:type="dxa"/>
            <w:tcBorders>
              <w:top w:val="nil"/>
              <w:bottom w:val="single" w:sz="8" w:space="0" w:color="auto"/>
            </w:tcBorders>
            <w:vAlign w:val="center"/>
          </w:tcPr>
          <w:p w14:paraId="059D8297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26</w:t>
            </w:r>
          </w:p>
        </w:tc>
        <w:tc>
          <w:tcPr>
            <w:tcW w:w="1928" w:type="dxa"/>
            <w:tcBorders>
              <w:top w:val="nil"/>
              <w:bottom w:val="single" w:sz="8" w:space="0" w:color="auto"/>
            </w:tcBorders>
            <w:vAlign w:val="center"/>
          </w:tcPr>
          <w:p w14:paraId="06A77FA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NORESM2-MM</w:t>
            </w:r>
          </w:p>
        </w:tc>
        <w:tc>
          <w:tcPr>
            <w:tcW w:w="2438" w:type="dxa"/>
            <w:tcBorders>
              <w:top w:val="nil"/>
              <w:bottom w:val="single" w:sz="8" w:space="0" w:color="auto"/>
            </w:tcBorders>
            <w:vAlign w:val="center"/>
          </w:tcPr>
          <w:p w14:paraId="62D8BDE6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CAM-OSLO</w:t>
            </w: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  <w:vAlign w:val="center"/>
          </w:tcPr>
          <w:p w14:paraId="2FF9FC0B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CLM</w:t>
            </w:r>
          </w:p>
        </w:tc>
        <w:tc>
          <w:tcPr>
            <w:tcW w:w="1247" w:type="dxa"/>
            <w:tcBorders>
              <w:top w:val="nil"/>
              <w:bottom w:val="single" w:sz="8" w:space="0" w:color="auto"/>
            </w:tcBorders>
            <w:vAlign w:val="center"/>
          </w:tcPr>
          <w:p w14:paraId="24470385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r w:rsidRPr="00816D46">
              <w:rPr>
                <w:rFonts w:ascii="Times New Roman" w:hAnsi="Times New Roman" w:cs="Times New Roman"/>
                <w:szCs w:val="21"/>
              </w:rPr>
              <w:t>144×96</w:t>
            </w:r>
          </w:p>
        </w:tc>
        <w:tc>
          <w:tcPr>
            <w:tcW w:w="7446" w:type="dxa"/>
            <w:tcBorders>
              <w:top w:val="nil"/>
              <w:bottom w:val="single" w:sz="8" w:space="0" w:color="auto"/>
            </w:tcBorders>
            <w:vAlign w:val="center"/>
          </w:tcPr>
          <w:p w14:paraId="535ED0C5" w14:textId="77777777" w:rsidR="00FC4072" w:rsidRPr="00816D46" w:rsidRDefault="00FC4072" w:rsidP="002C54BC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816D46">
              <w:rPr>
                <w:rFonts w:ascii="Times New Roman" w:hAnsi="Times New Roman" w:cs="Times New Roman"/>
                <w:szCs w:val="21"/>
              </w:rPr>
              <w:t>NorESM</w:t>
            </w:r>
            <w:proofErr w:type="spellEnd"/>
            <w:r w:rsidRPr="00816D46">
              <w:rPr>
                <w:rFonts w:ascii="Times New Roman" w:hAnsi="Times New Roman" w:cs="Times New Roman"/>
                <w:szCs w:val="21"/>
              </w:rPr>
              <w:t xml:space="preserve"> Climate modeling Consortium, Norway</w:t>
            </w:r>
          </w:p>
        </w:tc>
      </w:tr>
    </w:tbl>
    <w:p w14:paraId="582901C1" w14:textId="77777777" w:rsidR="00E311AD" w:rsidRPr="00FC4072" w:rsidRDefault="00E311AD" w:rsidP="00906E28">
      <w:pPr>
        <w:widowControl/>
        <w:jc w:val="left"/>
        <w:rPr>
          <w:rFonts w:ascii="Times New Roman" w:hAnsi="Times New Roman" w:cs="Times New Roman"/>
          <w:b/>
          <w:bCs/>
        </w:rPr>
        <w:sectPr w:rsidR="00E311AD" w:rsidRPr="00FC4072" w:rsidSect="00AD168D">
          <w:pgSz w:w="16838" w:h="11906" w:orient="landscape"/>
          <w:pgMar w:top="720" w:right="720" w:bottom="720" w:left="720" w:header="851" w:footer="992" w:gutter="0"/>
          <w:cols w:space="425"/>
          <w:docGrid w:linePitch="312"/>
        </w:sectPr>
      </w:pPr>
    </w:p>
    <w:p w14:paraId="6EF1E348" w14:textId="28A6CBD0" w:rsidR="0012569A" w:rsidRPr="002F4931" w:rsidRDefault="001366DE" w:rsidP="000B63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4931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S5.</w:t>
      </w:r>
      <w:r w:rsidR="0012569A" w:rsidRPr="002F49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3" w:name="_Hlk153713852"/>
      <w:r w:rsidR="00475542" w:rsidRPr="002F4931">
        <w:rPr>
          <w:rFonts w:ascii="Times New Roman" w:hAnsi="Times New Roman" w:cs="Times New Roman"/>
          <w:b/>
          <w:bCs/>
          <w:sz w:val="24"/>
          <w:szCs w:val="24"/>
        </w:rPr>
        <w:t>CMIP6 models with simulated runoff significantly correlated with measured runoff from the corresponding basin</w:t>
      </w:r>
      <w:r w:rsidR="00FD75F8" w:rsidRPr="002F4931">
        <w:rPr>
          <w:rFonts w:ascii="Times New Roman" w:hAnsi="Times New Roman" w:cs="Times New Roman"/>
          <w:b/>
          <w:bCs/>
          <w:sz w:val="24"/>
          <w:szCs w:val="24"/>
        </w:rPr>
        <w:t>.</w:t>
      </w:r>
      <w:bookmarkEnd w:id="3"/>
    </w:p>
    <w:tbl>
      <w:tblPr>
        <w:tblStyle w:val="a7"/>
        <w:tblW w:w="7128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26"/>
        <w:gridCol w:w="1640"/>
        <w:gridCol w:w="1834"/>
        <w:gridCol w:w="1728"/>
      </w:tblGrid>
      <w:tr w:rsidR="00C84D37" w:rsidRPr="00696C19" w14:paraId="2B2FF378" w14:textId="77777777" w:rsidTr="009342D4">
        <w:trPr>
          <w:trHeight w:val="250"/>
          <w:jc w:val="center"/>
        </w:trPr>
        <w:tc>
          <w:tcPr>
            <w:tcW w:w="19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A7CA74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23F">
              <w:rPr>
                <w:rFonts w:ascii="Times New Roman" w:hAnsi="Times New Roman" w:cs="Times New Roman"/>
                <w:b/>
                <w:bCs/>
              </w:rPr>
              <w:t>Model</w:t>
            </w:r>
          </w:p>
        </w:tc>
        <w:tc>
          <w:tcPr>
            <w:tcW w:w="16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FADB2A" w14:textId="1DE408DC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23F">
              <w:rPr>
                <w:rFonts w:ascii="Times New Roman" w:hAnsi="Times New Roman" w:cs="Times New Roman"/>
                <w:b/>
                <w:bCs/>
              </w:rPr>
              <w:t>Basin ID</w:t>
            </w:r>
          </w:p>
        </w:tc>
        <w:tc>
          <w:tcPr>
            <w:tcW w:w="183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29F7B4" w14:textId="4B7EEA73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23F">
              <w:rPr>
                <w:rFonts w:ascii="Times New Roman" w:hAnsi="Times New Roman" w:cs="Times New Roman"/>
                <w:b/>
                <w:bCs/>
              </w:rPr>
              <w:t>Correlation</w:t>
            </w:r>
          </w:p>
        </w:tc>
        <w:tc>
          <w:tcPr>
            <w:tcW w:w="1728" w:type="dxa"/>
            <w:tcBorders>
              <w:left w:val="nil"/>
              <w:bottom w:val="single" w:sz="4" w:space="0" w:color="auto"/>
            </w:tcBorders>
            <w:vAlign w:val="center"/>
          </w:tcPr>
          <w:p w14:paraId="241094FA" w14:textId="28787FD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F623F">
              <w:rPr>
                <w:rFonts w:ascii="Times New Roman" w:hAnsi="Times New Roman" w:cs="Times New Roman"/>
                <w:b/>
                <w:b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</w:rPr>
              <w:t>v</w:t>
            </w:r>
            <w:r w:rsidRPr="00EF623F">
              <w:rPr>
                <w:rFonts w:ascii="Times New Roman" w:hAnsi="Times New Roman" w:cs="Times New Roman"/>
                <w:b/>
                <w:bCs/>
              </w:rPr>
              <w:t>alue</w:t>
            </w:r>
          </w:p>
        </w:tc>
      </w:tr>
      <w:tr w:rsidR="00C84D37" w:rsidRPr="00696C19" w14:paraId="52F369E8" w14:textId="77777777" w:rsidTr="009342D4">
        <w:trPr>
          <w:jc w:val="center"/>
        </w:trPr>
        <w:tc>
          <w:tcPr>
            <w:tcW w:w="1926" w:type="dxa"/>
            <w:tcBorders>
              <w:left w:val="nil"/>
              <w:bottom w:val="nil"/>
              <w:right w:val="nil"/>
            </w:tcBorders>
            <w:vAlign w:val="center"/>
          </w:tcPr>
          <w:p w14:paraId="21134D0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ACCESS-CM2</w:t>
            </w:r>
          </w:p>
        </w:tc>
        <w:tc>
          <w:tcPr>
            <w:tcW w:w="1640" w:type="dxa"/>
            <w:tcBorders>
              <w:left w:val="nil"/>
              <w:bottom w:val="nil"/>
              <w:right w:val="nil"/>
            </w:tcBorders>
            <w:vAlign w:val="center"/>
          </w:tcPr>
          <w:p w14:paraId="747DAE57" w14:textId="5034A2AF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vAlign w:val="center"/>
          </w:tcPr>
          <w:p w14:paraId="7C7DE112" w14:textId="7C303336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-0.29</w:t>
            </w:r>
          </w:p>
        </w:tc>
        <w:tc>
          <w:tcPr>
            <w:tcW w:w="1728" w:type="dxa"/>
            <w:tcBorders>
              <w:left w:val="nil"/>
              <w:bottom w:val="nil"/>
            </w:tcBorders>
            <w:vAlign w:val="center"/>
          </w:tcPr>
          <w:p w14:paraId="04307B3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0.028</w:t>
            </w:r>
          </w:p>
        </w:tc>
      </w:tr>
      <w:tr w:rsidR="00C84D37" w:rsidRPr="00696C19" w14:paraId="7475296E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1C95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ACCESS-CM2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93441" w14:textId="0E51E759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B5B246" w14:textId="3970BC9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4684EC97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0.008</w:t>
            </w:r>
          </w:p>
        </w:tc>
      </w:tr>
      <w:tr w:rsidR="00C84D37" w:rsidRPr="00696C19" w14:paraId="159E5D8F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CB20F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ACCESS-CM2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76574" w14:textId="7724F7A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7C90F" w14:textId="48B7881A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1559159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0.015</w:t>
            </w:r>
          </w:p>
        </w:tc>
      </w:tr>
      <w:tr w:rsidR="00C84D37" w:rsidRPr="00696C19" w14:paraId="192E0B8F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E4B8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ACCESS-ESM1-5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762E5" w14:textId="603DB5F4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4384F" w14:textId="7AD55B0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2511065E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0.043</w:t>
            </w:r>
          </w:p>
        </w:tc>
      </w:tr>
      <w:tr w:rsidR="00C84D37" w:rsidRPr="00696C19" w14:paraId="17C547A2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7206B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ACCESS-ESM1-5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AC328" w14:textId="3A7A4E3F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367A9" w14:textId="5CC5827A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549CA07A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0.048</w:t>
            </w:r>
          </w:p>
        </w:tc>
      </w:tr>
      <w:tr w:rsidR="00C84D37" w:rsidRPr="00696C19" w14:paraId="41976522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8F61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BCC-CSM2-MR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76F77" w14:textId="0118A35A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56D34" w14:textId="3F2FCC61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7B7B3B1B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0.047</w:t>
            </w:r>
          </w:p>
        </w:tc>
      </w:tr>
      <w:tr w:rsidR="00C84D37" w:rsidRPr="00696C19" w14:paraId="25F59179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47107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BCC-CSM2-MR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7CC3C" w14:textId="293F6CB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0E958" w14:textId="1EB8555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3D34999B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0.028</w:t>
            </w:r>
          </w:p>
        </w:tc>
      </w:tr>
      <w:tr w:rsidR="00C84D37" w:rsidRPr="00696C19" w14:paraId="299ADEC0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6B442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BCC-CSM2-MR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CE222" w14:textId="013A8B1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E3945" w14:textId="096BE4C4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-0.48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E27D81F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0.045</w:t>
            </w:r>
          </w:p>
        </w:tc>
      </w:tr>
      <w:tr w:rsidR="00C84D37" w:rsidRPr="00696C19" w14:paraId="5322DF7B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053D2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BCC-CSM2-MR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16BAA" w14:textId="3DF6B1D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C8D35" w14:textId="5F176A8C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67521600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0.010</w:t>
            </w:r>
          </w:p>
        </w:tc>
      </w:tr>
      <w:tr w:rsidR="00C84D37" w:rsidRPr="00696C19" w14:paraId="7D46D478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0F08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BCC-ESM 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5AB11" w14:textId="3C110A9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85F8E" w14:textId="084557E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-0.48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3716B5BD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0.028</w:t>
            </w:r>
          </w:p>
        </w:tc>
      </w:tr>
      <w:tr w:rsidR="00C84D37" w:rsidRPr="00696C19" w14:paraId="660489C0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E5EE4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BCC-ESM 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05DC0" w14:textId="74D108A4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B3B61" w14:textId="10FA783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3AF1B6F4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0.021</w:t>
            </w:r>
          </w:p>
        </w:tc>
      </w:tr>
      <w:tr w:rsidR="00C84D37" w:rsidRPr="00696C19" w14:paraId="712D1448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88C97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BCC-ESM 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57FF6" w14:textId="1245731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65173" w14:textId="562D2EC0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27F856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0.032</w:t>
            </w:r>
          </w:p>
        </w:tc>
      </w:tr>
      <w:tr w:rsidR="00C84D37" w:rsidRPr="00696C19" w14:paraId="0A4D6DD9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7E74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CAS-ESM2-0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21608" w14:textId="0D5D0869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FFC82" w14:textId="7F4AFC81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5A36FB24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0.040</w:t>
            </w:r>
          </w:p>
        </w:tc>
      </w:tr>
      <w:tr w:rsidR="00C84D37" w:rsidRPr="00696C19" w14:paraId="5C1708A8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4EF7F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CAS-ESM2-0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BB2BA" w14:textId="4518497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4A8FD" w14:textId="1394A3B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6503C12F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0.040</w:t>
            </w:r>
          </w:p>
        </w:tc>
      </w:tr>
      <w:tr w:rsidR="00C84D37" w:rsidRPr="00696C19" w14:paraId="1D56821C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609C2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9FC06" w14:textId="4FC6F8E0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1477E" w14:textId="2EE6E4E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7B09BD2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0.048</w:t>
            </w:r>
          </w:p>
        </w:tc>
      </w:tr>
      <w:tr w:rsidR="00C84D37" w:rsidRPr="00696C19" w14:paraId="74F12949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8E2E0C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D8271" w14:textId="1F468E61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9754D" w14:textId="71272FA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365D6E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0.018</w:t>
            </w:r>
          </w:p>
        </w:tc>
      </w:tr>
      <w:tr w:rsidR="00C84D37" w:rsidRPr="00696C19" w14:paraId="00FDD3C7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AEE0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4DED9" w14:textId="70D0F361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A31C0" w14:textId="1170F72B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0135704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0.043</w:t>
            </w:r>
          </w:p>
        </w:tc>
      </w:tr>
      <w:tr w:rsidR="00C84D37" w:rsidRPr="00696C19" w14:paraId="327B5BB8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F25CE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3AACA" w14:textId="1B15CFC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A41A8" w14:textId="2B2AFE43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65957A22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0.033</w:t>
            </w:r>
          </w:p>
        </w:tc>
      </w:tr>
      <w:tr w:rsidR="00C84D37" w:rsidRPr="00696C19" w14:paraId="374A22FE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E2260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8746" w14:textId="2ED0720A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9383A" w14:textId="7A5EF11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474EDB9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0.049</w:t>
            </w:r>
          </w:p>
        </w:tc>
      </w:tr>
      <w:tr w:rsidR="00C84D37" w:rsidRPr="00696C19" w14:paraId="2BFFF1DD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1FE4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CESM2-WACCM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4061A" w14:textId="0DB3A953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4DBC3" w14:textId="4E2927EB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7C3F85E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0.012</w:t>
            </w:r>
          </w:p>
        </w:tc>
      </w:tr>
      <w:tr w:rsidR="00C84D37" w:rsidRPr="00696C19" w14:paraId="505B904D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FF8A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CESM2-WACCM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BE9AE" w14:textId="407397C4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29BBF" w14:textId="7A36B23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485DC50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0.017</w:t>
            </w:r>
          </w:p>
        </w:tc>
      </w:tr>
      <w:tr w:rsidR="00C84D37" w:rsidRPr="00696C19" w14:paraId="01506F46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BFC04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CMCC-CM2-HR4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CCF50" w14:textId="2D92000A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FEF2E" w14:textId="5F247F9A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6377ADB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0.029</w:t>
            </w:r>
          </w:p>
        </w:tc>
      </w:tr>
      <w:tr w:rsidR="00C84D37" w:rsidRPr="00696C19" w14:paraId="61D196AD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6079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CMCC-CM2-HR4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BF810" w14:textId="55183E32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E3C0D" w14:textId="37292EA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54B2938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0.003</w:t>
            </w:r>
          </w:p>
        </w:tc>
      </w:tr>
      <w:tr w:rsidR="00C84D37" w:rsidRPr="00696C19" w14:paraId="77DD226D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85BC8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CMCC-CM2-SR5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438414" w14:textId="1E16F7B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5DAC0" w14:textId="1092D600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-0.49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1655E273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0.009</w:t>
            </w:r>
          </w:p>
        </w:tc>
      </w:tr>
      <w:tr w:rsidR="00C84D37" w:rsidRPr="00696C19" w14:paraId="6E0E1D0A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FC953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CMCC-CM2-SR5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A5DE9" w14:textId="722991AC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B35D0" w14:textId="67343FE1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-0.45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5ACC636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0.005</w:t>
            </w:r>
          </w:p>
        </w:tc>
      </w:tr>
      <w:tr w:rsidR="00C84D37" w:rsidRPr="00696C19" w14:paraId="3ADB1414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D521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CMCC-CM2-SR5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CF7D5" w14:textId="3FC6792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F2CD97" w14:textId="0094DE03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-0.47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63C5EB27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0.009</w:t>
            </w:r>
          </w:p>
        </w:tc>
      </w:tr>
      <w:tr w:rsidR="00C84D37" w:rsidRPr="00696C19" w14:paraId="661E1F21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856F7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CMCC-CM2-SR5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0FB64" w14:textId="3C22CF2B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CF8F4" w14:textId="5E534B02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-0.34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320788F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0.045</w:t>
            </w:r>
          </w:p>
        </w:tc>
      </w:tr>
      <w:tr w:rsidR="00C84D37" w:rsidRPr="00696C19" w14:paraId="68C9822A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9C49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8F218" w14:textId="1E72841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7EF70" w14:textId="65C2584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FF9449A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0.001</w:t>
            </w:r>
          </w:p>
        </w:tc>
      </w:tr>
      <w:tr w:rsidR="00C84D37" w:rsidRPr="00696C19" w14:paraId="19E20D92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A6AD4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640E4" w14:textId="2A41DCD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136F5" w14:textId="1EE0B75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55863D14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0.045</w:t>
            </w:r>
          </w:p>
        </w:tc>
      </w:tr>
      <w:tr w:rsidR="00C84D37" w:rsidRPr="00696C19" w14:paraId="5B9BB8AF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06C5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5C338" w14:textId="3BC1FB53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94D26" w14:textId="7A128976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-0.52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7FB19B32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0.000</w:t>
            </w:r>
          </w:p>
        </w:tc>
      </w:tr>
      <w:tr w:rsidR="00C84D37" w:rsidRPr="00696C19" w14:paraId="05BCDA8F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1E7B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05AC7" w14:textId="1BD3631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3A05D" w14:textId="41C4E994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-0.51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22CBF684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0.000</w:t>
            </w:r>
          </w:p>
        </w:tc>
      </w:tr>
      <w:tr w:rsidR="00C84D37" w:rsidRPr="00696C19" w14:paraId="519FF370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3AE9B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CMCC-ESM2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5CA89" w14:textId="178E1FB6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E1DCB" w14:textId="05EED7D2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6329B20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0.005</w:t>
            </w:r>
          </w:p>
        </w:tc>
      </w:tr>
      <w:tr w:rsidR="00C84D37" w:rsidRPr="00696C19" w14:paraId="02F60138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2174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FGOALS-F3-L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67FB4" w14:textId="42634A3B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3C993" w14:textId="6C52DBF9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1E88D8E8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0.026</w:t>
            </w:r>
          </w:p>
        </w:tc>
      </w:tr>
      <w:tr w:rsidR="00C84D37" w:rsidRPr="00696C19" w14:paraId="127D453E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466B9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FGOALS-F3-L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87B19" w14:textId="76238D5A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590A3" w14:textId="0D333FCF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13AA975B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0.003</w:t>
            </w:r>
          </w:p>
        </w:tc>
      </w:tr>
      <w:tr w:rsidR="00C84D37" w:rsidRPr="00696C19" w14:paraId="40D0293B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405FB0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FGOALS-F3-L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C313F" w14:textId="4CF2A051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3A09B" w14:textId="2CBE9A83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34552098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0.040</w:t>
            </w:r>
          </w:p>
        </w:tc>
      </w:tr>
      <w:tr w:rsidR="00C84D37" w:rsidRPr="00696C19" w14:paraId="661A17A4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92B6B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FGOALS-F3-L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12D3D" w14:textId="12FD2F8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3986B" w14:textId="02E792CB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2A1AED9B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0.035</w:t>
            </w:r>
          </w:p>
        </w:tc>
      </w:tr>
      <w:tr w:rsidR="00C84D37" w:rsidRPr="00696C19" w14:paraId="47EEA709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05717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FIO-ESM-2-0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40A29" w14:textId="1615EBD3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9E327" w14:textId="0C6587DA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5D4C01D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0.001</w:t>
            </w:r>
          </w:p>
        </w:tc>
      </w:tr>
      <w:tr w:rsidR="00C84D37" w:rsidRPr="00696C19" w14:paraId="1C3A18AA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1BE97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FIO-ESM-2-0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A401C" w14:textId="6204A896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99959" w14:textId="1FBB03E4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236CB3CA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0.026</w:t>
            </w:r>
          </w:p>
        </w:tc>
      </w:tr>
      <w:tr w:rsidR="00C84D37" w:rsidRPr="00696C19" w14:paraId="76B3E5B5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2C66C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FIO-ESM-2-0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289BE" w14:textId="67C45F6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2CE04" w14:textId="2A52E9A9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-0.53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1D162C72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0.004</w:t>
            </w:r>
          </w:p>
        </w:tc>
      </w:tr>
      <w:tr w:rsidR="00C84D37" w:rsidRPr="00696C19" w14:paraId="4A958EFF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BA400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GISS-E2-1-H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BD3C1" w14:textId="738CD53F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F6CF1" w14:textId="6A5E5DD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2303245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0.024</w:t>
            </w:r>
          </w:p>
        </w:tc>
      </w:tr>
      <w:tr w:rsidR="00C84D37" w:rsidRPr="00696C19" w14:paraId="70932DB4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463CB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GISS-E2-1-H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B0D21" w14:textId="7CDDC220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5662C" w14:textId="63038FE0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1ABD708A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0.048</w:t>
            </w:r>
          </w:p>
        </w:tc>
      </w:tr>
      <w:tr w:rsidR="00C84D37" w:rsidRPr="00696C19" w14:paraId="3B92248C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6A970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GISS-E2-1-H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392F7" w14:textId="626D49B9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2ECF8F" w14:textId="7287C3BB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79DD585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0.047</w:t>
            </w:r>
          </w:p>
        </w:tc>
      </w:tr>
      <w:tr w:rsidR="00C84D37" w:rsidRPr="00696C19" w14:paraId="09B24151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1403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GISS-E2-2-G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C66C4" w14:textId="15B2210A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6A9CE" w14:textId="31AEF90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3BD2147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0.034</w:t>
            </w:r>
          </w:p>
        </w:tc>
      </w:tr>
      <w:tr w:rsidR="00C84D37" w:rsidRPr="00696C19" w14:paraId="0C2C858F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01B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GISS-E2-2-G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0E342" w14:textId="6DAA4682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285A6" w14:textId="6773DDB3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-0.37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60FE05AC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0.027</w:t>
            </w:r>
          </w:p>
        </w:tc>
      </w:tr>
      <w:tr w:rsidR="00C84D37" w:rsidRPr="00696C19" w14:paraId="3AFE6396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47C8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MCM-UA-1-0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C43B8" w14:textId="385FED2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9E0F9" w14:textId="037D749C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BB85E18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0.003</w:t>
            </w:r>
          </w:p>
        </w:tc>
      </w:tr>
      <w:tr w:rsidR="00C84D37" w:rsidRPr="00696C19" w14:paraId="00DF6E8B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967774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MIROC6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CF1C3" w14:textId="531AAC3E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16F0A" w14:textId="38C00D32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2CBD9A9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0.042</w:t>
            </w:r>
          </w:p>
        </w:tc>
      </w:tr>
      <w:tr w:rsidR="00C84D37" w:rsidRPr="00696C19" w14:paraId="64314979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C418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MPI-ESM-1-2-HAM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F2DC2" w14:textId="414E98A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9C6CB" w14:textId="0034F870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-0.40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711C4288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0.002</w:t>
            </w:r>
          </w:p>
        </w:tc>
      </w:tr>
      <w:tr w:rsidR="00C84D37" w:rsidRPr="00696C19" w14:paraId="5451EC96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E6CB1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MPI-ESM-1-2-HAM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4AF22" w14:textId="7F42CEC6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C7E77" w14:textId="22755A3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693C95F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0.036</w:t>
            </w:r>
          </w:p>
        </w:tc>
      </w:tr>
      <w:tr w:rsidR="00C84D37" w:rsidRPr="00696C19" w14:paraId="5D95209F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1F1BF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MPI-ESM-1-2-HAM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1045D" w14:textId="4103842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413CA" w14:textId="5E0DC62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-0.31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0927F95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0.018</w:t>
            </w:r>
          </w:p>
        </w:tc>
      </w:tr>
      <w:tr w:rsidR="00C84D37" w:rsidRPr="00696C19" w14:paraId="0B75D966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6FFD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MPI-ESM1-2-HR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8901A" w14:textId="3EF1C0AF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19EC3" w14:textId="7F6FF920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0.53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4B049FDE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0.005</w:t>
            </w:r>
          </w:p>
        </w:tc>
      </w:tr>
      <w:tr w:rsidR="00C84D37" w:rsidRPr="00696C19" w14:paraId="7FE747E7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6A34D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MPI-ESM1-2-LR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DECA8" w14:textId="5B79BE5B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97524" w14:textId="12C1B694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-0.40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438FD4E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0.004</w:t>
            </w:r>
          </w:p>
        </w:tc>
      </w:tr>
      <w:tr w:rsidR="00C84D37" w:rsidRPr="00696C19" w14:paraId="7793C4C0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AB602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MPI-ESM1-2-LR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73D69" w14:textId="68889F85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529D1" w14:textId="2F0A77C1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-0.45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2A220E8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0.006</w:t>
            </w:r>
          </w:p>
        </w:tc>
      </w:tr>
      <w:tr w:rsidR="00C84D37" w:rsidRPr="00696C19" w14:paraId="61BE20D8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B496B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MRI-ESM2-0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7F76A" w14:textId="5C5C91D3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C7D97" w14:textId="1A3935A8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-0.26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7EBADD06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0.047</w:t>
            </w:r>
          </w:p>
        </w:tc>
      </w:tr>
      <w:tr w:rsidR="00C84D37" w:rsidRPr="00696C19" w14:paraId="44F7EE40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7BBE7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NORESM2-MM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48A52" w14:textId="665323B1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05B11" w14:textId="78D47FD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-0.28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</w:tcBorders>
            <w:vAlign w:val="center"/>
          </w:tcPr>
          <w:p w14:paraId="3C528653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0.038</w:t>
            </w:r>
          </w:p>
        </w:tc>
      </w:tr>
      <w:tr w:rsidR="00C84D37" w14:paraId="08078336" w14:textId="77777777" w:rsidTr="009342D4">
        <w:trPr>
          <w:jc w:val="center"/>
        </w:trPr>
        <w:tc>
          <w:tcPr>
            <w:tcW w:w="1926" w:type="dxa"/>
            <w:tcBorders>
              <w:top w:val="nil"/>
              <w:left w:val="nil"/>
              <w:right w:val="nil"/>
            </w:tcBorders>
            <w:vAlign w:val="center"/>
          </w:tcPr>
          <w:p w14:paraId="0B5D0385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NORESM2-MM</w:t>
            </w: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vAlign w:val="center"/>
          </w:tcPr>
          <w:p w14:paraId="4BEFDAB2" w14:textId="1E8D278D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34" w:type="dxa"/>
            <w:tcBorders>
              <w:top w:val="nil"/>
              <w:left w:val="nil"/>
              <w:right w:val="nil"/>
            </w:tcBorders>
            <w:vAlign w:val="center"/>
          </w:tcPr>
          <w:p w14:paraId="0A5CC948" w14:textId="555F4530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728" w:type="dxa"/>
            <w:tcBorders>
              <w:top w:val="nil"/>
              <w:left w:val="nil"/>
            </w:tcBorders>
            <w:vAlign w:val="center"/>
          </w:tcPr>
          <w:p w14:paraId="24A278F8" w14:textId="77777777" w:rsidR="00C84D37" w:rsidRPr="00EF623F" w:rsidRDefault="00C84D37" w:rsidP="00C84D37">
            <w:pPr>
              <w:snapToGrid w:val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EF623F">
              <w:rPr>
                <w:rFonts w:ascii="Times New Roman" w:hAnsi="Times New Roman" w:cs="Times New Roman"/>
              </w:rPr>
              <w:t>0.011</w:t>
            </w:r>
          </w:p>
        </w:tc>
      </w:tr>
    </w:tbl>
    <w:p w14:paraId="7D2DB814" w14:textId="53F31E4A" w:rsidR="001366DE" w:rsidRDefault="001366DE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9CE0584" w14:textId="77777777" w:rsidR="00CF26D2" w:rsidRPr="00C9280A" w:rsidRDefault="00CF26D2" w:rsidP="00CF26D2">
      <w:pPr>
        <w:spacing w:line="360" w:lineRule="auto"/>
        <w:rPr>
          <w:rFonts w:ascii="Times New Roman" w:hAnsi="Times New Roman" w:cs="Times New Roman"/>
          <w:b/>
          <w:bCs/>
        </w:rPr>
      </w:pPr>
      <w:r w:rsidRPr="00C9280A">
        <w:rPr>
          <w:rFonts w:ascii="Times New Roman" w:hAnsi="Times New Roman" w:cs="Times New Roman"/>
          <w:b/>
          <w:bCs/>
        </w:rPr>
        <w:lastRenderedPageBreak/>
        <w:t>Reference</w:t>
      </w:r>
      <w:r>
        <w:rPr>
          <w:rFonts w:ascii="Times New Roman" w:hAnsi="Times New Roman" w:cs="Times New Roman" w:hint="eastAsia"/>
          <w:b/>
          <w:bCs/>
        </w:rPr>
        <w:t>s</w:t>
      </w:r>
      <w:r w:rsidRPr="00C9280A">
        <w:rPr>
          <w:rFonts w:ascii="Times New Roman" w:hAnsi="Times New Roman" w:cs="Times New Roman"/>
          <w:b/>
          <w:bCs/>
        </w:rPr>
        <w:t>:</w:t>
      </w:r>
    </w:p>
    <w:p w14:paraId="7FB67A48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 xml:space="preserve">Wang, X. (2014). Study on the Runoff Change Characteristic and Forecast Method of </w:t>
      </w:r>
      <w:proofErr w:type="spellStart"/>
      <w:r w:rsidRPr="00816D46">
        <w:rPr>
          <w:rFonts w:ascii="Times New Roman" w:hAnsi="Times New Roman" w:cs="Times New Roman"/>
        </w:rPr>
        <w:t>Nuomin</w:t>
      </w:r>
      <w:proofErr w:type="spellEnd"/>
      <w:r w:rsidRPr="00816D46">
        <w:rPr>
          <w:rFonts w:ascii="Times New Roman" w:hAnsi="Times New Roman" w:cs="Times New Roman"/>
        </w:rPr>
        <w:t xml:space="preserve"> River Basin. Northeast Agricultural University</w:t>
      </w:r>
      <w:r>
        <w:rPr>
          <w:rFonts w:ascii="Times New Roman" w:hAnsi="Times New Roman" w:cs="Times New Roman"/>
        </w:rPr>
        <w:t>, 22-24</w:t>
      </w:r>
      <w:r w:rsidRPr="00816D46">
        <w:rPr>
          <w:rFonts w:ascii="Times New Roman" w:hAnsi="Times New Roman" w:cs="Times New Roman"/>
        </w:rPr>
        <w:t xml:space="preserve">. </w:t>
      </w:r>
    </w:p>
    <w:p w14:paraId="167E1A7D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 xml:space="preserve">Yin, X., Wang, X., Hou, L., &amp; Wang, Y. (2012). Trend analysis of hydrological and meteorological factor change for </w:t>
      </w:r>
      <w:proofErr w:type="spellStart"/>
      <w:r w:rsidRPr="00816D46">
        <w:rPr>
          <w:rFonts w:ascii="Times New Roman" w:hAnsi="Times New Roman" w:cs="Times New Roman"/>
        </w:rPr>
        <w:t>Taoer</w:t>
      </w:r>
      <w:proofErr w:type="spellEnd"/>
      <w:r w:rsidRPr="00816D46">
        <w:rPr>
          <w:rFonts w:ascii="Times New Roman" w:hAnsi="Times New Roman" w:cs="Times New Roman"/>
        </w:rPr>
        <w:t xml:space="preserve"> River basin. Water Resources and Hydropower of Northeast, 30(01), 45-47+72.</w:t>
      </w:r>
    </w:p>
    <w:p w14:paraId="7ECAEA79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 xml:space="preserve">Dong, X., Chen, Z., Hu, C., &amp; Liu, P. (2022). Coupling relationship between climate, runoff and inundation state of river floodplain wetlands in the lower section of the </w:t>
      </w:r>
      <w:proofErr w:type="spellStart"/>
      <w:r w:rsidRPr="00816D46">
        <w:rPr>
          <w:rFonts w:ascii="Times New Roman" w:hAnsi="Times New Roman" w:cs="Times New Roman"/>
        </w:rPr>
        <w:t>Hailar</w:t>
      </w:r>
      <w:proofErr w:type="spellEnd"/>
      <w:r w:rsidRPr="00816D46">
        <w:rPr>
          <w:rFonts w:ascii="Times New Roman" w:hAnsi="Times New Roman" w:cs="Times New Roman"/>
        </w:rPr>
        <w:t xml:space="preserve"> River. Acta </w:t>
      </w:r>
      <w:proofErr w:type="spellStart"/>
      <w:r w:rsidRPr="00816D46">
        <w:rPr>
          <w:rFonts w:ascii="Times New Roman" w:hAnsi="Times New Roman" w:cs="Times New Roman"/>
        </w:rPr>
        <w:t>Ecologica</w:t>
      </w:r>
      <w:proofErr w:type="spellEnd"/>
      <w:r w:rsidRPr="00816D46">
        <w:rPr>
          <w:rFonts w:ascii="Times New Roman" w:hAnsi="Times New Roman" w:cs="Times New Roman"/>
        </w:rPr>
        <w:t xml:space="preserve"> </w:t>
      </w:r>
      <w:proofErr w:type="spellStart"/>
      <w:r w:rsidRPr="00816D46">
        <w:rPr>
          <w:rFonts w:ascii="Times New Roman" w:hAnsi="Times New Roman" w:cs="Times New Roman"/>
        </w:rPr>
        <w:t>Sinica</w:t>
      </w:r>
      <w:proofErr w:type="spellEnd"/>
      <w:r w:rsidRPr="00816D46">
        <w:rPr>
          <w:rFonts w:ascii="Times New Roman" w:hAnsi="Times New Roman" w:cs="Times New Roman"/>
        </w:rPr>
        <w:t xml:space="preserve">, 42(22), 9297-9308. </w:t>
      </w:r>
    </w:p>
    <w:p w14:paraId="49922595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 xml:space="preserve">Wang, J., Li, C., Sun, B., Fan, C., Liang, L., &amp; Han, Z. (2017). Impacts of Precipitation on Runoff Yield of </w:t>
      </w:r>
      <w:proofErr w:type="spellStart"/>
      <w:r w:rsidRPr="00816D46">
        <w:rPr>
          <w:rFonts w:ascii="Times New Roman" w:hAnsi="Times New Roman" w:cs="Times New Roman"/>
        </w:rPr>
        <w:t>Hulun</w:t>
      </w:r>
      <w:proofErr w:type="spellEnd"/>
      <w:r w:rsidRPr="00816D46">
        <w:rPr>
          <w:rFonts w:ascii="Times New Roman" w:hAnsi="Times New Roman" w:cs="Times New Roman"/>
        </w:rPr>
        <w:t xml:space="preserve"> Lake Basin During 1963-2014. Bulletin of Soil and Water Conservation, 37(02), 115-119+125.</w:t>
      </w:r>
    </w:p>
    <w:p w14:paraId="06B8A843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 xml:space="preserve">Bai, Y., Gao, R., Wang, X., Liu, L., &amp; Wang, W. (2018). Driving Factors Causing the Change of Runoff Volume of the </w:t>
      </w:r>
      <w:proofErr w:type="spellStart"/>
      <w:r w:rsidRPr="00816D46">
        <w:rPr>
          <w:rFonts w:ascii="Times New Roman" w:hAnsi="Times New Roman" w:cs="Times New Roman"/>
        </w:rPr>
        <w:t>Balager</w:t>
      </w:r>
      <w:proofErr w:type="spellEnd"/>
      <w:r w:rsidRPr="00816D46">
        <w:rPr>
          <w:rFonts w:ascii="Times New Roman" w:hAnsi="Times New Roman" w:cs="Times New Roman"/>
        </w:rPr>
        <w:t xml:space="preserve"> River in Inner Mongolia. Arid Zone Research, 35(02), 296-305.</w:t>
      </w:r>
    </w:p>
    <w:p w14:paraId="751BD1BA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>Zhang, A., Gao, R., Liu, T., &amp; Qin, Z. (2019). Study on Precipitation and Runoff at Different Time Scales in Semi-Arid Grassland Basin over the Past 50 Years. Research of Soil and Water Conservation, 26(04), 80-86+95.</w:t>
      </w:r>
    </w:p>
    <w:p w14:paraId="4749C009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 xml:space="preserve">Li, F. (2008). Research on the simulation and prediction of the runoff changes and water resources of the </w:t>
      </w:r>
      <w:proofErr w:type="spellStart"/>
      <w:r w:rsidRPr="00816D46">
        <w:rPr>
          <w:rFonts w:ascii="Times New Roman" w:hAnsi="Times New Roman" w:cs="Times New Roman"/>
        </w:rPr>
        <w:t>Luanhe</w:t>
      </w:r>
      <w:proofErr w:type="spellEnd"/>
      <w:r w:rsidRPr="00816D46">
        <w:rPr>
          <w:rFonts w:ascii="Times New Roman" w:hAnsi="Times New Roman" w:cs="Times New Roman"/>
        </w:rPr>
        <w:t xml:space="preserve"> Basin in Inner Mongolia. Inner Mongolia Agricultural University</w:t>
      </w:r>
      <w:r>
        <w:rPr>
          <w:rFonts w:ascii="Times New Roman" w:hAnsi="Times New Roman" w:cs="Times New Roman"/>
        </w:rPr>
        <w:t>, 14-23</w:t>
      </w:r>
      <w:r w:rsidRPr="00816D46">
        <w:rPr>
          <w:rFonts w:ascii="Times New Roman" w:hAnsi="Times New Roman" w:cs="Times New Roman"/>
        </w:rPr>
        <w:t>.</w:t>
      </w:r>
    </w:p>
    <w:p w14:paraId="7358EFA9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 xml:space="preserve">Li, Y. (2021). Analysis of measured rainfall runoff variation in </w:t>
      </w:r>
      <w:proofErr w:type="spellStart"/>
      <w:r w:rsidRPr="00816D46">
        <w:rPr>
          <w:rFonts w:ascii="Times New Roman" w:hAnsi="Times New Roman" w:cs="Times New Roman"/>
        </w:rPr>
        <w:t>Xilamulun</w:t>
      </w:r>
      <w:proofErr w:type="spellEnd"/>
      <w:r w:rsidRPr="00816D46">
        <w:rPr>
          <w:rFonts w:ascii="Times New Roman" w:hAnsi="Times New Roman" w:cs="Times New Roman"/>
        </w:rPr>
        <w:t xml:space="preserve"> River Basin, Chifeng City. Inner Mongolia Water Resources, (09), 22-23. </w:t>
      </w:r>
    </w:p>
    <w:p w14:paraId="35EF10CB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 xml:space="preserve">Ma, L., Liu, T., Ma, L., Sun, M., &amp; Ding, T. (2015). The effect of climate change and human activities on the runoff in the upper and middle reaches of the </w:t>
      </w:r>
      <w:proofErr w:type="spellStart"/>
      <w:r w:rsidRPr="00816D46">
        <w:rPr>
          <w:rFonts w:ascii="Times New Roman" w:hAnsi="Times New Roman" w:cs="Times New Roman"/>
        </w:rPr>
        <w:t>Liaohe</w:t>
      </w:r>
      <w:proofErr w:type="spellEnd"/>
      <w:r w:rsidRPr="00816D46">
        <w:rPr>
          <w:rFonts w:ascii="Times New Roman" w:hAnsi="Times New Roman" w:cs="Times New Roman"/>
        </w:rPr>
        <w:t xml:space="preserve"> River, Inner Mongolia. Journal of Glaciology and Geocryology, 37(02), 470-479.</w:t>
      </w:r>
    </w:p>
    <w:p w14:paraId="2F6412E4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>Li, F., Liang, W., Yin, H., Dong, T., &amp; Han, Y. (2021). Effects of climate change and human activities on runoff change in the Tabu River Basin. Inner Mongolia Water Resources, (05), 12-15.</w:t>
      </w:r>
    </w:p>
    <w:p w14:paraId="2D3571D2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>Bai Y. (2021). Analysis on the Evolution Characteristics and Driving Factors of Semi-arid Watershed in the Changing Environment. Inner Mongolia University</w:t>
      </w:r>
      <w:r>
        <w:rPr>
          <w:rFonts w:ascii="Times New Roman" w:hAnsi="Times New Roman" w:cs="Times New Roman"/>
        </w:rPr>
        <w:t>, 37-41</w:t>
      </w:r>
      <w:r w:rsidRPr="00816D46">
        <w:rPr>
          <w:rFonts w:ascii="Times New Roman" w:hAnsi="Times New Roman" w:cs="Times New Roman"/>
        </w:rPr>
        <w:t>.</w:t>
      </w:r>
    </w:p>
    <w:p w14:paraId="765C5995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>Ma, L., &amp; Liu, Y. (2014). Runoff Response to Climate Change of Typical Tributary in the Inner Mongolia Reach of Yellow River Basin. Journal of Irrigation and Drainage, 33(06), 122-126.</w:t>
      </w:r>
    </w:p>
    <w:p w14:paraId="4FE5903B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r w:rsidRPr="00816D46">
        <w:rPr>
          <w:rFonts w:ascii="Times New Roman" w:hAnsi="Times New Roman" w:cs="Times New Roman"/>
        </w:rPr>
        <w:t xml:space="preserve">Li, P., Si, J., Feng, Q., Yu, T., &amp; Zhao, C. (2018). Variation regularity of periodic characteristics of runoff in </w:t>
      </w:r>
      <w:proofErr w:type="spellStart"/>
      <w:r w:rsidRPr="00816D46">
        <w:rPr>
          <w:rFonts w:ascii="Times New Roman" w:hAnsi="Times New Roman" w:cs="Times New Roman"/>
        </w:rPr>
        <w:t>Heihe</w:t>
      </w:r>
      <w:proofErr w:type="spellEnd"/>
      <w:r w:rsidRPr="00816D46">
        <w:rPr>
          <w:rFonts w:ascii="Times New Roman" w:hAnsi="Times New Roman" w:cs="Times New Roman"/>
        </w:rPr>
        <w:t xml:space="preserve"> River in the last 70 years. Journal of Lanzhou University: Natural Sciences, 54(01), 32-38.</w:t>
      </w:r>
    </w:p>
    <w:p w14:paraId="34DAFEE0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proofErr w:type="spellStart"/>
      <w:r w:rsidRPr="00816D46">
        <w:rPr>
          <w:rFonts w:ascii="Times New Roman" w:hAnsi="Times New Roman" w:cs="Times New Roman"/>
        </w:rPr>
        <w:t>Dorjsuren</w:t>
      </w:r>
      <w:proofErr w:type="spellEnd"/>
      <w:r w:rsidRPr="00816D46">
        <w:rPr>
          <w:rFonts w:ascii="Times New Roman" w:hAnsi="Times New Roman" w:cs="Times New Roman"/>
        </w:rPr>
        <w:t xml:space="preserve">, B., Yan, D., Wang, H., </w:t>
      </w:r>
      <w:proofErr w:type="spellStart"/>
      <w:r w:rsidRPr="00816D46">
        <w:rPr>
          <w:rFonts w:ascii="Times New Roman" w:hAnsi="Times New Roman" w:cs="Times New Roman"/>
        </w:rPr>
        <w:t>Chonokhuu</w:t>
      </w:r>
      <w:proofErr w:type="spellEnd"/>
      <w:r w:rsidRPr="00816D46">
        <w:rPr>
          <w:rFonts w:ascii="Times New Roman" w:hAnsi="Times New Roman" w:cs="Times New Roman"/>
        </w:rPr>
        <w:t xml:space="preserve">, S., </w:t>
      </w:r>
      <w:proofErr w:type="spellStart"/>
      <w:r w:rsidRPr="00816D46">
        <w:rPr>
          <w:rFonts w:ascii="Times New Roman" w:hAnsi="Times New Roman" w:cs="Times New Roman"/>
        </w:rPr>
        <w:t>Enkhbold</w:t>
      </w:r>
      <w:proofErr w:type="spellEnd"/>
      <w:r w:rsidRPr="00816D46">
        <w:rPr>
          <w:rFonts w:ascii="Times New Roman" w:hAnsi="Times New Roman" w:cs="Times New Roman"/>
        </w:rPr>
        <w:t xml:space="preserve">, A., </w:t>
      </w:r>
      <w:proofErr w:type="spellStart"/>
      <w:r w:rsidRPr="00816D46">
        <w:rPr>
          <w:rFonts w:ascii="Times New Roman" w:hAnsi="Times New Roman" w:cs="Times New Roman"/>
        </w:rPr>
        <w:t>Davaasuren</w:t>
      </w:r>
      <w:proofErr w:type="spellEnd"/>
      <w:r w:rsidRPr="00816D46">
        <w:rPr>
          <w:rFonts w:ascii="Times New Roman" w:hAnsi="Times New Roman" w:cs="Times New Roman"/>
        </w:rPr>
        <w:t xml:space="preserve">, D., ... &amp; </w:t>
      </w:r>
      <w:proofErr w:type="spellStart"/>
      <w:r w:rsidRPr="00816D46">
        <w:rPr>
          <w:rFonts w:ascii="Times New Roman" w:hAnsi="Times New Roman" w:cs="Times New Roman"/>
        </w:rPr>
        <w:t>Gedefaw</w:t>
      </w:r>
      <w:proofErr w:type="spellEnd"/>
      <w:r w:rsidRPr="00816D46">
        <w:rPr>
          <w:rFonts w:ascii="Times New Roman" w:hAnsi="Times New Roman" w:cs="Times New Roman"/>
        </w:rPr>
        <w:t xml:space="preserve">, M. (2018). Observed trends of climate and land cover changes in Lake Baikal basin. Environmental Earth Sciences, 77, 1-12. </w:t>
      </w:r>
    </w:p>
    <w:p w14:paraId="5070B03D" w14:textId="77777777" w:rsidR="00CF26D2" w:rsidRPr="00816D46" w:rsidRDefault="00CF26D2" w:rsidP="00CF26D2">
      <w:pPr>
        <w:spacing w:line="288" w:lineRule="auto"/>
        <w:ind w:left="420" w:hangingChars="200" w:hanging="420"/>
        <w:rPr>
          <w:rFonts w:ascii="Times New Roman" w:hAnsi="Times New Roman" w:cs="Times New Roman"/>
        </w:rPr>
      </w:pPr>
      <w:proofErr w:type="spellStart"/>
      <w:r w:rsidRPr="00816D46">
        <w:rPr>
          <w:rFonts w:ascii="Times New Roman" w:hAnsi="Times New Roman" w:cs="Times New Roman"/>
        </w:rPr>
        <w:t>Shinebayar</w:t>
      </w:r>
      <w:proofErr w:type="spellEnd"/>
      <w:r w:rsidRPr="00816D46">
        <w:rPr>
          <w:rFonts w:ascii="Times New Roman" w:hAnsi="Times New Roman" w:cs="Times New Roman"/>
        </w:rPr>
        <w:t xml:space="preserve">, O., </w:t>
      </w:r>
      <w:proofErr w:type="spellStart"/>
      <w:r w:rsidRPr="00816D46">
        <w:rPr>
          <w:rFonts w:ascii="Times New Roman" w:hAnsi="Times New Roman" w:cs="Times New Roman"/>
        </w:rPr>
        <w:t>Lanhai</w:t>
      </w:r>
      <w:proofErr w:type="spellEnd"/>
      <w:r w:rsidRPr="00816D46">
        <w:rPr>
          <w:rFonts w:ascii="Times New Roman" w:hAnsi="Times New Roman" w:cs="Times New Roman"/>
        </w:rPr>
        <w:t xml:space="preserve">, L., Muhammad, S., &amp; Valentine, M. (2018). Characterization of long-term seasonal climate and its impact on runoff of </w:t>
      </w:r>
      <w:proofErr w:type="spellStart"/>
      <w:r w:rsidRPr="00816D46">
        <w:rPr>
          <w:rFonts w:ascii="Times New Roman" w:hAnsi="Times New Roman" w:cs="Times New Roman"/>
        </w:rPr>
        <w:t>Kharkhiraa</w:t>
      </w:r>
      <w:proofErr w:type="spellEnd"/>
      <w:r w:rsidRPr="00816D46">
        <w:rPr>
          <w:rFonts w:ascii="Times New Roman" w:hAnsi="Times New Roman" w:cs="Times New Roman"/>
        </w:rPr>
        <w:t xml:space="preserve"> River in western Mongolia. East European Scientific Journal,12(40):7-17.</w:t>
      </w:r>
    </w:p>
    <w:p w14:paraId="30DDD8AC" w14:textId="0E25FE56" w:rsidR="00CF26D2" w:rsidRDefault="00CF26D2" w:rsidP="00CF26D2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6C58371F" w14:textId="1C915CD1" w:rsidR="00976EB3" w:rsidRDefault="00661FFF" w:rsidP="008D39F8">
      <w:pPr>
        <w:widowControl/>
        <w:spacing w:afterLines="50" w:after="120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0FA28616" wp14:editId="671D6293">
            <wp:extent cx="5278120" cy="804354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804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E74AB" w14:textId="2CDBC49E" w:rsidR="008D39F8" w:rsidRPr="00C52629" w:rsidRDefault="00976EB3" w:rsidP="009342D4">
      <w:pPr>
        <w:spacing w:line="288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629">
        <w:rPr>
          <w:rFonts w:ascii="Times New Roman" w:hAnsi="Times New Roman" w:cs="Times New Roman"/>
          <w:b/>
          <w:bCs/>
          <w:sz w:val="24"/>
          <w:szCs w:val="24"/>
        </w:rPr>
        <w:t xml:space="preserve">Fig. S1. </w:t>
      </w:r>
      <w:r w:rsidR="008D39F8" w:rsidRPr="00C52629">
        <w:rPr>
          <w:rFonts w:ascii="Times New Roman" w:hAnsi="Times New Roman" w:cs="Times New Roman"/>
          <w:b/>
          <w:bCs/>
          <w:sz w:val="24"/>
          <w:szCs w:val="24"/>
        </w:rPr>
        <w:t>Double-mass curve</w:t>
      </w:r>
      <w:r w:rsidR="00FA4A25" w:rsidRPr="00C5262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D39F8" w:rsidRPr="00C52629">
        <w:rPr>
          <w:rFonts w:ascii="Times New Roman" w:hAnsi="Times New Roman" w:cs="Times New Roman"/>
          <w:b/>
          <w:bCs/>
          <w:sz w:val="24"/>
          <w:szCs w:val="24"/>
        </w:rPr>
        <w:t xml:space="preserve"> of TP and runoff for the 30 Mongolian rivers</w:t>
      </w:r>
      <w:r w:rsidR="007704B9" w:rsidRPr="00C5262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57FF582" w14:textId="6DD5D483" w:rsidR="008D39F8" w:rsidRPr="00C52629" w:rsidRDefault="007704B9" w:rsidP="00F830EC">
      <w:pPr>
        <w:widowControl/>
        <w:jc w:val="center"/>
        <w:rPr>
          <w:rFonts w:ascii="Times New Roman" w:hAnsi="Times New Roman" w:cs="Times New Roman"/>
          <w:szCs w:val="21"/>
        </w:rPr>
      </w:pPr>
      <w:r w:rsidRPr="00C52629">
        <w:rPr>
          <w:rFonts w:ascii="Times New Roman" w:hAnsi="Times New Roman" w:cs="Times New Roman"/>
          <w:szCs w:val="21"/>
        </w:rPr>
        <w:t xml:space="preserve">In each subset, the year of </w:t>
      </w:r>
      <w:r w:rsidR="00F21D94" w:rsidRPr="00C52629">
        <w:rPr>
          <w:rFonts w:ascii="Times New Roman" w:hAnsi="Times New Roman" w:cs="Times New Roman" w:hint="eastAsia"/>
          <w:szCs w:val="21"/>
        </w:rPr>
        <w:t>abrupt</w:t>
      </w:r>
      <w:r w:rsidR="00F21D94" w:rsidRPr="00C52629">
        <w:rPr>
          <w:rFonts w:ascii="Times New Roman" w:hAnsi="Times New Roman" w:cs="Times New Roman"/>
          <w:szCs w:val="21"/>
        </w:rPr>
        <w:t xml:space="preserve"> </w:t>
      </w:r>
      <w:r w:rsidR="00F21D94" w:rsidRPr="00C52629">
        <w:rPr>
          <w:rFonts w:ascii="Times New Roman" w:hAnsi="Times New Roman" w:cs="Times New Roman" w:hint="eastAsia"/>
          <w:szCs w:val="21"/>
        </w:rPr>
        <w:t>change</w:t>
      </w:r>
      <w:r w:rsidR="00F21D94" w:rsidRPr="00C52629">
        <w:rPr>
          <w:rFonts w:ascii="Times New Roman" w:hAnsi="Times New Roman" w:cs="Times New Roman"/>
          <w:szCs w:val="21"/>
        </w:rPr>
        <w:t xml:space="preserve"> </w:t>
      </w:r>
      <w:r w:rsidRPr="00C52629">
        <w:rPr>
          <w:rFonts w:ascii="Times New Roman" w:hAnsi="Times New Roman" w:cs="Times New Roman"/>
          <w:szCs w:val="21"/>
        </w:rPr>
        <w:t>is marked and colored in red.</w:t>
      </w:r>
      <w:r w:rsidR="0097146D" w:rsidRPr="00C52629">
        <w:rPr>
          <w:rFonts w:ascii="Times New Roman" w:hAnsi="Times New Roman" w:cs="Times New Roman"/>
          <w:szCs w:val="21"/>
        </w:rPr>
        <w:t xml:space="preserve"> </w:t>
      </w:r>
      <w:r w:rsidR="00111C5F" w:rsidRPr="00C52629">
        <w:rPr>
          <w:rFonts w:ascii="Times New Roman" w:hAnsi="Times New Roman" w:cs="Times New Roman"/>
          <w:szCs w:val="21"/>
        </w:rPr>
        <w:t>The red line represent</w:t>
      </w:r>
      <w:r w:rsidRPr="00C52629">
        <w:rPr>
          <w:rFonts w:ascii="Times New Roman" w:hAnsi="Times New Roman" w:cs="Times New Roman" w:hint="eastAsia"/>
          <w:szCs w:val="21"/>
        </w:rPr>
        <w:t>s</w:t>
      </w:r>
      <w:r w:rsidR="00111C5F" w:rsidRPr="00C52629">
        <w:rPr>
          <w:rFonts w:ascii="Times New Roman" w:hAnsi="Times New Roman" w:cs="Times New Roman"/>
          <w:szCs w:val="21"/>
        </w:rPr>
        <w:t xml:space="preserve"> the fitted curve</w:t>
      </w:r>
      <w:r w:rsidRPr="00C52629">
        <w:rPr>
          <w:rFonts w:ascii="Times New Roman" w:hAnsi="Times New Roman" w:cs="Times New Roman"/>
          <w:szCs w:val="21"/>
        </w:rPr>
        <w:t>. T</w:t>
      </w:r>
      <w:r w:rsidR="00111C5F" w:rsidRPr="00C52629">
        <w:rPr>
          <w:rFonts w:ascii="Times New Roman" w:hAnsi="Times New Roman" w:cs="Times New Roman"/>
          <w:szCs w:val="21"/>
        </w:rPr>
        <w:t>he equation of the fit curve</w:t>
      </w:r>
      <w:r w:rsidRPr="00C52629">
        <w:rPr>
          <w:rFonts w:ascii="Times New Roman" w:hAnsi="Times New Roman" w:cs="Times New Roman"/>
          <w:szCs w:val="21"/>
        </w:rPr>
        <w:t>,</w:t>
      </w:r>
      <w:r w:rsidR="00111C5F" w:rsidRPr="00C52629">
        <w:rPr>
          <w:rFonts w:ascii="Times New Roman" w:hAnsi="Times New Roman" w:cs="Times New Roman"/>
          <w:szCs w:val="21"/>
        </w:rPr>
        <w:t xml:space="preserve"> the correlation coefficient (R</w:t>
      </w:r>
      <w:r w:rsidR="00111C5F" w:rsidRPr="00C52629">
        <w:rPr>
          <w:rFonts w:ascii="Times New Roman" w:hAnsi="Times New Roman" w:cs="Times New Roman"/>
          <w:szCs w:val="21"/>
          <w:vertAlign w:val="superscript"/>
        </w:rPr>
        <w:t>2</w:t>
      </w:r>
      <w:r w:rsidR="00111C5F" w:rsidRPr="00C52629">
        <w:rPr>
          <w:rFonts w:ascii="Times New Roman" w:hAnsi="Times New Roman" w:cs="Times New Roman"/>
          <w:szCs w:val="21"/>
        </w:rPr>
        <w:t xml:space="preserve">) before and after the </w:t>
      </w:r>
      <w:r w:rsidR="00F21D94" w:rsidRPr="00C52629">
        <w:rPr>
          <w:rFonts w:ascii="Times New Roman" w:hAnsi="Times New Roman" w:cs="Times New Roman"/>
          <w:szCs w:val="21"/>
        </w:rPr>
        <w:t xml:space="preserve">year of </w:t>
      </w:r>
      <w:r w:rsidR="00111C5F" w:rsidRPr="00C52629">
        <w:rPr>
          <w:rFonts w:ascii="Times New Roman" w:hAnsi="Times New Roman" w:cs="Times New Roman"/>
          <w:szCs w:val="21"/>
        </w:rPr>
        <w:t xml:space="preserve">abrupt change are </w:t>
      </w:r>
      <w:r w:rsidR="00A03A85" w:rsidRPr="00C52629">
        <w:rPr>
          <w:rFonts w:ascii="Times New Roman" w:hAnsi="Times New Roman" w:cs="Times New Roman"/>
          <w:szCs w:val="21"/>
        </w:rPr>
        <w:t>also given</w:t>
      </w:r>
      <w:r w:rsidR="00111C5F" w:rsidRPr="00C52629">
        <w:rPr>
          <w:rFonts w:ascii="Times New Roman" w:hAnsi="Times New Roman" w:cs="Times New Roman"/>
          <w:szCs w:val="21"/>
        </w:rPr>
        <w:t>.</w:t>
      </w:r>
    </w:p>
    <w:p w14:paraId="6F8D0CC3" w14:textId="08766E20" w:rsidR="00906E28" w:rsidRDefault="00CA2EE5" w:rsidP="00906E28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426B6969" wp14:editId="2C69215D">
            <wp:extent cx="5278120" cy="6358890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35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F84F0" w14:textId="3120F547" w:rsidR="00906E28" w:rsidRPr="002B5A05" w:rsidRDefault="00906E28" w:rsidP="005F7A8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2629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55820" w:rsidRPr="00C5262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52629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F830EC" w:rsidRPr="00C52629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92AE3" w:rsidRPr="00C5262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5262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5A05">
        <w:rPr>
          <w:rFonts w:ascii="Times New Roman" w:hAnsi="Times New Roman" w:cs="Times New Roman"/>
          <w:b/>
          <w:bCs/>
          <w:sz w:val="24"/>
          <w:szCs w:val="24"/>
        </w:rPr>
        <w:t>Time series of river runoff (colored in gray) and AMT (colored in red) for the 30 Mongolian rivers.</w:t>
      </w:r>
    </w:p>
    <w:p w14:paraId="670B9479" w14:textId="13F55D9F" w:rsidR="00906E28" w:rsidRPr="00DB5621" w:rsidRDefault="002E39F3" w:rsidP="00DB5621">
      <w:pPr>
        <w:spacing w:line="288" w:lineRule="auto"/>
        <w:jc w:val="center"/>
        <w:rPr>
          <w:rFonts w:ascii="Times New Roman" w:hAnsi="Times New Roman" w:cs="Times New Roman"/>
          <w:szCs w:val="21"/>
        </w:rPr>
      </w:pPr>
      <w:r w:rsidRPr="002B5A05">
        <w:rPr>
          <w:rFonts w:ascii="Times New Roman" w:hAnsi="Times New Roman" w:cs="Times New Roman"/>
          <w:szCs w:val="21"/>
        </w:rPr>
        <w:t>The Y axis in each subset represents the standardized values of river runoff and AMT, employing max-min normalization.</w:t>
      </w:r>
      <w:r w:rsidR="00B91B22" w:rsidRPr="002B5A05">
        <w:rPr>
          <w:rFonts w:ascii="Times New Roman" w:hAnsi="Times New Roman" w:cs="Times New Roman"/>
          <w:szCs w:val="21"/>
        </w:rPr>
        <w:t xml:space="preserve"> </w:t>
      </w:r>
      <w:r w:rsidR="00906E28" w:rsidRPr="002B5A05">
        <w:rPr>
          <w:rFonts w:ascii="Times New Roman" w:hAnsi="Times New Roman" w:cs="Times New Roman"/>
          <w:szCs w:val="21"/>
        </w:rPr>
        <w:t xml:space="preserve">The vertical gray and red lines indicate the years of sudden change in runoff and AMT, respectively. </w:t>
      </w:r>
      <w:bookmarkStart w:id="4" w:name="_Hlk153899449"/>
      <w:r w:rsidR="00906E28" w:rsidRPr="002B5A05">
        <w:rPr>
          <w:rFonts w:ascii="Times New Roman" w:hAnsi="Times New Roman" w:cs="Times New Roman"/>
          <w:szCs w:val="21"/>
        </w:rPr>
        <w:t>The strength (R</w:t>
      </w:r>
      <w:r w:rsidR="00906E28" w:rsidRPr="002B5A05">
        <w:rPr>
          <w:rFonts w:ascii="Times New Roman" w:hAnsi="Times New Roman" w:cs="Times New Roman"/>
          <w:szCs w:val="21"/>
          <w:vertAlign w:val="superscript"/>
        </w:rPr>
        <w:t>2</w:t>
      </w:r>
      <w:r w:rsidR="00906E28" w:rsidRPr="002B5A05">
        <w:rPr>
          <w:rFonts w:ascii="Times New Roman" w:hAnsi="Times New Roman" w:cs="Times New Roman"/>
          <w:szCs w:val="21"/>
        </w:rPr>
        <w:t>) and significance (</w:t>
      </w:r>
      <w:r w:rsidR="00906E28" w:rsidRPr="002B5A05">
        <w:rPr>
          <w:rFonts w:ascii="Times New Roman" w:hAnsi="Times New Roman" w:cs="Times New Roman"/>
          <w:i/>
          <w:iCs/>
          <w:szCs w:val="21"/>
        </w:rPr>
        <w:t>P</w:t>
      </w:r>
      <w:r w:rsidR="00906E28" w:rsidRPr="002B5A05">
        <w:rPr>
          <w:rFonts w:ascii="Times New Roman" w:hAnsi="Times New Roman" w:cs="Times New Roman"/>
          <w:szCs w:val="21"/>
        </w:rPr>
        <w:t>) of the correlation between river runoff and AMT were labeled within each subset.</w:t>
      </w:r>
      <w:bookmarkEnd w:id="4"/>
      <w:r w:rsidR="00906E28" w:rsidRPr="002B5A05">
        <w:rPr>
          <w:rFonts w:ascii="Times New Roman" w:hAnsi="Times New Roman" w:cs="Times New Roman"/>
          <w:szCs w:val="21"/>
        </w:rPr>
        <w:t xml:space="preserve"> </w:t>
      </w:r>
      <w:r w:rsidR="00982E4F" w:rsidRPr="002B5A05">
        <w:rPr>
          <w:rFonts w:ascii="Times New Roman" w:hAnsi="Times New Roman" w:cs="Times New Roman"/>
          <w:szCs w:val="21"/>
        </w:rPr>
        <w:t>R</w:t>
      </w:r>
      <w:r w:rsidR="00982E4F" w:rsidRPr="002B5A05">
        <w:rPr>
          <w:rFonts w:ascii="Times New Roman" w:hAnsi="Times New Roman" w:cs="Times New Roman"/>
          <w:szCs w:val="21"/>
          <w:vertAlign w:val="superscript"/>
        </w:rPr>
        <w:t>2</w:t>
      </w:r>
      <w:r w:rsidR="00982E4F" w:rsidRPr="002B5A05">
        <w:rPr>
          <w:rFonts w:ascii="Times New Roman" w:hAnsi="Times New Roman" w:cs="Times New Roman"/>
          <w:szCs w:val="21"/>
        </w:rPr>
        <w:t xml:space="preserve"> and </w:t>
      </w:r>
      <w:r w:rsidR="00982E4F" w:rsidRPr="002B5A05">
        <w:rPr>
          <w:rFonts w:ascii="Times New Roman" w:hAnsi="Times New Roman" w:cs="Times New Roman"/>
          <w:i/>
          <w:iCs/>
          <w:szCs w:val="21"/>
        </w:rPr>
        <w:t>P</w:t>
      </w:r>
      <w:r w:rsidR="00982E4F" w:rsidRPr="002B5A05">
        <w:rPr>
          <w:rFonts w:ascii="Times New Roman" w:hAnsi="Times New Roman" w:cs="Times New Roman"/>
          <w:szCs w:val="21"/>
        </w:rPr>
        <w:t xml:space="preserve"> were </w:t>
      </w:r>
      <w:r w:rsidR="001F36F3" w:rsidRPr="002B5A05">
        <w:rPr>
          <w:rFonts w:ascii="Times New Roman" w:hAnsi="Times New Roman" w:cs="Times New Roman"/>
          <w:szCs w:val="21"/>
        </w:rPr>
        <w:t>colored</w:t>
      </w:r>
      <w:r w:rsidR="00982E4F" w:rsidRPr="002B5A05">
        <w:rPr>
          <w:rFonts w:ascii="Times New Roman" w:hAnsi="Times New Roman" w:cs="Times New Roman"/>
          <w:szCs w:val="21"/>
        </w:rPr>
        <w:t xml:space="preserve"> into red if </w:t>
      </w:r>
      <w:r w:rsidR="00982E4F" w:rsidRPr="002B5A05">
        <w:rPr>
          <w:rFonts w:ascii="Times New Roman" w:hAnsi="Times New Roman" w:cs="Times New Roman"/>
          <w:i/>
          <w:iCs/>
          <w:szCs w:val="21"/>
        </w:rPr>
        <w:t>P</w:t>
      </w:r>
      <w:r w:rsidR="00982E4F" w:rsidRPr="002B5A05">
        <w:rPr>
          <w:rFonts w:ascii="Times New Roman" w:hAnsi="Times New Roman" w:cs="Times New Roman"/>
          <w:szCs w:val="21"/>
        </w:rPr>
        <w:t xml:space="preserve"> &lt; 0.05. </w:t>
      </w:r>
      <w:r w:rsidR="00FA10E4" w:rsidRPr="002B5A05">
        <w:rPr>
          <w:rFonts w:ascii="Times New Roman" w:hAnsi="Times New Roman" w:cs="Times New Roman"/>
          <w:szCs w:val="21"/>
        </w:rPr>
        <w:t>S</w:t>
      </w:r>
      <w:r w:rsidR="0059649A" w:rsidRPr="002B5A05">
        <w:rPr>
          <w:rFonts w:ascii="Times New Roman" w:hAnsi="Times New Roman" w:cs="Times New Roman"/>
          <w:szCs w:val="21"/>
        </w:rPr>
        <w:t xml:space="preserve">ubset </w:t>
      </w:r>
      <w:r w:rsidR="003E45E8" w:rsidRPr="002B5A05">
        <w:rPr>
          <w:rFonts w:ascii="Times New Roman" w:hAnsi="Times New Roman" w:cs="Times New Roman"/>
          <w:szCs w:val="21"/>
        </w:rPr>
        <w:t>#</w:t>
      </w:r>
      <w:r w:rsidR="00FA10E4" w:rsidRPr="002B5A05">
        <w:rPr>
          <w:rFonts w:ascii="Times New Roman" w:hAnsi="Times New Roman" w:cs="Times New Roman"/>
          <w:szCs w:val="21"/>
        </w:rPr>
        <w:t xml:space="preserve">19 </w:t>
      </w:r>
      <w:r w:rsidR="0059649A" w:rsidRPr="002B5A05">
        <w:rPr>
          <w:rFonts w:ascii="Times New Roman" w:hAnsi="Times New Roman" w:cs="Times New Roman"/>
          <w:szCs w:val="21"/>
        </w:rPr>
        <w:t xml:space="preserve">was </w:t>
      </w:r>
      <w:r w:rsidR="00982E4F" w:rsidRPr="002B5A05">
        <w:rPr>
          <w:rFonts w:ascii="Times New Roman" w:hAnsi="Times New Roman" w:cs="Times New Roman"/>
          <w:szCs w:val="21"/>
        </w:rPr>
        <w:t>highlighted</w:t>
      </w:r>
      <w:r w:rsidR="00BB66E3" w:rsidRPr="002B5A05">
        <w:rPr>
          <w:rFonts w:ascii="Times New Roman" w:hAnsi="Times New Roman" w:cs="Times New Roman"/>
          <w:szCs w:val="21"/>
        </w:rPr>
        <w:t xml:space="preserve"> with a </w:t>
      </w:r>
      <w:r w:rsidR="0059649A" w:rsidRPr="002B5A05">
        <w:rPr>
          <w:rFonts w:ascii="Times New Roman" w:hAnsi="Times New Roman" w:cs="Times New Roman"/>
          <w:szCs w:val="21"/>
        </w:rPr>
        <w:t xml:space="preserve">red </w:t>
      </w:r>
      <w:r w:rsidR="00BB66E3" w:rsidRPr="002B5A05">
        <w:rPr>
          <w:rFonts w:ascii="Times New Roman" w:hAnsi="Times New Roman" w:cs="Times New Roman"/>
          <w:szCs w:val="21"/>
        </w:rPr>
        <w:t xml:space="preserve">background </w:t>
      </w:r>
      <w:r w:rsidR="00FA10E4" w:rsidRPr="002B5A05">
        <w:rPr>
          <w:rFonts w:ascii="Times New Roman" w:hAnsi="Times New Roman" w:cs="Times New Roman"/>
          <w:szCs w:val="21"/>
        </w:rPr>
        <w:t>in which</w:t>
      </w:r>
      <w:r w:rsidR="0059649A" w:rsidRPr="002B5A05">
        <w:rPr>
          <w:rFonts w:ascii="Times New Roman" w:hAnsi="Times New Roman" w:cs="Times New Roman"/>
          <w:szCs w:val="21"/>
        </w:rPr>
        <w:t xml:space="preserve"> </w:t>
      </w:r>
      <w:r w:rsidR="00906E28" w:rsidRPr="002B5A05">
        <w:rPr>
          <w:rFonts w:ascii="Times New Roman" w:hAnsi="Times New Roman" w:cs="Times New Roman"/>
          <w:szCs w:val="21"/>
        </w:rPr>
        <w:t>AMT correlated significa</w:t>
      </w:r>
      <w:r w:rsidR="00906E28" w:rsidRPr="00DB5621">
        <w:rPr>
          <w:rFonts w:ascii="Times New Roman" w:hAnsi="Times New Roman" w:cs="Times New Roman"/>
          <w:szCs w:val="21"/>
        </w:rPr>
        <w:t xml:space="preserve">ntly with runoff and AMT </w:t>
      </w:r>
      <w:r w:rsidR="00AF15BF" w:rsidRPr="00DB5621">
        <w:rPr>
          <w:rFonts w:ascii="Times New Roman" w:hAnsi="Times New Roman" w:cs="Times New Roman"/>
          <w:szCs w:val="21"/>
        </w:rPr>
        <w:t>displayed abrupt changes five years before the sudden runoff shift</w:t>
      </w:r>
      <w:r w:rsidR="00906E28" w:rsidRPr="00DB5621">
        <w:rPr>
          <w:rFonts w:ascii="Times New Roman" w:hAnsi="Times New Roman" w:cs="Times New Roman"/>
          <w:szCs w:val="21"/>
        </w:rPr>
        <w:t xml:space="preserve"> </w:t>
      </w:r>
      <w:bookmarkStart w:id="5" w:name="_Hlk144111112"/>
      <w:r w:rsidR="00906E28" w:rsidRPr="00DB5621">
        <w:rPr>
          <w:rFonts w:ascii="Times New Roman" w:hAnsi="Times New Roman" w:cs="Times New Roman"/>
          <w:szCs w:val="21"/>
        </w:rPr>
        <w:t>(</w:t>
      </w:r>
      <w:r w:rsidR="00906E28" w:rsidRPr="00DB5621">
        <w:rPr>
          <w:rFonts w:ascii="Times New Roman" w:hAnsi="Times New Roman" w:cs="Times New Roman"/>
          <w:i/>
          <w:iCs/>
          <w:szCs w:val="21"/>
        </w:rPr>
        <w:t>P</w:t>
      </w:r>
      <w:r w:rsidR="00906E28" w:rsidRPr="00DB5621">
        <w:rPr>
          <w:rFonts w:ascii="Times New Roman" w:hAnsi="Times New Roman" w:cs="Times New Roman" w:hint="eastAsia"/>
          <w:i/>
          <w:iCs/>
          <w:szCs w:val="21"/>
        </w:rPr>
        <w:t>＜</w:t>
      </w:r>
      <w:r w:rsidR="00906E28" w:rsidRPr="00DB5621">
        <w:rPr>
          <w:rFonts w:ascii="Times New Roman" w:hAnsi="Times New Roman" w:cs="Times New Roman"/>
          <w:i/>
          <w:iCs/>
          <w:szCs w:val="21"/>
        </w:rPr>
        <w:t>0.05</w:t>
      </w:r>
      <w:r w:rsidR="00906E28" w:rsidRPr="00DB5621">
        <w:rPr>
          <w:rFonts w:ascii="Times New Roman" w:hAnsi="Times New Roman" w:cs="Times New Roman"/>
          <w:szCs w:val="21"/>
        </w:rPr>
        <w:t>)</w:t>
      </w:r>
      <w:bookmarkEnd w:id="5"/>
      <w:r w:rsidR="00906E28" w:rsidRPr="00DB5621">
        <w:rPr>
          <w:rFonts w:ascii="Times New Roman" w:hAnsi="Times New Roman" w:cs="Times New Roman"/>
          <w:szCs w:val="21"/>
        </w:rPr>
        <w:t>.</w:t>
      </w:r>
    </w:p>
    <w:p w14:paraId="424BC305" w14:textId="77777777" w:rsidR="00906E28" w:rsidRPr="00E03D02" w:rsidRDefault="00906E28" w:rsidP="00906E28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6F856138" w14:textId="77777777" w:rsidR="00906E28" w:rsidRDefault="00906E28" w:rsidP="00906E28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AEF8958" w14:textId="6F566E88" w:rsidR="00906E28" w:rsidRDefault="00CA2EE5" w:rsidP="00906E28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lastRenderedPageBreak/>
        <w:drawing>
          <wp:inline distT="0" distB="0" distL="0" distR="0" wp14:anchorId="61DB5150" wp14:editId="7CAC3E43">
            <wp:extent cx="5278120" cy="6262370"/>
            <wp:effectExtent l="0" t="0" r="0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26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4D34F" w14:textId="21112921" w:rsidR="00906E28" w:rsidRPr="002B5A05" w:rsidRDefault="00906E28" w:rsidP="005F7A8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1B22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355820" w:rsidRPr="00B91B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1B22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F830EC" w:rsidRPr="00B91B2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92AE3" w:rsidRPr="00B91B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91B22">
        <w:rPr>
          <w:rFonts w:ascii="Times New Roman" w:hAnsi="Times New Roman" w:cs="Times New Roman"/>
          <w:b/>
          <w:bCs/>
          <w:sz w:val="24"/>
          <w:szCs w:val="24"/>
        </w:rPr>
        <w:t xml:space="preserve"> Time series of r</w:t>
      </w:r>
      <w:r w:rsidRPr="004C5DCC">
        <w:rPr>
          <w:rFonts w:ascii="Times New Roman" w:hAnsi="Times New Roman" w:cs="Times New Roman"/>
          <w:b/>
          <w:bCs/>
          <w:sz w:val="24"/>
          <w:szCs w:val="24"/>
        </w:rPr>
        <w:t>iver runof</w:t>
      </w:r>
      <w:r w:rsidRPr="002B5A05">
        <w:rPr>
          <w:rFonts w:ascii="Times New Roman" w:hAnsi="Times New Roman" w:cs="Times New Roman"/>
          <w:b/>
          <w:bCs/>
          <w:sz w:val="24"/>
          <w:szCs w:val="24"/>
        </w:rPr>
        <w:t>f (colored in gray) and PET (colored in orange) for the 30 Mongolian rivers.</w:t>
      </w:r>
    </w:p>
    <w:p w14:paraId="56DB252F" w14:textId="2F69AC29" w:rsidR="003770A4" w:rsidRPr="002B5A05" w:rsidRDefault="002E39F3" w:rsidP="00DB5621">
      <w:pPr>
        <w:spacing w:line="288" w:lineRule="auto"/>
        <w:jc w:val="center"/>
        <w:rPr>
          <w:rFonts w:ascii="Times New Roman" w:hAnsi="Times New Roman" w:cs="Times New Roman"/>
          <w:szCs w:val="21"/>
        </w:rPr>
      </w:pPr>
      <w:r w:rsidRPr="002B5A05">
        <w:rPr>
          <w:rFonts w:ascii="Times New Roman" w:hAnsi="Times New Roman" w:cs="Times New Roman"/>
          <w:szCs w:val="21"/>
        </w:rPr>
        <w:t>The Y axis in each subset represents the standardized values of river runoff and PET, employing max-min normalization.</w:t>
      </w:r>
      <w:r w:rsidR="004C3D6F" w:rsidRPr="002B5A05">
        <w:rPr>
          <w:rFonts w:ascii="Times New Roman" w:hAnsi="Times New Roman" w:cs="Times New Roman"/>
          <w:szCs w:val="21"/>
        </w:rPr>
        <w:t xml:space="preserve"> </w:t>
      </w:r>
      <w:r w:rsidR="00906E28" w:rsidRPr="002B5A05">
        <w:rPr>
          <w:rFonts w:ascii="Times New Roman" w:hAnsi="Times New Roman" w:cs="Times New Roman"/>
          <w:szCs w:val="21"/>
        </w:rPr>
        <w:t>The vertical gray and orange lines indicate the years of sudden change in runoff and PET, respectively. The strength (R</w:t>
      </w:r>
      <w:r w:rsidR="00906E28" w:rsidRPr="002B5A05">
        <w:rPr>
          <w:rFonts w:ascii="Times New Roman" w:hAnsi="Times New Roman" w:cs="Times New Roman"/>
          <w:szCs w:val="21"/>
          <w:vertAlign w:val="superscript"/>
        </w:rPr>
        <w:t>2</w:t>
      </w:r>
      <w:r w:rsidR="00906E28" w:rsidRPr="002B5A05">
        <w:rPr>
          <w:rFonts w:ascii="Times New Roman" w:hAnsi="Times New Roman" w:cs="Times New Roman"/>
          <w:szCs w:val="21"/>
        </w:rPr>
        <w:t>) and significance (</w:t>
      </w:r>
      <w:r w:rsidR="00906E28" w:rsidRPr="002B5A05">
        <w:rPr>
          <w:rFonts w:ascii="Times New Roman" w:hAnsi="Times New Roman" w:cs="Times New Roman"/>
          <w:i/>
          <w:iCs/>
          <w:szCs w:val="21"/>
        </w:rPr>
        <w:t>P</w:t>
      </w:r>
      <w:r w:rsidR="00906E28" w:rsidRPr="002B5A05">
        <w:rPr>
          <w:rFonts w:ascii="Times New Roman" w:hAnsi="Times New Roman" w:cs="Times New Roman"/>
          <w:szCs w:val="21"/>
        </w:rPr>
        <w:t>) of the correlation between river runoff and PET were labeled within each subset.</w:t>
      </w:r>
    </w:p>
    <w:p w14:paraId="4F8266B0" w14:textId="2C51852E" w:rsidR="003770A4" w:rsidRDefault="003770A4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</w:p>
    <w:sectPr w:rsidR="003770A4" w:rsidSect="00AD168D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562D3" w14:textId="77777777" w:rsidR="00572100" w:rsidRDefault="00572100" w:rsidP="00E150AB">
      <w:r>
        <w:separator/>
      </w:r>
    </w:p>
  </w:endnote>
  <w:endnote w:type="continuationSeparator" w:id="0">
    <w:p w14:paraId="6CC6FD3E" w14:textId="77777777" w:rsidR="00572100" w:rsidRDefault="00572100" w:rsidP="00E15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EC9F2" w14:textId="77777777" w:rsidR="00572100" w:rsidRDefault="00572100" w:rsidP="00E150AB">
      <w:r>
        <w:separator/>
      </w:r>
    </w:p>
  </w:footnote>
  <w:footnote w:type="continuationSeparator" w:id="0">
    <w:p w14:paraId="0C6A6273" w14:textId="77777777" w:rsidR="00572100" w:rsidRDefault="00572100" w:rsidP="00E150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603"/>
    <w:rsid w:val="0000407C"/>
    <w:rsid w:val="00013594"/>
    <w:rsid w:val="00021AED"/>
    <w:rsid w:val="00030BD6"/>
    <w:rsid w:val="0004283D"/>
    <w:rsid w:val="00054DA9"/>
    <w:rsid w:val="00057C9C"/>
    <w:rsid w:val="000633EA"/>
    <w:rsid w:val="00086936"/>
    <w:rsid w:val="0009173C"/>
    <w:rsid w:val="000961D9"/>
    <w:rsid w:val="000B632A"/>
    <w:rsid w:val="000C415D"/>
    <w:rsid w:val="000D24BE"/>
    <w:rsid w:val="000F0294"/>
    <w:rsid w:val="000F0763"/>
    <w:rsid w:val="000F4772"/>
    <w:rsid w:val="00103742"/>
    <w:rsid w:val="00107B46"/>
    <w:rsid w:val="00111C5F"/>
    <w:rsid w:val="0012569A"/>
    <w:rsid w:val="001366DE"/>
    <w:rsid w:val="00140976"/>
    <w:rsid w:val="00163B8F"/>
    <w:rsid w:val="001724C2"/>
    <w:rsid w:val="00172FAB"/>
    <w:rsid w:val="001B17A8"/>
    <w:rsid w:val="001C626B"/>
    <w:rsid w:val="001E780B"/>
    <w:rsid w:val="001F36F3"/>
    <w:rsid w:val="00283419"/>
    <w:rsid w:val="002B5A05"/>
    <w:rsid w:val="002C23F4"/>
    <w:rsid w:val="002E39F3"/>
    <w:rsid w:val="002E61F1"/>
    <w:rsid w:val="002F0E98"/>
    <w:rsid w:val="002F4931"/>
    <w:rsid w:val="00303715"/>
    <w:rsid w:val="00322468"/>
    <w:rsid w:val="00340601"/>
    <w:rsid w:val="003432A5"/>
    <w:rsid w:val="00355820"/>
    <w:rsid w:val="003564D4"/>
    <w:rsid w:val="003770A4"/>
    <w:rsid w:val="00387BD7"/>
    <w:rsid w:val="003916FA"/>
    <w:rsid w:val="003A660A"/>
    <w:rsid w:val="003B7E0E"/>
    <w:rsid w:val="003B7EE3"/>
    <w:rsid w:val="003E45E8"/>
    <w:rsid w:val="003F0CD8"/>
    <w:rsid w:val="00415C18"/>
    <w:rsid w:val="00416654"/>
    <w:rsid w:val="00437563"/>
    <w:rsid w:val="00451AA4"/>
    <w:rsid w:val="00455519"/>
    <w:rsid w:val="00475542"/>
    <w:rsid w:val="00492B0C"/>
    <w:rsid w:val="004934AA"/>
    <w:rsid w:val="004A29EF"/>
    <w:rsid w:val="004C3D6F"/>
    <w:rsid w:val="004C4E98"/>
    <w:rsid w:val="004C5DCC"/>
    <w:rsid w:val="004C5F94"/>
    <w:rsid w:val="004C7941"/>
    <w:rsid w:val="00506B73"/>
    <w:rsid w:val="00512D72"/>
    <w:rsid w:val="00531131"/>
    <w:rsid w:val="00540386"/>
    <w:rsid w:val="005529D3"/>
    <w:rsid w:val="00572100"/>
    <w:rsid w:val="00576124"/>
    <w:rsid w:val="00586C5C"/>
    <w:rsid w:val="0059649A"/>
    <w:rsid w:val="005A6603"/>
    <w:rsid w:val="005E685C"/>
    <w:rsid w:val="005F0CD2"/>
    <w:rsid w:val="005F7A8A"/>
    <w:rsid w:val="00607EA2"/>
    <w:rsid w:val="00626014"/>
    <w:rsid w:val="00634F9B"/>
    <w:rsid w:val="00661FFF"/>
    <w:rsid w:val="006708FC"/>
    <w:rsid w:val="00677F69"/>
    <w:rsid w:val="00683D48"/>
    <w:rsid w:val="00693501"/>
    <w:rsid w:val="006A2BAA"/>
    <w:rsid w:val="006C6EEF"/>
    <w:rsid w:val="006E296F"/>
    <w:rsid w:val="006E5010"/>
    <w:rsid w:val="006F20FF"/>
    <w:rsid w:val="006F5096"/>
    <w:rsid w:val="00701B7E"/>
    <w:rsid w:val="0070324E"/>
    <w:rsid w:val="0070466F"/>
    <w:rsid w:val="00740BE4"/>
    <w:rsid w:val="007447C9"/>
    <w:rsid w:val="00746343"/>
    <w:rsid w:val="007470E1"/>
    <w:rsid w:val="007545B4"/>
    <w:rsid w:val="007547FC"/>
    <w:rsid w:val="00762855"/>
    <w:rsid w:val="007652E4"/>
    <w:rsid w:val="007676DE"/>
    <w:rsid w:val="007704B9"/>
    <w:rsid w:val="00782094"/>
    <w:rsid w:val="007C54F0"/>
    <w:rsid w:val="007D5A83"/>
    <w:rsid w:val="007F6477"/>
    <w:rsid w:val="00800277"/>
    <w:rsid w:val="00800FBA"/>
    <w:rsid w:val="00810722"/>
    <w:rsid w:val="00814D90"/>
    <w:rsid w:val="008169E7"/>
    <w:rsid w:val="00837BFE"/>
    <w:rsid w:val="008460CD"/>
    <w:rsid w:val="008740D7"/>
    <w:rsid w:val="008D3520"/>
    <w:rsid w:val="008D39F8"/>
    <w:rsid w:val="008D41DA"/>
    <w:rsid w:val="008D45C9"/>
    <w:rsid w:val="008F15F0"/>
    <w:rsid w:val="00906E28"/>
    <w:rsid w:val="0092525E"/>
    <w:rsid w:val="009266E7"/>
    <w:rsid w:val="009342D4"/>
    <w:rsid w:val="0097146D"/>
    <w:rsid w:val="00976EB3"/>
    <w:rsid w:val="00981C95"/>
    <w:rsid w:val="00982E4F"/>
    <w:rsid w:val="009A716B"/>
    <w:rsid w:val="009D649A"/>
    <w:rsid w:val="009E4309"/>
    <w:rsid w:val="009E4801"/>
    <w:rsid w:val="00A0221B"/>
    <w:rsid w:val="00A02BF8"/>
    <w:rsid w:val="00A03A85"/>
    <w:rsid w:val="00A1072F"/>
    <w:rsid w:val="00A323BA"/>
    <w:rsid w:val="00A32EC9"/>
    <w:rsid w:val="00A332F4"/>
    <w:rsid w:val="00A44BE8"/>
    <w:rsid w:val="00A514B0"/>
    <w:rsid w:val="00A7721E"/>
    <w:rsid w:val="00A85C2D"/>
    <w:rsid w:val="00AB7F28"/>
    <w:rsid w:val="00AD168D"/>
    <w:rsid w:val="00AE6E2B"/>
    <w:rsid w:val="00AE741D"/>
    <w:rsid w:val="00AF145C"/>
    <w:rsid w:val="00AF15BF"/>
    <w:rsid w:val="00AF2336"/>
    <w:rsid w:val="00AF2D2E"/>
    <w:rsid w:val="00B13615"/>
    <w:rsid w:val="00B16F9D"/>
    <w:rsid w:val="00B17137"/>
    <w:rsid w:val="00B320F6"/>
    <w:rsid w:val="00B40259"/>
    <w:rsid w:val="00B44A91"/>
    <w:rsid w:val="00B621BA"/>
    <w:rsid w:val="00B72BAA"/>
    <w:rsid w:val="00B848E3"/>
    <w:rsid w:val="00B91B22"/>
    <w:rsid w:val="00B924BB"/>
    <w:rsid w:val="00B969B1"/>
    <w:rsid w:val="00BA3FD5"/>
    <w:rsid w:val="00BB66E3"/>
    <w:rsid w:val="00BD09A0"/>
    <w:rsid w:val="00BD399D"/>
    <w:rsid w:val="00BE03EE"/>
    <w:rsid w:val="00BF3202"/>
    <w:rsid w:val="00BF6FC7"/>
    <w:rsid w:val="00C03D7D"/>
    <w:rsid w:val="00C04449"/>
    <w:rsid w:val="00C10C94"/>
    <w:rsid w:val="00C15CAF"/>
    <w:rsid w:val="00C23AD6"/>
    <w:rsid w:val="00C27955"/>
    <w:rsid w:val="00C333A2"/>
    <w:rsid w:val="00C46EAE"/>
    <w:rsid w:val="00C52629"/>
    <w:rsid w:val="00C66247"/>
    <w:rsid w:val="00C80405"/>
    <w:rsid w:val="00C84D37"/>
    <w:rsid w:val="00C92AE3"/>
    <w:rsid w:val="00CA2EE5"/>
    <w:rsid w:val="00CA5490"/>
    <w:rsid w:val="00CB3806"/>
    <w:rsid w:val="00CC6900"/>
    <w:rsid w:val="00CD1BED"/>
    <w:rsid w:val="00CD6C81"/>
    <w:rsid w:val="00CF0789"/>
    <w:rsid w:val="00CF26D2"/>
    <w:rsid w:val="00D211D6"/>
    <w:rsid w:val="00D272B6"/>
    <w:rsid w:val="00D37E36"/>
    <w:rsid w:val="00D5215B"/>
    <w:rsid w:val="00D57A59"/>
    <w:rsid w:val="00DB5621"/>
    <w:rsid w:val="00DD2B71"/>
    <w:rsid w:val="00E04062"/>
    <w:rsid w:val="00E150AB"/>
    <w:rsid w:val="00E311AD"/>
    <w:rsid w:val="00E31468"/>
    <w:rsid w:val="00E40AD1"/>
    <w:rsid w:val="00E52E92"/>
    <w:rsid w:val="00E56308"/>
    <w:rsid w:val="00EA33C9"/>
    <w:rsid w:val="00EB22BD"/>
    <w:rsid w:val="00F21D94"/>
    <w:rsid w:val="00F2535C"/>
    <w:rsid w:val="00F343F1"/>
    <w:rsid w:val="00F66C14"/>
    <w:rsid w:val="00F813C3"/>
    <w:rsid w:val="00F830EC"/>
    <w:rsid w:val="00FA10E4"/>
    <w:rsid w:val="00FA4A25"/>
    <w:rsid w:val="00FA6536"/>
    <w:rsid w:val="00FC1938"/>
    <w:rsid w:val="00FC4072"/>
    <w:rsid w:val="00FD75F8"/>
    <w:rsid w:val="00FE3931"/>
    <w:rsid w:val="00FF096C"/>
    <w:rsid w:val="00FF3231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8334ADA"/>
  <w14:defaultImageDpi w14:val="32767"/>
  <w15:chartTrackingRefBased/>
  <w15:docId w15:val="{4B25DEE9-7E74-4696-B531-020317730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5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50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150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150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150AB"/>
    <w:rPr>
      <w:sz w:val="18"/>
      <w:szCs w:val="18"/>
    </w:rPr>
  </w:style>
  <w:style w:type="character" w:customStyle="1" w:styleId="fontstyle01">
    <w:name w:val="fontstyle01"/>
    <w:basedOn w:val="a0"/>
    <w:rsid w:val="00E150A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E480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7">
    <w:name w:val="Table Grid"/>
    <w:basedOn w:val="a1"/>
    <w:uiPriority w:val="39"/>
    <w:qFormat/>
    <w:rsid w:val="00906E2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283419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szCs w:val="21"/>
      <w:lang w:eastAsia="en-US"/>
    </w:rPr>
  </w:style>
  <w:style w:type="paragraph" w:styleId="a8">
    <w:name w:val="Revision"/>
    <w:hidden/>
    <w:uiPriority w:val="99"/>
    <w:semiHidden/>
    <w:rsid w:val="00415C18"/>
  </w:style>
  <w:style w:type="paragraph" w:styleId="a9">
    <w:name w:val="List Paragraph"/>
    <w:basedOn w:val="a"/>
    <w:uiPriority w:val="34"/>
    <w:qFormat/>
    <w:rsid w:val="00E311AD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7704B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704B9"/>
    <w:rPr>
      <w:sz w:val="20"/>
      <w:szCs w:val="20"/>
    </w:rPr>
  </w:style>
  <w:style w:type="character" w:customStyle="1" w:styleId="ac">
    <w:name w:val="批注文字 字符"/>
    <w:basedOn w:val="a0"/>
    <w:link w:val="ab"/>
    <w:uiPriority w:val="99"/>
    <w:semiHidden/>
    <w:rsid w:val="007704B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704B9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7704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3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16</Pages>
  <Words>4732</Words>
  <Characters>26973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齐 文华</dc:creator>
  <cp:keywords/>
  <dc:description/>
  <cp:lastModifiedBy>Mia Qi</cp:lastModifiedBy>
  <cp:revision>23</cp:revision>
  <cp:lastPrinted>2023-12-19T11:14:00Z</cp:lastPrinted>
  <dcterms:created xsi:type="dcterms:W3CDTF">2023-12-21T07:17:00Z</dcterms:created>
  <dcterms:modified xsi:type="dcterms:W3CDTF">2024-02-16T02:41:00Z</dcterms:modified>
</cp:coreProperties>
</file>