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51606" w14:textId="3E79DE07" w:rsidR="002748E3" w:rsidRPr="00FD7025" w:rsidRDefault="002748E3">
      <w:r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Table </w:t>
      </w:r>
      <w:r w:rsidR="00EF10F7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A</w:t>
      </w:r>
      <w:r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1 </w:t>
      </w:r>
      <w:r w:rsidRPr="00FD7025">
        <w:rPr>
          <w:rFonts w:ascii="Times New Roman" w:eastAsia="DengXian" w:hAnsi="Times New Roman" w:cs="Times New Roman"/>
          <w:kern w:val="0"/>
          <w:szCs w:val="21"/>
          <w14:ligatures w14:val="none"/>
        </w:rPr>
        <w:t>Top 10 countries/regions regarding number of publications, the corresponding frequency of citations, and total link strength.</w:t>
      </w:r>
    </w:p>
    <w:tbl>
      <w:tblPr>
        <w:tblW w:w="8597" w:type="dxa"/>
        <w:tblInd w:w="-142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276"/>
        <w:gridCol w:w="1276"/>
        <w:gridCol w:w="1329"/>
        <w:gridCol w:w="1276"/>
        <w:gridCol w:w="1417"/>
        <w:gridCol w:w="1084"/>
      </w:tblGrid>
      <w:tr w:rsidR="00FD7025" w:rsidRPr="00FD7025" w14:paraId="66BAAB51" w14:textId="77777777" w:rsidTr="00AC24C7">
        <w:trPr>
          <w:trHeight w:val="312"/>
        </w:trPr>
        <w:tc>
          <w:tcPr>
            <w:tcW w:w="9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6C8B8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Rank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EECE5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Countries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2F3EB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Documents</w:t>
            </w:r>
          </w:p>
        </w:tc>
        <w:tc>
          <w:tcPr>
            <w:tcW w:w="13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5955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Countries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FF59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Total Link Strength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7E1A2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Countries</w:t>
            </w:r>
          </w:p>
        </w:tc>
        <w:tc>
          <w:tcPr>
            <w:tcW w:w="10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7D7B3" w14:textId="77777777" w:rsidR="00673772" w:rsidRPr="00FD7025" w:rsidRDefault="00673772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Citations</w:t>
            </w:r>
          </w:p>
        </w:tc>
      </w:tr>
      <w:tr w:rsidR="00FD7025" w:rsidRPr="00FD7025" w14:paraId="481CDEC5" w14:textId="36D5B78A" w:rsidTr="00AC24C7">
        <w:trPr>
          <w:trHeight w:val="312"/>
        </w:trPr>
        <w:tc>
          <w:tcPr>
            <w:tcW w:w="93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B3298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bookmarkStart w:id="0" w:name="_GoBack" w:colFirst="5" w:colLast="5"/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0C7D6" w14:textId="5772205A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35AE" w14:textId="50501208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4548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455B" w14:textId="0B2951A2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7254" w14:textId="4B2D67B4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B1D3" w14:textId="39CDE016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USA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A3B4" w14:textId="2A1A799F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235713</w:t>
            </w:r>
          </w:p>
        </w:tc>
      </w:tr>
      <w:bookmarkEnd w:id="0"/>
      <w:tr w:rsidR="00FD7025" w:rsidRPr="00FD7025" w14:paraId="49FA58CA" w14:textId="365401EE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169B161E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C3B9D" w14:textId="2AD0A7FB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D126" w14:textId="21C9115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4112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F73DA" w14:textId="27F0328B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China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2BE4" w14:textId="44CFC348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1280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C9E6C" w14:textId="54B8832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China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71D9" w14:textId="458B75EF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100995</w:t>
            </w:r>
          </w:p>
        </w:tc>
      </w:tr>
      <w:tr w:rsidR="00FD7025" w:rsidRPr="00FD7025" w14:paraId="0A07B6C0" w14:textId="57CB4A42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242D17C0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D679" w14:textId="39AA0EB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Canada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C2DC" w14:textId="4C0273F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899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6922" w14:textId="71837140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Germany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16E4" w14:textId="5A9CAB1F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04FE" w14:textId="12382FB6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Canada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47C9" w14:textId="108B2373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36459</w:t>
            </w:r>
          </w:p>
        </w:tc>
      </w:tr>
      <w:tr w:rsidR="00FD7025" w:rsidRPr="00FD7025" w14:paraId="64CA5288" w14:textId="42D850FF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64FA9739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5DBD" w14:textId="1527B88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1B6A" w14:textId="2FDDE450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803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57FCE" w14:textId="475D9C4D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England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4FAEB" w14:textId="6D422038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1138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F797" w14:textId="44DBAD72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England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3D1C" w14:textId="3A99D0DF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29478</w:t>
            </w:r>
          </w:p>
        </w:tc>
      </w:tr>
      <w:tr w:rsidR="00FD7025" w:rsidRPr="00FD7025" w14:paraId="0304FCA8" w14:textId="6286622D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40CD12E2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3C06" w14:textId="6E8C946C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Germany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D7671" w14:textId="2226D864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760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92BB" w14:textId="1CDAF3EA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France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0D49" w14:textId="16CC1D52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836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A54C" w14:textId="39EEC86A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Australia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5783" w14:textId="188B565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28611</w:t>
            </w:r>
          </w:p>
        </w:tc>
      </w:tr>
      <w:tr w:rsidR="00FD7025" w:rsidRPr="00FD7025" w14:paraId="05FE61D5" w14:textId="6AB642E1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715D781F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2BDA" w14:textId="47483032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England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D2071" w14:textId="376DCD06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695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4526" w14:textId="2F8D86F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Australia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A231" w14:textId="637E8F36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750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EE0C" w14:textId="347BF430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Germany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F756" w14:textId="1253B234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28248</w:t>
            </w:r>
          </w:p>
        </w:tc>
      </w:tr>
      <w:tr w:rsidR="00FD7025" w:rsidRPr="00FD7025" w14:paraId="758D3F0B" w14:textId="41A8B7E2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0AFBD5B7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7CD5" w14:textId="0A5F3760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France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BEFC9" w14:textId="01DC0956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601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EE53" w14:textId="0948E549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Canada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CD1B" w14:textId="4C90CCC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734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4E50" w14:textId="2FE8236C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France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B342C" w14:textId="77A3B85A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24579</w:t>
            </w:r>
          </w:p>
        </w:tc>
      </w:tr>
      <w:tr w:rsidR="00FD7025" w:rsidRPr="00FD7025" w14:paraId="078E43C4" w14:textId="6A908B0B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46B878A4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8F7EE" w14:textId="715EE934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42D2" w14:textId="61255C3D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537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5891" w14:textId="6A0BDA88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Netherlands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E8A30" w14:textId="63CB8C1D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696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59A3" w14:textId="5EE457E5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Spain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81FB" w14:textId="790CC820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22466</w:t>
            </w:r>
          </w:p>
        </w:tc>
      </w:tr>
      <w:tr w:rsidR="00FD7025" w:rsidRPr="00FD7025" w14:paraId="1562827A" w14:textId="70883E0D" w:rsidTr="00AC24C7">
        <w:trPr>
          <w:trHeight w:val="312"/>
        </w:trPr>
        <w:tc>
          <w:tcPr>
            <w:tcW w:w="939" w:type="dxa"/>
            <w:shd w:val="clear" w:color="auto" w:fill="auto"/>
            <w:noWrap/>
            <w:vAlign w:val="center"/>
            <w:hideMark/>
          </w:tcPr>
          <w:p w14:paraId="77CA77EA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3150" w14:textId="715073BD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Brazil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93B7" w14:textId="367502DC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506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C287" w14:textId="12CB2648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Spain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7003" w14:textId="1688414B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FB0F" w14:textId="7A666EF4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Netherlands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2B5E" w14:textId="46BB863E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20153</w:t>
            </w:r>
          </w:p>
        </w:tc>
      </w:tr>
      <w:tr w:rsidR="00AC24C7" w:rsidRPr="00FD7025" w14:paraId="108D0361" w14:textId="652F8E02" w:rsidTr="00AC24C7">
        <w:trPr>
          <w:trHeight w:val="312"/>
        </w:trPr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472D" w14:textId="7777777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9B86C8" w14:textId="41FB8CA9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Italy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E5CD4" w14:textId="6A5007F5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503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8C175F" w14:textId="043DA960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Switzerland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94FA3" w14:textId="4C977428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0D590" w14:textId="2319DF41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Italy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ADE73E" w14:textId="32967537" w:rsidR="00AC24C7" w:rsidRPr="00FD7025" w:rsidRDefault="00AC24C7" w:rsidP="00AC24C7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17278</w:t>
            </w:r>
          </w:p>
        </w:tc>
      </w:tr>
    </w:tbl>
    <w:p w14:paraId="68EABEC0" w14:textId="77777777" w:rsidR="00EC06D7" w:rsidRPr="00FD7025" w:rsidRDefault="00EC06D7"/>
    <w:p w14:paraId="6977507B" w14:textId="05097474" w:rsidR="001D2636" w:rsidRPr="00FD7025" w:rsidRDefault="00D851AB">
      <w:pPr>
        <w:rPr>
          <w:rFonts w:ascii="Times New Roman" w:eastAsia="DengXian" w:hAnsi="Times New Roman" w:cs="Times New Roman"/>
          <w:kern w:val="0"/>
          <w:szCs w:val="21"/>
          <w14:ligatures w14:val="none"/>
        </w:rPr>
      </w:pPr>
      <w:r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Table A2 </w:t>
      </w:r>
      <w:r w:rsidR="00D36E46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Top 10 journals with the highest </w:t>
      </w:r>
      <w:r w:rsidR="00F54F5A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citations</w:t>
      </w:r>
      <w:r w:rsidR="00D36E46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 in the field of landscape ecology.</w:t>
      </w:r>
    </w:p>
    <w:tbl>
      <w:tblPr>
        <w:tblW w:w="737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139"/>
        <w:gridCol w:w="1417"/>
        <w:gridCol w:w="1134"/>
      </w:tblGrid>
      <w:tr w:rsidR="00FD7025" w:rsidRPr="00FD7025" w14:paraId="391A1D7C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DEEED" w14:textId="77777777" w:rsidR="00E94571" w:rsidRPr="00FD7025" w:rsidRDefault="00E94571" w:rsidP="008D45C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Rank</w:t>
            </w:r>
          </w:p>
        </w:tc>
        <w:tc>
          <w:tcPr>
            <w:tcW w:w="41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3C002" w14:textId="77777777" w:rsidR="00E94571" w:rsidRPr="00FD7025" w:rsidRDefault="00E94571" w:rsidP="008D45C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Journal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D243" w14:textId="77777777" w:rsidR="00E94571" w:rsidRPr="00FD7025" w:rsidRDefault="00E94571" w:rsidP="008D45C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Publications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BCE88A" w14:textId="170A6B13" w:rsidR="00E94571" w:rsidRPr="00FD7025" w:rsidRDefault="00E94571" w:rsidP="008D45C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Citations</w:t>
            </w:r>
          </w:p>
        </w:tc>
      </w:tr>
      <w:tr w:rsidR="00FD7025" w:rsidRPr="00FD7025" w14:paraId="70078CA3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E9E514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41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61199" w14:textId="767844CE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Landscape Ecology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F28C" w14:textId="09324784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3412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560C" w14:textId="19AEA903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151581</w:t>
            </w:r>
          </w:p>
        </w:tc>
      </w:tr>
      <w:tr w:rsidR="00FD7025" w:rsidRPr="00FD7025" w14:paraId="70CBF0C9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AB46A4" w14:textId="45A82D61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047B" w14:textId="1971A8F3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Landscape and Urban Planning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A2C0" w14:textId="03F5935F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68DAC" w14:textId="0B092B5C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29455</w:t>
            </w:r>
          </w:p>
        </w:tc>
      </w:tr>
      <w:tr w:rsidR="00FD7025" w:rsidRPr="00FD7025" w14:paraId="4E79736A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E14657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6ED2" w14:textId="67250CD8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Ecology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2164" w14:textId="7DE1C8AC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B2792" w14:textId="7A83512E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18342</w:t>
            </w:r>
          </w:p>
        </w:tc>
      </w:tr>
      <w:tr w:rsidR="00FD7025" w:rsidRPr="00FD7025" w14:paraId="0FD83301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4D86DF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D8ED" w14:textId="7529D235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Ecological Indicators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D39E" w14:textId="1779FF2F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D6652" w14:textId="2376AE67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15899</w:t>
            </w:r>
          </w:p>
        </w:tc>
      </w:tr>
      <w:tr w:rsidR="00FD7025" w:rsidRPr="00FD7025" w14:paraId="6F5B425E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297332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2A17" w14:textId="6B0C6FDE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Ecological Applications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A7F9" w14:textId="63F88175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D9A1F" w14:textId="2D2677D7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13763</w:t>
            </w:r>
          </w:p>
        </w:tc>
      </w:tr>
      <w:tr w:rsidR="00FD7025" w:rsidRPr="00FD7025" w14:paraId="6838C3C5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0DFA66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E46A" w14:textId="496D3C64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Science of The Total Environment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6351" w14:textId="29261936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94BE0" w14:textId="23FB46E2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8889</w:t>
            </w:r>
          </w:p>
        </w:tc>
      </w:tr>
      <w:tr w:rsidR="00FD7025" w:rsidRPr="00FD7025" w14:paraId="6A22FBE9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BB562C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5CE9F" w14:textId="66CCE5E9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Forest Ecology and Management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46E2B" w14:textId="6DA43820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CF4F1" w14:textId="2CEE31B7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8120</w:t>
            </w:r>
          </w:p>
        </w:tc>
      </w:tr>
      <w:tr w:rsidR="00FD7025" w:rsidRPr="00FD7025" w14:paraId="1FADF8F2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271666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33175" w14:textId="2380E044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Biological Conservation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0647" w14:textId="7EBAFFA5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E13B0" w14:textId="61E28154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7205</w:t>
            </w:r>
          </w:p>
        </w:tc>
      </w:tr>
      <w:tr w:rsidR="00FD7025" w:rsidRPr="00FD7025" w14:paraId="76A057F6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342B1C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D127" w14:textId="0D208CD4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Conservation Biology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81F0" w14:textId="5F5D07CC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9F327" w14:textId="33003A99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6691</w:t>
            </w:r>
          </w:p>
        </w:tc>
      </w:tr>
      <w:tr w:rsidR="00BE0C94" w:rsidRPr="00FD7025" w14:paraId="52638292" w14:textId="77777777" w:rsidTr="00BE0C94">
        <w:trPr>
          <w:trHeight w:val="287"/>
          <w:jc w:val="center"/>
        </w:trPr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822A" w14:textId="77777777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9D3A3B" w14:textId="3FEB5555" w:rsidR="00BE0C94" w:rsidRPr="00FD7025" w:rsidRDefault="00BE0C94" w:rsidP="00BE0C94">
            <w:pPr>
              <w:widowControl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2"/>
                <w14:ligatures w14:val="none"/>
              </w:rPr>
              <w:t>Remote Sensing of Environment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FD363" w14:textId="18C5B971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D11D9" w14:textId="4E6B0BB9" w:rsidR="00BE0C94" w:rsidRPr="00FD7025" w:rsidRDefault="00BE0C94" w:rsidP="00BE0C9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5786</w:t>
            </w:r>
          </w:p>
        </w:tc>
      </w:tr>
    </w:tbl>
    <w:p w14:paraId="7BDA5DCB" w14:textId="77777777" w:rsidR="001D2636" w:rsidRPr="00FD7025" w:rsidRDefault="001D2636"/>
    <w:p w14:paraId="4D4FC94C" w14:textId="2296F130" w:rsidR="00F9429E" w:rsidRPr="00FD7025" w:rsidRDefault="00F9429E" w:rsidP="00F9429E">
      <w:r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Table A</w:t>
      </w:r>
      <w:r w:rsidR="00787751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3</w:t>
      </w:r>
      <w:r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 </w:t>
      </w:r>
      <w:r w:rsidR="0004481B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Top 10 most cited authors</w:t>
      </w:r>
      <w:r w:rsidR="007E6F8D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 with citation</w:t>
      </w:r>
      <w:r w:rsidR="00230768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s</w:t>
      </w:r>
      <w:r w:rsidR="007E6F8D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 xml:space="preserve"> and link strength concerning </w:t>
      </w:r>
      <w:r w:rsidR="001D0416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landscape ecology</w:t>
      </w:r>
      <w:r w:rsidR="007E6F8D" w:rsidRPr="00FD7025">
        <w:rPr>
          <w:rFonts w:ascii="Times New Roman" w:eastAsia="DengXian" w:hAnsi="Times New Roman" w:cs="Times New Roman" w:hint="eastAsia"/>
          <w:kern w:val="0"/>
          <w:szCs w:val="21"/>
          <w14:ligatures w14:val="none"/>
        </w:rPr>
        <w:t>.</w:t>
      </w:r>
    </w:p>
    <w:tbl>
      <w:tblPr>
        <w:tblW w:w="6663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2776"/>
        <w:gridCol w:w="992"/>
        <w:gridCol w:w="1985"/>
      </w:tblGrid>
      <w:tr w:rsidR="00FD7025" w:rsidRPr="00FD7025" w14:paraId="2EB17F14" w14:textId="77777777" w:rsidTr="008C0CB1">
        <w:trPr>
          <w:trHeight w:val="325"/>
          <w:jc w:val="center"/>
        </w:trPr>
        <w:tc>
          <w:tcPr>
            <w:tcW w:w="9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A56AF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Rank</w:t>
            </w:r>
          </w:p>
        </w:tc>
        <w:tc>
          <w:tcPr>
            <w:tcW w:w="2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D3F936" w14:textId="3F862D50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szCs w:val="21"/>
              </w:rPr>
              <w:t>Author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0C7E35" w14:textId="215C90CD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szCs w:val="21"/>
              </w:rPr>
              <w:t>Citations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529F2E" w14:textId="23833A00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szCs w:val="21"/>
              </w:rPr>
              <w:t>Total link strength</w:t>
            </w:r>
          </w:p>
        </w:tc>
      </w:tr>
      <w:tr w:rsidR="00FD7025" w:rsidRPr="00FD7025" w14:paraId="7850E088" w14:textId="7CACD108" w:rsidTr="008C0CB1">
        <w:trPr>
          <w:trHeight w:val="325"/>
          <w:jc w:val="center"/>
        </w:trPr>
        <w:tc>
          <w:tcPr>
            <w:tcW w:w="9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64F429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27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D0A0" w14:textId="69E340E8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Turner, MG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79FE" w14:textId="65B640DA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3181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E675" w14:textId="26878611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64644</w:t>
            </w:r>
          </w:p>
        </w:tc>
      </w:tr>
      <w:tr w:rsidR="00FD7025" w:rsidRPr="00FD7025" w14:paraId="0423D4CA" w14:textId="03C62471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2ACED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417E" w14:textId="382F0448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bookmarkStart w:id="1" w:name="OLE_LINK1"/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Mcgarigal, K</w:t>
            </w:r>
            <w:bookmarkEnd w:id="1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577D" w14:textId="682BDF3B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2999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32A5" w14:textId="41CB5AFA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56120</w:t>
            </w:r>
          </w:p>
        </w:tc>
      </w:tr>
      <w:tr w:rsidR="00FD7025" w:rsidRPr="00FD7025" w14:paraId="1A957324" w14:textId="74C32A34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A6EB9F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3C371" w14:textId="4692EE8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Forman, RTT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8032" w14:textId="3A22A9CA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2456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BD635" w14:textId="1CBFF440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41764</w:t>
            </w:r>
          </w:p>
        </w:tc>
      </w:tr>
      <w:tr w:rsidR="00FD7025" w:rsidRPr="00FD7025" w14:paraId="00C739C2" w14:textId="1D057918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6EF548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ECA3" w14:textId="5712312F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Wu, JG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FE55" w14:textId="34D0BF4F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2369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E9E8" w14:textId="3A1F7C4E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49302</w:t>
            </w:r>
          </w:p>
        </w:tc>
      </w:tr>
      <w:tr w:rsidR="00FD7025" w:rsidRPr="00FD7025" w14:paraId="4AED2DC9" w14:textId="7B1A4871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FF7E19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EE48F" w14:textId="64F07EF2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Fahrig, 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3232" w14:textId="3208B37B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2141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5F63" w14:textId="18E8751A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45798</w:t>
            </w:r>
          </w:p>
        </w:tc>
      </w:tr>
      <w:tr w:rsidR="00FD7025" w:rsidRPr="00FD7025" w14:paraId="6B636386" w14:textId="03769293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2432D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C2FC" w14:textId="3F3E751D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Wiens, JA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1404" w14:textId="5960B96C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1624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A874" w14:textId="40676D8F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32072</w:t>
            </w:r>
          </w:p>
        </w:tc>
      </w:tr>
      <w:tr w:rsidR="00FD7025" w:rsidRPr="00FD7025" w14:paraId="4BF1F652" w14:textId="68E46AE2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EDEF68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9031" w14:textId="5AE2E2F6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Peng, 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7428" w14:textId="6415C6EE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1393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D988" w14:textId="589C2C4E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25898</w:t>
            </w:r>
          </w:p>
        </w:tc>
      </w:tr>
      <w:tr w:rsidR="00FD7025" w:rsidRPr="00FD7025" w14:paraId="55963CBC" w14:textId="6C5737E7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837F4F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9572" w14:textId="0A515CA8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Oneill, RV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ECBC" w14:textId="13E12B44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1241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7DC97" w14:textId="655BFC4C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25518</w:t>
            </w:r>
          </w:p>
        </w:tc>
      </w:tr>
      <w:tr w:rsidR="00FD7025" w:rsidRPr="00FD7025" w14:paraId="6DF9F5DC" w14:textId="6E0C0752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A4D4C1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6ADF3" w14:textId="14EAE074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R Development Core, Team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133A" w14:textId="46338878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1216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6AA3" w14:textId="63249B99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17742</w:t>
            </w:r>
          </w:p>
        </w:tc>
      </w:tr>
      <w:tr w:rsidR="008C0CB1" w:rsidRPr="00FD7025" w14:paraId="20CC1E48" w14:textId="173212DF" w:rsidTr="008C0CB1">
        <w:trPr>
          <w:trHeight w:val="325"/>
          <w:jc w:val="center"/>
        </w:trPr>
        <w:tc>
          <w:tcPr>
            <w:tcW w:w="9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E27F" w14:textId="77777777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2D096" w14:textId="0E723119" w:rsidR="008C0CB1" w:rsidRPr="00FD7025" w:rsidRDefault="008C0CB1" w:rsidP="00C90A40">
            <w:pPr>
              <w:widowControl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Hanski,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90141" w14:textId="2A42A335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1043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1F0B4" w14:textId="187524C0" w:rsidR="008C0CB1" w:rsidRPr="00FD7025" w:rsidRDefault="008C0CB1" w:rsidP="00C90A40">
            <w:pPr>
              <w:widowControl/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FD7025">
              <w:rPr>
                <w:rFonts w:ascii="Times New Roman" w:eastAsia="DengXian" w:hAnsi="Times New Roman" w:cs="Times New Roman" w:hint="eastAsia"/>
                <w:szCs w:val="21"/>
              </w:rPr>
              <w:t>20889</w:t>
            </w:r>
          </w:p>
        </w:tc>
      </w:tr>
    </w:tbl>
    <w:p w14:paraId="0DC8A641" w14:textId="77777777" w:rsidR="00E86802" w:rsidRPr="00FD7025" w:rsidRDefault="00E86802"/>
    <w:p w14:paraId="2BA8A804" w14:textId="77777777" w:rsidR="00181038" w:rsidRPr="00FD7025" w:rsidRDefault="00181038"/>
    <w:p w14:paraId="0DD1E857" w14:textId="77777777" w:rsidR="00181038" w:rsidRPr="00FD7025" w:rsidRDefault="00181038"/>
    <w:p w14:paraId="30D687ED" w14:textId="77777777" w:rsidR="00181038" w:rsidRPr="00FD7025" w:rsidRDefault="00181038"/>
    <w:p w14:paraId="1BA5FCA1" w14:textId="77777777" w:rsidR="00181038" w:rsidRPr="00FD7025" w:rsidRDefault="00181038"/>
    <w:p w14:paraId="4EBED294" w14:textId="68493842" w:rsidR="00887152" w:rsidRPr="00FD7025" w:rsidRDefault="00887152">
      <w:pPr>
        <w:rPr>
          <w:rFonts w:ascii="Times New Roman" w:hAnsi="Times New Roman" w:cs="Times New Roman"/>
        </w:rPr>
      </w:pPr>
      <w:r w:rsidRPr="00FD7025">
        <w:rPr>
          <w:rFonts w:ascii="Times New Roman" w:hAnsi="Times New Roman" w:cs="Times New Roman"/>
        </w:rPr>
        <w:t>Table A4 Top 20 keywords in landscape research, ranked by their frequency of occurrence and the corresponding total link strength.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446"/>
        <w:gridCol w:w="850"/>
        <w:gridCol w:w="1120"/>
        <w:gridCol w:w="723"/>
        <w:gridCol w:w="1559"/>
        <w:gridCol w:w="851"/>
        <w:gridCol w:w="1076"/>
      </w:tblGrid>
      <w:tr w:rsidR="00FD7025" w:rsidRPr="00FD7025" w14:paraId="524DD580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AC9E7" w14:textId="77777777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Rank</w:t>
            </w:r>
          </w:p>
        </w:tc>
        <w:tc>
          <w:tcPr>
            <w:tcW w:w="14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060CE" w14:textId="77777777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Keyword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EC064" w14:textId="34A42049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Occurr</w:t>
            </w:r>
            <w:r w:rsidR="00647C7F"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ences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77D97" w14:textId="77777777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Total link strength</w:t>
            </w:r>
          </w:p>
        </w:tc>
        <w:tc>
          <w:tcPr>
            <w:tcW w:w="7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9EBB6" w14:textId="77777777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Rank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4877F" w14:textId="77777777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Keyword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EFFEE" w14:textId="177758D4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Occurr</w:t>
            </w:r>
            <w:r w:rsidR="00647C7F"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-</w:t>
            </w: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ences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D43C6" w14:textId="77777777" w:rsidR="00D41D48" w:rsidRPr="00FD7025" w:rsidRDefault="00D41D48" w:rsidP="00647C7F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Total link strength</w:t>
            </w:r>
          </w:p>
        </w:tc>
      </w:tr>
      <w:tr w:rsidR="00FD7025" w:rsidRPr="00FD7025" w14:paraId="70269EC0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046FC9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3528" w14:textId="3C2EE45D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landscape ecology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0FC8" w14:textId="69EEC861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2687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33BD" w14:textId="36C022EF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33420</w:t>
            </w:r>
          </w:p>
        </w:tc>
        <w:tc>
          <w:tcPr>
            <w:tcW w:w="72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B8A975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D881" w14:textId="45B7319E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fragmentation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38F07" w14:textId="6F646E73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1129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C1EE" w14:textId="1C541AB6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15076</w:t>
            </w:r>
          </w:p>
        </w:tc>
      </w:tr>
      <w:tr w:rsidR="00FD7025" w:rsidRPr="00FD7025" w14:paraId="2A9EA730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A51D0B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FB0D" w14:textId="66C0198D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landscape pattern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6E336" w14:textId="2BE5D9F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2226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5F03" w14:textId="6E031306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26470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54F279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D383" w14:textId="27180702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ecosystem service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3455" w14:textId="07098238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1097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A8BA" w14:textId="1C4EFB5C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13866</w:t>
            </w:r>
          </w:p>
        </w:tc>
      </w:tr>
      <w:tr w:rsidR="00FD7025" w:rsidRPr="00FD7025" w14:paraId="793A8E8C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09815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2796" w14:textId="5258335D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pattern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663B0" w14:textId="41BC235B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1856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0145" w14:textId="7FF6050B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23670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ECA5F6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8571" w14:textId="34373DCF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management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06EF" w14:textId="4616099A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1093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D238" w14:textId="4C9ABA3F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14509</w:t>
            </w:r>
          </w:p>
        </w:tc>
      </w:tr>
      <w:tr w:rsidR="00FD7025" w:rsidRPr="00FD7025" w14:paraId="4E7F2454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7B99C1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558E" w14:textId="72867E72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biodiversity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1D9F" w14:textId="216DD526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1707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65253" w14:textId="70327C6F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22830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C113D8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0935" w14:textId="6930D00C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diversity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F186" w14:textId="72DBCFEA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1015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6F28" w14:textId="01468DBC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13850</w:t>
            </w:r>
          </w:p>
        </w:tc>
      </w:tr>
      <w:tr w:rsidR="00FD7025" w:rsidRPr="00FD7025" w14:paraId="62F7E5BB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A17956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DBBF" w14:textId="3801522E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conservation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D979" w14:textId="7CB421D1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1657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BB70" w14:textId="14FCC153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22406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3CB8A3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3648" w14:textId="559ADE95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urbanization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45AA" w14:textId="5F1B67BE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1007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7EF8" w14:textId="61101DB9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12673</w:t>
            </w:r>
          </w:p>
        </w:tc>
      </w:tr>
      <w:tr w:rsidR="00FD7025" w:rsidRPr="00FD7025" w14:paraId="20CCD64C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3517AA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C1B5" w14:textId="43ED40B4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land 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8F447" w14:textId="1C72921F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1545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0121F" w14:textId="5EA92E4B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19459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F4104B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EFB3" w14:textId="413715C9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ecology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599CA" w14:textId="61FEB9C0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999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9CCA6" w14:textId="30955251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12642</w:t>
            </w:r>
          </w:p>
        </w:tc>
      </w:tr>
      <w:tr w:rsidR="00FD7025" w:rsidRPr="00FD7025" w14:paraId="206C35DA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45DADA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D4B5" w14:textId="15E26A2E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dynamics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F2CE" w14:textId="46FD32C8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1415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9484" w14:textId="4DE0E230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18500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7A50F7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D260" w14:textId="38FC1353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scale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35AA8" w14:textId="38C2D69A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967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B832" w14:textId="5E895943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12386</w:t>
            </w:r>
          </w:p>
        </w:tc>
      </w:tr>
      <w:tr w:rsidR="00FD7025" w:rsidRPr="00FD7025" w14:paraId="714D4A58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5A9DF2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3E22" w14:textId="3555E780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landscape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6383" w14:textId="5B09EC5D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1389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52B" w14:textId="51D8847C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17356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E1EE86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6497" w14:textId="5F6C6F85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vegetation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F3DB" w14:textId="21344303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962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1444" w14:textId="0A544F9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12795</w:t>
            </w:r>
          </w:p>
        </w:tc>
      </w:tr>
      <w:tr w:rsidR="00FD7025" w:rsidRPr="00FD7025" w14:paraId="6764AD23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2A0369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AD49" w14:textId="3730BDD9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impact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90B3" w14:textId="06CB4C8B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1331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9124C" w14:textId="133B8114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17043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4FBD68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29C7" w14:textId="7EC43261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forest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9FD2" w14:textId="3730A168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953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4FDAD" w14:textId="04C5668E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12635</w:t>
            </w:r>
          </w:p>
        </w:tc>
      </w:tr>
      <w:tr w:rsidR="00181038" w:rsidRPr="00FD7025" w14:paraId="3369EDBF" w14:textId="77777777" w:rsidTr="00181038">
        <w:trPr>
          <w:trHeight w:val="292"/>
          <w:jc w:val="center"/>
        </w:trPr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0902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D5DC8" w14:textId="0B49BD2E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model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538325" w14:textId="2D6C7ADD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AF2D6" w14:textId="141D3BF0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15010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F821" w14:textId="77777777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15AB2F" w14:textId="15E92884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climate change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54EF75" w14:textId="76A4C60D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950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353FE" w14:textId="3011CAAB" w:rsidR="00181038" w:rsidRPr="00FD7025" w:rsidRDefault="00181038" w:rsidP="00181038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FD7025">
              <w:rPr>
                <w:rFonts w:ascii="Times New Roman" w:eastAsia="DengXian" w:hAnsi="Times New Roman" w:cs="Times New Roman" w:hint="eastAsia"/>
                <w:kern w:val="0"/>
                <w:szCs w:val="21"/>
                <w14:ligatures w14:val="none"/>
              </w:rPr>
              <w:t>13078</w:t>
            </w:r>
          </w:p>
        </w:tc>
      </w:tr>
    </w:tbl>
    <w:p w14:paraId="64C6C97A" w14:textId="77777777" w:rsidR="007E6F8D" w:rsidRPr="00FD7025" w:rsidRDefault="007E6F8D">
      <w:pPr>
        <w:rPr>
          <w:rFonts w:ascii="Times New Roman" w:hAnsi="Times New Roman" w:cs="Times New Roman"/>
        </w:rPr>
      </w:pPr>
    </w:p>
    <w:p w14:paraId="0B5BDACA" w14:textId="59C527C2" w:rsidR="009217FD" w:rsidRPr="00FD7025" w:rsidRDefault="009217FD">
      <w:pPr>
        <w:rPr>
          <w:rFonts w:ascii="Times New Roman" w:hAnsi="Times New Roman" w:cs="Times New Roman"/>
        </w:rPr>
      </w:pPr>
      <w:r w:rsidRPr="00FD7025">
        <w:rPr>
          <w:rFonts w:ascii="Times New Roman" w:hAnsi="Times New Roman" w:cs="Times New Roman" w:hint="eastAsia"/>
        </w:rPr>
        <w:t xml:space="preserve">Table </w:t>
      </w:r>
      <w:r w:rsidR="00587DBC" w:rsidRPr="00FD7025">
        <w:rPr>
          <w:rFonts w:ascii="Times New Roman" w:hAnsi="Times New Roman" w:cs="Times New Roman" w:hint="eastAsia"/>
        </w:rPr>
        <w:t>A5</w:t>
      </w:r>
      <w:r w:rsidR="00A929E3" w:rsidRPr="00FD7025">
        <w:rPr>
          <w:rFonts w:ascii="Times New Roman" w:hAnsi="Times New Roman" w:cs="Times New Roman" w:hint="eastAsia"/>
        </w:rPr>
        <w:t xml:space="preserve"> </w:t>
      </w:r>
      <w:r w:rsidR="0012120B" w:rsidRPr="00FD7025">
        <w:rPr>
          <w:rFonts w:ascii="Times New Roman" w:hAnsi="Times New Roman" w:cs="Times New Roman" w:hint="eastAsia"/>
        </w:rPr>
        <w:t xml:space="preserve">The top 30 most locally cited </w:t>
      </w:r>
      <w:r w:rsidR="00925321" w:rsidRPr="00FD7025">
        <w:rPr>
          <w:rFonts w:ascii="Times New Roman" w:hAnsi="Times New Roman" w:cs="Times New Roman" w:hint="eastAsia"/>
        </w:rPr>
        <w:t>litera</w:t>
      </w:r>
      <w:r w:rsidR="0037404F" w:rsidRPr="00FD7025">
        <w:rPr>
          <w:rFonts w:ascii="Times New Roman" w:hAnsi="Times New Roman" w:cs="Times New Roman" w:hint="eastAsia"/>
        </w:rPr>
        <w:t>t</w:t>
      </w:r>
      <w:r w:rsidR="00925321" w:rsidRPr="00FD7025">
        <w:rPr>
          <w:rFonts w:ascii="Times New Roman" w:hAnsi="Times New Roman" w:cs="Times New Roman" w:hint="eastAsia"/>
        </w:rPr>
        <w:t>ures</w:t>
      </w:r>
      <w:r w:rsidR="009900D0" w:rsidRPr="00FD7025">
        <w:rPr>
          <w:rFonts w:ascii="Times New Roman" w:hAnsi="Times New Roman" w:cs="Times New Roman" w:hint="eastAsia"/>
        </w:rPr>
        <w:t xml:space="preserve"> in the current data set</w:t>
      </w:r>
      <w:r w:rsidR="009073AF" w:rsidRPr="00FD7025">
        <w:rPr>
          <w:rFonts w:ascii="Times New Roman" w:hAnsi="Times New Roman" w:cs="Times New Roman" w:hint="eastAsia"/>
        </w:rPr>
        <w:t xml:space="preserve"> (</w:t>
      </w:r>
      <w:r w:rsidR="0021725F" w:rsidRPr="00FD7025">
        <w:rPr>
          <w:rFonts w:ascii="Times New Roman" w:hAnsi="Times New Roman" w:cs="Times New Roman" w:hint="eastAsia"/>
        </w:rPr>
        <w:t>LCS: local citation score</w:t>
      </w:r>
      <w:r w:rsidR="007C2E74" w:rsidRPr="00FD7025">
        <w:rPr>
          <w:rFonts w:ascii="Times New Roman" w:hAnsi="Times New Roman" w:cs="Times New Roman" w:hint="eastAsia"/>
        </w:rPr>
        <w:t>, number of citations to the paper from within the collection</w:t>
      </w:r>
      <w:r w:rsidR="0021725F" w:rsidRPr="00FD7025">
        <w:rPr>
          <w:rFonts w:ascii="Times New Roman" w:hAnsi="Times New Roman" w:cs="Times New Roman" w:hint="eastAsia"/>
        </w:rPr>
        <w:t xml:space="preserve">; </w:t>
      </w:r>
      <w:bookmarkStart w:id="2" w:name="OLE_LINK5"/>
      <w:r w:rsidR="00D222BA" w:rsidRPr="00FD7025">
        <w:rPr>
          <w:rFonts w:ascii="Times New Roman" w:hAnsi="Times New Roman" w:cs="Times New Roman" w:hint="eastAsia"/>
        </w:rPr>
        <w:t>LCR: local cited references</w:t>
      </w:r>
      <w:r w:rsidR="00874231" w:rsidRPr="00FD7025">
        <w:rPr>
          <w:rFonts w:ascii="Times New Roman" w:hAnsi="Times New Roman" w:cs="Times New Roman" w:hint="eastAsia"/>
        </w:rPr>
        <w:t>, number of records in the collection that are cited by the paper</w:t>
      </w:r>
      <w:bookmarkEnd w:id="2"/>
      <w:r w:rsidR="009073AF" w:rsidRPr="00FD7025">
        <w:rPr>
          <w:rFonts w:ascii="Times New Roman" w:hAnsi="Times New Roman" w:cs="Times New Roman" w:hint="eastAsia"/>
        </w:rPr>
        <w:t>)</w:t>
      </w:r>
      <w:r w:rsidR="004D2527" w:rsidRPr="00FD7025">
        <w:rPr>
          <w:rFonts w:ascii="Times New Roman" w:hAnsi="Times New Roman" w:cs="Times New Roman" w:hint="eastAsia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595"/>
        <w:gridCol w:w="625"/>
        <w:gridCol w:w="660"/>
      </w:tblGrid>
      <w:tr w:rsidR="00FD7025" w:rsidRPr="00FD7025" w14:paraId="14225AC0" w14:textId="77777777" w:rsidTr="00B60075">
        <w:trPr>
          <w:trHeight w:val="1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0F274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bookmarkStart w:id="3" w:name="_Hlk186534282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629274" w14:textId="77777777" w:rsidR="005F4740" w:rsidRPr="00FD7025" w:rsidRDefault="005F4740" w:rsidP="007814FF">
            <w:pPr>
              <w:rPr>
                <w:rFonts w:ascii="Times New Roman" w:hAnsi="Times New Roman" w:cs="Times New Roman"/>
                <w:b/>
                <w:bCs/>
              </w:rPr>
            </w:pPr>
            <w:r w:rsidRPr="00FD7025">
              <w:rPr>
                <w:rFonts w:ascii="Times New Roman" w:hAnsi="Times New Roman" w:cs="Times New Roman"/>
                <w:b/>
                <w:bCs/>
              </w:rPr>
              <w:t xml:space="preserve">Author / </w:t>
            </w:r>
            <w:r w:rsidRPr="00FD7025">
              <w:rPr>
                <w:rFonts w:ascii="Times New Roman" w:hAnsi="Times New Roman" w:cs="Times New Roman" w:hint="eastAsia"/>
                <w:b/>
                <w:bCs/>
              </w:rPr>
              <w:t xml:space="preserve">Title / </w:t>
            </w:r>
            <w:r w:rsidRPr="00FD7025">
              <w:rPr>
                <w:rFonts w:ascii="Times New Roman" w:hAnsi="Times New Roman" w:cs="Times New Roman"/>
                <w:b/>
                <w:bCs/>
              </w:rPr>
              <w:t>Journal</w:t>
            </w:r>
            <w:r w:rsidRPr="00FD7025">
              <w:rPr>
                <w:rFonts w:ascii="Times New Roman" w:hAnsi="Times New Roman" w:cs="Times New Roman" w:hint="eastAsia"/>
                <w:b/>
                <w:bCs/>
              </w:rPr>
              <w:t xml:space="preserve"> / Publication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9946CE" w14:textId="77777777" w:rsidR="005F4740" w:rsidRPr="00FD7025" w:rsidRDefault="005F4740" w:rsidP="007814FF">
            <w:pPr>
              <w:rPr>
                <w:rFonts w:ascii="Times New Roman" w:hAnsi="Times New Roman" w:cs="Times New Roman"/>
                <w:b/>
                <w:bCs/>
              </w:rPr>
            </w:pPr>
            <w:r w:rsidRPr="00FD7025">
              <w:rPr>
                <w:rFonts w:ascii="Times New Roman" w:hAnsi="Times New Roman" w:cs="Times New Roman"/>
                <w:b/>
                <w:bCs/>
              </w:rPr>
              <w:t>LCS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3E1E6F" w14:textId="77777777" w:rsidR="005F4740" w:rsidRPr="00FD7025" w:rsidRDefault="005F4740" w:rsidP="007814FF">
            <w:pPr>
              <w:rPr>
                <w:rFonts w:ascii="Times New Roman" w:hAnsi="Times New Roman" w:cs="Times New Roman"/>
                <w:b/>
                <w:bCs/>
              </w:rPr>
            </w:pPr>
            <w:r w:rsidRPr="00FD7025">
              <w:rPr>
                <w:rFonts w:ascii="Times New Roman" w:hAnsi="Times New Roman" w:cs="Times New Roman" w:hint="eastAsia"/>
                <w:b/>
                <w:bCs/>
              </w:rPr>
              <w:t>LCR</w:t>
            </w:r>
          </w:p>
        </w:tc>
      </w:tr>
      <w:tr w:rsidR="00FD7025" w:rsidRPr="00FD7025" w14:paraId="6849A1AA" w14:textId="77777777" w:rsidTr="00B60075">
        <w:trPr>
          <w:trHeight w:val="143"/>
        </w:trPr>
        <w:tc>
          <w:tcPr>
            <w:tcW w:w="0" w:type="auto"/>
            <w:tcBorders>
              <w:top w:val="single" w:sz="4" w:space="0" w:color="auto"/>
            </w:tcBorders>
          </w:tcPr>
          <w:p w14:paraId="050023B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67AEA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Forman RTT, Godron M</w:t>
            </w:r>
          </w:p>
          <w:p w14:paraId="31A4F25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Patches and structural components for a landscape ecology</w:t>
            </w:r>
          </w:p>
          <w:p w14:paraId="1FF20F8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BIOSCIENCE. 1981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4AAE0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02D8F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056C6C04" w14:textId="77777777" w:rsidTr="00B60075">
        <w:trPr>
          <w:trHeight w:val="143"/>
        </w:trPr>
        <w:tc>
          <w:tcPr>
            <w:tcW w:w="0" w:type="auto"/>
          </w:tcPr>
          <w:p w14:paraId="6BCBEA3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</w:tcPr>
          <w:p w14:paraId="08E5630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U</w:t>
            </w:r>
            <w:r w:rsidRPr="00FD7025">
              <w:rPr>
                <w:rFonts w:ascii="Times New Roman" w:hAnsi="Times New Roman" w:cs="Times New Roman" w:hint="eastAsia"/>
              </w:rPr>
              <w:t>rban</w:t>
            </w:r>
            <w:r w:rsidRPr="00FD7025">
              <w:rPr>
                <w:rFonts w:ascii="Times New Roman" w:hAnsi="Times New Roman" w:cs="Times New Roman"/>
              </w:rPr>
              <w:t xml:space="preserve"> DL, O’</w:t>
            </w:r>
            <w:r w:rsidRPr="00FD7025">
              <w:rPr>
                <w:rFonts w:ascii="Times New Roman" w:hAnsi="Times New Roman" w:cs="Times New Roman" w:hint="eastAsia"/>
              </w:rPr>
              <w:t>N</w:t>
            </w:r>
            <w:r w:rsidRPr="00FD7025">
              <w:rPr>
                <w:rFonts w:ascii="Times New Roman" w:hAnsi="Times New Roman" w:cs="Times New Roman"/>
              </w:rPr>
              <w:t>eill RV, Shugart HH</w:t>
            </w:r>
          </w:p>
          <w:p w14:paraId="6314C09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Landscape Ecology</w:t>
            </w:r>
          </w:p>
          <w:p w14:paraId="2E2DFBF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BIOSCIENCE. 1987</w:t>
            </w:r>
          </w:p>
        </w:tc>
        <w:tc>
          <w:tcPr>
            <w:tcW w:w="0" w:type="auto"/>
          </w:tcPr>
          <w:p w14:paraId="3526E2C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</w:tcPr>
          <w:p w14:paraId="2FD7D0A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FD7025" w:rsidRPr="00FD7025" w14:paraId="3DE0FEAF" w14:textId="77777777" w:rsidTr="00B60075">
        <w:trPr>
          <w:trHeight w:val="143"/>
        </w:trPr>
        <w:tc>
          <w:tcPr>
            <w:tcW w:w="0" w:type="auto"/>
          </w:tcPr>
          <w:p w14:paraId="2B7884A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0" w:type="auto"/>
          </w:tcPr>
          <w:p w14:paraId="49860B8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Wiens JA, Milne BT</w:t>
            </w:r>
          </w:p>
          <w:p w14:paraId="367431F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Scaling of ‘landscapes’ in landscape ecology, or, landscape ecology from a beetle’s perspective</w:t>
            </w:r>
          </w:p>
          <w:p w14:paraId="22ADFCB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1989 </w:t>
            </w:r>
          </w:p>
        </w:tc>
        <w:tc>
          <w:tcPr>
            <w:tcW w:w="0" w:type="auto"/>
          </w:tcPr>
          <w:p w14:paraId="07C3E6F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</w:tcPr>
          <w:p w14:paraId="01809BA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365709C9" w14:textId="77777777" w:rsidTr="00B60075">
        <w:trPr>
          <w:trHeight w:val="143"/>
        </w:trPr>
        <w:tc>
          <w:tcPr>
            <w:tcW w:w="0" w:type="auto"/>
          </w:tcPr>
          <w:p w14:paraId="7B975A4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0" w:type="auto"/>
          </w:tcPr>
          <w:p w14:paraId="7870931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Turner MG, O’Neill RV, Gardner RH, Milne BT</w:t>
            </w:r>
          </w:p>
          <w:p w14:paraId="11C7C614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Effects of changing spatial scale on the analysis of landscape pattern</w:t>
            </w:r>
          </w:p>
          <w:p w14:paraId="3806B65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1989 </w:t>
            </w:r>
          </w:p>
        </w:tc>
        <w:tc>
          <w:tcPr>
            <w:tcW w:w="0" w:type="auto"/>
          </w:tcPr>
          <w:p w14:paraId="748D457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</w:tcPr>
          <w:p w14:paraId="6AAE289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3E726BC1" w14:textId="77777777" w:rsidTr="00B60075">
        <w:trPr>
          <w:trHeight w:val="143"/>
        </w:trPr>
        <w:tc>
          <w:tcPr>
            <w:tcW w:w="0" w:type="auto"/>
          </w:tcPr>
          <w:p w14:paraId="441F25F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0" w:type="auto"/>
          </w:tcPr>
          <w:p w14:paraId="79FFFBD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Kotliar NB, Wiens JA</w:t>
            </w:r>
          </w:p>
          <w:p w14:paraId="6C6D977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Multiple scales of patchiness and patch structure - A hierarchical framework for the study of heterogeneity</w:t>
            </w:r>
          </w:p>
          <w:p w14:paraId="4359605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OIKOS. 1990 </w:t>
            </w:r>
          </w:p>
        </w:tc>
        <w:tc>
          <w:tcPr>
            <w:tcW w:w="0" w:type="auto"/>
          </w:tcPr>
          <w:p w14:paraId="56D2B46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</w:tcPr>
          <w:p w14:paraId="6C601E2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FD7025" w:rsidRPr="00FD7025" w14:paraId="20F27799" w14:textId="77777777" w:rsidTr="00B60075">
        <w:trPr>
          <w:trHeight w:val="143"/>
        </w:trPr>
        <w:tc>
          <w:tcPr>
            <w:tcW w:w="0" w:type="auto"/>
          </w:tcPr>
          <w:p w14:paraId="469CA90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0" w:type="auto"/>
          </w:tcPr>
          <w:p w14:paraId="030C2F5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Gustafson EJ, Parker GR</w:t>
            </w:r>
          </w:p>
          <w:p w14:paraId="05808A8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Relationships between landcover proportion and indexes of landscape spatial pattern</w:t>
            </w:r>
          </w:p>
          <w:p w14:paraId="2F4FFF5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1992 </w:t>
            </w:r>
          </w:p>
        </w:tc>
        <w:tc>
          <w:tcPr>
            <w:tcW w:w="0" w:type="auto"/>
          </w:tcPr>
          <w:p w14:paraId="2B02AAD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</w:tcPr>
          <w:p w14:paraId="2060142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27C0E02E" w14:textId="77777777" w:rsidTr="00B60075">
        <w:trPr>
          <w:trHeight w:val="143"/>
        </w:trPr>
        <w:tc>
          <w:tcPr>
            <w:tcW w:w="0" w:type="auto"/>
          </w:tcPr>
          <w:p w14:paraId="10E2ECB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0" w:type="auto"/>
          </w:tcPr>
          <w:p w14:paraId="6CA0905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Li HB, Reynolds JF</w:t>
            </w:r>
          </w:p>
          <w:p w14:paraId="66CE705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A new contagion index to quantify spatial patterns of landscapes</w:t>
            </w:r>
          </w:p>
          <w:p w14:paraId="18B7F50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1993 </w:t>
            </w:r>
          </w:p>
        </w:tc>
        <w:tc>
          <w:tcPr>
            <w:tcW w:w="0" w:type="auto"/>
          </w:tcPr>
          <w:p w14:paraId="64409F7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14:paraId="1E330E8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07FADB7C" w14:textId="77777777" w:rsidTr="00B60075">
        <w:trPr>
          <w:trHeight w:val="143"/>
        </w:trPr>
        <w:tc>
          <w:tcPr>
            <w:tcW w:w="0" w:type="auto"/>
          </w:tcPr>
          <w:p w14:paraId="2D6512B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0" w:type="auto"/>
          </w:tcPr>
          <w:p w14:paraId="198BAD5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Robbins BD, Bell SS</w:t>
            </w:r>
          </w:p>
          <w:p w14:paraId="1E8547D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bookmarkStart w:id="4" w:name="_Hlk186541747"/>
            <w:r w:rsidRPr="00FD7025">
              <w:rPr>
                <w:rFonts w:ascii="Times New Roman" w:hAnsi="Times New Roman" w:cs="Times New Roman"/>
              </w:rPr>
              <w:t>Seagrass</w:t>
            </w:r>
            <w:bookmarkEnd w:id="4"/>
            <w:r w:rsidRPr="00FD7025">
              <w:rPr>
                <w:rFonts w:ascii="Times New Roman" w:hAnsi="Times New Roman" w:cs="Times New Roman"/>
              </w:rPr>
              <w:t xml:space="preserve"> landscapes - A terrestrial approach to the marine subtidal environment</w:t>
            </w:r>
          </w:p>
          <w:p w14:paraId="7A227C5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TRENDS IN ECOLOGY &amp; EVOLUTION. 1994 </w:t>
            </w:r>
          </w:p>
        </w:tc>
        <w:tc>
          <w:tcPr>
            <w:tcW w:w="0" w:type="auto"/>
          </w:tcPr>
          <w:p w14:paraId="18080E8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</w:tcPr>
          <w:p w14:paraId="08217E6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FD7025" w:rsidRPr="00FD7025" w14:paraId="163A5A29" w14:textId="77777777" w:rsidTr="00B60075">
        <w:trPr>
          <w:trHeight w:val="143"/>
        </w:trPr>
        <w:tc>
          <w:tcPr>
            <w:tcW w:w="0" w:type="auto"/>
          </w:tcPr>
          <w:p w14:paraId="3DC2E20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0" w:type="auto"/>
          </w:tcPr>
          <w:p w14:paraId="78656F3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With KA, Crist TO</w:t>
            </w:r>
          </w:p>
          <w:p w14:paraId="66699BC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Critical thresholds in species responses to landscape structure</w:t>
            </w:r>
          </w:p>
          <w:p w14:paraId="7C89FDA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ECOLOGY. 1995 </w:t>
            </w:r>
          </w:p>
        </w:tc>
        <w:tc>
          <w:tcPr>
            <w:tcW w:w="0" w:type="auto"/>
          </w:tcPr>
          <w:p w14:paraId="54D5D4A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</w:tcPr>
          <w:p w14:paraId="2A4AE4D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FD7025" w:rsidRPr="00FD7025" w14:paraId="0CEAB432" w14:textId="77777777" w:rsidTr="00B60075">
        <w:trPr>
          <w:trHeight w:val="143"/>
        </w:trPr>
        <w:tc>
          <w:tcPr>
            <w:tcW w:w="0" w:type="auto"/>
          </w:tcPr>
          <w:p w14:paraId="57A19E0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0" w:type="auto"/>
          </w:tcPr>
          <w:p w14:paraId="6E374E4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Pickett STA, Cadenasso ML</w:t>
            </w:r>
          </w:p>
          <w:p w14:paraId="5AC3B3D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Landscape ecology - Spatial heterogeneity in ecological-systems</w:t>
            </w:r>
          </w:p>
          <w:p w14:paraId="20D63CA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SCIENCE. 1995</w:t>
            </w:r>
          </w:p>
        </w:tc>
        <w:tc>
          <w:tcPr>
            <w:tcW w:w="0" w:type="auto"/>
          </w:tcPr>
          <w:p w14:paraId="55E1C9C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</w:tcPr>
          <w:p w14:paraId="5207B65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1D880E0A" w14:textId="77777777" w:rsidTr="00B60075">
        <w:trPr>
          <w:trHeight w:val="143"/>
        </w:trPr>
        <w:tc>
          <w:tcPr>
            <w:tcW w:w="0" w:type="auto"/>
          </w:tcPr>
          <w:p w14:paraId="230FA96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0" w:type="auto"/>
          </w:tcPr>
          <w:p w14:paraId="2AE3641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Forman RTT</w:t>
            </w:r>
          </w:p>
          <w:p w14:paraId="708451C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Some general-</w:t>
            </w:r>
            <w:r w:rsidRPr="00FD7025">
              <w:rPr>
                <w:rFonts w:ascii="Times New Roman" w:hAnsi="Times New Roman" w:cs="Times New Roman" w:hint="eastAsia"/>
              </w:rPr>
              <w:t>p</w:t>
            </w:r>
            <w:r w:rsidRPr="00FD7025">
              <w:rPr>
                <w:rFonts w:ascii="Times New Roman" w:hAnsi="Times New Roman" w:cs="Times New Roman"/>
              </w:rPr>
              <w:t>rinciples of landscape and regional ecology</w:t>
            </w:r>
          </w:p>
          <w:p w14:paraId="1F41FD5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1995 </w:t>
            </w:r>
          </w:p>
        </w:tc>
        <w:tc>
          <w:tcPr>
            <w:tcW w:w="0" w:type="auto"/>
          </w:tcPr>
          <w:p w14:paraId="41A08F0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</w:tcPr>
          <w:p w14:paraId="479AED2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D7025" w:rsidRPr="00FD7025" w14:paraId="5760E281" w14:textId="77777777" w:rsidTr="00B60075">
        <w:trPr>
          <w:trHeight w:val="143"/>
        </w:trPr>
        <w:tc>
          <w:tcPr>
            <w:tcW w:w="0" w:type="auto"/>
          </w:tcPr>
          <w:p w14:paraId="078F639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0" w:type="auto"/>
          </w:tcPr>
          <w:p w14:paraId="22EB3B3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Schumaker NH</w:t>
            </w:r>
          </w:p>
          <w:p w14:paraId="354AA34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Using landscape indices to predict habitat connectivity</w:t>
            </w:r>
          </w:p>
          <w:p w14:paraId="0B6620B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ECOLOGY. 1996 </w:t>
            </w:r>
          </w:p>
        </w:tc>
        <w:tc>
          <w:tcPr>
            <w:tcW w:w="0" w:type="auto"/>
          </w:tcPr>
          <w:p w14:paraId="68023BC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14:paraId="38BD75E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FD7025" w:rsidRPr="00FD7025" w14:paraId="52CAE51A" w14:textId="77777777" w:rsidTr="00B60075">
        <w:trPr>
          <w:trHeight w:val="143"/>
        </w:trPr>
        <w:tc>
          <w:tcPr>
            <w:tcW w:w="0" w:type="auto"/>
          </w:tcPr>
          <w:p w14:paraId="3ADE428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0" w:type="auto"/>
          </w:tcPr>
          <w:p w14:paraId="7BAC3DA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HainesYoung R, Chopping M</w:t>
            </w:r>
          </w:p>
          <w:p w14:paraId="19C69B2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Quantifying landscape structure: A review of landscape indices and their application to forested landscapes</w:t>
            </w:r>
          </w:p>
          <w:p w14:paraId="733B969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PROGRESS IN PHYSICAL GEOGRAPHY. 1996 </w:t>
            </w:r>
          </w:p>
        </w:tc>
        <w:tc>
          <w:tcPr>
            <w:tcW w:w="0" w:type="auto"/>
          </w:tcPr>
          <w:p w14:paraId="500BF94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</w:tcPr>
          <w:p w14:paraId="76666F5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FD7025" w:rsidRPr="00FD7025" w14:paraId="7438DED1" w14:textId="77777777" w:rsidTr="00B60075">
        <w:trPr>
          <w:trHeight w:val="143"/>
        </w:trPr>
        <w:tc>
          <w:tcPr>
            <w:tcW w:w="0" w:type="auto"/>
          </w:tcPr>
          <w:p w14:paraId="4CC3F7C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0" w:type="auto"/>
          </w:tcPr>
          <w:p w14:paraId="1505654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Hargis CD, Bissonette JA, David JL</w:t>
            </w:r>
          </w:p>
          <w:p w14:paraId="0B0A784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The behavior of landscape metrics commonly used in the study of habitat fragmentation</w:t>
            </w:r>
          </w:p>
          <w:p w14:paraId="2BB4494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1998 </w:t>
            </w:r>
          </w:p>
        </w:tc>
        <w:tc>
          <w:tcPr>
            <w:tcW w:w="0" w:type="auto"/>
          </w:tcPr>
          <w:p w14:paraId="3E6CFA3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</w:tcPr>
          <w:p w14:paraId="75C7273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FD7025" w:rsidRPr="00FD7025" w14:paraId="03299357" w14:textId="77777777" w:rsidTr="00B60075">
        <w:trPr>
          <w:trHeight w:val="143"/>
        </w:trPr>
        <w:tc>
          <w:tcPr>
            <w:tcW w:w="0" w:type="auto"/>
          </w:tcPr>
          <w:p w14:paraId="44C8F6C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0" w:type="auto"/>
          </w:tcPr>
          <w:p w14:paraId="6CB01E0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Naveh Z</w:t>
            </w:r>
          </w:p>
          <w:p w14:paraId="3B7E29A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What is holistic landscape ecology? A conceptual introduction</w:t>
            </w:r>
          </w:p>
          <w:p w14:paraId="720FA27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AND URBAN PLANNING. 2000 </w:t>
            </w:r>
          </w:p>
        </w:tc>
        <w:tc>
          <w:tcPr>
            <w:tcW w:w="0" w:type="auto"/>
          </w:tcPr>
          <w:p w14:paraId="5CD9543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14:paraId="18800AC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FD7025" w:rsidRPr="00FD7025" w14:paraId="2F61388D" w14:textId="77777777" w:rsidTr="00B60075">
        <w:trPr>
          <w:trHeight w:val="143"/>
        </w:trPr>
        <w:tc>
          <w:tcPr>
            <w:tcW w:w="0" w:type="auto"/>
          </w:tcPr>
          <w:p w14:paraId="6D06226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0" w:type="auto"/>
          </w:tcPr>
          <w:p w14:paraId="1F63CE2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Hanski I, Ovaskainen O</w:t>
            </w:r>
          </w:p>
          <w:p w14:paraId="52E85FD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The metapopulation capacity of a </w:t>
            </w:r>
            <w:bookmarkStart w:id="5" w:name="_Hlk186541629"/>
            <w:r w:rsidRPr="00FD7025">
              <w:rPr>
                <w:rFonts w:ascii="Times New Roman" w:hAnsi="Times New Roman" w:cs="Times New Roman"/>
              </w:rPr>
              <w:t>fragmented landscape</w:t>
            </w:r>
            <w:bookmarkEnd w:id="5"/>
          </w:p>
          <w:p w14:paraId="37B1CBB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NATURE. 2000 </w:t>
            </w:r>
          </w:p>
        </w:tc>
        <w:tc>
          <w:tcPr>
            <w:tcW w:w="0" w:type="auto"/>
          </w:tcPr>
          <w:p w14:paraId="3AE11B0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</w:tcPr>
          <w:p w14:paraId="68D786F4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FD7025" w:rsidRPr="00FD7025" w14:paraId="222A3FA9" w14:textId="77777777" w:rsidTr="00B60075">
        <w:trPr>
          <w:trHeight w:val="143"/>
        </w:trPr>
        <w:tc>
          <w:tcPr>
            <w:tcW w:w="0" w:type="auto"/>
          </w:tcPr>
          <w:p w14:paraId="3FC3410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0" w:type="auto"/>
          </w:tcPr>
          <w:p w14:paraId="40A19DA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Bunn AG, Urban DL, Keitt TH</w:t>
            </w:r>
          </w:p>
          <w:p w14:paraId="1329E4C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Landscape connectivity: A conservation application of graph theory</w:t>
            </w:r>
          </w:p>
          <w:p w14:paraId="493ADA0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JOURNAL OF ENVIRONMENTAL MANAGEMENT. 2000</w:t>
            </w:r>
          </w:p>
        </w:tc>
        <w:tc>
          <w:tcPr>
            <w:tcW w:w="0" w:type="auto"/>
          </w:tcPr>
          <w:p w14:paraId="71CBCED4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14:paraId="32CA9E5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FD7025" w:rsidRPr="00FD7025" w14:paraId="49796CF7" w14:textId="77777777" w:rsidTr="00B60075">
        <w:trPr>
          <w:trHeight w:val="143"/>
        </w:trPr>
        <w:tc>
          <w:tcPr>
            <w:tcW w:w="0" w:type="auto"/>
          </w:tcPr>
          <w:p w14:paraId="49D9031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0" w:type="auto"/>
          </w:tcPr>
          <w:p w14:paraId="2559961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Opdam P, Foppen R, Vos C</w:t>
            </w:r>
          </w:p>
          <w:p w14:paraId="78E0351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Bridging the gap between ecology and spatial planning in landscape ecology</w:t>
            </w:r>
          </w:p>
          <w:p w14:paraId="4C62994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2001 </w:t>
            </w:r>
          </w:p>
        </w:tc>
        <w:tc>
          <w:tcPr>
            <w:tcW w:w="0" w:type="auto"/>
          </w:tcPr>
          <w:p w14:paraId="7D9F7A2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14:paraId="6A1F2FC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FD7025" w:rsidRPr="00FD7025" w14:paraId="64E276CB" w14:textId="77777777" w:rsidTr="00B60075">
        <w:trPr>
          <w:trHeight w:val="143"/>
        </w:trPr>
        <w:tc>
          <w:tcPr>
            <w:tcW w:w="0" w:type="auto"/>
          </w:tcPr>
          <w:p w14:paraId="525620F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0" w:type="auto"/>
          </w:tcPr>
          <w:p w14:paraId="4D3C5AE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Tischendorf L</w:t>
            </w:r>
          </w:p>
          <w:p w14:paraId="1F785DA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Can landscape indices predict ecological processes consistently?</w:t>
            </w:r>
          </w:p>
          <w:p w14:paraId="67AECF8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2001 </w:t>
            </w:r>
          </w:p>
        </w:tc>
        <w:tc>
          <w:tcPr>
            <w:tcW w:w="0" w:type="auto"/>
          </w:tcPr>
          <w:p w14:paraId="385C366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</w:tcPr>
          <w:p w14:paraId="44A0B8E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12</w:t>
            </w:r>
          </w:p>
        </w:tc>
      </w:tr>
      <w:tr w:rsidR="00FD7025" w:rsidRPr="00FD7025" w14:paraId="2D048342" w14:textId="77777777" w:rsidTr="00B60075">
        <w:trPr>
          <w:trHeight w:val="143"/>
        </w:trPr>
        <w:tc>
          <w:tcPr>
            <w:tcW w:w="0" w:type="auto"/>
          </w:tcPr>
          <w:p w14:paraId="5EF433C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0" w:type="auto"/>
          </w:tcPr>
          <w:p w14:paraId="5972E73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Ricketts TH</w:t>
            </w:r>
          </w:p>
          <w:p w14:paraId="281D940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The matrix matters: Effective isolation in fragmented landscapes</w:t>
            </w:r>
          </w:p>
          <w:p w14:paraId="11C4C95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AMERICAN NATURALIST. 2001 </w:t>
            </w:r>
          </w:p>
        </w:tc>
        <w:tc>
          <w:tcPr>
            <w:tcW w:w="0" w:type="auto"/>
          </w:tcPr>
          <w:p w14:paraId="456C6DD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</w:tcPr>
          <w:p w14:paraId="6BBF82A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FD7025" w:rsidRPr="00FD7025" w14:paraId="45266AAB" w14:textId="77777777" w:rsidTr="00B60075">
        <w:trPr>
          <w:trHeight w:val="143"/>
        </w:trPr>
        <w:tc>
          <w:tcPr>
            <w:tcW w:w="0" w:type="auto"/>
          </w:tcPr>
          <w:p w14:paraId="212C4A2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0" w:type="auto"/>
          </w:tcPr>
          <w:p w14:paraId="3B2679F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Urban D, Keitt T</w:t>
            </w:r>
          </w:p>
          <w:p w14:paraId="4E21B57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bookmarkStart w:id="6" w:name="OLE_LINK37"/>
            <w:r w:rsidRPr="00FD7025">
              <w:rPr>
                <w:rFonts w:ascii="Times New Roman" w:hAnsi="Times New Roman" w:cs="Times New Roman"/>
              </w:rPr>
              <w:t>Landscape connectivity: A graph-theoretic perspective</w:t>
            </w:r>
          </w:p>
          <w:bookmarkEnd w:id="6"/>
          <w:p w14:paraId="7E3CAEE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ECOLOGY. 2001 </w:t>
            </w:r>
          </w:p>
        </w:tc>
        <w:tc>
          <w:tcPr>
            <w:tcW w:w="0" w:type="auto"/>
          </w:tcPr>
          <w:p w14:paraId="790E2DE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</w:tcPr>
          <w:p w14:paraId="3004D9D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FD7025" w:rsidRPr="00FD7025" w14:paraId="72E373A4" w14:textId="77777777" w:rsidTr="00B60075">
        <w:trPr>
          <w:trHeight w:val="143"/>
        </w:trPr>
        <w:tc>
          <w:tcPr>
            <w:tcW w:w="0" w:type="auto"/>
          </w:tcPr>
          <w:p w14:paraId="6DD7003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0" w:type="auto"/>
            <w:hideMark/>
          </w:tcPr>
          <w:p w14:paraId="6C30B6A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Wiens JA</w:t>
            </w:r>
          </w:p>
          <w:p w14:paraId="23DC92D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bookmarkStart w:id="7" w:name="_Hlk186541811"/>
            <w:r w:rsidRPr="00FD7025">
              <w:rPr>
                <w:rFonts w:ascii="Times New Roman" w:hAnsi="Times New Roman" w:cs="Times New Roman"/>
              </w:rPr>
              <w:t>Riverine landscapes</w:t>
            </w:r>
            <w:bookmarkEnd w:id="7"/>
            <w:r w:rsidRPr="00FD7025">
              <w:rPr>
                <w:rFonts w:ascii="Times New Roman" w:hAnsi="Times New Roman" w:cs="Times New Roman"/>
              </w:rPr>
              <w:t xml:space="preserve">: </w:t>
            </w:r>
            <w:r w:rsidRPr="00FD7025">
              <w:rPr>
                <w:rFonts w:ascii="Times New Roman" w:hAnsi="Times New Roman" w:cs="Times New Roman" w:hint="eastAsia"/>
              </w:rPr>
              <w:t>T</w:t>
            </w:r>
            <w:r w:rsidRPr="00FD7025">
              <w:rPr>
                <w:rFonts w:ascii="Times New Roman" w:hAnsi="Times New Roman" w:cs="Times New Roman"/>
              </w:rPr>
              <w:t>aking landscape ecology into the water</w:t>
            </w:r>
          </w:p>
          <w:p w14:paraId="5FFB12E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FRESHWATER BIOLOGY. 2002 </w:t>
            </w:r>
          </w:p>
        </w:tc>
        <w:tc>
          <w:tcPr>
            <w:tcW w:w="0" w:type="auto"/>
            <w:hideMark/>
          </w:tcPr>
          <w:p w14:paraId="3E113A54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hideMark/>
          </w:tcPr>
          <w:p w14:paraId="35F77F8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FD7025" w:rsidRPr="00FD7025" w14:paraId="3C8E0E64" w14:textId="77777777" w:rsidTr="00B60075">
        <w:trPr>
          <w:trHeight w:val="143"/>
        </w:trPr>
        <w:tc>
          <w:tcPr>
            <w:tcW w:w="0" w:type="auto"/>
          </w:tcPr>
          <w:p w14:paraId="1AD85D7B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0" w:type="auto"/>
          </w:tcPr>
          <w:p w14:paraId="7986F7B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Poole GC</w:t>
            </w:r>
          </w:p>
          <w:p w14:paraId="49DB3FD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Fluvial landscape ecology: addressing uniqueness within the river discontinuum</w:t>
            </w:r>
          </w:p>
          <w:p w14:paraId="7B2CF2D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FRESHWATER BIOLOGY. 2002 </w:t>
            </w:r>
          </w:p>
        </w:tc>
        <w:tc>
          <w:tcPr>
            <w:tcW w:w="0" w:type="auto"/>
          </w:tcPr>
          <w:p w14:paraId="066D3D3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</w:tcPr>
          <w:p w14:paraId="27D1F41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FD7025" w:rsidRPr="00FD7025" w14:paraId="54F4419C" w14:textId="77777777" w:rsidTr="00B60075">
        <w:trPr>
          <w:trHeight w:val="143"/>
        </w:trPr>
        <w:tc>
          <w:tcPr>
            <w:tcW w:w="0" w:type="auto"/>
          </w:tcPr>
          <w:p w14:paraId="30CAEBB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0" w:type="auto"/>
            <w:hideMark/>
          </w:tcPr>
          <w:p w14:paraId="73C1C01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Wu JG, Hobbs R</w:t>
            </w:r>
          </w:p>
          <w:p w14:paraId="6AF23E4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bookmarkStart w:id="8" w:name="OLE_LINK38"/>
            <w:r w:rsidRPr="00FD7025">
              <w:rPr>
                <w:rFonts w:ascii="Times New Roman" w:hAnsi="Times New Roman" w:cs="Times New Roman"/>
              </w:rPr>
              <w:t>Key issues and research priorities in landscape ecology: An idiosyncratic synthesis</w:t>
            </w:r>
          </w:p>
          <w:bookmarkEnd w:id="8"/>
          <w:p w14:paraId="6A4C8F4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2002 </w:t>
            </w:r>
          </w:p>
        </w:tc>
        <w:tc>
          <w:tcPr>
            <w:tcW w:w="0" w:type="auto"/>
            <w:hideMark/>
          </w:tcPr>
          <w:p w14:paraId="16223E8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hideMark/>
          </w:tcPr>
          <w:p w14:paraId="3AC5E52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FD7025" w:rsidRPr="00FD7025" w14:paraId="252F6E48" w14:textId="77777777" w:rsidTr="00B60075">
        <w:trPr>
          <w:trHeight w:val="143"/>
        </w:trPr>
        <w:tc>
          <w:tcPr>
            <w:tcW w:w="0" w:type="auto"/>
          </w:tcPr>
          <w:p w14:paraId="3985EBF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0" w:type="auto"/>
            <w:hideMark/>
          </w:tcPr>
          <w:p w14:paraId="61BA4AF4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Li HB, Wu JG</w:t>
            </w:r>
          </w:p>
          <w:p w14:paraId="42DA65E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Use and misuse of landscape indices</w:t>
            </w:r>
          </w:p>
          <w:p w14:paraId="4F83508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2004 </w:t>
            </w:r>
          </w:p>
        </w:tc>
        <w:tc>
          <w:tcPr>
            <w:tcW w:w="0" w:type="auto"/>
            <w:hideMark/>
          </w:tcPr>
          <w:p w14:paraId="7BB4A16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14:paraId="5BA006B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13</w:t>
            </w:r>
          </w:p>
        </w:tc>
      </w:tr>
      <w:tr w:rsidR="00FD7025" w:rsidRPr="00FD7025" w14:paraId="2BF02D59" w14:textId="77777777" w:rsidTr="00B60075">
        <w:trPr>
          <w:trHeight w:val="143"/>
        </w:trPr>
        <w:tc>
          <w:tcPr>
            <w:tcW w:w="0" w:type="auto"/>
          </w:tcPr>
          <w:p w14:paraId="27A69008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0" w:type="auto"/>
          </w:tcPr>
          <w:p w14:paraId="3BF04E8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Turner MG</w:t>
            </w:r>
          </w:p>
          <w:p w14:paraId="0D00B5A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Landscape ecology in North America: Past, present, and future</w:t>
            </w:r>
          </w:p>
          <w:p w14:paraId="6F44CA9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ECOLOGY. 2005 </w:t>
            </w:r>
          </w:p>
        </w:tc>
        <w:tc>
          <w:tcPr>
            <w:tcW w:w="0" w:type="auto"/>
          </w:tcPr>
          <w:p w14:paraId="3D1DBCCE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14:paraId="38E107A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17</w:t>
            </w:r>
          </w:p>
        </w:tc>
      </w:tr>
      <w:tr w:rsidR="00FD7025" w:rsidRPr="00FD7025" w14:paraId="71299523" w14:textId="77777777" w:rsidTr="00B60075">
        <w:trPr>
          <w:trHeight w:val="143"/>
        </w:trPr>
        <w:tc>
          <w:tcPr>
            <w:tcW w:w="0" w:type="auto"/>
          </w:tcPr>
          <w:p w14:paraId="38087D5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0" w:type="auto"/>
            <w:hideMark/>
          </w:tcPr>
          <w:p w14:paraId="38BD031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Nassauer JI, Opdam P</w:t>
            </w:r>
          </w:p>
          <w:p w14:paraId="462C61B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Design in science: extending the landscape ecology paradigm</w:t>
            </w:r>
          </w:p>
          <w:p w14:paraId="2FACC96C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2008 </w:t>
            </w:r>
          </w:p>
        </w:tc>
        <w:tc>
          <w:tcPr>
            <w:tcW w:w="0" w:type="auto"/>
            <w:hideMark/>
          </w:tcPr>
          <w:p w14:paraId="12B81352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14:paraId="3AC9F78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FD7025" w:rsidRPr="00FD7025" w14:paraId="5D50020C" w14:textId="77777777" w:rsidTr="00B60075">
        <w:trPr>
          <w:trHeight w:val="143"/>
        </w:trPr>
        <w:tc>
          <w:tcPr>
            <w:tcW w:w="0" w:type="auto"/>
          </w:tcPr>
          <w:p w14:paraId="634B482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0" w:type="auto"/>
          </w:tcPr>
          <w:p w14:paraId="5A1C5530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Termorshuizen JW, Opdam P</w:t>
            </w:r>
          </w:p>
          <w:p w14:paraId="0BFCFBC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Landscape services as a bridge between landscape ecology and sustainable development</w:t>
            </w:r>
          </w:p>
          <w:p w14:paraId="035436B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2009 </w:t>
            </w:r>
          </w:p>
        </w:tc>
        <w:tc>
          <w:tcPr>
            <w:tcW w:w="0" w:type="auto"/>
          </w:tcPr>
          <w:p w14:paraId="50C31AFD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</w:tcPr>
          <w:p w14:paraId="67EF2AF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FD7025" w:rsidRPr="00FD7025" w14:paraId="66B94F15" w14:textId="77777777" w:rsidTr="00B60075">
        <w:trPr>
          <w:trHeight w:val="143"/>
        </w:trPr>
        <w:tc>
          <w:tcPr>
            <w:tcW w:w="0" w:type="auto"/>
          </w:tcPr>
          <w:p w14:paraId="616B68A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0" w:type="auto"/>
            <w:hideMark/>
          </w:tcPr>
          <w:p w14:paraId="709B2795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McGarigal K, Tagil S, Cushman SA</w:t>
            </w:r>
          </w:p>
          <w:p w14:paraId="0B4A799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Surface metrics: </w:t>
            </w:r>
            <w:r w:rsidRPr="00FD7025">
              <w:rPr>
                <w:rFonts w:ascii="Times New Roman" w:hAnsi="Times New Roman" w:cs="Times New Roman" w:hint="eastAsia"/>
              </w:rPr>
              <w:t>A</w:t>
            </w:r>
            <w:r w:rsidRPr="00FD7025">
              <w:rPr>
                <w:rFonts w:ascii="Times New Roman" w:hAnsi="Times New Roman" w:cs="Times New Roman"/>
              </w:rPr>
              <w:t>n alternative to patch metrics for the quantification of landscape structure</w:t>
            </w:r>
          </w:p>
          <w:p w14:paraId="43265BA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LANDSCAPE ECOLOGY. 2009 </w:t>
            </w:r>
          </w:p>
        </w:tc>
        <w:tc>
          <w:tcPr>
            <w:tcW w:w="0" w:type="auto"/>
            <w:hideMark/>
          </w:tcPr>
          <w:p w14:paraId="31972DC6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14:paraId="0FC3D46F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5F4740" w:rsidRPr="00FD7025" w14:paraId="3167B8BD" w14:textId="77777777" w:rsidTr="00B60075">
        <w:trPr>
          <w:trHeight w:val="143"/>
        </w:trPr>
        <w:tc>
          <w:tcPr>
            <w:tcW w:w="0" w:type="auto"/>
          </w:tcPr>
          <w:p w14:paraId="6E1BD1A3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0" w:type="auto"/>
            <w:hideMark/>
          </w:tcPr>
          <w:p w14:paraId="3C464177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Hesselbarth MHK, Sciaini M, With KA, Wiegand K, Nowosad J</w:t>
            </w:r>
          </w:p>
          <w:p w14:paraId="6E4A57C1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  <w:i/>
                <w:iCs/>
              </w:rPr>
              <w:t>L</w:t>
            </w:r>
            <w:r w:rsidRPr="00FD7025">
              <w:rPr>
                <w:rFonts w:ascii="Times New Roman" w:hAnsi="Times New Roman" w:cs="Times New Roman"/>
                <w:i/>
                <w:iCs/>
              </w:rPr>
              <w:t>andscapemetrics</w:t>
            </w:r>
            <w:r w:rsidRPr="00FD7025">
              <w:rPr>
                <w:rFonts w:ascii="Times New Roman" w:hAnsi="Times New Roman" w:cs="Times New Roman"/>
              </w:rPr>
              <w:t xml:space="preserve">: </w:t>
            </w:r>
            <w:r w:rsidRPr="00FD7025">
              <w:rPr>
                <w:rFonts w:ascii="Times New Roman" w:hAnsi="Times New Roman" w:cs="Times New Roman" w:hint="eastAsia"/>
              </w:rPr>
              <w:t>A</w:t>
            </w:r>
            <w:r w:rsidRPr="00FD7025">
              <w:rPr>
                <w:rFonts w:ascii="Times New Roman" w:hAnsi="Times New Roman" w:cs="Times New Roman"/>
              </w:rPr>
              <w:t xml:space="preserve">n open-source </w:t>
            </w:r>
            <w:r w:rsidRPr="00FD7025">
              <w:rPr>
                <w:rFonts w:ascii="Times New Roman" w:hAnsi="Times New Roman" w:cs="Times New Roman"/>
                <w:i/>
                <w:iCs/>
              </w:rPr>
              <w:t>R</w:t>
            </w:r>
            <w:r w:rsidRPr="00FD7025">
              <w:rPr>
                <w:rFonts w:ascii="Times New Roman" w:hAnsi="Times New Roman" w:cs="Times New Roman"/>
              </w:rPr>
              <w:t xml:space="preserve"> tool to calculate landscape metrics</w:t>
            </w:r>
          </w:p>
          <w:p w14:paraId="35158C09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 xml:space="preserve">ECOGRAPHY. 2019 </w:t>
            </w:r>
          </w:p>
        </w:tc>
        <w:tc>
          <w:tcPr>
            <w:tcW w:w="0" w:type="auto"/>
            <w:hideMark/>
          </w:tcPr>
          <w:p w14:paraId="16AA181A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14:paraId="166B6754" w14:textId="77777777" w:rsidR="005F4740" w:rsidRPr="00FD7025" w:rsidRDefault="005F4740" w:rsidP="007814FF">
            <w:pPr>
              <w:rPr>
                <w:rFonts w:ascii="Times New Roman" w:hAnsi="Times New Roman" w:cs="Times New Roman"/>
              </w:rPr>
            </w:pPr>
            <w:r w:rsidRPr="00FD7025">
              <w:rPr>
                <w:rFonts w:ascii="Times New Roman" w:hAnsi="Times New Roman" w:cs="Times New Roman" w:hint="eastAsia"/>
              </w:rPr>
              <w:t>4</w:t>
            </w:r>
          </w:p>
        </w:tc>
      </w:tr>
      <w:bookmarkEnd w:id="3"/>
    </w:tbl>
    <w:p w14:paraId="7BF440D5" w14:textId="77777777" w:rsidR="00065605" w:rsidRPr="00FD7025" w:rsidRDefault="00065605"/>
    <w:p w14:paraId="4FC56024" w14:textId="43E718A7" w:rsidR="00065605" w:rsidRPr="00FD7025" w:rsidRDefault="00065605"/>
    <w:sectPr w:rsidR="00065605" w:rsidRPr="00FD7025" w:rsidSect="00FD7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D9271" w14:textId="77777777" w:rsidR="00DA3C6F" w:rsidRDefault="00DA3C6F" w:rsidP="007E70DA">
      <w:r>
        <w:separator/>
      </w:r>
    </w:p>
  </w:endnote>
  <w:endnote w:type="continuationSeparator" w:id="0">
    <w:p w14:paraId="3D830F7F" w14:textId="77777777" w:rsidR="00DA3C6F" w:rsidRDefault="00DA3C6F" w:rsidP="007E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C3A70" w14:textId="77777777" w:rsidR="00DA3C6F" w:rsidRDefault="00DA3C6F" w:rsidP="007E70DA">
      <w:r>
        <w:separator/>
      </w:r>
    </w:p>
  </w:footnote>
  <w:footnote w:type="continuationSeparator" w:id="0">
    <w:p w14:paraId="3EBFC8B7" w14:textId="77777777" w:rsidR="00DA3C6F" w:rsidRDefault="00DA3C6F" w:rsidP="007E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21"/>
    <w:rsid w:val="00017C1C"/>
    <w:rsid w:val="00017F00"/>
    <w:rsid w:val="000209E0"/>
    <w:rsid w:val="000259AB"/>
    <w:rsid w:val="000411B9"/>
    <w:rsid w:val="0004481B"/>
    <w:rsid w:val="000604CC"/>
    <w:rsid w:val="00065605"/>
    <w:rsid w:val="00085C37"/>
    <w:rsid w:val="000B430D"/>
    <w:rsid w:val="000C5473"/>
    <w:rsid w:val="000E3904"/>
    <w:rsid w:val="000E5185"/>
    <w:rsid w:val="000F1F44"/>
    <w:rsid w:val="000F46B3"/>
    <w:rsid w:val="001022CB"/>
    <w:rsid w:val="00102B96"/>
    <w:rsid w:val="001152A3"/>
    <w:rsid w:val="0012120B"/>
    <w:rsid w:val="00121590"/>
    <w:rsid w:val="001254E7"/>
    <w:rsid w:val="00150D0A"/>
    <w:rsid w:val="0015420B"/>
    <w:rsid w:val="00155291"/>
    <w:rsid w:val="001622FF"/>
    <w:rsid w:val="00174213"/>
    <w:rsid w:val="00181038"/>
    <w:rsid w:val="001A15F9"/>
    <w:rsid w:val="001A340C"/>
    <w:rsid w:val="001D0416"/>
    <w:rsid w:val="001D1173"/>
    <w:rsid w:val="001D2636"/>
    <w:rsid w:val="001F0991"/>
    <w:rsid w:val="00206650"/>
    <w:rsid w:val="00215AF8"/>
    <w:rsid w:val="0021725F"/>
    <w:rsid w:val="00220A15"/>
    <w:rsid w:val="00230172"/>
    <w:rsid w:val="00230768"/>
    <w:rsid w:val="00230D25"/>
    <w:rsid w:val="00255FE9"/>
    <w:rsid w:val="00261D87"/>
    <w:rsid w:val="002708E9"/>
    <w:rsid w:val="00273298"/>
    <w:rsid w:val="002748E3"/>
    <w:rsid w:val="00274D03"/>
    <w:rsid w:val="00275FA5"/>
    <w:rsid w:val="00284CBB"/>
    <w:rsid w:val="00296D02"/>
    <w:rsid w:val="002B4ABB"/>
    <w:rsid w:val="002C0A96"/>
    <w:rsid w:val="002C38CA"/>
    <w:rsid w:val="002C75A6"/>
    <w:rsid w:val="002E666C"/>
    <w:rsid w:val="002F02B9"/>
    <w:rsid w:val="0031424C"/>
    <w:rsid w:val="00322C4A"/>
    <w:rsid w:val="0032719C"/>
    <w:rsid w:val="003272B5"/>
    <w:rsid w:val="00356870"/>
    <w:rsid w:val="00371B7D"/>
    <w:rsid w:val="0037404F"/>
    <w:rsid w:val="00374F47"/>
    <w:rsid w:val="00383AC5"/>
    <w:rsid w:val="0038542D"/>
    <w:rsid w:val="00387BDD"/>
    <w:rsid w:val="003A0BBF"/>
    <w:rsid w:val="003B4955"/>
    <w:rsid w:val="003C1242"/>
    <w:rsid w:val="003D4F9B"/>
    <w:rsid w:val="003D7A09"/>
    <w:rsid w:val="003F2A1C"/>
    <w:rsid w:val="003F31B2"/>
    <w:rsid w:val="0040073B"/>
    <w:rsid w:val="00434A9F"/>
    <w:rsid w:val="0044338B"/>
    <w:rsid w:val="00446992"/>
    <w:rsid w:val="00453529"/>
    <w:rsid w:val="004536B8"/>
    <w:rsid w:val="0045725D"/>
    <w:rsid w:val="00463AA5"/>
    <w:rsid w:val="00467582"/>
    <w:rsid w:val="00487A07"/>
    <w:rsid w:val="004966A5"/>
    <w:rsid w:val="004A02BE"/>
    <w:rsid w:val="004D2527"/>
    <w:rsid w:val="004D584F"/>
    <w:rsid w:val="00501493"/>
    <w:rsid w:val="005311D1"/>
    <w:rsid w:val="005478F1"/>
    <w:rsid w:val="00552692"/>
    <w:rsid w:val="005844C2"/>
    <w:rsid w:val="00587DBC"/>
    <w:rsid w:val="00595B84"/>
    <w:rsid w:val="00595BEE"/>
    <w:rsid w:val="005A43EB"/>
    <w:rsid w:val="005B0AA3"/>
    <w:rsid w:val="005B1468"/>
    <w:rsid w:val="005B5AA3"/>
    <w:rsid w:val="005D7EA0"/>
    <w:rsid w:val="005E69D7"/>
    <w:rsid w:val="005F214C"/>
    <w:rsid w:val="005F430F"/>
    <w:rsid w:val="005F4740"/>
    <w:rsid w:val="00601425"/>
    <w:rsid w:val="00615718"/>
    <w:rsid w:val="00621746"/>
    <w:rsid w:val="00640CBA"/>
    <w:rsid w:val="006450D4"/>
    <w:rsid w:val="00646CA4"/>
    <w:rsid w:val="00647C7F"/>
    <w:rsid w:val="0065445D"/>
    <w:rsid w:val="006626EF"/>
    <w:rsid w:val="00666B3E"/>
    <w:rsid w:val="00673772"/>
    <w:rsid w:val="006811E2"/>
    <w:rsid w:val="006955CE"/>
    <w:rsid w:val="006A41EF"/>
    <w:rsid w:val="006D050A"/>
    <w:rsid w:val="006D4B0E"/>
    <w:rsid w:val="006E267C"/>
    <w:rsid w:val="00702E00"/>
    <w:rsid w:val="00707065"/>
    <w:rsid w:val="007129F8"/>
    <w:rsid w:val="00715D00"/>
    <w:rsid w:val="00731804"/>
    <w:rsid w:val="00735B5B"/>
    <w:rsid w:val="00741F37"/>
    <w:rsid w:val="00742F52"/>
    <w:rsid w:val="00762AE1"/>
    <w:rsid w:val="00770394"/>
    <w:rsid w:val="00787751"/>
    <w:rsid w:val="007918FB"/>
    <w:rsid w:val="00792B3F"/>
    <w:rsid w:val="00797227"/>
    <w:rsid w:val="007B58A5"/>
    <w:rsid w:val="007B7604"/>
    <w:rsid w:val="007C2E74"/>
    <w:rsid w:val="007D6445"/>
    <w:rsid w:val="007D66DB"/>
    <w:rsid w:val="007E1FB5"/>
    <w:rsid w:val="007E40FD"/>
    <w:rsid w:val="007E5406"/>
    <w:rsid w:val="007E6F8D"/>
    <w:rsid w:val="007E70DA"/>
    <w:rsid w:val="00823A2B"/>
    <w:rsid w:val="00831818"/>
    <w:rsid w:val="008329C3"/>
    <w:rsid w:val="0084404A"/>
    <w:rsid w:val="008575B9"/>
    <w:rsid w:val="0086136A"/>
    <w:rsid w:val="00864AB6"/>
    <w:rsid w:val="00874231"/>
    <w:rsid w:val="008818E3"/>
    <w:rsid w:val="00887152"/>
    <w:rsid w:val="008B4967"/>
    <w:rsid w:val="008C0CB1"/>
    <w:rsid w:val="008C4398"/>
    <w:rsid w:val="008D45C4"/>
    <w:rsid w:val="008D5558"/>
    <w:rsid w:val="008E02B0"/>
    <w:rsid w:val="008E06B9"/>
    <w:rsid w:val="008E6C8D"/>
    <w:rsid w:val="008E6F5B"/>
    <w:rsid w:val="00902562"/>
    <w:rsid w:val="009073AF"/>
    <w:rsid w:val="009100DC"/>
    <w:rsid w:val="009217FD"/>
    <w:rsid w:val="00925321"/>
    <w:rsid w:val="00953E3D"/>
    <w:rsid w:val="00971976"/>
    <w:rsid w:val="00973FC8"/>
    <w:rsid w:val="009900D0"/>
    <w:rsid w:val="009916C2"/>
    <w:rsid w:val="009B7A2B"/>
    <w:rsid w:val="009C3CD0"/>
    <w:rsid w:val="009E3371"/>
    <w:rsid w:val="009F10D8"/>
    <w:rsid w:val="00A01DF0"/>
    <w:rsid w:val="00A04996"/>
    <w:rsid w:val="00A40524"/>
    <w:rsid w:val="00A40C3C"/>
    <w:rsid w:val="00A420D8"/>
    <w:rsid w:val="00A422EF"/>
    <w:rsid w:val="00A47B7E"/>
    <w:rsid w:val="00A51664"/>
    <w:rsid w:val="00A540C5"/>
    <w:rsid w:val="00A858AE"/>
    <w:rsid w:val="00A929E3"/>
    <w:rsid w:val="00A949E6"/>
    <w:rsid w:val="00A9535D"/>
    <w:rsid w:val="00AB41F3"/>
    <w:rsid w:val="00AC24C7"/>
    <w:rsid w:val="00B015D9"/>
    <w:rsid w:val="00B0187E"/>
    <w:rsid w:val="00B02393"/>
    <w:rsid w:val="00B0639A"/>
    <w:rsid w:val="00B166F8"/>
    <w:rsid w:val="00B3312B"/>
    <w:rsid w:val="00B43566"/>
    <w:rsid w:val="00B45848"/>
    <w:rsid w:val="00B461E2"/>
    <w:rsid w:val="00B60075"/>
    <w:rsid w:val="00B66D21"/>
    <w:rsid w:val="00B75905"/>
    <w:rsid w:val="00B806A3"/>
    <w:rsid w:val="00B83F60"/>
    <w:rsid w:val="00B85BAF"/>
    <w:rsid w:val="00B861CE"/>
    <w:rsid w:val="00BA1858"/>
    <w:rsid w:val="00BA20D5"/>
    <w:rsid w:val="00BA75C3"/>
    <w:rsid w:val="00BB18B8"/>
    <w:rsid w:val="00BB47C1"/>
    <w:rsid w:val="00BC1074"/>
    <w:rsid w:val="00BE0C94"/>
    <w:rsid w:val="00BF31BA"/>
    <w:rsid w:val="00C05574"/>
    <w:rsid w:val="00C20B25"/>
    <w:rsid w:val="00C30544"/>
    <w:rsid w:val="00C3762D"/>
    <w:rsid w:val="00C423B2"/>
    <w:rsid w:val="00C45ADA"/>
    <w:rsid w:val="00C5384F"/>
    <w:rsid w:val="00C6487B"/>
    <w:rsid w:val="00C70E27"/>
    <w:rsid w:val="00C74F33"/>
    <w:rsid w:val="00C77FC2"/>
    <w:rsid w:val="00C807C6"/>
    <w:rsid w:val="00C90A40"/>
    <w:rsid w:val="00C91D39"/>
    <w:rsid w:val="00CA2C01"/>
    <w:rsid w:val="00CB23E3"/>
    <w:rsid w:val="00CB35AB"/>
    <w:rsid w:val="00CC01E1"/>
    <w:rsid w:val="00CC49FF"/>
    <w:rsid w:val="00CD4BA4"/>
    <w:rsid w:val="00D13500"/>
    <w:rsid w:val="00D222BA"/>
    <w:rsid w:val="00D31790"/>
    <w:rsid w:val="00D36E46"/>
    <w:rsid w:val="00D41D48"/>
    <w:rsid w:val="00D471C6"/>
    <w:rsid w:val="00D723D4"/>
    <w:rsid w:val="00D851AB"/>
    <w:rsid w:val="00D9474B"/>
    <w:rsid w:val="00D96ACC"/>
    <w:rsid w:val="00DA3C6F"/>
    <w:rsid w:val="00DA4823"/>
    <w:rsid w:val="00DB7A23"/>
    <w:rsid w:val="00DC13B7"/>
    <w:rsid w:val="00DC3BEE"/>
    <w:rsid w:val="00DC5615"/>
    <w:rsid w:val="00DF3090"/>
    <w:rsid w:val="00DF596B"/>
    <w:rsid w:val="00E02835"/>
    <w:rsid w:val="00E1330C"/>
    <w:rsid w:val="00E22FF2"/>
    <w:rsid w:val="00E2668D"/>
    <w:rsid w:val="00E30B71"/>
    <w:rsid w:val="00E40A17"/>
    <w:rsid w:val="00E44158"/>
    <w:rsid w:val="00E50A44"/>
    <w:rsid w:val="00E53D48"/>
    <w:rsid w:val="00E66F29"/>
    <w:rsid w:val="00E709CD"/>
    <w:rsid w:val="00E82284"/>
    <w:rsid w:val="00E86802"/>
    <w:rsid w:val="00E90E46"/>
    <w:rsid w:val="00E94571"/>
    <w:rsid w:val="00EB3695"/>
    <w:rsid w:val="00EB3782"/>
    <w:rsid w:val="00EB49F8"/>
    <w:rsid w:val="00EC06D7"/>
    <w:rsid w:val="00ED145B"/>
    <w:rsid w:val="00ED284B"/>
    <w:rsid w:val="00ED67A1"/>
    <w:rsid w:val="00EE542F"/>
    <w:rsid w:val="00EF10F7"/>
    <w:rsid w:val="00EF2B16"/>
    <w:rsid w:val="00F44969"/>
    <w:rsid w:val="00F54D1C"/>
    <w:rsid w:val="00F54F5A"/>
    <w:rsid w:val="00F57A58"/>
    <w:rsid w:val="00F733B3"/>
    <w:rsid w:val="00F8122C"/>
    <w:rsid w:val="00F91D71"/>
    <w:rsid w:val="00F9429E"/>
    <w:rsid w:val="00F95349"/>
    <w:rsid w:val="00FA05C7"/>
    <w:rsid w:val="00FB12B3"/>
    <w:rsid w:val="00FB4D88"/>
    <w:rsid w:val="00FC1DF0"/>
    <w:rsid w:val="00FC28ED"/>
    <w:rsid w:val="00FD3AB8"/>
    <w:rsid w:val="00FD5D75"/>
    <w:rsid w:val="00FD7025"/>
    <w:rsid w:val="00F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518DBF"/>
  <w15:chartTrackingRefBased/>
  <w15:docId w15:val="{E4D63B6A-DE39-4312-B81F-8E79B489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0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70D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7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70DA"/>
    <w:rPr>
      <w:sz w:val="18"/>
      <w:szCs w:val="18"/>
    </w:rPr>
  </w:style>
  <w:style w:type="table" w:styleId="TableGrid">
    <w:name w:val="Table Grid"/>
    <w:basedOn w:val="TableNormal"/>
    <w:uiPriority w:val="39"/>
    <w:rsid w:val="00065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065605"/>
    <w:pPr>
      <w:spacing w:after="240"/>
      <w:ind w:left="720" w:hanging="720"/>
    </w:pPr>
  </w:style>
  <w:style w:type="numbering" w:customStyle="1" w:styleId="1">
    <w:name w:val="无列表1"/>
    <w:next w:val="NoList"/>
    <w:uiPriority w:val="99"/>
    <w:semiHidden/>
    <w:unhideWhenUsed/>
    <w:rsid w:val="00762AE1"/>
  </w:style>
  <w:style w:type="character" w:styleId="Hyperlink">
    <w:name w:val="Hyperlink"/>
    <w:basedOn w:val="DefaultParagraphFont"/>
    <w:uiPriority w:val="99"/>
    <w:unhideWhenUsed/>
    <w:rsid w:val="00762A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2AE1"/>
    <w:rPr>
      <w:color w:val="0000FF"/>
      <w:u w:val="single"/>
    </w:rPr>
  </w:style>
  <w:style w:type="paragraph" w:customStyle="1" w:styleId="msonormal0">
    <w:name w:val="msonormal"/>
    <w:basedOn w:val="Normal"/>
    <w:rsid w:val="00762AE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2AE1"/>
    <w:pPr>
      <w:widowControl/>
      <w:pBdr>
        <w:bottom w:val="single" w:sz="6" w:space="1" w:color="auto"/>
      </w:pBdr>
      <w:jc w:val="center"/>
    </w:pPr>
    <w:rPr>
      <w:rFonts w:ascii="Arial" w:eastAsia="SimSu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2AE1"/>
    <w:rPr>
      <w:rFonts w:ascii="Arial" w:eastAsia="SimSun" w:hAnsi="Arial" w:cs="Arial"/>
      <w:vanish/>
      <w:kern w:val="0"/>
      <w:sz w:val="16"/>
      <w:szCs w:val="16"/>
      <w14:ligatures w14:val="none"/>
    </w:rPr>
  </w:style>
  <w:style w:type="character" w:customStyle="1" w:styleId="sc">
    <w:name w:val="sc"/>
    <w:basedOn w:val="DefaultParagraphFont"/>
    <w:rsid w:val="00762AE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2AE1"/>
    <w:pPr>
      <w:widowControl/>
      <w:pBdr>
        <w:top w:val="single" w:sz="6" w:space="1" w:color="auto"/>
      </w:pBdr>
      <w:jc w:val="center"/>
    </w:pPr>
    <w:rPr>
      <w:rFonts w:ascii="Arial" w:eastAsia="SimSu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2AE1"/>
    <w:rPr>
      <w:rFonts w:ascii="Arial" w:eastAsia="SimSun" w:hAnsi="Arial" w:cs="Arial"/>
      <w:vanish/>
      <w:kern w:val="0"/>
      <w:sz w:val="16"/>
      <w:szCs w:val="16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2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61AF-C56A-4917-A39C-A9A0DEC5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2196</TotalTime>
  <Pages>1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Jinyu Wang</dc:creator>
  <cp:keywords/>
  <dc:description/>
  <cp:lastModifiedBy>Mohammed Lafeer Mohammed</cp:lastModifiedBy>
  <cp:revision>252</cp:revision>
  <dcterms:created xsi:type="dcterms:W3CDTF">2024-10-01T08:51:00Z</dcterms:created>
  <dcterms:modified xsi:type="dcterms:W3CDTF">2025-03-07T04:01:00Z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id="rFECtF6o"/&gt;&lt;style id="http://www.zotero.org/styles/landscape-ecology" hasBibliography="1" bibliographyStyleHasBeenSet="1"/&gt;&lt;prefs&gt;&lt;pref name="fieldType" value="Field"/&gt;&lt;/prefs&gt;&lt;/data&gt;</vt:lpwstr>
  </property>
</Properties>
</file>