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311D" w:rsidRPr="00F857D2" w:rsidRDefault="0047311D" w:rsidP="0047311D">
      <w:pPr>
        <w:pStyle w:val="heading1"/>
        <w:spacing w:line="360" w:lineRule="auto"/>
      </w:pPr>
      <w:r w:rsidRPr="00F857D2">
        <w:t>Supplemental materials</w:t>
      </w:r>
    </w:p>
    <w:p w:rsidR="0047311D" w:rsidRPr="00F857D2" w:rsidRDefault="0047311D" w:rsidP="0047311D">
      <w:pPr>
        <w:pStyle w:val="p1a"/>
        <w:spacing w:line="360" w:lineRule="auto"/>
        <w:jc w:val="left"/>
      </w:pPr>
      <w:r w:rsidRPr="00F857D2">
        <w:rPr>
          <w:noProof/>
          <w:lang w:val="en-IN" w:eastAsia="en-IN"/>
        </w:rPr>
        <w:drawing>
          <wp:anchor distT="0" distB="0" distL="114300" distR="114300" simplePos="0" relativeHeight="251659264" behindDoc="0" locked="0" layoutInCell="1" allowOverlap="1" wp14:anchorId="4B632FB4" wp14:editId="3729EC3A">
            <wp:simplePos x="0" y="0"/>
            <wp:positionH relativeFrom="column">
              <wp:posOffset>-1380</wp:posOffset>
            </wp:positionH>
            <wp:positionV relativeFrom="paragraph">
              <wp:posOffset>883</wp:posOffset>
            </wp:positionV>
            <wp:extent cx="4392930" cy="2792095"/>
            <wp:effectExtent l="0" t="0" r="7620" b="8255"/>
            <wp:wrapTopAndBottom/>
            <wp:docPr id="1619001634" name="Picture 1" descr="Chart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0458118" name="Picture 1" descr="Chart  AI-generated content may be incorrect."/>
                    <pic:cNvPicPr/>
                  </pic:nvPicPr>
                  <pic:blipFill>
                    <a:blip r:embed="rId5" cstate="print">
                      <a:extLst>
                        <a:ext uri="{28A0092B-C50C-407E-A947-70E740481C1C}">
                          <a14:useLocalDpi xmlns:a14="http://schemas.microsoft.com/office/drawing/2010/main" val="0"/>
                        </a:ext>
                      </a:extLst>
                    </a:blip>
                    <a:stretch>
                      <a:fillRect/>
                    </a:stretch>
                  </pic:blipFill>
                  <pic:spPr>
                    <a:xfrm>
                      <a:off x="0" y="0"/>
                      <a:ext cx="4392930" cy="2792095"/>
                    </a:xfrm>
                    <a:prstGeom prst="rect">
                      <a:avLst/>
                    </a:prstGeom>
                  </pic:spPr>
                </pic:pic>
              </a:graphicData>
            </a:graphic>
          </wp:anchor>
        </w:drawing>
      </w:r>
      <w:r w:rsidRPr="00F857D2">
        <w:rPr>
          <w:b/>
          <w:bCs/>
        </w:rPr>
        <w:t>Fig. S1</w:t>
      </w:r>
      <w:r w:rsidRPr="00F857D2">
        <w:t xml:space="preserve"> Model accuracy for predicting the difference in invasive annual grass cover in each year post-fire compared to the year before fire in both burned and unburned points and in both the EAG (2016–2024) and RCMAP (1985–2024) datasets. </w:t>
      </w:r>
      <w:proofErr w:type="spellStart"/>
      <w:r w:rsidRPr="00F857D2">
        <w:t>Heatmaps</w:t>
      </w:r>
      <w:proofErr w:type="spellEnd"/>
      <w:r w:rsidRPr="00F857D2">
        <w:t xml:space="preserve"> display data density ranging from black (high) to tan (low) </w:t>
      </w:r>
    </w:p>
    <w:p w:rsidR="0047311D" w:rsidRPr="00F857D2" w:rsidRDefault="0047311D" w:rsidP="0047311D">
      <w:pPr>
        <w:spacing w:line="360" w:lineRule="auto"/>
        <w:ind w:firstLine="0"/>
        <w:jc w:val="left"/>
      </w:pPr>
      <w:r w:rsidRPr="00F857D2">
        <w:rPr>
          <w:b/>
          <w:bCs/>
        </w:rPr>
        <w:t xml:space="preserve">Table S1 </w:t>
      </w:r>
      <w:r w:rsidRPr="00F857D2">
        <w:t>Permutation importance for model variables in short-term (left, EAG) and long-term (right, RCMAP) change in invasive annual grass cover models. Permutation importance values represent the increase in models mean absolute error (MAE) resulting from randomly permuting each predictor. Higher values indicate greater importance because shuffling that variable causes a larger degradation in model performance, whereas values near zero indicate little contribution to model accuracy</w:t>
      </w:r>
    </w:p>
    <w:tbl>
      <w:tblPr>
        <w:tblStyle w:val="TableGrid"/>
        <w:tblpPr w:leftFromText="180" w:rightFromText="180" w:vertAnchor="text" w:tblpY="1"/>
        <w:tblOverlap w:val="never"/>
        <w:tblW w:w="5269"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030"/>
        <w:gridCol w:w="2020"/>
        <w:gridCol w:w="2466"/>
        <w:gridCol w:w="1996"/>
      </w:tblGrid>
      <w:tr w:rsidR="0047311D" w:rsidRPr="00F857D2" w:rsidTr="005557E9">
        <w:trPr>
          <w:trHeight w:val="20"/>
        </w:trPr>
        <w:tc>
          <w:tcPr>
            <w:tcW w:w="2655" w:type="pct"/>
            <w:gridSpan w:val="2"/>
            <w:tcBorders>
              <w:top w:val="single" w:sz="12" w:space="0" w:color="auto"/>
            </w:tcBorders>
            <w:noWrap/>
            <w:vAlign w:val="center"/>
          </w:tcPr>
          <w:p w:rsidR="0047311D" w:rsidRPr="00F857D2" w:rsidRDefault="0047311D" w:rsidP="005557E9">
            <w:pPr>
              <w:spacing w:line="360" w:lineRule="auto"/>
              <w:jc w:val="left"/>
              <w:rPr>
                <w:sz w:val="18"/>
                <w:szCs w:val="18"/>
              </w:rPr>
            </w:pPr>
            <w:r w:rsidRPr="00F857D2">
              <w:rPr>
                <w:sz w:val="18"/>
                <w:szCs w:val="18"/>
              </w:rPr>
              <w:t>EAG</w:t>
            </w:r>
          </w:p>
        </w:tc>
        <w:tc>
          <w:tcPr>
            <w:tcW w:w="2345" w:type="pct"/>
            <w:gridSpan w:val="2"/>
            <w:tcBorders>
              <w:top w:val="single" w:sz="12" w:space="0" w:color="auto"/>
            </w:tcBorders>
            <w:vAlign w:val="center"/>
          </w:tcPr>
          <w:p w:rsidR="0047311D" w:rsidRPr="00F857D2" w:rsidRDefault="0047311D" w:rsidP="005557E9">
            <w:pPr>
              <w:spacing w:line="360" w:lineRule="auto"/>
              <w:jc w:val="left"/>
              <w:rPr>
                <w:sz w:val="18"/>
                <w:szCs w:val="18"/>
              </w:rPr>
            </w:pPr>
            <w:r w:rsidRPr="00F857D2">
              <w:rPr>
                <w:sz w:val="18"/>
                <w:szCs w:val="18"/>
              </w:rPr>
              <w:t>RCMAP</w:t>
            </w:r>
          </w:p>
        </w:tc>
      </w:tr>
      <w:tr w:rsidR="0047311D" w:rsidRPr="00F857D2" w:rsidTr="005557E9">
        <w:trPr>
          <w:trHeight w:val="20"/>
        </w:trPr>
        <w:tc>
          <w:tcPr>
            <w:tcW w:w="1593" w:type="pct"/>
            <w:tcBorders>
              <w:bottom w:val="single" w:sz="12" w:space="0" w:color="auto"/>
            </w:tcBorders>
            <w:noWrap/>
            <w:vAlign w:val="center"/>
            <w:hideMark/>
          </w:tcPr>
          <w:p w:rsidR="0047311D" w:rsidRPr="00F857D2" w:rsidRDefault="0047311D" w:rsidP="005557E9">
            <w:pPr>
              <w:spacing w:line="360" w:lineRule="auto"/>
              <w:jc w:val="left"/>
              <w:rPr>
                <w:sz w:val="18"/>
                <w:szCs w:val="18"/>
              </w:rPr>
            </w:pPr>
            <w:r w:rsidRPr="00F857D2">
              <w:rPr>
                <w:sz w:val="18"/>
                <w:szCs w:val="18"/>
              </w:rPr>
              <w:t>Feature</w:t>
            </w:r>
          </w:p>
        </w:tc>
        <w:tc>
          <w:tcPr>
            <w:tcW w:w="1062" w:type="pct"/>
            <w:tcBorders>
              <w:bottom w:val="single" w:sz="12" w:space="0" w:color="auto"/>
            </w:tcBorders>
            <w:vAlign w:val="center"/>
            <w:hideMark/>
          </w:tcPr>
          <w:p w:rsidR="0047311D" w:rsidRPr="00F857D2" w:rsidRDefault="0047311D" w:rsidP="005557E9">
            <w:pPr>
              <w:spacing w:line="360" w:lineRule="auto"/>
              <w:jc w:val="left"/>
              <w:rPr>
                <w:sz w:val="18"/>
                <w:szCs w:val="18"/>
              </w:rPr>
            </w:pPr>
            <w:r w:rsidRPr="00F857D2">
              <w:rPr>
                <w:sz w:val="18"/>
                <w:szCs w:val="18"/>
              </w:rPr>
              <w:t>Permutation</w:t>
            </w:r>
          </w:p>
          <w:p w:rsidR="0047311D" w:rsidRPr="00F857D2" w:rsidRDefault="0047311D" w:rsidP="005557E9">
            <w:pPr>
              <w:spacing w:line="360" w:lineRule="auto"/>
              <w:jc w:val="left"/>
              <w:rPr>
                <w:sz w:val="18"/>
                <w:szCs w:val="18"/>
              </w:rPr>
            </w:pPr>
            <w:r w:rsidRPr="00F857D2">
              <w:rPr>
                <w:sz w:val="18"/>
                <w:szCs w:val="18"/>
              </w:rPr>
              <w:t>importance</w:t>
            </w:r>
          </w:p>
        </w:tc>
        <w:tc>
          <w:tcPr>
            <w:tcW w:w="1296" w:type="pct"/>
            <w:tcBorders>
              <w:bottom w:val="single" w:sz="12" w:space="0" w:color="auto"/>
            </w:tcBorders>
            <w:vAlign w:val="center"/>
            <w:hideMark/>
          </w:tcPr>
          <w:p w:rsidR="0047311D" w:rsidRPr="00F857D2" w:rsidRDefault="0047311D" w:rsidP="005557E9">
            <w:pPr>
              <w:spacing w:line="360" w:lineRule="auto"/>
              <w:jc w:val="left"/>
              <w:rPr>
                <w:sz w:val="18"/>
                <w:szCs w:val="18"/>
              </w:rPr>
            </w:pPr>
            <w:r w:rsidRPr="00F857D2">
              <w:rPr>
                <w:sz w:val="18"/>
                <w:szCs w:val="18"/>
              </w:rPr>
              <w:t>Feature</w:t>
            </w:r>
          </w:p>
        </w:tc>
        <w:tc>
          <w:tcPr>
            <w:tcW w:w="1049" w:type="pct"/>
            <w:tcBorders>
              <w:bottom w:val="single" w:sz="12" w:space="0" w:color="auto"/>
            </w:tcBorders>
            <w:vAlign w:val="center"/>
            <w:hideMark/>
          </w:tcPr>
          <w:p w:rsidR="0047311D" w:rsidRPr="00F857D2" w:rsidRDefault="0047311D" w:rsidP="005557E9">
            <w:pPr>
              <w:spacing w:line="360" w:lineRule="auto"/>
              <w:jc w:val="left"/>
              <w:rPr>
                <w:sz w:val="18"/>
                <w:szCs w:val="18"/>
              </w:rPr>
            </w:pPr>
            <w:r w:rsidRPr="00F857D2">
              <w:rPr>
                <w:sz w:val="18"/>
                <w:szCs w:val="18"/>
              </w:rPr>
              <w:t>Permutation</w:t>
            </w:r>
          </w:p>
          <w:p w:rsidR="0047311D" w:rsidRPr="00F857D2" w:rsidRDefault="0047311D" w:rsidP="005557E9">
            <w:pPr>
              <w:spacing w:line="360" w:lineRule="auto"/>
              <w:jc w:val="left"/>
              <w:rPr>
                <w:sz w:val="18"/>
                <w:szCs w:val="18"/>
              </w:rPr>
            </w:pPr>
            <w:r w:rsidRPr="00F857D2">
              <w:rPr>
                <w:sz w:val="18"/>
                <w:szCs w:val="18"/>
              </w:rPr>
              <w:t>importance</w:t>
            </w:r>
          </w:p>
        </w:tc>
      </w:tr>
      <w:tr w:rsidR="0047311D" w:rsidRPr="00F857D2" w:rsidTr="005557E9">
        <w:trPr>
          <w:trHeight w:val="20"/>
        </w:trPr>
        <w:tc>
          <w:tcPr>
            <w:tcW w:w="1593" w:type="pct"/>
            <w:tcBorders>
              <w:top w:val="single" w:sz="12" w:space="0" w:color="auto"/>
            </w:tcBorders>
            <w:noWrap/>
            <w:vAlign w:val="center"/>
            <w:hideMark/>
          </w:tcPr>
          <w:p w:rsidR="0047311D" w:rsidRPr="00F857D2" w:rsidRDefault="0047311D" w:rsidP="005557E9">
            <w:pPr>
              <w:spacing w:line="360" w:lineRule="auto"/>
              <w:jc w:val="left"/>
              <w:rPr>
                <w:sz w:val="18"/>
                <w:szCs w:val="18"/>
              </w:rPr>
            </w:pPr>
            <w:r w:rsidRPr="00F857D2">
              <w:rPr>
                <w:sz w:val="18"/>
                <w:szCs w:val="18"/>
              </w:rPr>
              <w:t>Invasive grass cover prior</w:t>
            </w:r>
          </w:p>
          <w:p w:rsidR="0047311D" w:rsidRPr="00F857D2" w:rsidRDefault="0047311D" w:rsidP="005557E9">
            <w:pPr>
              <w:spacing w:after="120" w:line="360" w:lineRule="auto"/>
              <w:ind w:firstLine="230"/>
              <w:jc w:val="left"/>
              <w:rPr>
                <w:sz w:val="18"/>
                <w:szCs w:val="18"/>
              </w:rPr>
            </w:pPr>
            <w:r w:rsidRPr="00F857D2">
              <w:rPr>
                <w:sz w:val="18"/>
                <w:szCs w:val="18"/>
              </w:rPr>
              <w:t xml:space="preserve"> to fire</w:t>
            </w:r>
          </w:p>
        </w:tc>
        <w:tc>
          <w:tcPr>
            <w:tcW w:w="1062" w:type="pct"/>
            <w:tcBorders>
              <w:top w:val="single" w:sz="12" w:space="0" w:color="auto"/>
              <w:right w:val="single" w:sz="4" w:space="0" w:color="auto"/>
            </w:tcBorders>
            <w:noWrap/>
            <w:vAlign w:val="center"/>
            <w:hideMark/>
          </w:tcPr>
          <w:p w:rsidR="0047311D" w:rsidRPr="00F857D2" w:rsidRDefault="0047311D" w:rsidP="005557E9">
            <w:pPr>
              <w:spacing w:line="360" w:lineRule="auto"/>
              <w:jc w:val="left"/>
              <w:rPr>
                <w:sz w:val="18"/>
                <w:szCs w:val="18"/>
              </w:rPr>
            </w:pPr>
            <w:r w:rsidRPr="00F857D2">
              <w:rPr>
                <w:sz w:val="18"/>
                <w:szCs w:val="18"/>
              </w:rPr>
              <w:t>4.14</w:t>
            </w:r>
          </w:p>
        </w:tc>
        <w:tc>
          <w:tcPr>
            <w:tcW w:w="1296" w:type="pct"/>
            <w:tcBorders>
              <w:top w:val="single" w:sz="12" w:space="0" w:color="auto"/>
              <w:left w:val="single" w:sz="4" w:space="0" w:color="auto"/>
            </w:tcBorders>
            <w:vAlign w:val="center"/>
            <w:hideMark/>
          </w:tcPr>
          <w:p w:rsidR="0047311D" w:rsidRPr="00F857D2" w:rsidRDefault="0047311D" w:rsidP="005557E9">
            <w:pPr>
              <w:spacing w:line="360" w:lineRule="auto"/>
              <w:jc w:val="left"/>
              <w:rPr>
                <w:sz w:val="18"/>
                <w:szCs w:val="18"/>
              </w:rPr>
            </w:pPr>
            <w:r w:rsidRPr="00F857D2">
              <w:rPr>
                <w:sz w:val="18"/>
                <w:szCs w:val="18"/>
              </w:rPr>
              <w:t>Annual grass</w:t>
            </w:r>
          </w:p>
          <w:p w:rsidR="0047311D" w:rsidRPr="00F857D2" w:rsidRDefault="0047311D" w:rsidP="005557E9">
            <w:pPr>
              <w:spacing w:line="360" w:lineRule="auto"/>
              <w:jc w:val="left"/>
              <w:rPr>
                <w:sz w:val="18"/>
                <w:szCs w:val="18"/>
              </w:rPr>
            </w:pPr>
            <w:r w:rsidRPr="00F857D2">
              <w:rPr>
                <w:sz w:val="18"/>
                <w:szCs w:val="18"/>
              </w:rPr>
              <w:t>cover prior to fire</w:t>
            </w:r>
          </w:p>
        </w:tc>
        <w:tc>
          <w:tcPr>
            <w:tcW w:w="1049" w:type="pct"/>
            <w:tcBorders>
              <w:top w:val="single" w:sz="12" w:space="0" w:color="auto"/>
            </w:tcBorders>
            <w:vAlign w:val="center"/>
            <w:hideMark/>
          </w:tcPr>
          <w:p w:rsidR="0047311D" w:rsidRPr="00F857D2" w:rsidRDefault="0047311D" w:rsidP="005557E9">
            <w:pPr>
              <w:spacing w:line="360" w:lineRule="auto"/>
              <w:jc w:val="left"/>
              <w:rPr>
                <w:sz w:val="18"/>
                <w:szCs w:val="18"/>
              </w:rPr>
            </w:pPr>
            <w:r w:rsidRPr="00F857D2">
              <w:rPr>
                <w:sz w:val="18"/>
                <w:szCs w:val="18"/>
              </w:rPr>
              <w:t>1.63</w:t>
            </w:r>
          </w:p>
        </w:tc>
      </w:tr>
      <w:tr w:rsidR="0047311D" w:rsidRPr="00F857D2" w:rsidTr="005557E9">
        <w:trPr>
          <w:trHeight w:val="20"/>
        </w:trPr>
        <w:tc>
          <w:tcPr>
            <w:tcW w:w="1593" w:type="pct"/>
            <w:noWrap/>
            <w:vAlign w:val="center"/>
            <w:hideMark/>
          </w:tcPr>
          <w:p w:rsidR="0047311D" w:rsidRPr="00F857D2" w:rsidRDefault="0047311D" w:rsidP="005557E9">
            <w:pPr>
              <w:spacing w:after="120" w:line="360" w:lineRule="auto"/>
              <w:ind w:firstLine="230"/>
              <w:jc w:val="left"/>
              <w:rPr>
                <w:sz w:val="18"/>
                <w:szCs w:val="18"/>
              </w:rPr>
            </w:pPr>
            <w:r w:rsidRPr="00F857D2">
              <w:rPr>
                <w:sz w:val="18"/>
                <w:szCs w:val="18"/>
              </w:rPr>
              <w:t>DEM</w:t>
            </w:r>
          </w:p>
        </w:tc>
        <w:tc>
          <w:tcPr>
            <w:tcW w:w="1062" w:type="pct"/>
            <w:tcBorders>
              <w:right w:val="single" w:sz="4" w:space="0" w:color="auto"/>
            </w:tcBorders>
            <w:noWrap/>
            <w:vAlign w:val="center"/>
            <w:hideMark/>
          </w:tcPr>
          <w:p w:rsidR="0047311D" w:rsidRPr="00F857D2" w:rsidRDefault="0047311D" w:rsidP="005557E9">
            <w:pPr>
              <w:spacing w:line="360" w:lineRule="auto"/>
              <w:ind w:firstLine="230"/>
              <w:jc w:val="left"/>
              <w:rPr>
                <w:sz w:val="18"/>
                <w:szCs w:val="18"/>
              </w:rPr>
            </w:pPr>
            <w:r w:rsidRPr="00F857D2">
              <w:rPr>
                <w:sz w:val="18"/>
                <w:szCs w:val="18"/>
              </w:rPr>
              <w:t>0.98</w:t>
            </w:r>
          </w:p>
        </w:tc>
        <w:tc>
          <w:tcPr>
            <w:tcW w:w="1296" w:type="pct"/>
            <w:tcBorders>
              <w:left w:val="single" w:sz="4" w:space="0" w:color="auto"/>
            </w:tcBorders>
            <w:vAlign w:val="center"/>
            <w:hideMark/>
          </w:tcPr>
          <w:p w:rsidR="0047311D" w:rsidRPr="00F857D2" w:rsidRDefault="0047311D" w:rsidP="005557E9">
            <w:pPr>
              <w:spacing w:line="360" w:lineRule="auto"/>
              <w:jc w:val="left"/>
              <w:rPr>
                <w:sz w:val="18"/>
                <w:szCs w:val="18"/>
              </w:rPr>
            </w:pPr>
            <w:r w:rsidRPr="00F857D2">
              <w:rPr>
                <w:sz w:val="18"/>
                <w:szCs w:val="18"/>
              </w:rPr>
              <w:t>DEM</w:t>
            </w:r>
          </w:p>
        </w:tc>
        <w:tc>
          <w:tcPr>
            <w:tcW w:w="1049" w:type="pct"/>
            <w:vAlign w:val="center"/>
            <w:hideMark/>
          </w:tcPr>
          <w:p w:rsidR="0047311D" w:rsidRPr="00F857D2" w:rsidRDefault="0047311D" w:rsidP="005557E9">
            <w:pPr>
              <w:spacing w:line="360" w:lineRule="auto"/>
              <w:jc w:val="left"/>
              <w:rPr>
                <w:sz w:val="18"/>
                <w:szCs w:val="18"/>
              </w:rPr>
            </w:pPr>
            <w:r w:rsidRPr="00F857D2">
              <w:rPr>
                <w:sz w:val="18"/>
                <w:szCs w:val="18"/>
              </w:rPr>
              <w:t>0.93</w:t>
            </w:r>
          </w:p>
        </w:tc>
      </w:tr>
      <w:tr w:rsidR="0047311D" w:rsidRPr="00F857D2" w:rsidTr="005557E9">
        <w:trPr>
          <w:trHeight w:val="20"/>
        </w:trPr>
        <w:tc>
          <w:tcPr>
            <w:tcW w:w="1593" w:type="pct"/>
            <w:noWrap/>
            <w:vAlign w:val="center"/>
            <w:hideMark/>
          </w:tcPr>
          <w:p w:rsidR="0047311D" w:rsidRPr="00F857D2" w:rsidRDefault="0047311D" w:rsidP="005557E9">
            <w:pPr>
              <w:spacing w:line="360" w:lineRule="auto"/>
              <w:jc w:val="left"/>
              <w:rPr>
                <w:sz w:val="18"/>
                <w:szCs w:val="18"/>
              </w:rPr>
            </w:pPr>
            <w:r w:rsidRPr="00F857D2">
              <w:rPr>
                <w:sz w:val="18"/>
                <w:szCs w:val="18"/>
              </w:rPr>
              <w:t>Annual</w:t>
            </w:r>
          </w:p>
          <w:p w:rsidR="0047311D" w:rsidRPr="00F857D2" w:rsidRDefault="0047311D" w:rsidP="005557E9">
            <w:pPr>
              <w:spacing w:after="120" w:line="360" w:lineRule="auto"/>
              <w:ind w:firstLine="230"/>
              <w:jc w:val="left"/>
              <w:rPr>
                <w:sz w:val="18"/>
                <w:szCs w:val="18"/>
              </w:rPr>
            </w:pPr>
            <w:r w:rsidRPr="00F857D2">
              <w:rPr>
                <w:sz w:val="18"/>
                <w:szCs w:val="18"/>
              </w:rPr>
              <w:t>Precipitation</w:t>
            </w:r>
          </w:p>
        </w:tc>
        <w:tc>
          <w:tcPr>
            <w:tcW w:w="1062" w:type="pct"/>
            <w:tcBorders>
              <w:right w:val="single" w:sz="4" w:space="0" w:color="auto"/>
            </w:tcBorders>
            <w:noWrap/>
            <w:vAlign w:val="center"/>
            <w:hideMark/>
          </w:tcPr>
          <w:p w:rsidR="0047311D" w:rsidRPr="00F857D2" w:rsidRDefault="0047311D" w:rsidP="005557E9">
            <w:pPr>
              <w:spacing w:line="360" w:lineRule="auto"/>
              <w:jc w:val="left"/>
              <w:rPr>
                <w:sz w:val="18"/>
                <w:szCs w:val="18"/>
              </w:rPr>
            </w:pPr>
            <w:r w:rsidRPr="00F857D2">
              <w:rPr>
                <w:sz w:val="18"/>
                <w:szCs w:val="18"/>
              </w:rPr>
              <w:t>0.90</w:t>
            </w:r>
          </w:p>
        </w:tc>
        <w:tc>
          <w:tcPr>
            <w:tcW w:w="1296" w:type="pct"/>
            <w:tcBorders>
              <w:left w:val="single" w:sz="4" w:space="0" w:color="auto"/>
            </w:tcBorders>
            <w:noWrap/>
            <w:vAlign w:val="center"/>
            <w:hideMark/>
          </w:tcPr>
          <w:p w:rsidR="0047311D" w:rsidRPr="00F857D2" w:rsidRDefault="0047311D" w:rsidP="005557E9">
            <w:pPr>
              <w:spacing w:line="360" w:lineRule="auto"/>
              <w:jc w:val="left"/>
              <w:rPr>
                <w:sz w:val="18"/>
                <w:szCs w:val="18"/>
              </w:rPr>
            </w:pPr>
            <w:r w:rsidRPr="00F857D2">
              <w:rPr>
                <w:sz w:val="18"/>
                <w:szCs w:val="18"/>
              </w:rPr>
              <w:t>Annual</w:t>
            </w:r>
          </w:p>
          <w:p w:rsidR="0047311D" w:rsidRPr="00F857D2" w:rsidRDefault="0047311D" w:rsidP="005557E9">
            <w:pPr>
              <w:spacing w:line="360" w:lineRule="auto"/>
              <w:jc w:val="left"/>
              <w:rPr>
                <w:sz w:val="18"/>
                <w:szCs w:val="18"/>
              </w:rPr>
            </w:pPr>
            <w:r w:rsidRPr="00F857D2">
              <w:rPr>
                <w:sz w:val="18"/>
                <w:szCs w:val="18"/>
              </w:rPr>
              <w:t>Temperature</w:t>
            </w:r>
          </w:p>
        </w:tc>
        <w:tc>
          <w:tcPr>
            <w:tcW w:w="1049" w:type="pct"/>
            <w:vAlign w:val="center"/>
            <w:hideMark/>
          </w:tcPr>
          <w:p w:rsidR="0047311D" w:rsidRPr="00F857D2" w:rsidRDefault="0047311D" w:rsidP="005557E9">
            <w:pPr>
              <w:spacing w:line="360" w:lineRule="auto"/>
              <w:jc w:val="left"/>
              <w:rPr>
                <w:sz w:val="18"/>
                <w:szCs w:val="18"/>
              </w:rPr>
            </w:pPr>
            <w:r w:rsidRPr="00F857D2">
              <w:rPr>
                <w:sz w:val="18"/>
                <w:szCs w:val="18"/>
              </w:rPr>
              <w:t>0.80</w:t>
            </w:r>
          </w:p>
        </w:tc>
      </w:tr>
      <w:tr w:rsidR="0047311D" w:rsidRPr="00F857D2" w:rsidTr="005557E9">
        <w:trPr>
          <w:trHeight w:val="20"/>
        </w:trPr>
        <w:tc>
          <w:tcPr>
            <w:tcW w:w="1593" w:type="pct"/>
            <w:noWrap/>
            <w:vAlign w:val="center"/>
            <w:hideMark/>
          </w:tcPr>
          <w:p w:rsidR="0047311D" w:rsidRPr="00F857D2" w:rsidRDefault="0047311D" w:rsidP="005557E9">
            <w:pPr>
              <w:spacing w:line="360" w:lineRule="auto"/>
              <w:jc w:val="left"/>
              <w:rPr>
                <w:sz w:val="18"/>
                <w:szCs w:val="18"/>
              </w:rPr>
            </w:pPr>
            <w:r w:rsidRPr="00F857D2">
              <w:rPr>
                <w:sz w:val="18"/>
                <w:szCs w:val="18"/>
              </w:rPr>
              <w:t>Annual</w:t>
            </w:r>
          </w:p>
          <w:p w:rsidR="0047311D" w:rsidRPr="00F857D2" w:rsidRDefault="0047311D" w:rsidP="005557E9">
            <w:pPr>
              <w:spacing w:after="120" w:line="360" w:lineRule="auto"/>
              <w:ind w:firstLine="230"/>
              <w:jc w:val="left"/>
              <w:rPr>
                <w:sz w:val="18"/>
                <w:szCs w:val="18"/>
              </w:rPr>
            </w:pPr>
            <w:r w:rsidRPr="00F857D2">
              <w:rPr>
                <w:sz w:val="18"/>
                <w:szCs w:val="18"/>
              </w:rPr>
              <w:t>Temperature</w:t>
            </w:r>
          </w:p>
        </w:tc>
        <w:tc>
          <w:tcPr>
            <w:tcW w:w="1062" w:type="pct"/>
            <w:tcBorders>
              <w:right w:val="single" w:sz="4" w:space="0" w:color="auto"/>
            </w:tcBorders>
            <w:noWrap/>
            <w:vAlign w:val="center"/>
            <w:hideMark/>
          </w:tcPr>
          <w:p w:rsidR="0047311D" w:rsidRPr="00F857D2" w:rsidRDefault="0047311D" w:rsidP="005557E9">
            <w:pPr>
              <w:spacing w:line="360" w:lineRule="auto"/>
              <w:jc w:val="left"/>
              <w:rPr>
                <w:sz w:val="18"/>
                <w:szCs w:val="18"/>
              </w:rPr>
            </w:pPr>
            <w:r w:rsidRPr="00F857D2">
              <w:rPr>
                <w:sz w:val="18"/>
                <w:szCs w:val="18"/>
              </w:rPr>
              <w:t>0.65</w:t>
            </w:r>
          </w:p>
        </w:tc>
        <w:tc>
          <w:tcPr>
            <w:tcW w:w="1296" w:type="pct"/>
            <w:tcBorders>
              <w:left w:val="single" w:sz="4" w:space="0" w:color="auto"/>
            </w:tcBorders>
            <w:noWrap/>
            <w:vAlign w:val="center"/>
            <w:hideMark/>
          </w:tcPr>
          <w:p w:rsidR="0047311D" w:rsidRPr="00F857D2" w:rsidRDefault="0047311D" w:rsidP="005557E9">
            <w:pPr>
              <w:spacing w:line="360" w:lineRule="auto"/>
              <w:jc w:val="left"/>
              <w:rPr>
                <w:sz w:val="18"/>
                <w:szCs w:val="18"/>
              </w:rPr>
            </w:pPr>
            <w:r w:rsidRPr="00F857D2">
              <w:rPr>
                <w:sz w:val="18"/>
                <w:szCs w:val="18"/>
              </w:rPr>
              <w:t>Annual</w:t>
            </w:r>
          </w:p>
          <w:p w:rsidR="0047311D" w:rsidRPr="00F857D2" w:rsidRDefault="0047311D" w:rsidP="005557E9">
            <w:pPr>
              <w:spacing w:line="360" w:lineRule="auto"/>
              <w:jc w:val="left"/>
              <w:rPr>
                <w:sz w:val="18"/>
                <w:szCs w:val="18"/>
              </w:rPr>
            </w:pPr>
            <w:r w:rsidRPr="00F857D2">
              <w:rPr>
                <w:sz w:val="18"/>
                <w:szCs w:val="18"/>
              </w:rPr>
              <w:t>Precipitation</w:t>
            </w:r>
          </w:p>
        </w:tc>
        <w:tc>
          <w:tcPr>
            <w:tcW w:w="1049" w:type="pct"/>
            <w:vAlign w:val="center"/>
            <w:hideMark/>
          </w:tcPr>
          <w:p w:rsidR="0047311D" w:rsidRPr="00F857D2" w:rsidRDefault="0047311D" w:rsidP="005557E9">
            <w:pPr>
              <w:spacing w:line="360" w:lineRule="auto"/>
              <w:jc w:val="left"/>
              <w:rPr>
                <w:sz w:val="18"/>
                <w:szCs w:val="18"/>
              </w:rPr>
            </w:pPr>
            <w:r w:rsidRPr="00F857D2">
              <w:rPr>
                <w:sz w:val="18"/>
                <w:szCs w:val="18"/>
              </w:rPr>
              <w:t>0.67</w:t>
            </w:r>
          </w:p>
        </w:tc>
      </w:tr>
      <w:tr w:rsidR="0047311D" w:rsidRPr="00F857D2" w:rsidTr="005557E9">
        <w:trPr>
          <w:trHeight w:val="20"/>
        </w:trPr>
        <w:tc>
          <w:tcPr>
            <w:tcW w:w="1593" w:type="pct"/>
            <w:noWrap/>
            <w:vAlign w:val="center"/>
            <w:hideMark/>
          </w:tcPr>
          <w:p w:rsidR="0047311D" w:rsidRPr="00F857D2" w:rsidRDefault="0047311D" w:rsidP="005557E9">
            <w:pPr>
              <w:spacing w:after="120" w:line="360" w:lineRule="auto"/>
              <w:ind w:firstLine="230"/>
              <w:jc w:val="left"/>
              <w:rPr>
                <w:sz w:val="18"/>
                <w:szCs w:val="18"/>
              </w:rPr>
            </w:pPr>
            <w:r w:rsidRPr="00F857D2">
              <w:rPr>
                <w:sz w:val="18"/>
                <w:szCs w:val="18"/>
              </w:rPr>
              <w:t>Fire occurrence</w:t>
            </w:r>
          </w:p>
        </w:tc>
        <w:tc>
          <w:tcPr>
            <w:tcW w:w="1062" w:type="pct"/>
            <w:tcBorders>
              <w:right w:val="single" w:sz="4" w:space="0" w:color="auto"/>
            </w:tcBorders>
            <w:noWrap/>
            <w:vAlign w:val="center"/>
            <w:hideMark/>
          </w:tcPr>
          <w:p w:rsidR="0047311D" w:rsidRPr="00F857D2" w:rsidRDefault="0047311D" w:rsidP="005557E9">
            <w:pPr>
              <w:spacing w:line="360" w:lineRule="auto"/>
              <w:jc w:val="left"/>
              <w:rPr>
                <w:sz w:val="18"/>
                <w:szCs w:val="18"/>
              </w:rPr>
            </w:pPr>
            <w:r w:rsidRPr="00F857D2">
              <w:rPr>
                <w:sz w:val="18"/>
                <w:szCs w:val="18"/>
              </w:rPr>
              <w:t>0.36</w:t>
            </w:r>
          </w:p>
        </w:tc>
        <w:tc>
          <w:tcPr>
            <w:tcW w:w="1296" w:type="pct"/>
            <w:tcBorders>
              <w:left w:val="single" w:sz="4" w:space="0" w:color="auto"/>
            </w:tcBorders>
            <w:vAlign w:val="center"/>
            <w:hideMark/>
          </w:tcPr>
          <w:p w:rsidR="0047311D" w:rsidRPr="00F857D2" w:rsidRDefault="0047311D" w:rsidP="005557E9">
            <w:pPr>
              <w:spacing w:line="360" w:lineRule="auto"/>
              <w:jc w:val="left"/>
              <w:rPr>
                <w:sz w:val="18"/>
                <w:szCs w:val="18"/>
              </w:rPr>
            </w:pPr>
            <w:r w:rsidRPr="00F857D2">
              <w:rPr>
                <w:sz w:val="18"/>
                <w:szCs w:val="18"/>
              </w:rPr>
              <w:t>Fire occurrence</w:t>
            </w:r>
          </w:p>
        </w:tc>
        <w:tc>
          <w:tcPr>
            <w:tcW w:w="1049" w:type="pct"/>
            <w:vAlign w:val="center"/>
            <w:hideMark/>
          </w:tcPr>
          <w:p w:rsidR="0047311D" w:rsidRPr="00F857D2" w:rsidRDefault="0047311D" w:rsidP="005557E9">
            <w:pPr>
              <w:spacing w:line="360" w:lineRule="auto"/>
              <w:jc w:val="left"/>
              <w:rPr>
                <w:sz w:val="18"/>
                <w:szCs w:val="18"/>
              </w:rPr>
            </w:pPr>
            <w:r w:rsidRPr="00F857D2">
              <w:rPr>
                <w:sz w:val="18"/>
                <w:szCs w:val="18"/>
              </w:rPr>
              <w:t>0.52</w:t>
            </w:r>
          </w:p>
        </w:tc>
      </w:tr>
      <w:tr w:rsidR="0047311D" w:rsidRPr="00F857D2" w:rsidTr="005557E9">
        <w:trPr>
          <w:trHeight w:val="20"/>
        </w:trPr>
        <w:tc>
          <w:tcPr>
            <w:tcW w:w="1593" w:type="pct"/>
            <w:vAlign w:val="center"/>
            <w:hideMark/>
          </w:tcPr>
          <w:p w:rsidR="0047311D" w:rsidRPr="00F857D2" w:rsidRDefault="0047311D" w:rsidP="005557E9">
            <w:pPr>
              <w:spacing w:line="360" w:lineRule="auto"/>
              <w:jc w:val="left"/>
              <w:rPr>
                <w:sz w:val="18"/>
                <w:szCs w:val="18"/>
              </w:rPr>
            </w:pPr>
            <w:proofErr w:type="spellStart"/>
            <w:r w:rsidRPr="00F857D2">
              <w:rPr>
                <w:sz w:val="18"/>
                <w:szCs w:val="18"/>
              </w:rPr>
              <w:t>VegDRI</w:t>
            </w:r>
            <w:proofErr w:type="spellEnd"/>
            <w:r w:rsidRPr="00F857D2">
              <w:rPr>
                <w:sz w:val="18"/>
                <w:szCs w:val="18"/>
              </w:rPr>
              <w:t xml:space="preserve"> spring</w:t>
            </w:r>
          </w:p>
          <w:p w:rsidR="0047311D" w:rsidRPr="00F857D2" w:rsidRDefault="0047311D" w:rsidP="005557E9">
            <w:pPr>
              <w:spacing w:after="120" w:line="360" w:lineRule="auto"/>
              <w:ind w:firstLine="230"/>
              <w:jc w:val="left"/>
              <w:rPr>
                <w:sz w:val="18"/>
                <w:szCs w:val="18"/>
              </w:rPr>
            </w:pPr>
            <w:r w:rsidRPr="00F857D2">
              <w:rPr>
                <w:sz w:val="18"/>
                <w:szCs w:val="18"/>
              </w:rPr>
              <w:t>of fire year</w:t>
            </w:r>
          </w:p>
        </w:tc>
        <w:tc>
          <w:tcPr>
            <w:tcW w:w="1062" w:type="pct"/>
            <w:tcBorders>
              <w:right w:val="single" w:sz="4" w:space="0" w:color="auto"/>
            </w:tcBorders>
            <w:noWrap/>
            <w:vAlign w:val="center"/>
            <w:hideMark/>
          </w:tcPr>
          <w:p w:rsidR="0047311D" w:rsidRPr="00F857D2" w:rsidRDefault="0047311D" w:rsidP="005557E9">
            <w:pPr>
              <w:spacing w:line="360" w:lineRule="auto"/>
              <w:jc w:val="left"/>
              <w:rPr>
                <w:sz w:val="18"/>
                <w:szCs w:val="18"/>
              </w:rPr>
            </w:pPr>
            <w:r w:rsidRPr="00F857D2">
              <w:rPr>
                <w:sz w:val="18"/>
                <w:szCs w:val="18"/>
              </w:rPr>
              <w:t>0.31</w:t>
            </w:r>
          </w:p>
        </w:tc>
        <w:tc>
          <w:tcPr>
            <w:tcW w:w="1296" w:type="pct"/>
            <w:tcBorders>
              <w:left w:val="single" w:sz="4" w:space="0" w:color="auto"/>
            </w:tcBorders>
            <w:vAlign w:val="center"/>
            <w:hideMark/>
          </w:tcPr>
          <w:p w:rsidR="0047311D" w:rsidRPr="00F857D2" w:rsidRDefault="0047311D" w:rsidP="005557E9">
            <w:pPr>
              <w:spacing w:line="360" w:lineRule="auto"/>
              <w:jc w:val="left"/>
              <w:rPr>
                <w:sz w:val="18"/>
                <w:szCs w:val="18"/>
              </w:rPr>
            </w:pPr>
            <w:r w:rsidRPr="00F857D2">
              <w:rPr>
                <w:sz w:val="18"/>
                <w:szCs w:val="18"/>
              </w:rPr>
              <w:t>Soil organic</w:t>
            </w:r>
          </w:p>
          <w:p w:rsidR="0047311D" w:rsidRPr="00F857D2" w:rsidRDefault="0047311D" w:rsidP="005557E9">
            <w:pPr>
              <w:spacing w:line="360" w:lineRule="auto"/>
              <w:jc w:val="left"/>
              <w:rPr>
                <w:sz w:val="18"/>
                <w:szCs w:val="18"/>
              </w:rPr>
            </w:pPr>
            <w:r w:rsidRPr="00F857D2">
              <w:rPr>
                <w:sz w:val="18"/>
                <w:szCs w:val="18"/>
              </w:rPr>
              <w:t>matter</w:t>
            </w:r>
          </w:p>
        </w:tc>
        <w:tc>
          <w:tcPr>
            <w:tcW w:w="1049" w:type="pct"/>
            <w:vAlign w:val="center"/>
            <w:hideMark/>
          </w:tcPr>
          <w:p w:rsidR="0047311D" w:rsidRPr="00F857D2" w:rsidRDefault="0047311D" w:rsidP="005557E9">
            <w:pPr>
              <w:spacing w:line="360" w:lineRule="auto"/>
              <w:jc w:val="left"/>
              <w:rPr>
                <w:sz w:val="18"/>
                <w:szCs w:val="18"/>
              </w:rPr>
            </w:pPr>
            <w:r w:rsidRPr="00F857D2">
              <w:rPr>
                <w:sz w:val="18"/>
                <w:szCs w:val="18"/>
              </w:rPr>
              <w:t>0.37</w:t>
            </w:r>
          </w:p>
        </w:tc>
      </w:tr>
      <w:tr w:rsidR="0047311D" w:rsidRPr="00F857D2" w:rsidTr="005557E9">
        <w:trPr>
          <w:trHeight w:val="20"/>
        </w:trPr>
        <w:tc>
          <w:tcPr>
            <w:tcW w:w="1593" w:type="pct"/>
            <w:vAlign w:val="center"/>
            <w:hideMark/>
          </w:tcPr>
          <w:p w:rsidR="0047311D" w:rsidRPr="00F857D2" w:rsidRDefault="0047311D" w:rsidP="005557E9">
            <w:pPr>
              <w:spacing w:line="360" w:lineRule="auto"/>
              <w:jc w:val="left"/>
              <w:rPr>
                <w:sz w:val="18"/>
                <w:szCs w:val="18"/>
              </w:rPr>
            </w:pPr>
            <w:proofErr w:type="spellStart"/>
            <w:r w:rsidRPr="00F857D2">
              <w:rPr>
                <w:sz w:val="18"/>
                <w:szCs w:val="18"/>
              </w:rPr>
              <w:t>VegDRI</w:t>
            </w:r>
            <w:proofErr w:type="spellEnd"/>
            <w:r w:rsidRPr="00F857D2">
              <w:rPr>
                <w:sz w:val="18"/>
                <w:szCs w:val="18"/>
              </w:rPr>
              <w:t xml:space="preserve"> spring</w:t>
            </w:r>
          </w:p>
          <w:p w:rsidR="0047311D" w:rsidRPr="00F857D2" w:rsidRDefault="0047311D" w:rsidP="005557E9">
            <w:pPr>
              <w:spacing w:after="120" w:line="360" w:lineRule="auto"/>
              <w:ind w:firstLine="230"/>
              <w:jc w:val="left"/>
              <w:rPr>
                <w:sz w:val="18"/>
                <w:szCs w:val="18"/>
              </w:rPr>
            </w:pPr>
            <w:r w:rsidRPr="00F857D2">
              <w:rPr>
                <w:sz w:val="18"/>
                <w:szCs w:val="18"/>
              </w:rPr>
              <w:t>prior to fire year</w:t>
            </w:r>
          </w:p>
        </w:tc>
        <w:tc>
          <w:tcPr>
            <w:tcW w:w="1062" w:type="pct"/>
            <w:tcBorders>
              <w:right w:val="single" w:sz="4" w:space="0" w:color="auto"/>
            </w:tcBorders>
            <w:noWrap/>
            <w:vAlign w:val="center"/>
            <w:hideMark/>
          </w:tcPr>
          <w:p w:rsidR="0047311D" w:rsidRPr="00F857D2" w:rsidRDefault="0047311D" w:rsidP="005557E9">
            <w:pPr>
              <w:spacing w:line="360" w:lineRule="auto"/>
              <w:jc w:val="left"/>
              <w:rPr>
                <w:sz w:val="18"/>
                <w:szCs w:val="18"/>
              </w:rPr>
            </w:pPr>
            <w:r w:rsidRPr="00F857D2">
              <w:rPr>
                <w:sz w:val="18"/>
                <w:szCs w:val="18"/>
              </w:rPr>
              <w:t>0.30</w:t>
            </w:r>
          </w:p>
        </w:tc>
        <w:tc>
          <w:tcPr>
            <w:tcW w:w="1296" w:type="pct"/>
            <w:tcBorders>
              <w:left w:val="single" w:sz="4" w:space="0" w:color="auto"/>
            </w:tcBorders>
            <w:vAlign w:val="center"/>
            <w:hideMark/>
          </w:tcPr>
          <w:p w:rsidR="0047311D" w:rsidRPr="00F857D2" w:rsidRDefault="0047311D" w:rsidP="005557E9">
            <w:pPr>
              <w:spacing w:line="360" w:lineRule="auto"/>
              <w:jc w:val="left"/>
              <w:rPr>
                <w:sz w:val="18"/>
                <w:szCs w:val="18"/>
              </w:rPr>
            </w:pPr>
            <w:r w:rsidRPr="00F857D2">
              <w:rPr>
                <w:sz w:val="18"/>
                <w:szCs w:val="18"/>
              </w:rPr>
              <w:t>Years since last</w:t>
            </w:r>
          </w:p>
          <w:p w:rsidR="0047311D" w:rsidRPr="00F857D2" w:rsidRDefault="0047311D" w:rsidP="005557E9">
            <w:pPr>
              <w:spacing w:line="360" w:lineRule="auto"/>
              <w:jc w:val="left"/>
              <w:rPr>
                <w:sz w:val="18"/>
                <w:szCs w:val="18"/>
              </w:rPr>
            </w:pPr>
            <w:r w:rsidRPr="00F857D2">
              <w:rPr>
                <w:sz w:val="18"/>
                <w:szCs w:val="18"/>
              </w:rPr>
              <w:t>burn</w:t>
            </w:r>
          </w:p>
        </w:tc>
        <w:tc>
          <w:tcPr>
            <w:tcW w:w="1049" w:type="pct"/>
            <w:vAlign w:val="center"/>
            <w:hideMark/>
          </w:tcPr>
          <w:p w:rsidR="0047311D" w:rsidRPr="00F857D2" w:rsidRDefault="0047311D" w:rsidP="005557E9">
            <w:pPr>
              <w:spacing w:line="360" w:lineRule="auto"/>
              <w:jc w:val="left"/>
              <w:rPr>
                <w:sz w:val="18"/>
                <w:szCs w:val="18"/>
              </w:rPr>
            </w:pPr>
            <w:r w:rsidRPr="00F857D2">
              <w:rPr>
                <w:sz w:val="18"/>
                <w:szCs w:val="18"/>
              </w:rPr>
              <w:t>0.20</w:t>
            </w:r>
          </w:p>
        </w:tc>
      </w:tr>
      <w:tr w:rsidR="0047311D" w:rsidRPr="00F857D2" w:rsidTr="005557E9">
        <w:trPr>
          <w:trHeight w:val="20"/>
        </w:trPr>
        <w:tc>
          <w:tcPr>
            <w:tcW w:w="1593" w:type="pct"/>
            <w:vAlign w:val="center"/>
            <w:hideMark/>
          </w:tcPr>
          <w:p w:rsidR="0047311D" w:rsidRPr="00F857D2" w:rsidRDefault="0047311D" w:rsidP="005557E9">
            <w:pPr>
              <w:spacing w:line="360" w:lineRule="auto"/>
              <w:jc w:val="left"/>
              <w:rPr>
                <w:sz w:val="18"/>
                <w:szCs w:val="18"/>
              </w:rPr>
            </w:pPr>
            <w:proofErr w:type="spellStart"/>
            <w:r w:rsidRPr="00F857D2">
              <w:rPr>
                <w:sz w:val="18"/>
                <w:szCs w:val="18"/>
              </w:rPr>
              <w:lastRenderedPageBreak/>
              <w:t>VegDRI</w:t>
            </w:r>
            <w:proofErr w:type="spellEnd"/>
            <w:r w:rsidRPr="00F857D2">
              <w:rPr>
                <w:sz w:val="18"/>
                <w:szCs w:val="18"/>
              </w:rPr>
              <w:t xml:space="preserve"> spring</w:t>
            </w:r>
          </w:p>
          <w:p w:rsidR="0047311D" w:rsidRPr="00F857D2" w:rsidRDefault="0047311D" w:rsidP="005557E9">
            <w:pPr>
              <w:spacing w:after="120" w:line="360" w:lineRule="auto"/>
              <w:ind w:firstLine="230"/>
              <w:jc w:val="left"/>
              <w:rPr>
                <w:sz w:val="18"/>
                <w:szCs w:val="18"/>
              </w:rPr>
            </w:pPr>
            <w:r w:rsidRPr="00F857D2">
              <w:rPr>
                <w:sz w:val="18"/>
                <w:szCs w:val="18"/>
              </w:rPr>
              <w:t>after fire year</w:t>
            </w:r>
          </w:p>
        </w:tc>
        <w:tc>
          <w:tcPr>
            <w:tcW w:w="1062" w:type="pct"/>
            <w:tcBorders>
              <w:right w:val="single" w:sz="4" w:space="0" w:color="auto"/>
            </w:tcBorders>
            <w:noWrap/>
            <w:vAlign w:val="center"/>
            <w:hideMark/>
          </w:tcPr>
          <w:p w:rsidR="0047311D" w:rsidRPr="00F857D2" w:rsidRDefault="0047311D" w:rsidP="005557E9">
            <w:pPr>
              <w:spacing w:line="360" w:lineRule="auto"/>
              <w:jc w:val="left"/>
              <w:rPr>
                <w:sz w:val="18"/>
                <w:szCs w:val="18"/>
              </w:rPr>
            </w:pPr>
            <w:r w:rsidRPr="00F857D2">
              <w:rPr>
                <w:sz w:val="18"/>
                <w:szCs w:val="18"/>
              </w:rPr>
              <w:t>0.25</w:t>
            </w:r>
          </w:p>
        </w:tc>
        <w:tc>
          <w:tcPr>
            <w:tcW w:w="1296" w:type="pct"/>
            <w:tcBorders>
              <w:left w:val="single" w:sz="4" w:space="0" w:color="auto"/>
            </w:tcBorders>
            <w:vAlign w:val="center"/>
            <w:hideMark/>
          </w:tcPr>
          <w:p w:rsidR="0047311D" w:rsidRPr="00F857D2" w:rsidRDefault="0047311D" w:rsidP="005557E9">
            <w:pPr>
              <w:spacing w:line="360" w:lineRule="auto"/>
              <w:jc w:val="left"/>
              <w:rPr>
                <w:sz w:val="18"/>
                <w:szCs w:val="18"/>
              </w:rPr>
            </w:pPr>
            <w:r w:rsidRPr="00F857D2">
              <w:rPr>
                <w:sz w:val="18"/>
                <w:szCs w:val="18"/>
              </w:rPr>
              <w:t>Available</w:t>
            </w:r>
          </w:p>
          <w:p w:rsidR="0047311D" w:rsidRPr="00F857D2" w:rsidRDefault="0047311D" w:rsidP="005557E9">
            <w:pPr>
              <w:spacing w:line="360" w:lineRule="auto"/>
              <w:jc w:val="left"/>
              <w:rPr>
                <w:sz w:val="18"/>
                <w:szCs w:val="18"/>
              </w:rPr>
            </w:pPr>
            <w:r w:rsidRPr="00F857D2">
              <w:rPr>
                <w:sz w:val="18"/>
                <w:szCs w:val="18"/>
              </w:rPr>
              <w:t>Water Capacity</w:t>
            </w:r>
          </w:p>
        </w:tc>
        <w:tc>
          <w:tcPr>
            <w:tcW w:w="1049" w:type="pct"/>
            <w:vAlign w:val="center"/>
            <w:hideMark/>
          </w:tcPr>
          <w:p w:rsidR="0047311D" w:rsidRPr="00F857D2" w:rsidRDefault="0047311D" w:rsidP="005557E9">
            <w:pPr>
              <w:spacing w:line="360" w:lineRule="auto"/>
              <w:jc w:val="left"/>
              <w:rPr>
                <w:sz w:val="18"/>
                <w:szCs w:val="18"/>
              </w:rPr>
            </w:pPr>
            <w:r w:rsidRPr="00F857D2">
              <w:rPr>
                <w:sz w:val="18"/>
                <w:szCs w:val="18"/>
              </w:rPr>
              <w:t>0.18</w:t>
            </w:r>
          </w:p>
        </w:tc>
      </w:tr>
      <w:tr w:rsidR="0047311D" w:rsidRPr="00F857D2" w:rsidTr="005557E9">
        <w:trPr>
          <w:trHeight w:val="20"/>
        </w:trPr>
        <w:tc>
          <w:tcPr>
            <w:tcW w:w="1593" w:type="pct"/>
            <w:noWrap/>
            <w:vAlign w:val="center"/>
            <w:hideMark/>
          </w:tcPr>
          <w:p w:rsidR="0047311D" w:rsidRPr="00F857D2" w:rsidRDefault="0047311D" w:rsidP="005557E9">
            <w:pPr>
              <w:spacing w:after="120" w:line="360" w:lineRule="auto"/>
              <w:ind w:firstLine="230"/>
              <w:jc w:val="left"/>
              <w:rPr>
                <w:sz w:val="18"/>
                <w:szCs w:val="18"/>
              </w:rPr>
            </w:pPr>
            <w:r w:rsidRPr="00F857D2">
              <w:rPr>
                <w:sz w:val="18"/>
                <w:szCs w:val="18"/>
              </w:rPr>
              <w:t>PADR</w:t>
            </w:r>
          </w:p>
        </w:tc>
        <w:tc>
          <w:tcPr>
            <w:tcW w:w="1062" w:type="pct"/>
            <w:tcBorders>
              <w:right w:val="single" w:sz="4" w:space="0" w:color="auto"/>
            </w:tcBorders>
            <w:noWrap/>
            <w:vAlign w:val="center"/>
            <w:hideMark/>
          </w:tcPr>
          <w:p w:rsidR="0047311D" w:rsidRPr="00F857D2" w:rsidRDefault="0047311D" w:rsidP="005557E9">
            <w:pPr>
              <w:spacing w:line="360" w:lineRule="auto"/>
              <w:jc w:val="left"/>
              <w:rPr>
                <w:sz w:val="18"/>
                <w:szCs w:val="18"/>
              </w:rPr>
            </w:pPr>
            <w:r w:rsidRPr="00F857D2">
              <w:rPr>
                <w:sz w:val="18"/>
                <w:szCs w:val="18"/>
              </w:rPr>
              <w:t>0.21</w:t>
            </w:r>
          </w:p>
        </w:tc>
        <w:tc>
          <w:tcPr>
            <w:tcW w:w="1296" w:type="pct"/>
            <w:tcBorders>
              <w:left w:val="single" w:sz="4" w:space="0" w:color="auto"/>
            </w:tcBorders>
            <w:vAlign w:val="center"/>
            <w:hideMark/>
          </w:tcPr>
          <w:p w:rsidR="0047311D" w:rsidRPr="00F857D2" w:rsidRDefault="0047311D" w:rsidP="005557E9">
            <w:pPr>
              <w:spacing w:line="360" w:lineRule="auto"/>
              <w:jc w:val="left"/>
              <w:rPr>
                <w:sz w:val="18"/>
                <w:szCs w:val="18"/>
              </w:rPr>
            </w:pPr>
            <w:r w:rsidRPr="00F857D2">
              <w:rPr>
                <w:sz w:val="18"/>
                <w:szCs w:val="18"/>
              </w:rPr>
              <w:t>silt</w:t>
            </w:r>
          </w:p>
        </w:tc>
        <w:tc>
          <w:tcPr>
            <w:tcW w:w="1049" w:type="pct"/>
            <w:vAlign w:val="center"/>
            <w:hideMark/>
          </w:tcPr>
          <w:p w:rsidR="0047311D" w:rsidRPr="00F857D2" w:rsidRDefault="0047311D" w:rsidP="005557E9">
            <w:pPr>
              <w:spacing w:line="360" w:lineRule="auto"/>
              <w:jc w:val="left"/>
              <w:rPr>
                <w:sz w:val="18"/>
                <w:szCs w:val="18"/>
              </w:rPr>
            </w:pPr>
            <w:r w:rsidRPr="00F857D2">
              <w:rPr>
                <w:sz w:val="18"/>
                <w:szCs w:val="18"/>
              </w:rPr>
              <w:t>0.17</w:t>
            </w:r>
          </w:p>
        </w:tc>
      </w:tr>
      <w:tr w:rsidR="0047311D" w:rsidRPr="00F857D2" w:rsidTr="005557E9">
        <w:trPr>
          <w:trHeight w:val="20"/>
        </w:trPr>
        <w:tc>
          <w:tcPr>
            <w:tcW w:w="1593" w:type="pct"/>
            <w:noWrap/>
            <w:vAlign w:val="center"/>
            <w:hideMark/>
          </w:tcPr>
          <w:p w:rsidR="0047311D" w:rsidRPr="00F857D2" w:rsidRDefault="0047311D" w:rsidP="005557E9">
            <w:pPr>
              <w:spacing w:after="120" w:line="360" w:lineRule="auto"/>
              <w:ind w:firstLine="230"/>
              <w:jc w:val="left"/>
              <w:rPr>
                <w:sz w:val="18"/>
                <w:szCs w:val="18"/>
              </w:rPr>
            </w:pPr>
            <w:r w:rsidRPr="00F857D2">
              <w:rPr>
                <w:sz w:val="18"/>
                <w:szCs w:val="18"/>
              </w:rPr>
              <w:t>slope</w:t>
            </w:r>
          </w:p>
        </w:tc>
        <w:tc>
          <w:tcPr>
            <w:tcW w:w="1062" w:type="pct"/>
            <w:tcBorders>
              <w:right w:val="single" w:sz="4" w:space="0" w:color="auto"/>
            </w:tcBorders>
            <w:noWrap/>
            <w:vAlign w:val="center"/>
            <w:hideMark/>
          </w:tcPr>
          <w:p w:rsidR="0047311D" w:rsidRPr="00F857D2" w:rsidRDefault="0047311D" w:rsidP="005557E9">
            <w:pPr>
              <w:spacing w:line="360" w:lineRule="auto"/>
              <w:jc w:val="left"/>
              <w:rPr>
                <w:sz w:val="18"/>
                <w:szCs w:val="18"/>
              </w:rPr>
            </w:pPr>
            <w:r w:rsidRPr="00F857D2">
              <w:rPr>
                <w:sz w:val="18"/>
                <w:szCs w:val="18"/>
              </w:rPr>
              <w:t>0.18</w:t>
            </w:r>
          </w:p>
        </w:tc>
        <w:tc>
          <w:tcPr>
            <w:tcW w:w="1296" w:type="pct"/>
            <w:tcBorders>
              <w:left w:val="single" w:sz="4" w:space="0" w:color="auto"/>
            </w:tcBorders>
            <w:vAlign w:val="center"/>
            <w:hideMark/>
          </w:tcPr>
          <w:p w:rsidR="0047311D" w:rsidRPr="00F857D2" w:rsidRDefault="0047311D" w:rsidP="005557E9">
            <w:pPr>
              <w:spacing w:line="360" w:lineRule="auto"/>
              <w:jc w:val="left"/>
              <w:rPr>
                <w:sz w:val="18"/>
                <w:szCs w:val="18"/>
              </w:rPr>
            </w:pPr>
            <w:r w:rsidRPr="00F857D2">
              <w:rPr>
                <w:sz w:val="18"/>
                <w:szCs w:val="18"/>
              </w:rPr>
              <w:t>PADR</w:t>
            </w:r>
          </w:p>
        </w:tc>
        <w:tc>
          <w:tcPr>
            <w:tcW w:w="1049" w:type="pct"/>
            <w:vAlign w:val="center"/>
            <w:hideMark/>
          </w:tcPr>
          <w:p w:rsidR="0047311D" w:rsidRPr="00F857D2" w:rsidRDefault="0047311D" w:rsidP="005557E9">
            <w:pPr>
              <w:spacing w:line="360" w:lineRule="auto"/>
              <w:jc w:val="left"/>
              <w:rPr>
                <w:sz w:val="18"/>
                <w:szCs w:val="18"/>
              </w:rPr>
            </w:pPr>
            <w:r w:rsidRPr="00F857D2">
              <w:rPr>
                <w:sz w:val="18"/>
                <w:szCs w:val="18"/>
              </w:rPr>
              <w:t>0.16</w:t>
            </w:r>
          </w:p>
        </w:tc>
      </w:tr>
      <w:tr w:rsidR="0047311D" w:rsidRPr="00F857D2" w:rsidTr="005557E9">
        <w:trPr>
          <w:trHeight w:val="20"/>
        </w:trPr>
        <w:tc>
          <w:tcPr>
            <w:tcW w:w="1593" w:type="pct"/>
            <w:vAlign w:val="center"/>
            <w:hideMark/>
          </w:tcPr>
          <w:p w:rsidR="0047311D" w:rsidRPr="00F857D2" w:rsidRDefault="0047311D" w:rsidP="005557E9">
            <w:pPr>
              <w:spacing w:after="120" w:line="360" w:lineRule="auto"/>
              <w:ind w:firstLine="230"/>
              <w:jc w:val="left"/>
              <w:rPr>
                <w:sz w:val="18"/>
                <w:szCs w:val="18"/>
              </w:rPr>
            </w:pPr>
            <w:r w:rsidRPr="00F857D2">
              <w:rPr>
                <w:sz w:val="18"/>
                <w:szCs w:val="18"/>
              </w:rPr>
              <w:t>Years since last burn</w:t>
            </w:r>
          </w:p>
        </w:tc>
        <w:tc>
          <w:tcPr>
            <w:tcW w:w="1062" w:type="pct"/>
            <w:tcBorders>
              <w:right w:val="single" w:sz="4" w:space="0" w:color="auto"/>
            </w:tcBorders>
            <w:noWrap/>
            <w:vAlign w:val="center"/>
            <w:hideMark/>
          </w:tcPr>
          <w:p w:rsidR="0047311D" w:rsidRPr="00F857D2" w:rsidRDefault="0047311D" w:rsidP="005557E9">
            <w:pPr>
              <w:spacing w:line="360" w:lineRule="auto"/>
              <w:jc w:val="left"/>
              <w:rPr>
                <w:sz w:val="18"/>
                <w:szCs w:val="18"/>
              </w:rPr>
            </w:pPr>
            <w:r w:rsidRPr="00F857D2">
              <w:rPr>
                <w:sz w:val="18"/>
                <w:szCs w:val="18"/>
              </w:rPr>
              <w:t>0.18</w:t>
            </w:r>
          </w:p>
        </w:tc>
        <w:tc>
          <w:tcPr>
            <w:tcW w:w="1296" w:type="pct"/>
            <w:tcBorders>
              <w:left w:val="single" w:sz="4" w:space="0" w:color="auto"/>
            </w:tcBorders>
            <w:vAlign w:val="center"/>
            <w:hideMark/>
          </w:tcPr>
          <w:p w:rsidR="0047311D" w:rsidRPr="00F857D2" w:rsidRDefault="0047311D" w:rsidP="005557E9">
            <w:pPr>
              <w:spacing w:line="360" w:lineRule="auto"/>
              <w:jc w:val="left"/>
              <w:rPr>
                <w:sz w:val="18"/>
                <w:szCs w:val="18"/>
              </w:rPr>
            </w:pPr>
            <w:r w:rsidRPr="00F857D2">
              <w:rPr>
                <w:sz w:val="18"/>
                <w:szCs w:val="18"/>
              </w:rPr>
              <w:t>clay</w:t>
            </w:r>
          </w:p>
        </w:tc>
        <w:tc>
          <w:tcPr>
            <w:tcW w:w="1049" w:type="pct"/>
            <w:vAlign w:val="center"/>
            <w:hideMark/>
          </w:tcPr>
          <w:p w:rsidR="0047311D" w:rsidRPr="00F857D2" w:rsidRDefault="0047311D" w:rsidP="005557E9">
            <w:pPr>
              <w:spacing w:line="360" w:lineRule="auto"/>
              <w:jc w:val="left"/>
              <w:rPr>
                <w:sz w:val="18"/>
                <w:szCs w:val="18"/>
              </w:rPr>
            </w:pPr>
            <w:r w:rsidRPr="00F857D2">
              <w:rPr>
                <w:sz w:val="18"/>
                <w:szCs w:val="18"/>
              </w:rPr>
              <w:t>0.16</w:t>
            </w:r>
          </w:p>
        </w:tc>
      </w:tr>
      <w:tr w:rsidR="0047311D" w:rsidRPr="00F857D2" w:rsidTr="005557E9">
        <w:trPr>
          <w:trHeight w:val="20"/>
        </w:trPr>
        <w:tc>
          <w:tcPr>
            <w:tcW w:w="1593" w:type="pct"/>
            <w:vAlign w:val="center"/>
            <w:hideMark/>
          </w:tcPr>
          <w:p w:rsidR="0047311D" w:rsidRPr="00F857D2" w:rsidRDefault="0047311D" w:rsidP="005557E9">
            <w:pPr>
              <w:spacing w:line="360" w:lineRule="auto"/>
              <w:jc w:val="left"/>
              <w:rPr>
                <w:sz w:val="18"/>
                <w:szCs w:val="18"/>
              </w:rPr>
            </w:pPr>
            <w:proofErr w:type="spellStart"/>
            <w:r w:rsidRPr="00F857D2">
              <w:rPr>
                <w:sz w:val="18"/>
                <w:szCs w:val="18"/>
              </w:rPr>
              <w:t>VegDRI</w:t>
            </w:r>
            <w:proofErr w:type="spellEnd"/>
            <w:r w:rsidRPr="00F857D2">
              <w:rPr>
                <w:sz w:val="18"/>
                <w:szCs w:val="18"/>
              </w:rPr>
              <w:t xml:space="preserve"> fall</w:t>
            </w:r>
          </w:p>
          <w:p w:rsidR="0047311D" w:rsidRPr="00F857D2" w:rsidRDefault="0047311D" w:rsidP="005557E9">
            <w:pPr>
              <w:spacing w:after="120" w:line="360" w:lineRule="auto"/>
              <w:ind w:firstLine="230"/>
              <w:jc w:val="left"/>
              <w:rPr>
                <w:sz w:val="18"/>
                <w:szCs w:val="18"/>
              </w:rPr>
            </w:pPr>
            <w:r w:rsidRPr="00F857D2">
              <w:rPr>
                <w:sz w:val="18"/>
                <w:szCs w:val="18"/>
              </w:rPr>
              <w:t>after fire year</w:t>
            </w:r>
          </w:p>
        </w:tc>
        <w:tc>
          <w:tcPr>
            <w:tcW w:w="1062" w:type="pct"/>
            <w:tcBorders>
              <w:right w:val="single" w:sz="4" w:space="0" w:color="auto"/>
            </w:tcBorders>
            <w:noWrap/>
            <w:vAlign w:val="center"/>
            <w:hideMark/>
          </w:tcPr>
          <w:p w:rsidR="0047311D" w:rsidRPr="00F857D2" w:rsidRDefault="0047311D" w:rsidP="005557E9">
            <w:pPr>
              <w:spacing w:line="360" w:lineRule="auto"/>
              <w:jc w:val="left"/>
              <w:rPr>
                <w:sz w:val="18"/>
                <w:szCs w:val="18"/>
              </w:rPr>
            </w:pPr>
            <w:r w:rsidRPr="00F857D2">
              <w:rPr>
                <w:sz w:val="18"/>
                <w:szCs w:val="18"/>
              </w:rPr>
              <w:t>0.17</w:t>
            </w:r>
          </w:p>
        </w:tc>
        <w:tc>
          <w:tcPr>
            <w:tcW w:w="1296" w:type="pct"/>
            <w:tcBorders>
              <w:left w:val="single" w:sz="4" w:space="0" w:color="auto"/>
            </w:tcBorders>
            <w:vAlign w:val="center"/>
            <w:hideMark/>
          </w:tcPr>
          <w:p w:rsidR="0047311D" w:rsidRPr="00F857D2" w:rsidRDefault="0047311D" w:rsidP="005557E9">
            <w:pPr>
              <w:spacing w:line="360" w:lineRule="auto"/>
              <w:jc w:val="left"/>
              <w:rPr>
                <w:sz w:val="18"/>
                <w:szCs w:val="18"/>
              </w:rPr>
            </w:pPr>
            <w:r w:rsidRPr="00F857D2">
              <w:rPr>
                <w:sz w:val="18"/>
                <w:szCs w:val="18"/>
              </w:rPr>
              <w:t>slope</w:t>
            </w:r>
          </w:p>
        </w:tc>
        <w:tc>
          <w:tcPr>
            <w:tcW w:w="1049" w:type="pct"/>
            <w:vAlign w:val="center"/>
            <w:hideMark/>
          </w:tcPr>
          <w:p w:rsidR="0047311D" w:rsidRPr="00F857D2" w:rsidRDefault="0047311D" w:rsidP="005557E9">
            <w:pPr>
              <w:spacing w:line="360" w:lineRule="auto"/>
              <w:jc w:val="left"/>
              <w:rPr>
                <w:sz w:val="18"/>
                <w:szCs w:val="18"/>
              </w:rPr>
            </w:pPr>
            <w:r w:rsidRPr="00F857D2">
              <w:rPr>
                <w:sz w:val="18"/>
                <w:szCs w:val="18"/>
              </w:rPr>
              <w:t>0.14</w:t>
            </w:r>
          </w:p>
        </w:tc>
      </w:tr>
      <w:tr w:rsidR="0047311D" w:rsidRPr="00F857D2" w:rsidTr="005557E9">
        <w:trPr>
          <w:trHeight w:val="20"/>
        </w:trPr>
        <w:tc>
          <w:tcPr>
            <w:tcW w:w="1593" w:type="pct"/>
            <w:vAlign w:val="center"/>
            <w:hideMark/>
          </w:tcPr>
          <w:p w:rsidR="0047311D" w:rsidRPr="00F857D2" w:rsidRDefault="0047311D" w:rsidP="005557E9">
            <w:pPr>
              <w:spacing w:line="360" w:lineRule="auto"/>
              <w:jc w:val="left"/>
              <w:rPr>
                <w:sz w:val="18"/>
                <w:szCs w:val="18"/>
              </w:rPr>
            </w:pPr>
            <w:proofErr w:type="spellStart"/>
            <w:r w:rsidRPr="00F857D2">
              <w:rPr>
                <w:sz w:val="18"/>
                <w:szCs w:val="18"/>
              </w:rPr>
              <w:t>VegDRI</w:t>
            </w:r>
            <w:proofErr w:type="spellEnd"/>
            <w:r w:rsidRPr="00F857D2">
              <w:rPr>
                <w:sz w:val="18"/>
                <w:szCs w:val="18"/>
              </w:rPr>
              <w:t xml:space="preserve"> summer</w:t>
            </w:r>
          </w:p>
          <w:p w:rsidR="0047311D" w:rsidRPr="00F857D2" w:rsidRDefault="0047311D" w:rsidP="005557E9">
            <w:pPr>
              <w:spacing w:after="120" w:line="360" w:lineRule="auto"/>
              <w:ind w:firstLine="230"/>
              <w:jc w:val="left"/>
              <w:rPr>
                <w:sz w:val="18"/>
                <w:szCs w:val="18"/>
              </w:rPr>
            </w:pPr>
            <w:r w:rsidRPr="00F857D2">
              <w:rPr>
                <w:sz w:val="18"/>
                <w:szCs w:val="18"/>
              </w:rPr>
              <w:t>after fire year</w:t>
            </w:r>
          </w:p>
        </w:tc>
        <w:tc>
          <w:tcPr>
            <w:tcW w:w="1062" w:type="pct"/>
            <w:tcBorders>
              <w:right w:val="single" w:sz="4" w:space="0" w:color="auto"/>
            </w:tcBorders>
            <w:noWrap/>
            <w:vAlign w:val="center"/>
            <w:hideMark/>
          </w:tcPr>
          <w:p w:rsidR="0047311D" w:rsidRPr="00F857D2" w:rsidRDefault="0047311D" w:rsidP="005557E9">
            <w:pPr>
              <w:spacing w:line="360" w:lineRule="auto"/>
              <w:jc w:val="left"/>
              <w:rPr>
                <w:sz w:val="18"/>
                <w:szCs w:val="18"/>
              </w:rPr>
            </w:pPr>
            <w:r w:rsidRPr="00F857D2">
              <w:rPr>
                <w:sz w:val="18"/>
                <w:szCs w:val="18"/>
              </w:rPr>
              <w:t>0.17</w:t>
            </w:r>
          </w:p>
        </w:tc>
        <w:tc>
          <w:tcPr>
            <w:tcW w:w="1296" w:type="pct"/>
            <w:tcBorders>
              <w:left w:val="single" w:sz="4" w:space="0" w:color="auto"/>
            </w:tcBorders>
            <w:vAlign w:val="center"/>
            <w:hideMark/>
          </w:tcPr>
          <w:p w:rsidR="0047311D" w:rsidRPr="00F857D2" w:rsidRDefault="0047311D" w:rsidP="005557E9">
            <w:pPr>
              <w:spacing w:line="360" w:lineRule="auto"/>
              <w:jc w:val="left"/>
              <w:rPr>
                <w:sz w:val="18"/>
                <w:szCs w:val="18"/>
              </w:rPr>
            </w:pPr>
            <w:r w:rsidRPr="00F857D2">
              <w:rPr>
                <w:sz w:val="18"/>
                <w:szCs w:val="18"/>
              </w:rPr>
              <w:t>sand</w:t>
            </w:r>
          </w:p>
        </w:tc>
        <w:tc>
          <w:tcPr>
            <w:tcW w:w="1049" w:type="pct"/>
            <w:vAlign w:val="center"/>
            <w:hideMark/>
          </w:tcPr>
          <w:p w:rsidR="0047311D" w:rsidRPr="00F857D2" w:rsidRDefault="0047311D" w:rsidP="005557E9">
            <w:pPr>
              <w:spacing w:line="360" w:lineRule="auto"/>
              <w:jc w:val="left"/>
              <w:rPr>
                <w:sz w:val="18"/>
                <w:szCs w:val="18"/>
              </w:rPr>
            </w:pPr>
            <w:r w:rsidRPr="00F857D2">
              <w:rPr>
                <w:sz w:val="18"/>
                <w:szCs w:val="18"/>
              </w:rPr>
              <w:t>0.11</w:t>
            </w:r>
          </w:p>
        </w:tc>
      </w:tr>
      <w:tr w:rsidR="0047311D" w:rsidRPr="00F857D2" w:rsidTr="005557E9">
        <w:trPr>
          <w:trHeight w:val="20"/>
        </w:trPr>
        <w:tc>
          <w:tcPr>
            <w:tcW w:w="1593" w:type="pct"/>
            <w:vAlign w:val="center"/>
            <w:hideMark/>
          </w:tcPr>
          <w:p w:rsidR="0047311D" w:rsidRPr="00F857D2" w:rsidRDefault="0047311D" w:rsidP="005557E9">
            <w:pPr>
              <w:spacing w:line="360" w:lineRule="auto"/>
              <w:jc w:val="left"/>
              <w:rPr>
                <w:sz w:val="18"/>
                <w:szCs w:val="18"/>
              </w:rPr>
            </w:pPr>
            <w:proofErr w:type="spellStart"/>
            <w:r w:rsidRPr="00F857D2">
              <w:rPr>
                <w:sz w:val="18"/>
                <w:szCs w:val="18"/>
              </w:rPr>
              <w:t>VegDRI</w:t>
            </w:r>
            <w:proofErr w:type="spellEnd"/>
            <w:r w:rsidRPr="00F857D2">
              <w:rPr>
                <w:sz w:val="18"/>
                <w:szCs w:val="18"/>
              </w:rPr>
              <w:t xml:space="preserve"> summer</w:t>
            </w:r>
          </w:p>
          <w:p w:rsidR="0047311D" w:rsidRPr="00F857D2" w:rsidRDefault="0047311D" w:rsidP="005557E9">
            <w:pPr>
              <w:spacing w:after="120" w:line="360" w:lineRule="auto"/>
              <w:ind w:firstLine="230"/>
              <w:jc w:val="left"/>
              <w:rPr>
                <w:sz w:val="18"/>
                <w:szCs w:val="18"/>
              </w:rPr>
            </w:pPr>
            <w:r w:rsidRPr="00F857D2">
              <w:rPr>
                <w:sz w:val="18"/>
                <w:szCs w:val="18"/>
              </w:rPr>
              <w:t>of fire year</w:t>
            </w:r>
          </w:p>
        </w:tc>
        <w:tc>
          <w:tcPr>
            <w:tcW w:w="1062" w:type="pct"/>
            <w:tcBorders>
              <w:right w:val="single" w:sz="4" w:space="0" w:color="auto"/>
            </w:tcBorders>
            <w:noWrap/>
            <w:vAlign w:val="center"/>
            <w:hideMark/>
          </w:tcPr>
          <w:p w:rsidR="0047311D" w:rsidRPr="00F857D2" w:rsidRDefault="0047311D" w:rsidP="005557E9">
            <w:pPr>
              <w:spacing w:line="360" w:lineRule="auto"/>
              <w:jc w:val="left"/>
              <w:rPr>
                <w:sz w:val="18"/>
                <w:szCs w:val="18"/>
              </w:rPr>
            </w:pPr>
            <w:r w:rsidRPr="00F857D2">
              <w:rPr>
                <w:sz w:val="18"/>
                <w:szCs w:val="18"/>
              </w:rPr>
              <w:t>0.13</w:t>
            </w:r>
          </w:p>
        </w:tc>
        <w:tc>
          <w:tcPr>
            <w:tcW w:w="1296" w:type="pct"/>
            <w:tcBorders>
              <w:left w:val="single" w:sz="4" w:space="0" w:color="auto"/>
            </w:tcBorders>
            <w:vAlign w:val="center"/>
            <w:hideMark/>
          </w:tcPr>
          <w:p w:rsidR="0047311D" w:rsidRPr="00F857D2" w:rsidRDefault="0047311D" w:rsidP="005557E9">
            <w:pPr>
              <w:spacing w:line="360" w:lineRule="auto"/>
              <w:jc w:val="left"/>
              <w:rPr>
                <w:sz w:val="18"/>
                <w:szCs w:val="18"/>
              </w:rPr>
            </w:pPr>
            <w:r w:rsidRPr="00F857D2">
              <w:rPr>
                <w:sz w:val="18"/>
                <w:szCs w:val="18"/>
              </w:rPr>
              <w:t>aspect</w:t>
            </w:r>
          </w:p>
        </w:tc>
        <w:tc>
          <w:tcPr>
            <w:tcW w:w="1049" w:type="pct"/>
            <w:vAlign w:val="center"/>
            <w:hideMark/>
          </w:tcPr>
          <w:p w:rsidR="0047311D" w:rsidRPr="00F857D2" w:rsidRDefault="0047311D" w:rsidP="005557E9">
            <w:pPr>
              <w:spacing w:line="360" w:lineRule="auto"/>
              <w:jc w:val="left"/>
              <w:rPr>
                <w:sz w:val="18"/>
                <w:szCs w:val="18"/>
              </w:rPr>
            </w:pPr>
            <w:r w:rsidRPr="00F857D2">
              <w:rPr>
                <w:sz w:val="18"/>
                <w:szCs w:val="18"/>
              </w:rPr>
              <w:t>0.06</w:t>
            </w:r>
          </w:p>
        </w:tc>
      </w:tr>
      <w:tr w:rsidR="0047311D" w:rsidRPr="00F857D2" w:rsidTr="005557E9">
        <w:trPr>
          <w:trHeight w:val="20"/>
        </w:trPr>
        <w:tc>
          <w:tcPr>
            <w:tcW w:w="1593" w:type="pct"/>
            <w:vAlign w:val="center"/>
            <w:hideMark/>
          </w:tcPr>
          <w:p w:rsidR="0047311D" w:rsidRPr="00F857D2" w:rsidRDefault="0047311D" w:rsidP="005557E9">
            <w:pPr>
              <w:spacing w:line="360" w:lineRule="auto"/>
              <w:jc w:val="left"/>
              <w:rPr>
                <w:sz w:val="18"/>
                <w:szCs w:val="18"/>
              </w:rPr>
            </w:pPr>
            <w:proofErr w:type="spellStart"/>
            <w:r w:rsidRPr="00F857D2">
              <w:rPr>
                <w:sz w:val="18"/>
                <w:szCs w:val="18"/>
              </w:rPr>
              <w:t>VegDRI</w:t>
            </w:r>
            <w:proofErr w:type="spellEnd"/>
            <w:r w:rsidRPr="00F857D2">
              <w:rPr>
                <w:sz w:val="18"/>
                <w:szCs w:val="18"/>
              </w:rPr>
              <w:t xml:space="preserve"> summer</w:t>
            </w:r>
          </w:p>
          <w:p w:rsidR="0047311D" w:rsidRPr="00F857D2" w:rsidRDefault="0047311D" w:rsidP="005557E9">
            <w:pPr>
              <w:spacing w:after="120" w:line="360" w:lineRule="auto"/>
              <w:ind w:firstLine="230"/>
              <w:jc w:val="left"/>
              <w:rPr>
                <w:sz w:val="18"/>
                <w:szCs w:val="18"/>
              </w:rPr>
            </w:pPr>
            <w:r w:rsidRPr="00F857D2">
              <w:rPr>
                <w:sz w:val="18"/>
                <w:szCs w:val="18"/>
              </w:rPr>
              <w:t>prior to fire year</w:t>
            </w:r>
          </w:p>
        </w:tc>
        <w:tc>
          <w:tcPr>
            <w:tcW w:w="1062" w:type="pct"/>
            <w:tcBorders>
              <w:right w:val="single" w:sz="4" w:space="0" w:color="auto"/>
            </w:tcBorders>
            <w:noWrap/>
            <w:vAlign w:val="center"/>
            <w:hideMark/>
          </w:tcPr>
          <w:p w:rsidR="0047311D" w:rsidRPr="00F857D2" w:rsidRDefault="0047311D" w:rsidP="005557E9">
            <w:pPr>
              <w:spacing w:line="360" w:lineRule="auto"/>
              <w:jc w:val="left"/>
              <w:rPr>
                <w:sz w:val="18"/>
                <w:szCs w:val="18"/>
              </w:rPr>
            </w:pPr>
            <w:r w:rsidRPr="00F857D2">
              <w:rPr>
                <w:sz w:val="18"/>
                <w:szCs w:val="18"/>
              </w:rPr>
              <w:t>0.12</w:t>
            </w:r>
          </w:p>
        </w:tc>
        <w:tc>
          <w:tcPr>
            <w:tcW w:w="1296" w:type="pct"/>
            <w:tcBorders>
              <w:left w:val="single" w:sz="4" w:space="0" w:color="auto"/>
            </w:tcBorders>
            <w:vAlign w:val="center"/>
            <w:hideMark/>
          </w:tcPr>
          <w:p w:rsidR="0047311D" w:rsidRPr="00F857D2" w:rsidRDefault="0047311D" w:rsidP="005557E9">
            <w:pPr>
              <w:spacing w:line="360" w:lineRule="auto"/>
              <w:jc w:val="left"/>
              <w:rPr>
                <w:sz w:val="18"/>
                <w:szCs w:val="18"/>
              </w:rPr>
            </w:pPr>
          </w:p>
        </w:tc>
        <w:tc>
          <w:tcPr>
            <w:tcW w:w="1049" w:type="pct"/>
            <w:vMerge w:val="restart"/>
            <w:tcBorders>
              <w:bottom w:val="single" w:sz="12" w:space="0" w:color="auto"/>
            </w:tcBorders>
            <w:vAlign w:val="center"/>
          </w:tcPr>
          <w:p w:rsidR="0047311D" w:rsidRPr="00F857D2" w:rsidRDefault="0047311D" w:rsidP="005557E9">
            <w:pPr>
              <w:overflowPunct/>
              <w:autoSpaceDE/>
              <w:autoSpaceDN/>
              <w:adjustRightInd/>
              <w:spacing w:line="360" w:lineRule="auto"/>
              <w:ind w:firstLine="0"/>
              <w:jc w:val="left"/>
              <w:textAlignment w:val="auto"/>
              <w:rPr>
                <w:sz w:val="18"/>
                <w:szCs w:val="18"/>
              </w:rPr>
            </w:pPr>
          </w:p>
        </w:tc>
      </w:tr>
      <w:tr w:rsidR="0047311D" w:rsidRPr="00F857D2" w:rsidTr="005557E9">
        <w:trPr>
          <w:trHeight w:val="20"/>
        </w:trPr>
        <w:tc>
          <w:tcPr>
            <w:tcW w:w="1593" w:type="pct"/>
            <w:vAlign w:val="center"/>
            <w:hideMark/>
          </w:tcPr>
          <w:p w:rsidR="0047311D" w:rsidRPr="00F857D2" w:rsidRDefault="0047311D" w:rsidP="005557E9">
            <w:pPr>
              <w:spacing w:line="360" w:lineRule="auto"/>
              <w:jc w:val="left"/>
              <w:rPr>
                <w:sz w:val="18"/>
                <w:szCs w:val="18"/>
              </w:rPr>
            </w:pPr>
            <w:proofErr w:type="spellStart"/>
            <w:r w:rsidRPr="00F857D2">
              <w:rPr>
                <w:sz w:val="18"/>
                <w:szCs w:val="18"/>
              </w:rPr>
              <w:t>VegDRI</w:t>
            </w:r>
            <w:proofErr w:type="spellEnd"/>
            <w:r w:rsidRPr="00F857D2">
              <w:rPr>
                <w:sz w:val="18"/>
                <w:szCs w:val="18"/>
              </w:rPr>
              <w:t xml:space="preserve"> fall</w:t>
            </w:r>
          </w:p>
          <w:p w:rsidR="0047311D" w:rsidRPr="00F857D2" w:rsidRDefault="0047311D" w:rsidP="005557E9">
            <w:pPr>
              <w:spacing w:after="120" w:line="360" w:lineRule="auto"/>
              <w:ind w:firstLine="230"/>
              <w:jc w:val="left"/>
              <w:rPr>
                <w:sz w:val="18"/>
                <w:szCs w:val="18"/>
              </w:rPr>
            </w:pPr>
            <w:r w:rsidRPr="00F857D2">
              <w:rPr>
                <w:sz w:val="18"/>
                <w:szCs w:val="18"/>
              </w:rPr>
              <w:t>prior to fire year</w:t>
            </w:r>
          </w:p>
        </w:tc>
        <w:tc>
          <w:tcPr>
            <w:tcW w:w="1062" w:type="pct"/>
            <w:tcBorders>
              <w:right w:val="single" w:sz="4" w:space="0" w:color="auto"/>
            </w:tcBorders>
            <w:noWrap/>
            <w:vAlign w:val="center"/>
            <w:hideMark/>
          </w:tcPr>
          <w:p w:rsidR="0047311D" w:rsidRPr="00F857D2" w:rsidRDefault="0047311D" w:rsidP="005557E9">
            <w:pPr>
              <w:spacing w:line="360" w:lineRule="auto"/>
              <w:jc w:val="left"/>
              <w:rPr>
                <w:sz w:val="18"/>
                <w:szCs w:val="18"/>
              </w:rPr>
            </w:pPr>
            <w:r w:rsidRPr="00F857D2">
              <w:rPr>
                <w:sz w:val="18"/>
                <w:szCs w:val="18"/>
              </w:rPr>
              <w:t>0.12</w:t>
            </w:r>
          </w:p>
        </w:tc>
        <w:tc>
          <w:tcPr>
            <w:tcW w:w="1296" w:type="pct"/>
            <w:tcBorders>
              <w:left w:val="single" w:sz="4" w:space="0" w:color="auto"/>
            </w:tcBorders>
            <w:vAlign w:val="center"/>
            <w:hideMark/>
          </w:tcPr>
          <w:p w:rsidR="0047311D" w:rsidRPr="00F857D2" w:rsidRDefault="0047311D" w:rsidP="005557E9">
            <w:pPr>
              <w:spacing w:line="360" w:lineRule="auto"/>
              <w:jc w:val="left"/>
              <w:rPr>
                <w:sz w:val="18"/>
                <w:szCs w:val="18"/>
              </w:rPr>
            </w:pPr>
          </w:p>
        </w:tc>
        <w:tc>
          <w:tcPr>
            <w:tcW w:w="1049" w:type="pct"/>
            <w:vMerge/>
            <w:tcBorders>
              <w:bottom w:val="single" w:sz="12" w:space="0" w:color="auto"/>
            </w:tcBorders>
            <w:vAlign w:val="center"/>
          </w:tcPr>
          <w:p w:rsidR="0047311D" w:rsidRPr="00F857D2" w:rsidRDefault="0047311D" w:rsidP="005557E9">
            <w:pPr>
              <w:overflowPunct/>
              <w:autoSpaceDE/>
              <w:autoSpaceDN/>
              <w:adjustRightInd/>
              <w:spacing w:line="360" w:lineRule="auto"/>
              <w:ind w:firstLine="0"/>
              <w:jc w:val="left"/>
              <w:textAlignment w:val="auto"/>
              <w:rPr>
                <w:sz w:val="18"/>
                <w:szCs w:val="18"/>
              </w:rPr>
            </w:pPr>
          </w:p>
        </w:tc>
      </w:tr>
      <w:tr w:rsidR="0047311D" w:rsidRPr="00F857D2" w:rsidTr="005557E9">
        <w:trPr>
          <w:trHeight w:val="20"/>
        </w:trPr>
        <w:tc>
          <w:tcPr>
            <w:tcW w:w="1593" w:type="pct"/>
            <w:vAlign w:val="center"/>
            <w:hideMark/>
          </w:tcPr>
          <w:p w:rsidR="0047311D" w:rsidRPr="00F857D2" w:rsidRDefault="0047311D" w:rsidP="005557E9">
            <w:pPr>
              <w:spacing w:line="360" w:lineRule="auto"/>
              <w:jc w:val="left"/>
              <w:rPr>
                <w:sz w:val="18"/>
                <w:szCs w:val="18"/>
              </w:rPr>
            </w:pPr>
            <w:proofErr w:type="spellStart"/>
            <w:r w:rsidRPr="00F857D2">
              <w:rPr>
                <w:sz w:val="18"/>
                <w:szCs w:val="18"/>
              </w:rPr>
              <w:t>VegDRI</w:t>
            </w:r>
            <w:proofErr w:type="spellEnd"/>
            <w:r w:rsidRPr="00F857D2">
              <w:rPr>
                <w:sz w:val="18"/>
                <w:szCs w:val="18"/>
              </w:rPr>
              <w:t xml:space="preserve"> fall</w:t>
            </w:r>
          </w:p>
          <w:p w:rsidR="0047311D" w:rsidRPr="00F857D2" w:rsidRDefault="0047311D" w:rsidP="005557E9">
            <w:pPr>
              <w:spacing w:line="360" w:lineRule="auto"/>
              <w:jc w:val="left"/>
              <w:rPr>
                <w:sz w:val="18"/>
                <w:szCs w:val="18"/>
              </w:rPr>
            </w:pPr>
            <w:r w:rsidRPr="00F857D2">
              <w:rPr>
                <w:sz w:val="18"/>
                <w:szCs w:val="18"/>
              </w:rPr>
              <w:t>of fire year</w:t>
            </w:r>
          </w:p>
        </w:tc>
        <w:tc>
          <w:tcPr>
            <w:tcW w:w="1062" w:type="pct"/>
            <w:tcBorders>
              <w:right w:val="single" w:sz="4" w:space="0" w:color="auto"/>
            </w:tcBorders>
            <w:noWrap/>
            <w:vAlign w:val="center"/>
            <w:hideMark/>
          </w:tcPr>
          <w:p w:rsidR="0047311D" w:rsidRPr="00F857D2" w:rsidRDefault="0047311D" w:rsidP="005557E9">
            <w:pPr>
              <w:spacing w:line="360" w:lineRule="auto"/>
              <w:jc w:val="left"/>
              <w:rPr>
                <w:sz w:val="18"/>
                <w:szCs w:val="18"/>
              </w:rPr>
            </w:pPr>
            <w:r w:rsidRPr="00F857D2">
              <w:rPr>
                <w:sz w:val="18"/>
                <w:szCs w:val="18"/>
              </w:rPr>
              <w:t>0.12</w:t>
            </w:r>
          </w:p>
        </w:tc>
        <w:tc>
          <w:tcPr>
            <w:tcW w:w="1296" w:type="pct"/>
            <w:tcBorders>
              <w:left w:val="single" w:sz="4" w:space="0" w:color="auto"/>
            </w:tcBorders>
            <w:vAlign w:val="center"/>
            <w:hideMark/>
          </w:tcPr>
          <w:p w:rsidR="0047311D" w:rsidRPr="00F857D2" w:rsidRDefault="0047311D" w:rsidP="005557E9">
            <w:pPr>
              <w:spacing w:line="360" w:lineRule="auto"/>
              <w:jc w:val="left"/>
              <w:rPr>
                <w:sz w:val="18"/>
                <w:szCs w:val="18"/>
              </w:rPr>
            </w:pPr>
          </w:p>
        </w:tc>
        <w:tc>
          <w:tcPr>
            <w:tcW w:w="1049" w:type="pct"/>
            <w:vMerge/>
            <w:tcBorders>
              <w:bottom w:val="single" w:sz="12" w:space="0" w:color="auto"/>
            </w:tcBorders>
            <w:vAlign w:val="center"/>
          </w:tcPr>
          <w:p w:rsidR="0047311D" w:rsidRPr="00F857D2" w:rsidRDefault="0047311D" w:rsidP="005557E9">
            <w:pPr>
              <w:overflowPunct/>
              <w:autoSpaceDE/>
              <w:autoSpaceDN/>
              <w:adjustRightInd/>
              <w:spacing w:line="360" w:lineRule="auto"/>
              <w:ind w:firstLine="0"/>
              <w:jc w:val="left"/>
              <w:textAlignment w:val="auto"/>
              <w:rPr>
                <w:sz w:val="18"/>
                <w:szCs w:val="18"/>
              </w:rPr>
            </w:pPr>
          </w:p>
        </w:tc>
      </w:tr>
      <w:tr w:rsidR="0047311D" w:rsidRPr="00F857D2" w:rsidTr="005557E9">
        <w:trPr>
          <w:trHeight w:val="20"/>
        </w:trPr>
        <w:tc>
          <w:tcPr>
            <w:tcW w:w="1593" w:type="pct"/>
            <w:tcBorders>
              <w:bottom w:val="single" w:sz="12" w:space="0" w:color="auto"/>
            </w:tcBorders>
            <w:noWrap/>
            <w:vAlign w:val="center"/>
            <w:hideMark/>
          </w:tcPr>
          <w:p w:rsidR="0047311D" w:rsidRPr="00F857D2" w:rsidRDefault="0047311D" w:rsidP="005557E9">
            <w:pPr>
              <w:spacing w:line="360" w:lineRule="auto"/>
              <w:jc w:val="left"/>
              <w:rPr>
                <w:sz w:val="18"/>
                <w:szCs w:val="18"/>
              </w:rPr>
            </w:pPr>
            <w:r w:rsidRPr="00F857D2">
              <w:rPr>
                <w:sz w:val="18"/>
                <w:szCs w:val="18"/>
              </w:rPr>
              <w:t>aspect</w:t>
            </w:r>
          </w:p>
        </w:tc>
        <w:tc>
          <w:tcPr>
            <w:tcW w:w="1062" w:type="pct"/>
            <w:tcBorders>
              <w:bottom w:val="single" w:sz="12" w:space="0" w:color="auto"/>
              <w:right w:val="single" w:sz="4" w:space="0" w:color="auto"/>
            </w:tcBorders>
            <w:noWrap/>
            <w:vAlign w:val="center"/>
            <w:hideMark/>
          </w:tcPr>
          <w:p w:rsidR="0047311D" w:rsidRPr="00F857D2" w:rsidRDefault="0047311D" w:rsidP="005557E9">
            <w:pPr>
              <w:spacing w:line="360" w:lineRule="auto"/>
              <w:jc w:val="left"/>
              <w:rPr>
                <w:sz w:val="18"/>
                <w:szCs w:val="18"/>
              </w:rPr>
            </w:pPr>
            <w:r w:rsidRPr="00F857D2">
              <w:rPr>
                <w:sz w:val="18"/>
                <w:szCs w:val="18"/>
              </w:rPr>
              <w:t>0.06</w:t>
            </w:r>
          </w:p>
        </w:tc>
        <w:tc>
          <w:tcPr>
            <w:tcW w:w="1296" w:type="pct"/>
            <w:tcBorders>
              <w:left w:val="single" w:sz="4" w:space="0" w:color="auto"/>
              <w:bottom w:val="single" w:sz="12" w:space="0" w:color="auto"/>
            </w:tcBorders>
            <w:vAlign w:val="center"/>
            <w:hideMark/>
          </w:tcPr>
          <w:p w:rsidR="0047311D" w:rsidRPr="00F857D2" w:rsidRDefault="0047311D" w:rsidP="005557E9">
            <w:pPr>
              <w:spacing w:line="360" w:lineRule="auto"/>
              <w:jc w:val="left"/>
              <w:rPr>
                <w:sz w:val="18"/>
                <w:szCs w:val="18"/>
              </w:rPr>
            </w:pPr>
          </w:p>
        </w:tc>
        <w:tc>
          <w:tcPr>
            <w:tcW w:w="1049" w:type="pct"/>
            <w:vMerge/>
            <w:tcBorders>
              <w:bottom w:val="single" w:sz="12" w:space="0" w:color="auto"/>
            </w:tcBorders>
            <w:vAlign w:val="center"/>
          </w:tcPr>
          <w:p w:rsidR="0047311D" w:rsidRPr="00F857D2" w:rsidRDefault="0047311D" w:rsidP="005557E9">
            <w:pPr>
              <w:overflowPunct/>
              <w:autoSpaceDE/>
              <w:autoSpaceDN/>
              <w:adjustRightInd/>
              <w:spacing w:line="360" w:lineRule="auto"/>
              <w:ind w:firstLine="0"/>
              <w:jc w:val="left"/>
              <w:textAlignment w:val="auto"/>
              <w:rPr>
                <w:sz w:val="18"/>
                <w:szCs w:val="18"/>
              </w:rPr>
            </w:pPr>
          </w:p>
        </w:tc>
      </w:tr>
    </w:tbl>
    <w:p w:rsidR="0047311D" w:rsidRPr="00F857D2" w:rsidRDefault="0047311D" w:rsidP="0047311D">
      <w:pPr>
        <w:spacing w:line="360" w:lineRule="auto"/>
        <w:jc w:val="left"/>
      </w:pPr>
      <w:r w:rsidRPr="00F857D2">
        <w:rPr>
          <w:noProof/>
          <w:lang w:val="en-IN" w:eastAsia="en-IN"/>
        </w:rPr>
        <w:drawing>
          <wp:inline distT="0" distB="0" distL="0" distR="0" wp14:anchorId="5E582CC2" wp14:editId="77B9F773">
            <wp:extent cx="4817264" cy="2392680"/>
            <wp:effectExtent l="0" t="0" r="2540" b="7620"/>
            <wp:docPr id="1672415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241509" name="Picture 1"/>
                    <pic:cNvPicPr/>
                  </pic:nvPicPr>
                  <pic:blipFill>
                    <a:blip r:embed="rId6" cstate="print">
                      <a:extLst>
                        <a:ext uri="{28A0092B-C50C-407E-A947-70E740481C1C}">
                          <a14:useLocalDpi xmlns:a14="http://schemas.microsoft.com/office/drawing/2010/main" val="0"/>
                        </a:ext>
                      </a:extLst>
                    </a:blip>
                    <a:stretch>
                      <a:fillRect/>
                    </a:stretch>
                  </pic:blipFill>
                  <pic:spPr>
                    <a:xfrm>
                      <a:off x="0" y="0"/>
                      <a:ext cx="4825513" cy="2396777"/>
                    </a:xfrm>
                    <a:prstGeom prst="rect">
                      <a:avLst/>
                    </a:prstGeom>
                  </pic:spPr>
                </pic:pic>
              </a:graphicData>
            </a:graphic>
          </wp:inline>
        </w:drawing>
      </w:r>
    </w:p>
    <w:p w:rsidR="0047311D" w:rsidRPr="00F857D2" w:rsidRDefault="0047311D" w:rsidP="0047311D">
      <w:pPr>
        <w:spacing w:line="360" w:lineRule="auto"/>
        <w:jc w:val="left"/>
      </w:pPr>
      <w:r w:rsidRPr="00F857D2">
        <w:rPr>
          <w:b/>
          <w:bCs/>
        </w:rPr>
        <w:t>Fig. S2</w:t>
      </w:r>
      <w:r w:rsidRPr="00F857D2">
        <w:t xml:space="preserve"> Top) Model accuracy (</w:t>
      </w:r>
      <w:r w:rsidRPr="00F857D2">
        <w:rPr>
          <w:i/>
          <w:iCs/>
        </w:rPr>
        <w:t>r</w:t>
      </w:r>
      <w:r w:rsidRPr="00F857D2">
        <w:rPr>
          <w:vertAlign w:val="superscript"/>
        </w:rPr>
        <w:t>2</w:t>
      </w:r>
      <w:r w:rsidRPr="00F857D2">
        <w:t>, left and MAE, right) by years since most recent burn. Bottom) Model accuracy by year of burn for 1986–2023. Unburned data were assigned a random burn year</w:t>
      </w:r>
    </w:p>
    <w:p w:rsidR="0047311D" w:rsidRPr="00F857D2" w:rsidRDefault="0047311D" w:rsidP="0047311D">
      <w:pPr>
        <w:spacing w:line="360" w:lineRule="auto"/>
        <w:jc w:val="left"/>
        <w:rPr>
          <w:b/>
          <w:bCs/>
          <w:strike/>
        </w:rPr>
      </w:pPr>
      <w:r w:rsidRPr="00F857D2">
        <w:rPr>
          <w:noProof/>
          <w:lang w:val="en-IN" w:eastAsia="en-IN"/>
        </w:rPr>
        <w:lastRenderedPageBreak/>
        <w:drawing>
          <wp:inline distT="0" distB="0" distL="0" distR="0" wp14:anchorId="3456E2FA" wp14:editId="044E4F64">
            <wp:extent cx="4392930" cy="2371725"/>
            <wp:effectExtent l="0" t="0" r="7620" b="9525"/>
            <wp:docPr id="8305775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089582"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4392930" cy="2371725"/>
                    </a:xfrm>
                    <a:prstGeom prst="rect">
                      <a:avLst/>
                    </a:prstGeom>
                  </pic:spPr>
                </pic:pic>
              </a:graphicData>
            </a:graphic>
          </wp:inline>
        </w:drawing>
      </w:r>
    </w:p>
    <w:p w:rsidR="0047311D" w:rsidRPr="00F857D2" w:rsidRDefault="0047311D" w:rsidP="0047311D">
      <w:pPr>
        <w:pStyle w:val="figurecaption"/>
        <w:spacing w:line="360" w:lineRule="auto"/>
        <w:jc w:val="left"/>
        <w:rPr>
          <w:color w:val="000000" w:themeColor="text1"/>
        </w:rPr>
      </w:pPr>
      <w:r w:rsidRPr="00F857D2">
        <w:rPr>
          <w:b/>
          <w:bCs/>
        </w:rPr>
        <w:t>Fig. S3</w:t>
      </w:r>
      <w:r w:rsidRPr="00F857D2">
        <w:t xml:space="preserve"> Modeled Fire Invasive Response Metric (FIRM) for short-term (2016–2024) model by drought (</w:t>
      </w:r>
      <w:proofErr w:type="spellStart"/>
      <w:r w:rsidRPr="00F857D2">
        <w:t>VegDRI</w:t>
      </w:r>
      <w:proofErr w:type="spellEnd"/>
      <w:r w:rsidRPr="00F857D2">
        <w:t>) occurring in spring, summer, fall, or entire year (annual) in the year before (top) and during (bottom) fire</w:t>
      </w:r>
    </w:p>
    <w:p w:rsidR="0047311D" w:rsidRDefault="0047311D" w:rsidP="0047311D">
      <w:pPr>
        <w:spacing w:line="360" w:lineRule="auto"/>
        <w:ind w:firstLine="0"/>
        <w:jc w:val="left"/>
        <w:rPr>
          <w:b/>
          <w:bCs/>
          <w:strike/>
        </w:rPr>
      </w:pPr>
    </w:p>
    <w:p w:rsidR="00511C6C" w:rsidRDefault="00511C6C">
      <w:bookmarkStart w:id="0" w:name="_GoBack"/>
      <w:bookmarkEnd w:id="0"/>
    </w:p>
    <w:sectPr w:rsidR="00511C6C" w:rsidSect="00F857D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738779A"/>
    <w:multiLevelType w:val="multilevel"/>
    <w:tmpl w:val="77EC1FB2"/>
    <w:styleLink w:val="headings"/>
    <w:lvl w:ilvl="0">
      <w:start w:val="1"/>
      <w:numFmt w:val="decimal"/>
      <w:pStyle w:val="heading1"/>
      <w:lvlText w:val="%1"/>
      <w:lvlJc w:val="left"/>
      <w:pPr>
        <w:tabs>
          <w:tab w:val="num" w:pos="567"/>
        </w:tabs>
        <w:ind w:left="567" w:hanging="567"/>
      </w:pPr>
      <w:rPr>
        <w:rFonts w:hint="default"/>
      </w:rPr>
    </w:lvl>
    <w:lvl w:ilvl="1">
      <w:start w:val="1"/>
      <w:numFmt w:val="decimal"/>
      <w:pStyle w:val="heading2"/>
      <w:lvlText w:val="%1.%2"/>
      <w:lvlJc w:val="left"/>
      <w:pPr>
        <w:tabs>
          <w:tab w:val="num" w:pos="567"/>
        </w:tabs>
        <w:ind w:left="567" w:hanging="567"/>
      </w:pPr>
      <w:rPr>
        <w:rFonts w:hint="default"/>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964"/>
        </w:tabs>
        <w:ind w:left="964" w:hanging="964"/>
      </w:pPr>
      <w:rPr>
        <w:rFonts w:ascii="Times New Roman" w:hAnsi="Times New Roman" w:hint="default"/>
        <w:b w:val="0"/>
        <w:i/>
        <w:sz w:val="20"/>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311D"/>
    <w:rsid w:val="00061B37"/>
    <w:rsid w:val="0047311D"/>
    <w:rsid w:val="004D1D38"/>
    <w:rsid w:val="00507B41"/>
    <w:rsid w:val="00511C6C"/>
    <w:rsid w:val="0054112E"/>
    <w:rsid w:val="007F4C08"/>
    <w:rsid w:val="00815B4F"/>
    <w:rsid w:val="00940504"/>
    <w:rsid w:val="00CE11E9"/>
    <w:rsid w:val="00E46BDD"/>
    <w:rsid w:val="00ED79D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C7817A3-17CC-47B1-BF4D-9CBC92223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7311D"/>
    <w:pPr>
      <w:overflowPunct w:val="0"/>
      <w:autoSpaceDE w:val="0"/>
      <w:autoSpaceDN w:val="0"/>
      <w:adjustRightInd w:val="0"/>
      <w:spacing w:after="0" w:line="240" w:lineRule="atLeast"/>
      <w:ind w:firstLine="227"/>
      <w:jc w:val="both"/>
      <w:textAlignment w:val="baseline"/>
    </w:pPr>
    <w:rPr>
      <w:rFonts w:ascii="Times New Roman" w:eastAsia="Times New Roman" w:hAnsi="Times New Roman" w:cs="Times New Roman"/>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igurecaption">
    <w:name w:val="figurecaption"/>
    <w:basedOn w:val="Normal"/>
    <w:next w:val="Normal"/>
    <w:rsid w:val="0047311D"/>
    <w:pPr>
      <w:keepLines/>
      <w:spacing w:before="120" w:after="240" w:line="220" w:lineRule="atLeast"/>
      <w:ind w:firstLine="0"/>
      <w:jc w:val="center"/>
    </w:pPr>
    <w:rPr>
      <w:sz w:val="18"/>
    </w:rPr>
  </w:style>
  <w:style w:type="paragraph" w:customStyle="1" w:styleId="heading1">
    <w:name w:val="heading1"/>
    <w:basedOn w:val="Normal"/>
    <w:next w:val="p1a"/>
    <w:qFormat/>
    <w:rsid w:val="0047311D"/>
    <w:pPr>
      <w:keepNext/>
      <w:keepLines/>
      <w:numPr>
        <w:numId w:val="1"/>
      </w:numPr>
      <w:suppressAutoHyphens/>
      <w:spacing w:before="360" w:after="240" w:line="300" w:lineRule="atLeast"/>
      <w:jc w:val="left"/>
      <w:outlineLvl w:val="0"/>
    </w:pPr>
    <w:rPr>
      <w:b/>
      <w:sz w:val="24"/>
    </w:rPr>
  </w:style>
  <w:style w:type="paragraph" w:customStyle="1" w:styleId="heading2">
    <w:name w:val="heading2"/>
    <w:basedOn w:val="Normal"/>
    <w:next w:val="p1a"/>
    <w:qFormat/>
    <w:rsid w:val="0047311D"/>
    <w:pPr>
      <w:keepNext/>
      <w:keepLines/>
      <w:numPr>
        <w:ilvl w:val="1"/>
        <w:numId w:val="1"/>
      </w:numPr>
      <w:suppressAutoHyphens/>
      <w:spacing w:before="360" w:after="160"/>
      <w:jc w:val="left"/>
      <w:outlineLvl w:val="1"/>
    </w:pPr>
    <w:rPr>
      <w:b/>
    </w:rPr>
  </w:style>
  <w:style w:type="numbering" w:customStyle="1" w:styleId="headings">
    <w:name w:val="headings"/>
    <w:basedOn w:val="NoList"/>
    <w:rsid w:val="0047311D"/>
    <w:pPr>
      <w:numPr>
        <w:numId w:val="1"/>
      </w:numPr>
    </w:pPr>
  </w:style>
  <w:style w:type="paragraph" w:customStyle="1" w:styleId="p1a">
    <w:name w:val="p1a"/>
    <w:basedOn w:val="Normal"/>
    <w:next w:val="Normal"/>
    <w:link w:val="p1aChar"/>
    <w:rsid w:val="0047311D"/>
    <w:pPr>
      <w:ind w:firstLine="0"/>
    </w:pPr>
  </w:style>
  <w:style w:type="table" w:styleId="TableGrid">
    <w:name w:val="Table Grid"/>
    <w:basedOn w:val="TableNormal"/>
    <w:rsid w:val="0047311D"/>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1aChar">
    <w:name w:val="p1a Char"/>
    <w:basedOn w:val="DefaultParagraphFont"/>
    <w:link w:val="p1a"/>
    <w:rsid w:val="0047311D"/>
    <w:rPr>
      <w:rFonts w:ascii="Times New Roman" w:eastAsia="Times New Roman" w:hAnsi="Times New Roman"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310</Words>
  <Characters>1773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2079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dc:creator>
  <cp:keywords/>
  <dc:description/>
  <cp:lastModifiedBy>Monica </cp:lastModifiedBy>
  <cp:revision>1</cp:revision>
  <dcterms:created xsi:type="dcterms:W3CDTF">2026-08-19T09:37:00Z</dcterms:created>
  <dcterms:modified xsi:type="dcterms:W3CDTF">2026-08-19T09:38:00Z</dcterms:modified>
</cp:coreProperties>
</file>