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50769F" w14:textId="77777777" w:rsidR="00795CD6" w:rsidRDefault="00795CD6" w:rsidP="00795CD6">
      <w:pPr>
        <w:pStyle w:val="Heading1"/>
      </w:pPr>
      <w:bookmarkStart w:id="0" w:name="_Toc49"/>
      <w:bookmarkStart w:id="1" w:name="_Toc401238805"/>
      <w:bookmarkStart w:id="2" w:name="_Toc401247112"/>
      <w:bookmarkStart w:id="3" w:name="_Toc402288428"/>
      <w:proofErr w:type="spellStart"/>
      <w:r>
        <w:t>Supplmentary</w:t>
      </w:r>
      <w:proofErr w:type="spellEnd"/>
      <w:r>
        <w:t xml:space="preserve"> Material: </w:t>
      </w:r>
      <w:r w:rsidRPr="006F1AC8">
        <w:t xml:space="preserve">Key </w:t>
      </w:r>
      <w:r>
        <w:t>Informant</w:t>
      </w:r>
      <w:r w:rsidRPr="006F1AC8">
        <w:t xml:space="preserve"> Interview </w:t>
      </w:r>
      <w:r>
        <w:t>(English version)</w:t>
      </w:r>
      <w:bookmarkEnd w:id="0"/>
      <w:bookmarkEnd w:id="1"/>
      <w:bookmarkEnd w:id="2"/>
      <w:bookmarkEnd w:id="3"/>
    </w:p>
    <w:p w14:paraId="70E3AEE4" w14:textId="77777777" w:rsidR="00795CD6" w:rsidRDefault="00795CD6" w:rsidP="00795CD6">
      <w:pPr>
        <w:pStyle w:val="MAText"/>
      </w:pPr>
    </w:p>
    <w:p w14:paraId="69B947DA" w14:textId="77777777" w:rsidR="00795CD6" w:rsidRPr="006F1AC8" w:rsidRDefault="00795CD6" w:rsidP="00795CD6">
      <w:pPr>
        <w:pStyle w:val="MAText"/>
        <w:numPr>
          <w:ilvl w:val="0"/>
          <w:numId w:val="4"/>
        </w:numPr>
        <w:spacing w:line="360" w:lineRule="auto"/>
        <w:jc w:val="left"/>
        <w:rPr>
          <w:b/>
          <w:bCs/>
        </w:rPr>
      </w:pPr>
      <w:r w:rsidRPr="006F1AC8">
        <w:rPr>
          <w:b/>
          <w:bCs/>
        </w:rPr>
        <w:t>Key Informant Interview - First Part</w:t>
      </w:r>
      <w:r>
        <w:rPr>
          <w:rFonts w:ascii="Arial Unicode MS" w:eastAsia="Arial Unicode MS" w:hAnsi="Arial Unicode MS" w:cs="Arial Unicode MS"/>
        </w:rPr>
        <w:br/>
      </w:r>
    </w:p>
    <w:p w14:paraId="04066D1C" w14:textId="77777777" w:rsidR="00795CD6" w:rsidRDefault="00795CD6" w:rsidP="00795CD6">
      <w:pPr>
        <w:pStyle w:val="MAText"/>
        <w:spacing w:line="360" w:lineRule="auto"/>
        <w:ind w:firstLine="0"/>
      </w:pPr>
      <w:r>
        <w:t xml:space="preserve">The loss of someone close is a common but difficult life experience. Most people are able to adapt, while others struggle with long-term intense distress and suffering. </w:t>
      </w:r>
    </w:p>
    <w:p w14:paraId="059488C4" w14:textId="77777777" w:rsidR="00795CD6" w:rsidRDefault="00795CD6" w:rsidP="00795CD6">
      <w:pPr>
        <w:pStyle w:val="MAText"/>
        <w:spacing w:line="360" w:lineRule="auto"/>
        <w:ind w:firstLine="0"/>
      </w:pPr>
      <w:r>
        <w:t xml:space="preserve">The severe and long-lasting impairment caused by the death or loss of a beloved one is described as Prolonged Grief Disorder (PGD) in the new Classification of Diseases (ICD-11) from the World Health Organization (WHO). We want to examine, whether the criteria for this new disorder is applicable for Japanese people or not. The goal is to develop an instrument to measure prolonged grief disorder. In this interview, I would like to know about the experience of Japanese people in general after experiencing the death of someone close. I am interested in your professional opinion about bereaved Japanese people, and NOT your own personal experience of losing someone close. There is no right or wrong answer. </w:t>
      </w:r>
    </w:p>
    <w:p w14:paraId="2E4F8685" w14:textId="77777777" w:rsidR="00795CD6" w:rsidRDefault="00795CD6" w:rsidP="00795CD6">
      <w:pPr>
        <w:pStyle w:val="MAText"/>
        <w:spacing w:line="360" w:lineRule="auto"/>
        <w:ind w:firstLine="0"/>
      </w:pPr>
    </w:p>
    <w:p w14:paraId="3BE86273" w14:textId="77777777" w:rsidR="00795CD6" w:rsidRDefault="00795CD6" w:rsidP="00795CD6">
      <w:pPr>
        <w:pStyle w:val="MAText"/>
        <w:spacing w:line="360" w:lineRule="auto"/>
        <w:ind w:left="1069" w:firstLine="0"/>
        <w:jc w:val="left"/>
        <w:rPr>
          <w:b/>
          <w:bCs/>
        </w:rPr>
      </w:pPr>
      <w:r>
        <w:rPr>
          <w:b/>
          <w:bCs/>
        </w:rPr>
        <w:t>Open Questions</w:t>
      </w:r>
      <w:r>
        <w:rPr>
          <w:rFonts w:ascii="Arial Unicode MS" w:eastAsia="Arial Unicode MS" w:hAnsi="Arial Unicode MS" w:cs="Arial Unicode MS"/>
        </w:rPr>
        <w:br/>
      </w:r>
    </w:p>
    <w:p w14:paraId="5D15B037" w14:textId="77777777" w:rsidR="00795CD6" w:rsidRDefault="00795CD6" w:rsidP="00795CD6">
      <w:pPr>
        <w:pStyle w:val="MAText"/>
        <w:numPr>
          <w:ilvl w:val="0"/>
          <w:numId w:val="2"/>
        </w:numPr>
        <w:spacing w:line="360" w:lineRule="auto"/>
      </w:pPr>
      <w:r>
        <w:t>What are the difficulties of Japanese who have experienced a death of a beloved one? Please give me as many answers as you can think of.</w:t>
      </w:r>
    </w:p>
    <w:p w14:paraId="2416110A" w14:textId="77777777" w:rsidR="00795CD6" w:rsidRDefault="00795CD6" w:rsidP="00795CD6">
      <w:pPr>
        <w:pStyle w:val="MAText"/>
        <w:numPr>
          <w:ilvl w:val="0"/>
          <w:numId w:val="2"/>
        </w:numPr>
        <w:spacing w:line="360" w:lineRule="auto"/>
      </w:pPr>
      <w:r>
        <w:t>What are the grief reactions of someone who has experienced the loss of someone close in Japan? Please give me as many answers as you can think of.</w:t>
      </w:r>
    </w:p>
    <w:p w14:paraId="7D98650D" w14:textId="77777777" w:rsidR="00795CD6" w:rsidRDefault="00795CD6" w:rsidP="00795CD6">
      <w:pPr>
        <w:pStyle w:val="MAText"/>
        <w:spacing w:line="360" w:lineRule="auto"/>
        <w:ind w:firstLine="0"/>
      </w:pPr>
    </w:p>
    <w:p w14:paraId="5A699B4F" w14:textId="77777777" w:rsidR="00795CD6" w:rsidRDefault="00795CD6" w:rsidP="00795CD6">
      <w:pPr>
        <w:pStyle w:val="MAText"/>
        <w:spacing w:line="360" w:lineRule="auto"/>
        <w:ind w:left="1069" w:firstLine="0"/>
        <w:jc w:val="left"/>
        <w:rPr>
          <w:b/>
          <w:bCs/>
        </w:rPr>
      </w:pPr>
      <w:r>
        <w:rPr>
          <w:b/>
          <w:bCs/>
        </w:rPr>
        <w:t>Disordered Grief</w:t>
      </w:r>
      <w:r>
        <w:rPr>
          <w:rFonts w:ascii="Arial Unicode MS" w:eastAsia="Arial Unicode MS" w:hAnsi="Arial Unicode MS" w:cs="Arial Unicode MS"/>
        </w:rPr>
        <w:br/>
      </w:r>
    </w:p>
    <w:p w14:paraId="2077FBA5" w14:textId="77777777" w:rsidR="00795CD6" w:rsidRDefault="00795CD6" w:rsidP="00795CD6">
      <w:pPr>
        <w:pStyle w:val="MAText"/>
        <w:numPr>
          <w:ilvl w:val="0"/>
          <w:numId w:val="2"/>
        </w:numPr>
        <w:spacing w:line="360" w:lineRule="auto"/>
      </w:pPr>
      <w:r>
        <w:t>The severity of grief responses after losing someone close varies over people. When you think about your family, friends, or patients, from which degree of severity of grief response would you worry about the person who is grieving?</w:t>
      </w:r>
      <w:r>
        <w:rPr>
          <w:rFonts w:ascii="Arial Unicode MS" w:eastAsia="Arial Unicode MS" w:hAnsi="Arial Unicode MS" w:cs="Arial Unicode MS"/>
        </w:rPr>
        <w:br/>
      </w:r>
      <w:r>
        <w:tab/>
        <w:t xml:space="preserve">What is disordered duration? </w:t>
      </w:r>
    </w:p>
    <w:p w14:paraId="35FDA988" w14:textId="77777777" w:rsidR="00795CD6" w:rsidRDefault="00795CD6" w:rsidP="00795CD6">
      <w:pPr>
        <w:pStyle w:val="MAText"/>
        <w:spacing w:line="360" w:lineRule="auto"/>
        <w:ind w:left="360" w:firstLine="0"/>
      </w:pPr>
      <w:r>
        <w:tab/>
      </w:r>
      <w:r>
        <w:tab/>
        <w:t xml:space="preserve">What is the degree of impairment (across which domains of functioning, all or </w:t>
      </w:r>
      <w:r>
        <w:tab/>
      </w:r>
      <w:r>
        <w:tab/>
        <w:t xml:space="preserve">only culturally relevant areas)? </w:t>
      </w:r>
    </w:p>
    <w:p w14:paraId="5F5D8FE9" w14:textId="77777777" w:rsidR="00795CD6" w:rsidRDefault="00795CD6" w:rsidP="00795CD6">
      <w:pPr>
        <w:pStyle w:val="MAText"/>
        <w:numPr>
          <w:ilvl w:val="0"/>
          <w:numId w:val="2"/>
        </w:numPr>
        <w:spacing w:line="360" w:lineRule="auto"/>
      </w:pPr>
      <w:r>
        <w:t>In your opinion, what should be done when a disordered grief response occurs?</w:t>
      </w:r>
    </w:p>
    <w:p w14:paraId="2366BEC1" w14:textId="77777777" w:rsidR="00795CD6" w:rsidRDefault="00795CD6" w:rsidP="00795CD6">
      <w:pPr>
        <w:pStyle w:val="MAText"/>
        <w:numPr>
          <w:ilvl w:val="0"/>
          <w:numId w:val="2"/>
        </w:numPr>
        <w:spacing w:line="360" w:lineRule="auto"/>
      </w:pPr>
      <w:r>
        <w:t>How would a disorder of grief be different from depression or other mental health disorder?</w:t>
      </w:r>
    </w:p>
    <w:p w14:paraId="37B0B52D" w14:textId="77777777" w:rsidR="00795CD6" w:rsidRDefault="00795CD6" w:rsidP="00795CD6">
      <w:pPr>
        <w:pStyle w:val="MAText"/>
        <w:numPr>
          <w:ilvl w:val="0"/>
          <w:numId w:val="2"/>
        </w:numPr>
        <w:spacing w:line="360" w:lineRule="auto"/>
      </w:pPr>
      <w:r>
        <w:lastRenderedPageBreak/>
        <w:t>What is the merit or demerit of introducing a new disorder to Japanese culture?</w:t>
      </w:r>
    </w:p>
    <w:p w14:paraId="112348A1" w14:textId="77777777" w:rsidR="00795CD6" w:rsidRDefault="00795CD6" w:rsidP="00795CD6">
      <w:pPr>
        <w:pStyle w:val="MAText"/>
        <w:spacing w:line="360" w:lineRule="auto"/>
        <w:ind w:firstLine="0"/>
      </w:pPr>
    </w:p>
    <w:p w14:paraId="11A614B2" w14:textId="77777777" w:rsidR="00795CD6" w:rsidRDefault="00795CD6" w:rsidP="00795CD6">
      <w:pPr>
        <w:pStyle w:val="MAText"/>
        <w:spacing w:line="360" w:lineRule="auto"/>
        <w:ind w:left="1069" w:firstLine="0"/>
        <w:jc w:val="left"/>
        <w:rPr>
          <w:b/>
          <w:bCs/>
        </w:rPr>
      </w:pPr>
      <w:r>
        <w:rPr>
          <w:b/>
          <w:bCs/>
        </w:rPr>
        <w:t>Cause</w:t>
      </w:r>
      <w:r>
        <w:rPr>
          <w:b/>
          <w:bCs/>
        </w:rPr>
        <w:tab/>
      </w:r>
      <w:r>
        <w:rPr>
          <w:rFonts w:ascii="Arial Unicode MS" w:eastAsia="Arial Unicode MS" w:hAnsi="Arial Unicode MS" w:cs="Arial Unicode MS"/>
        </w:rPr>
        <w:br/>
      </w:r>
    </w:p>
    <w:p w14:paraId="2B7499BA" w14:textId="77777777" w:rsidR="00795CD6" w:rsidRDefault="00795CD6" w:rsidP="00795CD6">
      <w:pPr>
        <w:pStyle w:val="MAText"/>
        <w:numPr>
          <w:ilvl w:val="0"/>
          <w:numId w:val="2"/>
        </w:numPr>
        <w:spacing w:line="360" w:lineRule="auto"/>
      </w:pPr>
      <w:r>
        <w:t>What might be the cause of the occurrence of an abnormal response to grief? (Type of loss, type of person? Gender, Sexual Orientation, Believes, Spirituality, religion)</w:t>
      </w:r>
    </w:p>
    <w:p w14:paraId="333A3CBA" w14:textId="77777777" w:rsidR="00795CD6" w:rsidRDefault="00795CD6" w:rsidP="00795CD6">
      <w:pPr>
        <w:pStyle w:val="MAText"/>
        <w:spacing w:line="360" w:lineRule="auto"/>
        <w:ind w:left="360" w:firstLine="0"/>
      </w:pPr>
    </w:p>
    <w:p w14:paraId="5C388256" w14:textId="77777777" w:rsidR="00795CD6" w:rsidRDefault="00795CD6" w:rsidP="00795CD6">
      <w:pPr>
        <w:pStyle w:val="MAText"/>
        <w:spacing w:line="360" w:lineRule="auto"/>
        <w:ind w:left="1069" w:firstLine="0"/>
        <w:jc w:val="left"/>
        <w:rPr>
          <w:b/>
          <w:bCs/>
        </w:rPr>
      </w:pPr>
      <w:r>
        <w:rPr>
          <w:b/>
          <w:bCs/>
        </w:rPr>
        <w:t>Coping</w:t>
      </w:r>
      <w:r>
        <w:rPr>
          <w:rFonts w:ascii="Arial Unicode MS" w:eastAsia="Arial Unicode MS" w:hAnsi="Arial Unicode MS" w:cs="Arial Unicode MS"/>
        </w:rPr>
        <w:br/>
      </w:r>
    </w:p>
    <w:p w14:paraId="7EED041D" w14:textId="77777777" w:rsidR="00795CD6" w:rsidRDefault="00795CD6" w:rsidP="00795CD6">
      <w:pPr>
        <w:pStyle w:val="MAText"/>
        <w:numPr>
          <w:ilvl w:val="0"/>
          <w:numId w:val="2"/>
        </w:numPr>
        <w:spacing w:line="360" w:lineRule="auto"/>
      </w:pPr>
      <w:r>
        <w:t>How do people remember the person who died?</w:t>
      </w:r>
    </w:p>
    <w:p w14:paraId="65C3DBCC" w14:textId="77777777" w:rsidR="00795CD6" w:rsidRDefault="00795CD6" w:rsidP="00795CD6">
      <w:pPr>
        <w:pStyle w:val="MAText"/>
        <w:numPr>
          <w:ilvl w:val="0"/>
          <w:numId w:val="2"/>
        </w:numPr>
        <w:spacing w:line="360" w:lineRule="auto"/>
      </w:pPr>
      <w:r>
        <w:t>Do you think that this remembrance is helpful to Japanese people or becomes a burden?</w:t>
      </w:r>
    </w:p>
    <w:p w14:paraId="25D40657" w14:textId="77777777" w:rsidR="00795CD6" w:rsidRDefault="00795CD6" w:rsidP="00795CD6">
      <w:pPr>
        <w:pStyle w:val="MAText"/>
        <w:numPr>
          <w:ilvl w:val="0"/>
          <w:numId w:val="2"/>
        </w:numPr>
        <w:spacing w:line="360" w:lineRule="auto"/>
      </w:pPr>
      <w:r>
        <w:t xml:space="preserve">I want to ask you about support for bereaved people in Japan. In your opinion, what kind of support do bereaved people wish for in Japan? </w:t>
      </w:r>
    </w:p>
    <w:p w14:paraId="5203FA4A" w14:textId="77777777" w:rsidR="00795CD6" w:rsidRDefault="00795CD6" w:rsidP="00795CD6">
      <w:pPr>
        <w:pStyle w:val="MAText"/>
        <w:numPr>
          <w:ilvl w:val="0"/>
          <w:numId w:val="2"/>
        </w:numPr>
        <w:spacing w:line="360" w:lineRule="auto"/>
      </w:pPr>
      <w:r>
        <w:t>Is there any support for the overcoming of difficulties after experiencing a death of a beloved?</w:t>
      </w:r>
    </w:p>
    <w:p w14:paraId="7DA5DC0B" w14:textId="77777777" w:rsidR="00795CD6" w:rsidRDefault="00795CD6" w:rsidP="00795CD6">
      <w:pPr>
        <w:pStyle w:val="MAText"/>
        <w:numPr>
          <w:ilvl w:val="0"/>
          <w:numId w:val="2"/>
        </w:numPr>
        <w:spacing w:line="360" w:lineRule="auto"/>
      </w:pPr>
      <w:r>
        <w:t xml:space="preserve">Does anything prevent Japanese bereaved adults from getting the help they need? </w:t>
      </w:r>
      <w:r>
        <w:rPr>
          <w:rFonts w:ascii="Arial Unicode MS" w:eastAsia="Arial Unicode MS" w:hAnsi="Arial Unicode MS" w:cs="Arial Unicode MS"/>
        </w:rPr>
        <w:br/>
      </w:r>
      <w:r>
        <w:t>(For example, money, work or family commitments, stigma or discrimination, or lack of services?)</w:t>
      </w:r>
    </w:p>
    <w:p w14:paraId="5EF7992A" w14:textId="77777777" w:rsidR="00795CD6" w:rsidRDefault="00795CD6" w:rsidP="00795CD6">
      <w:pPr>
        <w:pStyle w:val="MAText"/>
        <w:spacing w:line="360" w:lineRule="auto"/>
        <w:ind w:firstLine="0"/>
        <w:rPr>
          <w:b/>
          <w:bCs/>
        </w:rPr>
      </w:pPr>
    </w:p>
    <w:p w14:paraId="5BBBD42C" w14:textId="77777777" w:rsidR="00795CD6" w:rsidRDefault="00795CD6" w:rsidP="00795CD6">
      <w:pPr>
        <w:pStyle w:val="MAText"/>
        <w:numPr>
          <w:ilvl w:val="0"/>
          <w:numId w:val="5"/>
        </w:numPr>
        <w:spacing w:line="360" w:lineRule="auto"/>
        <w:jc w:val="left"/>
        <w:rPr>
          <w:b/>
          <w:bCs/>
        </w:rPr>
      </w:pPr>
      <w:r>
        <w:rPr>
          <w:b/>
          <w:bCs/>
        </w:rPr>
        <w:t xml:space="preserve">Assessment of the PGD Criteria Proposed for the ICD-11 </w:t>
      </w:r>
    </w:p>
    <w:p w14:paraId="4FC775BF" w14:textId="77777777" w:rsidR="00795CD6" w:rsidRDefault="00795CD6" w:rsidP="00795CD6">
      <w:pPr>
        <w:spacing w:line="276" w:lineRule="auto"/>
        <w:rPr>
          <w:rFonts w:ascii="Arial" w:eastAsia="Arial" w:hAnsi="Arial" w:cs="Arial"/>
        </w:rPr>
      </w:pPr>
    </w:p>
    <w:p w14:paraId="31FD1174" w14:textId="77777777" w:rsidR="00795CD6" w:rsidRDefault="00795CD6" w:rsidP="00795CD6">
      <w:pPr>
        <w:spacing w:line="276" w:lineRule="auto"/>
      </w:pPr>
      <w:r>
        <w:t>The severe and long-lasting impairment caused by the death or loss of a beloved one is described as Prolonged Grief Disorder (PGD) in the new Classification of Diseases (ICD-11) from the World Health Organization (WHO). In the following, we would like to know if the proposed criterions are applicable for assessing PGD in Japan. You will be asked if criterions should either be included, removed or changed. If you feel a criterion should be removed or changed, please specify why or how.</w:t>
      </w:r>
    </w:p>
    <w:p w14:paraId="54936CA6" w14:textId="77777777" w:rsidR="00795CD6" w:rsidRDefault="00795CD6" w:rsidP="00795CD6">
      <w:pPr>
        <w:spacing w:line="276" w:lineRule="auto"/>
      </w:pPr>
    </w:p>
    <w:p w14:paraId="36BC1085" w14:textId="77777777" w:rsidR="00795CD6" w:rsidRDefault="00795CD6" w:rsidP="00795CD6">
      <w:pPr>
        <w:spacing w:line="276" w:lineRule="auto"/>
      </w:pPr>
      <w:r>
        <w:t>Below is an overview of the criterions. In the following, you will be asked about every criterion separately.</w:t>
      </w:r>
    </w:p>
    <w:p w14:paraId="67D28D97" w14:textId="77777777" w:rsidR="00795CD6" w:rsidRDefault="00795CD6" w:rsidP="00795CD6">
      <w:pPr>
        <w:spacing w:line="276" w:lineRule="auto"/>
      </w:pPr>
    </w:p>
    <w:p w14:paraId="138EBA71" w14:textId="77777777" w:rsidR="00795CD6" w:rsidRDefault="00795CD6" w:rsidP="00795CD6">
      <w:pPr>
        <w:pStyle w:val="ListParagraph"/>
        <w:numPr>
          <w:ilvl w:val="0"/>
          <w:numId w:val="7"/>
        </w:numPr>
        <w:spacing w:line="276" w:lineRule="auto"/>
        <w:jc w:val="both"/>
        <w:rPr>
          <w:rFonts w:hint="default"/>
          <w:lang w:val="en-US"/>
        </w:rPr>
      </w:pPr>
      <w:r>
        <w:rPr>
          <w:rFonts w:ascii="Times" w:hAnsi="Times"/>
          <w:lang w:val="en-US"/>
        </w:rPr>
        <w:t>Should the criterion be included?</w:t>
      </w:r>
    </w:p>
    <w:p w14:paraId="659339B2" w14:textId="77777777" w:rsidR="00795CD6" w:rsidRDefault="00795CD6" w:rsidP="00795CD6">
      <w:pPr>
        <w:pStyle w:val="ListParagraph"/>
        <w:numPr>
          <w:ilvl w:val="0"/>
          <w:numId w:val="7"/>
        </w:numPr>
        <w:spacing w:line="276" w:lineRule="auto"/>
        <w:jc w:val="both"/>
        <w:rPr>
          <w:rFonts w:hint="default"/>
          <w:lang w:val="en-US"/>
        </w:rPr>
      </w:pPr>
      <w:r>
        <w:rPr>
          <w:rFonts w:ascii="Times" w:hAnsi="Times"/>
          <w:lang w:val="en-US"/>
        </w:rPr>
        <w:t>Should the criterion be removed?</w:t>
      </w:r>
    </w:p>
    <w:p w14:paraId="5C1947CA" w14:textId="77777777" w:rsidR="00795CD6" w:rsidRDefault="00795CD6" w:rsidP="00795CD6">
      <w:pPr>
        <w:pStyle w:val="ListParagraph"/>
        <w:numPr>
          <w:ilvl w:val="0"/>
          <w:numId w:val="7"/>
        </w:numPr>
        <w:spacing w:line="276" w:lineRule="auto"/>
        <w:jc w:val="both"/>
        <w:rPr>
          <w:rFonts w:hint="default"/>
          <w:lang w:val="en-US"/>
        </w:rPr>
      </w:pPr>
      <w:r>
        <w:rPr>
          <w:rFonts w:ascii="Times" w:hAnsi="Times"/>
          <w:lang w:val="en-US"/>
        </w:rPr>
        <w:t>Should the criterion be changed? How?</w:t>
      </w:r>
    </w:p>
    <w:p w14:paraId="50E40053" w14:textId="77777777" w:rsidR="00795CD6" w:rsidRDefault="00795CD6" w:rsidP="00795CD6">
      <w:pPr>
        <w:spacing w:line="276" w:lineRule="auto"/>
        <w:rPr>
          <w:rFonts w:ascii="Arial" w:eastAsia="Arial" w:hAnsi="Arial" w:cs="Arial"/>
        </w:rPr>
      </w:pPr>
    </w:p>
    <w:tbl>
      <w:tblPr>
        <w:tblW w:w="909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138"/>
        <w:gridCol w:w="6958"/>
      </w:tblGrid>
      <w:tr w:rsidR="00795CD6" w:rsidRPr="004E0543" w14:paraId="0D5E8E60" w14:textId="77777777" w:rsidTr="006C20B0">
        <w:trPr>
          <w:trHeight w:val="363"/>
        </w:trPr>
        <w:tc>
          <w:tcPr>
            <w:tcW w:w="9096" w:type="dxa"/>
            <w:gridSpan w:val="2"/>
            <w:tcBorders>
              <w:top w:val="single" w:sz="12" w:space="0" w:color="000000"/>
              <w:left w:val="nil"/>
              <w:bottom w:val="single" w:sz="4" w:space="0" w:color="000000"/>
              <w:right w:val="nil"/>
            </w:tcBorders>
            <w:shd w:val="clear" w:color="auto" w:fill="auto"/>
            <w:tcMar>
              <w:top w:w="80" w:type="dxa"/>
              <w:left w:w="80" w:type="dxa"/>
              <w:bottom w:w="80" w:type="dxa"/>
              <w:right w:w="80" w:type="dxa"/>
            </w:tcMar>
            <w:vAlign w:val="center"/>
          </w:tcPr>
          <w:p w14:paraId="55ED583A" w14:textId="77777777" w:rsidR="00795CD6" w:rsidRDefault="00795CD6" w:rsidP="006C20B0">
            <w:pPr>
              <w:pStyle w:val="MAText"/>
              <w:spacing w:line="240" w:lineRule="auto"/>
              <w:ind w:firstLine="0"/>
              <w:jc w:val="center"/>
            </w:pPr>
            <w:r>
              <w:lastRenderedPageBreak/>
              <w:t>Prolonged grief disorder proposed for the ICD-11</w:t>
            </w:r>
          </w:p>
        </w:tc>
      </w:tr>
      <w:tr w:rsidR="00795CD6" w:rsidRPr="004E0543" w14:paraId="39F2C153" w14:textId="77777777" w:rsidTr="006C20B0">
        <w:trPr>
          <w:trHeight w:val="605"/>
        </w:trPr>
        <w:tc>
          <w:tcPr>
            <w:tcW w:w="2138" w:type="dxa"/>
            <w:tcBorders>
              <w:top w:val="single" w:sz="4" w:space="0" w:color="000000"/>
              <w:left w:val="nil"/>
              <w:bottom w:val="nil"/>
              <w:right w:val="nil"/>
            </w:tcBorders>
            <w:shd w:val="clear" w:color="auto" w:fill="auto"/>
            <w:tcMar>
              <w:top w:w="80" w:type="dxa"/>
              <w:left w:w="364" w:type="dxa"/>
              <w:bottom w:w="80" w:type="dxa"/>
              <w:right w:w="80" w:type="dxa"/>
            </w:tcMar>
          </w:tcPr>
          <w:p w14:paraId="7F88C287" w14:textId="77777777" w:rsidR="00795CD6" w:rsidRDefault="00795CD6" w:rsidP="006C20B0">
            <w:pPr>
              <w:pStyle w:val="MAText"/>
              <w:spacing w:line="240" w:lineRule="auto"/>
              <w:ind w:left="284" w:hanging="284"/>
              <w:jc w:val="left"/>
            </w:pPr>
            <w:r>
              <w:t>Event</w:t>
            </w:r>
          </w:p>
        </w:tc>
        <w:tc>
          <w:tcPr>
            <w:tcW w:w="6958" w:type="dxa"/>
            <w:tcBorders>
              <w:top w:val="single" w:sz="4" w:space="0" w:color="000000"/>
              <w:left w:val="nil"/>
              <w:bottom w:val="nil"/>
              <w:right w:val="nil"/>
            </w:tcBorders>
            <w:shd w:val="clear" w:color="auto" w:fill="auto"/>
            <w:tcMar>
              <w:top w:w="80" w:type="dxa"/>
              <w:left w:w="113" w:type="dxa"/>
              <w:bottom w:w="80" w:type="dxa"/>
              <w:right w:w="80" w:type="dxa"/>
            </w:tcMar>
          </w:tcPr>
          <w:p w14:paraId="3C9BA416" w14:textId="77777777" w:rsidR="00795CD6" w:rsidRDefault="00795CD6" w:rsidP="006C20B0">
            <w:pPr>
              <w:pStyle w:val="MAText"/>
              <w:spacing w:line="240" w:lineRule="auto"/>
              <w:ind w:left="33" w:firstLine="0"/>
              <w:jc w:val="left"/>
            </w:pPr>
            <w:r>
              <w:t>Person experienced the death of someone close at least six months previously</w:t>
            </w:r>
          </w:p>
        </w:tc>
      </w:tr>
      <w:tr w:rsidR="00795CD6" w:rsidRPr="004E0543" w14:paraId="0977990A" w14:textId="77777777" w:rsidTr="006C20B0">
        <w:trPr>
          <w:trHeight w:val="1210"/>
        </w:trPr>
        <w:tc>
          <w:tcPr>
            <w:tcW w:w="2138" w:type="dxa"/>
            <w:tcBorders>
              <w:top w:val="nil"/>
              <w:left w:val="nil"/>
              <w:bottom w:val="nil"/>
              <w:right w:val="nil"/>
            </w:tcBorders>
            <w:shd w:val="clear" w:color="auto" w:fill="auto"/>
            <w:tcMar>
              <w:top w:w="80" w:type="dxa"/>
              <w:left w:w="364" w:type="dxa"/>
              <w:bottom w:w="80" w:type="dxa"/>
              <w:right w:w="80" w:type="dxa"/>
            </w:tcMar>
          </w:tcPr>
          <w:p w14:paraId="30EF651F" w14:textId="77777777" w:rsidR="00795CD6" w:rsidRDefault="00795CD6" w:rsidP="006C20B0">
            <w:pPr>
              <w:pStyle w:val="MAText"/>
              <w:spacing w:line="240" w:lineRule="auto"/>
              <w:ind w:left="284" w:hanging="284"/>
              <w:jc w:val="left"/>
            </w:pPr>
            <w:r>
              <w:t>A. At least one of the following:</w:t>
            </w:r>
          </w:p>
        </w:tc>
        <w:tc>
          <w:tcPr>
            <w:tcW w:w="6958" w:type="dxa"/>
            <w:tcBorders>
              <w:top w:val="nil"/>
              <w:left w:val="nil"/>
              <w:bottom w:val="nil"/>
              <w:right w:val="nil"/>
            </w:tcBorders>
            <w:shd w:val="clear" w:color="auto" w:fill="auto"/>
            <w:tcMar>
              <w:top w:w="80" w:type="dxa"/>
              <w:left w:w="113" w:type="dxa"/>
              <w:bottom w:w="80" w:type="dxa"/>
              <w:right w:w="80" w:type="dxa"/>
            </w:tcMar>
          </w:tcPr>
          <w:p w14:paraId="6B07132D" w14:textId="77777777" w:rsidR="00795CD6" w:rsidRDefault="00795CD6" w:rsidP="006C20B0">
            <w:pPr>
              <w:pStyle w:val="MAText"/>
              <w:spacing w:line="240" w:lineRule="auto"/>
              <w:ind w:left="33" w:firstLine="0"/>
              <w:jc w:val="left"/>
            </w:pPr>
            <w:r>
              <w:t xml:space="preserve">1. Persistent and pervasive longing for the deceased </w:t>
            </w:r>
            <w:r>
              <w:rPr>
                <w:rFonts w:ascii="Arial Unicode MS" w:eastAsia="Arial Unicode MS" w:hAnsi="Arial Unicode MS" w:cs="Arial Unicode MS"/>
              </w:rPr>
              <w:br/>
            </w:r>
            <w:r>
              <w:t xml:space="preserve">or </w:t>
            </w:r>
            <w:r>
              <w:rPr>
                <w:rFonts w:ascii="Arial Unicode MS" w:eastAsia="Arial Unicode MS" w:hAnsi="Arial Unicode MS" w:cs="Arial Unicode MS"/>
              </w:rPr>
              <w:br/>
            </w:r>
            <w:r>
              <w:t>2. A persistent and pervasive preoccupation with the deceased</w:t>
            </w:r>
            <w:r>
              <w:rPr>
                <w:rFonts w:ascii="Arial Unicode MS" w:eastAsia="Arial Unicode MS" w:hAnsi="Arial Unicode MS" w:cs="Arial Unicode MS"/>
              </w:rPr>
              <w:br/>
            </w:r>
          </w:p>
        </w:tc>
      </w:tr>
      <w:tr w:rsidR="00795CD6" w:rsidRPr="004E0543" w14:paraId="67484D7D" w14:textId="77777777" w:rsidTr="006C20B0">
        <w:trPr>
          <w:trHeight w:val="3310"/>
        </w:trPr>
        <w:tc>
          <w:tcPr>
            <w:tcW w:w="2138" w:type="dxa"/>
            <w:tcBorders>
              <w:top w:val="nil"/>
              <w:left w:val="nil"/>
              <w:bottom w:val="nil"/>
              <w:right w:val="nil"/>
            </w:tcBorders>
            <w:shd w:val="clear" w:color="auto" w:fill="auto"/>
            <w:tcMar>
              <w:top w:w="80" w:type="dxa"/>
              <w:left w:w="364" w:type="dxa"/>
              <w:bottom w:w="80" w:type="dxa"/>
              <w:right w:w="80" w:type="dxa"/>
            </w:tcMar>
          </w:tcPr>
          <w:p w14:paraId="4C36D97E" w14:textId="77777777" w:rsidR="00795CD6" w:rsidRDefault="00795CD6" w:rsidP="006C20B0">
            <w:pPr>
              <w:pStyle w:val="MAText"/>
              <w:spacing w:line="240" w:lineRule="auto"/>
              <w:ind w:left="284" w:hanging="284"/>
              <w:jc w:val="left"/>
            </w:pPr>
            <w:r>
              <w:t>B. Examples of intense emotional pain</w:t>
            </w:r>
          </w:p>
        </w:tc>
        <w:tc>
          <w:tcPr>
            <w:tcW w:w="6958" w:type="dxa"/>
            <w:tcBorders>
              <w:top w:val="nil"/>
              <w:left w:val="nil"/>
              <w:bottom w:val="nil"/>
              <w:right w:val="nil"/>
            </w:tcBorders>
            <w:shd w:val="clear" w:color="auto" w:fill="auto"/>
            <w:tcMar>
              <w:top w:w="80" w:type="dxa"/>
              <w:left w:w="80" w:type="dxa"/>
              <w:bottom w:w="80" w:type="dxa"/>
              <w:right w:w="80" w:type="dxa"/>
            </w:tcMar>
          </w:tcPr>
          <w:p w14:paraId="6F428DD6" w14:textId="77777777" w:rsidR="00795CD6" w:rsidRDefault="00795CD6" w:rsidP="006C20B0">
            <w:pPr>
              <w:pStyle w:val="MAText"/>
              <w:spacing w:line="240" w:lineRule="auto"/>
              <w:ind w:firstLine="0"/>
              <w:jc w:val="left"/>
            </w:pPr>
            <w:r>
              <w:t>Accompanied by intense emotional pain e.g. sadness, guilt, anger, denial, blame</w:t>
            </w:r>
            <w:r>
              <w:rPr>
                <w:rFonts w:ascii="Arial Unicode MS" w:eastAsia="Arial Unicode MS" w:hAnsi="Arial Unicode MS" w:cs="Arial Unicode MS"/>
              </w:rPr>
              <w:br/>
            </w:r>
            <w:r>
              <w:t>, difficulty accepting the death</w:t>
            </w:r>
            <w:r>
              <w:rPr>
                <w:rFonts w:ascii="Arial Unicode MS" w:eastAsia="Arial Unicode MS" w:hAnsi="Arial Unicode MS" w:cs="Arial Unicode MS"/>
              </w:rPr>
              <w:br/>
            </w:r>
            <w:r>
              <w:rPr>
                <w:rFonts w:ascii="Arial Unicode MS" w:eastAsia="Arial Unicode MS" w:hAnsi="Arial Unicode MS" w:cs="Arial Unicode MS"/>
              </w:rPr>
              <w:br/>
            </w:r>
            <w:r>
              <w:t>Feeling one has lost a part of one’s self</w:t>
            </w:r>
            <w:r>
              <w:rPr>
                <w:rFonts w:ascii="Arial Unicode MS" w:eastAsia="Arial Unicode MS" w:hAnsi="Arial Unicode MS" w:cs="Arial Unicode MS"/>
              </w:rPr>
              <w:br/>
            </w:r>
            <w:r>
              <w:t>An inability to experience positive mood</w:t>
            </w:r>
            <w:r>
              <w:rPr>
                <w:rFonts w:ascii="Arial Unicode MS" w:eastAsia="Arial Unicode MS" w:hAnsi="Arial Unicode MS" w:cs="Arial Unicode MS"/>
              </w:rPr>
              <w:br/>
            </w:r>
            <w:r>
              <w:rPr>
                <w:rFonts w:ascii="Arial Unicode MS" w:eastAsia="Arial Unicode MS" w:hAnsi="Arial Unicode MS" w:cs="Arial Unicode MS"/>
              </w:rPr>
              <w:br/>
            </w:r>
            <w:r>
              <w:t>Emotional numbness</w:t>
            </w:r>
            <w:r>
              <w:rPr>
                <w:rFonts w:ascii="Arial Unicode MS" w:eastAsia="Arial Unicode MS" w:hAnsi="Arial Unicode MS" w:cs="Arial Unicode MS"/>
              </w:rPr>
              <w:br/>
            </w:r>
            <w:r>
              <w:rPr>
                <w:rFonts w:ascii="Arial Unicode MS" w:eastAsia="Arial Unicode MS" w:hAnsi="Arial Unicode MS" w:cs="Arial Unicode MS"/>
              </w:rPr>
              <w:br/>
            </w:r>
            <w:r>
              <w:t>Difficulty in engaging with social or other activities</w:t>
            </w:r>
            <w:r>
              <w:rPr>
                <w:rFonts w:ascii="Arial Unicode MS" w:eastAsia="Arial Unicode MS" w:hAnsi="Arial Unicode MS" w:cs="Arial Unicode MS"/>
              </w:rPr>
              <w:br/>
            </w:r>
          </w:p>
        </w:tc>
      </w:tr>
      <w:tr w:rsidR="00795CD6" w:rsidRPr="004E0543" w14:paraId="7469C704" w14:textId="77777777" w:rsidTr="006C20B0">
        <w:trPr>
          <w:trHeight w:val="3005"/>
        </w:trPr>
        <w:tc>
          <w:tcPr>
            <w:tcW w:w="2138" w:type="dxa"/>
            <w:tcBorders>
              <w:top w:val="nil"/>
              <w:left w:val="nil"/>
              <w:bottom w:val="single" w:sz="4" w:space="0" w:color="000000"/>
              <w:right w:val="nil"/>
            </w:tcBorders>
            <w:shd w:val="clear" w:color="auto" w:fill="auto"/>
            <w:tcMar>
              <w:top w:w="80" w:type="dxa"/>
              <w:left w:w="364" w:type="dxa"/>
              <w:bottom w:w="80" w:type="dxa"/>
              <w:right w:w="80" w:type="dxa"/>
            </w:tcMar>
          </w:tcPr>
          <w:p w14:paraId="5BD1B343" w14:textId="77777777" w:rsidR="00795CD6" w:rsidRDefault="00795CD6" w:rsidP="006C20B0">
            <w:pPr>
              <w:pStyle w:val="MAText"/>
              <w:spacing w:line="240" w:lineRule="auto"/>
              <w:ind w:left="284" w:hanging="284"/>
              <w:jc w:val="left"/>
            </w:pPr>
            <w:r>
              <w:t>C. Time and impairment criterion</w:t>
            </w:r>
          </w:p>
        </w:tc>
        <w:tc>
          <w:tcPr>
            <w:tcW w:w="6958" w:type="dxa"/>
            <w:tcBorders>
              <w:top w:val="nil"/>
              <w:left w:val="nil"/>
              <w:bottom w:val="single" w:sz="4" w:space="0" w:color="000000"/>
              <w:right w:val="nil"/>
            </w:tcBorders>
            <w:shd w:val="clear" w:color="auto" w:fill="auto"/>
            <w:tcMar>
              <w:top w:w="80" w:type="dxa"/>
              <w:left w:w="80" w:type="dxa"/>
              <w:bottom w:w="80" w:type="dxa"/>
              <w:right w:w="80" w:type="dxa"/>
            </w:tcMar>
          </w:tcPr>
          <w:p w14:paraId="16D6FF0A" w14:textId="77777777" w:rsidR="00795CD6" w:rsidRDefault="00795CD6" w:rsidP="006C20B0">
            <w:pPr>
              <w:pStyle w:val="MAText"/>
              <w:spacing w:line="240" w:lineRule="auto"/>
              <w:ind w:firstLine="0"/>
              <w:jc w:val="left"/>
            </w:pPr>
            <w:r>
              <w:t xml:space="preserve">Persisted for an abnormally long period of time (more than 6 months at a minimum) following the loss, clearly exceeding expected social, cultural or religious norms for the individual's culture and context. Grief reactions that have persisted for longer periods that are within a normative period of grieving given the person's cultural and religious context are viewed as normal bereavement responses and are not assigned a diagnosis. </w:t>
            </w:r>
          </w:p>
          <w:p w14:paraId="5102D31C" w14:textId="77777777" w:rsidR="00795CD6" w:rsidRDefault="00795CD6" w:rsidP="006C20B0">
            <w:pPr>
              <w:pStyle w:val="MAText"/>
              <w:spacing w:line="240" w:lineRule="auto"/>
              <w:ind w:firstLine="0"/>
              <w:jc w:val="left"/>
            </w:pPr>
            <w:r>
              <w:t xml:space="preserve">The disturbance causes significant impairment in personal, family, social, educational, occupational or other important areas of functioning. </w:t>
            </w:r>
          </w:p>
        </w:tc>
      </w:tr>
      <w:tr w:rsidR="00795CD6" w:rsidRPr="004E0543" w14:paraId="67A8C21C" w14:textId="77777777" w:rsidTr="006C20B0">
        <w:trPr>
          <w:trHeight w:val="305"/>
        </w:trPr>
        <w:tc>
          <w:tcPr>
            <w:tcW w:w="9096" w:type="dxa"/>
            <w:gridSpan w:val="2"/>
            <w:tcBorders>
              <w:top w:val="single" w:sz="4" w:space="0" w:color="000000"/>
              <w:left w:val="nil"/>
              <w:bottom w:val="nil"/>
              <w:right w:val="nil"/>
            </w:tcBorders>
            <w:shd w:val="clear" w:color="auto" w:fill="auto"/>
            <w:tcMar>
              <w:top w:w="80" w:type="dxa"/>
              <w:left w:w="80" w:type="dxa"/>
              <w:bottom w:w="80" w:type="dxa"/>
              <w:right w:w="80" w:type="dxa"/>
            </w:tcMar>
          </w:tcPr>
          <w:p w14:paraId="1904C93C" w14:textId="77777777" w:rsidR="00795CD6" w:rsidRDefault="00795CD6" w:rsidP="006C20B0">
            <w:pPr>
              <w:pStyle w:val="MAText"/>
              <w:spacing w:line="240" w:lineRule="auto"/>
              <w:ind w:firstLine="0"/>
              <w:jc w:val="left"/>
            </w:pPr>
            <w:r>
              <w:t xml:space="preserve">ICD-11: International Classification of Diseases (11th edition). </w:t>
            </w:r>
          </w:p>
        </w:tc>
      </w:tr>
    </w:tbl>
    <w:p w14:paraId="502B98AB" w14:textId="77777777" w:rsidR="00795CD6" w:rsidRDefault="00795CD6" w:rsidP="00795CD6">
      <w:pPr>
        <w:rPr>
          <w:rFonts w:ascii="Arial" w:eastAsia="Arial" w:hAnsi="Arial" w:cs="Arial"/>
        </w:rPr>
      </w:pPr>
    </w:p>
    <w:p w14:paraId="338CB290" w14:textId="77777777" w:rsidR="00795CD6" w:rsidRDefault="00795CD6" w:rsidP="00795CD6">
      <w:pPr>
        <w:spacing w:line="276" w:lineRule="auto"/>
        <w:rPr>
          <w:rFonts w:ascii="Arial" w:eastAsia="Arial" w:hAnsi="Arial" w:cs="Arial"/>
        </w:rPr>
      </w:pPr>
    </w:p>
    <w:p w14:paraId="37AAFB01" w14:textId="77777777" w:rsidR="00795CD6" w:rsidRDefault="00795CD6" w:rsidP="00795CD6">
      <w:pPr>
        <w:spacing w:line="276" w:lineRule="auto"/>
        <w:rPr>
          <w:rFonts w:ascii="Arial" w:eastAsia="Arial" w:hAnsi="Arial" w:cs="Arial"/>
        </w:rPr>
      </w:pPr>
    </w:p>
    <w:p w14:paraId="356C3426" w14:textId="77777777" w:rsidR="00795CD6" w:rsidRDefault="00795CD6" w:rsidP="00795CD6">
      <w:pPr>
        <w:pStyle w:val="MAText"/>
        <w:numPr>
          <w:ilvl w:val="0"/>
          <w:numId w:val="8"/>
        </w:numPr>
        <w:spacing w:line="360" w:lineRule="auto"/>
        <w:jc w:val="left"/>
        <w:rPr>
          <w:rFonts w:ascii="Calibri" w:eastAsia="Calibri" w:hAnsi="Calibri" w:cs="Calibri"/>
          <w:b/>
          <w:bCs/>
          <w:sz w:val="28"/>
          <w:szCs w:val="28"/>
        </w:rPr>
      </w:pPr>
      <w:r>
        <w:rPr>
          <w:rFonts w:eastAsia="Calibri" w:cs="Calibri"/>
          <w:b/>
          <w:bCs/>
        </w:rPr>
        <w:t>Questionnaire</w:t>
      </w:r>
      <w:r>
        <w:rPr>
          <w:rFonts w:ascii="Calibri" w:eastAsia="Calibri" w:hAnsi="Calibri" w:cs="Calibri"/>
          <w:b/>
          <w:bCs/>
          <w:sz w:val="28"/>
          <w:szCs w:val="28"/>
        </w:rPr>
        <w:t xml:space="preserve"> </w:t>
      </w:r>
      <w:r>
        <w:rPr>
          <w:rFonts w:eastAsia="Calibri" w:cs="Calibri"/>
          <w:b/>
          <w:bCs/>
        </w:rPr>
        <w:t>Development</w:t>
      </w:r>
      <w:r>
        <w:rPr>
          <w:rFonts w:ascii="Calibri" w:eastAsia="Calibri" w:hAnsi="Calibri" w:cs="Calibri"/>
          <w:b/>
          <w:bCs/>
          <w:sz w:val="28"/>
          <w:szCs w:val="28"/>
        </w:rPr>
        <w:t xml:space="preserve"> </w:t>
      </w:r>
    </w:p>
    <w:p w14:paraId="13196708" w14:textId="77777777" w:rsidR="00795CD6" w:rsidRDefault="00795CD6" w:rsidP="00795CD6"/>
    <w:p w14:paraId="50924D7C" w14:textId="77777777" w:rsidR="00795CD6" w:rsidRDefault="00795CD6" w:rsidP="00795CD6">
      <w:pPr>
        <w:pStyle w:val="MAText"/>
        <w:spacing w:line="360" w:lineRule="auto"/>
        <w:ind w:firstLine="0"/>
      </w:pPr>
      <w:r>
        <w:t xml:space="preserve">In the following you can find an example of an instrument to measure Prolonged Grief. I would like to know your opinion on this scale, if this would be used in Japan. </w:t>
      </w:r>
    </w:p>
    <w:p w14:paraId="17B37500" w14:textId="77777777" w:rsidR="00795CD6" w:rsidRDefault="00795CD6" w:rsidP="00795CD6">
      <w:pPr>
        <w:pStyle w:val="MAText"/>
        <w:spacing w:line="360" w:lineRule="auto"/>
        <w:ind w:firstLine="0"/>
      </w:pPr>
    </w:p>
    <w:p w14:paraId="5A9C4A81" w14:textId="77777777" w:rsidR="00795CD6" w:rsidRDefault="00795CD6" w:rsidP="00795CD6">
      <w:pPr>
        <w:pStyle w:val="MAText"/>
        <w:spacing w:line="360" w:lineRule="auto"/>
        <w:ind w:firstLine="0"/>
      </w:pPr>
      <w:r>
        <w:t>What needs to be asked in a questionnaire measuring grief in Japan?</w:t>
      </w:r>
    </w:p>
    <w:p w14:paraId="38E317F9" w14:textId="77777777" w:rsidR="00795CD6" w:rsidRDefault="00795CD6" w:rsidP="00795CD6">
      <w:pPr>
        <w:pStyle w:val="MAText"/>
        <w:numPr>
          <w:ilvl w:val="0"/>
          <w:numId w:val="10"/>
        </w:numPr>
        <w:spacing w:line="360" w:lineRule="auto"/>
      </w:pPr>
      <w:r>
        <w:t>Direct / indirect questions?</w:t>
      </w:r>
    </w:p>
    <w:p w14:paraId="7B1B6E84" w14:textId="77777777" w:rsidR="00795CD6" w:rsidRDefault="00795CD6" w:rsidP="00795CD6">
      <w:pPr>
        <w:pStyle w:val="MAText"/>
        <w:numPr>
          <w:ilvl w:val="0"/>
          <w:numId w:val="10"/>
        </w:numPr>
        <w:spacing w:line="360" w:lineRule="auto"/>
      </w:pPr>
      <w:r>
        <w:t>Short / long questions?</w:t>
      </w:r>
    </w:p>
    <w:p w14:paraId="666BAD98" w14:textId="77777777" w:rsidR="00795CD6" w:rsidRDefault="00795CD6" w:rsidP="00795CD6">
      <w:pPr>
        <w:pStyle w:val="MAText"/>
        <w:numPr>
          <w:ilvl w:val="0"/>
          <w:numId w:val="10"/>
        </w:numPr>
        <w:spacing w:line="360" w:lineRule="auto"/>
      </w:pPr>
      <w:r>
        <w:lastRenderedPageBreak/>
        <w:t>Few / many questions?</w:t>
      </w:r>
    </w:p>
    <w:p w14:paraId="4BEF92EF" w14:textId="77777777" w:rsidR="00795CD6" w:rsidRDefault="00795CD6" w:rsidP="00795CD6">
      <w:pPr>
        <w:pStyle w:val="MAText"/>
        <w:numPr>
          <w:ilvl w:val="0"/>
          <w:numId w:val="10"/>
        </w:numPr>
        <w:spacing w:line="360" w:lineRule="auto"/>
      </w:pPr>
      <w:r>
        <w:t>Could we use a computerized questionnaire?</w:t>
      </w:r>
    </w:p>
    <w:p w14:paraId="40E4B82F" w14:textId="77777777" w:rsidR="00795CD6" w:rsidRDefault="00795CD6" w:rsidP="00795CD6">
      <w:pPr>
        <w:pStyle w:val="MAText"/>
        <w:numPr>
          <w:ilvl w:val="0"/>
          <w:numId w:val="10"/>
        </w:numPr>
        <w:spacing w:line="360" w:lineRule="auto"/>
      </w:pPr>
      <w:r>
        <w:t>How should the choices of answers be formulated?</w:t>
      </w:r>
    </w:p>
    <w:p w14:paraId="217AC95B" w14:textId="77777777" w:rsidR="00795CD6" w:rsidRDefault="00795CD6" w:rsidP="00795CD6">
      <w:pPr>
        <w:pStyle w:val="MAText"/>
        <w:numPr>
          <w:ilvl w:val="0"/>
          <w:numId w:val="10"/>
        </w:numPr>
        <w:spacing w:line="360" w:lineRule="auto"/>
      </w:pPr>
      <w:r>
        <w:t>How would a measure for Japanese be different to one for a European/American population?</w:t>
      </w:r>
    </w:p>
    <w:p w14:paraId="7E8B5935" w14:textId="77777777" w:rsidR="00795CD6" w:rsidRDefault="00795CD6" w:rsidP="00795CD6">
      <w:pPr>
        <w:pStyle w:val="MAText"/>
        <w:spacing w:line="360" w:lineRule="auto"/>
        <w:ind w:left="720" w:firstLine="0"/>
      </w:pPr>
      <w:r>
        <w:br w:type="page"/>
      </w:r>
    </w:p>
    <w:p w14:paraId="42EA4C73" w14:textId="77777777" w:rsidR="00795CD6" w:rsidRPr="006F1AC8" w:rsidRDefault="00795CD6" w:rsidP="00795CD6">
      <w:pPr>
        <w:jc w:val="center"/>
      </w:pPr>
      <w:r w:rsidRPr="006F1AC8">
        <w:rPr>
          <w:b/>
          <w:bCs/>
        </w:rPr>
        <w:lastRenderedPageBreak/>
        <w:t xml:space="preserve">International Prolonged Grief Scale - </w:t>
      </w:r>
      <w:proofErr w:type="spellStart"/>
      <w:r w:rsidRPr="006F1AC8">
        <w:t>Killkelly</w:t>
      </w:r>
      <w:proofErr w:type="spellEnd"/>
      <w:r w:rsidRPr="006F1AC8">
        <w:t xml:space="preserve"> and </w:t>
      </w:r>
      <w:proofErr w:type="spellStart"/>
      <w:r w:rsidRPr="006F1AC8">
        <w:t>Maercker</w:t>
      </w:r>
      <w:proofErr w:type="spellEnd"/>
      <w:r w:rsidRPr="006F1AC8">
        <w:t xml:space="preserve"> (2018), integration the PG-13 (</w:t>
      </w:r>
      <w:proofErr w:type="spellStart"/>
      <w:r w:rsidRPr="006F1AC8">
        <w:t>Prigerson</w:t>
      </w:r>
      <w:proofErr w:type="spellEnd"/>
      <w:r w:rsidRPr="006F1AC8">
        <w:t xml:space="preserve">, </w:t>
      </w:r>
      <w:proofErr w:type="spellStart"/>
      <w:r w:rsidRPr="006F1AC8">
        <w:t>Vanderwerker</w:t>
      </w:r>
      <w:proofErr w:type="spellEnd"/>
      <w:r w:rsidRPr="006F1AC8">
        <w:t xml:space="preserve"> and </w:t>
      </w:r>
      <w:proofErr w:type="spellStart"/>
      <w:r w:rsidRPr="006F1AC8">
        <w:t>Maciejewski</w:t>
      </w:r>
      <w:proofErr w:type="spellEnd"/>
      <w:r w:rsidRPr="006F1AC8">
        <w:t>, 2008) and the SCI-CG (Bui et al., 2015)</w:t>
      </w:r>
    </w:p>
    <w:p w14:paraId="3183BDE8" w14:textId="77777777" w:rsidR="00795CD6" w:rsidRPr="006F1AC8" w:rsidRDefault="00795CD6" w:rsidP="00795CD6">
      <w:pPr>
        <w:rPr>
          <w:rFonts w:ascii="Calibri" w:eastAsia="Calibri" w:hAnsi="Calibri" w:cs="Calibri"/>
        </w:rPr>
      </w:pPr>
      <w:r w:rsidRPr="006F1AC8">
        <w:rPr>
          <w:rFonts w:eastAsia="Arial Unicode MS" w:cs="Arial Unicode MS"/>
        </w:rPr>
        <w:t>Instructions</w:t>
      </w:r>
      <w:r w:rsidRPr="006F1AC8">
        <w:rPr>
          <w:rFonts w:eastAsia="Arial Unicode MS" w:cs="Arial Unicode MS"/>
          <w:b/>
          <w:bCs/>
        </w:rPr>
        <w:t>:</w:t>
      </w:r>
      <w:r w:rsidRPr="006F1AC8">
        <w:rPr>
          <w:rFonts w:eastAsia="Arial Unicode MS" w:cs="Arial Unicode MS"/>
        </w:rPr>
        <w:t xml:space="preserve"> Please mark the box next to the answer that best describes how you have been</w:t>
      </w:r>
      <w:r w:rsidRPr="006F1AC8">
        <w:rPr>
          <w:rFonts w:ascii="Calibri" w:eastAsia="Calibri" w:hAnsi="Calibri" w:cs="Calibri"/>
        </w:rPr>
        <w:t xml:space="preserve"> </w:t>
      </w:r>
      <w:r w:rsidRPr="006F1AC8">
        <w:rPr>
          <w:rFonts w:eastAsia="Arial Unicode MS" w:cs="Arial Unicode MS"/>
        </w:rPr>
        <w:t xml:space="preserve">feeling over the </w:t>
      </w:r>
      <w:r w:rsidRPr="006F1AC8">
        <w:rPr>
          <w:rFonts w:eastAsia="Arial Unicode MS" w:cs="Arial Unicode MS"/>
          <w:u w:val="single"/>
        </w:rPr>
        <w:t>past month</w:t>
      </w:r>
      <w:r w:rsidRPr="006F1AC8">
        <w:rPr>
          <w:rFonts w:eastAsia="Arial Unicode MS" w:cs="Arial Unicode MS"/>
        </w:rPr>
        <w:t>.</w:t>
      </w:r>
      <w:r w:rsidRPr="006F1AC8">
        <w:rPr>
          <w:rFonts w:ascii="Calibri" w:eastAsia="Calibri" w:hAnsi="Calibri" w:cs="Calibri"/>
        </w:rPr>
        <w:t xml:space="preserve">  </w:t>
      </w:r>
    </w:p>
    <w:tbl>
      <w:tblPr>
        <w:tblW w:w="9020"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984"/>
        <w:gridCol w:w="1108"/>
        <w:gridCol w:w="969"/>
        <w:gridCol w:w="967"/>
        <w:gridCol w:w="939"/>
        <w:gridCol w:w="1053"/>
      </w:tblGrid>
      <w:tr w:rsidR="00795CD6" w14:paraId="4D58A986" w14:textId="77777777" w:rsidTr="006C20B0">
        <w:trPr>
          <w:trHeight w:val="898"/>
          <w:jc w:val="center"/>
        </w:trPr>
        <w:tc>
          <w:tcPr>
            <w:tcW w:w="3981" w:type="dxa"/>
            <w:tcBorders>
              <w:top w:val="nil"/>
              <w:left w:val="nil"/>
              <w:bottom w:val="single" w:sz="4" w:space="0" w:color="7F7F7F"/>
              <w:right w:val="single" w:sz="4" w:space="0" w:color="7F7F7F"/>
            </w:tcBorders>
            <w:shd w:val="clear" w:color="auto" w:fill="FFFFFF"/>
            <w:tcMar>
              <w:top w:w="80" w:type="dxa"/>
              <w:left w:w="80" w:type="dxa"/>
              <w:bottom w:w="80" w:type="dxa"/>
              <w:right w:w="80" w:type="dxa"/>
            </w:tcMar>
          </w:tcPr>
          <w:p w14:paraId="261936DD" w14:textId="77777777" w:rsidR="00795CD6" w:rsidRPr="006F1AC8" w:rsidRDefault="00795CD6" w:rsidP="006C20B0">
            <w:pPr>
              <w:tabs>
                <w:tab w:val="center" w:pos="4536"/>
                <w:tab w:val="right" w:leader="dot" w:pos="9000"/>
                <w:tab w:val="right" w:pos="9072"/>
              </w:tabs>
              <w:ind w:left="480" w:firstLine="709"/>
              <w:outlineLvl w:val="0"/>
            </w:pPr>
          </w:p>
        </w:tc>
        <w:tc>
          <w:tcPr>
            <w:tcW w:w="1107" w:type="dxa"/>
            <w:tcBorders>
              <w:top w:val="nil"/>
              <w:left w:val="single" w:sz="4" w:space="0" w:color="7F7F7F"/>
              <w:bottom w:val="single" w:sz="4" w:space="0" w:color="7F7F7F"/>
              <w:right w:val="nil"/>
            </w:tcBorders>
            <w:shd w:val="clear" w:color="auto" w:fill="FFFFFF"/>
            <w:tcMar>
              <w:top w:w="80" w:type="dxa"/>
              <w:left w:w="80" w:type="dxa"/>
              <w:bottom w:w="80" w:type="dxa"/>
              <w:right w:w="80" w:type="dxa"/>
            </w:tcMar>
          </w:tcPr>
          <w:p w14:paraId="305A7E00" w14:textId="77777777" w:rsidR="00795CD6" w:rsidRDefault="00795CD6" w:rsidP="006C20B0">
            <w:pPr>
              <w:pStyle w:val="NoSpacing"/>
              <w:spacing w:line="240" w:lineRule="auto"/>
              <w:rPr>
                <w:sz w:val="16"/>
                <w:szCs w:val="16"/>
              </w:rPr>
            </w:pPr>
            <w:r>
              <w:rPr>
                <w:rFonts w:ascii="Times New Roman" w:hAnsi="Times New Roman"/>
                <w:sz w:val="16"/>
                <w:szCs w:val="16"/>
              </w:rPr>
              <w:t>Almost never</w:t>
            </w:r>
          </w:p>
          <w:p w14:paraId="1AA084F1" w14:textId="77777777" w:rsidR="00795CD6" w:rsidRDefault="00795CD6" w:rsidP="006C20B0">
            <w:pPr>
              <w:pStyle w:val="NoSpacing"/>
              <w:spacing w:line="240" w:lineRule="auto"/>
              <w:rPr>
                <w:sz w:val="16"/>
                <w:szCs w:val="16"/>
              </w:rPr>
            </w:pPr>
            <w:r>
              <w:rPr>
                <w:rFonts w:ascii="Times New Roman" w:hAnsi="Times New Roman"/>
                <w:sz w:val="16"/>
                <w:szCs w:val="16"/>
              </w:rPr>
              <w:t>(less than once a month)</w:t>
            </w:r>
          </w:p>
          <w:p w14:paraId="1B18DB35" w14:textId="77777777" w:rsidR="00795CD6" w:rsidRDefault="00795CD6" w:rsidP="006C20B0">
            <w:pPr>
              <w:pStyle w:val="NoSpacing"/>
              <w:spacing w:line="240" w:lineRule="auto"/>
            </w:pPr>
            <w:r>
              <w:rPr>
                <w:rFonts w:ascii="Times New Roman" w:hAnsi="Times New Roman"/>
                <w:sz w:val="16"/>
                <w:szCs w:val="16"/>
              </w:rPr>
              <w:t>(1)</w:t>
            </w:r>
          </w:p>
        </w:tc>
        <w:tc>
          <w:tcPr>
            <w:tcW w:w="969" w:type="dxa"/>
            <w:tcBorders>
              <w:top w:val="nil"/>
              <w:left w:val="nil"/>
              <w:bottom w:val="single" w:sz="4" w:space="0" w:color="7F7F7F"/>
              <w:right w:val="nil"/>
            </w:tcBorders>
            <w:shd w:val="clear" w:color="auto" w:fill="FFFFFF"/>
            <w:tcMar>
              <w:top w:w="80" w:type="dxa"/>
              <w:left w:w="80" w:type="dxa"/>
              <w:bottom w:w="80" w:type="dxa"/>
              <w:right w:w="80" w:type="dxa"/>
            </w:tcMar>
          </w:tcPr>
          <w:p w14:paraId="239E48F0" w14:textId="77777777" w:rsidR="00795CD6" w:rsidRDefault="00795CD6" w:rsidP="006C20B0">
            <w:pPr>
              <w:pStyle w:val="NoSpacing"/>
              <w:spacing w:line="240" w:lineRule="auto"/>
              <w:rPr>
                <w:sz w:val="16"/>
                <w:szCs w:val="16"/>
              </w:rPr>
            </w:pPr>
            <w:r>
              <w:rPr>
                <w:rFonts w:ascii="Times New Roman" w:hAnsi="Times New Roman"/>
                <w:sz w:val="16"/>
                <w:szCs w:val="16"/>
              </w:rPr>
              <w:t>Rarely</w:t>
            </w:r>
          </w:p>
          <w:p w14:paraId="0A60DA03" w14:textId="77777777" w:rsidR="00795CD6" w:rsidRDefault="00795CD6" w:rsidP="006C20B0">
            <w:pPr>
              <w:pStyle w:val="NoSpacing"/>
              <w:spacing w:line="240" w:lineRule="auto"/>
              <w:rPr>
                <w:sz w:val="16"/>
                <w:szCs w:val="16"/>
              </w:rPr>
            </w:pPr>
            <w:r>
              <w:rPr>
                <w:rFonts w:ascii="Times New Roman" w:hAnsi="Times New Roman"/>
                <w:sz w:val="16"/>
                <w:szCs w:val="16"/>
              </w:rPr>
              <w:t>(monthly)</w:t>
            </w:r>
          </w:p>
          <w:p w14:paraId="409848C2" w14:textId="77777777" w:rsidR="00795CD6" w:rsidRDefault="00795CD6" w:rsidP="006C20B0">
            <w:pPr>
              <w:pStyle w:val="NoSpacing"/>
              <w:spacing w:line="240" w:lineRule="auto"/>
            </w:pPr>
            <w:r>
              <w:rPr>
                <w:rFonts w:ascii="Times New Roman" w:hAnsi="Times New Roman"/>
                <w:sz w:val="16"/>
                <w:szCs w:val="16"/>
              </w:rPr>
              <w:t>(2)</w:t>
            </w:r>
          </w:p>
        </w:tc>
        <w:tc>
          <w:tcPr>
            <w:tcW w:w="967" w:type="dxa"/>
            <w:tcBorders>
              <w:top w:val="nil"/>
              <w:left w:val="nil"/>
              <w:bottom w:val="single" w:sz="4" w:space="0" w:color="7F7F7F"/>
              <w:right w:val="nil"/>
            </w:tcBorders>
            <w:shd w:val="clear" w:color="auto" w:fill="FFFFFF"/>
            <w:tcMar>
              <w:top w:w="80" w:type="dxa"/>
              <w:left w:w="80" w:type="dxa"/>
              <w:bottom w:w="80" w:type="dxa"/>
              <w:right w:w="80" w:type="dxa"/>
            </w:tcMar>
          </w:tcPr>
          <w:p w14:paraId="2D2BFFA3" w14:textId="77777777" w:rsidR="00795CD6" w:rsidRDefault="00795CD6" w:rsidP="006C20B0">
            <w:pPr>
              <w:pStyle w:val="NoSpacing"/>
              <w:spacing w:line="240" w:lineRule="auto"/>
              <w:rPr>
                <w:sz w:val="16"/>
                <w:szCs w:val="16"/>
              </w:rPr>
            </w:pPr>
            <w:r>
              <w:rPr>
                <w:rFonts w:ascii="Times New Roman" w:hAnsi="Times New Roman"/>
                <w:sz w:val="16"/>
                <w:szCs w:val="16"/>
              </w:rPr>
              <w:t>Sometimes (weekly)</w:t>
            </w:r>
          </w:p>
          <w:p w14:paraId="0BFADCCC" w14:textId="77777777" w:rsidR="00795CD6" w:rsidRDefault="00795CD6" w:rsidP="006C20B0">
            <w:pPr>
              <w:pStyle w:val="NoSpacing"/>
              <w:spacing w:line="240" w:lineRule="auto"/>
            </w:pPr>
            <w:r>
              <w:rPr>
                <w:rFonts w:ascii="Times New Roman" w:hAnsi="Times New Roman"/>
                <w:sz w:val="16"/>
                <w:szCs w:val="16"/>
              </w:rPr>
              <w:t>(3)</w:t>
            </w:r>
          </w:p>
        </w:tc>
        <w:tc>
          <w:tcPr>
            <w:tcW w:w="939" w:type="dxa"/>
            <w:tcBorders>
              <w:top w:val="nil"/>
              <w:left w:val="nil"/>
              <w:bottom w:val="single" w:sz="4" w:space="0" w:color="7F7F7F"/>
              <w:right w:val="nil"/>
            </w:tcBorders>
            <w:shd w:val="clear" w:color="auto" w:fill="FFFFFF"/>
            <w:tcMar>
              <w:top w:w="80" w:type="dxa"/>
              <w:left w:w="80" w:type="dxa"/>
              <w:bottom w:w="80" w:type="dxa"/>
              <w:right w:w="80" w:type="dxa"/>
            </w:tcMar>
          </w:tcPr>
          <w:p w14:paraId="31F523A6" w14:textId="77777777" w:rsidR="00795CD6" w:rsidRDefault="00795CD6" w:rsidP="006C20B0">
            <w:pPr>
              <w:pStyle w:val="NoSpacing"/>
              <w:spacing w:line="240" w:lineRule="auto"/>
              <w:rPr>
                <w:sz w:val="16"/>
                <w:szCs w:val="16"/>
              </w:rPr>
            </w:pPr>
            <w:r>
              <w:rPr>
                <w:rFonts w:ascii="Times New Roman" w:hAnsi="Times New Roman"/>
                <w:sz w:val="16"/>
                <w:szCs w:val="16"/>
              </w:rPr>
              <w:t>Often (daily)</w:t>
            </w:r>
          </w:p>
          <w:p w14:paraId="24657138" w14:textId="77777777" w:rsidR="00795CD6" w:rsidRDefault="00795CD6" w:rsidP="006C20B0">
            <w:pPr>
              <w:pStyle w:val="NoSpacing"/>
              <w:spacing w:line="240" w:lineRule="auto"/>
            </w:pPr>
            <w:r>
              <w:rPr>
                <w:rFonts w:ascii="Times New Roman" w:hAnsi="Times New Roman"/>
                <w:sz w:val="16"/>
                <w:szCs w:val="16"/>
              </w:rPr>
              <w:t>(4)</w:t>
            </w:r>
          </w:p>
        </w:tc>
        <w:tc>
          <w:tcPr>
            <w:tcW w:w="1053" w:type="dxa"/>
            <w:tcBorders>
              <w:top w:val="nil"/>
              <w:left w:val="nil"/>
              <w:bottom w:val="single" w:sz="4" w:space="0" w:color="7F7F7F"/>
              <w:right w:val="nil"/>
            </w:tcBorders>
            <w:shd w:val="clear" w:color="auto" w:fill="FFFFFF"/>
            <w:tcMar>
              <w:top w:w="80" w:type="dxa"/>
              <w:left w:w="80" w:type="dxa"/>
              <w:bottom w:w="80" w:type="dxa"/>
              <w:right w:w="80" w:type="dxa"/>
            </w:tcMar>
          </w:tcPr>
          <w:p w14:paraId="62B549FB" w14:textId="77777777" w:rsidR="00795CD6" w:rsidRDefault="00795CD6" w:rsidP="006C20B0">
            <w:pPr>
              <w:pStyle w:val="NoSpacing"/>
              <w:spacing w:line="240" w:lineRule="auto"/>
              <w:rPr>
                <w:sz w:val="16"/>
                <w:szCs w:val="16"/>
              </w:rPr>
            </w:pPr>
            <w:r>
              <w:rPr>
                <w:rFonts w:ascii="Times New Roman" w:hAnsi="Times New Roman"/>
                <w:sz w:val="16"/>
                <w:szCs w:val="16"/>
              </w:rPr>
              <w:t>Always (several times a day)</w:t>
            </w:r>
          </w:p>
          <w:p w14:paraId="5FE41DD0" w14:textId="77777777" w:rsidR="00795CD6" w:rsidRDefault="00795CD6" w:rsidP="006C20B0">
            <w:pPr>
              <w:pStyle w:val="NoSpacing"/>
              <w:spacing w:line="240" w:lineRule="auto"/>
            </w:pPr>
            <w:r>
              <w:rPr>
                <w:rFonts w:ascii="Times New Roman" w:hAnsi="Times New Roman"/>
                <w:sz w:val="16"/>
                <w:szCs w:val="16"/>
              </w:rPr>
              <w:t>(5)</w:t>
            </w:r>
          </w:p>
        </w:tc>
      </w:tr>
      <w:tr w:rsidR="00795CD6" w14:paraId="5CD02B04" w14:textId="77777777" w:rsidTr="006C20B0">
        <w:trPr>
          <w:trHeight w:val="538"/>
          <w:jc w:val="center"/>
        </w:trPr>
        <w:tc>
          <w:tcPr>
            <w:tcW w:w="3981" w:type="dxa"/>
            <w:tcBorders>
              <w:top w:val="single" w:sz="4" w:space="0" w:color="7F7F7F"/>
              <w:left w:val="nil"/>
              <w:bottom w:val="nil"/>
              <w:right w:val="single" w:sz="4" w:space="0" w:color="7F7F7F"/>
            </w:tcBorders>
            <w:shd w:val="clear" w:color="auto" w:fill="FFFFFF"/>
            <w:tcMar>
              <w:top w:w="80" w:type="dxa"/>
              <w:left w:w="80" w:type="dxa"/>
              <w:bottom w:w="80" w:type="dxa"/>
              <w:right w:w="80" w:type="dxa"/>
            </w:tcMar>
          </w:tcPr>
          <w:p w14:paraId="5D6C6846" w14:textId="77777777" w:rsidR="00795CD6" w:rsidRDefault="00795CD6" w:rsidP="00795CD6">
            <w:pPr>
              <w:pStyle w:val="NoSpacing"/>
              <w:widowControl/>
              <w:numPr>
                <w:ilvl w:val="0"/>
                <w:numId w:val="11"/>
              </w:numPr>
              <w:pBdr>
                <w:top w:val="nil"/>
                <w:left w:val="nil"/>
                <w:bottom w:val="nil"/>
                <w:right w:val="nil"/>
                <w:between w:val="nil"/>
                <w:bar w:val="nil"/>
              </w:pBdr>
              <w:spacing w:line="240" w:lineRule="auto"/>
              <w:rPr>
                <w:b/>
                <w:bCs/>
                <w:i w:val="0"/>
                <w:iCs/>
                <w:sz w:val="16"/>
                <w:szCs w:val="16"/>
              </w:rPr>
            </w:pPr>
            <w:r>
              <w:rPr>
                <w:rFonts w:ascii="Times New Roman" w:hAnsi="Times New Roman"/>
                <w:sz w:val="16"/>
                <w:szCs w:val="16"/>
              </w:rPr>
              <w:t>In the past month, how often have you felt yourself longing or yearning for the person you lost?</w:t>
            </w:r>
          </w:p>
        </w:tc>
        <w:tc>
          <w:tcPr>
            <w:tcW w:w="1107" w:type="dxa"/>
            <w:tcBorders>
              <w:top w:val="single" w:sz="4" w:space="0" w:color="7F7F7F"/>
              <w:left w:val="single" w:sz="4" w:space="0" w:color="7F7F7F"/>
              <w:bottom w:val="nil"/>
              <w:right w:val="nil"/>
            </w:tcBorders>
            <w:shd w:val="clear" w:color="auto" w:fill="F2F2F2"/>
            <w:tcMar>
              <w:top w:w="80" w:type="dxa"/>
              <w:left w:w="80" w:type="dxa"/>
              <w:bottom w:w="80" w:type="dxa"/>
              <w:right w:w="80" w:type="dxa"/>
            </w:tcMar>
          </w:tcPr>
          <w:p w14:paraId="22E9232B" w14:textId="77777777" w:rsidR="00795CD6" w:rsidRDefault="00795CD6" w:rsidP="006C20B0">
            <w:pPr>
              <w:pStyle w:val="NoSpacing"/>
              <w:spacing w:line="240" w:lineRule="auto"/>
            </w:pPr>
            <w:r>
              <w:rPr>
                <w:rFonts w:ascii="Times New Roman" w:hAnsi="Times New Roman"/>
                <w:sz w:val="16"/>
                <w:szCs w:val="16"/>
              </w:rPr>
              <w:t>1</w:t>
            </w:r>
          </w:p>
        </w:tc>
        <w:tc>
          <w:tcPr>
            <w:tcW w:w="969" w:type="dxa"/>
            <w:tcBorders>
              <w:top w:val="single" w:sz="4" w:space="0" w:color="7F7F7F"/>
              <w:left w:val="nil"/>
              <w:bottom w:val="nil"/>
              <w:right w:val="nil"/>
            </w:tcBorders>
            <w:shd w:val="clear" w:color="auto" w:fill="F2F2F2"/>
            <w:tcMar>
              <w:top w:w="80" w:type="dxa"/>
              <w:left w:w="80" w:type="dxa"/>
              <w:bottom w:w="80" w:type="dxa"/>
              <w:right w:w="80" w:type="dxa"/>
            </w:tcMar>
          </w:tcPr>
          <w:p w14:paraId="64F6E503" w14:textId="77777777" w:rsidR="00795CD6" w:rsidRDefault="00795CD6" w:rsidP="006C20B0">
            <w:pPr>
              <w:pStyle w:val="NoSpacing"/>
              <w:spacing w:line="240" w:lineRule="auto"/>
            </w:pPr>
            <w:r>
              <w:rPr>
                <w:rFonts w:ascii="Times New Roman" w:hAnsi="Times New Roman"/>
                <w:sz w:val="16"/>
                <w:szCs w:val="16"/>
              </w:rPr>
              <w:t>2</w:t>
            </w:r>
          </w:p>
        </w:tc>
        <w:tc>
          <w:tcPr>
            <w:tcW w:w="967" w:type="dxa"/>
            <w:tcBorders>
              <w:top w:val="single" w:sz="4" w:space="0" w:color="7F7F7F"/>
              <w:left w:val="nil"/>
              <w:bottom w:val="nil"/>
              <w:right w:val="nil"/>
            </w:tcBorders>
            <w:shd w:val="clear" w:color="auto" w:fill="F2F2F2"/>
            <w:tcMar>
              <w:top w:w="80" w:type="dxa"/>
              <w:left w:w="80" w:type="dxa"/>
              <w:bottom w:w="80" w:type="dxa"/>
              <w:right w:w="80" w:type="dxa"/>
            </w:tcMar>
          </w:tcPr>
          <w:p w14:paraId="6EBC8D5D" w14:textId="77777777" w:rsidR="00795CD6" w:rsidRDefault="00795CD6" w:rsidP="006C20B0">
            <w:pPr>
              <w:pStyle w:val="NoSpacing"/>
              <w:spacing w:line="240" w:lineRule="auto"/>
            </w:pPr>
            <w:r>
              <w:rPr>
                <w:rFonts w:ascii="Times New Roman" w:hAnsi="Times New Roman"/>
                <w:sz w:val="16"/>
                <w:szCs w:val="16"/>
              </w:rPr>
              <w:t>3</w:t>
            </w:r>
          </w:p>
        </w:tc>
        <w:tc>
          <w:tcPr>
            <w:tcW w:w="939" w:type="dxa"/>
            <w:tcBorders>
              <w:top w:val="single" w:sz="4" w:space="0" w:color="7F7F7F"/>
              <w:left w:val="nil"/>
              <w:bottom w:val="nil"/>
              <w:right w:val="nil"/>
            </w:tcBorders>
            <w:shd w:val="clear" w:color="auto" w:fill="F2F2F2"/>
            <w:tcMar>
              <w:top w:w="80" w:type="dxa"/>
              <w:left w:w="80" w:type="dxa"/>
              <w:bottom w:w="80" w:type="dxa"/>
              <w:right w:w="80" w:type="dxa"/>
            </w:tcMar>
          </w:tcPr>
          <w:p w14:paraId="52880A7E" w14:textId="77777777" w:rsidR="00795CD6" w:rsidRDefault="00795CD6" w:rsidP="006C20B0">
            <w:pPr>
              <w:pStyle w:val="NoSpacing"/>
              <w:spacing w:line="240" w:lineRule="auto"/>
            </w:pPr>
            <w:r>
              <w:rPr>
                <w:rFonts w:ascii="Times New Roman" w:hAnsi="Times New Roman"/>
                <w:sz w:val="16"/>
                <w:szCs w:val="16"/>
              </w:rPr>
              <w:t>4</w:t>
            </w:r>
          </w:p>
        </w:tc>
        <w:tc>
          <w:tcPr>
            <w:tcW w:w="1053" w:type="dxa"/>
            <w:tcBorders>
              <w:top w:val="single" w:sz="4" w:space="0" w:color="7F7F7F"/>
              <w:left w:val="nil"/>
              <w:bottom w:val="nil"/>
              <w:right w:val="nil"/>
            </w:tcBorders>
            <w:shd w:val="clear" w:color="auto" w:fill="F2F2F2"/>
            <w:tcMar>
              <w:top w:w="80" w:type="dxa"/>
              <w:left w:w="80" w:type="dxa"/>
              <w:bottom w:w="80" w:type="dxa"/>
              <w:right w:w="80" w:type="dxa"/>
            </w:tcMar>
          </w:tcPr>
          <w:p w14:paraId="48075838" w14:textId="77777777" w:rsidR="00795CD6" w:rsidRDefault="00795CD6" w:rsidP="006C20B0">
            <w:pPr>
              <w:pStyle w:val="NoSpacing"/>
              <w:spacing w:line="240" w:lineRule="auto"/>
            </w:pPr>
            <w:r>
              <w:rPr>
                <w:rFonts w:ascii="Times New Roman" w:hAnsi="Times New Roman"/>
                <w:sz w:val="16"/>
                <w:szCs w:val="16"/>
              </w:rPr>
              <w:t>5</w:t>
            </w:r>
          </w:p>
        </w:tc>
      </w:tr>
      <w:tr w:rsidR="00795CD6" w14:paraId="261D7AB9" w14:textId="77777777" w:rsidTr="006C20B0">
        <w:trPr>
          <w:trHeight w:val="533"/>
          <w:jc w:val="center"/>
        </w:trPr>
        <w:tc>
          <w:tcPr>
            <w:tcW w:w="3981" w:type="dxa"/>
            <w:tcBorders>
              <w:top w:val="nil"/>
              <w:left w:val="nil"/>
              <w:bottom w:val="nil"/>
              <w:right w:val="single" w:sz="4" w:space="0" w:color="7F7F7F"/>
            </w:tcBorders>
            <w:shd w:val="clear" w:color="auto" w:fill="FFFFFF"/>
            <w:tcMar>
              <w:top w:w="80" w:type="dxa"/>
              <w:left w:w="80" w:type="dxa"/>
              <w:bottom w:w="80" w:type="dxa"/>
              <w:right w:w="80" w:type="dxa"/>
            </w:tcMar>
          </w:tcPr>
          <w:p w14:paraId="390F2E04" w14:textId="77777777" w:rsidR="00795CD6" w:rsidRDefault="00795CD6" w:rsidP="00795CD6">
            <w:pPr>
              <w:pStyle w:val="NoSpacing"/>
              <w:widowControl/>
              <w:numPr>
                <w:ilvl w:val="0"/>
                <w:numId w:val="12"/>
              </w:numPr>
              <w:pBdr>
                <w:top w:val="nil"/>
                <w:left w:val="nil"/>
                <w:bottom w:val="nil"/>
                <w:right w:val="nil"/>
                <w:between w:val="nil"/>
                <w:bar w:val="nil"/>
              </w:pBdr>
              <w:spacing w:line="240" w:lineRule="auto"/>
              <w:rPr>
                <w:b/>
                <w:bCs/>
                <w:i w:val="0"/>
                <w:iCs/>
                <w:sz w:val="16"/>
                <w:szCs w:val="16"/>
              </w:rPr>
            </w:pPr>
            <w:r>
              <w:rPr>
                <w:rFonts w:ascii="Times New Roman" w:hAnsi="Times New Roman"/>
                <w:sz w:val="16"/>
                <w:szCs w:val="16"/>
              </w:rPr>
              <w:t>How often have you felt yourself lost or absorbed in thoughts or daydreams about the deceased person?</w:t>
            </w:r>
          </w:p>
        </w:tc>
        <w:tc>
          <w:tcPr>
            <w:tcW w:w="1107" w:type="dxa"/>
            <w:tcBorders>
              <w:top w:val="nil"/>
              <w:left w:val="single" w:sz="4" w:space="0" w:color="7F7F7F"/>
              <w:bottom w:val="nil"/>
              <w:right w:val="nil"/>
            </w:tcBorders>
            <w:shd w:val="clear" w:color="auto" w:fill="auto"/>
            <w:tcMar>
              <w:top w:w="80" w:type="dxa"/>
              <w:left w:w="80" w:type="dxa"/>
              <w:bottom w:w="80" w:type="dxa"/>
              <w:right w:w="80" w:type="dxa"/>
            </w:tcMar>
          </w:tcPr>
          <w:p w14:paraId="16652912" w14:textId="77777777" w:rsidR="00795CD6" w:rsidRDefault="00795CD6" w:rsidP="006C20B0">
            <w:pPr>
              <w:pStyle w:val="NoSpacing"/>
              <w:spacing w:line="240" w:lineRule="auto"/>
            </w:pPr>
            <w:r>
              <w:rPr>
                <w:rFonts w:ascii="Times New Roman" w:hAnsi="Times New Roman"/>
                <w:sz w:val="16"/>
                <w:szCs w:val="16"/>
              </w:rPr>
              <w:t>1</w:t>
            </w:r>
          </w:p>
        </w:tc>
        <w:tc>
          <w:tcPr>
            <w:tcW w:w="969" w:type="dxa"/>
            <w:tcBorders>
              <w:top w:val="nil"/>
              <w:left w:val="nil"/>
              <w:bottom w:val="nil"/>
              <w:right w:val="nil"/>
            </w:tcBorders>
            <w:shd w:val="clear" w:color="auto" w:fill="auto"/>
            <w:tcMar>
              <w:top w:w="80" w:type="dxa"/>
              <w:left w:w="80" w:type="dxa"/>
              <w:bottom w:w="80" w:type="dxa"/>
              <w:right w:w="80" w:type="dxa"/>
            </w:tcMar>
          </w:tcPr>
          <w:p w14:paraId="41E5544E" w14:textId="77777777" w:rsidR="00795CD6" w:rsidRDefault="00795CD6" w:rsidP="006C20B0">
            <w:pPr>
              <w:pStyle w:val="NoSpacing"/>
              <w:spacing w:line="240" w:lineRule="auto"/>
            </w:pPr>
            <w:r>
              <w:rPr>
                <w:rFonts w:ascii="Times New Roman" w:hAnsi="Times New Roman"/>
                <w:sz w:val="16"/>
                <w:szCs w:val="16"/>
              </w:rPr>
              <w:t>2</w:t>
            </w:r>
          </w:p>
        </w:tc>
        <w:tc>
          <w:tcPr>
            <w:tcW w:w="967" w:type="dxa"/>
            <w:tcBorders>
              <w:top w:val="nil"/>
              <w:left w:val="nil"/>
              <w:bottom w:val="nil"/>
              <w:right w:val="nil"/>
            </w:tcBorders>
            <w:shd w:val="clear" w:color="auto" w:fill="auto"/>
            <w:tcMar>
              <w:top w:w="80" w:type="dxa"/>
              <w:left w:w="80" w:type="dxa"/>
              <w:bottom w:w="80" w:type="dxa"/>
              <w:right w:w="80" w:type="dxa"/>
            </w:tcMar>
          </w:tcPr>
          <w:p w14:paraId="15E01A17" w14:textId="77777777" w:rsidR="00795CD6" w:rsidRDefault="00795CD6" w:rsidP="006C20B0">
            <w:pPr>
              <w:pStyle w:val="NoSpacing"/>
              <w:spacing w:line="240" w:lineRule="auto"/>
            </w:pPr>
            <w:r>
              <w:rPr>
                <w:rFonts w:ascii="Times New Roman" w:hAnsi="Times New Roman"/>
                <w:sz w:val="16"/>
                <w:szCs w:val="16"/>
              </w:rPr>
              <w:t>3</w:t>
            </w:r>
          </w:p>
        </w:tc>
        <w:tc>
          <w:tcPr>
            <w:tcW w:w="939" w:type="dxa"/>
            <w:tcBorders>
              <w:top w:val="nil"/>
              <w:left w:val="nil"/>
              <w:bottom w:val="nil"/>
              <w:right w:val="nil"/>
            </w:tcBorders>
            <w:shd w:val="clear" w:color="auto" w:fill="auto"/>
            <w:tcMar>
              <w:top w:w="80" w:type="dxa"/>
              <w:left w:w="80" w:type="dxa"/>
              <w:bottom w:w="80" w:type="dxa"/>
              <w:right w:w="80" w:type="dxa"/>
            </w:tcMar>
          </w:tcPr>
          <w:p w14:paraId="5155B175" w14:textId="77777777" w:rsidR="00795CD6" w:rsidRDefault="00795CD6" w:rsidP="006C20B0">
            <w:pPr>
              <w:pStyle w:val="NoSpacing"/>
              <w:spacing w:line="240" w:lineRule="auto"/>
            </w:pPr>
            <w:r>
              <w:rPr>
                <w:rFonts w:ascii="Times New Roman" w:hAnsi="Times New Roman"/>
                <w:sz w:val="16"/>
                <w:szCs w:val="16"/>
              </w:rPr>
              <w:t>4</w:t>
            </w:r>
          </w:p>
        </w:tc>
        <w:tc>
          <w:tcPr>
            <w:tcW w:w="1053" w:type="dxa"/>
            <w:tcBorders>
              <w:top w:val="nil"/>
              <w:left w:val="nil"/>
              <w:bottom w:val="nil"/>
              <w:right w:val="nil"/>
            </w:tcBorders>
            <w:shd w:val="clear" w:color="auto" w:fill="auto"/>
            <w:tcMar>
              <w:top w:w="80" w:type="dxa"/>
              <w:left w:w="80" w:type="dxa"/>
              <w:bottom w:w="80" w:type="dxa"/>
              <w:right w:w="80" w:type="dxa"/>
            </w:tcMar>
          </w:tcPr>
          <w:p w14:paraId="5F85ABD2" w14:textId="77777777" w:rsidR="00795CD6" w:rsidRDefault="00795CD6" w:rsidP="006C20B0">
            <w:pPr>
              <w:pStyle w:val="NoSpacing"/>
              <w:spacing w:line="240" w:lineRule="auto"/>
            </w:pPr>
            <w:r>
              <w:rPr>
                <w:rFonts w:ascii="Times New Roman" w:hAnsi="Times New Roman"/>
                <w:sz w:val="16"/>
                <w:szCs w:val="16"/>
              </w:rPr>
              <w:t>5</w:t>
            </w:r>
          </w:p>
        </w:tc>
      </w:tr>
      <w:tr w:rsidR="00795CD6" w14:paraId="719A1A44" w14:textId="77777777" w:rsidTr="006C20B0">
        <w:trPr>
          <w:trHeight w:val="533"/>
          <w:jc w:val="center"/>
        </w:trPr>
        <w:tc>
          <w:tcPr>
            <w:tcW w:w="3981" w:type="dxa"/>
            <w:tcBorders>
              <w:top w:val="nil"/>
              <w:left w:val="nil"/>
              <w:bottom w:val="nil"/>
              <w:right w:val="single" w:sz="4" w:space="0" w:color="7F7F7F"/>
            </w:tcBorders>
            <w:shd w:val="clear" w:color="auto" w:fill="FFFFFF"/>
            <w:tcMar>
              <w:top w:w="80" w:type="dxa"/>
              <w:left w:w="80" w:type="dxa"/>
              <w:bottom w:w="80" w:type="dxa"/>
              <w:right w:w="80" w:type="dxa"/>
            </w:tcMar>
          </w:tcPr>
          <w:p w14:paraId="53F9C01B" w14:textId="77777777" w:rsidR="00795CD6" w:rsidRDefault="00795CD6" w:rsidP="00795CD6">
            <w:pPr>
              <w:pStyle w:val="NoSpacing"/>
              <w:widowControl/>
              <w:numPr>
                <w:ilvl w:val="0"/>
                <w:numId w:val="13"/>
              </w:numPr>
              <w:pBdr>
                <w:top w:val="nil"/>
                <w:left w:val="nil"/>
                <w:bottom w:val="nil"/>
                <w:right w:val="nil"/>
                <w:between w:val="nil"/>
                <w:bar w:val="nil"/>
              </w:pBdr>
              <w:spacing w:line="240" w:lineRule="auto"/>
              <w:rPr>
                <w:b/>
                <w:bCs/>
                <w:i w:val="0"/>
                <w:iCs/>
                <w:sz w:val="16"/>
                <w:szCs w:val="16"/>
              </w:rPr>
            </w:pPr>
            <w:r>
              <w:rPr>
                <w:rFonts w:ascii="Times New Roman" w:hAnsi="Times New Roman"/>
                <w:sz w:val="16"/>
                <w:szCs w:val="16"/>
              </w:rPr>
              <w:t>In the past month, how often have you had intense feelings of emotional pain, or sorrow, related to the lost relationship?</w:t>
            </w:r>
          </w:p>
        </w:tc>
        <w:tc>
          <w:tcPr>
            <w:tcW w:w="1107" w:type="dxa"/>
            <w:tcBorders>
              <w:top w:val="nil"/>
              <w:left w:val="single" w:sz="4" w:space="0" w:color="7F7F7F"/>
              <w:bottom w:val="nil"/>
              <w:right w:val="nil"/>
            </w:tcBorders>
            <w:shd w:val="clear" w:color="auto" w:fill="F2F2F2"/>
            <w:tcMar>
              <w:top w:w="80" w:type="dxa"/>
              <w:left w:w="80" w:type="dxa"/>
              <w:bottom w:w="80" w:type="dxa"/>
              <w:right w:w="80" w:type="dxa"/>
            </w:tcMar>
          </w:tcPr>
          <w:p w14:paraId="2F4BAECA" w14:textId="77777777" w:rsidR="00795CD6" w:rsidRDefault="00795CD6" w:rsidP="006C20B0">
            <w:pPr>
              <w:pStyle w:val="NoSpacing"/>
              <w:spacing w:line="240" w:lineRule="auto"/>
            </w:pPr>
            <w:r>
              <w:rPr>
                <w:rFonts w:ascii="Times New Roman" w:hAnsi="Times New Roman"/>
                <w:sz w:val="16"/>
                <w:szCs w:val="16"/>
              </w:rPr>
              <w:t>1</w:t>
            </w:r>
          </w:p>
        </w:tc>
        <w:tc>
          <w:tcPr>
            <w:tcW w:w="969" w:type="dxa"/>
            <w:tcBorders>
              <w:top w:val="nil"/>
              <w:left w:val="nil"/>
              <w:bottom w:val="nil"/>
              <w:right w:val="nil"/>
            </w:tcBorders>
            <w:shd w:val="clear" w:color="auto" w:fill="F2F2F2"/>
            <w:tcMar>
              <w:top w:w="80" w:type="dxa"/>
              <w:left w:w="80" w:type="dxa"/>
              <w:bottom w:w="80" w:type="dxa"/>
              <w:right w:w="80" w:type="dxa"/>
            </w:tcMar>
          </w:tcPr>
          <w:p w14:paraId="057D5334" w14:textId="77777777" w:rsidR="00795CD6" w:rsidRDefault="00795CD6" w:rsidP="006C20B0">
            <w:pPr>
              <w:pStyle w:val="NoSpacing"/>
              <w:spacing w:line="240" w:lineRule="auto"/>
            </w:pPr>
            <w:r>
              <w:rPr>
                <w:rFonts w:ascii="Times New Roman" w:hAnsi="Times New Roman"/>
                <w:sz w:val="16"/>
                <w:szCs w:val="16"/>
              </w:rPr>
              <w:t>2</w:t>
            </w:r>
          </w:p>
        </w:tc>
        <w:tc>
          <w:tcPr>
            <w:tcW w:w="967" w:type="dxa"/>
            <w:tcBorders>
              <w:top w:val="nil"/>
              <w:left w:val="nil"/>
              <w:bottom w:val="nil"/>
              <w:right w:val="nil"/>
            </w:tcBorders>
            <w:shd w:val="clear" w:color="auto" w:fill="F2F2F2"/>
            <w:tcMar>
              <w:top w:w="80" w:type="dxa"/>
              <w:left w:w="80" w:type="dxa"/>
              <w:bottom w:w="80" w:type="dxa"/>
              <w:right w:w="80" w:type="dxa"/>
            </w:tcMar>
          </w:tcPr>
          <w:p w14:paraId="33EDA0DF" w14:textId="77777777" w:rsidR="00795CD6" w:rsidRDefault="00795CD6" w:rsidP="006C20B0">
            <w:pPr>
              <w:pStyle w:val="NoSpacing"/>
              <w:spacing w:line="240" w:lineRule="auto"/>
            </w:pPr>
            <w:r>
              <w:rPr>
                <w:rFonts w:ascii="Times New Roman" w:hAnsi="Times New Roman"/>
                <w:sz w:val="16"/>
                <w:szCs w:val="16"/>
              </w:rPr>
              <w:t>3</w:t>
            </w:r>
          </w:p>
        </w:tc>
        <w:tc>
          <w:tcPr>
            <w:tcW w:w="939" w:type="dxa"/>
            <w:tcBorders>
              <w:top w:val="nil"/>
              <w:left w:val="nil"/>
              <w:bottom w:val="nil"/>
              <w:right w:val="nil"/>
            </w:tcBorders>
            <w:shd w:val="clear" w:color="auto" w:fill="F2F2F2"/>
            <w:tcMar>
              <w:top w:w="80" w:type="dxa"/>
              <w:left w:w="80" w:type="dxa"/>
              <w:bottom w:w="80" w:type="dxa"/>
              <w:right w:w="80" w:type="dxa"/>
            </w:tcMar>
          </w:tcPr>
          <w:p w14:paraId="3E416095" w14:textId="77777777" w:rsidR="00795CD6" w:rsidRDefault="00795CD6" w:rsidP="006C20B0">
            <w:pPr>
              <w:pStyle w:val="NoSpacing"/>
              <w:spacing w:line="240" w:lineRule="auto"/>
            </w:pPr>
            <w:r>
              <w:rPr>
                <w:rFonts w:ascii="Times New Roman" w:hAnsi="Times New Roman"/>
                <w:sz w:val="16"/>
                <w:szCs w:val="16"/>
              </w:rPr>
              <w:t>4</w:t>
            </w:r>
          </w:p>
        </w:tc>
        <w:tc>
          <w:tcPr>
            <w:tcW w:w="1053" w:type="dxa"/>
            <w:tcBorders>
              <w:top w:val="nil"/>
              <w:left w:val="nil"/>
              <w:bottom w:val="nil"/>
              <w:right w:val="nil"/>
            </w:tcBorders>
            <w:shd w:val="clear" w:color="auto" w:fill="F2F2F2"/>
            <w:tcMar>
              <w:top w:w="80" w:type="dxa"/>
              <w:left w:w="80" w:type="dxa"/>
              <w:bottom w:w="80" w:type="dxa"/>
              <w:right w:w="80" w:type="dxa"/>
            </w:tcMar>
          </w:tcPr>
          <w:p w14:paraId="6D22F83C" w14:textId="77777777" w:rsidR="00795CD6" w:rsidRDefault="00795CD6" w:rsidP="006C20B0">
            <w:pPr>
              <w:pStyle w:val="NoSpacing"/>
              <w:spacing w:line="240" w:lineRule="auto"/>
            </w:pPr>
            <w:r>
              <w:rPr>
                <w:rFonts w:ascii="Times New Roman" w:hAnsi="Times New Roman"/>
                <w:sz w:val="16"/>
                <w:szCs w:val="16"/>
              </w:rPr>
              <w:t>5</w:t>
            </w:r>
          </w:p>
        </w:tc>
      </w:tr>
      <w:tr w:rsidR="00795CD6" w14:paraId="3741BEEE" w14:textId="77777777" w:rsidTr="006C20B0">
        <w:trPr>
          <w:trHeight w:val="739"/>
          <w:jc w:val="center"/>
        </w:trPr>
        <w:tc>
          <w:tcPr>
            <w:tcW w:w="3981" w:type="dxa"/>
            <w:tcBorders>
              <w:top w:val="nil"/>
              <w:left w:val="nil"/>
              <w:bottom w:val="nil"/>
              <w:right w:val="single" w:sz="4" w:space="0" w:color="7F7F7F"/>
            </w:tcBorders>
            <w:shd w:val="clear" w:color="auto" w:fill="FFFFFF"/>
            <w:tcMar>
              <w:top w:w="80" w:type="dxa"/>
              <w:left w:w="80" w:type="dxa"/>
              <w:bottom w:w="80" w:type="dxa"/>
              <w:right w:w="80" w:type="dxa"/>
            </w:tcMar>
          </w:tcPr>
          <w:p w14:paraId="3FEEA84D" w14:textId="77777777" w:rsidR="00795CD6" w:rsidRDefault="00795CD6" w:rsidP="00795CD6">
            <w:pPr>
              <w:pStyle w:val="NoSpacing"/>
              <w:widowControl/>
              <w:numPr>
                <w:ilvl w:val="0"/>
                <w:numId w:val="14"/>
              </w:numPr>
              <w:pBdr>
                <w:top w:val="nil"/>
                <w:left w:val="nil"/>
                <w:bottom w:val="nil"/>
                <w:right w:val="nil"/>
                <w:between w:val="nil"/>
                <w:bar w:val="nil"/>
              </w:pBdr>
              <w:spacing w:line="240" w:lineRule="auto"/>
              <w:rPr>
                <w:b/>
                <w:bCs/>
                <w:i w:val="0"/>
                <w:iCs/>
                <w:sz w:val="16"/>
                <w:szCs w:val="16"/>
              </w:rPr>
            </w:pPr>
            <w:r>
              <w:rPr>
                <w:rFonts w:ascii="Times New Roman" w:hAnsi="Times New Roman"/>
                <w:sz w:val="16"/>
                <w:szCs w:val="16"/>
              </w:rPr>
              <w:t xml:space="preserve">Have you had intense feelings of guilt about the death or circumstances surrounding the death? </w:t>
            </w:r>
          </w:p>
        </w:tc>
        <w:tc>
          <w:tcPr>
            <w:tcW w:w="1107" w:type="dxa"/>
            <w:tcBorders>
              <w:top w:val="nil"/>
              <w:left w:val="single" w:sz="4" w:space="0" w:color="7F7F7F"/>
              <w:bottom w:val="nil"/>
              <w:right w:val="nil"/>
            </w:tcBorders>
            <w:shd w:val="clear" w:color="auto" w:fill="auto"/>
            <w:tcMar>
              <w:top w:w="80" w:type="dxa"/>
              <w:left w:w="80" w:type="dxa"/>
              <w:bottom w:w="80" w:type="dxa"/>
              <w:right w:w="80" w:type="dxa"/>
            </w:tcMar>
          </w:tcPr>
          <w:p w14:paraId="41BB66B7" w14:textId="77777777" w:rsidR="00795CD6" w:rsidRDefault="00795CD6" w:rsidP="006C20B0">
            <w:pPr>
              <w:pStyle w:val="NoSpacing"/>
              <w:spacing w:line="240" w:lineRule="auto"/>
            </w:pPr>
            <w:r>
              <w:rPr>
                <w:rFonts w:ascii="Times New Roman" w:hAnsi="Times New Roman"/>
                <w:sz w:val="16"/>
                <w:szCs w:val="16"/>
              </w:rPr>
              <w:t>1</w:t>
            </w:r>
          </w:p>
        </w:tc>
        <w:tc>
          <w:tcPr>
            <w:tcW w:w="969" w:type="dxa"/>
            <w:tcBorders>
              <w:top w:val="nil"/>
              <w:left w:val="nil"/>
              <w:bottom w:val="nil"/>
              <w:right w:val="nil"/>
            </w:tcBorders>
            <w:shd w:val="clear" w:color="auto" w:fill="auto"/>
            <w:tcMar>
              <w:top w:w="80" w:type="dxa"/>
              <w:left w:w="80" w:type="dxa"/>
              <w:bottom w:w="80" w:type="dxa"/>
              <w:right w:w="80" w:type="dxa"/>
            </w:tcMar>
          </w:tcPr>
          <w:p w14:paraId="4D606507" w14:textId="77777777" w:rsidR="00795CD6" w:rsidRDefault="00795CD6" w:rsidP="006C20B0">
            <w:pPr>
              <w:pStyle w:val="NoSpacing"/>
              <w:spacing w:line="240" w:lineRule="auto"/>
            </w:pPr>
            <w:r>
              <w:rPr>
                <w:rFonts w:ascii="Times New Roman" w:hAnsi="Times New Roman"/>
                <w:sz w:val="16"/>
                <w:szCs w:val="16"/>
              </w:rPr>
              <w:t>2</w:t>
            </w:r>
          </w:p>
        </w:tc>
        <w:tc>
          <w:tcPr>
            <w:tcW w:w="967" w:type="dxa"/>
            <w:tcBorders>
              <w:top w:val="nil"/>
              <w:left w:val="nil"/>
              <w:bottom w:val="nil"/>
              <w:right w:val="nil"/>
            </w:tcBorders>
            <w:shd w:val="clear" w:color="auto" w:fill="auto"/>
            <w:tcMar>
              <w:top w:w="80" w:type="dxa"/>
              <w:left w:w="80" w:type="dxa"/>
              <w:bottom w:w="80" w:type="dxa"/>
              <w:right w:w="80" w:type="dxa"/>
            </w:tcMar>
          </w:tcPr>
          <w:p w14:paraId="0610A2A0" w14:textId="77777777" w:rsidR="00795CD6" w:rsidRDefault="00795CD6" w:rsidP="006C20B0">
            <w:pPr>
              <w:pStyle w:val="NoSpacing"/>
              <w:spacing w:line="240" w:lineRule="auto"/>
            </w:pPr>
            <w:r>
              <w:rPr>
                <w:rFonts w:ascii="Times New Roman" w:hAnsi="Times New Roman"/>
                <w:sz w:val="16"/>
                <w:szCs w:val="16"/>
              </w:rPr>
              <w:t>3</w:t>
            </w:r>
          </w:p>
        </w:tc>
        <w:tc>
          <w:tcPr>
            <w:tcW w:w="939" w:type="dxa"/>
            <w:tcBorders>
              <w:top w:val="nil"/>
              <w:left w:val="nil"/>
              <w:bottom w:val="nil"/>
              <w:right w:val="nil"/>
            </w:tcBorders>
            <w:shd w:val="clear" w:color="auto" w:fill="auto"/>
            <w:tcMar>
              <w:top w:w="80" w:type="dxa"/>
              <w:left w:w="80" w:type="dxa"/>
              <w:bottom w:w="80" w:type="dxa"/>
              <w:right w:w="80" w:type="dxa"/>
            </w:tcMar>
          </w:tcPr>
          <w:p w14:paraId="473B88E0" w14:textId="77777777" w:rsidR="00795CD6" w:rsidRDefault="00795CD6" w:rsidP="006C20B0">
            <w:pPr>
              <w:pStyle w:val="NoSpacing"/>
              <w:spacing w:line="240" w:lineRule="auto"/>
            </w:pPr>
            <w:r>
              <w:rPr>
                <w:rFonts w:ascii="Times New Roman" w:hAnsi="Times New Roman"/>
                <w:sz w:val="16"/>
                <w:szCs w:val="16"/>
              </w:rPr>
              <w:t>4</w:t>
            </w:r>
          </w:p>
        </w:tc>
        <w:tc>
          <w:tcPr>
            <w:tcW w:w="1053" w:type="dxa"/>
            <w:tcBorders>
              <w:top w:val="nil"/>
              <w:left w:val="nil"/>
              <w:bottom w:val="nil"/>
              <w:right w:val="nil"/>
            </w:tcBorders>
            <w:shd w:val="clear" w:color="auto" w:fill="auto"/>
            <w:tcMar>
              <w:top w:w="80" w:type="dxa"/>
              <w:left w:w="80" w:type="dxa"/>
              <w:bottom w:w="80" w:type="dxa"/>
              <w:right w:w="80" w:type="dxa"/>
            </w:tcMar>
          </w:tcPr>
          <w:p w14:paraId="51FECE6B" w14:textId="77777777" w:rsidR="00795CD6" w:rsidRDefault="00795CD6" w:rsidP="006C20B0">
            <w:pPr>
              <w:pStyle w:val="NoSpacing"/>
              <w:spacing w:line="240" w:lineRule="auto"/>
            </w:pPr>
            <w:r>
              <w:rPr>
                <w:rFonts w:ascii="Times New Roman" w:hAnsi="Times New Roman"/>
                <w:sz w:val="16"/>
                <w:szCs w:val="16"/>
              </w:rPr>
              <w:t>5</w:t>
            </w:r>
          </w:p>
        </w:tc>
      </w:tr>
      <w:tr w:rsidR="00795CD6" w14:paraId="01698EF5" w14:textId="77777777" w:rsidTr="006C20B0">
        <w:trPr>
          <w:trHeight w:val="348"/>
          <w:jc w:val="center"/>
        </w:trPr>
        <w:tc>
          <w:tcPr>
            <w:tcW w:w="3981" w:type="dxa"/>
            <w:tcBorders>
              <w:top w:val="nil"/>
              <w:left w:val="nil"/>
              <w:bottom w:val="nil"/>
              <w:right w:val="single" w:sz="4" w:space="0" w:color="7F7F7F"/>
            </w:tcBorders>
            <w:shd w:val="clear" w:color="auto" w:fill="FFFFFF"/>
            <w:tcMar>
              <w:top w:w="80" w:type="dxa"/>
              <w:left w:w="80" w:type="dxa"/>
              <w:bottom w:w="80" w:type="dxa"/>
              <w:right w:w="80" w:type="dxa"/>
            </w:tcMar>
          </w:tcPr>
          <w:p w14:paraId="7046850D" w14:textId="77777777" w:rsidR="00795CD6" w:rsidRDefault="00795CD6" w:rsidP="00795CD6">
            <w:pPr>
              <w:pStyle w:val="NoSpacing"/>
              <w:widowControl/>
              <w:numPr>
                <w:ilvl w:val="0"/>
                <w:numId w:val="15"/>
              </w:numPr>
              <w:pBdr>
                <w:top w:val="nil"/>
                <w:left w:val="nil"/>
                <w:bottom w:val="nil"/>
                <w:right w:val="nil"/>
                <w:between w:val="nil"/>
                <w:bar w:val="nil"/>
              </w:pBdr>
              <w:spacing w:line="240" w:lineRule="auto"/>
              <w:rPr>
                <w:b/>
                <w:bCs/>
                <w:i w:val="0"/>
                <w:iCs/>
                <w:sz w:val="16"/>
                <w:szCs w:val="16"/>
              </w:rPr>
            </w:pPr>
            <w:r>
              <w:rPr>
                <w:rFonts w:ascii="Times New Roman" w:hAnsi="Times New Roman"/>
                <w:sz w:val="16"/>
                <w:szCs w:val="16"/>
              </w:rPr>
              <w:t>Do you feel bitter over your loss?</w:t>
            </w:r>
          </w:p>
        </w:tc>
        <w:tc>
          <w:tcPr>
            <w:tcW w:w="1107" w:type="dxa"/>
            <w:tcBorders>
              <w:top w:val="nil"/>
              <w:left w:val="single" w:sz="4" w:space="0" w:color="7F7F7F"/>
              <w:bottom w:val="nil"/>
              <w:right w:val="nil"/>
            </w:tcBorders>
            <w:shd w:val="clear" w:color="auto" w:fill="F2F2F2"/>
            <w:tcMar>
              <w:top w:w="80" w:type="dxa"/>
              <w:left w:w="80" w:type="dxa"/>
              <w:bottom w:w="80" w:type="dxa"/>
              <w:right w:w="80" w:type="dxa"/>
            </w:tcMar>
          </w:tcPr>
          <w:p w14:paraId="5C6B46B2" w14:textId="77777777" w:rsidR="00795CD6" w:rsidRDefault="00795CD6" w:rsidP="006C20B0">
            <w:pPr>
              <w:pStyle w:val="NoSpacing"/>
              <w:spacing w:line="240" w:lineRule="auto"/>
            </w:pPr>
            <w:r>
              <w:rPr>
                <w:rFonts w:ascii="Times New Roman" w:hAnsi="Times New Roman"/>
                <w:sz w:val="16"/>
                <w:szCs w:val="16"/>
              </w:rPr>
              <w:t>1</w:t>
            </w:r>
          </w:p>
        </w:tc>
        <w:tc>
          <w:tcPr>
            <w:tcW w:w="969" w:type="dxa"/>
            <w:tcBorders>
              <w:top w:val="nil"/>
              <w:left w:val="nil"/>
              <w:bottom w:val="nil"/>
              <w:right w:val="nil"/>
            </w:tcBorders>
            <w:shd w:val="clear" w:color="auto" w:fill="F2F2F2"/>
            <w:tcMar>
              <w:top w:w="80" w:type="dxa"/>
              <w:left w:w="80" w:type="dxa"/>
              <w:bottom w:w="80" w:type="dxa"/>
              <w:right w:w="80" w:type="dxa"/>
            </w:tcMar>
          </w:tcPr>
          <w:p w14:paraId="1A8407FD" w14:textId="77777777" w:rsidR="00795CD6" w:rsidRDefault="00795CD6" w:rsidP="006C20B0">
            <w:pPr>
              <w:pStyle w:val="NoSpacing"/>
              <w:spacing w:line="240" w:lineRule="auto"/>
            </w:pPr>
            <w:r>
              <w:rPr>
                <w:rFonts w:ascii="Times New Roman" w:hAnsi="Times New Roman"/>
                <w:sz w:val="16"/>
                <w:szCs w:val="16"/>
              </w:rPr>
              <w:t>2</w:t>
            </w:r>
          </w:p>
        </w:tc>
        <w:tc>
          <w:tcPr>
            <w:tcW w:w="967" w:type="dxa"/>
            <w:tcBorders>
              <w:top w:val="nil"/>
              <w:left w:val="nil"/>
              <w:bottom w:val="nil"/>
              <w:right w:val="nil"/>
            </w:tcBorders>
            <w:shd w:val="clear" w:color="auto" w:fill="F2F2F2"/>
            <w:tcMar>
              <w:top w:w="80" w:type="dxa"/>
              <w:left w:w="80" w:type="dxa"/>
              <w:bottom w:w="80" w:type="dxa"/>
              <w:right w:w="80" w:type="dxa"/>
            </w:tcMar>
          </w:tcPr>
          <w:p w14:paraId="563328E9" w14:textId="77777777" w:rsidR="00795CD6" w:rsidRDefault="00795CD6" w:rsidP="006C20B0">
            <w:pPr>
              <w:pStyle w:val="NoSpacing"/>
              <w:spacing w:line="240" w:lineRule="auto"/>
            </w:pPr>
            <w:r>
              <w:rPr>
                <w:rFonts w:ascii="Times New Roman" w:hAnsi="Times New Roman"/>
                <w:sz w:val="16"/>
                <w:szCs w:val="16"/>
              </w:rPr>
              <w:t>3</w:t>
            </w:r>
          </w:p>
        </w:tc>
        <w:tc>
          <w:tcPr>
            <w:tcW w:w="939" w:type="dxa"/>
            <w:tcBorders>
              <w:top w:val="nil"/>
              <w:left w:val="nil"/>
              <w:bottom w:val="nil"/>
              <w:right w:val="nil"/>
            </w:tcBorders>
            <w:shd w:val="clear" w:color="auto" w:fill="F2F2F2"/>
            <w:tcMar>
              <w:top w:w="80" w:type="dxa"/>
              <w:left w:w="80" w:type="dxa"/>
              <w:bottom w:w="80" w:type="dxa"/>
              <w:right w:w="80" w:type="dxa"/>
            </w:tcMar>
          </w:tcPr>
          <w:p w14:paraId="03B54EBC" w14:textId="77777777" w:rsidR="00795CD6" w:rsidRDefault="00795CD6" w:rsidP="006C20B0">
            <w:pPr>
              <w:pStyle w:val="NoSpacing"/>
              <w:spacing w:line="240" w:lineRule="auto"/>
            </w:pPr>
            <w:r>
              <w:rPr>
                <w:rFonts w:ascii="Times New Roman" w:hAnsi="Times New Roman"/>
                <w:sz w:val="16"/>
                <w:szCs w:val="16"/>
              </w:rPr>
              <w:t>4</w:t>
            </w:r>
          </w:p>
        </w:tc>
        <w:tc>
          <w:tcPr>
            <w:tcW w:w="1053" w:type="dxa"/>
            <w:tcBorders>
              <w:top w:val="nil"/>
              <w:left w:val="nil"/>
              <w:bottom w:val="nil"/>
              <w:right w:val="nil"/>
            </w:tcBorders>
            <w:shd w:val="clear" w:color="auto" w:fill="F2F2F2"/>
            <w:tcMar>
              <w:top w:w="80" w:type="dxa"/>
              <w:left w:w="80" w:type="dxa"/>
              <w:bottom w:w="80" w:type="dxa"/>
              <w:right w:w="80" w:type="dxa"/>
            </w:tcMar>
          </w:tcPr>
          <w:p w14:paraId="5D9A3ED6" w14:textId="77777777" w:rsidR="00795CD6" w:rsidRDefault="00795CD6" w:rsidP="006C20B0">
            <w:pPr>
              <w:pStyle w:val="NoSpacing"/>
              <w:spacing w:line="240" w:lineRule="auto"/>
            </w:pPr>
            <w:r>
              <w:rPr>
                <w:rFonts w:ascii="Times New Roman" w:hAnsi="Times New Roman"/>
                <w:sz w:val="16"/>
                <w:szCs w:val="16"/>
              </w:rPr>
              <w:t>5</w:t>
            </w:r>
          </w:p>
        </w:tc>
      </w:tr>
      <w:tr w:rsidR="00795CD6" w14:paraId="0F44FAF2" w14:textId="77777777" w:rsidTr="006C20B0">
        <w:trPr>
          <w:trHeight w:val="533"/>
          <w:jc w:val="center"/>
        </w:trPr>
        <w:tc>
          <w:tcPr>
            <w:tcW w:w="3981" w:type="dxa"/>
            <w:tcBorders>
              <w:top w:val="nil"/>
              <w:left w:val="nil"/>
              <w:bottom w:val="nil"/>
              <w:right w:val="single" w:sz="4" w:space="0" w:color="7F7F7F"/>
            </w:tcBorders>
            <w:shd w:val="clear" w:color="auto" w:fill="FFFFFF"/>
            <w:tcMar>
              <w:top w:w="80" w:type="dxa"/>
              <w:left w:w="80" w:type="dxa"/>
              <w:bottom w:w="80" w:type="dxa"/>
              <w:right w:w="80" w:type="dxa"/>
            </w:tcMar>
          </w:tcPr>
          <w:p w14:paraId="499E001B" w14:textId="77777777" w:rsidR="00795CD6" w:rsidRDefault="00795CD6" w:rsidP="00795CD6">
            <w:pPr>
              <w:pStyle w:val="NoSpacing"/>
              <w:widowControl/>
              <w:numPr>
                <w:ilvl w:val="0"/>
                <w:numId w:val="16"/>
              </w:numPr>
              <w:pBdr>
                <w:top w:val="nil"/>
                <w:left w:val="nil"/>
                <w:bottom w:val="nil"/>
                <w:right w:val="nil"/>
                <w:between w:val="nil"/>
                <w:bar w:val="nil"/>
              </w:pBdr>
              <w:spacing w:line="240" w:lineRule="auto"/>
              <w:rPr>
                <w:b/>
                <w:bCs/>
                <w:i w:val="0"/>
                <w:iCs/>
                <w:sz w:val="16"/>
                <w:szCs w:val="16"/>
              </w:rPr>
            </w:pPr>
            <w:r>
              <w:rPr>
                <w:rFonts w:ascii="Times New Roman" w:hAnsi="Times New Roman"/>
                <w:sz w:val="16"/>
                <w:szCs w:val="16"/>
              </w:rPr>
              <w:t>In the past month, how often have you tried to avoid reminders that the person you lost is gone?</w:t>
            </w:r>
          </w:p>
        </w:tc>
        <w:tc>
          <w:tcPr>
            <w:tcW w:w="1107" w:type="dxa"/>
            <w:tcBorders>
              <w:top w:val="nil"/>
              <w:left w:val="single" w:sz="4" w:space="0" w:color="7F7F7F"/>
              <w:bottom w:val="nil"/>
              <w:right w:val="nil"/>
            </w:tcBorders>
            <w:shd w:val="clear" w:color="auto" w:fill="auto"/>
            <w:tcMar>
              <w:top w:w="80" w:type="dxa"/>
              <w:left w:w="80" w:type="dxa"/>
              <w:bottom w:w="80" w:type="dxa"/>
              <w:right w:w="80" w:type="dxa"/>
            </w:tcMar>
          </w:tcPr>
          <w:p w14:paraId="4D76E101" w14:textId="77777777" w:rsidR="00795CD6" w:rsidRDefault="00795CD6" w:rsidP="006C20B0">
            <w:pPr>
              <w:pStyle w:val="NoSpacing"/>
              <w:spacing w:line="240" w:lineRule="auto"/>
            </w:pPr>
            <w:r>
              <w:rPr>
                <w:rFonts w:ascii="Times New Roman" w:hAnsi="Times New Roman"/>
                <w:sz w:val="16"/>
                <w:szCs w:val="16"/>
              </w:rPr>
              <w:t>1</w:t>
            </w:r>
          </w:p>
        </w:tc>
        <w:tc>
          <w:tcPr>
            <w:tcW w:w="969" w:type="dxa"/>
            <w:tcBorders>
              <w:top w:val="nil"/>
              <w:left w:val="nil"/>
              <w:bottom w:val="nil"/>
              <w:right w:val="nil"/>
            </w:tcBorders>
            <w:shd w:val="clear" w:color="auto" w:fill="auto"/>
            <w:tcMar>
              <w:top w:w="80" w:type="dxa"/>
              <w:left w:w="80" w:type="dxa"/>
              <w:bottom w:w="80" w:type="dxa"/>
              <w:right w:w="80" w:type="dxa"/>
            </w:tcMar>
          </w:tcPr>
          <w:p w14:paraId="64A2B675" w14:textId="77777777" w:rsidR="00795CD6" w:rsidRDefault="00795CD6" w:rsidP="006C20B0">
            <w:pPr>
              <w:pStyle w:val="NoSpacing"/>
              <w:spacing w:line="240" w:lineRule="auto"/>
            </w:pPr>
            <w:r>
              <w:rPr>
                <w:rFonts w:ascii="Times New Roman" w:hAnsi="Times New Roman"/>
                <w:sz w:val="16"/>
                <w:szCs w:val="16"/>
              </w:rPr>
              <w:t>2</w:t>
            </w:r>
          </w:p>
        </w:tc>
        <w:tc>
          <w:tcPr>
            <w:tcW w:w="967" w:type="dxa"/>
            <w:tcBorders>
              <w:top w:val="nil"/>
              <w:left w:val="nil"/>
              <w:bottom w:val="nil"/>
              <w:right w:val="nil"/>
            </w:tcBorders>
            <w:shd w:val="clear" w:color="auto" w:fill="auto"/>
            <w:tcMar>
              <w:top w:w="80" w:type="dxa"/>
              <w:left w:w="80" w:type="dxa"/>
              <w:bottom w:w="80" w:type="dxa"/>
              <w:right w:w="80" w:type="dxa"/>
            </w:tcMar>
          </w:tcPr>
          <w:p w14:paraId="513E9133" w14:textId="77777777" w:rsidR="00795CD6" w:rsidRDefault="00795CD6" w:rsidP="006C20B0">
            <w:pPr>
              <w:pStyle w:val="NoSpacing"/>
              <w:spacing w:line="240" w:lineRule="auto"/>
            </w:pPr>
            <w:r>
              <w:rPr>
                <w:rFonts w:ascii="Times New Roman" w:hAnsi="Times New Roman"/>
                <w:sz w:val="16"/>
                <w:szCs w:val="16"/>
              </w:rPr>
              <w:t>3</w:t>
            </w:r>
          </w:p>
        </w:tc>
        <w:tc>
          <w:tcPr>
            <w:tcW w:w="939" w:type="dxa"/>
            <w:tcBorders>
              <w:top w:val="nil"/>
              <w:left w:val="nil"/>
              <w:bottom w:val="nil"/>
              <w:right w:val="nil"/>
            </w:tcBorders>
            <w:shd w:val="clear" w:color="auto" w:fill="auto"/>
            <w:tcMar>
              <w:top w:w="80" w:type="dxa"/>
              <w:left w:w="80" w:type="dxa"/>
              <w:bottom w:w="80" w:type="dxa"/>
              <w:right w:w="80" w:type="dxa"/>
            </w:tcMar>
          </w:tcPr>
          <w:p w14:paraId="6855448A" w14:textId="77777777" w:rsidR="00795CD6" w:rsidRDefault="00795CD6" w:rsidP="006C20B0">
            <w:pPr>
              <w:pStyle w:val="NoSpacing"/>
              <w:spacing w:line="240" w:lineRule="auto"/>
            </w:pPr>
            <w:r>
              <w:rPr>
                <w:rFonts w:ascii="Times New Roman" w:hAnsi="Times New Roman"/>
                <w:sz w:val="16"/>
                <w:szCs w:val="16"/>
              </w:rPr>
              <w:t>4</w:t>
            </w:r>
          </w:p>
        </w:tc>
        <w:tc>
          <w:tcPr>
            <w:tcW w:w="1053" w:type="dxa"/>
            <w:tcBorders>
              <w:top w:val="nil"/>
              <w:left w:val="nil"/>
              <w:bottom w:val="nil"/>
              <w:right w:val="nil"/>
            </w:tcBorders>
            <w:shd w:val="clear" w:color="auto" w:fill="auto"/>
            <w:tcMar>
              <w:top w:w="80" w:type="dxa"/>
              <w:left w:w="80" w:type="dxa"/>
              <w:bottom w:w="80" w:type="dxa"/>
              <w:right w:w="80" w:type="dxa"/>
            </w:tcMar>
          </w:tcPr>
          <w:p w14:paraId="2A335B5E" w14:textId="77777777" w:rsidR="00795CD6" w:rsidRDefault="00795CD6" w:rsidP="006C20B0">
            <w:pPr>
              <w:pStyle w:val="NoSpacing"/>
              <w:spacing w:line="240" w:lineRule="auto"/>
            </w:pPr>
            <w:r>
              <w:rPr>
                <w:rFonts w:ascii="Times New Roman" w:hAnsi="Times New Roman"/>
                <w:sz w:val="16"/>
                <w:szCs w:val="16"/>
              </w:rPr>
              <w:t>5</w:t>
            </w:r>
          </w:p>
        </w:tc>
      </w:tr>
      <w:tr w:rsidR="00795CD6" w14:paraId="137AB164" w14:textId="77777777" w:rsidTr="006C20B0">
        <w:trPr>
          <w:trHeight w:val="353"/>
          <w:jc w:val="center"/>
        </w:trPr>
        <w:tc>
          <w:tcPr>
            <w:tcW w:w="3981" w:type="dxa"/>
            <w:tcBorders>
              <w:top w:val="nil"/>
              <w:left w:val="nil"/>
              <w:bottom w:val="nil"/>
              <w:right w:val="single" w:sz="4" w:space="0" w:color="7F7F7F"/>
            </w:tcBorders>
            <w:shd w:val="clear" w:color="auto" w:fill="FFFFFF"/>
            <w:tcMar>
              <w:top w:w="80" w:type="dxa"/>
              <w:left w:w="80" w:type="dxa"/>
              <w:bottom w:w="80" w:type="dxa"/>
              <w:right w:w="80" w:type="dxa"/>
            </w:tcMar>
          </w:tcPr>
          <w:p w14:paraId="645BC890" w14:textId="77777777" w:rsidR="00795CD6" w:rsidRDefault="00795CD6" w:rsidP="00795CD6">
            <w:pPr>
              <w:pStyle w:val="NoSpacing"/>
              <w:widowControl/>
              <w:numPr>
                <w:ilvl w:val="0"/>
                <w:numId w:val="17"/>
              </w:numPr>
              <w:pBdr>
                <w:top w:val="nil"/>
                <w:left w:val="nil"/>
                <w:bottom w:val="nil"/>
                <w:right w:val="nil"/>
                <w:between w:val="nil"/>
                <w:bar w:val="nil"/>
              </w:pBdr>
              <w:spacing w:line="240" w:lineRule="auto"/>
              <w:rPr>
                <w:b/>
                <w:bCs/>
                <w:i w:val="0"/>
                <w:iCs/>
                <w:sz w:val="16"/>
                <w:szCs w:val="16"/>
              </w:rPr>
            </w:pPr>
            <w:r>
              <w:rPr>
                <w:rFonts w:ascii="Times New Roman" w:hAnsi="Times New Roman"/>
                <w:sz w:val="16"/>
                <w:szCs w:val="16"/>
              </w:rPr>
              <w:t xml:space="preserve">Do you find yourself blaming others or the circumstances for the death? </w:t>
            </w:r>
          </w:p>
        </w:tc>
        <w:tc>
          <w:tcPr>
            <w:tcW w:w="1107" w:type="dxa"/>
            <w:tcBorders>
              <w:top w:val="nil"/>
              <w:left w:val="single" w:sz="4" w:space="0" w:color="7F7F7F"/>
              <w:bottom w:val="nil"/>
              <w:right w:val="nil"/>
            </w:tcBorders>
            <w:shd w:val="clear" w:color="auto" w:fill="F2F2F2"/>
            <w:tcMar>
              <w:top w:w="80" w:type="dxa"/>
              <w:left w:w="80" w:type="dxa"/>
              <w:bottom w:w="80" w:type="dxa"/>
              <w:right w:w="80" w:type="dxa"/>
            </w:tcMar>
          </w:tcPr>
          <w:p w14:paraId="302A346D" w14:textId="77777777" w:rsidR="00795CD6" w:rsidRDefault="00795CD6" w:rsidP="006C20B0">
            <w:pPr>
              <w:pStyle w:val="NoSpacing"/>
              <w:spacing w:line="240" w:lineRule="auto"/>
            </w:pPr>
            <w:r>
              <w:rPr>
                <w:rFonts w:ascii="Times New Roman" w:hAnsi="Times New Roman"/>
                <w:sz w:val="16"/>
                <w:szCs w:val="16"/>
              </w:rPr>
              <w:t>1</w:t>
            </w:r>
          </w:p>
        </w:tc>
        <w:tc>
          <w:tcPr>
            <w:tcW w:w="969" w:type="dxa"/>
            <w:tcBorders>
              <w:top w:val="nil"/>
              <w:left w:val="nil"/>
              <w:bottom w:val="nil"/>
              <w:right w:val="nil"/>
            </w:tcBorders>
            <w:shd w:val="clear" w:color="auto" w:fill="F2F2F2"/>
            <w:tcMar>
              <w:top w:w="80" w:type="dxa"/>
              <w:left w:w="80" w:type="dxa"/>
              <w:bottom w:w="80" w:type="dxa"/>
              <w:right w:w="80" w:type="dxa"/>
            </w:tcMar>
          </w:tcPr>
          <w:p w14:paraId="5E29F397" w14:textId="77777777" w:rsidR="00795CD6" w:rsidRDefault="00795CD6" w:rsidP="006C20B0">
            <w:pPr>
              <w:pStyle w:val="NoSpacing"/>
              <w:spacing w:line="240" w:lineRule="auto"/>
            </w:pPr>
            <w:r>
              <w:rPr>
                <w:rFonts w:ascii="Times New Roman" w:hAnsi="Times New Roman"/>
                <w:sz w:val="16"/>
                <w:szCs w:val="16"/>
              </w:rPr>
              <w:t>2</w:t>
            </w:r>
          </w:p>
        </w:tc>
        <w:tc>
          <w:tcPr>
            <w:tcW w:w="967" w:type="dxa"/>
            <w:tcBorders>
              <w:top w:val="nil"/>
              <w:left w:val="nil"/>
              <w:bottom w:val="nil"/>
              <w:right w:val="nil"/>
            </w:tcBorders>
            <w:shd w:val="clear" w:color="auto" w:fill="F2F2F2"/>
            <w:tcMar>
              <w:top w:w="80" w:type="dxa"/>
              <w:left w:w="80" w:type="dxa"/>
              <w:bottom w:w="80" w:type="dxa"/>
              <w:right w:w="80" w:type="dxa"/>
            </w:tcMar>
          </w:tcPr>
          <w:p w14:paraId="0A72D854" w14:textId="77777777" w:rsidR="00795CD6" w:rsidRDefault="00795CD6" w:rsidP="006C20B0">
            <w:pPr>
              <w:pStyle w:val="NoSpacing"/>
              <w:spacing w:line="240" w:lineRule="auto"/>
            </w:pPr>
            <w:r>
              <w:rPr>
                <w:rFonts w:ascii="Times New Roman" w:hAnsi="Times New Roman"/>
                <w:sz w:val="16"/>
                <w:szCs w:val="16"/>
              </w:rPr>
              <w:t>3</w:t>
            </w:r>
          </w:p>
        </w:tc>
        <w:tc>
          <w:tcPr>
            <w:tcW w:w="939" w:type="dxa"/>
            <w:tcBorders>
              <w:top w:val="nil"/>
              <w:left w:val="nil"/>
              <w:bottom w:val="nil"/>
              <w:right w:val="nil"/>
            </w:tcBorders>
            <w:shd w:val="clear" w:color="auto" w:fill="F2F2F2"/>
            <w:tcMar>
              <w:top w:w="80" w:type="dxa"/>
              <w:left w:w="80" w:type="dxa"/>
              <w:bottom w:w="80" w:type="dxa"/>
              <w:right w:w="80" w:type="dxa"/>
            </w:tcMar>
          </w:tcPr>
          <w:p w14:paraId="72E1B447" w14:textId="77777777" w:rsidR="00795CD6" w:rsidRDefault="00795CD6" w:rsidP="006C20B0">
            <w:pPr>
              <w:pStyle w:val="NoSpacing"/>
              <w:spacing w:line="240" w:lineRule="auto"/>
            </w:pPr>
            <w:r>
              <w:rPr>
                <w:rFonts w:ascii="Times New Roman" w:hAnsi="Times New Roman"/>
                <w:sz w:val="16"/>
                <w:szCs w:val="16"/>
              </w:rPr>
              <w:t>4</w:t>
            </w:r>
          </w:p>
        </w:tc>
        <w:tc>
          <w:tcPr>
            <w:tcW w:w="1053" w:type="dxa"/>
            <w:tcBorders>
              <w:top w:val="nil"/>
              <w:left w:val="nil"/>
              <w:bottom w:val="nil"/>
              <w:right w:val="nil"/>
            </w:tcBorders>
            <w:shd w:val="clear" w:color="auto" w:fill="F2F2F2"/>
            <w:tcMar>
              <w:top w:w="80" w:type="dxa"/>
              <w:left w:w="80" w:type="dxa"/>
              <w:bottom w:w="80" w:type="dxa"/>
              <w:right w:w="80" w:type="dxa"/>
            </w:tcMar>
          </w:tcPr>
          <w:p w14:paraId="57CDF69C" w14:textId="77777777" w:rsidR="00795CD6" w:rsidRDefault="00795CD6" w:rsidP="006C20B0">
            <w:pPr>
              <w:pStyle w:val="NoSpacing"/>
              <w:spacing w:line="240" w:lineRule="auto"/>
            </w:pPr>
            <w:r>
              <w:rPr>
                <w:rFonts w:ascii="Times New Roman" w:hAnsi="Times New Roman"/>
                <w:sz w:val="16"/>
                <w:szCs w:val="16"/>
              </w:rPr>
              <w:t>5</w:t>
            </w:r>
          </w:p>
        </w:tc>
      </w:tr>
      <w:tr w:rsidR="00795CD6" w14:paraId="5CE35F9F" w14:textId="77777777" w:rsidTr="006C20B0">
        <w:trPr>
          <w:trHeight w:val="353"/>
          <w:jc w:val="center"/>
        </w:trPr>
        <w:tc>
          <w:tcPr>
            <w:tcW w:w="3981" w:type="dxa"/>
            <w:tcBorders>
              <w:top w:val="nil"/>
              <w:left w:val="nil"/>
              <w:bottom w:val="nil"/>
              <w:right w:val="single" w:sz="4" w:space="0" w:color="7F7F7F"/>
            </w:tcBorders>
            <w:shd w:val="clear" w:color="auto" w:fill="FFFFFF"/>
            <w:tcMar>
              <w:top w:w="80" w:type="dxa"/>
              <w:left w:w="80" w:type="dxa"/>
              <w:bottom w:w="80" w:type="dxa"/>
              <w:right w:w="80" w:type="dxa"/>
            </w:tcMar>
          </w:tcPr>
          <w:p w14:paraId="64F40053" w14:textId="77777777" w:rsidR="00795CD6" w:rsidRDefault="00795CD6" w:rsidP="00795CD6">
            <w:pPr>
              <w:pStyle w:val="NoSpacing"/>
              <w:widowControl/>
              <w:numPr>
                <w:ilvl w:val="0"/>
                <w:numId w:val="18"/>
              </w:numPr>
              <w:pBdr>
                <w:top w:val="nil"/>
                <w:left w:val="nil"/>
                <w:bottom w:val="nil"/>
                <w:right w:val="nil"/>
                <w:between w:val="nil"/>
                <w:bar w:val="nil"/>
              </w:pBdr>
              <w:spacing w:line="240" w:lineRule="auto"/>
              <w:rPr>
                <w:b/>
                <w:bCs/>
                <w:i w:val="0"/>
                <w:iCs/>
                <w:sz w:val="16"/>
                <w:szCs w:val="16"/>
              </w:rPr>
            </w:pPr>
            <w:r>
              <w:rPr>
                <w:rFonts w:ascii="Times New Roman" w:hAnsi="Times New Roman"/>
                <w:sz w:val="16"/>
                <w:szCs w:val="16"/>
              </w:rPr>
              <w:t>Have you had trouble accepting the loss?</w:t>
            </w:r>
          </w:p>
        </w:tc>
        <w:tc>
          <w:tcPr>
            <w:tcW w:w="1107" w:type="dxa"/>
            <w:tcBorders>
              <w:top w:val="nil"/>
              <w:left w:val="single" w:sz="4" w:space="0" w:color="7F7F7F"/>
              <w:bottom w:val="nil"/>
              <w:right w:val="nil"/>
            </w:tcBorders>
            <w:shd w:val="clear" w:color="auto" w:fill="auto"/>
            <w:tcMar>
              <w:top w:w="80" w:type="dxa"/>
              <w:left w:w="80" w:type="dxa"/>
              <w:bottom w:w="80" w:type="dxa"/>
              <w:right w:w="80" w:type="dxa"/>
            </w:tcMar>
          </w:tcPr>
          <w:p w14:paraId="7FBD566D" w14:textId="77777777" w:rsidR="00795CD6" w:rsidRDefault="00795CD6" w:rsidP="006C20B0">
            <w:pPr>
              <w:pStyle w:val="NoSpacing"/>
              <w:spacing w:line="240" w:lineRule="auto"/>
            </w:pPr>
            <w:r>
              <w:rPr>
                <w:rFonts w:ascii="Times New Roman" w:hAnsi="Times New Roman"/>
                <w:sz w:val="16"/>
                <w:szCs w:val="16"/>
              </w:rPr>
              <w:t>1</w:t>
            </w:r>
          </w:p>
        </w:tc>
        <w:tc>
          <w:tcPr>
            <w:tcW w:w="969" w:type="dxa"/>
            <w:tcBorders>
              <w:top w:val="nil"/>
              <w:left w:val="nil"/>
              <w:bottom w:val="nil"/>
              <w:right w:val="nil"/>
            </w:tcBorders>
            <w:shd w:val="clear" w:color="auto" w:fill="auto"/>
            <w:tcMar>
              <w:top w:w="80" w:type="dxa"/>
              <w:left w:w="80" w:type="dxa"/>
              <w:bottom w:w="80" w:type="dxa"/>
              <w:right w:w="80" w:type="dxa"/>
            </w:tcMar>
          </w:tcPr>
          <w:p w14:paraId="1DA9917B" w14:textId="77777777" w:rsidR="00795CD6" w:rsidRDefault="00795CD6" w:rsidP="006C20B0">
            <w:pPr>
              <w:pStyle w:val="NoSpacing"/>
              <w:spacing w:line="240" w:lineRule="auto"/>
            </w:pPr>
            <w:r>
              <w:rPr>
                <w:rFonts w:ascii="Times New Roman" w:hAnsi="Times New Roman"/>
                <w:sz w:val="16"/>
                <w:szCs w:val="16"/>
              </w:rPr>
              <w:t>2</w:t>
            </w:r>
          </w:p>
        </w:tc>
        <w:tc>
          <w:tcPr>
            <w:tcW w:w="967" w:type="dxa"/>
            <w:tcBorders>
              <w:top w:val="nil"/>
              <w:left w:val="nil"/>
              <w:bottom w:val="nil"/>
              <w:right w:val="nil"/>
            </w:tcBorders>
            <w:shd w:val="clear" w:color="auto" w:fill="auto"/>
            <w:tcMar>
              <w:top w:w="80" w:type="dxa"/>
              <w:left w:w="80" w:type="dxa"/>
              <w:bottom w:w="80" w:type="dxa"/>
              <w:right w:w="80" w:type="dxa"/>
            </w:tcMar>
          </w:tcPr>
          <w:p w14:paraId="0D3ED528" w14:textId="77777777" w:rsidR="00795CD6" w:rsidRDefault="00795CD6" w:rsidP="006C20B0">
            <w:pPr>
              <w:pStyle w:val="NoSpacing"/>
              <w:spacing w:line="240" w:lineRule="auto"/>
            </w:pPr>
            <w:r>
              <w:rPr>
                <w:rFonts w:ascii="Times New Roman" w:hAnsi="Times New Roman"/>
                <w:sz w:val="16"/>
                <w:szCs w:val="16"/>
              </w:rPr>
              <w:t>3</w:t>
            </w:r>
          </w:p>
        </w:tc>
        <w:tc>
          <w:tcPr>
            <w:tcW w:w="939" w:type="dxa"/>
            <w:tcBorders>
              <w:top w:val="nil"/>
              <w:left w:val="nil"/>
              <w:bottom w:val="nil"/>
              <w:right w:val="nil"/>
            </w:tcBorders>
            <w:shd w:val="clear" w:color="auto" w:fill="auto"/>
            <w:tcMar>
              <w:top w:w="80" w:type="dxa"/>
              <w:left w:w="80" w:type="dxa"/>
              <w:bottom w:w="80" w:type="dxa"/>
              <w:right w:w="80" w:type="dxa"/>
            </w:tcMar>
          </w:tcPr>
          <w:p w14:paraId="3E841F39" w14:textId="77777777" w:rsidR="00795CD6" w:rsidRDefault="00795CD6" w:rsidP="006C20B0">
            <w:pPr>
              <w:pStyle w:val="NoSpacing"/>
              <w:spacing w:line="240" w:lineRule="auto"/>
            </w:pPr>
            <w:r>
              <w:rPr>
                <w:rFonts w:ascii="Times New Roman" w:hAnsi="Times New Roman"/>
                <w:sz w:val="16"/>
                <w:szCs w:val="16"/>
              </w:rPr>
              <w:t>4</w:t>
            </w:r>
          </w:p>
        </w:tc>
        <w:tc>
          <w:tcPr>
            <w:tcW w:w="1053" w:type="dxa"/>
            <w:tcBorders>
              <w:top w:val="nil"/>
              <w:left w:val="nil"/>
              <w:bottom w:val="nil"/>
              <w:right w:val="nil"/>
            </w:tcBorders>
            <w:shd w:val="clear" w:color="auto" w:fill="auto"/>
            <w:tcMar>
              <w:top w:w="80" w:type="dxa"/>
              <w:left w:w="80" w:type="dxa"/>
              <w:bottom w:w="80" w:type="dxa"/>
              <w:right w:w="80" w:type="dxa"/>
            </w:tcMar>
          </w:tcPr>
          <w:p w14:paraId="6DAE9051" w14:textId="77777777" w:rsidR="00795CD6" w:rsidRDefault="00795CD6" w:rsidP="006C20B0">
            <w:pPr>
              <w:pStyle w:val="NoSpacing"/>
              <w:spacing w:line="240" w:lineRule="auto"/>
            </w:pPr>
            <w:r>
              <w:rPr>
                <w:rFonts w:ascii="Times New Roman" w:hAnsi="Times New Roman"/>
                <w:sz w:val="16"/>
                <w:szCs w:val="16"/>
              </w:rPr>
              <w:t>5</w:t>
            </w:r>
          </w:p>
        </w:tc>
      </w:tr>
      <w:tr w:rsidR="00795CD6" w14:paraId="7970DE03" w14:textId="77777777" w:rsidTr="006C20B0">
        <w:trPr>
          <w:trHeight w:val="530"/>
          <w:jc w:val="center"/>
        </w:trPr>
        <w:tc>
          <w:tcPr>
            <w:tcW w:w="3981" w:type="dxa"/>
            <w:tcBorders>
              <w:top w:val="nil"/>
              <w:left w:val="nil"/>
              <w:bottom w:val="nil"/>
              <w:right w:val="single" w:sz="4" w:space="0" w:color="7F7F7F"/>
            </w:tcBorders>
            <w:shd w:val="clear" w:color="auto" w:fill="FFFFFF"/>
            <w:tcMar>
              <w:top w:w="80" w:type="dxa"/>
              <w:left w:w="80" w:type="dxa"/>
              <w:bottom w:w="80" w:type="dxa"/>
              <w:right w:w="80" w:type="dxa"/>
            </w:tcMar>
          </w:tcPr>
          <w:p w14:paraId="19D83BB1" w14:textId="77777777" w:rsidR="00795CD6" w:rsidRDefault="00795CD6" w:rsidP="00795CD6">
            <w:pPr>
              <w:pStyle w:val="NoSpacing"/>
              <w:widowControl/>
              <w:numPr>
                <w:ilvl w:val="0"/>
                <w:numId w:val="19"/>
              </w:numPr>
              <w:pBdr>
                <w:top w:val="nil"/>
                <w:left w:val="nil"/>
                <w:bottom w:val="nil"/>
                <w:right w:val="nil"/>
                <w:between w:val="nil"/>
                <w:bar w:val="nil"/>
              </w:pBdr>
              <w:spacing w:line="240" w:lineRule="auto"/>
              <w:rPr>
                <w:b/>
                <w:bCs/>
                <w:i w:val="0"/>
                <w:iCs/>
                <w:sz w:val="16"/>
                <w:szCs w:val="16"/>
              </w:rPr>
            </w:pPr>
            <w:r>
              <w:rPr>
                <w:rFonts w:ascii="Times New Roman" w:hAnsi="Times New Roman"/>
                <w:sz w:val="16"/>
                <w:szCs w:val="16"/>
              </w:rPr>
              <w:t>Do you feel that you have lost a part of yourself?</w:t>
            </w:r>
          </w:p>
        </w:tc>
        <w:tc>
          <w:tcPr>
            <w:tcW w:w="1107" w:type="dxa"/>
            <w:tcBorders>
              <w:top w:val="nil"/>
              <w:left w:val="single" w:sz="4" w:space="0" w:color="7F7F7F"/>
              <w:bottom w:val="nil"/>
              <w:right w:val="nil"/>
            </w:tcBorders>
            <w:shd w:val="clear" w:color="auto" w:fill="F2F2F2"/>
            <w:tcMar>
              <w:top w:w="80" w:type="dxa"/>
              <w:left w:w="80" w:type="dxa"/>
              <w:bottom w:w="80" w:type="dxa"/>
              <w:right w:w="80" w:type="dxa"/>
            </w:tcMar>
          </w:tcPr>
          <w:p w14:paraId="1776C27B" w14:textId="77777777" w:rsidR="00795CD6" w:rsidRDefault="00795CD6" w:rsidP="006C20B0">
            <w:pPr>
              <w:pStyle w:val="NoSpacing"/>
              <w:spacing w:line="240" w:lineRule="auto"/>
            </w:pPr>
            <w:r>
              <w:rPr>
                <w:rFonts w:ascii="Times New Roman" w:hAnsi="Times New Roman"/>
                <w:sz w:val="16"/>
                <w:szCs w:val="16"/>
              </w:rPr>
              <w:t>1</w:t>
            </w:r>
          </w:p>
        </w:tc>
        <w:tc>
          <w:tcPr>
            <w:tcW w:w="969" w:type="dxa"/>
            <w:tcBorders>
              <w:top w:val="nil"/>
              <w:left w:val="nil"/>
              <w:bottom w:val="nil"/>
              <w:right w:val="nil"/>
            </w:tcBorders>
            <w:shd w:val="clear" w:color="auto" w:fill="F2F2F2"/>
            <w:tcMar>
              <w:top w:w="80" w:type="dxa"/>
              <w:left w:w="80" w:type="dxa"/>
              <w:bottom w:w="80" w:type="dxa"/>
              <w:right w:w="80" w:type="dxa"/>
            </w:tcMar>
          </w:tcPr>
          <w:p w14:paraId="420F9F9B" w14:textId="77777777" w:rsidR="00795CD6" w:rsidRDefault="00795CD6" w:rsidP="006C20B0">
            <w:pPr>
              <w:pStyle w:val="NoSpacing"/>
              <w:spacing w:line="240" w:lineRule="auto"/>
            </w:pPr>
            <w:r>
              <w:rPr>
                <w:rFonts w:ascii="Times New Roman" w:hAnsi="Times New Roman"/>
                <w:sz w:val="16"/>
                <w:szCs w:val="16"/>
              </w:rPr>
              <w:t>2</w:t>
            </w:r>
          </w:p>
        </w:tc>
        <w:tc>
          <w:tcPr>
            <w:tcW w:w="967" w:type="dxa"/>
            <w:tcBorders>
              <w:top w:val="nil"/>
              <w:left w:val="nil"/>
              <w:bottom w:val="nil"/>
              <w:right w:val="nil"/>
            </w:tcBorders>
            <w:shd w:val="clear" w:color="auto" w:fill="F2F2F2"/>
            <w:tcMar>
              <w:top w:w="80" w:type="dxa"/>
              <w:left w:w="80" w:type="dxa"/>
              <w:bottom w:w="80" w:type="dxa"/>
              <w:right w:w="80" w:type="dxa"/>
            </w:tcMar>
          </w:tcPr>
          <w:p w14:paraId="6C6ADC9D" w14:textId="77777777" w:rsidR="00795CD6" w:rsidRDefault="00795CD6" w:rsidP="006C20B0">
            <w:pPr>
              <w:pStyle w:val="NoSpacing"/>
              <w:spacing w:line="240" w:lineRule="auto"/>
            </w:pPr>
            <w:r>
              <w:rPr>
                <w:rFonts w:ascii="Times New Roman" w:hAnsi="Times New Roman"/>
                <w:sz w:val="16"/>
                <w:szCs w:val="16"/>
              </w:rPr>
              <w:t>3</w:t>
            </w:r>
          </w:p>
        </w:tc>
        <w:tc>
          <w:tcPr>
            <w:tcW w:w="939" w:type="dxa"/>
            <w:tcBorders>
              <w:top w:val="nil"/>
              <w:left w:val="nil"/>
              <w:bottom w:val="nil"/>
              <w:right w:val="nil"/>
            </w:tcBorders>
            <w:shd w:val="clear" w:color="auto" w:fill="F2F2F2"/>
            <w:tcMar>
              <w:top w:w="80" w:type="dxa"/>
              <w:left w:w="80" w:type="dxa"/>
              <w:bottom w:w="80" w:type="dxa"/>
              <w:right w:w="80" w:type="dxa"/>
            </w:tcMar>
          </w:tcPr>
          <w:p w14:paraId="5A9E7509" w14:textId="77777777" w:rsidR="00795CD6" w:rsidRDefault="00795CD6" w:rsidP="006C20B0">
            <w:pPr>
              <w:pStyle w:val="NoSpacing"/>
              <w:spacing w:line="240" w:lineRule="auto"/>
            </w:pPr>
            <w:r>
              <w:rPr>
                <w:rFonts w:ascii="Times New Roman" w:hAnsi="Times New Roman"/>
                <w:sz w:val="16"/>
                <w:szCs w:val="16"/>
              </w:rPr>
              <w:t>4</w:t>
            </w:r>
          </w:p>
        </w:tc>
        <w:tc>
          <w:tcPr>
            <w:tcW w:w="1053" w:type="dxa"/>
            <w:tcBorders>
              <w:top w:val="nil"/>
              <w:left w:val="nil"/>
              <w:bottom w:val="nil"/>
              <w:right w:val="nil"/>
            </w:tcBorders>
            <w:shd w:val="clear" w:color="auto" w:fill="F2F2F2"/>
            <w:tcMar>
              <w:top w:w="80" w:type="dxa"/>
              <w:left w:w="80" w:type="dxa"/>
              <w:bottom w:w="80" w:type="dxa"/>
              <w:right w:w="80" w:type="dxa"/>
            </w:tcMar>
          </w:tcPr>
          <w:p w14:paraId="0BFCB9CE" w14:textId="77777777" w:rsidR="00795CD6" w:rsidRDefault="00795CD6" w:rsidP="006C20B0">
            <w:pPr>
              <w:pStyle w:val="NoSpacing"/>
              <w:spacing w:line="240" w:lineRule="auto"/>
            </w:pPr>
            <w:r>
              <w:rPr>
                <w:rFonts w:ascii="Times New Roman" w:hAnsi="Times New Roman"/>
                <w:sz w:val="16"/>
                <w:szCs w:val="16"/>
              </w:rPr>
              <w:t>5</w:t>
            </w:r>
          </w:p>
        </w:tc>
      </w:tr>
      <w:tr w:rsidR="00795CD6" w14:paraId="3C49DCD1" w14:textId="77777777" w:rsidTr="006C20B0">
        <w:trPr>
          <w:trHeight w:val="781"/>
          <w:jc w:val="center"/>
        </w:trPr>
        <w:tc>
          <w:tcPr>
            <w:tcW w:w="3981" w:type="dxa"/>
            <w:tcBorders>
              <w:top w:val="nil"/>
              <w:left w:val="nil"/>
              <w:bottom w:val="nil"/>
              <w:right w:val="single" w:sz="4" w:space="0" w:color="7F7F7F"/>
            </w:tcBorders>
            <w:shd w:val="clear" w:color="auto" w:fill="FFFFFF"/>
            <w:tcMar>
              <w:top w:w="80" w:type="dxa"/>
              <w:left w:w="80" w:type="dxa"/>
              <w:bottom w:w="80" w:type="dxa"/>
              <w:right w:w="80" w:type="dxa"/>
            </w:tcMar>
          </w:tcPr>
          <w:p w14:paraId="7A02128C" w14:textId="77777777" w:rsidR="00795CD6" w:rsidRDefault="00795CD6" w:rsidP="00795CD6">
            <w:pPr>
              <w:pStyle w:val="NoSpacing"/>
              <w:widowControl/>
              <w:numPr>
                <w:ilvl w:val="0"/>
                <w:numId w:val="20"/>
              </w:numPr>
              <w:pBdr>
                <w:top w:val="nil"/>
                <w:left w:val="nil"/>
                <w:bottom w:val="nil"/>
                <w:right w:val="nil"/>
                <w:between w:val="nil"/>
                <w:bar w:val="nil"/>
              </w:pBdr>
              <w:spacing w:line="240" w:lineRule="auto"/>
              <w:rPr>
                <w:b/>
                <w:bCs/>
                <w:i w:val="0"/>
                <w:iCs/>
                <w:sz w:val="16"/>
                <w:szCs w:val="16"/>
              </w:rPr>
            </w:pPr>
            <w:r>
              <w:rPr>
                <w:rFonts w:ascii="Times New Roman" w:hAnsi="Times New Roman"/>
                <w:sz w:val="16"/>
                <w:szCs w:val="16"/>
              </w:rPr>
              <w:t>It is very hard to experience joy or satisfaction</w:t>
            </w:r>
          </w:p>
        </w:tc>
        <w:tc>
          <w:tcPr>
            <w:tcW w:w="1107" w:type="dxa"/>
            <w:tcBorders>
              <w:top w:val="nil"/>
              <w:left w:val="single" w:sz="4" w:space="0" w:color="7F7F7F"/>
              <w:bottom w:val="nil"/>
              <w:right w:val="nil"/>
            </w:tcBorders>
            <w:shd w:val="clear" w:color="auto" w:fill="auto"/>
            <w:tcMar>
              <w:top w:w="80" w:type="dxa"/>
              <w:left w:w="80" w:type="dxa"/>
              <w:bottom w:w="80" w:type="dxa"/>
              <w:right w:w="80" w:type="dxa"/>
            </w:tcMar>
          </w:tcPr>
          <w:p w14:paraId="3C8E6FA2" w14:textId="77777777" w:rsidR="00795CD6" w:rsidRDefault="00795CD6" w:rsidP="006C20B0">
            <w:pPr>
              <w:pStyle w:val="NoSpacing"/>
              <w:spacing w:line="240" w:lineRule="auto"/>
            </w:pPr>
            <w:r>
              <w:rPr>
                <w:rFonts w:ascii="Times New Roman" w:hAnsi="Times New Roman"/>
                <w:sz w:val="16"/>
                <w:szCs w:val="16"/>
              </w:rPr>
              <w:t>1</w:t>
            </w:r>
          </w:p>
        </w:tc>
        <w:tc>
          <w:tcPr>
            <w:tcW w:w="969" w:type="dxa"/>
            <w:tcBorders>
              <w:top w:val="nil"/>
              <w:left w:val="nil"/>
              <w:bottom w:val="nil"/>
              <w:right w:val="nil"/>
            </w:tcBorders>
            <w:shd w:val="clear" w:color="auto" w:fill="auto"/>
            <w:tcMar>
              <w:top w:w="80" w:type="dxa"/>
              <w:left w:w="80" w:type="dxa"/>
              <w:bottom w:w="80" w:type="dxa"/>
              <w:right w:w="80" w:type="dxa"/>
            </w:tcMar>
          </w:tcPr>
          <w:p w14:paraId="3F5D6D8C" w14:textId="77777777" w:rsidR="00795CD6" w:rsidRDefault="00795CD6" w:rsidP="006C20B0">
            <w:pPr>
              <w:pStyle w:val="NoSpacing"/>
              <w:spacing w:line="240" w:lineRule="auto"/>
            </w:pPr>
            <w:r>
              <w:rPr>
                <w:rFonts w:ascii="Times New Roman" w:hAnsi="Times New Roman"/>
                <w:sz w:val="16"/>
                <w:szCs w:val="16"/>
              </w:rPr>
              <w:t>2</w:t>
            </w:r>
          </w:p>
        </w:tc>
        <w:tc>
          <w:tcPr>
            <w:tcW w:w="967" w:type="dxa"/>
            <w:tcBorders>
              <w:top w:val="nil"/>
              <w:left w:val="nil"/>
              <w:bottom w:val="nil"/>
              <w:right w:val="nil"/>
            </w:tcBorders>
            <w:shd w:val="clear" w:color="auto" w:fill="auto"/>
            <w:tcMar>
              <w:top w:w="80" w:type="dxa"/>
              <w:left w:w="80" w:type="dxa"/>
              <w:bottom w:w="80" w:type="dxa"/>
              <w:right w:w="80" w:type="dxa"/>
            </w:tcMar>
          </w:tcPr>
          <w:p w14:paraId="7E406993" w14:textId="77777777" w:rsidR="00795CD6" w:rsidRDefault="00795CD6" w:rsidP="006C20B0">
            <w:pPr>
              <w:pStyle w:val="NoSpacing"/>
              <w:spacing w:line="240" w:lineRule="auto"/>
            </w:pPr>
            <w:r>
              <w:rPr>
                <w:rFonts w:ascii="Times New Roman" w:hAnsi="Times New Roman"/>
                <w:sz w:val="16"/>
                <w:szCs w:val="16"/>
              </w:rPr>
              <w:t>3</w:t>
            </w:r>
          </w:p>
        </w:tc>
        <w:tc>
          <w:tcPr>
            <w:tcW w:w="939" w:type="dxa"/>
            <w:tcBorders>
              <w:top w:val="nil"/>
              <w:left w:val="nil"/>
              <w:bottom w:val="nil"/>
              <w:right w:val="nil"/>
            </w:tcBorders>
            <w:shd w:val="clear" w:color="auto" w:fill="auto"/>
            <w:tcMar>
              <w:top w:w="80" w:type="dxa"/>
              <w:left w:w="80" w:type="dxa"/>
              <w:bottom w:w="80" w:type="dxa"/>
              <w:right w:w="80" w:type="dxa"/>
            </w:tcMar>
          </w:tcPr>
          <w:p w14:paraId="081F24D1" w14:textId="77777777" w:rsidR="00795CD6" w:rsidRDefault="00795CD6" w:rsidP="006C20B0">
            <w:pPr>
              <w:pStyle w:val="NoSpacing"/>
              <w:spacing w:line="240" w:lineRule="auto"/>
            </w:pPr>
            <w:r>
              <w:rPr>
                <w:rFonts w:ascii="Times New Roman" w:hAnsi="Times New Roman"/>
                <w:sz w:val="16"/>
                <w:szCs w:val="16"/>
              </w:rPr>
              <w:t>4</w:t>
            </w:r>
          </w:p>
        </w:tc>
        <w:tc>
          <w:tcPr>
            <w:tcW w:w="1053" w:type="dxa"/>
            <w:tcBorders>
              <w:top w:val="nil"/>
              <w:left w:val="nil"/>
              <w:bottom w:val="nil"/>
              <w:right w:val="nil"/>
            </w:tcBorders>
            <w:shd w:val="clear" w:color="auto" w:fill="auto"/>
            <w:tcMar>
              <w:top w:w="80" w:type="dxa"/>
              <w:left w:w="80" w:type="dxa"/>
              <w:bottom w:w="80" w:type="dxa"/>
              <w:right w:w="80" w:type="dxa"/>
            </w:tcMar>
          </w:tcPr>
          <w:p w14:paraId="2DD41582" w14:textId="77777777" w:rsidR="00795CD6" w:rsidRDefault="00795CD6" w:rsidP="006C20B0">
            <w:pPr>
              <w:pStyle w:val="NoSpacing"/>
              <w:spacing w:line="240" w:lineRule="auto"/>
            </w:pPr>
            <w:r>
              <w:rPr>
                <w:rFonts w:ascii="Times New Roman" w:hAnsi="Times New Roman"/>
                <w:sz w:val="16"/>
                <w:szCs w:val="16"/>
              </w:rPr>
              <w:t>5</w:t>
            </w:r>
          </w:p>
        </w:tc>
      </w:tr>
      <w:tr w:rsidR="00795CD6" w14:paraId="10CDF8B8" w14:textId="77777777" w:rsidTr="006C20B0">
        <w:trPr>
          <w:trHeight w:val="353"/>
          <w:jc w:val="center"/>
        </w:trPr>
        <w:tc>
          <w:tcPr>
            <w:tcW w:w="3981" w:type="dxa"/>
            <w:tcBorders>
              <w:top w:val="nil"/>
              <w:left w:val="nil"/>
              <w:bottom w:val="nil"/>
              <w:right w:val="single" w:sz="4" w:space="0" w:color="7F7F7F"/>
            </w:tcBorders>
            <w:shd w:val="clear" w:color="auto" w:fill="FFFFFF"/>
            <w:tcMar>
              <w:top w:w="80" w:type="dxa"/>
              <w:left w:w="80" w:type="dxa"/>
              <w:bottom w:w="80" w:type="dxa"/>
              <w:right w:w="80" w:type="dxa"/>
            </w:tcMar>
          </w:tcPr>
          <w:p w14:paraId="78A9076D" w14:textId="77777777" w:rsidR="00795CD6" w:rsidRDefault="00795CD6" w:rsidP="00795CD6">
            <w:pPr>
              <w:pStyle w:val="NoSpacing"/>
              <w:widowControl/>
              <w:numPr>
                <w:ilvl w:val="0"/>
                <w:numId w:val="21"/>
              </w:numPr>
              <w:pBdr>
                <w:top w:val="nil"/>
                <w:left w:val="nil"/>
                <w:bottom w:val="nil"/>
                <w:right w:val="nil"/>
                <w:between w:val="nil"/>
                <w:bar w:val="nil"/>
              </w:pBdr>
              <w:spacing w:line="240" w:lineRule="auto"/>
              <w:rPr>
                <w:b/>
                <w:bCs/>
                <w:i w:val="0"/>
                <w:iCs/>
                <w:sz w:val="16"/>
                <w:szCs w:val="16"/>
              </w:rPr>
            </w:pPr>
            <w:r>
              <w:rPr>
                <w:rFonts w:ascii="Times New Roman" w:hAnsi="Times New Roman"/>
                <w:sz w:val="16"/>
                <w:szCs w:val="16"/>
              </w:rPr>
              <w:t>In the past month, how often have you felt stunned, shocked, or dazed by your loss?</w:t>
            </w:r>
          </w:p>
        </w:tc>
        <w:tc>
          <w:tcPr>
            <w:tcW w:w="1107" w:type="dxa"/>
            <w:tcBorders>
              <w:top w:val="nil"/>
              <w:left w:val="single" w:sz="4" w:space="0" w:color="7F7F7F"/>
              <w:bottom w:val="nil"/>
              <w:right w:val="nil"/>
            </w:tcBorders>
            <w:shd w:val="clear" w:color="auto" w:fill="F2F2F2"/>
            <w:tcMar>
              <w:top w:w="80" w:type="dxa"/>
              <w:left w:w="80" w:type="dxa"/>
              <w:bottom w:w="80" w:type="dxa"/>
              <w:right w:w="80" w:type="dxa"/>
            </w:tcMar>
          </w:tcPr>
          <w:p w14:paraId="078EE812" w14:textId="77777777" w:rsidR="00795CD6" w:rsidRDefault="00795CD6" w:rsidP="006C20B0">
            <w:pPr>
              <w:pStyle w:val="NoSpacing"/>
              <w:spacing w:line="240" w:lineRule="auto"/>
            </w:pPr>
            <w:r>
              <w:rPr>
                <w:rFonts w:ascii="Times New Roman" w:hAnsi="Times New Roman"/>
                <w:sz w:val="16"/>
                <w:szCs w:val="16"/>
              </w:rPr>
              <w:t>1</w:t>
            </w:r>
          </w:p>
        </w:tc>
        <w:tc>
          <w:tcPr>
            <w:tcW w:w="969" w:type="dxa"/>
            <w:tcBorders>
              <w:top w:val="nil"/>
              <w:left w:val="nil"/>
              <w:bottom w:val="nil"/>
              <w:right w:val="nil"/>
            </w:tcBorders>
            <w:shd w:val="clear" w:color="auto" w:fill="F2F2F2"/>
            <w:tcMar>
              <w:top w:w="80" w:type="dxa"/>
              <w:left w:w="80" w:type="dxa"/>
              <w:bottom w:w="80" w:type="dxa"/>
              <w:right w:w="80" w:type="dxa"/>
            </w:tcMar>
          </w:tcPr>
          <w:p w14:paraId="1069BD9A" w14:textId="77777777" w:rsidR="00795CD6" w:rsidRDefault="00795CD6" w:rsidP="006C20B0">
            <w:pPr>
              <w:pStyle w:val="NoSpacing"/>
              <w:spacing w:line="240" w:lineRule="auto"/>
            </w:pPr>
            <w:r>
              <w:rPr>
                <w:rFonts w:ascii="Times New Roman" w:hAnsi="Times New Roman"/>
                <w:sz w:val="16"/>
                <w:szCs w:val="16"/>
              </w:rPr>
              <w:t>2</w:t>
            </w:r>
          </w:p>
        </w:tc>
        <w:tc>
          <w:tcPr>
            <w:tcW w:w="967" w:type="dxa"/>
            <w:tcBorders>
              <w:top w:val="nil"/>
              <w:left w:val="nil"/>
              <w:bottom w:val="nil"/>
              <w:right w:val="nil"/>
            </w:tcBorders>
            <w:shd w:val="clear" w:color="auto" w:fill="F2F2F2"/>
            <w:tcMar>
              <w:top w:w="80" w:type="dxa"/>
              <w:left w:w="80" w:type="dxa"/>
              <w:bottom w:w="80" w:type="dxa"/>
              <w:right w:w="80" w:type="dxa"/>
            </w:tcMar>
          </w:tcPr>
          <w:p w14:paraId="439B863A" w14:textId="77777777" w:rsidR="00795CD6" w:rsidRDefault="00795CD6" w:rsidP="006C20B0">
            <w:pPr>
              <w:pStyle w:val="NoSpacing"/>
              <w:spacing w:line="240" w:lineRule="auto"/>
            </w:pPr>
            <w:r>
              <w:rPr>
                <w:rFonts w:ascii="Times New Roman" w:hAnsi="Times New Roman"/>
                <w:sz w:val="16"/>
                <w:szCs w:val="16"/>
              </w:rPr>
              <w:t>3</w:t>
            </w:r>
          </w:p>
        </w:tc>
        <w:tc>
          <w:tcPr>
            <w:tcW w:w="939" w:type="dxa"/>
            <w:tcBorders>
              <w:top w:val="nil"/>
              <w:left w:val="nil"/>
              <w:bottom w:val="nil"/>
              <w:right w:val="nil"/>
            </w:tcBorders>
            <w:shd w:val="clear" w:color="auto" w:fill="F2F2F2"/>
            <w:tcMar>
              <w:top w:w="80" w:type="dxa"/>
              <w:left w:w="80" w:type="dxa"/>
              <w:bottom w:w="80" w:type="dxa"/>
              <w:right w:w="80" w:type="dxa"/>
            </w:tcMar>
          </w:tcPr>
          <w:p w14:paraId="40792B46" w14:textId="77777777" w:rsidR="00795CD6" w:rsidRDefault="00795CD6" w:rsidP="006C20B0">
            <w:pPr>
              <w:pStyle w:val="NoSpacing"/>
              <w:spacing w:line="240" w:lineRule="auto"/>
            </w:pPr>
            <w:r>
              <w:rPr>
                <w:rFonts w:ascii="Times New Roman" w:hAnsi="Times New Roman"/>
                <w:sz w:val="16"/>
                <w:szCs w:val="16"/>
              </w:rPr>
              <w:t>4</w:t>
            </w:r>
          </w:p>
        </w:tc>
        <w:tc>
          <w:tcPr>
            <w:tcW w:w="1053" w:type="dxa"/>
            <w:tcBorders>
              <w:top w:val="nil"/>
              <w:left w:val="nil"/>
              <w:bottom w:val="nil"/>
              <w:right w:val="nil"/>
            </w:tcBorders>
            <w:shd w:val="clear" w:color="auto" w:fill="F2F2F2"/>
            <w:tcMar>
              <w:top w:w="80" w:type="dxa"/>
              <w:left w:w="80" w:type="dxa"/>
              <w:bottom w:w="80" w:type="dxa"/>
              <w:right w:w="80" w:type="dxa"/>
            </w:tcMar>
          </w:tcPr>
          <w:p w14:paraId="037DEBDC" w14:textId="77777777" w:rsidR="00795CD6" w:rsidRDefault="00795CD6" w:rsidP="006C20B0">
            <w:pPr>
              <w:pStyle w:val="NoSpacing"/>
              <w:spacing w:line="240" w:lineRule="auto"/>
            </w:pPr>
            <w:r>
              <w:rPr>
                <w:rFonts w:ascii="Times New Roman" w:hAnsi="Times New Roman"/>
                <w:sz w:val="16"/>
                <w:szCs w:val="16"/>
              </w:rPr>
              <w:t>5</w:t>
            </w:r>
          </w:p>
        </w:tc>
      </w:tr>
      <w:tr w:rsidR="00795CD6" w14:paraId="14DF81F7" w14:textId="77777777" w:rsidTr="006C20B0">
        <w:trPr>
          <w:trHeight w:val="353"/>
          <w:jc w:val="center"/>
        </w:trPr>
        <w:tc>
          <w:tcPr>
            <w:tcW w:w="3981" w:type="dxa"/>
            <w:tcBorders>
              <w:top w:val="nil"/>
              <w:left w:val="nil"/>
              <w:bottom w:val="nil"/>
              <w:right w:val="single" w:sz="4" w:space="0" w:color="7F7F7F"/>
            </w:tcBorders>
            <w:shd w:val="clear" w:color="auto" w:fill="FFFFFF"/>
            <w:tcMar>
              <w:top w:w="80" w:type="dxa"/>
              <w:left w:w="80" w:type="dxa"/>
              <w:bottom w:w="80" w:type="dxa"/>
              <w:right w:w="80" w:type="dxa"/>
            </w:tcMar>
          </w:tcPr>
          <w:p w14:paraId="48CB5B3F" w14:textId="77777777" w:rsidR="00795CD6" w:rsidRDefault="00795CD6" w:rsidP="00795CD6">
            <w:pPr>
              <w:pStyle w:val="NoSpacing"/>
              <w:widowControl/>
              <w:numPr>
                <w:ilvl w:val="0"/>
                <w:numId w:val="22"/>
              </w:numPr>
              <w:pBdr>
                <w:top w:val="nil"/>
                <w:left w:val="nil"/>
                <w:bottom w:val="nil"/>
                <w:right w:val="nil"/>
                <w:between w:val="nil"/>
                <w:bar w:val="nil"/>
              </w:pBdr>
              <w:spacing w:line="240" w:lineRule="auto"/>
              <w:rPr>
                <w:b/>
                <w:bCs/>
                <w:i w:val="0"/>
                <w:iCs/>
                <w:sz w:val="16"/>
                <w:szCs w:val="16"/>
              </w:rPr>
            </w:pPr>
            <w:r>
              <w:rPr>
                <w:rFonts w:ascii="Times New Roman" w:hAnsi="Times New Roman"/>
                <w:sz w:val="16"/>
                <w:szCs w:val="16"/>
              </w:rPr>
              <w:t>It is difficult to feel close to others</w:t>
            </w:r>
          </w:p>
        </w:tc>
        <w:tc>
          <w:tcPr>
            <w:tcW w:w="1107" w:type="dxa"/>
            <w:tcBorders>
              <w:top w:val="nil"/>
              <w:left w:val="single" w:sz="4" w:space="0" w:color="7F7F7F"/>
              <w:bottom w:val="nil"/>
              <w:right w:val="nil"/>
            </w:tcBorders>
            <w:shd w:val="clear" w:color="auto" w:fill="auto"/>
            <w:tcMar>
              <w:top w:w="80" w:type="dxa"/>
              <w:left w:w="80" w:type="dxa"/>
              <w:bottom w:w="80" w:type="dxa"/>
              <w:right w:w="80" w:type="dxa"/>
            </w:tcMar>
          </w:tcPr>
          <w:p w14:paraId="3C7866C4" w14:textId="77777777" w:rsidR="00795CD6" w:rsidRDefault="00795CD6" w:rsidP="006C20B0">
            <w:pPr>
              <w:pStyle w:val="NoSpacing"/>
              <w:spacing w:line="240" w:lineRule="auto"/>
            </w:pPr>
            <w:r>
              <w:rPr>
                <w:rFonts w:ascii="Times New Roman" w:hAnsi="Times New Roman"/>
                <w:sz w:val="16"/>
                <w:szCs w:val="16"/>
              </w:rPr>
              <w:t>1</w:t>
            </w:r>
          </w:p>
        </w:tc>
        <w:tc>
          <w:tcPr>
            <w:tcW w:w="969" w:type="dxa"/>
            <w:tcBorders>
              <w:top w:val="nil"/>
              <w:left w:val="nil"/>
              <w:bottom w:val="nil"/>
              <w:right w:val="nil"/>
            </w:tcBorders>
            <w:shd w:val="clear" w:color="auto" w:fill="auto"/>
            <w:tcMar>
              <w:top w:w="80" w:type="dxa"/>
              <w:left w:w="80" w:type="dxa"/>
              <w:bottom w:w="80" w:type="dxa"/>
              <w:right w:w="80" w:type="dxa"/>
            </w:tcMar>
          </w:tcPr>
          <w:p w14:paraId="720B2FBD" w14:textId="77777777" w:rsidR="00795CD6" w:rsidRDefault="00795CD6" w:rsidP="006C20B0">
            <w:pPr>
              <w:pStyle w:val="NoSpacing"/>
              <w:spacing w:line="240" w:lineRule="auto"/>
            </w:pPr>
            <w:r>
              <w:rPr>
                <w:rFonts w:ascii="Times New Roman" w:hAnsi="Times New Roman"/>
                <w:sz w:val="16"/>
                <w:szCs w:val="16"/>
              </w:rPr>
              <w:t>2</w:t>
            </w:r>
          </w:p>
        </w:tc>
        <w:tc>
          <w:tcPr>
            <w:tcW w:w="967" w:type="dxa"/>
            <w:tcBorders>
              <w:top w:val="nil"/>
              <w:left w:val="nil"/>
              <w:bottom w:val="nil"/>
              <w:right w:val="nil"/>
            </w:tcBorders>
            <w:shd w:val="clear" w:color="auto" w:fill="auto"/>
            <w:tcMar>
              <w:top w:w="80" w:type="dxa"/>
              <w:left w:w="80" w:type="dxa"/>
              <w:bottom w:w="80" w:type="dxa"/>
              <w:right w:w="80" w:type="dxa"/>
            </w:tcMar>
          </w:tcPr>
          <w:p w14:paraId="32334AE4" w14:textId="77777777" w:rsidR="00795CD6" w:rsidRDefault="00795CD6" w:rsidP="006C20B0">
            <w:pPr>
              <w:pStyle w:val="NoSpacing"/>
              <w:spacing w:line="240" w:lineRule="auto"/>
            </w:pPr>
            <w:r>
              <w:rPr>
                <w:rFonts w:ascii="Times New Roman" w:hAnsi="Times New Roman"/>
                <w:sz w:val="16"/>
                <w:szCs w:val="16"/>
              </w:rPr>
              <w:t>3</w:t>
            </w:r>
          </w:p>
        </w:tc>
        <w:tc>
          <w:tcPr>
            <w:tcW w:w="939" w:type="dxa"/>
            <w:tcBorders>
              <w:top w:val="nil"/>
              <w:left w:val="nil"/>
              <w:bottom w:val="nil"/>
              <w:right w:val="nil"/>
            </w:tcBorders>
            <w:shd w:val="clear" w:color="auto" w:fill="auto"/>
            <w:tcMar>
              <w:top w:w="80" w:type="dxa"/>
              <w:left w:w="80" w:type="dxa"/>
              <w:bottom w:w="80" w:type="dxa"/>
              <w:right w:w="80" w:type="dxa"/>
            </w:tcMar>
          </w:tcPr>
          <w:p w14:paraId="74CCCF96" w14:textId="77777777" w:rsidR="00795CD6" w:rsidRDefault="00795CD6" w:rsidP="006C20B0">
            <w:pPr>
              <w:pStyle w:val="NoSpacing"/>
              <w:spacing w:line="240" w:lineRule="auto"/>
            </w:pPr>
            <w:r>
              <w:rPr>
                <w:rFonts w:ascii="Times New Roman" w:hAnsi="Times New Roman"/>
                <w:sz w:val="16"/>
                <w:szCs w:val="16"/>
              </w:rPr>
              <w:t>4</w:t>
            </w:r>
          </w:p>
        </w:tc>
        <w:tc>
          <w:tcPr>
            <w:tcW w:w="1053" w:type="dxa"/>
            <w:tcBorders>
              <w:top w:val="nil"/>
              <w:left w:val="nil"/>
              <w:bottom w:val="nil"/>
              <w:right w:val="nil"/>
            </w:tcBorders>
            <w:shd w:val="clear" w:color="auto" w:fill="auto"/>
            <w:tcMar>
              <w:top w:w="80" w:type="dxa"/>
              <w:left w:w="80" w:type="dxa"/>
              <w:bottom w:w="80" w:type="dxa"/>
              <w:right w:w="80" w:type="dxa"/>
            </w:tcMar>
          </w:tcPr>
          <w:p w14:paraId="7044A79F" w14:textId="77777777" w:rsidR="00795CD6" w:rsidRDefault="00795CD6" w:rsidP="006C20B0">
            <w:pPr>
              <w:pStyle w:val="NoSpacing"/>
              <w:spacing w:line="240" w:lineRule="auto"/>
            </w:pPr>
            <w:r>
              <w:rPr>
                <w:rFonts w:ascii="Times New Roman" w:hAnsi="Times New Roman"/>
                <w:sz w:val="16"/>
                <w:szCs w:val="16"/>
              </w:rPr>
              <w:t>5</w:t>
            </w:r>
          </w:p>
        </w:tc>
      </w:tr>
      <w:tr w:rsidR="00795CD6" w14:paraId="792420ED" w14:textId="77777777" w:rsidTr="006C20B0">
        <w:trPr>
          <w:trHeight w:val="713"/>
          <w:jc w:val="center"/>
        </w:trPr>
        <w:tc>
          <w:tcPr>
            <w:tcW w:w="3981" w:type="dxa"/>
            <w:tcBorders>
              <w:top w:val="nil"/>
              <w:left w:val="nil"/>
              <w:bottom w:val="nil"/>
              <w:right w:val="single" w:sz="4" w:space="0" w:color="7F7F7F"/>
            </w:tcBorders>
            <w:shd w:val="clear" w:color="auto" w:fill="FFFFFF"/>
            <w:tcMar>
              <w:top w:w="80" w:type="dxa"/>
              <w:left w:w="80" w:type="dxa"/>
              <w:bottom w:w="80" w:type="dxa"/>
              <w:right w:w="80" w:type="dxa"/>
            </w:tcMar>
          </w:tcPr>
          <w:p w14:paraId="5D89964D" w14:textId="77777777" w:rsidR="00795CD6" w:rsidRDefault="00795CD6" w:rsidP="00795CD6">
            <w:pPr>
              <w:pStyle w:val="NoSpacing"/>
              <w:widowControl/>
              <w:numPr>
                <w:ilvl w:val="0"/>
                <w:numId w:val="23"/>
              </w:numPr>
              <w:pBdr>
                <w:top w:val="nil"/>
                <w:left w:val="nil"/>
                <w:bottom w:val="nil"/>
                <w:right w:val="nil"/>
                <w:between w:val="nil"/>
                <w:bar w:val="nil"/>
              </w:pBdr>
              <w:spacing w:line="240" w:lineRule="auto"/>
              <w:rPr>
                <w:b/>
                <w:bCs/>
                <w:i w:val="0"/>
                <w:iCs/>
                <w:sz w:val="16"/>
                <w:szCs w:val="16"/>
              </w:rPr>
            </w:pPr>
            <w:r>
              <w:rPr>
                <w:rFonts w:ascii="Times New Roman" w:hAnsi="Times New Roman"/>
                <w:sz w:val="16"/>
                <w:szCs w:val="16"/>
              </w:rPr>
              <w:t>Grief has significantly interfered with your ability to work, socialize or function in everyday life</w:t>
            </w:r>
          </w:p>
        </w:tc>
        <w:tc>
          <w:tcPr>
            <w:tcW w:w="1107" w:type="dxa"/>
            <w:tcBorders>
              <w:top w:val="nil"/>
              <w:left w:val="single" w:sz="4" w:space="0" w:color="7F7F7F"/>
              <w:bottom w:val="nil"/>
              <w:right w:val="nil"/>
            </w:tcBorders>
            <w:shd w:val="clear" w:color="auto" w:fill="F2F2F2"/>
            <w:tcMar>
              <w:top w:w="80" w:type="dxa"/>
              <w:left w:w="80" w:type="dxa"/>
              <w:bottom w:w="80" w:type="dxa"/>
              <w:right w:w="80" w:type="dxa"/>
            </w:tcMar>
          </w:tcPr>
          <w:p w14:paraId="0258034F" w14:textId="77777777" w:rsidR="00795CD6" w:rsidRDefault="00795CD6" w:rsidP="006C20B0">
            <w:pPr>
              <w:pStyle w:val="NoSpacing"/>
              <w:spacing w:line="240" w:lineRule="auto"/>
            </w:pPr>
            <w:r>
              <w:rPr>
                <w:rFonts w:ascii="Times New Roman" w:hAnsi="Times New Roman"/>
                <w:sz w:val="16"/>
                <w:szCs w:val="16"/>
              </w:rPr>
              <w:t>1</w:t>
            </w:r>
          </w:p>
        </w:tc>
        <w:tc>
          <w:tcPr>
            <w:tcW w:w="969" w:type="dxa"/>
            <w:tcBorders>
              <w:top w:val="nil"/>
              <w:left w:val="nil"/>
              <w:bottom w:val="nil"/>
              <w:right w:val="nil"/>
            </w:tcBorders>
            <w:shd w:val="clear" w:color="auto" w:fill="F2F2F2"/>
            <w:tcMar>
              <w:top w:w="80" w:type="dxa"/>
              <w:left w:w="80" w:type="dxa"/>
              <w:bottom w:w="80" w:type="dxa"/>
              <w:right w:w="80" w:type="dxa"/>
            </w:tcMar>
          </w:tcPr>
          <w:p w14:paraId="0583A06E" w14:textId="77777777" w:rsidR="00795CD6" w:rsidRDefault="00795CD6" w:rsidP="006C20B0">
            <w:pPr>
              <w:pStyle w:val="NoSpacing"/>
              <w:spacing w:line="240" w:lineRule="auto"/>
            </w:pPr>
            <w:r>
              <w:rPr>
                <w:rFonts w:ascii="Times New Roman" w:hAnsi="Times New Roman"/>
                <w:sz w:val="16"/>
                <w:szCs w:val="16"/>
              </w:rPr>
              <w:t>2</w:t>
            </w:r>
          </w:p>
        </w:tc>
        <w:tc>
          <w:tcPr>
            <w:tcW w:w="967" w:type="dxa"/>
            <w:tcBorders>
              <w:top w:val="nil"/>
              <w:left w:val="nil"/>
              <w:bottom w:val="nil"/>
              <w:right w:val="nil"/>
            </w:tcBorders>
            <w:shd w:val="clear" w:color="auto" w:fill="F2F2F2"/>
            <w:tcMar>
              <w:top w:w="80" w:type="dxa"/>
              <w:left w:w="80" w:type="dxa"/>
              <w:bottom w:w="80" w:type="dxa"/>
              <w:right w:w="80" w:type="dxa"/>
            </w:tcMar>
          </w:tcPr>
          <w:p w14:paraId="25AE4E51" w14:textId="77777777" w:rsidR="00795CD6" w:rsidRDefault="00795CD6" w:rsidP="006C20B0">
            <w:pPr>
              <w:pStyle w:val="NoSpacing"/>
              <w:spacing w:line="240" w:lineRule="auto"/>
            </w:pPr>
            <w:r>
              <w:rPr>
                <w:rFonts w:ascii="Times New Roman" w:hAnsi="Times New Roman"/>
                <w:sz w:val="16"/>
                <w:szCs w:val="16"/>
              </w:rPr>
              <w:t>3</w:t>
            </w:r>
          </w:p>
        </w:tc>
        <w:tc>
          <w:tcPr>
            <w:tcW w:w="939" w:type="dxa"/>
            <w:tcBorders>
              <w:top w:val="nil"/>
              <w:left w:val="nil"/>
              <w:bottom w:val="nil"/>
              <w:right w:val="nil"/>
            </w:tcBorders>
            <w:shd w:val="clear" w:color="auto" w:fill="F2F2F2"/>
            <w:tcMar>
              <w:top w:w="80" w:type="dxa"/>
              <w:left w:w="80" w:type="dxa"/>
              <w:bottom w:w="80" w:type="dxa"/>
              <w:right w:w="80" w:type="dxa"/>
            </w:tcMar>
          </w:tcPr>
          <w:p w14:paraId="2AFF464B" w14:textId="77777777" w:rsidR="00795CD6" w:rsidRDefault="00795CD6" w:rsidP="006C20B0">
            <w:pPr>
              <w:pStyle w:val="NoSpacing"/>
              <w:spacing w:line="240" w:lineRule="auto"/>
            </w:pPr>
            <w:r>
              <w:rPr>
                <w:rFonts w:ascii="Times New Roman" w:hAnsi="Times New Roman"/>
                <w:sz w:val="16"/>
                <w:szCs w:val="16"/>
              </w:rPr>
              <w:t>4</w:t>
            </w:r>
          </w:p>
        </w:tc>
        <w:tc>
          <w:tcPr>
            <w:tcW w:w="1053" w:type="dxa"/>
            <w:tcBorders>
              <w:top w:val="nil"/>
              <w:left w:val="nil"/>
              <w:bottom w:val="nil"/>
              <w:right w:val="nil"/>
            </w:tcBorders>
            <w:shd w:val="clear" w:color="auto" w:fill="F2F2F2"/>
            <w:tcMar>
              <w:top w:w="80" w:type="dxa"/>
              <w:left w:w="80" w:type="dxa"/>
              <w:bottom w:w="80" w:type="dxa"/>
              <w:right w:w="80" w:type="dxa"/>
            </w:tcMar>
          </w:tcPr>
          <w:p w14:paraId="1E3883C7" w14:textId="77777777" w:rsidR="00795CD6" w:rsidRDefault="00795CD6" w:rsidP="006C20B0">
            <w:pPr>
              <w:pStyle w:val="NoSpacing"/>
              <w:spacing w:line="240" w:lineRule="auto"/>
            </w:pPr>
            <w:r>
              <w:rPr>
                <w:rFonts w:ascii="Times New Roman" w:hAnsi="Times New Roman"/>
                <w:sz w:val="16"/>
                <w:szCs w:val="16"/>
              </w:rPr>
              <w:t>5</w:t>
            </w:r>
          </w:p>
        </w:tc>
      </w:tr>
      <w:tr w:rsidR="00795CD6" w14:paraId="0F014AC6" w14:textId="77777777" w:rsidTr="006C20B0">
        <w:trPr>
          <w:trHeight w:val="893"/>
          <w:jc w:val="center"/>
        </w:trPr>
        <w:tc>
          <w:tcPr>
            <w:tcW w:w="3981" w:type="dxa"/>
            <w:tcBorders>
              <w:top w:val="nil"/>
              <w:left w:val="nil"/>
              <w:bottom w:val="nil"/>
              <w:right w:val="single" w:sz="4" w:space="0" w:color="7F7F7F"/>
            </w:tcBorders>
            <w:shd w:val="clear" w:color="auto" w:fill="FFFFFF"/>
            <w:tcMar>
              <w:top w:w="80" w:type="dxa"/>
              <w:left w:w="80" w:type="dxa"/>
              <w:bottom w:w="80" w:type="dxa"/>
              <w:right w:w="80" w:type="dxa"/>
            </w:tcMar>
          </w:tcPr>
          <w:p w14:paraId="7A100C0F" w14:textId="77777777" w:rsidR="00795CD6" w:rsidRDefault="00795CD6" w:rsidP="00795CD6">
            <w:pPr>
              <w:pStyle w:val="NoSpacing"/>
              <w:widowControl/>
              <w:numPr>
                <w:ilvl w:val="0"/>
                <w:numId w:val="24"/>
              </w:numPr>
              <w:pBdr>
                <w:top w:val="nil"/>
                <w:left w:val="nil"/>
                <w:bottom w:val="nil"/>
                <w:right w:val="nil"/>
                <w:between w:val="nil"/>
                <w:bar w:val="nil"/>
              </w:pBdr>
              <w:spacing w:line="240" w:lineRule="auto"/>
              <w:rPr>
                <w:b/>
                <w:bCs/>
                <w:i w:val="0"/>
                <w:iCs/>
                <w:sz w:val="16"/>
                <w:szCs w:val="16"/>
              </w:rPr>
            </w:pPr>
            <w:r>
              <w:rPr>
                <w:rFonts w:ascii="Times New Roman" w:hAnsi="Times New Roman"/>
                <w:sz w:val="16"/>
                <w:szCs w:val="16"/>
              </w:rPr>
              <w:t>The grief that you experience would be considered more intense, severe and/or of longer duration that what is expected in your culture.</w:t>
            </w:r>
          </w:p>
        </w:tc>
        <w:tc>
          <w:tcPr>
            <w:tcW w:w="1107" w:type="dxa"/>
            <w:tcBorders>
              <w:top w:val="nil"/>
              <w:left w:val="single" w:sz="4" w:space="0" w:color="7F7F7F"/>
              <w:bottom w:val="nil"/>
              <w:right w:val="nil"/>
            </w:tcBorders>
            <w:shd w:val="clear" w:color="auto" w:fill="auto"/>
            <w:tcMar>
              <w:top w:w="80" w:type="dxa"/>
              <w:left w:w="80" w:type="dxa"/>
              <w:bottom w:w="80" w:type="dxa"/>
              <w:right w:w="80" w:type="dxa"/>
            </w:tcMar>
          </w:tcPr>
          <w:p w14:paraId="54AB8985" w14:textId="77777777" w:rsidR="00795CD6" w:rsidRDefault="00795CD6" w:rsidP="006C20B0">
            <w:pPr>
              <w:pStyle w:val="NoSpacing"/>
              <w:spacing w:line="240" w:lineRule="auto"/>
            </w:pPr>
            <w:r>
              <w:rPr>
                <w:rFonts w:ascii="Times New Roman" w:hAnsi="Times New Roman"/>
                <w:sz w:val="16"/>
                <w:szCs w:val="16"/>
              </w:rPr>
              <w:t>1</w:t>
            </w:r>
          </w:p>
        </w:tc>
        <w:tc>
          <w:tcPr>
            <w:tcW w:w="969" w:type="dxa"/>
            <w:tcBorders>
              <w:top w:val="nil"/>
              <w:left w:val="nil"/>
              <w:bottom w:val="nil"/>
              <w:right w:val="nil"/>
            </w:tcBorders>
            <w:shd w:val="clear" w:color="auto" w:fill="auto"/>
            <w:tcMar>
              <w:top w:w="80" w:type="dxa"/>
              <w:left w:w="80" w:type="dxa"/>
              <w:bottom w:w="80" w:type="dxa"/>
              <w:right w:w="80" w:type="dxa"/>
            </w:tcMar>
          </w:tcPr>
          <w:p w14:paraId="53C786B6" w14:textId="77777777" w:rsidR="00795CD6" w:rsidRDefault="00795CD6" w:rsidP="006C20B0">
            <w:pPr>
              <w:pStyle w:val="NoSpacing"/>
              <w:spacing w:line="240" w:lineRule="auto"/>
            </w:pPr>
            <w:r>
              <w:rPr>
                <w:rFonts w:ascii="Times New Roman" w:hAnsi="Times New Roman"/>
                <w:sz w:val="16"/>
                <w:szCs w:val="16"/>
              </w:rPr>
              <w:t>2</w:t>
            </w:r>
          </w:p>
        </w:tc>
        <w:tc>
          <w:tcPr>
            <w:tcW w:w="967" w:type="dxa"/>
            <w:tcBorders>
              <w:top w:val="nil"/>
              <w:left w:val="nil"/>
              <w:bottom w:val="nil"/>
              <w:right w:val="nil"/>
            </w:tcBorders>
            <w:shd w:val="clear" w:color="auto" w:fill="auto"/>
            <w:tcMar>
              <w:top w:w="80" w:type="dxa"/>
              <w:left w:w="80" w:type="dxa"/>
              <w:bottom w:w="80" w:type="dxa"/>
              <w:right w:w="80" w:type="dxa"/>
            </w:tcMar>
          </w:tcPr>
          <w:p w14:paraId="2887D454" w14:textId="77777777" w:rsidR="00795CD6" w:rsidRDefault="00795CD6" w:rsidP="006C20B0">
            <w:pPr>
              <w:pStyle w:val="NoSpacing"/>
              <w:spacing w:line="240" w:lineRule="auto"/>
            </w:pPr>
            <w:r>
              <w:rPr>
                <w:rFonts w:ascii="Times New Roman" w:hAnsi="Times New Roman"/>
                <w:sz w:val="16"/>
                <w:szCs w:val="16"/>
              </w:rPr>
              <w:t>3</w:t>
            </w:r>
          </w:p>
        </w:tc>
        <w:tc>
          <w:tcPr>
            <w:tcW w:w="939" w:type="dxa"/>
            <w:tcBorders>
              <w:top w:val="nil"/>
              <w:left w:val="nil"/>
              <w:bottom w:val="nil"/>
              <w:right w:val="nil"/>
            </w:tcBorders>
            <w:shd w:val="clear" w:color="auto" w:fill="auto"/>
            <w:tcMar>
              <w:top w:w="80" w:type="dxa"/>
              <w:left w:w="80" w:type="dxa"/>
              <w:bottom w:w="80" w:type="dxa"/>
              <w:right w:w="80" w:type="dxa"/>
            </w:tcMar>
          </w:tcPr>
          <w:p w14:paraId="7DE956AE" w14:textId="77777777" w:rsidR="00795CD6" w:rsidRDefault="00795CD6" w:rsidP="006C20B0">
            <w:pPr>
              <w:pStyle w:val="NoSpacing"/>
              <w:spacing w:line="240" w:lineRule="auto"/>
            </w:pPr>
            <w:r>
              <w:rPr>
                <w:rFonts w:ascii="Times New Roman" w:hAnsi="Times New Roman"/>
                <w:sz w:val="16"/>
                <w:szCs w:val="16"/>
              </w:rPr>
              <w:t>4</w:t>
            </w:r>
          </w:p>
        </w:tc>
        <w:tc>
          <w:tcPr>
            <w:tcW w:w="1053" w:type="dxa"/>
            <w:tcBorders>
              <w:top w:val="nil"/>
              <w:left w:val="nil"/>
              <w:bottom w:val="nil"/>
              <w:right w:val="nil"/>
            </w:tcBorders>
            <w:shd w:val="clear" w:color="auto" w:fill="auto"/>
            <w:tcMar>
              <w:top w:w="80" w:type="dxa"/>
              <w:left w:w="80" w:type="dxa"/>
              <w:bottom w:w="80" w:type="dxa"/>
              <w:right w:w="80" w:type="dxa"/>
            </w:tcMar>
          </w:tcPr>
          <w:p w14:paraId="7BAF4BF1" w14:textId="77777777" w:rsidR="00795CD6" w:rsidRDefault="00795CD6" w:rsidP="006C20B0">
            <w:pPr>
              <w:pStyle w:val="NoSpacing"/>
              <w:spacing w:line="240" w:lineRule="auto"/>
            </w:pPr>
            <w:r>
              <w:rPr>
                <w:rFonts w:ascii="Times New Roman" w:hAnsi="Times New Roman"/>
                <w:sz w:val="16"/>
                <w:szCs w:val="16"/>
              </w:rPr>
              <w:t>5</w:t>
            </w:r>
          </w:p>
        </w:tc>
      </w:tr>
    </w:tbl>
    <w:p w14:paraId="3F9E48E6" w14:textId="77777777" w:rsidR="00795CD6" w:rsidRDefault="00795CD6" w:rsidP="00795CD6">
      <w:pPr>
        <w:pStyle w:val="Heading1"/>
        <w:spacing w:line="240" w:lineRule="auto"/>
      </w:pPr>
    </w:p>
    <w:p w14:paraId="365F7785" w14:textId="77777777" w:rsidR="00795CD6" w:rsidRDefault="00795CD6" w:rsidP="00795CD6">
      <w:pPr>
        <w:pStyle w:val="MAText"/>
        <w:ind w:firstLine="0"/>
        <w:sectPr w:rsidR="00795CD6">
          <w:footerReference w:type="even" r:id="rId7"/>
          <w:footerReference w:type="default" r:id="rId8"/>
          <w:pgSz w:w="11900" w:h="16840"/>
          <w:pgMar w:top="1440" w:right="1440" w:bottom="1440" w:left="1440" w:header="709" w:footer="709" w:gutter="0"/>
          <w:cols w:space="720"/>
        </w:sectPr>
      </w:pPr>
    </w:p>
    <w:p w14:paraId="07790C9A" w14:textId="77777777" w:rsidR="00795CD6" w:rsidRDefault="00795CD6" w:rsidP="00795CD6"/>
    <w:p w14:paraId="49E516E8" w14:textId="77777777" w:rsidR="00795CD6" w:rsidRPr="008831C8" w:rsidRDefault="00795CD6" w:rsidP="00795CD6">
      <w:pPr>
        <w:autoSpaceDE w:val="0"/>
        <w:autoSpaceDN w:val="0"/>
        <w:adjustRightInd w:val="0"/>
        <w:spacing w:line="480" w:lineRule="auto"/>
        <w:ind w:left="480" w:hanging="480"/>
        <w:rPr>
          <w:rFonts w:ascii="Times New Roman" w:hAnsi="Times New Roman"/>
          <w:i/>
        </w:rPr>
      </w:pPr>
    </w:p>
    <w:p w14:paraId="56D7D024" w14:textId="77777777" w:rsidR="00435F4F" w:rsidRDefault="00435F4F" w:rsidP="00435F4F">
      <w:pPr>
        <w:rPr>
          <w:i/>
        </w:rPr>
      </w:pPr>
      <w:r w:rsidRPr="00590F92">
        <w:rPr>
          <w:b/>
        </w:rPr>
        <w:t>Figure 1</w:t>
      </w:r>
      <w:r w:rsidRPr="00891913">
        <w:rPr>
          <w:i/>
        </w:rPr>
        <w:t xml:space="preserve"> </w:t>
      </w:r>
    </w:p>
    <w:p w14:paraId="3058D1EA" w14:textId="77777777" w:rsidR="00435F4F" w:rsidRPr="00891913" w:rsidRDefault="00435F4F" w:rsidP="00435F4F">
      <w:pPr>
        <w:rPr>
          <w:i/>
        </w:rPr>
      </w:pPr>
      <w:r w:rsidRPr="00891913">
        <w:rPr>
          <w:i/>
        </w:rPr>
        <w:t xml:space="preserve">Japanese model of bereavement based on the socio-interpersonal model </w:t>
      </w:r>
    </w:p>
    <w:p w14:paraId="5A79D9DE" w14:textId="77777777" w:rsidR="00435F4F" w:rsidRDefault="00435F4F" w:rsidP="00435F4F">
      <w:r>
        <w:rPr>
          <w:noProof/>
        </w:rPr>
        <mc:AlternateContent>
          <mc:Choice Requires="wps">
            <w:drawing>
              <wp:anchor distT="0" distB="0" distL="114300" distR="114300" simplePos="0" relativeHeight="251662336" behindDoc="0" locked="0" layoutInCell="1" allowOverlap="1" wp14:anchorId="0CB60DE0" wp14:editId="3F3F0186">
                <wp:simplePos x="0" y="0"/>
                <wp:positionH relativeFrom="column">
                  <wp:posOffset>3009900</wp:posOffset>
                </wp:positionH>
                <wp:positionV relativeFrom="paragraph">
                  <wp:posOffset>1506855</wp:posOffset>
                </wp:positionV>
                <wp:extent cx="3552825" cy="276225"/>
                <wp:effectExtent l="0" t="0" r="3175" b="3175"/>
                <wp:wrapNone/>
                <wp:docPr id="6" name="Text Box 6"/>
                <wp:cNvGraphicFramePr/>
                <a:graphic xmlns:a="http://schemas.openxmlformats.org/drawingml/2006/main">
                  <a:graphicData uri="http://schemas.microsoft.com/office/word/2010/wordprocessingShape">
                    <wps:wsp>
                      <wps:cNvSpPr txBox="1"/>
                      <wps:spPr>
                        <a:xfrm>
                          <a:off x="0" y="0"/>
                          <a:ext cx="3552825" cy="276225"/>
                        </a:xfrm>
                        <a:prstGeom prst="rect">
                          <a:avLst/>
                        </a:prstGeom>
                        <a:solidFill>
                          <a:schemeClr val="bg1"/>
                        </a:solidFill>
                        <a:ln w="6350">
                          <a:noFill/>
                        </a:ln>
                      </wps:spPr>
                      <wps:txbx>
                        <w:txbxContent>
                          <w:p w14:paraId="1BAE857D" w14:textId="77777777" w:rsidR="00435F4F" w:rsidRDefault="00435F4F" w:rsidP="00435F4F">
                            <w:r>
                              <w:t>2.Social affects: emotional control, social emotions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CB60DE0" id="_x0000_t202" coordsize="21600,21600" o:spt="202" path="m,l,21600r21600,l21600,xe">
                <v:stroke joinstyle="miter"/>
                <v:path gradientshapeok="t" o:connecttype="rect"/>
              </v:shapetype>
              <v:shape id="Text Box 6" o:spid="_x0000_s1026" type="#_x0000_t202" style="position:absolute;left:0;text-align:left;margin-left:237pt;margin-top:118.65pt;width:279.75pt;height:21.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" fillcolor="white [3212]" stroked="f" strokeweight=".5pt">
                <v:textbox>
                  <w:txbxContent>
                    <w:p w14:paraId="1BAE857D" w14:textId="77777777" w:rsidR="00435F4F" w:rsidRDefault="00435F4F" w:rsidP="00435F4F">
                      <w:r>
                        <w:t>2.Social affects: emotional control, social emotions</w:t>
                      </w:r>
                    </w:p>
                  </w:txbxContent>
                </v:textbox>
              </v:shape>
            </w:pict>
          </mc:Fallback>
        </mc:AlternateContent>
      </w:r>
      <w:r>
        <w:rPr>
          <w:noProof/>
        </w:rPr>
        <mc:AlternateContent>
          <mc:Choice Requires="wps">
            <w:drawing>
              <wp:anchor distT="0" distB="0" distL="114300" distR="114300" simplePos="0" relativeHeight="251661312" behindDoc="0" locked="0" layoutInCell="1" allowOverlap="1" wp14:anchorId="6F2A3F87" wp14:editId="42D413AE">
                <wp:simplePos x="0" y="0"/>
                <wp:positionH relativeFrom="column">
                  <wp:posOffset>2886075</wp:posOffset>
                </wp:positionH>
                <wp:positionV relativeFrom="paragraph">
                  <wp:posOffset>906780</wp:posOffset>
                </wp:positionV>
                <wp:extent cx="3486150" cy="295275"/>
                <wp:effectExtent l="0" t="0" r="6350" b="0"/>
                <wp:wrapNone/>
                <wp:docPr id="4" name="Text Box 4"/>
                <wp:cNvGraphicFramePr/>
                <a:graphic xmlns:a="http://schemas.openxmlformats.org/drawingml/2006/main">
                  <a:graphicData uri="http://schemas.microsoft.com/office/word/2010/wordprocessingShape">
                    <wps:wsp>
                      <wps:cNvSpPr txBox="1"/>
                      <wps:spPr>
                        <a:xfrm>
                          <a:off x="0" y="0"/>
                          <a:ext cx="3486150" cy="295275"/>
                        </a:xfrm>
                        <a:prstGeom prst="rect">
                          <a:avLst/>
                        </a:prstGeom>
                        <a:solidFill>
                          <a:schemeClr val="bg1"/>
                        </a:solidFill>
                        <a:ln w="6350">
                          <a:noFill/>
                        </a:ln>
                      </wps:spPr>
                      <wps:txbx>
                        <w:txbxContent>
                          <w:p w14:paraId="6F16D9C8" w14:textId="77777777" w:rsidR="00435F4F" w:rsidRDefault="00435F4F" w:rsidP="00435F4F">
                            <w:r>
                              <w:t>3. Close relationships: upbringing, gender, social support.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2A3F87" id="Text Box 4" o:spid="_x0000_s1027" type="#_x0000_t202" style="position:absolute;left:0;text-align:left;margin-left:227.25pt;margin-top:71.4pt;width:274.5pt;height:23.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" fillcolor="white [3212]" stroked="f" strokeweight=".5pt">
                <v:textbox>
                  <w:txbxContent>
                    <w:p w14:paraId="6F16D9C8" w14:textId="77777777" w:rsidR="00435F4F" w:rsidRDefault="00435F4F" w:rsidP="00435F4F">
                      <w:r>
                        <w:t>3. Close relationships: upbringing, gender, social support.</w:t>
                      </w:r>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5D03DAF1" wp14:editId="77F33C7E">
                <wp:simplePos x="0" y="0"/>
                <wp:positionH relativeFrom="column">
                  <wp:posOffset>2162175</wp:posOffset>
                </wp:positionH>
                <wp:positionV relativeFrom="paragraph">
                  <wp:posOffset>382905</wp:posOffset>
                </wp:positionV>
                <wp:extent cx="3305175" cy="295275"/>
                <wp:effectExtent l="0" t="0" r="0" b="0"/>
                <wp:wrapNone/>
                <wp:docPr id="7" name="Text Box 7"/>
                <wp:cNvGraphicFramePr/>
                <a:graphic xmlns:a="http://schemas.openxmlformats.org/drawingml/2006/main">
                  <a:graphicData uri="http://schemas.microsoft.com/office/word/2010/wordprocessingShape">
                    <wps:wsp>
                      <wps:cNvSpPr txBox="1"/>
                      <wps:spPr>
                        <a:xfrm>
                          <a:off x="0" y="0"/>
                          <a:ext cx="3305175" cy="295275"/>
                        </a:xfrm>
                        <a:prstGeom prst="rect">
                          <a:avLst/>
                        </a:prstGeom>
                        <a:solidFill>
                          <a:schemeClr val="bg1"/>
                        </a:solidFill>
                        <a:ln w="6350">
                          <a:noFill/>
                        </a:ln>
                      </wps:spPr>
                      <wps:txbx>
                        <w:txbxContent>
                          <w:p w14:paraId="5604C205" w14:textId="77777777" w:rsidR="00435F4F" w:rsidRDefault="00435F4F" w:rsidP="00435F4F">
                            <w:r>
                              <w:t>4. Culture and society: stigma, changing role of religion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03DAF1" id="Text Box 7" o:spid="_x0000_s1028" type="#_x0000_t202" style="position:absolute;left:0;text-align:left;margin-left:170.25pt;margin-top:30.15pt;width:260.25pt;height:23.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" fillcolor="white [3212]" stroked="f" strokeweight=".5pt">
                <v:textbox>
                  <w:txbxContent>
                    <w:p w14:paraId="5604C205" w14:textId="77777777" w:rsidR="00435F4F" w:rsidRDefault="00435F4F" w:rsidP="00435F4F">
                      <w:r>
                        <w:t>4. Culture and society: stigma, changing role of religion</w:t>
                      </w:r>
                    </w:p>
                  </w:txbxContent>
                </v:textbox>
              </v:shape>
            </w:pict>
          </mc:Fallback>
        </mc:AlternateContent>
      </w:r>
    </w:p>
    <w:p w14:paraId="0FA80E04" w14:textId="77777777" w:rsidR="00435F4F" w:rsidRDefault="00435F4F" w:rsidP="00435F4F">
      <w:r>
        <w:rPr>
          <w:noProof/>
        </w:rPr>
        <mc:AlternateContent>
          <mc:Choice Requires="wpg">
            <w:drawing>
              <wp:anchor distT="0" distB="0" distL="114300" distR="114300" simplePos="0" relativeHeight="251659264" behindDoc="0" locked="0" layoutInCell="1" allowOverlap="1" wp14:anchorId="4964B206" wp14:editId="370E5A96">
                <wp:simplePos x="0" y="0"/>
                <wp:positionH relativeFrom="column">
                  <wp:posOffset>209550</wp:posOffset>
                </wp:positionH>
                <wp:positionV relativeFrom="paragraph">
                  <wp:posOffset>57150</wp:posOffset>
                </wp:positionV>
                <wp:extent cx="4267200" cy="3943350"/>
                <wp:effectExtent l="0" t="0" r="12700" b="19050"/>
                <wp:wrapNone/>
                <wp:docPr id="8" name="Group 8"/>
                <wp:cNvGraphicFramePr/>
                <a:graphic xmlns:a="http://schemas.openxmlformats.org/drawingml/2006/main">
                  <a:graphicData uri="http://schemas.microsoft.com/office/word/2010/wordprocessingGroup">
                    <wpg:wgp>
                      <wpg:cNvGrpSpPr/>
                      <wpg:grpSpPr>
                        <a:xfrm>
                          <a:off x="0" y="0"/>
                          <a:ext cx="4267200" cy="3943350"/>
                          <a:chOff x="0" y="0"/>
                          <a:chExt cx="4267200" cy="3943350"/>
                        </a:xfrm>
                      </wpg:grpSpPr>
                      <wps:wsp>
                        <wps:cNvPr id="5" name="Oval 5"/>
                        <wps:cNvSpPr/>
                        <wps:spPr>
                          <a:xfrm>
                            <a:off x="0" y="0"/>
                            <a:ext cx="4267200" cy="3943350"/>
                          </a:xfrm>
                          <a:prstGeom prst="ellipse">
                            <a:avLst/>
                          </a:prstGeom>
                          <a:solidFill>
                            <a:sysClr val="windowText" lastClr="000000"/>
                          </a:solidFill>
                          <a:ln>
                            <a:solidFill>
                              <a:schemeClr val="tx1"/>
                            </a:solidFill>
                          </a:ln>
                        </wps:spPr>
                        <wps:style>
                          <a:lnRef idx="1">
                            <a:schemeClr val="accent5"/>
                          </a:lnRef>
                          <a:fillRef idx="2">
                            <a:schemeClr val="accent5"/>
                          </a:fillRef>
                          <a:effectRef idx="1">
                            <a:schemeClr val="accent5"/>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Oval 3"/>
                        <wps:cNvSpPr/>
                        <wps:spPr>
                          <a:xfrm>
                            <a:off x="504825" y="495300"/>
                            <a:ext cx="3095625" cy="2943225"/>
                          </a:xfrm>
                          <a:prstGeom prst="ellipse">
                            <a:avLst/>
                          </a:prstGeom>
                          <a:pattFill prst="zigZag">
                            <a:fgClr>
                              <a:sysClr val="windowText" lastClr="000000"/>
                            </a:fgClr>
                            <a:bgClr>
                              <a:schemeClr val="bg1"/>
                            </a:bgClr>
                          </a:pattFill>
                          <a:ln>
                            <a:solidFill>
                              <a:schemeClr val="tx1"/>
                            </a:solidFill>
                          </a:ln>
                        </wps:spPr>
                        <wps:style>
                          <a:lnRef idx="1">
                            <a:schemeClr val="accent1"/>
                          </a:lnRef>
                          <a:fillRef idx="2">
                            <a:schemeClr val="accent1"/>
                          </a:fillRef>
                          <a:effectRef idx="1">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 name="Oval 2"/>
                        <wps:cNvSpPr/>
                        <wps:spPr>
                          <a:xfrm>
                            <a:off x="876300" y="809625"/>
                            <a:ext cx="2419350" cy="2171700"/>
                          </a:xfrm>
                          <a:prstGeom prst="ellipse">
                            <a:avLst/>
                          </a:prstGeom>
                          <a:pattFill prst="pct5">
                            <a:fgClr>
                              <a:sysClr val="windowText" lastClr="000000"/>
                            </a:fgClr>
                            <a:bgClr>
                              <a:schemeClr val="bg1"/>
                            </a:bgClr>
                          </a:pattFill>
                          <a:ln>
                            <a:solidFill>
                              <a:schemeClr val="tx1"/>
                            </a:solidFill>
                          </a:ln>
                        </wps:spPr>
                        <wps:style>
                          <a:lnRef idx="2">
                            <a:schemeClr val="accent5">
                              <a:shade val="50000"/>
                            </a:schemeClr>
                          </a:lnRef>
                          <a:fillRef idx="1">
                            <a:schemeClr val="accent5"/>
                          </a:fillRef>
                          <a:effectRef idx="0">
                            <a:schemeClr val="accent5"/>
                          </a:effectRef>
                          <a:fontRef idx="minor">
                            <a:schemeClr val="lt1"/>
                          </a:fontRef>
                        </wps:style>
                        <wps:txbx>
                          <w:txbxContent>
                            <w:p w14:paraId="3F49FFA0" w14:textId="77777777" w:rsidR="00435F4F" w:rsidRDefault="00435F4F" w:rsidP="00435F4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 name="Oval 1"/>
                        <wps:cNvSpPr/>
                        <wps:spPr>
                          <a:xfrm>
                            <a:off x="1352549" y="1171575"/>
                            <a:ext cx="1476375" cy="1409700"/>
                          </a:xfrm>
                          <a:prstGeom prst="ellipse">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1E7976A" w14:textId="77777777" w:rsidR="00435F4F" w:rsidRPr="00590F92" w:rsidRDefault="00435F4F" w:rsidP="00435F4F">
                              <w:pPr>
                                <w:jc w:val="center"/>
                                <w:rPr>
                                  <w:color w:val="000000" w:themeColor="text1"/>
                                  <w:sz w:val="20"/>
                                  <w:szCs w:val="20"/>
                                </w:rPr>
                              </w:pPr>
                              <w:r w:rsidRPr="00590F92">
                                <w:rPr>
                                  <w:color w:val="000000" w:themeColor="text1"/>
                                  <w:sz w:val="20"/>
                                  <w:szCs w:val="20"/>
                                </w:rPr>
                                <w:t>1. Individual Symptoms (emotional, cognitive, somatic)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4964B206" id="Group 8" o:spid="_x0000_s1029" style="position:absolute;left:0;text-align:left;margin-left:16.5pt;margin-top:4.5pt;width:336pt;height:310.5pt;z-index:251659264" coordsize="42672,3943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">
                <v:oval id="Oval 5" o:spid="_x0000_s1030" style="position:absolute;width:42672;height:3943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" fillcolor="windowText" strokecolor="black [3213]" strokeweight=".5pt">
                  <v:stroke joinstyle="miter"/>
                </v:oval>
                <v:oval id="Oval 3" o:spid="_x0000_s1031" style="position:absolute;left:5048;top:4953;width:30956;height:2943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" fillcolor="windowText" strokecolor="black [3213]" strokeweight=".5pt">
                  <v:fill r:id="rId9" o:title="" color2="white [3212]" type="pattern"/>
                  <v:stroke joinstyle="miter"/>
                </v:oval>
                <v:oval id="Oval 2" o:spid="_x0000_s1032" style="position:absolute;left:8763;top:8096;width:24193;height:21717;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" fillcolor="windowText" strokecolor="black [3213]" strokeweight="1pt">
                  <v:fill r:id="rId10" o:title="" color2="white [3212]" type="pattern"/>
                  <v:stroke joinstyle="miter"/>
                  <v:textbox>
                    <w:txbxContent>
                      <w:p w14:paraId="3F49FFA0" w14:textId="77777777" w:rsidR="00435F4F" w:rsidRDefault="00435F4F" w:rsidP="00435F4F">
                        <w:pPr>
                          <w:jc w:val="center"/>
                        </w:pPr>
                      </w:p>
                    </w:txbxContent>
                  </v:textbox>
                </v:oval>
                <v:oval id="Oval 1" o:spid="_x0000_s1033" style="position:absolute;left:13525;top:11715;width:14764;height:14097;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" fillcolor="white [3212]" strokecolor="black [3213]" strokeweight="1pt">
                  <v:stroke joinstyle="miter"/>
                  <v:textbox>
                    <w:txbxContent>
                      <w:p w14:paraId="01E7976A" w14:textId="77777777" w:rsidR="00435F4F" w:rsidRPr="00590F92" w:rsidRDefault="00435F4F" w:rsidP="00435F4F">
                        <w:pPr>
                          <w:jc w:val="center"/>
                          <w:rPr>
                            <w:color w:val="000000" w:themeColor="text1"/>
                            <w:sz w:val="20"/>
                            <w:szCs w:val="20"/>
                          </w:rPr>
                        </w:pPr>
                        <w:r w:rsidRPr="00590F92">
                          <w:rPr>
                            <w:color w:val="000000" w:themeColor="text1"/>
                            <w:sz w:val="20"/>
                            <w:szCs w:val="20"/>
                          </w:rPr>
                          <w:t>1. Individual Symptoms (emotional, cognitive, somatic)</w:t>
                        </w:r>
                      </w:p>
                    </w:txbxContent>
                  </v:textbox>
                </v:oval>
              </v:group>
            </w:pict>
          </mc:Fallback>
        </mc:AlternateContent>
      </w:r>
    </w:p>
    <w:p w14:paraId="3D2E664D" w14:textId="77777777" w:rsidR="00435F4F" w:rsidRDefault="00435F4F" w:rsidP="00435F4F"/>
    <w:p w14:paraId="38177050" w14:textId="77777777" w:rsidR="00435F4F" w:rsidRDefault="00435F4F" w:rsidP="00435F4F"/>
    <w:p w14:paraId="763C8CD1" w14:textId="77777777" w:rsidR="00435F4F" w:rsidRDefault="00435F4F" w:rsidP="00435F4F"/>
    <w:p w14:paraId="0BF33360" w14:textId="77777777" w:rsidR="00435F4F" w:rsidRDefault="00435F4F" w:rsidP="00435F4F"/>
    <w:p w14:paraId="0C06B0B0" w14:textId="77777777" w:rsidR="00435F4F" w:rsidRDefault="00435F4F" w:rsidP="00435F4F"/>
    <w:p w14:paraId="77B4F5FF" w14:textId="77777777" w:rsidR="00435F4F" w:rsidRDefault="00435F4F" w:rsidP="00435F4F"/>
    <w:p w14:paraId="744E4253" w14:textId="77777777" w:rsidR="00435F4F" w:rsidRDefault="00435F4F" w:rsidP="00435F4F"/>
    <w:p w14:paraId="795372BE" w14:textId="77777777" w:rsidR="00435F4F" w:rsidRDefault="00435F4F" w:rsidP="00435F4F"/>
    <w:p w14:paraId="1165E853" w14:textId="77777777" w:rsidR="00435F4F" w:rsidRDefault="00435F4F" w:rsidP="00435F4F"/>
    <w:p w14:paraId="0D8E7107" w14:textId="77777777" w:rsidR="00435F4F" w:rsidRDefault="00435F4F" w:rsidP="00435F4F"/>
    <w:p w14:paraId="2C92C7DA" w14:textId="77777777" w:rsidR="00435F4F" w:rsidRDefault="00435F4F" w:rsidP="00435F4F"/>
    <w:p w14:paraId="1609B36A" w14:textId="77777777" w:rsidR="00435F4F" w:rsidRDefault="00435F4F" w:rsidP="00435F4F"/>
    <w:p w14:paraId="0D34AC59" w14:textId="77777777" w:rsidR="00435F4F" w:rsidRDefault="00435F4F" w:rsidP="00435F4F"/>
    <w:p w14:paraId="38C486B5" w14:textId="77777777" w:rsidR="00435F4F" w:rsidRDefault="00435F4F" w:rsidP="00435F4F"/>
    <w:p w14:paraId="6670A651" w14:textId="77777777" w:rsidR="00435F4F" w:rsidRDefault="00435F4F" w:rsidP="00435F4F"/>
    <w:p w14:paraId="0AA96618" w14:textId="77777777" w:rsidR="00435F4F" w:rsidRDefault="00435F4F" w:rsidP="00435F4F"/>
    <w:p w14:paraId="1FBE5314" w14:textId="77777777" w:rsidR="00435F4F" w:rsidRDefault="00435F4F" w:rsidP="00435F4F"/>
    <w:p w14:paraId="6385EE1F" w14:textId="77777777" w:rsidR="00435F4F" w:rsidRDefault="00435F4F" w:rsidP="00435F4F"/>
    <w:p w14:paraId="240CFC85" w14:textId="77777777" w:rsidR="00435F4F" w:rsidRDefault="00435F4F" w:rsidP="00435F4F"/>
    <w:p w14:paraId="21404B51" w14:textId="77777777" w:rsidR="00435F4F" w:rsidRDefault="00435F4F" w:rsidP="00435F4F"/>
    <w:p w14:paraId="3A962377" w14:textId="77777777" w:rsidR="00435F4F" w:rsidRDefault="00435F4F" w:rsidP="00435F4F"/>
    <w:p w14:paraId="2CDB592F" w14:textId="77777777" w:rsidR="00435F4F" w:rsidRDefault="00435F4F" w:rsidP="00435F4F"/>
    <w:p w14:paraId="75F92874" w14:textId="77777777" w:rsidR="00435F4F" w:rsidRDefault="00435F4F" w:rsidP="00435F4F"/>
    <w:p w14:paraId="7291D5CF" w14:textId="77777777" w:rsidR="00435F4F" w:rsidRDefault="00435F4F" w:rsidP="00435F4F"/>
    <w:p w14:paraId="5FC46726" w14:textId="77777777" w:rsidR="00435F4F" w:rsidRDefault="00435F4F" w:rsidP="00435F4F">
      <w:r w:rsidRPr="00590F92">
        <w:rPr>
          <w:i/>
        </w:rPr>
        <w:t>Note.</w:t>
      </w:r>
      <w:r>
        <w:t xml:space="preserve"> </w:t>
      </w:r>
      <w:r w:rsidRPr="000E07C6">
        <w:t>This PGD model for Japanese bereaved</w:t>
      </w:r>
      <w:r w:rsidRPr="00A20DB1">
        <w:t xml:space="preserve"> has </w:t>
      </w:r>
      <w:r>
        <w:t>4</w:t>
      </w:r>
      <w:r w:rsidRPr="00A20DB1">
        <w:t xml:space="preserve"> layers: 1)</w:t>
      </w:r>
      <w:r>
        <w:t xml:space="preserve"> Individual symptoms of grief (heart, mind: </w:t>
      </w:r>
      <w:r w:rsidRPr="004536AC">
        <w:t>emotional and cognitive experiences</w:t>
      </w:r>
      <w:r>
        <w:t>, and body: somatic reactions)</w:t>
      </w:r>
      <w:r w:rsidRPr="00A20DB1">
        <w:t xml:space="preserve"> </w:t>
      </w:r>
      <w:r>
        <w:t xml:space="preserve">2) Social affects 3) </w:t>
      </w:r>
      <w:r>
        <w:rPr>
          <w:iCs/>
        </w:rPr>
        <w:t>Close relationships 4) wider culture and society</w:t>
      </w:r>
      <w:r w:rsidRPr="00A20DB1">
        <w:t>. The first layer of the model includes all the</w:t>
      </w:r>
      <w:r>
        <w:t xml:space="preserve"> internal affective</w:t>
      </w:r>
      <w:r w:rsidRPr="00A20DB1">
        <w:t xml:space="preserve"> grief reactions of Japanese bereaved adults reported by the key informants; </w:t>
      </w:r>
      <w:r>
        <w:t xml:space="preserve">the second layer is the </w:t>
      </w:r>
      <w:r w:rsidRPr="001E4E48">
        <w:t xml:space="preserve">interactional </w:t>
      </w:r>
      <w:r>
        <w:t xml:space="preserve">level between the internal affective grief </w:t>
      </w:r>
      <w:r>
        <w:lastRenderedPageBreak/>
        <w:t>reactions and the social context. The two outer</w:t>
      </w:r>
      <w:r w:rsidRPr="00A20DB1">
        <w:t xml:space="preserve"> layers of socio/cultural influence</w:t>
      </w:r>
      <w:r>
        <w:t xml:space="preserve"> </w:t>
      </w:r>
      <w:r>
        <w:rPr>
          <w:iCs/>
        </w:rPr>
        <w:t xml:space="preserve">(close relationships; culture and society) </w:t>
      </w:r>
      <w:r w:rsidRPr="00A20DB1">
        <w:t>may serve to filter and shape the experience and expression of grie</w:t>
      </w:r>
      <w:r>
        <w:t>f emotions in Japanese culture.</w:t>
      </w:r>
    </w:p>
    <w:p w14:paraId="44807CDD" w14:textId="77777777" w:rsidR="00B2395A" w:rsidRDefault="00BA0955"/>
    <w:sectPr w:rsidR="00B2395A">
      <w:headerReference w:type="default" r:id="rId11"/>
      <w:footerReference w:type="even" r:id="rId12"/>
      <w:footerReference w:type="default" r:id="rId13"/>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2A65E9" w14:textId="77777777" w:rsidR="00BA0955" w:rsidRDefault="00BA0955">
      <w:r>
        <w:separator/>
      </w:r>
    </w:p>
  </w:endnote>
  <w:endnote w:type="continuationSeparator" w:id="0">
    <w:p w14:paraId="60DE602A" w14:textId="77777777" w:rsidR="00BA0955" w:rsidRDefault="00BA09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 w:name="Times">
    <w:panose1 w:val="00000500000000020000"/>
    <w:charset w:val="00"/>
    <w:family w:val="auto"/>
    <w:pitch w:val="variable"/>
    <w:sig w:usb0="E00002FF" w:usb1="5000205A"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ACAD80" w14:textId="77777777" w:rsidR="009C24C0" w:rsidRDefault="00795CD6" w:rsidP="00F1201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14:paraId="1F8904EF" w14:textId="77777777" w:rsidR="009C24C0" w:rsidRDefault="00BA0955" w:rsidP="009C24C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FEEFE" w14:textId="77777777" w:rsidR="009C24C0" w:rsidRDefault="00795CD6" w:rsidP="00F1201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2DC03E65" w14:textId="77777777" w:rsidR="009C24C0" w:rsidRDefault="00BA0955" w:rsidP="009C24C0">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73DD54" w14:textId="77777777" w:rsidR="00DD1EBD" w:rsidRDefault="00795CD6" w:rsidP="00DB099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BFE9FF4" w14:textId="77777777" w:rsidR="00DD1EBD" w:rsidRDefault="00BA0955" w:rsidP="00DB0991">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530B77" w14:textId="77777777" w:rsidR="00DD1EBD" w:rsidRDefault="00795CD6" w:rsidP="00DB099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22</w:t>
    </w:r>
    <w:r>
      <w:rPr>
        <w:rStyle w:val="PageNumber"/>
      </w:rPr>
      <w:fldChar w:fldCharType="end"/>
    </w:r>
  </w:p>
  <w:p w14:paraId="1EEB9D83" w14:textId="77777777" w:rsidR="00DD1EBD" w:rsidRDefault="00BA0955" w:rsidP="00DB099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64BEC6" w14:textId="77777777" w:rsidR="00BA0955" w:rsidRDefault="00BA0955">
      <w:r>
        <w:separator/>
      </w:r>
    </w:p>
  </w:footnote>
  <w:footnote w:type="continuationSeparator" w:id="0">
    <w:p w14:paraId="34636E9C" w14:textId="77777777" w:rsidR="00BA0955" w:rsidRDefault="00BA09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B249D9" w14:textId="77777777" w:rsidR="00DD1EBD" w:rsidRDefault="00795CD6">
    <w:pPr>
      <w:pStyle w:val="Header"/>
    </w:pPr>
    <w:r w:rsidRPr="00700750">
      <w:rPr>
        <w:rFonts w:ascii="Times New Roman" w:hAnsi="Times New Roman"/>
      </w:rPr>
      <w:t>Running title:</w:t>
    </w:r>
    <w:r>
      <w:rPr>
        <w:rFonts w:ascii="Times New Roman" w:hAnsi="Times New Roman"/>
      </w:rPr>
      <w:t xml:space="preserve"> </w:t>
    </w:r>
    <w:r>
      <w:rPr>
        <w:rFonts w:ascii="Arial" w:hAnsi="Arial" w:cs="Arial"/>
      </w:rPr>
      <w:t>PGD and cultural adaptation in Japan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0185D"/>
    <w:multiLevelType w:val="hybridMultilevel"/>
    <w:tmpl w:val="A0F6A04E"/>
    <w:lvl w:ilvl="0" w:tplc="3AD2DF8E">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1" w:tplc="0608B33A">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rPr>
    </w:lvl>
    <w:lvl w:ilvl="2" w:tplc="3FDEA8EC">
      <w:start w:val="1"/>
      <w:numFmt w:val="lowerRoman"/>
      <w:lvlText w:val="%3."/>
      <w:lvlJc w:val="left"/>
      <w:pPr>
        <w:ind w:left="2160" w:hanging="260"/>
      </w:pPr>
      <w:rPr>
        <w:rFonts w:hAnsi="Arial Unicode MS"/>
        <w:caps w:val="0"/>
        <w:smallCaps w:val="0"/>
        <w:strike w:val="0"/>
        <w:dstrike w:val="0"/>
        <w:color w:val="000000"/>
        <w:spacing w:val="0"/>
        <w:w w:val="100"/>
        <w:kern w:val="0"/>
        <w:position w:val="0"/>
        <w:highlight w:val="none"/>
        <w:vertAlign w:val="baseline"/>
      </w:rPr>
    </w:lvl>
    <w:lvl w:ilvl="3" w:tplc="0784B25E">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rPr>
    </w:lvl>
    <w:lvl w:ilvl="4" w:tplc="5936EB78">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rPr>
    </w:lvl>
    <w:lvl w:ilvl="5" w:tplc="071C34EA">
      <w:start w:val="1"/>
      <w:numFmt w:val="lowerRoman"/>
      <w:lvlText w:val="%6."/>
      <w:lvlJc w:val="left"/>
      <w:pPr>
        <w:ind w:left="4320" w:hanging="260"/>
      </w:pPr>
      <w:rPr>
        <w:rFonts w:hAnsi="Arial Unicode MS"/>
        <w:caps w:val="0"/>
        <w:smallCaps w:val="0"/>
        <w:strike w:val="0"/>
        <w:dstrike w:val="0"/>
        <w:color w:val="000000"/>
        <w:spacing w:val="0"/>
        <w:w w:val="100"/>
        <w:kern w:val="0"/>
        <w:position w:val="0"/>
        <w:highlight w:val="none"/>
        <w:vertAlign w:val="baseline"/>
      </w:rPr>
    </w:lvl>
    <w:lvl w:ilvl="6" w:tplc="62C4595A">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rPr>
    </w:lvl>
    <w:lvl w:ilvl="7" w:tplc="6BA04D64">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rPr>
    </w:lvl>
    <w:lvl w:ilvl="8" w:tplc="6A6E7D02">
      <w:start w:val="1"/>
      <w:numFmt w:val="lowerRoman"/>
      <w:lvlText w:val="%9."/>
      <w:lvlJc w:val="left"/>
      <w:pPr>
        <w:ind w:left="6480" w:hanging="260"/>
      </w:pPr>
      <w:rPr>
        <w:rFonts w:hAnsi="Arial Unicode MS"/>
        <w:caps w:val="0"/>
        <w:smallCaps w:val="0"/>
        <w:strike w:val="0"/>
        <w:dstrike w:val="0"/>
        <w:color w:val="000000"/>
        <w:spacing w:val="0"/>
        <w:w w:val="100"/>
        <w:kern w:val="0"/>
        <w:position w:val="0"/>
        <w:highlight w:val="none"/>
        <w:vertAlign w:val="baseline"/>
      </w:rPr>
    </w:lvl>
  </w:abstractNum>
  <w:abstractNum w:abstractNumId="1" w15:restartNumberingAfterBreak="0">
    <w:nsid w:val="01E31906"/>
    <w:multiLevelType w:val="hybridMultilevel"/>
    <w:tmpl w:val="65C0E72C"/>
    <w:styleLink w:val="ImportedStyle19"/>
    <w:lvl w:ilvl="0" w:tplc="0908CB7E">
      <w:start w:val="1"/>
      <w:numFmt w:val="decimal"/>
      <w:lvlText w:val="%1."/>
      <w:lvlJc w:val="left"/>
      <w:pPr>
        <w:ind w:left="720" w:hanging="420"/>
      </w:pPr>
      <w:rPr>
        <w:rFonts w:hAnsi="Arial Unicode MS"/>
        <w:caps w:val="0"/>
        <w:smallCaps w:val="0"/>
        <w:strike w:val="0"/>
        <w:dstrike w:val="0"/>
        <w:color w:val="000000"/>
        <w:spacing w:val="0"/>
        <w:w w:val="100"/>
        <w:kern w:val="0"/>
        <w:position w:val="0"/>
        <w:highlight w:val="none"/>
        <w:vertAlign w:val="baseline"/>
      </w:rPr>
    </w:lvl>
    <w:lvl w:ilvl="1" w:tplc="2A7AEC98">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rPr>
    </w:lvl>
    <w:lvl w:ilvl="2" w:tplc="0F1CFA5E">
      <w:start w:val="1"/>
      <w:numFmt w:val="lowerRoman"/>
      <w:lvlText w:val="%3."/>
      <w:lvlJc w:val="left"/>
      <w:pPr>
        <w:ind w:left="2160" w:hanging="300"/>
      </w:pPr>
      <w:rPr>
        <w:rFonts w:hAnsi="Arial Unicode MS"/>
        <w:caps w:val="0"/>
        <w:smallCaps w:val="0"/>
        <w:strike w:val="0"/>
        <w:dstrike w:val="0"/>
        <w:color w:val="000000"/>
        <w:spacing w:val="0"/>
        <w:w w:val="100"/>
        <w:kern w:val="0"/>
        <w:position w:val="0"/>
        <w:highlight w:val="none"/>
        <w:vertAlign w:val="baseline"/>
      </w:rPr>
    </w:lvl>
    <w:lvl w:ilvl="3" w:tplc="AECE8FF4">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rPr>
    </w:lvl>
    <w:lvl w:ilvl="4" w:tplc="E758CF36">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rPr>
    </w:lvl>
    <w:lvl w:ilvl="5" w:tplc="E1CC0C26">
      <w:start w:val="1"/>
      <w:numFmt w:val="lowerRoman"/>
      <w:lvlText w:val="%6."/>
      <w:lvlJc w:val="left"/>
      <w:pPr>
        <w:ind w:left="4320" w:hanging="300"/>
      </w:pPr>
      <w:rPr>
        <w:rFonts w:hAnsi="Arial Unicode MS"/>
        <w:caps w:val="0"/>
        <w:smallCaps w:val="0"/>
        <w:strike w:val="0"/>
        <w:dstrike w:val="0"/>
        <w:color w:val="000000"/>
        <w:spacing w:val="0"/>
        <w:w w:val="100"/>
        <w:kern w:val="0"/>
        <w:position w:val="0"/>
        <w:highlight w:val="none"/>
        <w:vertAlign w:val="baseline"/>
      </w:rPr>
    </w:lvl>
    <w:lvl w:ilvl="6" w:tplc="4C50EE6E">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rPr>
    </w:lvl>
    <w:lvl w:ilvl="7" w:tplc="87124D30">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rPr>
    </w:lvl>
    <w:lvl w:ilvl="8" w:tplc="AEC2DE14">
      <w:start w:val="1"/>
      <w:numFmt w:val="lowerRoman"/>
      <w:lvlText w:val="%9."/>
      <w:lvlJc w:val="left"/>
      <w:pPr>
        <w:ind w:left="6480" w:hanging="300"/>
      </w:pPr>
      <w:rPr>
        <w:rFonts w:hAnsi="Arial Unicode MS"/>
        <w:caps w:val="0"/>
        <w:smallCaps w:val="0"/>
        <w:strike w:val="0"/>
        <w:dstrike w:val="0"/>
        <w:color w:val="000000"/>
        <w:spacing w:val="0"/>
        <w:w w:val="100"/>
        <w:kern w:val="0"/>
        <w:position w:val="0"/>
        <w:highlight w:val="none"/>
        <w:vertAlign w:val="baseline"/>
      </w:rPr>
    </w:lvl>
  </w:abstractNum>
  <w:abstractNum w:abstractNumId="2" w15:restartNumberingAfterBreak="0">
    <w:nsid w:val="02B03ACA"/>
    <w:multiLevelType w:val="hybridMultilevel"/>
    <w:tmpl w:val="2A1A803E"/>
    <w:styleLink w:val="ImportedStyle18"/>
    <w:lvl w:ilvl="0" w:tplc="6290BBD2">
      <w:start w:val="1"/>
      <w:numFmt w:val="upperRoman"/>
      <w:lvlText w:val="%1."/>
      <w:lvlJc w:val="left"/>
      <w:pPr>
        <w:ind w:left="709" w:hanging="545"/>
      </w:pPr>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rPr>
    </w:lvl>
    <w:lvl w:ilvl="1" w:tplc="15C8D6F6">
      <w:start w:val="1"/>
      <w:numFmt w:val="lowerLetter"/>
      <w:lvlText w:val="%2."/>
      <w:lvlJc w:val="left"/>
      <w:pPr>
        <w:ind w:left="1429" w:hanging="425"/>
      </w:pPr>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rPr>
    </w:lvl>
    <w:lvl w:ilvl="2" w:tplc="4D343A2E">
      <w:start w:val="1"/>
      <w:numFmt w:val="lowerRoman"/>
      <w:lvlText w:val="%3."/>
      <w:lvlJc w:val="left"/>
      <w:pPr>
        <w:ind w:left="2149" w:hanging="365"/>
      </w:pPr>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rPr>
    </w:lvl>
    <w:lvl w:ilvl="3" w:tplc="48126E64">
      <w:start w:val="1"/>
      <w:numFmt w:val="decimal"/>
      <w:lvlText w:val="%4."/>
      <w:lvlJc w:val="left"/>
      <w:pPr>
        <w:ind w:left="2869" w:hanging="425"/>
      </w:pPr>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rPr>
    </w:lvl>
    <w:lvl w:ilvl="4" w:tplc="7F349488">
      <w:start w:val="1"/>
      <w:numFmt w:val="lowerLetter"/>
      <w:lvlText w:val="%5."/>
      <w:lvlJc w:val="left"/>
      <w:pPr>
        <w:ind w:left="3589" w:hanging="425"/>
      </w:pPr>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rPr>
    </w:lvl>
    <w:lvl w:ilvl="5" w:tplc="9AE48A80">
      <w:start w:val="1"/>
      <w:numFmt w:val="lowerRoman"/>
      <w:lvlText w:val="%6."/>
      <w:lvlJc w:val="left"/>
      <w:pPr>
        <w:ind w:left="4309" w:hanging="365"/>
      </w:pPr>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rPr>
    </w:lvl>
    <w:lvl w:ilvl="6" w:tplc="F8BA90B2">
      <w:start w:val="1"/>
      <w:numFmt w:val="decimal"/>
      <w:lvlText w:val="%7."/>
      <w:lvlJc w:val="left"/>
      <w:pPr>
        <w:ind w:left="5029" w:hanging="425"/>
      </w:pPr>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rPr>
    </w:lvl>
    <w:lvl w:ilvl="7" w:tplc="796476BA">
      <w:start w:val="1"/>
      <w:numFmt w:val="lowerLetter"/>
      <w:lvlText w:val="%8."/>
      <w:lvlJc w:val="left"/>
      <w:pPr>
        <w:ind w:left="5749" w:hanging="425"/>
      </w:pPr>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rPr>
    </w:lvl>
    <w:lvl w:ilvl="8" w:tplc="59CE9708">
      <w:start w:val="1"/>
      <w:numFmt w:val="lowerRoman"/>
      <w:lvlText w:val="%9."/>
      <w:lvlJc w:val="left"/>
      <w:pPr>
        <w:ind w:left="6469" w:hanging="365"/>
      </w:pPr>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rPr>
    </w:lvl>
  </w:abstractNum>
  <w:abstractNum w:abstractNumId="3" w15:restartNumberingAfterBreak="0">
    <w:nsid w:val="0FA324F8"/>
    <w:multiLevelType w:val="hybridMultilevel"/>
    <w:tmpl w:val="F9D038B2"/>
    <w:lvl w:ilvl="0" w:tplc="649C1B4E">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1" w:tplc="CF881898">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rPr>
    </w:lvl>
    <w:lvl w:ilvl="2" w:tplc="047C496A">
      <w:start w:val="1"/>
      <w:numFmt w:val="lowerRoman"/>
      <w:lvlText w:val="%3."/>
      <w:lvlJc w:val="left"/>
      <w:pPr>
        <w:ind w:left="2160" w:hanging="260"/>
      </w:pPr>
      <w:rPr>
        <w:rFonts w:hAnsi="Arial Unicode MS"/>
        <w:caps w:val="0"/>
        <w:smallCaps w:val="0"/>
        <w:strike w:val="0"/>
        <w:dstrike w:val="0"/>
        <w:color w:val="000000"/>
        <w:spacing w:val="0"/>
        <w:w w:val="100"/>
        <w:kern w:val="0"/>
        <w:position w:val="0"/>
        <w:highlight w:val="none"/>
        <w:vertAlign w:val="baseline"/>
      </w:rPr>
    </w:lvl>
    <w:lvl w:ilvl="3" w:tplc="CD467600">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rPr>
    </w:lvl>
    <w:lvl w:ilvl="4" w:tplc="7430D3C0">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rPr>
    </w:lvl>
    <w:lvl w:ilvl="5" w:tplc="0A302944">
      <w:start w:val="1"/>
      <w:numFmt w:val="lowerRoman"/>
      <w:lvlText w:val="%6."/>
      <w:lvlJc w:val="left"/>
      <w:pPr>
        <w:ind w:left="4320" w:hanging="260"/>
      </w:pPr>
      <w:rPr>
        <w:rFonts w:hAnsi="Arial Unicode MS"/>
        <w:caps w:val="0"/>
        <w:smallCaps w:val="0"/>
        <w:strike w:val="0"/>
        <w:dstrike w:val="0"/>
        <w:color w:val="000000"/>
        <w:spacing w:val="0"/>
        <w:w w:val="100"/>
        <w:kern w:val="0"/>
        <w:position w:val="0"/>
        <w:highlight w:val="none"/>
        <w:vertAlign w:val="baseline"/>
      </w:rPr>
    </w:lvl>
    <w:lvl w:ilvl="6" w:tplc="61988F24">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rPr>
    </w:lvl>
    <w:lvl w:ilvl="7" w:tplc="C9ECF01C">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rPr>
    </w:lvl>
    <w:lvl w:ilvl="8" w:tplc="1220B43C">
      <w:start w:val="1"/>
      <w:numFmt w:val="lowerRoman"/>
      <w:lvlText w:val="%9."/>
      <w:lvlJc w:val="left"/>
      <w:pPr>
        <w:ind w:left="6480" w:hanging="260"/>
      </w:pPr>
      <w:rPr>
        <w:rFonts w:hAnsi="Arial Unicode MS"/>
        <w:caps w:val="0"/>
        <w:smallCaps w:val="0"/>
        <w:strike w:val="0"/>
        <w:dstrike w:val="0"/>
        <w:color w:val="000000"/>
        <w:spacing w:val="0"/>
        <w:w w:val="100"/>
        <w:kern w:val="0"/>
        <w:position w:val="0"/>
        <w:highlight w:val="none"/>
        <w:vertAlign w:val="baseline"/>
      </w:rPr>
    </w:lvl>
  </w:abstractNum>
  <w:abstractNum w:abstractNumId="4" w15:restartNumberingAfterBreak="0">
    <w:nsid w:val="103B5D44"/>
    <w:multiLevelType w:val="hybridMultilevel"/>
    <w:tmpl w:val="2A1A803E"/>
    <w:numStyleLink w:val="ImportedStyle18"/>
  </w:abstractNum>
  <w:abstractNum w:abstractNumId="5" w15:restartNumberingAfterBreak="0">
    <w:nsid w:val="1ABB26E8"/>
    <w:multiLevelType w:val="hybridMultilevel"/>
    <w:tmpl w:val="290E8914"/>
    <w:numStyleLink w:val="ImportedStyle20"/>
  </w:abstractNum>
  <w:abstractNum w:abstractNumId="6" w15:restartNumberingAfterBreak="0">
    <w:nsid w:val="2C1D1E34"/>
    <w:multiLevelType w:val="hybridMultilevel"/>
    <w:tmpl w:val="EFA2DEB2"/>
    <w:lvl w:ilvl="0" w:tplc="CD9A2EC4">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1" w:tplc="93D0122E">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rPr>
    </w:lvl>
    <w:lvl w:ilvl="2" w:tplc="D47C4F9A">
      <w:start w:val="1"/>
      <w:numFmt w:val="lowerRoman"/>
      <w:lvlText w:val="%3."/>
      <w:lvlJc w:val="left"/>
      <w:pPr>
        <w:ind w:left="2160" w:hanging="260"/>
      </w:pPr>
      <w:rPr>
        <w:rFonts w:hAnsi="Arial Unicode MS"/>
        <w:caps w:val="0"/>
        <w:smallCaps w:val="0"/>
        <w:strike w:val="0"/>
        <w:dstrike w:val="0"/>
        <w:color w:val="000000"/>
        <w:spacing w:val="0"/>
        <w:w w:val="100"/>
        <w:kern w:val="0"/>
        <w:position w:val="0"/>
        <w:highlight w:val="none"/>
        <w:vertAlign w:val="baseline"/>
      </w:rPr>
    </w:lvl>
    <w:lvl w:ilvl="3" w:tplc="4F803996">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rPr>
    </w:lvl>
    <w:lvl w:ilvl="4" w:tplc="A4667C48">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rPr>
    </w:lvl>
    <w:lvl w:ilvl="5" w:tplc="4D3452E4">
      <w:start w:val="1"/>
      <w:numFmt w:val="lowerRoman"/>
      <w:lvlText w:val="%6."/>
      <w:lvlJc w:val="left"/>
      <w:pPr>
        <w:ind w:left="4320" w:hanging="260"/>
      </w:pPr>
      <w:rPr>
        <w:rFonts w:hAnsi="Arial Unicode MS"/>
        <w:caps w:val="0"/>
        <w:smallCaps w:val="0"/>
        <w:strike w:val="0"/>
        <w:dstrike w:val="0"/>
        <w:color w:val="000000"/>
        <w:spacing w:val="0"/>
        <w:w w:val="100"/>
        <w:kern w:val="0"/>
        <w:position w:val="0"/>
        <w:highlight w:val="none"/>
        <w:vertAlign w:val="baseline"/>
      </w:rPr>
    </w:lvl>
    <w:lvl w:ilvl="6" w:tplc="7AA0F2F0">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rPr>
    </w:lvl>
    <w:lvl w:ilvl="7" w:tplc="900A75E4">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rPr>
    </w:lvl>
    <w:lvl w:ilvl="8" w:tplc="406CF998">
      <w:start w:val="1"/>
      <w:numFmt w:val="lowerRoman"/>
      <w:lvlText w:val="%9."/>
      <w:lvlJc w:val="left"/>
      <w:pPr>
        <w:ind w:left="6480" w:hanging="260"/>
      </w:pPr>
      <w:rPr>
        <w:rFonts w:hAnsi="Arial Unicode MS"/>
        <w:caps w:val="0"/>
        <w:smallCaps w:val="0"/>
        <w:strike w:val="0"/>
        <w:dstrike w:val="0"/>
        <w:color w:val="000000"/>
        <w:spacing w:val="0"/>
        <w:w w:val="100"/>
        <w:kern w:val="0"/>
        <w:position w:val="0"/>
        <w:highlight w:val="none"/>
        <w:vertAlign w:val="baseline"/>
      </w:rPr>
    </w:lvl>
  </w:abstractNum>
  <w:abstractNum w:abstractNumId="7" w15:restartNumberingAfterBreak="0">
    <w:nsid w:val="2E872C34"/>
    <w:multiLevelType w:val="hybridMultilevel"/>
    <w:tmpl w:val="1B3628BA"/>
    <w:numStyleLink w:val="ImportedStyle21"/>
  </w:abstractNum>
  <w:abstractNum w:abstractNumId="8" w15:restartNumberingAfterBreak="0">
    <w:nsid w:val="2FBC0EA7"/>
    <w:multiLevelType w:val="hybridMultilevel"/>
    <w:tmpl w:val="C224528E"/>
    <w:lvl w:ilvl="0" w:tplc="9BBE587A">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1" w:tplc="A4329A86">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rPr>
    </w:lvl>
    <w:lvl w:ilvl="2" w:tplc="82440DBE">
      <w:start w:val="1"/>
      <w:numFmt w:val="lowerRoman"/>
      <w:lvlText w:val="%3."/>
      <w:lvlJc w:val="left"/>
      <w:pPr>
        <w:ind w:left="2160" w:hanging="260"/>
      </w:pPr>
      <w:rPr>
        <w:rFonts w:hAnsi="Arial Unicode MS"/>
        <w:caps w:val="0"/>
        <w:smallCaps w:val="0"/>
        <w:strike w:val="0"/>
        <w:dstrike w:val="0"/>
        <w:color w:val="000000"/>
        <w:spacing w:val="0"/>
        <w:w w:val="100"/>
        <w:kern w:val="0"/>
        <w:position w:val="0"/>
        <w:highlight w:val="none"/>
        <w:vertAlign w:val="baseline"/>
      </w:rPr>
    </w:lvl>
    <w:lvl w:ilvl="3" w:tplc="9ABE066C">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rPr>
    </w:lvl>
    <w:lvl w:ilvl="4" w:tplc="D556006E">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rPr>
    </w:lvl>
    <w:lvl w:ilvl="5" w:tplc="CFD4998C">
      <w:start w:val="1"/>
      <w:numFmt w:val="lowerRoman"/>
      <w:lvlText w:val="%6."/>
      <w:lvlJc w:val="left"/>
      <w:pPr>
        <w:ind w:left="4320" w:hanging="260"/>
      </w:pPr>
      <w:rPr>
        <w:rFonts w:hAnsi="Arial Unicode MS"/>
        <w:caps w:val="0"/>
        <w:smallCaps w:val="0"/>
        <w:strike w:val="0"/>
        <w:dstrike w:val="0"/>
        <w:color w:val="000000"/>
        <w:spacing w:val="0"/>
        <w:w w:val="100"/>
        <w:kern w:val="0"/>
        <w:position w:val="0"/>
        <w:highlight w:val="none"/>
        <w:vertAlign w:val="baseline"/>
      </w:rPr>
    </w:lvl>
    <w:lvl w:ilvl="6" w:tplc="3B42A55E">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rPr>
    </w:lvl>
    <w:lvl w:ilvl="7" w:tplc="8A8E0304">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rPr>
    </w:lvl>
    <w:lvl w:ilvl="8" w:tplc="0F324580">
      <w:start w:val="1"/>
      <w:numFmt w:val="lowerRoman"/>
      <w:lvlText w:val="%9."/>
      <w:lvlJc w:val="left"/>
      <w:pPr>
        <w:ind w:left="6480" w:hanging="260"/>
      </w:pPr>
      <w:rPr>
        <w:rFonts w:hAnsi="Arial Unicode MS"/>
        <w:caps w:val="0"/>
        <w:smallCaps w:val="0"/>
        <w:strike w:val="0"/>
        <w:dstrike w:val="0"/>
        <w:color w:val="000000"/>
        <w:spacing w:val="0"/>
        <w:w w:val="100"/>
        <w:kern w:val="0"/>
        <w:position w:val="0"/>
        <w:highlight w:val="none"/>
        <w:vertAlign w:val="baseline"/>
      </w:rPr>
    </w:lvl>
  </w:abstractNum>
  <w:abstractNum w:abstractNumId="9" w15:restartNumberingAfterBreak="0">
    <w:nsid w:val="3699483A"/>
    <w:multiLevelType w:val="hybridMultilevel"/>
    <w:tmpl w:val="1B3628BA"/>
    <w:styleLink w:val="ImportedStyle21"/>
    <w:lvl w:ilvl="0" w:tplc="DCE60020">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2474CD0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E7D69ED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D8C6B72A">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7CBCCF1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F8CEB6C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B7FA6AEC">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3928279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A1A0DF0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0" w15:restartNumberingAfterBreak="0">
    <w:nsid w:val="3FC518D1"/>
    <w:multiLevelType w:val="hybridMultilevel"/>
    <w:tmpl w:val="5C548340"/>
    <w:lvl w:ilvl="0" w:tplc="9F4244FC">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1" w:tplc="CC00C0BE">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rPr>
    </w:lvl>
    <w:lvl w:ilvl="2" w:tplc="E2BCECE4">
      <w:start w:val="1"/>
      <w:numFmt w:val="lowerRoman"/>
      <w:lvlText w:val="%3."/>
      <w:lvlJc w:val="left"/>
      <w:pPr>
        <w:ind w:left="2160" w:hanging="260"/>
      </w:pPr>
      <w:rPr>
        <w:rFonts w:hAnsi="Arial Unicode MS"/>
        <w:caps w:val="0"/>
        <w:smallCaps w:val="0"/>
        <w:strike w:val="0"/>
        <w:dstrike w:val="0"/>
        <w:color w:val="000000"/>
        <w:spacing w:val="0"/>
        <w:w w:val="100"/>
        <w:kern w:val="0"/>
        <w:position w:val="0"/>
        <w:highlight w:val="none"/>
        <w:vertAlign w:val="baseline"/>
      </w:rPr>
    </w:lvl>
    <w:lvl w:ilvl="3" w:tplc="8A84831E">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rPr>
    </w:lvl>
    <w:lvl w:ilvl="4" w:tplc="A0427B0A">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rPr>
    </w:lvl>
    <w:lvl w:ilvl="5" w:tplc="97E6ED36">
      <w:start w:val="1"/>
      <w:numFmt w:val="lowerRoman"/>
      <w:lvlText w:val="%6."/>
      <w:lvlJc w:val="left"/>
      <w:pPr>
        <w:ind w:left="4320" w:hanging="260"/>
      </w:pPr>
      <w:rPr>
        <w:rFonts w:hAnsi="Arial Unicode MS"/>
        <w:caps w:val="0"/>
        <w:smallCaps w:val="0"/>
        <w:strike w:val="0"/>
        <w:dstrike w:val="0"/>
        <w:color w:val="000000"/>
        <w:spacing w:val="0"/>
        <w:w w:val="100"/>
        <w:kern w:val="0"/>
        <w:position w:val="0"/>
        <w:highlight w:val="none"/>
        <w:vertAlign w:val="baseline"/>
      </w:rPr>
    </w:lvl>
    <w:lvl w:ilvl="6" w:tplc="AE404D9C">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rPr>
    </w:lvl>
    <w:lvl w:ilvl="7" w:tplc="BE205342">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rPr>
    </w:lvl>
    <w:lvl w:ilvl="8" w:tplc="9DC89FAE">
      <w:start w:val="1"/>
      <w:numFmt w:val="lowerRoman"/>
      <w:lvlText w:val="%9."/>
      <w:lvlJc w:val="left"/>
      <w:pPr>
        <w:ind w:left="6480" w:hanging="260"/>
      </w:pPr>
      <w:rPr>
        <w:rFonts w:hAnsi="Arial Unicode MS"/>
        <w:caps w:val="0"/>
        <w:smallCaps w:val="0"/>
        <w:strike w:val="0"/>
        <w:dstrike w:val="0"/>
        <w:color w:val="000000"/>
        <w:spacing w:val="0"/>
        <w:w w:val="100"/>
        <w:kern w:val="0"/>
        <w:position w:val="0"/>
        <w:highlight w:val="none"/>
        <w:vertAlign w:val="baseline"/>
      </w:rPr>
    </w:lvl>
  </w:abstractNum>
  <w:abstractNum w:abstractNumId="11" w15:restartNumberingAfterBreak="0">
    <w:nsid w:val="443F57CF"/>
    <w:multiLevelType w:val="hybridMultilevel"/>
    <w:tmpl w:val="BD2E476A"/>
    <w:lvl w:ilvl="0" w:tplc="05F606EA">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1" w:tplc="892CDFA8">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rPr>
    </w:lvl>
    <w:lvl w:ilvl="2" w:tplc="B2C832D2">
      <w:start w:val="1"/>
      <w:numFmt w:val="lowerRoman"/>
      <w:lvlText w:val="%3."/>
      <w:lvlJc w:val="left"/>
      <w:pPr>
        <w:ind w:left="2160" w:hanging="260"/>
      </w:pPr>
      <w:rPr>
        <w:rFonts w:hAnsi="Arial Unicode MS"/>
        <w:caps w:val="0"/>
        <w:smallCaps w:val="0"/>
        <w:strike w:val="0"/>
        <w:dstrike w:val="0"/>
        <w:color w:val="000000"/>
        <w:spacing w:val="0"/>
        <w:w w:val="100"/>
        <w:kern w:val="0"/>
        <w:position w:val="0"/>
        <w:highlight w:val="none"/>
        <w:vertAlign w:val="baseline"/>
      </w:rPr>
    </w:lvl>
    <w:lvl w:ilvl="3" w:tplc="06320D1A">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rPr>
    </w:lvl>
    <w:lvl w:ilvl="4" w:tplc="22509EE4">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rPr>
    </w:lvl>
    <w:lvl w:ilvl="5" w:tplc="3024563C">
      <w:start w:val="1"/>
      <w:numFmt w:val="lowerRoman"/>
      <w:lvlText w:val="%6."/>
      <w:lvlJc w:val="left"/>
      <w:pPr>
        <w:ind w:left="4320" w:hanging="260"/>
      </w:pPr>
      <w:rPr>
        <w:rFonts w:hAnsi="Arial Unicode MS"/>
        <w:caps w:val="0"/>
        <w:smallCaps w:val="0"/>
        <w:strike w:val="0"/>
        <w:dstrike w:val="0"/>
        <w:color w:val="000000"/>
        <w:spacing w:val="0"/>
        <w:w w:val="100"/>
        <w:kern w:val="0"/>
        <w:position w:val="0"/>
        <w:highlight w:val="none"/>
        <w:vertAlign w:val="baseline"/>
      </w:rPr>
    </w:lvl>
    <w:lvl w:ilvl="6" w:tplc="8F44B51A">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rPr>
    </w:lvl>
    <w:lvl w:ilvl="7" w:tplc="52E45886">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rPr>
    </w:lvl>
    <w:lvl w:ilvl="8" w:tplc="8C6EFB2C">
      <w:start w:val="1"/>
      <w:numFmt w:val="lowerRoman"/>
      <w:lvlText w:val="%9."/>
      <w:lvlJc w:val="left"/>
      <w:pPr>
        <w:ind w:left="6480" w:hanging="260"/>
      </w:pPr>
      <w:rPr>
        <w:rFonts w:hAnsi="Arial Unicode MS"/>
        <w:caps w:val="0"/>
        <w:smallCaps w:val="0"/>
        <w:strike w:val="0"/>
        <w:dstrike w:val="0"/>
        <w:color w:val="000000"/>
        <w:spacing w:val="0"/>
        <w:w w:val="100"/>
        <w:kern w:val="0"/>
        <w:position w:val="0"/>
        <w:highlight w:val="none"/>
        <w:vertAlign w:val="baseline"/>
      </w:rPr>
    </w:lvl>
  </w:abstractNum>
  <w:abstractNum w:abstractNumId="12" w15:restartNumberingAfterBreak="0">
    <w:nsid w:val="44F83185"/>
    <w:multiLevelType w:val="hybridMultilevel"/>
    <w:tmpl w:val="65C0E72C"/>
    <w:numStyleLink w:val="ImportedStyle19"/>
  </w:abstractNum>
  <w:abstractNum w:abstractNumId="13" w15:restartNumberingAfterBreak="0">
    <w:nsid w:val="4BDC0360"/>
    <w:multiLevelType w:val="hybridMultilevel"/>
    <w:tmpl w:val="64F45D86"/>
    <w:lvl w:ilvl="0" w:tplc="5388DAF2">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1" w:tplc="1D464B44">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rPr>
    </w:lvl>
    <w:lvl w:ilvl="2" w:tplc="EB04947C">
      <w:start w:val="1"/>
      <w:numFmt w:val="lowerRoman"/>
      <w:lvlText w:val="%3."/>
      <w:lvlJc w:val="left"/>
      <w:pPr>
        <w:ind w:left="2160" w:hanging="260"/>
      </w:pPr>
      <w:rPr>
        <w:rFonts w:hAnsi="Arial Unicode MS"/>
        <w:caps w:val="0"/>
        <w:smallCaps w:val="0"/>
        <w:strike w:val="0"/>
        <w:dstrike w:val="0"/>
        <w:color w:val="000000"/>
        <w:spacing w:val="0"/>
        <w:w w:val="100"/>
        <w:kern w:val="0"/>
        <w:position w:val="0"/>
        <w:highlight w:val="none"/>
        <w:vertAlign w:val="baseline"/>
      </w:rPr>
    </w:lvl>
    <w:lvl w:ilvl="3" w:tplc="D0888DA4">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rPr>
    </w:lvl>
    <w:lvl w:ilvl="4" w:tplc="5F8AB10A">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rPr>
    </w:lvl>
    <w:lvl w:ilvl="5" w:tplc="6454724A">
      <w:start w:val="1"/>
      <w:numFmt w:val="lowerRoman"/>
      <w:lvlText w:val="%6."/>
      <w:lvlJc w:val="left"/>
      <w:pPr>
        <w:ind w:left="4320" w:hanging="260"/>
      </w:pPr>
      <w:rPr>
        <w:rFonts w:hAnsi="Arial Unicode MS"/>
        <w:caps w:val="0"/>
        <w:smallCaps w:val="0"/>
        <w:strike w:val="0"/>
        <w:dstrike w:val="0"/>
        <w:color w:val="000000"/>
        <w:spacing w:val="0"/>
        <w:w w:val="100"/>
        <w:kern w:val="0"/>
        <w:position w:val="0"/>
        <w:highlight w:val="none"/>
        <w:vertAlign w:val="baseline"/>
      </w:rPr>
    </w:lvl>
    <w:lvl w:ilvl="6" w:tplc="FB6AB280">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rPr>
    </w:lvl>
    <w:lvl w:ilvl="7" w:tplc="6BD42C74">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rPr>
    </w:lvl>
    <w:lvl w:ilvl="8" w:tplc="DDC469DC">
      <w:start w:val="1"/>
      <w:numFmt w:val="lowerRoman"/>
      <w:lvlText w:val="%9."/>
      <w:lvlJc w:val="left"/>
      <w:pPr>
        <w:ind w:left="6480" w:hanging="260"/>
      </w:pPr>
      <w:rPr>
        <w:rFonts w:hAnsi="Arial Unicode MS"/>
        <w:caps w:val="0"/>
        <w:smallCaps w:val="0"/>
        <w:strike w:val="0"/>
        <w:dstrike w:val="0"/>
        <w:color w:val="000000"/>
        <w:spacing w:val="0"/>
        <w:w w:val="100"/>
        <w:kern w:val="0"/>
        <w:position w:val="0"/>
        <w:highlight w:val="none"/>
        <w:vertAlign w:val="baseline"/>
      </w:rPr>
    </w:lvl>
  </w:abstractNum>
  <w:abstractNum w:abstractNumId="14" w15:restartNumberingAfterBreak="0">
    <w:nsid w:val="53121227"/>
    <w:multiLevelType w:val="hybridMultilevel"/>
    <w:tmpl w:val="290E8914"/>
    <w:styleLink w:val="ImportedStyle20"/>
    <w:lvl w:ilvl="0" w:tplc="2F3C6450">
      <w:start w:val="1"/>
      <w:numFmt w:val="decimal"/>
      <w:lvlText w:val="%1."/>
      <w:lvlJc w:val="left"/>
      <w:pPr>
        <w:ind w:left="720" w:hanging="420"/>
      </w:pPr>
      <w:rPr>
        <w:rFonts w:hAnsi="Arial Unicode MS"/>
        <w:caps w:val="0"/>
        <w:smallCaps w:val="0"/>
        <w:strike w:val="0"/>
        <w:dstrike w:val="0"/>
        <w:color w:val="000000"/>
        <w:spacing w:val="0"/>
        <w:w w:val="100"/>
        <w:kern w:val="0"/>
        <w:position w:val="0"/>
        <w:highlight w:val="none"/>
        <w:vertAlign w:val="baseline"/>
      </w:rPr>
    </w:lvl>
    <w:lvl w:ilvl="1" w:tplc="CB807650">
      <w:start w:val="1"/>
      <w:numFmt w:val="decimal"/>
      <w:lvlText w:val="%2."/>
      <w:lvlJc w:val="left"/>
      <w:pPr>
        <w:ind w:left="1140" w:hanging="420"/>
      </w:pPr>
      <w:rPr>
        <w:rFonts w:hAnsi="Arial Unicode MS"/>
        <w:caps w:val="0"/>
        <w:smallCaps w:val="0"/>
        <w:strike w:val="0"/>
        <w:dstrike w:val="0"/>
        <w:color w:val="000000"/>
        <w:spacing w:val="0"/>
        <w:w w:val="100"/>
        <w:kern w:val="0"/>
        <w:position w:val="0"/>
        <w:highlight w:val="none"/>
        <w:vertAlign w:val="baseline"/>
      </w:rPr>
    </w:lvl>
    <w:lvl w:ilvl="2" w:tplc="5BAA07B4">
      <w:start w:val="1"/>
      <w:numFmt w:val="decimal"/>
      <w:lvlText w:val="%3."/>
      <w:lvlJc w:val="left"/>
      <w:pPr>
        <w:ind w:left="1860" w:hanging="420"/>
      </w:pPr>
      <w:rPr>
        <w:rFonts w:hAnsi="Arial Unicode MS"/>
        <w:caps w:val="0"/>
        <w:smallCaps w:val="0"/>
        <w:strike w:val="0"/>
        <w:dstrike w:val="0"/>
        <w:color w:val="000000"/>
        <w:spacing w:val="0"/>
        <w:w w:val="100"/>
        <w:kern w:val="0"/>
        <w:position w:val="0"/>
        <w:highlight w:val="none"/>
        <w:vertAlign w:val="baseline"/>
      </w:rPr>
    </w:lvl>
    <w:lvl w:ilvl="3" w:tplc="C4AED008">
      <w:start w:val="1"/>
      <w:numFmt w:val="decimal"/>
      <w:lvlText w:val="%4."/>
      <w:lvlJc w:val="left"/>
      <w:pPr>
        <w:ind w:left="2580" w:hanging="420"/>
      </w:pPr>
      <w:rPr>
        <w:rFonts w:hAnsi="Arial Unicode MS"/>
        <w:caps w:val="0"/>
        <w:smallCaps w:val="0"/>
        <w:strike w:val="0"/>
        <w:dstrike w:val="0"/>
        <w:color w:val="000000"/>
        <w:spacing w:val="0"/>
        <w:w w:val="100"/>
        <w:kern w:val="0"/>
        <w:position w:val="0"/>
        <w:highlight w:val="none"/>
        <w:vertAlign w:val="baseline"/>
      </w:rPr>
    </w:lvl>
    <w:lvl w:ilvl="4" w:tplc="49E078FE">
      <w:start w:val="1"/>
      <w:numFmt w:val="decimal"/>
      <w:lvlText w:val="%5."/>
      <w:lvlJc w:val="left"/>
      <w:pPr>
        <w:ind w:left="3300" w:hanging="420"/>
      </w:pPr>
      <w:rPr>
        <w:rFonts w:hAnsi="Arial Unicode MS"/>
        <w:caps w:val="0"/>
        <w:smallCaps w:val="0"/>
        <w:strike w:val="0"/>
        <w:dstrike w:val="0"/>
        <w:color w:val="000000"/>
        <w:spacing w:val="0"/>
        <w:w w:val="100"/>
        <w:kern w:val="0"/>
        <w:position w:val="0"/>
        <w:highlight w:val="none"/>
        <w:vertAlign w:val="baseline"/>
      </w:rPr>
    </w:lvl>
    <w:lvl w:ilvl="5" w:tplc="0B2CE0EE">
      <w:start w:val="1"/>
      <w:numFmt w:val="decimal"/>
      <w:lvlText w:val="%6."/>
      <w:lvlJc w:val="left"/>
      <w:pPr>
        <w:ind w:left="4020" w:hanging="420"/>
      </w:pPr>
      <w:rPr>
        <w:rFonts w:hAnsi="Arial Unicode MS"/>
        <w:caps w:val="0"/>
        <w:smallCaps w:val="0"/>
        <w:strike w:val="0"/>
        <w:dstrike w:val="0"/>
        <w:color w:val="000000"/>
        <w:spacing w:val="0"/>
        <w:w w:val="100"/>
        <w:kern w:val="0"/>
        <w:position w:val="0"/>
        <w:highlight w:val="none"/>
        <w:vertAlign w:val="baseline"/>
      </w:rPr>
    </w:lvl>
    <w:lvl w:ilvl="6" w:tplc="CB5AEB94">
      <w:start w:val="1"/>
      <w:numFmt w:val="decimal"/>
      <w:lvlText w:val="%7."/>
      <w:lvlJc w:val="left"/>
      <w:pPr>
        <w:ind w:left="4740" w:hanging="420"/>
      </w:pPr>
      <w:rPr>
        <w:rFonts w:hAnsi="Arial Unicode MS"/>
        <w:caps w:val="0"/>
        <w:smallCaps w:val="0"/>
        <w:strike w:val="0"/>
        <w:dstrike w:val="0"/>
        <w:color w:val="000000"/>
        <w:spacing w:val="0"/>
        <w:w w:val="100"/>
        <w:kern w:val="0"/>
        <w:position w:val="0"/>
        <w:highlight w:val="none"/>
        <w:vertAlign w:val="baseline"/>
      </w:rPr>
    </w:lvl>
    <w:lvl w:ilvl="7" w:tplc="4E3EF644">
      <w:start w:val="1"/>
      <w:numFmt w:val="decimal"/>
      <w:lvlText w:val="%8."/>
      <w:lvlJc w:val="left"/>
      <w:pPr>
        <w:ind w:left="5460" w:hanging="420"/>
      </w:pPr>
      <w:rPr>
        <w:rFonts w:hAnsi="Arial Unicode MS"/>
        <w:caps w:val="0"/>
        <w:smallCaps w:val="0"/>
        <w:strike w:val="0"/>
        <w:dstrike w:val="0"/>
        <w:color w:val="000000"/>
        <w:spacing w:val="0"/>
        <w:w w:val="100"/>
        <w:kern w:val="0"/>
        <w:position w:val="0"/>
        <w:highlight w:val="none"/>
        <w:vertAlign w:val="baseline"/>
      </w:rPr>
    </w:lvl>
    <w:lvl w:ilvl="8" w:tplc="3960AAC2">
      <w:start w:val="1"/>
      <w:numFmt w:val="decimal"/>
      <w:lvlText w:val="%9."/>
      <w:lvlJc w:val="left"/>
      <w:pPr>
        <w:ind w:left="6180" w:hanging="420"/>
      </w:pPr>
      <w:rPr>
        <w:rFonts w:hAnsi="Arial Unicode MS"/>
        <w:caps w:val="0"/>
        <w:smallCaps w:val="0"/>
        <w:strike w:val="0"/>
        <w:dstrike w:val="0"/>
        <w:color w:val="000000"/>
        <w:spacing w:val="0"/>
        <w:w w:val="100"/>
        <w:kern w:val="0"/>
        <w:position w:val="0"/>
        <w:highlight w:val="none"/>
        <w:vertAlign w:val="baseline"/>
      </w:rPr>
    </w:lvl>
  </w:abstractNum>
  <w:abstractNum w:abstractNumId="15" w15:restartNumberingAfterBreak="0">
    <w:nsid w:val="5E791113"/>
    <w:multiLevelType w:val="hybridMultilevel"/>
    <w:tmpl w:val="638C61F4"/>
    <w:lvl w:ilvl="0" w:tplc="2DBC102A">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1" w:tplc="7FDC8BE8">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rPr>
    </w:lvl>
    <w:lvl w:ilvl="2" w:tplc="C9182000">
      <w:start w:val="1"/>
      <w:numFmt w:val="lowerRoman"/>
      <w:lvlText w:val="%3."/>
      <w:lvlJc w:val="left"/>
      <w:pPr>
        <w:ind w:left="2160" w:hanging="260"/>
      </w:pPr>
      <w:rPr>
        <w:rFonts w:hAnsi="Arial Unicode MS"/>
        <w:caps w:val="0"/>
        <w:smallCaps w:val="0"/>
        <w:strike w:val="0"/>
        <w:dstrike w:val="0"/>
        <w:color w:val="000000"/>
        <w:spacing w:val="0"/>
        <w:w w:val="100"/>
        <w:kern w:val="0"/>
        <w:position w:val="0"/>
        <w:highlight w:val="none"/>
        <w:vertAlign w:val="baseline"/>
      </w:rPr>
    </w:lvl>
    <w:lvl w:ilvl="3" w:tplc="E4F8C1F6">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rPr>
    </w:lvl>
    <w:lvl w:ilvl="4" w:tplc="8ECCB112">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rPr>
    </w:lvl>
    <w:lvl w:ilvl="5" w:tplc="8898D5BC">
      <w:start w:val="1"/>
      <w:numFmt w:val="lowerRoman"/>
      <w:lvlText w:val="%6."/>
      <w:lvlJc w:val="left"/>
      <w:pPr>
        <w:ind w:left="4320" w:hanging="260"/>
      </w:pPr>
      <w:rPr>
        <w:rFonts w:hAnsi="Arial Unicode MS"/>
        <w:caps w:val="0"/>
        <w:smallCaps w:val="0"/>
        <w:strike w:val="0"/>
        <w:dstrike w:val="0"/>
        <w:color w:val="000000"/>
        <w:spacing w:val="0"/>
        <w:w w:val="100"/>
        <w:kern w:val="0"/>
        <w:position w:val="0"/>
        <w:highlight w:val="none"/>
        <w:vertAlign w:val="baseline"/>
      </w:rPr>
    </w:lvl>
    <w:lvl w:ilvl="6" w:tplc="20AA7986">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rPr>
    </w:lvl>
    <w:lvl w:ilvl="7" w:tplc="9F32AF86">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rPr>
    </w:lvl>
    <w:lvl w:ilvl="8" w:tplc="4886C4D0">
      <w:start w:val="1"/>
      <w:numFmt w:val="lowerRoman"/>
      <w:lvlText w:val="%9."/>
      <w:lvlJc w:val="left"/>
      <w:pPr>
        <w:ind w:left="6480" w:hanging="260"/>
      </w:pPr>
      <w:rPr>
        <w:rFonts w:hAnsi="Arial Unicode MS"/>
        <w:caps w:val="0"/>
        <w:smallCaps w:val="0"/>
        <w:strike w:val="0"/>
        <w:dstrike w:val="0"/>
        <w:color w:val="000000"/>
        <w:spacing w:val="0"/>
        <w:w w:val="100"/>
        <w:kern w:val="0"/>
        <w:position w:val="0"/>
        <w:highlight w:val="none"/>
        <w:vertAlign w:val="baseline"/>
      </w:rPr>
    </w:lvl>
  </w:abstractNum>
  <w:abstractNum w:abstractNumId="16" w15:restartNumberingAfterBreak="0">
    <w:nsid w:val="5E802ED2"/>
    <w:multiLevelType w:val="hybridMultilevel"/>
    <w:tmpl w:val="C3C27AB0"/>
    <w:lvl w:ilvl="0" w:tplc="16E47BD0">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1" w:tplc="44001678">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rPr>
    </w:lvl>
    <w:lvl w:ilvl="2" w:tplc="4A82DCC2">
      <w:start w:val="1"/>
      <w:numFmt w:val="lowerRoman"/>
      <w:lvlText w:val="%3."/>
      <w:lvlJc w:val="left"/>
      <w:pPr>
        <w:ind w:left="2160" w:hanging="260"/>
      </w:pPr>
      <w:rPr>
        <w:rFonts w:hAnsi="Arial Unicode MS"/>
        <w:caps w:val="0"/>
        <w:smallCaps w:val="0"/>
        <w:strike w:val="0"/>
        <w:dstrike w:val="0"/>
        <w:color w:val="000000"/>
        <w:spacing w:val="0"/>
        <w:w w:val="100"/>
        <w:kern w:val="0"/>
        <w:position w:val="0"/>
        <w:highlight w:val="none"/>
        <w:vertAlign w:val="baseline"/>
      </w:rPr>
    </w:lvl>
    <w:lvl w:ilvl="3" w:tplc="9BC2FA48">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rPr>
    </w:lvl>
    <w:lvl w:ilvl="4" w:tplc="65BEC568">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rPr>
    </w:lvl>
    <w:lvl w:ilvl="5" w:tplc="9F9CBE26">
      <w:start w:val="1"/>
      <w:numFmt w:val="lowerRoman"/>
      <w:lvlText w:val="%6."/>
      <w:lvlJc w:val="left"/>
      <w:pPr>
        <w:ind w:left="4320" w:hanging="260"/>
      </w:pPr>
      <w:rPr>
        <w:rFonts w:hAnsi="Arial Unicode MS"/>
        <w:caps w:val="0"/>
        <w:smallCaps w:val="0"/>
        <w:strike w:val="0"/>
        <w:dstrike w:val="0"/>
        <w:color w:val="000000"/>
        <w:spacing w:val="0"/>
        <w:w w:val="100"/>
        <w:kern w:val="0"/>
        <w:position w:val="0"/>
        <w:highlight w:val="none"/>
        <w:vertAlign w:val="baseline"/>
      </w:rPr>
    </w:lvl>
    <w:lvl w:ilvl="6" w:tplc="4E1853B6">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rPr>
    </w:lvl>
    <w:lvl w:ilvl="7" w:tplc="C7F0BA7C">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rPr>
    </w:lvl>
    <w:lvl w:ilvl="8" w:tplc="AF48125E">
      <w:start w:val="1"/>
      <w:numFmt w:val="lowerRoman"/>
      <w:lvlText w:val="%9."/>
      <w:lvlJc w:val="left"/>
      <w:pPr>
        <w:ind w:left="6480" w:hanging="260"/>
      </w:pPr>
      <w:rPr>
        <w:rFonts w:hAnsi="Arial Unicode MS"/>
        <w:caps w:val="0"/>
        <w:smallCaps w:val="0"/>
        <w:strike w:val="0"/>
        <w:dstrike w:val="0"/>
        <w:color w:val="000000"/>
        <w:spacing w:val="0"/>
        <w:w w:val="100"/>
        <w:kern w:val="0"/>
        <w:position w:val="0"/>
        <w:highlight w:val="none"/>
        <w:vertAlign w:val="baseline"/>
      </w:rPr>
    </w:lvl>
  </w:abstractNum>
  <w:abstractNum w:abstractNumId="17" w15:restartNumberingAfterBreak="0">
    <w:nsid w:val="67DB13E4"/>
    <w:multiLevelType w:val="hybridMultilevel"/>
    <w:tmpl w:val="8146FD02"/>
    <w:lvl w:ilvl="0" w:tplc="0270F49C">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1" w:tplc="93605A00">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rPr>
    </w:lvl>
    <w:lvl w:ilvl="2" w:tplc="479A53FC">
      <w:start w:val="1"/>
      <w:numFmt w:val="lowerRoman"/>
      <w:lvlText w:val="%3."/>
      <w:lvlJc w:val="left"/>
      <w:pPr>
        <w:ind w:left="2160" w:hanging="260"/>
      </w:pPr>
      <w:rPr>
        <w:rFonts w:hAnsi="Arial Unicode MS"/>
        <w:caps w:val="0"/>
        <w:smallCaps w:val="0"/>
        <w:strike w:val="0"/>
        <w:dstrike w:val="0"/>
        <w:color w:val="000000"/>
        <w:spacing w:val="0"/>
        <w:w w:val="100"/>
        <w:kern w:val="0"/>
        <w:position w:val="0"/>
        <w:highlight w:val="none"/>
        <w:vertAlign w:val="baseline"/>
      </w:rPr>
    </w:lvl>
    <w:lvl w:ilvl="3" w:tplc="80F22662">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rPr>
    </w:lvl>
    <w:lvl w:ilvl="4" w:tplc="D032BABE">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rPr>
    </w:lvl>
    <w:lvl w:ilvl="5" w:tplc="AA0C0094">
      <w:start w:val="1"/>
      <w:numFmt w:val="lowerRoman"/>
      <w:lvlText w:val="%6."/>
      <w:lvlJc w:val="left"/>
      <w:pPr>
        <w:ind w:left="4320" w:hanging="260"/>
      </w:pPr>
      <w:rPr>
        <w:rFonts w:hAnsi="Arial Unicode MS"/>
        <w:caps w:val="0"/>
        <w:smallCaps w:val="0"/>
        <w:strike w:val="0"/>
        <w:dstrike w:val="0"/>
        <w:color w:val="000000"/>
        <w:spacing w:val="0"/>
        <w:w w:val="100"/>
        <w:kern w:val="0"/>
        <w:position w:val="0"/>
        <w:highlight w:val="none"/>
        <w:vertAlign w:val="baseline"/>
      </w:rPr>
    </w:lvl>
    <w:lvl w:ilvl="6" w:tplc="6546B4DE">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rPr>
    </w:lvl>
    <w:lvl w:ilvl="7" w:tplc="18666DCE">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rPr>
    </w:lvl>
    <w:lvl w:ilvl="8" w:tplc="DEF4ED14">
      <w:start w:val="1"/>
      <w:numFmt w:val="lowerRoman"/>
      <w:lvlText w:val="%9."/>
      <w:lvlJc w:val="left"/>
      <w:pPr>
        <w:ind w:left="6480" w:hanging="260"/>
      </w:pPr>
      <w:rPr>
        <w:rFonts w:hAnsi="Arial Unicode MS"/>
        <w:caps w:val="0"/>
        <w:smallCaps w:val="0"/>
        <w:strike w:val="0"/>
        <w:dstrike w:val="0"/>
        <w:color w:val="000000"/>
        <w:spacing w:val="0"/>
        <w:w w:val="100"/>
        <w:kern w:val="0"/>
        <w:position w:val="0"/>
        <w:highlight w:val="none"/>
        <w:vertAlign w:val="baseline"/>
      </w:rPr>
    </w:lvl>
  </w:abstractNum>
  <w:abstractNum w:abstractNumId="18" w15:restartNumberingAfterBreak="0">
    <w:nsid w:val="6C247BEE"/>
    <w:multiLevelType w:val="hybridMultilevel"/>
    <w:tmpl w:val="4D2874E8"/>
    <w:lvl w:ilvl="0" w:tplc="5262D148">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1" w:tplc="60EA5B86">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rPr>
    </w:lvl>
    <w:lvl w:ilvl="2" w:tplc="7A50CC62">
      <w:start w:val="1"/>
      <w:numFmt w:val="lowerRoman"/>
      <w:lvlText w:val="%3."/>
      <w:lvlJc w:val="left"/>
      <w:pPr>
        <w:ind w:left="2160" w:hanging="260"/>
      </w:pPr>
      <w:rPr>
        <w:rFonts w:hAnsi="Arial Unicode MS"/>
        <w:caps w:val="0"/>
        <w:smallCaps w:val="0"/>
        <w:strike w:val="0"/>
        <w:dstrike w:val="0"/>
        <w:color w:val="000000"/>
        <w:spacing w:val="0"/>
        <w:w w:val="100"/>
        <w:kern w:val="0"/>
        <w:position w:val="0"/>
        <w:highlight w:val="none"/>
        <w:vertAlign w:val="baseline"/>
      </w:rPr>
    </w:lvl>
    <w:lvl w:ilvl="3" w:tplc="6898F542">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rPr>
    </w:lvl>
    <w:lvl w:ilvl="4" w:tplc="7EE46CC2">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rPr>
    </w:lvl>
    <w:lvl w:ilvl="5" w:tplc="B2AAD6E4">
      <w:start w:val="1"/>
      <w:numFmt w:val="lowerRoman"/>
      <w:lvlText w:val="%6."/>
      <w:lvlJc w:val="left"/>
      <w:pPr>
        <w:ind w:left="4320" w:hanging="260"/>
      </w:pPr>
      <w:rPr>
        <w:rFonts w:hAnsi="Arial Unicode MS"/>
        <w:caps w:val="0"/>
        <w:smallCaps w:val="0"/>
        <w:strike w:val="0"/>
        <w:dstrike w:val="0"/>
        <w:color w:val="000000"/>
        <w:spacing w:val="0"/>
        <w:w w:val="100"/>
        <w:kern w:val="0"/>
        <w:position w:val="0"/>
        <w:highlight w:val="none"/>
        <w:vertAlign w:val="baseline"/>
      </w:rPr>
    </w:lvl>
    <w:lvl w:ilvl="6" w:tplc="A7620108">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rPr>
    </w:lvl>
    <w:lvl w:ilvl="7" w:tplc="D7660290">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rPr>
    </w:lvl>
    <w:lvl w:ilvl="8" w:tplc="9D3C9500">
      <w:start w:val="1"/>
      <w:numFmt w:val="lowerRoman"/>
      <w:lvlText w:val="%9."/>
      <w:lvlJc w:val="left"/>
      <w:pPr>
        <w:ind w:left="6480" w:hanging="260"/>
      </w:pPr>
      <w:rPr>
        <w:rFonts w:hAnsi="Arial Unicode MS"/>
        <w:caps w:val="0"/>
        <w:smallCaps w:val="0"/>
        <w:strike w:val="0"/>
        <w:dstrike w:val="0"/>
        <w:color w:val="000000"/>
        <w:spacing w:val="0"/>
        <w:w w:val="100"/>
        <w:kern w:val="0"/>
        <w:position w:val="0"/>
        <w:highlight w:val="none"/>
        <w:vertAlign w:val="baseline"/>
      </w:rPr>
    </w:lvl>
  </w:abstractNum>
  <w:abstractNum w:abstractNumId="19" w15:restartNumberingAfterBreak="0">
    <w:nsid w:val="6FF9664B"/>
    <w:multiLevelType w:val="hybridMultilevel"/>
    <w:tmpl w:val="1BBA36CE"/>
    <w:lvl w:ilvl="0" w:tplc="0BD2EE90">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1" w:tplc="A0268136">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rPr>
    </w:lvl>
    <w:lvl w:ilvl="2" w:tplc="7A523512">
      <w:start w:val="1"/>
      <w:numFmt w:val="lowerRoman"/>
      <w:lvlText w:val="%3."/>
      <w:lvlJc w:val="left"/>
      <w:pPr>
        <w:ind w:left="2160" w:hanging="260"/>
      </w:pPr>
      <w:rPr>
        <w:rFonts w:hAnsi="Arial Unicode MS"/>
        <w:caps w:val="0"/>
        <w:smallCaps w:val="0"/>
        <w:strike w:val="0"/>
        <w:dstrike w:val="0"/>
        <w:color w:val="000000"/>
        <w:spacing w:val="0"/>
        <w:w w:val="100"/>
        <w:kern w:val="0"/>
        <w:position w:val="0"/>
        <w:highlight w:val="none"/>
        <w:vertAlign w:val="baseline"/>
      </w:rPr>
    </w:lvl>
    <w:lvl w:ilvl="3" w:tplc="6A1C55D4">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rPr>
    </w:lvl>
    <w:lvl w:ilvl="4" w:tplc="0E5E71F8">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rPr>
    </w:lvl>
    <w:lvl w:ilvl="5" w:tplc="A936F0DE">
      <w:start w:val="1"/>
      <w:numFmt w:val="lowerRoman"/>
      <w:lvlText w:val="%6."/>
      <w:lvlJc w:val="left"/>
      <w:pPr>
        <w:ind w:left="4320" w:hanging="260"/>
      </w:pPr>
      <w:rPr>
        <w:rFonts w:hAnsi="Arial Unicode MS"/>
        <w:caps w:val="0"/>
        <w:smallCaps w:val="0"/>
        <w:strike w:val="0"/>
        <w:dstrike w:val="0"/>
        <w:color w:val="000000"/>
        <w:spacing w:val="0"/>
        <w:w w:val="100"/>
        <w:kern w:val="0"/>
        <w:position w:val="0"/>
        <w:highlight w:val="none"/>
        <w:vertAlign w:val="baseline"/>
      </w:rPr>
    </w:lvl>
    <w:lvl w:ilvl="6" w:tplc="F6FA8612">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rPr>
    </w:lvl>
    <w:lvl w:ilvl="7" w:tplc="DE1ED8E2">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rPr>
    </w:lvl>
    <w:lvl w:ilvl="8" w:tplc="0AC6A4E8">
      <w:start w:val="1"/>
      <w:numFmt w:val="lowerRoman"/>
      <w:lvlText w:val="%9."/>
      <w:lvlJc w:val="left"/>
      <w:pPr>
        <w:ind w:left="6480" w:hanging="260"/>
      </w:pPr>
      <w:rPr>
        <w:rFonts w:hAnsi="Arial Unicode MS"/>
        <w:caps w:val="0"/>
        <w:smallCaps w:val="0"/>
        <w:strike w:val="0"/>
        <w:dstrike w:val="0"/>
        <w:color w:val="000000"/>
        <w:spacing w:val="0"/>
        <w:w w:val="100"/>
        <w:kern w:val="0"/>
        <w:position w:val="0"/>
        <w:highlight w:val="none"/>
        <w:vertAlign w:val="baseline"/>
      </w:rPr>
    </w:lvl>
  </w:abstractNum>
  <w:abstractNum w:abstractNumId="20" w15:restartNumberingAfterBreak="0">
    <w:nsid w:val="745112A2"/>
    <w:multiLevelType w:val="hybridMultilevel"/>
    <w:tmpl w:val="15804B06"/>
    <w:lvl w:ilvl="0" w:tplc="B0E60690">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1" w:tplc="FDCC2092">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rPr>
    </w:lvl>
    <w:lvl w:ilvl="2" w:tplc="E8C459EA">
      <w:start w:val="1"/>
      <w:numFmt w:val="lowerRoman"/>
      <w:lvlText w:val="%3."/>
      <w:lvlJc w:val="left"/>
      <w:pPr>
        <w:ind w:left="2160" w:hanging="260"/>
      </w:pPr>
      <w:rPr>
        <w:rFonts w:hAnsi="Arial Unicode MS"/>
        <w:caps w:val="0"/>
        <w:smallCaps w:val="0"/>
        <w:strike w:val="0"/>
        <w:dstrike w:val="0"/>
        <w:color w:val="000000"/>
        <w:spacing w:val="0"/>
        <w:w w:val="100"/>
        <w:kern w:val="0"/>
        <w:position w:val="0"/>
        <w:highlight w:val="none"/>
        <w:vertAlign w:val="baseline"/>
      </w:rPr>
    </w:lvl>
    <w:lvl w:ilvl="3" w:tplc="FEDE2B80">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rPr>
    </w:lvl>
    <w:lvl w:ilvl="4" w:tplc="22A47378">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rPr>
    </w:lvl>
    <w:lvl w:ilvl="5" w:tplc="670CC6D8">
      <w:start w:val="1"/>
      <w:numFmt w:val="lowerRoman"/>
      <w:lvlText w:val="%6."/>
      <w:lvlJc w:val="left"/>
      <w:pPr>
        <w:ind w:left="4320" w:hanging="260"/>
      </w:pPr>
      <w:rPr>
        <w:rFonts w:hAnsi="Arial Unicode MS"/>
        <w:caps w:val="0"/>
        <w:smallCaps w:val="0"/>
        <w:strike w:val="0"/>
        <w:dstrike w:val="0"/>
        <w:color w:val="000000"/>
        <w:spacing w:val="0"/>
        <w:w w:val="100"/>
        <w:kern w:val="0"/>
        <w:position w:val="0"/>
        <w:highlight w:val="none"/>
        <w:vertAlign w:val="baseline"/>
      </w:rPr>
    </w:lvl>
    <w:lvl w:ilvl="6" w:tplc="028C3768">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rPr>
    </w:lvl>
    <w:lvl w:ilvl="7" w:tplc="09289700">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rPr>
    </w:lvl>
    <w:lvl w:ilvl="8" w:tplc="415838AC">
      <w:start w:val="1"/>
      <w:numFmt w:val="lowerRoman"/>
      <w:lvlText w:val="%9."/>
      <w:lvlJc w:val="left"/>
      <w:pPr>
        <w:ind w:left="6480" w:hanging="260"/>
      </w:pPr>
      <w:rPr>
        <w:rFonts w:hAnsi="Arial Unicode MS"/>
        <w:caps w:val="0"/>
        <w:smallCaps w:val="0"/>
        <w:strike w:val="0"/>
        <w:dstrike w:val="0"/>
        <w:color w:val="000000"/>
        <w:spacing w:val="0"/>
        <w:w w:val="100"/>
        <w:kern w:val="0"/>
        <w:position w:val="0"/>
        <w:highlight w:val="none"/>
        <w:vertAlign w:val="baseline"/>
      </w:rPr>
    </w:lvl>
  </w:abstractNum>
  <w:abstractNum w:abstractNumId="21" w15:restartNumberingAfterBreak="0">
    <w:nsid w:val="77C647B1"/>
    <w:multiLevelType w:val="hybridMultilevel"/>
    <w:tmpl w:val="29E0F368"/>
    <w:lvl w:ilvl="0" w:tplc="9372EEAC">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1" w:tplc="FB349984">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rPr>
    </w:lvl>
    <w:lvl w:ilvl="2" w:tplc="FD4285E4">
      <w:start w:val="1"/>
      <w:numFmt w:val="lowerRoman"/>
      <w:lvlText w:val="%3."/>
      <w:lvlJc w:val="left"/>
      <w:pPr>
        <w:ind w:left="2160" w:hanging="260"/>
      </w:pPr>
      <w:rPr>
        <w:rFonts w:hAnsi="Arial Unicode MS"/>
        <w:caps w:val="0"/>
        <w:smallCaps w:val="0"/>
        <w:strike w:val="0"/>
        <w:dstrike w:val="0"/>
        <w:color w:val="000000"/>
        <w:spacing w:val="0"/>
        <w:w w:val="100"/>
        <w:kern w:val="0"/>
        <w:position w:val="0"/>
        <w:highlight w:val="none"/>
        <w:vertAlign w:val="baseline"/>
      </w:rPr>
    </w:lvl>
    <w:lvl w:ilvl="3" w:tplc="2438DC9C">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rPr>
    </w:lvl>
    <w:lvl w:ilvl="4" w:tplc="F4FCFE7A">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rPr>
    </w:lvl>
    <w:lvl w:ilvl="5" w:tplc="2CB47A9C">
      <w:start w:val="1"/>
      <w:numFmt w:val="lowerRoman"/>
      <w:lvlText w:val="%6."/>
      <w:lvlJc w:val="left"/>
      <w:pPr>
        <w:ind w:left="4320" w:hanging="260"/>
      </w:pPr>
      <w:rPr>
        <w:rFonts w:hAnsi="Arial Unicode MS"/>
        <w:caps w:val="0"/>
        <w:smallCaps w:val="0"/>
        <w:strike w:val="0"/>
        <w:dstrike w:val="0"/>
        <w:color w:val="000000"/>
        <w:spacing w:val="0"/>
        <w:w w:val="100"/>
        <w:kern w:val="0"/>
        <w:position w:val="0"/>
        <w:highlight w:val="none"/>
        <w:vertAlign w:val="baseline"/>
      </w:rPr>
    </w:lvl>
    <w:lvl w:ilvl="6" w:tplc="0EF890F8">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rPr>
    </w:lvl>
    <w:lvl w:ilvl="7" w:tplc="FC7A76A8">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rPr>
    </w:lvl>
    <w:lvl w:ilvl="8" w:tplc="75AA69CE">
      <w:start w:val="1"/>
      <w:numFmt w:val="lowerRoman"/>
      <w:lvlText w:val="%9."/>
      <w:lvlJc w:val="left"/>
      <w:pPr>
        <w:ind w:left="6480" w:hanging="260"/>
      </w:pPr>
      <w:rPr>
        <w:rFonts w:hAnsi="Arial Unicode MS"/>
        <w:caps w:val="0"/>
        <w:smallCaps w:val="0"/>
        <w:strike w:val="0"/>
        <w:dstrike w:val="0"/>
        <w:color w:val="000000"/>
        <w:spacing w:val="0"/>
        <w:w w:val="100"/>
        <w:kern w:val="0"/>
        <w:position w:val="0"/>
        <w:highlight w:val="none"/>
        <w:vertAlign w:val="baseline"/>
      </w:rPr>
    </w:lvl>
  </w:abstractNum>
  <w:num w:numId="1">
    <w:abstractNumId w:val="1"/>
  </w:num>
  <w:num w:numId="2">
    <w:abstractNumId w:val="12"/>
  </w:num>
  <w:num w:numId="3">
    <w:abstractNumId w:val="2"/>
  </w:num>
  <w:num w:numId="4">
    <w:abstractNumId w:val="4"/>
  </w:num>
  <w:num w:numId="5">
    <w:abstractNumId w:val="4"/>
    <w:lvlOverride w:ilvl="0">
      <w:startOverride w:val="2"/>
    </w:lvlOverride>
  </w:num>
  <w:num w:numId="6">
    <w:abstractNumId w:val="14"/>
  </w:num>
  <w:num w:numId="7">
    <w:abstractNumId w:val="5"/>
  </w:num>
  <w:num w:numId="8">
    <w:abstractNumId w:val="4"/>
    <w:lvlOverride w:ilvl="0">
      <w:startOverride w:val="3"/>
      <w:lvl w:ilvl="0" w:tplc="74FEC558">
        <w:start w:val="3"/>
        <w:numFmt w:val="upperRoman"/>
        <w:lvlText w:val="%1."/>
        <w:lvlJc w:val="left"/>
        <w:pPr>
          <w:ind w:left="709" w:hanging="565"/>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3DD0A04A">
        <w:start w:val="1"/>
        <w:numFmt w:val="lowerLetter"/>
        <w:lvlText w:val="%2."/>
        <w:lvlJc w:val="left"/>
        <w:pPr>
          <w:ind w:left="1429" w:hanging="425"/>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sz w:val="28"/>
          <w:szCs w:val="28"/>
          <w:highlight w:val="none"/>
          <w:vertAlign w:val="baseline"/>
        </w:rPr>
      </w:lvl>
    </w:lvlOverride>
    <w:lvlOverride w:ilvl="2">
      <w:startOverride w:val="1"/>
      <w:lvl w:ilvl="2" w:tplc="E8C6B20C">
        <w:start w:val="1"/>
        <w:numFmt w:val="lowerRoman"/>
        <w:lvlText w:val="%3."/>
        <w:lvlJc w:val="left"/>
        <w:pPr>
          <w:ind w:left="2149" w:hanging="409"/>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sz w:val="28"/>
          <w:szCs w:val="28"/>
          <w:highlight w:val="none"/>
          <w:vertAlign w:val="baseline"/>
        </w:rPr>
      </w:lvl>
    </w:lvlOverride>
    <w:lvlOverride w:ilvl="3">
      <w:startOverride w:val="1"/>
      <w:lvl w:ilvl="3" w:tplc="0ED66358">
        <w:start w:val="1"/>
        <w:numFmt w:val="decimal"/>
        <w:lvlText w:val="%4."/>
        <w:lvlJc w:val="left"/>
        <w:pPr>
          <w:ind w:left="2869" w:hanging="425"/>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sz w:val="28"/>
          <w:szCs w:val="28"/>
          <w:highlight w:val="none"/>
          <w:vertAlign w:val="baseline"/>
        </w:rPr>
      </w:lvl>
    </w:lvlOverride>
    <w:lvlOverride w:ilvl="4">
      <w:startOverride w:val="1"/>
      <w:lvl w:ilvl="4" w:tplc="83E445B4">
        <w:start w:val="1"/>
        <w:numFmt w:val="lowerLetter"/>
        <w:lvlText w:val="%5."/>
        <w:lvlJc w:val="left"/>
        <w:pPr>
          <w:ind w:left="3589" w:hanging="425"/>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sz w:val="28"/>
          <w:szCs w:val="28"/>
          <w:highlight w:val="none"/>
          <w:vertAlign w:val="baseline"/>
        </w:rPr>
      </w:lvl>
    </w:lvlOverride>
    <w:lvlOverride w:ilvl="5">
      <w:startOverride w:val="1"/>
      <w:lvl w:ilvl="5" w:tplc="84F64D9A">
        <w:start w:val="1"/>
        <w:numFmt w:val="lowerRoman"/>
        <w:lvlText w:val="%6."/>
        <w:lvlJc w:val="left"/>
        <w:pPr>
          <w:ind w:left="4309" w:hanging="409"/>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sz w:val="28"/>
          <w:szCs w:val="28"/>
          <w:highlight w:val="none"/>
          <w:vertAlign w:val="baseline"/>
        </w:rPr>
      </w:lvl>
    </w:lvlOverride>
    <w:lvlOverride w:ilvl="6">
      <w:startOverride w:val="1"/>
      <w:lvl w:ilvl="6" w:tplc="75D868D0">
        <w:start w:val="1"/>
        <w:numFmt w:val="decimal"/>
        <w:lvlText w:val="%7."/>
        <w:lvlJc w:val="left"/>
        <w:pPr>
          <w:ind w:left="5029" w:hanging="425"/>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sz w:val="28"/>
          <w:szCs w:val="28"/>
          <w:highlight w:val="none"/>
          <w:vertAlign w:val="baseline"/>
        </w:rPr>
      </w:lvl>
    </w:lvlOverride>
    <w:lvlOverride w:ilvl="7">
      <w:startOverride w:val="1"/>
      <w:lvl w:ilvl="7" w:tplc="8ED2B616">
        <w:start w:val="1"/>
        <w:numFmt w:val="lowerLetter"/>
        <w:lvlText w:val="%8."/>
        <w:lvlJc w:val="left"/>
        <w:pPr>
          <w:ind w:left="5749" w:hanging="425"/>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sz w:val="28"/>
          <w:szCs w:val="28"/>
          <w:highlight w:val="none"/>
          <w:vertAlign w:val="baseline"/>
        </w:rPr>
      </w:lvl>
    </w:lvlOverride>
    <w:lvlOverride w:ilvl="8">
      <w:startOverride w:val="1"/>
      <w:lvl w:ilvl="8" w:tplc="1C34694C">
        <w:start w:val="1"/>
        <w:numFmt w:val="lowerRoman"/>
        <w:lvlText w:val="%9."/>
        <w:lvlJc w:val="left"/>
        <w:pPr>
          <w:ind w:left="6469" w:hanging="409"/>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sz w:val="28"/>
          <w:szCs w:val="28"/>
          <w:highlight w:val="none"/>
          <w:vertAlign w:val="baseline"/>
        </w:rPr>
      </w:lvl>
    </w:lvlOverride>
  </w:num>
  <w:num w:numId="9">
    <w:abstractNumId w:val="9"/>
  </w:num>
  <w:num w:numId="10">
    <w:abstractNumId w:val="7"/>
  </w:num>
  <w:num w:numId="11">
    <w:abstractNumId w:val="21"/>
  </w:num>
  <w:num w:numId="12">
    <w:abstractNumId w:val="8"/>
    <w:lvlOverride w:ilvl="0">
      <w:startOverride w:val="2"/>
    </w:lvlOverride>
  </w:num>
  <w:num w:numId="13">
    <w:abstractNumId w:val="15"/>
    <w:lvlOverride w:ilvl="0">
      <w:startOverride w:val="3"/>
    </w:lvlOverride>
  </w:num>
  <w:num w:numId="14">
    <w:abstractNumId w:val="18"/>
    <w:lvlOverride w:ilvl="0">
      <w:startOverride w:val="4"/>
    </w:lvlOverride>
  </w:num>
  <w:num w:numId="15">
    <w:abstractNumId w:val="11"/>
    <w:lvlOverride w:ilvl="0">
      <w:startOverride w:val="5"/>
    </w:lvlOverride>
  </w:num>
  <w:num w:numId="16">
    <w:abstractNumId w:val="10"/>
    <w:lvlOverride w:ilvl="0">
      <w:startOverride w:val="6"/>
    </w:lvlOverride>
  </w:num>
  <w:num w:numId="17">
    <w:abstractNumId w:val="6"/>
    <w:lvlOverride w:ilvl="0">
      <w:startOverride w:val="7"/>
    </w:lvlOverride>
  </w:num>
  <w:num w:numId="18">
    <w:abstractNumId w:val="19"/>
    <w:lvlOverride w:ilvl="0">
      <w:startOverride w:val="8"/>
    </w:lvlOverride>
  </w:num>
  <w:num w:numId="19">
    <w:abstractNumId w:val="0"/>
    <w:lvlOverride w:ilvl="0">
      <w:startOverride w:val="9"/>
    </w:lvlOverride>
  </w:num>
  <w:num w:numId="20">
    <w:abstractNumId w:val="3"/>
    <w:lvlOverride w:ilvl="0">
      <w:startOverride w:val="10"/>
    </w:lvlOverride>
  </w:num>
  <w:num w:numId="21">
    <w:abstractNumId w:val="17"/>
    <w:lvlOverride w:ilvl="0">
      <w:startOverride w:val="11"/>
    </w:lvlOverride>
  </w:num>
  <w:num w:numId="22">
    <w:abstractNumId w:val="13"/>
    <w:lvlOverride w:ilvl="0">
      <w:startOverride w:val="12"/>
    </w:lvlOverride>
  </w:num>
  <w:num w:numId="23">
    <w:abstractNumId w:val="16"/>
    <w:lvlOverride w:ilvl="0">
      <w:startOverride w:val="13"/>
    </w:lvlOverride>
  </w:num>
  <w:num w:numId="24">
    <w:abstractNumId w:val="20"/>
    <w:lvlOverride w:ilvl="0">
      <w:startOverride w:val="14"/>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5CD6"/>
    <w:rsid w:val="001B3D03"/>
    <w:rsid w:val="0031041C"/>
    <w:rsid w:val="003452CB"/>
    <w:rsid w:val="00435F4F"/>
    <w:rsid w:val="0058418A"/>
    <w:rsid w:val="005C4E93"/>
    <w:rsid w:val="006E0451"/>
    <w:rsid w:val="00795CD6"/>
    <w:rsid w:val="007A377F"/>
    <w:rsid w:val="00A30A23"/>
    <w:rsid w:val="00B03821"/>
    <w:rsid w:val="00BA0955"/>
    <w:rsid w:val="00CA73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4CB9F43"/>
  <w14:defaultImageDpi w14:val="32767"/>
  <w15:chartTrackingRefBased/>
  <w15:docId w15:val="{45619D63-87D9-984D-9FDD-0E5B3D98F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795CD6"/>
    <w:pPr>
      <w:widowControl w:val="0"/>
      <w:jc w:val="both"/>
    </w:pPr>
    <w:rPr>
      <w:rFonts w:ascii="Yu Mincho" w:eastAsia="Yu Mincho" w:hAnsi="Yu Mincho" w:cs="Times New Roman"/>
      <w:kern w:val="2"/>
      <w:sz w:val="21"/>
      <w:szCs w:val="22"/>
      <w:lang w:val="en-US" w:eastAsia="ja-JP"/>
    </w:rPr>
  </w:style>
  <w:style w:type="paragraph" w:styleId="Heading1">
    <w:name w:val="heading 1"/>
    <w:next w:val="MAText"/>
    <w:link w:val="Heading1Char"/>
    <w:rsid w:val="00795CD6"/>
    <w:pPr>
      <w:widowControl w:val="0"/>
      <w:pBdr>
        <w:top w:val="nil"/>
        <w:left w:val="nil"/>
        <w:bottom w:val="nil"/>
        <w:right w:val="nil"/>
        <w:between w:val="nil"/>
        <w:bar w:val="nil"/>
      </w:pBdr>
      <w:spacing w:line="480" w:lineRule="auto"/>
      <w:jc w:val="center"/>
      <w:outlineLvl w:val="0"/>
    </w:pPr>
    <w:rPr>
      <w:rFonts w:ascii="Times New Roman" w:eastAsia="Times New Roman" w:hAnsi="Times New Roman" w:cs="Times New Roman"/>
      <w:b/>
      <w:bCs/>
      <w:color w:val="000000"/>
      <w:u w:color="000000"/>
      <w:bdr w:val="nil"/>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95CD6"/>
    <w:rPr>
      <w:rFonts w:ascii="Times New Roman" w:eastAsia="Times New Roman" w:hAnsi="Times New Roman" w:cs="Times New Roman"/>
      <w:b/>
      <w:bCs/>
      <w:color w:val="000000"/>
      <w:u w:color="000000"/>
      <w:bdr w:val="nil"/>
      <w:lang w:val="en-US"/>
    </w:rPr>
  </w:style>
  <w:style w:type="paragraph" w:styleId="Header">
    <w:name w:val="header"/>
    <w:basedOn w:val="Normal"/>
    <w:link w:val="HeaderChar"/>
    <w:uiPriority w:val="99"/>
    <w:unhideWhenUsed/>
    <w:rsid w:val="00795CD6"/>
    <w:pPr>
      <w:tabs>
        <w:tab w:val="center" w:pos="4680"/>
        <w:tab w:val="right" w:pos="9360"/>
      </w:tabs>
    </w:pPr>
  </w:style>
  <w:style w:type="character" w:customStyle="1" w:styleId="HeaderChar">
    <w:name w:val="Header Char"/>
    <w:basedOn w:val="DefaultParagraphFont"/>
    <w:link w:val="Header"/>
    <w:uiPriority w:val="99"/>
    <w:rsid w:val="00795CD6"/>
    <w:rPr>
      <w:rFonts w:ascii="Yu Mincho" w:eastAsia="Yu Mincho" w:hAnsi="Yu Mincho" w:cs="Times New Roman"/>
      <w:kern w:val="2"/>
      <w:sz w:val="21"/>
      <w:szCs w:val="22"/>
      <w:lang w:val="en-US" w:eastAsia="ja-JP"/>
    </w:rPr>
  </w:style>
  <w:style w:type="paragraph" w:styleId="Footer">
    <w:name w:val="footer"/>
    <w:basedOn w:val="Normal"/>
    <w:link w:val="FooterChar"/>
    <w:uiPriority w:val="99"/>
    <w:unhideWhenUsed/>
    <w:rsid w:val="00795CD6"/>
    <w:pPr>
      <w:tabs>
        <w:tab w:val="center" w:pos="4680"/>
        <w:tab w:val="right" w:pos="9360"/>
      </w:tabs>
    </w:pPr>
  </w:style>
  <w:style w:type="character" w:customStyle="1" w:styleId="FooterChar">
    <w:name w:val="Footer Char"/>
    <w:basedOn w:val="DefaultParagraphFont"/>
    <w:link w:val="Footer"/>
    <w:uiPriority w:val="99"/>
    <w:rsid w:val="00795CD6"/>
    <w:rPr>
      <w:rFonts w:ascii="Yu Mincho" w:eastAsia="Yu Mincho" w:hAnsi="Yu Mincho" w:cs="Times New Roman"/>
      <w:kern w:val="2"/>
      <w:sz w:val="21"/>
      <w:szCs w:val="22"/>
      <w:lang w:val="en-US" w:eastAsia="ja-JP"/>
    </w:rPr>
  </w:style>
  <w:style w:type="character" w:styleId="PageNumber">
    <w:name w:val="page number"/>
    <w:basedOn w:val="DefaultParagraphFont"/>
    <w:uiPriority w:val="99"/>
    <w:semiHidden/>
    <w:unhideWhenUsed/>
    <w:rsid w:val="00795CD6"/>
  </w:style>
  <w:style w:type="paragraph" w:customStyle="1" w:styleId="MAText">
    <w:name w:val="MA Text"/>
    <w:qFormat/>
    <w:rsid w:val="00795CD6"/>
    <w:pPr>
      <w:widowControl w:val="0"/>
      <w:pBdr>
        <w:top w:val="nil"/>
        <w:left w:val="nil"/>
        <w:bottom w:val="nil"/>
        <w:right w:val="nil"/>
        <w:between w:val="nil"/>
        <w:bar w:val="nil"/>
      </w:pBdr>
      <w:spacing w:line="480" w:lineRule="auto"/>
      <w:ind w:firstLine="709"/>
      <w:jc w:val="both"/>
    </w:pPr>
    <w:rPr>
      <w:rFonts w:ascii="Times New Roman" w:eastAsia="Times New Roman" w:hAnsi="Times New Roman" w:cs="Times New Roman"/>
      <w:color w:val="000000"/>
      <w:u w:color="000000"/>
      <w:bdr w:val="nil"/>
      <w:lang w:val="en-US"/>
    </w:rPr>
  </w:style>
  <w:style w:type="numbering" w:customStyle="1" w:styleId="ImportedStyle19">
    <w:name w:val="Imported Style 19"/>
    <w:rsid w:val="00795CD6"/>
    <w:pPr>
      <w:numPr>
        <w:numId w:val="1"/>
      </w:numPr>
    </w:pPr>
  </w:style>
  <w:style w:type="paragraph" w:styleId="NoSpacing">
    <w:name w:val="No Spacing"/>
    <w:qFormat/>
    <w:rsid w:val="00795CD6"/>
    <w:pPr>
      <w:widowControl w:val="0"/>
      <w:spacing w:line="360" w:lineRule="auto"/>
    </w:pPr>
    <w:rPr>
      <w:rFonts w:ascii="Times" w:eastAsia="Times New Roman" w:hAnsi="Times" w:cs="Times New Roman"/>
      <w:i/>
      <w:kern w:val="2"/>
      <w:lang w:val="en-US" w:eastAsia="ja-JP"/>
    </w:rPr>
  </w:style>
  <w:style w:type="paragraph" w:styleId="ListParagraph">
    <w:name w:val="List Paragraph"/>
    <w:rsid w:val="00795CD6"/>
    <w:pPr>
      <w:pBdr>
        <w:top w:val="nil"/>
        <w:left w:val="nil"/>
        <w:bottom w:val="nil"/>
        <w:right w:val="nil"/>
        <w:between w:val="nil"/>
        <w:bar w:val="nil"/>
      </w:pBdr>
      <w:spacing w:line="360" w:lineRule="auto"/>
      <w:ind w:left="720"/>
    </w:pPr>
    <w:rPr>
      <w:rFonts w:ascii="Arial Unicode MS" w:eastAsia="Times" w:hAnsi="Arial Unicode MS" w:cs="Arial Unicode MS" w:hint="eastAsia"/>
      <w:color w:val="000000"/>
      <w:u w:color="000000"/>
      <w:bdr w:val="nil"/>
      <w:lang w:val="de-DE"/>
    </w:rPr>
  </w:style>
  <w:style w:type="numbering" w:customStyle="1" w:styleId="ImportedStyle18">
    <w:name w:val="Imported Style 18"/>
    <w:rsid w:val="00795CD6"/>
    <w:pPr>
      <w:numPr>
        <w:numId w:val="3"/>
      </w:numPr>
    </w:pPr>
  </w:style>
  <w:style w:type="numbering" w:customStyle="1" w:styleId="ImportedStyle20">
    <w:name w:val="Imported Style 20"/>
    <w:rsid w:val="00795CD6"/>
    <w:pPr>
      <w:numPr>
        <w:numId w:val="6"/>
      </w:numPr>
    </w:pPr>
  </w:style>
  <w:style w:type="numbering" w:customStyle="1" w:styleId="ImportedStyle21">
    <w:name w:val="Imported Style 21"/>
    <w:rsid w:val="00795CD6"/>
    <w:pPr>
      <w:numPr>
        <w:numId w:val="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oter" Target="footer4.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gif"/><Relationship Id="rId4" Type="http://schemas.openxmlformats.org/officeDocument/2006/relationships/webSettings" Target="webSettings.xml"/><Relationship Id="rId9" Type="http://schemas.openxmlformats.org/officeDocument/2006/relationships/image" Target="media/image1.gi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1158</Words>
  <Characters>6602</Characters>
  <Application>Microsoft Office Word</Application>
  <DocSecurity>0</DocSecurity>
  <Lines>55</Lines>
  <Paragraphs>15</Paragraphs>
  <ScaleCrop>false</ScaleCrop>
  <Company/>
  <LinksUpToDate>false</LinksUpToDate>
  <CharactersWithSpaces>7745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Clare</cp:lastModifiedBy>
  <cp:revision>2</cp:revision>
  <dcterms:created xsi:type="dcterms:W3CDTF">2021-03-15T12:22:00Z</dcterms:created>
  <dcterms:modified xsi:type="dcterms:W3CDTF">2021-09-24T14:48:00Z</dcterms:modified>
</cp:coreProperties>
</file>