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4FF" w:rsidRDefault="003E1803" w:rsidP="005004FF">
      <w:r>
        <w:t>Supplement 1</w:t>
      </w:r>
      <w:bookmarkStart w:id="0" w:name="_GoBack"/>
      <w:bookmarkEnd w:id="0"/>
    </w:p>
    <w:p w:rsidR="005004FF" w:rsidRPr="00D60DED" w:rsidRDefault="005004FF" w:rsidP="005004FF">
      <w:pPr>
        <w:rPr>
          <w:i/>
        </w:rPr>
      </w:pPr>
      <w:r w:rsidRPr="00D60DED">
        <w:rPr>
          <w:i/>
        </w:rPr>
        <w:t xml:space="preserve">Fit </w:t>
      </w:r>
      <w:r w:rsidR="00073221">
        <w:rPr>
          <w:i/>
        </w:rPr>
        <w:t>I</w:t>
      </w:r>
      <w:r w:rsidRPr="00D60DED">
        <w:rPr>
          <w:i/>
        </w:rPr>
        <w:t xml:space="preserve">ndices, </w:t>
      </w:r>
      <w:r w:rsidR="00073221">
        <w:rPr>
          <w:i/>
        </w:rPr>
        <w:t>E</w:t>
      </w:r>
      <w:r w:rsidRPr="00D60DED">
        <w:rPr>
          <w:i/>
        </w:rPr>
        <w:t xml:space="preserve">ntropy and </w:t>
      </w:r>
      <w:r w:rsidR="00073221">
        <w:rPr>
          <w:i/>
        </w:rPr>
        <w:t>Models C</w:t>
      </w:r>
      <w:r w:rsidRPr="00D60DED">
        <w:rPr>
          <w:i/>
        </w:rPr>
        <w:t xml:space="preserve">omparisons </w:t>
      </w:r>
      <w:r w:rsidR="00073221">
        <w:rPr>
          <w:i/>
        </w:rPr>
        <w:t>Estimated for the 2 -7 L</w:t>
      </w:r>
      <w:r w:rsidRPr="00D60DED">
        <w:rPr>
          <w:i/>
        </w:rPr>
        <w:t xml:space="preserve">atent </w:t>
      </w:r>
      <w:r w:rsidR="00073221">
        <w:rPr>
          <w:i/>
        </w:rPr>
        <w:t>P</w:t>
      </w:r>
      <w:r w:rsidRPr="00D60DED">
        <w:rPr>
          <w:i/>
        </w:rPr>
        <w:t xml:space="preserve">rofile </w:t>
      </w:r>
      <w:r w:rsidR="00073221">
        <w:rPr>
          <w:i/>
        </w:rPr>
        <w:t>S</w:t>
      </w:r>
      <w:r w:rsidRPr="00D60DED">
        <w:rPr>
          <w:i/>
        </w:rPr>
        <w:t>olutions</w:t>
      </w:r>
    </w:p>
    <w:tbl>
      <w:tblPr>
        <w:tblW w:w="1141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3"/>
        <w:gridCol w:w="1771"/>
        <w:gridCol w:w="1771"/>
        <w:gridCol w:w="1771"/>
        <w:gridCol w:w="1771"/>
        <w:gridCol w:w="1771"/>
        <w:gridCol w:w="1562"/>
      </w:tblGrid>
      <w:tr w:rsidR="005004FF" w:rsidRPr="00FE5BF5" w:rsidTr="001635FF">
        <w:trPr>
          <w:trHeight w:val="56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04FF" w:rsidRPr="009F2304" w:rsidRDefault="005004FF" w:rsidP="001635FF">
            <w:pPr>
              <w:widowControl w:val="0"/>
              <w:spacing w:after="0" w:line="240" w:lineRule="auto"/>
              <w:ind w:left="57" w:right="57"/>
              <w:rPr>
                <w:snapToGrid w:val="0"/>
                <w:szCs w:val="24"/>
              </w:rPr>
            </w:pPr>
            <w:r w:rsidRPr="009F2304">
              <w:rPr>
                <w:snapToGrid w:val="0"/>
                <w:szCs w:val="24"/>
              </w:rPr>
              <w:t>model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04FF" w:rsidRPr="009F2304" w:rsidRDefault="005004FF" w:rsidP="001635FF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  <w:lang w:val="en-US"/>
              </w:rPr>
            </w:pPr>
            <w:r w:rsidRPr="009F2304">
              <w:rPr>
                <w:snapToGrid w:val="0"/>
                <w:szCs w:val="24"/>
                <w:lang w:val="en-US"/>
              </w:rPr>
              <w:t>LL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04FF" w:rsidRPr="009F2304" w:rsidRDefault="005004FF" w:rsidP="001635FF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  <w:lang w:val="en-US"/>
              </w:rPr>
            </w:pPr>
            <w:r w:rsidRPr="009F2304">
              <w:rPr>
                <w:snapToGrid w:val="0"/>
                <w:szCs w:val="24"/>
                <w:lang w:val="en-US"/>
              </w:rPr>
              <w:t>BIC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04FF" w:rsidRPr="009F2304" w:rsidRDefault="005004FF" w:rsidP="001635FF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  <w:lang w:val="en-US"/>
              </w:rPr>
            </w:pPr>
            <w:r w:rsidRPr="009F2304">
              <w:rPr>
                <w:snapToGrid w:val="0"/>
                <w:szCs w:val="24"/>
                <w:lang w:val="en-US"/>
              </w:rPr>
              <w:t>Entropy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04FF" w:rsidRPr="001A60A5" w:rsidRDefault="005004FF" w:rsidP="001635FF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  <w:lang w:val="en-US"/>
              </w:rPr>
            </w:pPr>
            <w:r w:rsidRPr="001A60A5">
              <w:rPr>
                <w:snapToGrid w:val="0"/>
                <w:szCs w:val="24"/>
                <w:lang w:val="en-US"/>
              </w:rPr>
              <w:t>LRMT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04FF" w:rsidRPr="009F2304" w:rsidRDefault="005004FF" w:rsidP="001635FF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  <w:lang w:val="en-US"/>
              </w:rPr>
            </w:pPr>
            <w:r w:rsidRPr="009F2304">
              <w:rPr>
                <w:snapToGrid w:val="0"/>
                <w:szCs w:val="24"/>
                <w:lang w:val="en-US"/>
              </w:rPr>
              <w:t>BLRT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04FF" w:rsidRPr="009F2304" w:rsidRDefault="005004FF" w:rsidP="001635FF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  <w:lang w:val="en-US"/>
              </w:rPr>
            </w:pPr>
            <w:proofErr w:type="spellStart"/>
            <w:r>
              <w:rPr>
                <w:snapToGrid w:val="0"/>
                <w:szCs w:val="24"/>
                <w:lang w:val="en-US"/>
              </w:rPr>
              <w:t>nC</w:t>
            </w:r>
            <w:proofErr w:type="spellEnd"/>
            <w:r>
              <w:rPr>
                <w:snapToGrid w:val="0"/>
                <w:szCs w:val="24"/>
                <w:lang w:val="en-US"/>
              </w:rPr>
              <w:t xml:space="preserve"> &lt; 10%/5%</w:t>
            </w:r>
          </w:p>
        </w:tc>
      </w:tr>
      <w:tr w:rsidR="005004FF" w:rsidRPr="00FE5BF5" w:rsidTr="001635FF">
        <w:trPr>
          <w:trHeight w:val="414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5004FF" w:rsidRPr="009F2304" w:rsidRDefault="005004FF" w:rsidP="001635FF">
            <w:pPr>
              <w:widowControl w:val="0"/>
              <w:spacing w:after="0" w:line="240" w:lineRule="auto"/>
              <w:ind w:left="57" w:right="57"/>
              <w:rPr>
                <w:snapToGrid w:val="0"/>
                <w:szCs w:val="24"/>
              </w:rPr>
            </w:pPr>
            <w:r w:rsidRPr="009F2304">
              <w:rPr>
                <w:snapToGrid w:val="0"/>
                <w:szCs w:val="24"/>
              </w:rPr>
              <w:t>1 class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5004FF" w:rsidRPr="009F2304" w:rsidRDefault="005004FF" w:rsidP="00EB77E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 w:rsidRPr="005B56B1">
              <w:rPr>
                <w:snapToGrid w:val="0"/>
                <w:szCs w:val="24"/>
              </w:rPr>
              <w:t>-</w:t>
            </w:r>
            <w:r w:rsidR="00EB77E8">
              <w:rPr>
                <w:snapToGrid w:val="0"/>
                <w:szCs w:val="24"/>
              </w:rPr>
              <w:t>15994.02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5004FF" w:rsidRPr="009F2304" w:rsidRDefault="001635FF" w:rsidP="001635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32012.32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5004FF" w:rsidRPr="009F2304" w:rsidRDefault="005004FF" w:rsidP="001635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−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:rsidR="005004FF" w:rsidRPr="001A60A5" w:rsidRDefault="005004FF" w:rsidP="001635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5004FF" w:rsidRPr="009F2304" w:rsidRDefault="005004FF" w:rsidP="001635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−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vAlign w:val="center"/>
          </w:tcPr>
          <w:p w:rsidR="005004FF" w:rsidRDefault="005004FF" w:rsidP="001635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0/0</w:t>
            </w:r>
          </w:p>
        </w:tc>
      </w:tr>
      <w:tr w:rsidR="005004FF" w:rsidRPr="00FE5BF5" w:rsidTr="001635FF">
        <w:trPr>
          <w:trHeight w:val="414"/>
        </w:trPr>
        <w:tc>
          <w:tcPr>
            <w:tcW w:w="993" w:type="dxa"/>
            <w:vAlign w:val="center"/>
          </w:tcPr>
          <w:p w:rsidR="005004FF" w:rsidRPr="009F2304" w:rsidRDefault="005004FF" w:rsidP="001635FF">
            <w:pPr>
              <w:widowControl w:val="0"/>
              <w:spacing w:after="0" w:line="240" w:lineRule="auto"/>
              <w:ind w:left="57" w:right="57"/>
              <w:rPr>
                <w:snapToGrid w:val="0"/>
                <w:szCs w:val="24"/>
              </w:rPr>
            </w:pPr>
            <w:r w:rsidRPr="009F2304">
              <w:rPr>
                <w:snapToGrid w:val="0"/>
                <w:szCs w:val="24"/>
              </w:rPr>
              <w:t>2 class</w:t>
            </w:r>
          </w:p>
        </w:tc>
        <w:tc>
          <w:tcPr>
            <w:tcW w:w="1771" w:type="dxa"/>
            <w:vAlign w:val="center"/>
          </w:tcPr>
          <w:p w:rsidR="005004FF" w:rsidRPr="009F2304" w:rsidRDefault="00073221" w:rsidP="00EB77E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-</w:t>
            </w:r>
            <w:r w:rsidR="00EB77E8">
              <w:rPr>
                <w:snapToGrid w:val="0"/>
                <w:szCs w:val="24"/>
              </w:rPr>
              <w:t>14627.65</w:t>
            </w:r>
          </w:p>
        </w:tc>
        <w:tc>
          <w:tcPr>
            <w:tcW w:w="1771" w:type="dxa"/>
            <w:vAlign w:val="center"/>
          </w:tcPr>
          <w:p w:rsidR="005004FF" w:rsidRPr="009F2304" w:rsidRDefault="001635FF" w:rsidP="001635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29401.40</w:t>
            </w:r>
          </w:p>
        </w:tc>
        <w:tc>
          <w:tcPr>
            <w:tcW w:w="1771" w:type="dxa"/>
            <w:vAlign w:val="center"/>
          </w:tcPr>
          <w:p w:rsidR="005004FF" w:rsidRPr="009F2304" w:rsidRDefault="005004FF" w:rsidP="001635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 w:rsidRPr="005B56B1">
              <w:rPr>
                <w:snapToGrid w:val="0"/>
                <w:szCs w:val="24"/>
              </w:rPr>
              <w:t>0.8</w:t>
            </w:r>
            <w:r w:rsidR="001635FF">
              <w:rPr>
                <w:snapToGrid w:val="0"/>
                <w:szCs w:val="24"/>
              </w:rPr>
              <w:t>4</w:t>
            </w:r>
          </w:p>
        </w:tc>
        <w:tc>
          <w:tcPr>
            <w:tcW w:w="1771" w:type="dxa"/>
          </w:tcPr>
          <w:p w:rsidR="005004FF" w:rsidRPr="001A60A5" w:rsidRDefault="005004FF" w:rsidP="001635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 w:rsidRPr="001A60A5">
              <w:rPr>
                <w:snapToGrid w:val="0"/>
                <w:szCs w:val="24"/>
              </w:rPr>
              <w:t>&lt; 0.0005</w:t>
            </w:r>
          </w:p>
        </w:tc>
        <w:tc>
          <w:tcPr>
            <w:tcW w:w="1771" w:type="dxa"/>
            <w:vAlign w:val="center"/>
          </w:tcPr>
          <w:p w:rsidR="005004FF" w:rsidRPr="009F2304" w:rsidRDefault="005004FF" w:rsidP="001635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&lt; 0.0005</w:t>
            </w:r>
          </w:p>
        </w:tc>
        <w:tc>
          <w:tcPr>
            <w:tcW w:w="1562" w:type="dxa"/>
            <w:vAlign w:val="center"/>
          </w:tcPr>
          <w:p w:rsidR="005004FF" w:rsidRDefault="005004FF" w:rsidP="001635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0/0</w:t>
            </w:r>
          </w:p>
        </w:tc>
      </w:tr>
      <w:tr w:rsidR="005004FF" w:rsidRPr="00FE5BF5" w:rsidTr="001635FF">
        <w:trPr>
          <w:trHeight w:val="414"/>
        </w:trPr>
        <w:tc>
          <w:tcPr>
            <w:tcW w:w="993" w:type="dxa"/>
            <w:vAlign w:val="center"/>
          </w:tcPr>
          <w:p w:rsidR="005004FF" w:rsidRPr="009F2304" w:rsidRDefault="005004FF" w:rsidP="001635FF">
            <w:pPr>
              <w:widowControl w:val="0"/>
              <w:spacing w:after="0" w:line="240" w:lineRule="auto"/>
              <w:ind w:left="57" w:right="57"/>
              <w:rPr>
                <w:snapToGrid w:val="0"/>
                <w:szCs w:val="24"/>
              </w:rPr>
            </w:pPr>
            <w:r w:rsidRPr="009F2304">
              <w:rPr>
                <w:snapToGrid w:val="0"/>
                <w:szCs w:val="24"/>
              </w:rPr>
              <w:t>3 class</w:t>
            </w:r>
          </w:p>
        </w:tc>
        <w:tc>
          <w:tcPr>
            <w:tcW w:w="1771" w:type="dxa"/>
            <w:vAlign w:val="center"/>
          </w:tcPr>
          <w:p w:rsidR="005004FF" w:rsidRPr="009F2304" w:rsidRDefault="00073221" w:rsidP="00EB77E8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-</w:t>
            </w:r>
            <w:r w:rsidR="00EB77E8">
              <w:rPr>
                <w:snapToGrid w:val="0"/>
                <w:szCs w:val="24"/>
              </w:rPr>
              <w:t>14340.12</w:t>
            </w:r>
          </w:p>
        </w:tc>
        <w:tc>
          <w:tcPr>
            <w:tcW w:w="1771" w:type="dxa"/>
            <w:vAlign w:val="center"/>
          </w:tcPr>
          <w:p w:rsidR="005004FF" w:rsidRPr="009F2304" w:rsidRDefault="001635FF" w:rsidP="001635FF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28880.17</w:t>
            </w:r>
          </w:p>
        </w:tc>
        <w:tc>
          <w:tcPr>
            <w:tcW w:w="1771" w:type="dxa"/>
            <w:vAlign w:val="center"/>
          </w:tcPr>
          <w:p w:rsidR="005004FF" w:rsidRPr="009F2304" w:rsidRDefault="001635FF" w:rsidP="001635FF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0.83</w:t>
            </w:r>
          </w:p>
        </w:tc>
        <w:tc>
          <w:tcPr>
            <w:tcW w:w="1771" w:type="dxa"/>
          </w:tcPr>
          <w:p w:rsidR="005004FF" w:rsidRPr="001A60A5" w:rsidRDefault="001635FF" w:rsidP="001635FF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 w:rsidRPr="001A60A5">
              <w:rPr>
                <w:snapToGrid w:val="0"/>
                <w:szCs w:val="24"/>
              </w:rPr>
              <w:t>0.061</w:t>
            </w:r>
          </w:p>
        </w:tc>
        <w:tc>
          <w:tcPr>
            <w:tcW w:w="1771" w:type="dxa"/>
            <w:vAlign w:val="center"/>
          </w:tcPr>
          <w:p w:rsidR="005004FF" w:rsidRPr="009F2304" w:rsidRDefault="005004FF" w:rsidP="001635FF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 w:rsidRPr="003660E7">
              <w:rPr>
                <w:snapToGrid w:val="0"/>
                <w:szCs w:val="24"/>
              </w:rPr>
              <w:t>&lt; 0.0005</w:t>
            </w:r>
          </w:p>
        </w:tc>
        <w:tc>
          <w:tcPr>
            <w:tcW w:w="1562" w:type="dxa"/>
            <w:vAlign w:val="center"/>
          </w:tcPr>
          <w:p w:rsidR="005004FF" w:rsidRPr="003660E7" w:rsidRDefault="001635FF" w:rsidP="001635FF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0</w:t>
            </w:r>
            <w:r w:rsidR="005004FF">
              <w:rPr>
                <w:snapToGrid w:val="0"/>
                <w:szCs w:val="24"/>
              </w:rPr>
              <w:t>/0</w:t>
            </w:r>
          </w:p>
        </w:tc>
      </w:tr>
      <w:tr w:rsidR="005004FF" w:rsidRPr="00FE5BF5" w:rsidTr="001635FF">
        <w:trPr>
          <w:trHeight w:val="414"/>
        </w:trPr>
        <w:tc>
          <w:tcPr>
            <w:tcW w:w="993" w:type="dxa"/>
            <w:vAlign w:val="center"/>
          </w:tcPr>
          <w:p w:rsidR="005004FF" w:rsidRPr="009F2304" w:rsidRDefault="005004FF" w:rsidP="001635FF">
            <w:pPr>
              <w:widowControl w:val="0"/>
              <w:spacing w:after="0" w:line="240" w:lineRule="auto"/>
              <w:ind w:left="57" w:right="57"/>
              <w:rPr>
                <w:snapToGrid w:val="0"/>
                <w:szCs w:val="24"/>
              </w:rPr>
            </w:pPr>
            <w:r w:rsidRPr="009F2304">
              <w:rPr>
                <w:snapToGrid w:val="0"/>
                <w:szCs w:val="24"/>
              </w:rPr>
              <w:t>4 class</w:t>
            </w:r>
          </w:p>
        </w:tc>
        <w:tc>
          <w:tcPr>
            <w:tcW w:w="1771" w:type="dxa"/>
            <w:vAlign w:val="center"/>
          </w:tcPr>
          <w:p w:rsidR="005004FF" w:rsidRPr="009F2304" w:rsidRDefault="00073221" w:rsidP="00EB77E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-</w:t>
            </w:r>
            <w:r w:rsidR="00EB77E8">
              <w:rPr>
                <w:snapToGrid w:val="0"/>
                <w:szCs w:val="24"/>
              </w:rPr>
              <w:t>14045.34</w:t>
            </w:r>
          </w:p>
        </w:tc>
        <w:tc>
          <w:tcPr>
            <w:tcW w:w="1771" w:type="dxa"/>
            <w:vAlign w:val="center"/>
          </w:tcPr>
          <w:p w:rsidR="005004FF" w:rsidRPr="009F2304" w:rsidRDefault="001635FF" w:rsidP="001635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28344.42</w:t>
            </w:r>
          </w:p>
        </w:tc>
        <w:tc>
          <w:tcPr>
            <w:tcW w:w="1771" w:type="dxa"/>
            <w:vAlign w:val="center"/>
          </w:tcPr>
          <w:p w:rsidR="005004FF" w:rsidRPr="009F2304" w:rsidRDefault="001635FF" w:rsidP="001635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0.83</w:t>
            </w:r>
          </w:p>
        </w:tc>
        <w:tc>
          <w:tcPr>
            <w:tcW w:w="1771" w:type="dxa"/>
          </w:tcPr>
          <w:p w:rsidR="005004FF" w:rsidRPr="001A60A5" w:rsidRDefault="005004FF" w:rsidP="001635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 w:rsidRPr="001A60A5">
              <w:rPr>
                <w:snapToGrid w:val="0"/>
                <w:szCs w:val="24"/>
              </w:rPr>
              <w:t>&lt; 0.0005</w:t>
            </w:r>
          </w:p>
        </w:tc>
        <w:tc>
          <w:tcPr>
            <w:tcW w:w="1771" w:type="dxa"/>
            <w:vAlign w:val="center"/>
          </w:tcPr>
          <w:p w:rsidR="005004FF" w:rsidRPr="009F2304" w:rsidRDefault="005004FF" w:rsidP="001635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 w:rsidRPr="003660E7">
              <w:rPr>
                <w:snapToGrid w:val="0"/>
                <w:szCs w:val="24"/>
              </w:rPr>
              <w:t>&lt; 0.0005</w:t>
            </w:r>
          </w:p>
        </w:tc>
        <w:tc>
          <w:tcPr>
            <w:tcW w:w="1562" w:type="dxa"/>
            <w:vAlign w:val="center"/>
          </w:tcPr>
          <w:p w:rsidR="005004FF" w:rsidRPr="003660E7" w:rsidRDefault="001635FF" w:rsidP="001635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0</w:t>
            </w:r>
            <w:r w:rsidR="005004FF">
              <w:rPr>
                <w:snapToGrid w:val="0"/>
                <w:szCs w:val="24"/>
              </w:rPr>
              <w:t>/0</w:t>
            </w:r>
          </w:p>
        </w:tc>
      </w:tr>
      <w:tr w:rsidR="00073221" w:rsidRPr="00FE5BF5" w:rsidTr="001635FF">
        <w:trPr>
          <w:trHeight w:val="414"/>
        </w:trPr>
        <w:tc>
          <w:tcPr>
            <w:tcW w:w="993" w:type="dxa"/>
            <w:vAlign w:val="center"/>
          </w:tcPr>
          <w:p w:rsidR="00073221" w:rsidRPr="009F2304" w:rsidRDefault="00073221" w:rsidP="00073221">
            <w:pPr>
              <w:widowControl w:val="0"/>
              <w:spacing w:after="0" w:line="240" w:lineRule="auto"/>
              <w:ind w:left="57" w:right="57"/>
              <w:rPr>
                <w:snapToGrid w:val="0"/>
                <w:szCs w:val="24"/>
              </w:rPr>
            </w:pPr>
            <w:r w:rsidRPr="009F2304">
              <w:rPr>
                <w:snapToGrid w:val="0"/>
                <w:szCs w:val="24"/>
              </w:rPr>
              <w:t>5 class</w:t>
            </w:r>
          </w:p>
        </w:tc>
        <w:tc>
          <w:tcPr>
            <w:tcW w:w="1771" w:type="dxa"/>
            <w:vAlign w:val="center"/>
          </w:tcPr>
          <w:p w:rsidR="00073221" w:rsidRPr="009F2304" w:rsidRDefault="00073221" w:rsidP="00EB77E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-</w:t>
            </w:r>
            <w:r w:rsidR="00EB77E8">
              <w:rPr>
                <w:snapToGrid w:val="0"/>
                <w:szCs w:val="24"/>
              </w:rPr>
              <w:t>13730.71</w:t>
            </w:r>
          </w:p>
        </w:tc>
        <w:tc>
          <w:tcPr>
            <w:tcW w:w="1771" w:type="dxa"/>
            <w:vAlign w:val="center"/>
          </w:tcPr>
          <w:p w:rsidR="00073221" w:rsidRPr="009F2304" w:rsidRDefault="001635FF" w:rsidP="00073221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27769.99</w:t>
            </w:r>
          </w:p>
        </w:tc>
        <w:tc>
          <w:tcPr>
            <w:tcW w:w="1771" w:type="dxa"/>
            <w:vAlign w:val="center"/>
          </w:tcPr>
          <w:p w:rsidR="00073221" w:rsidRPr="009F2304" w:rsidRDefault="001635FF" w:rsidP="00073221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0.90</w:t>
            </w:r>
          </w:p>
        </w:tc>
        <w:tc>
          <w:tcPr>
            <w:tcW w:w="1771" w:type="dxa"/>
          </w:tcPr>
          <w:p w:rsidR="00073221" w:rsidRPr="001A60A5" w:rsidRDefault="00EB77E8" w:rsidP="00073221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 w:rsidRPr="001A60A5">
              <w:rPr>
                <w:snapToGrid w:val="0"/>
                <w:szCs w:val="24"/>
              </w:rPr>
              <w:t>&lt; 0.0005</w:t>
            </w:r>
          </w:p>
        </w:tc>
        <w:tc>
          <w:tcPr>
            <w:tcW w:w="1771" w:type="dxa"/>
            <w:vAlign w:val="center"/>
          </w:tcPr>
          <w:p w:rsidR="00073221" w:rsidRPr="009F2304" w:rsidRDefault="00073221" w:rsidP="00073221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 w:rsidRPr="003660E7">
              <w:rPr>
                <w:snapToGrid w:val="0"/>
                <w:szCs w:val="24"/>
              </w:rPr>
              <w:t>&lt; 0.0005</w:t>
            </w:r>
          </w:p>
        </w:tc>
        <w:tc>
          <w:tcPr>
            <w:tcW w:w="1562" w:type="dxa"/>
            <w:vAlign w:val="center"/>
          </w:tcPr>
          <w:p w:rsidR="00073221" w:rsidRPr="003660E7" w:rsidRDefault="001635FF" w:rsidP="00073221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2/0</w:t>
            </w:r>
          </w:p>
        </w:tc>
      </w:tr>
      <w:tr w:rsidR="00073221" w:rsidRPr="00FE5BF5" w:rsidTr="001635FF">
        <w:trPr>
          <w:trHeight w:val="414"/>
        </w:trPr>
        <w:tc>
          <w:tcPr>
            <w:tcW w:w="993" w:type="dxa"/>
            <w:vAlign w:val="center"/>
          </w:tcPr>
          <w:p w:rsidR="00073221" w:rsidRPr="009F2304" w:rsidRDefault="00073221" w:rsidP="00073221">
            <w:pPr>
              <w:widowControl w:val="0"/>
              <w:spacing w:after="0" w:line="240" w:lineRule="auto"/>
              <w:ind w:left="57" w:right="57"/>
              <w:rPr>
                <w:snapToGrid w:val="0"/>
                <w:szCs w:val="24"/>
              </w:rPr>
            </w:pPr>
            <w:r w:rsidRPr="009F2304">
              <w:rPr>
                <w:snapToGrid w:val="0"/>
                <w:szCs w:val="24"/>
              </w:rPr>
              <w:t>6 class</w:t>
            </w:r>
          </w:p>
        </w:tc>
        <w:tc>
          <w:tcPr>
            <w:tcW w:w="1771" w:type="dxa"/>
            <w:vAlign w:val="center"/>
          </w:tcPr>
          <w:p w:rsidR="00073221" w:rsidRPr="009F2304" w:rsidRDefault="00073221" w:rsidP="00EB77E8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-</w:t>
            </w:r>
            <w:r w:rsidR="00EB77E8">
              <w:rPr>
                <w:snapToGrid w:val="0"/>
                <w:szCs w:val="24"/>
              </w:rPr>
              <w:t>13454.00</w:t>
            </w:r>
          </w:p>
        </w:tc>
        <w:tc>
          <w:tcPr>
            <w:tcW w:w="1771" w:type="dxa"/>
            <w:vAlign w:val="center"/>
          </w:tcPr>
          <w:p w:rsidR="00073221" w:rsidRPr="009F2304" w:rsidRDefault="001635FF" w:rsidP="00073221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27269.41</w:t>
            </w:r>
          </w:p>
        </w:tc>
        <w:tc>
          <w:tcPr>
            <w:tcW w:w="1771" w:type="dxa"/>
            <w:vAlign w:val="center"/>
          </w:tcPr>
          <w:p w:rsidR="00073221" w:rsidRPr="009F2304" w:rsidRDefault="001635FF" w:rsidP="00073221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0.92</w:t>
            </w:r>
          </w:p>
        </w:tc>
        <w:tc>
          <w:tcPr>
            <w:tcW w:w="1771" w:type="dxa"/>
          </w:tcPr>
          <w:p w:rsidR="00073221" w:rsidRPr="001A60A5" w:rsidRDefault="00073221" w:rsidP="00073221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 w:rsidRPr="001A60A5">
              <w:rPr>
                <w:snapToGrid w:val="0"/>
                <w:szCs w:val="24"/>
              </w:rPr>
              <w:t>&lt; 0.0005</w:t>
            </w:r>
          </w:p>
        </w:tc>
        <w:tc>
          <w:tcPr>
            <w:tcW w:w="1771" w:type="dxa"/>
            <w:vAlign w:val="center"/>
          </w:tcPr>
          <w:p w:rsidR="00073221" w:rsidRPr="009F2304" w:rsidRDefault="00073221" w:rsidP="00073221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 w:rsidRPr="003660E7">
              <w:rPr>
                <w:snapToGrid w:val="0"/>
                <w:szCs w:val="24"/>
              </w:rPr>
              <w:t>&lt; 0.0005</w:t>
            </w:r>
          </w:p>
        </w:tc>
        <w:tc>
          <w:tcPr>
            <w:tcW w:w="1562" w:type="dxa"/>
            <w:vAlign w:val="center"/>
          </w:tcPr>
          <w:p w:rsidR="00073221" w:rsidRPr="003660E7" w:rsidRDefault="00073221" w:rsidP="00073221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1/2</w:t>
            </w:r>
          </w:p>
        </w:tc>
      </w:tr>
      <w:tr w:rsidR="005004FF" w:rsidRPr="00FE5BF5" w:rsidTr="001635FF">
        <w:trPr>
          <w:trHeight w:val="414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5004FF" w:rsidRPr="009F2304" w:rsidRDefault="005004FF" w:rsidP="001635FF">
            <w:pPr>
              <w:widowControl w:val="0"/>
              <w:spacing w:after="0" w:line="240" w:lineRule="auto"/>
              <w:ind w:left="57" w:right="57"/>
              <w:rPr>
                <w:snapToGrid w:val="0"/>
                <w:szCs w:val="24"/>
              </w:rPr>
            </w:pPr>
            <w:r w:rsidRPr="009F2304">
              <w:rPr>
                <w:snapToGrid w:val="0"/>
                <w:szCs w:val="24"/>
              </w:rPr>
              <w:t>7 class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vAlign w:val="center"/>
          </w:tcPr>
          <w:p w:rsidR="00EB77E8" w:rsidRPr="009F2304" w:rsidRDefault="00073221" w:rsidP="00EB77E8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-</w:t>
            </w:r>
            <w:r w:rsidR="00EB77E8">
              <w:rPr>
                <w:snapToGrid w:val="0"/>
                <w:szCs w:val="24"/>
              </w:rPr>
              <w:t>13343.89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vAlign w:val="center"/>
          </w:tcPr>
          <w:p w:rsidR="005004FF" w:rsidRPr="009F2304" w:rsidRDefault="00857CD0" w:rsidP="001635FF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27102.40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vAlign w:val="center"/>
          </w:tcPr>
          <w:p w:rsidR="005004FF" w:rsidRPr="009F2304" w:rsidRDefault="001635FF" w:rsidP="001635FF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0.91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:rsidR="005004FF" w:rsidRPr="001A60A5" w:rsidRDefault="005004FF" w:rsidP="001635FF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 w:rsidRPr="001A60A5">
              <w:rPr>
                <w:snapToGrid w:val="0"/>
                <w:szCs w:val="24"/>
              </w:rPr>
              <w:t>&lt; 0.0005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vAlign w:val="center"/>
          </w:tcPr>
          <w:p w:rsidR="005004FF" w:rsidRPr="009F2304" w:rsidRDefault="005004FF" w:rsidP="001635FF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 w:rsidRPr="003660E7">
              <w:rPr>
                <w:snapToGrid w:val="0"/>
                <w:szCs w:val="24"/>
              </w:rPr>
              <w:t>&lt; 0.0005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5004FF" w:rsidRPr="003660E7" w:rsidRDefault="005004FF" w:rsidP="001635FF">
            <w:pPr>
              <w:widowControl w:val="0"/>
              <w:spacing w:after="0" w:line="240" w:lineRule="auto"/>
              <w:ind w:left="113" w:right="113"/>
              <w:jc w:val="center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2/2</w:t>
            </w:r>
          </w:p>
        </w:tc>
      </w:tr>
    </w:tbl>
    <w:p w:rsidR="005004FF" w:rsidRDefault="005004FF" w:rsidP="005004FF">
      <w:pPr>
        <w:rPr>
          <w:lang w:eastAsia="en-GB"/>
        </w:rPr>
      </w:pPr>
      <w:r w:rsidRPr="00AA585C">
        <w:rPr>
          <w:i/>
          <w:lang w:eastAsia="en-GB"/>
        </w:rPr>
        <w:t xml:space="preserve">Note. </w:t>
      </w:r>
      <w:r>
        <w:rPr>
          <w:lang w:eastAsia="en-GB"/>
        </w:rPr>
        <w:t>LL = Log-</w:t>
      </w:r>
      <w:r w:rsidRPr="009F2304">
        <w:rPr>
          <w:lang w:eastAsia="en-GB"/>
        </w:rPr>
        <w:t>likelihood;</w:t>
      </w:r>
      <w:r>
        <w:rPr>
          <w:i/>
          <w:lang w:eastAsia="en-GB"/>
        </w:rPr>
        <w:t xml:space="preserve"> </w:t>
      </w:r>
      <w:r w:rsidRPr="00AA585C">
        <w:rPr>
          <w:lang w:eastAsia="en-GB"/>
        </w:rPr>
        <w:t>BIC =</w:t>
      </w:r>
      <w:r w:rsidRPr="00AA585C">
        <w:rPr>
          <w:i/>
          <w:lang w:eastAsia="en-GB"/>
        </w:rPr>
        <w:t xml:space="preserve"> </w:t>
      </w:r>
      <w:r w:rsidRPr="00AA585C">
        <w:rPr>
          <w:lang w:eastAsia="en-GB"/>
        </w:rPr>
        <w:t xml:space="preserve">Bayesian information criterion; </w:t>
      </w:r>
      <w:r>
        <w:rPr>
          <w:lang w:eastAsia="en-GB"/>
        </w:rPr>
        <w:t>B</w:t>
      </w:r>
      <w:r w:rsidRPr="00AA585C">
        <w:rPr>
          <w:lang w:eastAsia="en-GB"/>
        </w:rPr>
        <w:t>LRT = Bootstrapped likelihood-ratio test</w:t>
      </w:r>
      <w:r>
        <w:rPr>
          <w:lang w:eastAsia="en-GB"/>
        </w:rPr>
        <w:t>;</w:t>
      </w:r>
      <w:r w:rsidRPr="005D50F7">
        <w:rPr>
          <w:lang w:val="en-US" w:eastAsia="en-GB"/>
        </w:rPr>
        <w:t xml:space="preserve"> </w:t>
      </w:r>
      <w:proofErr w:type="spellStart"/>
      <w:proofErr w:type="gramStart"/>
      <w:r w:rsidRPr="005D50F7">
        <w:rPr>
          <w:lang w:val="en-US" w:eastAsia="en-GB"/>
        </w:rPr>
        <w:t>nC</w:t>
      </w:r>
      <w:proofErr w:type="spellEnd"/>
      <w:proofErr w:type="gramEnd"/>
      <w:r>
        <w:rPr>
          <w:lang w:eastAsia="en-GB"/>
        </w:rPr>
        <w:t xml:space="preserve"> &lt; 10%/5% = number of classes with less than 10% and 5% of cases respectively</w:t>
      </w:r>
      <w:r w:rsidRPr="00FE5BF5">
        <w:rPr>
          <w:color w:val="FF0000"/>
          <w:lang w:eastAsia="en-GB"/>
        </w:rPr>
        <w:t xml:space="preserve">, </w:t>
      </w:r>
      <w:r w:rsidRPr="001A60A5">
        <w:t>LRMT = Lo-</w:t>
      </w:r>
      <w:proofErr w:type="spellStart"/>
      <w:r w:rsidRPr="001A60A5">
        <w:t>Medell</w:t>
      </w:r>
      <w:proofErr w:type="spellEnd"/>
      <w:r w:rsidRPr="001A60A5">
        <w:t>-Rubin adjusted likelihood ratio test</w:t>
      </w:r>
      <w:r w:rsidRPr="001A60A5">
        <w:rPr>
          <w:lang w:eastAsia="en-GB"/>
        </w:rPr>
        <w:t>.</w:t>
      </w:r>
    </w:p>
    <w:p w:rsidR="001635FF" w:rsidRDefault="001635FF"/>
    <w:sectPr w:rsidR="001635FF" w:rsidSect="009D1F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FEE"/>
    <w:rsid w:val="0004507D"/>
    <w:rsid w:val="00065DCD"/>
    <w:rsid w:val="00073221"/>
    <w:rsid w:val="001635FF"/>
    <w:rsid w:val="001A60A5"/>
    <w:rsid w:val="00331097"/>
    <w:rsid w:val="003E1803"/>
    <w:rsid w:val="004A5A1A"/>
    <w:rsid w:val="005004FF"/>
    <w:rsid w:val="00857CD0"/>
    <w:rsid w:val="009D1FEE"/>
    <w:rsid w:val="009E6190"/>
    <w:rsid w:val="00B56553"/>
    <w:rsid w:val="00BF7175"/>
    <w:rsid w:val="00EB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9ADB9E-8AEC-4613-9C2D-C9DDCC86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4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84627B90.dotm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Bath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Rouse</dc:creator>
  <cp:keywords/>
  <dc:description/>
  <cp:lastModifiedBy>Peter Rouse</cp:lastModifiedBy>
  <cp:revision>3</cp:revision>
  <dcterms:created xsi:type="dcterms:W3CDTF">2019-08-08T09:36:00Z</dcterms:created>
  <dcterms:modified xsi:type="dcterms:W3CDTF">2019-08-08T09:38:00Z</dcterms:modified>
</cp:coreProperties>
</file>