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2A8ED" w14:textId="77777777" w:rsidR="00BA4710" w:rsidRPr="00576050" w:rsidRDefault="00BA4710" w:rsidP="00BA4710">
      <w:pPr>
        <w:spacing w:line="240" w:lineRule="auto"/>
        <w:rPr>
          <w:rStyle w:val="lev"/>
          <w:rFonts w:asciiTheme="minorHAnsi" w:hAnsiTheme="minorHAnsi"/>
          <w:caps/>
          <w:szCs w:val="24"/>
          <w:lang w:val="en-GB"/>
        </w:rPr>
      </w:pPr>
      <w:bookmarkStart w:id="0" w:name="_Toc145091402"/>
      <w:bookmarkStart w:id="1" w:name="_Hlk142187138"/>
      <w:bookmarkStart w:id="2" w:name="_Hlk180679585"/>
      <w:r w:rsidRPr="00152ECB">
        <w:rPr>
          <w:rFonts w:asciiTheme="minorHAnsi" w:hAnsiTheme="minorHAnsi"/>
          <w:b/>
          <w:caps/>
          <w:szCs w:val="24"/>
          <w:lang w:val="en-GB"/>
        </w:rPr>
        <w:t>Three flavonoids biomarkers of Carrot resistance to Alternaria leaf blight</w:t>
      </w:r>
      <w:r w:rsidRPr="00576050">
        <w:rPr>
          <w:rFonts w:asciiTheme="minorHAnsi" w:hAnsiTheme="minorHAnsi"/>
          <w:b/>
          <w:caps/>
          <w:szCs w:val="24"/>
          <w:lang w:val="en-GB"/>
        </w:rPr>
        <w:t xml:space="preserve">: </w:t>
      </w:r>
      <w:r w:rsidRPr="00576050">
        <w:rPr>
          <w:rStyle w:val="lev"/>
          <w:rFonts w:asciiTheme="minorHAnsi" w:hAnsiTheme="minorHAnsi"/>
          <w:caps/>
          <w:szCs w:val="24"/>
          <w:lang w:val="en-GB"/>
        </w:rPr>
        <w:t>ACCUMULATION PATTERN AT DIFFERENT PHENOLOGICAL STAGES AND CONSISTENCY ACROSS DIVERSE GENETIC BACKGROUNDS</w:t>
      </w:r>
      <w:bookmarkEnd w:id="0"/>
      <w:bookmarkEnd w:id="1"/>
    </w:p>
    <w:p w14:paraId="0F17826A" w14:textId="77777777" w:rsidR="00BA4710" w:rsidRDefault="00BA4710" w:rsidP="00BA4710">
      <w:pPr>
        <w:spacing w:line="240" w:lineRule="auto"/>
        <w:rPr>
          <w:rStyle w:val="lev"/>
          <w:rFonts w:asciiTheme="minorHAnsi" w:hAnsiTheme="minorHAnsi" w:cstheme="minorHAnsi"/>
          <w:bCs w:val="0"/>
          <w:caps/>
          <w:lang w:val="en-GB"/>
        </w:rPr>
      </w:pPr>
    </w:p>
    <w:p w14:paraId="13F2C8B8" w14:textId="77777777" w:rsidR="00BA4710" w:rsidRDefault="00BA4710" w:rsidP="00BA4710">
      <w:pPr>
        <w:spacing w:line="240" w:lineRule="auto"/>
        <w:rPr>
          <w:rStyle w:val="lev"/>
          <w:rFonts w:asciiTheme="minorHAnsi" w:hAnsiTheme="minorHAnsi" w:cstheme="minorHAnsi"/>
          <w:bCs w:val="0"/>
          <w:caps/>
          <w:lang w:val="en-GB"/>
        </w:rPr>
      </w:pPr>
      <w:r>
        <w:rPr>
          <w:rStyle w:val="lev"/>
          <w:rFonts w:asciiTheme="minorHAnsi" w:hAnsiTheme="minorHAnsi" w:cstheme="minorHAnsi"/>
          <w:caps/>
          <w:lang w:val="en-GB"/>
        </w:rPr>
        <w:t>Molecular breeding</w:t>
      </w:r>
    </w:p>
    <w:p w14:paraId="640AF4C3" w14:textId="77777777" w:rsidR="00BA4710" w:rsidRDefault="00BA4710" w:rsidP="00BA4710">
      <w:pPr>
        <w:spacing w:line="240" w:lineRule="auto"/>
        <w:rPr>
          <w:rStyle w:val="lev"/>
          <w:rFonts w:asciiTheme="minorHAnsi" w:hAnsiTheme="minorHAnsi" w:cstheme="minorHAnsi"/>
          <w:bCs w:val="0"/>
          <w:caps/>
          <w:lang w:val="en-GB"/>
        </w:rPr>
      </w:pPr>
    </w:p>
    <w:p w14:paraId="135CC658" w14:textId="77777777" w:rsidR="00BA4710" w:rsidRPr="00576050" w:rsidRDefault="00BA4710" w:rsidP="00BA4710">
      <w:pPr>
        <w:spacing w:line="240" w:lineRule="auto"/>
        <w:rPr>
          <w:rFonts w:asciiTheme="minorHAnsi" w:hAnsiTheme="minorHAnsi"/>
          <w:vertAlign w:val="superscript"/>
          <w:lang w:val="en-GB"/>
        </w:rPr>
      </w:pPr>
      <w:r w:rsidRPr="00576050">
        <w:rPr>
          <w:rFonts w:asciiTheme="minorHAnsi" w:hAnsiTheme="minorHAnsi"/>
          <w:bCs/>
          <w:lang w:val="en-GB"/>
        </w:rPr>
        <w:t>Marie</w:t>
      </w:r>
      <w:r w:rsidRPr="00576050">
        <w:rPr>
          <w:rFonts w:asciiTheme="minorHAnsi" w:hAnsiTheme="minorHAnsi"/>
          <w:b/>
          <w:lang w:val="en-GB"/>
        </w:rPr>
        <w:t xml:space="preserve"> </w:t>
      </w:r>
      <w:r w:rsidRPr="00576050">
        <w:rPr>
          <w:rFonts w:asciiTheme="minorHAnsi" w:hAnsiTheme="minorHAnsi"/>
          <w:lang w:val="en-GB"/>
        </w:rPr>
        <w:t xml:space="preserve">Louisa </w:t>
      </w:r>
      <w:proofErr w:type="spellStart"/>
      <w:r w:rsidRPr="00576050">
        <w:rPr>
          <w:rFonts w:asciiTheme="minorHAnsi" w:hAnsiTheme="minorHAnsi"/>
          <w:lang w:val="en-GB"/>
        </w:rPr>
        <w:t>Ramaroson</w:t>
      </w:r>
      <w:proofErr w:type="spellEnd"/>
      <w:r w:rsidRPr="00576050">
        <w:rPr>
          <w:rFonts w:asciiTheme="minorHAnsi" w:hAnsiTheme="minorHAnsi"/>
          <w:lang w:val="en-GB"/>
        </w:rPr>
        <w:t>*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 xml:space="preserve">, Claude Emmanuel </w:t>
      </w:r>
      <w:proofErr w:type="spellStart"/>
      <w:r w:rsidRPr="00576050">
        <w:rPr>
          <w:rFonts w:asciiTheme="minorHAnsi" w:hAnsiTheme="minorHAnsi"/>
          <w:lang w:val="en-GB"/>
        </w:rPr>
        <w:t>Koutouan</w:t>
      </w:r>
      <w:proofErr w:type="spellEnd"/>
      <w:r w:rsidRPr="00576050">
        <w:rPr>
          <w:rFonts w:asciiTheme="minorHAnsi" w:hAnsiTheme="minorHAnsi"/>
          <w:lang w:val="en-GB"/>
        </w:rPr>
        <w:t>*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>, Angelina El Ghaziri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 xml:space="preserve">, </w:t>
      </w:r>
      <w:proofErr w:type="spellStart"/>
      <w:r w:rsidRPr="00576050">
        <w:rPr>
          <w:rFonts w:asciiTheme="minorHAnsi" w:hAnsiTheme="minorHAnsi"/>
          <w:lang w:val="en-GB"/>
        </w:rPr>
        <w:t>Raymonde</w:t>
      </w:r>
      <w:proofErr w:type="spellEnd"/>
      <w:r w:rsidRPr="00576050">
        <w:rPr>
          <w:rFonts w:asciiTheme="minorHAnsi" w:hAnsiTheme="minorHAnsi"/>
          <w:lang w:val="en-GB"/>
        </w:rPr>
        <w:t xml:space="preserve"> Baltenweck</w:t>
      </w:r>
      <w:r w:rsidRPr="00576050">
        <w:rPr>
          <w:rFonts w:asciiTheme="minorHAnsi" w:hAnsiTheme="minorHAnsi"/>
          <w:vertAlign w:val="superscript"/>
          <w:lang w:val="en-GB"/>
        </w:rPr>
        <w:t>2</w:t>
      </w:r>
      <w:r w:rsidRPr="00576050">
        <w:rPr>
          <w:rFonts w:asciiTheme="minorHAnsi" w:hAnsiTheme="minorHAnsi"/>
          <w:lang w:val="en-GB"/>
        </w:rPr>
        <w:t>, Patricia Claudel</w:t>
      </w:r>
      <w:r w:rsidRPr="00576050">
        <w:rPr>
          <w:rFonts w:asciiTheme="minorHAnsi" w:hAnsiTheme="minorHAnsi"/>
          <w:vertAlign w:val="superscript"/>
          <w:lang w:val="en-GB"/>
        </w:rPr>
        <w:t>2</w:t>
      </w:r>
      <w:r w:rsidRPr="00576050">
        <w:rPr>
          <w:rFonts w:asciiTheme="minorHAnsi" w:hAnsiTheme="minorHAnsi"/>
          <w:lang w:val="en-GB"/>
        </w:rPr>
        <w:t>, Philippe Hugueney</w:t>
      </w:r>
      <w:r w:rsidRPr="00576050">
        <w:rPr>
          <w:rFonts w:asciiTheme="minorHAnsi" w:hAnsiTheme="minorHAnsi"/>
          <w:vertAlign w:val="superscript"/>
          <w:lang w:val="en-GB"/>
        </w:rPr>
        <w:t>2</w:t>
      </w:r>
      <w:r w:rsidRPr="00576050">
        <w:rPr>
          <w:rFonts w:asciiTheme="minorHAnsi" w:hAnsiTheme="minorHAnsi"/>
          <w:lang w:val="en-GB"/>
        </w:rPr>
        <w:t xml:space="preserve">, </w:t>
      </w:r>
      <w:proofErr w:type="spellStart"/>
      <w:r w:rsidRPr="00576050">
        <w:rPr>
          <w:rFonts w:asciiTheme="minorHAnsi" w:hAnsiTheme="minorHAnsi"/>
          <w:lang w:val="en-GB"/>
        </w:rPr>
        <w:t>Sébastien</w:t>
      </w:r>
      <w:proofErr w:type="spellEnd"/>
      <w:r w:rsidRPr="00576050">
        <w:rPr>
          <w:rFonts w:asciiTheme="minorHAnsi" w:hAnsiTheme="minorHAnsi"/>
          <w:lang w:val="en-GB"/>
        </w:rPr>
        <w:t xml:space="preserve"> Huet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>, Anita Suel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>, Linda Voisine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>, Mathilde Briard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>, Jean Jacques Helesbeux</w:t>
      </w:r>
      <w:r w:rsidRPr="00576050">
        <w:rPr>
          <w:rFonts w:asciiTheme="minorHAnsi" w:hAnsiTheme="minorHAnsi"/>
          <w:vertAlign w:val="superscript"/>
          <w:lang w:val="en-GB"/>
        </w:rPr>
        <w:t>3</w:t>
      </w:r>
      <w:r w:rsidRPr="00576050">
        <w:rPr>
          <w:rFonts w:asciiTheme="minorHAnsi" w:hAnsiTheme="minorHAnsi"/>
          <w:lang w:val="en-GB"/>
        </w:rPr>
        <w:t xml:space="preserve">, </w:t>
      </w:r>
      <w:proofErr w:type="spellStart"/>
      <w:r w:rsidRPr="00576050">
        <w:rPr>
          <w:rFonts w:asciiTheme="minorHAnsi" w:hAnsiTheme="minorHAnsi"/>
          <w:lang w:val="en-GB"/>
        </w:rPr>
        <w:t>Latifa</w:t>
      </w:r>
      <w:proofErr w:type="spellEnd"/>
      <w:r w:rsidRPr="00576050">
        <w:rPr>
          <w:rFonts w:asciiTheme="minorHAnsi" w:hAnsiTheme="minorHAnsi"/>
          <w:lang w:val="en-GB"/>
        </w:rPr>
        <w:t xml:space="preserve"> Hamama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 xml:space="preserve">, </w:t>
      </w:r>
      <w:proofErr w:type="spellStart"/>
      <w:r w:rsidRPr="00576050">
        <w:rPr>
          <w:rFonts w:asciiTheme="minorHAnsi" w:hAnsiTheme="minorHAnsi"/>
          <w:lang w:val="en-GB"/>
        </w:rPr>
        <w:t>Valérie</w:t>
      </w:r>
      <w:proofErr w:type="spellEnd"/>
      <w:r w:rsidRPr="00576050">
        <w:rPr>
          <w:rFonts w:asciiTheme="minorHAnsi" w:hAnsiTheme="minorHAnsi"/>
          <w:lang w:val="en-GB"/>
        </w:rPr>
        <w:t xml:space="preserve"> le Clerc</w:t>
      </w:r>
      <w:r w:rsidRPr="00576050">
        <w:rPr>
          <w:rFonts w:asciiTheme="minorHAnsi" w:hAnsiTheme="minorHAnsi"/>
          <w:vertAlign w:val="superscript"/>
          <w:lang w:val="en-GB"/>
        </w:rPr>
        <w:t>1</w:t>
      </w:r>
      <w:r w:rsidRPr="00576050">
        <w:rPr>
          <w:rFonts w:asciiTheme="minorHAnsi" w:hAnsiTheme="minorHAnsi"/>
          <w:lang w:val="en-GB"/>
        </w:rPr>
        <w:t>, Emmanuel Geoffriau</w:t>
      </w:r>
      <w:r w:rsidRPr="00576050">
        <w:rPr>
          <w:rFonts w:asciiTheme="minorHAnsi" w:hAnsiTheme="minorHAnsi"/>
          <w:vertAlign w:val="superscript"/>
          <w:lang w:val="en-GB"/>
        </w:rPr>
        <w:t>1,§</w:t>
      </w:r>
    </w:p>
    <w:p w14:paraId="6931C7DA" w14:textId="77777777" w:rsidR="00BA4710" w:rsidRPr="00576050" w:rsidRDefault="00BA4710" w:rsidP="00BA4710">
      <w:pPr>
        <w:spacing w:line="240" w:lineRule="auto"/>
        <w:rPr>
          <w:rFonts w:asciiTheme="minorHAnsi" w:hAnsiTheme="minorHAnsi"/>
          <w:lang w:val="en-GB"/>
        </w:rPr>
      </w:pPr>
    </w:p>
    <w:p w14:paraId="35CCE4A4" w14:textId="77777777" w:rsidR="00BA4710" w:rsidRPr="00576050" w:rsidRDefault="00BA4710" w:rsidP="00BA4710">
      <w:pPr>
        <w:widowControl w:val="0"/>
        <w:autoSpaceDE w:val="0"/>
        <w:autoSpaceDN w:val="0"/>
        <w:adjustRightInd w:val="0"/>
        <w:spacing w:line="240" w:lineRule="auto"/>
        <w:rPr>
          <w:rFonts w:asciiTheme="minorHAnsi" w:hAnsiTheme="minorHAnsi"/>
          <w:noProof/>
          <w:szCs w:val="24"/>
        </w:rPr>
      </w:pPr>
      <w:r w:rsidRPr="00576050">
        <w:rPr>
          <w:rFonts w:asciiTheme="minorHAnsi" w:hAnsiTheme="minorHAnsi"/>
          <w:noProof/>
          <w:szCs w:val="24"/>
        </w:rPr>
        <w:t>1 Institut Agro, Université d’Angers, INRAE, IRHS, SFR 4207 QUASAV, Angers, France</w:t>
      </w:r>
    </w:p>
    <w:p w14:paraId="106C3761" w14:textId="77777777" w:rsidR="00BA4710" w:rsidRPr="00576050" w:rsidRDefault="00BA4710" w:rsidP="00BA4710">
      <w:pPr>
        <w:spacing w:line="240" w:lineRule="auto"/>
        <w:rPr>
          <w:rFonts w:asciiTheme="minorHAnsi" w:hAnsiTheme="minorHAnsi"/>
          <w:noProof/>
        </w:rPr>
      </w:pPr>
      <w:r w:rsidRPr="00576050">
        <w:rPr>
          <w:rFonts w:asciiTheme="minorHAnsi" w:hAnsiTheme="minorHAnsi"/>
          <w:noProof/>
        </w:rPr>
        <w:t>2 Université de Strasbourg, INRAE, SVQV UMR-A 1131, F-68000 Colmar, France</w:t>
      </w:r>
    </w:p>
    <w:p w14:paraId="229548E0" w14:textId="77777777" w:rsidR="00BA4710" w:rsidRPr="00576050" w:rsidRDefault="00BA4710" w:rsidP="00BA4710">
      <w:pPr>
        <w:spacing w:line="240" w:lineRule="auto"/>
        <w:rPr>
          <w:rFonts w:asciiTheme="minorHAnsi" w:hAnsiTheme="minorHAnsi"/>
          <w:noProof/>
        </w:rPr>
      </w:pPr>
      <w:r w:rsidRPr="00576050">
        <w:rPr>
          <w:rFonts w:asciiTheme="minorHAnsi" w:hAnsiTheme="minorHAnsi"/>
          <w:noProof/>
        </w:rPr>
        <w:t>3 Université de Strasbourg, INRAE, SVQV UMR-A 1131, F-68000 Colmar, France</w:t>
      </w:r>
    </w:p>
    <w:p w14:paraId="54197B89" w14:textId="77777777" w:rsidR="00BA4710" w:rsidRPr="00576050" w:rsidRDefault="00BA4710" w:rsidP="00BA4710">
      <w:pPr>
        <w:spacing w:line="240" w:lineRule="auto"/>
        <w:rPr>
          <w:rFonts w:asciiTheme="minorHAnsi" w:hAnsiTheme="minorHAnsi"/>
          <w:lang w:val="en-GB"/>
        </w:rPr>
      </w:pPr>
      <w:r w:rsidRPr="00576050">
        <w:rPr>
          <w:rFonts w:asciiTheme="minorHAnsi" w:hAnsiTheme="minorHAnsi"/>
          <w:lang w:val="en-GB"/>
        </w:rPr>
        <w:t xml:space="preserve">§ Correspondence: </w:t>
      </w:r>
      <w:hyperlink r:id="rId4" w:history="1">
        <w:r w:rsidRPr="00576050">
          <w:rPr>
            <w:rStyle w:val="Lienhypertexte"/>
            <w:rFonts w:asciiTheme="minorHAnsi" w:hAnsiTheme="minorHAnsi"/>
            <w:lang w:val="en-GB"/>
          </w:rPr>
          <w:t>emmanuel.geoffriau@institut-agro.fr</w:t>
        </w:r>
      </w:hyperlink>
      <w:r w:rsidRPr="00576050">
        <w:rPr>
          <w:rFonts w:asciiTheme="minorHAnsi" w:hAnsiTheme="minorHAnsi"/>
          <w:lang w:val="en-GB"/>
        </w:rPr>
        <w:t xml:space="preserve">; </w:t>
      </w:r>
      <w:proofErr w:type="gramStart"/>
      <w:r w:rsidRPr="00576050">
        <w:rPr>
          <w:rFonts w:asciiTheme="minorHAnsi" w:hAnsiTheme="minorHAnsi"/>
          <w:lang w:val="en-GB"/>
        </w:rPr>
        <w:t>Tel :</w:t>
      </w:r>
      <w:proofErr w:type="gramEnd"/>
      <w:r w:rsidRPr="00576050">
        <w:rPr>
          <w:rFonts w:asciiTheme="minorHAnsi" w:hAnsiTheme="minorHAnsi"/>
          <w:lang w:val="en-GB"/>
        </w:rPr>
        <w:t xml:space="preserve"> +33-(0)2 41 22 54 31</w:t>
      </w:r>
    </w:p>
    <w:p w14:paraId="70A51F84" w14:textId="77777777" w:rsidR="00BA4710" w:rsidRDefault="00BA4710" w:rsidP="00BA4710">
      <w:pPr>
        <w:spacing w:line="240" w:lineRule="auto"/>
        <w:rPr>
          <w:rFonts w:asciiTheme="minorHAnsi" w:hAnsiTheme="minorHAnsi"/>
          <w:lang w:val="en-GB"/>
        </w:rPr>
      </w:pPr>
      <w:r w:rsidRPr="00576050">
        <w:rPr>
          <w:rFonts w:asciiTheme="minorHAnsi" w:hAnsiTheme="minorHAnsi"/>
          <w:lang w:val="en-GB"/>
        </w:rPr>
        <w:t>* The first two authors contributed equally to the paper</w:t>
      </w:r>
    </w:p>
    <w:bookmarkEnd w:id="2"/>
    <w:p w14:paraId="09B7089D" w14:textId="77777777" w:rsidR="00BA4710" w:rsidRPr="00576050" w:rsidRDefault="00BA4710" w:rsidP="00BA4710">
      <w:pPr>
        <w:spacing w:line="240" w:lineRule="auto"/>
        <w:rPr>
          <w:rFonts w:asciiTheme="minorHAnsi" w:hAnsiTheme="minorHAnsi"/>
          <w:lang w:val="en-GB"/>
        </w:rPr>
      </w:pPr>
    </w:p>
    <w:p w14:paraId="560745EA" w14:textId="4221DE79" w:rsidR="00492648" w:rsidRDefault="00C059AA" w:rsidP="00BA4710">
      <w:pPr>
        <w:spacing w:line="240" w:lineRule="auto"/>
        <w:rPr>
          <w:rFonts w:asciiTheme="minorHAnsi" w:hAnsiTheme="minorHAnsi"/>
          <w:lang w:val="en-GB"/>
        </w:rPr>
      </w:pPr>
      <w:bookmarkStart w:id="3" w:name="_Hlk180679619"/>
      <w:r>
        <w:rPr>
          <w:rFonts w:ascii="Calibri" w:hAnsi="Calibri" w:cs="Calibri"/>
          <w:lang w:val="en-GB"/>
        </w:rPr>
        <w:t xml:space="preserve">Online Resource </w:t>
      </w:r>
      <w:bookmarkStart w:id="4" w:name="_GoBack"/>
      <w:bookmarkEnd w:id="3"/>
      <w:bookmarkEnd w:id="4"/>
      <w:r w:rsidR="00DD5A52">
        <w:rPr>
          <w:rFonts w:asciiTheme="minorHAnsi" w:hAnsiTheme="minorHAnsi"/>
          <w:szCs w:val="24"/>
          <w:lang w:val="en-GB"/>
        </w:rPr>
        <w:t>7</w:t>
      </w:r>
      <w:r w:rsidR="00BA4710">
        <w:rPr>
          <w:rFonts w:asciiTheme="minorHAnsi" w:hAnsiTheme="minorHAnsi"/>
          <w:szCs w:val="24"/>
          <w:lang w:val="en-GB"/>
        </w:rPr>
        <w:t xml:space="preserve">: </w:t>
      </w:r>
      <w:r w:rsidR="00492648" w:rsidRPr="00BA4710">
        <w:rPr>
          <w:rFonts w:asciiTheme="minorHAnsi" w:hAnsiTheme="minorHAnsi"/>
          <w:lang w:val="en-GB"/>
        </w:rPr>
        <w:t xml:space="preserve">Correlations between </w:t>
      </w:r>
      <w:r w:rsidR="00BA4710" w:rsidRPr="00BA4710">
        <w:rPr>
          <w:rFonts w:asciiTheme="minorHAnsi" w:hAnsiTheme="minorHAnsi"/>
          <w:lang w:val="en-GB"/>
        </w:rPr>
        <w:t>molecules</w:t>
      </w:r>
    </w:p>
    <w:p w14:paraId="65384A7E" w14:textId="77777777" w:rsidR="00BA4710" w:rsidRPr="00BA4710" w:rsidRDefault="00BA4710" w:rsidP="00BA4710">
      <w:pPr>
        <w:spacing w:line="240" w:lineRule="auto"/>
        <w:rPr>
          <w:rFonts w:asciiTheme="minorHAnsi" w:hAnsiTheme="minorHAnsi"/>
          <w:lang w:val="en-GB"/>
        </w:rPr>
      </w:pPr>
    </w:p>
    <w:p w14:paraId="4AF9822F" w14:textId="194AE534" w:rsidR="00492648" w:rsidRPr="00BA4710" w:rsidRDefault="00492648" w:rsidP="00BA4710">
      <w:pPr>
        <w:spacing w:line="240" w:lineRule="auto"/>
        <w:rPr>
          <w:rFonts w:asciiTheme="minorHAnsi" w:hAnsiTheme="minorHAnsi"/>
          <w:lang w:val="en-GB"/>
        </w:rPr>
      </w:pPr>
      <w:r w:rsidRPr="00BA4710">
        <w:rPr>
          <w:rFonts w:asciiTheme="minorHAnsi" w:hAnsiTheme="minorHAnsi"/>
          <w:lang w:val="en-GB"/>
        </w:rPr>
        <w:t>Correlation between Api7R, Lut7R and Chry7R contents f</w:t>
      </w:r>
      <w:r w:rsidR="00DD5A52">
        <w:rPr>
          <w:rFonts w:asciiTheme="minorHAnsi" w:hAnsiTheme="minorHAnsi"/>
          <w:lang w:val="en-GB"/>
        </w:rPr>
        <w:t>or all data of Trial 1, Trial 2, T</w:t>
      </w:r>
      <w:r w:rsidRPr="00BA4710">
        <w:rPr>
          <w:rFonts w:asciiTheme="minorHAnsi" w:hAnsiTheme="minorHAnsi"/>
          <w:lang w:val="en-GB"/>
        </w:rPr>
        <w:t>rial 3</w:t>
      </w:r>
      <w:r w:rsidR="00DD5A52">
        <w:rPr>
          <w:rFonts w:asciiTheme="minorHAnsi" w:hAnsiTheme="minorHAnsi"/>
          <w:lang w:val="en-GB"/>
        </w:rPr>
        <w:t xml:space="preserve"> and Trial 4</w:t>
      </w:r>
      <w:r w:rsidRPr="00BA4710">
        <w:rPr>
          <w:rFonts w:asciiTheme="minorHAnsi" w:hAnsiTheme="minorHAnsi"/>
          <w:lang w:val="en-GB"/>
        </w:rPr>
        <w:t>. The larger and the darker the blue circle, the higher the correlation between metabolite contents. The Pearson correlation coefficients are denoted by 'r,' and the calculated p-values associated with the null hypothesis (that the correlation is zero) are denoted by 'p.'</w:t>
      </w:r>
    </w:p>
    <w:p w14:paraId="5D4F6C45" w14:textId="77777777" w:rsidR="00492648" w:rsidRDefault="00492648" w:rsidP="00492648">
      <w:pPr>
        <w:rPr>
          <w:rFonts w:eastAsia="Times New Roman"/>
          <w:b/>
          <w:bCs/>
          <w:color w:val="0096AC"/>
          <w:sz w:val="28"/>
          <w:szCs w:val="26"/>
          <w:lang w:val="en-GB"/>
        </w:rPr>
      </w:pPr>
    </w:p>
    <w:p w14:paraId="03AB7864" w14:textId="7A8A0E47" w:rsidR="00492648" w:rsidRPr="00F30556" w:rsidRDefault="00DD5A52" w:rsidP="00492648">
      <w:pPr>
        <w:rPr>
          <w:i/>
          <w:lang w:val="en-GB"/>
        </w:rPr>
      </w:pPr>
      <w:r>
        <w:rPr>
          <w:noProof/>
          <w:lang w:eastAsia="fr-FR"/>
        </w:rPr>
        <w:drawing>
          <wp:inline distT="0" distB="0" distL="0" distR="0" wp14:anchorId="531FA172" wp14:editId="0D88B5CB">
            <wp:extent cx="5441797" cy="4939058"/>
            <wp:effectExtent l="0" t="0" r="698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046" cy="494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307C" w:rsidRPr="00B8307C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3A4E0" wp14:editId="436E1D9A">
                <wp:simplePos x="0" y="0"/>
                <wp:positionH relativeFrom="column">
                  <wp:posOffset>3507105</wp:posOffset>
                </wp:positionH>
                <wp:positionV relativeFrom="paragraph">
                  <wp:posOffset>-8471535</wp:posOffset>
                </wp:positionV>
                <wp:extent cx="1468672" cy="369332"/>
                <wp:effectExtent l="0" t="0" r="0" b="0"/>
                <wp:wrapNone/>
                <wp:docPr id="7" name="Zone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67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1C10EE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Api7R / Lut7R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3A4E0" id="_x0000_t202" coordsize="21600,21600" o:spt="202" path="m,l,21600r21600,l21600,xe">
                <v:stroke joinstyle="miter"/>
                <v:path gradientshapeok="t" o:connecttype="rect"/>
              </v:shapetype>
              <v:shape id="ZoneTexte 6" o:spid="_x0000_s1026" type="#_x0000_t202" style="position:absolute;left:0;text-align:left;margin-left:276.15pt;margin-top:-667.05pt;width:115.65pt;height:29.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" filled="f" stroked="f">
                <v:textbox style="mso-fit-shape-to-text:t">
                  <w:txbxContent>
                    <w:p w14:paraId="2D1C10EE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Api7R / Lut7R</w:t>
                      </w:r>
                    </w:p>
                  </w:txbxContent>
                </v:textbox>
              </v:shape>
            </w:pict>
          </mc:Fallback>
        </mc:AlternateContent>
      </w:r>
      <w:r w:rsidR="00B8307C" w:rsidRPr="00B8307C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72331D" wp14:editId="601FB780">
                <wp:simplePos x="0" y="0"/>
                <wp:positionH relativeFrom="column">
                  <wp:posOffset>6656705</wp:posOffset>
                </wp:positionH>
                <wp:positionV relativeFrom="paragraph">
                  <wp:posOffset>-8471535</wp:posOffset>
                </wp:positionV>
                <wp:extent cx="1602875" cy="369332"/>
                <wp:effectExtent l="0" t="0" r="0" b="0"/>
                <wp:wrapNone/>
                <wp:docPr id="8" name="Zone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87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6E3390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Api7R / Chry7R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2331D" id="ZoneTexte 7" o:spid="_x0000_s1027" type="#_x0000_t202" style="position:absolute;left:0;text-align:left;margin-left:524.15pt;margin-top:-667.05pt;width:126.2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" filled="f" stroked="f">
                <v:textbox style="mso-fit-shape-to-text:t">
                  <w:txbxContent>
                    <w:p w14:paraId="406E3390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Api7R / Chry7R</w:t>
                      </w:r>
                    </w:p>
                  </w:txbxContent>
                </v:textbox>
              </v:shape>
            </w:pict>
          </mc:Fallback>
        </mc:AlternateContent>
      </w:r>
      <w:r w:rsidR="00B8307C" w:rsidRPr="00B8307C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CF8CC8" wp14:editId="2458A1FC">
                <wp:simplePos x="0" y="0"/>
                <wp:positionH relativeFrom="column">
                  <wp:posOffset>10188575</wp:posOffset>
                </wp:positionH>
                <wp:positionV relativeFrom="paragraph">
                  <wp:posOffset>-8477885</wp:posOffset>
                </wp:positionV>
                <wp:extent cx="1591654" cy="369332"/>
                <wp:effectExtent l="0" t="0" r="0" b="0"/>
                <wp:wrapNone/>
                <wp:docPr id="9" name="Zone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65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63C9E2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Lut7R / Chry7R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F8CC8" id="ZoneTexte 8" o:spid="_x0000_s1028" type="#_x0000_t202" style="position:absolute;left:0;text-align:left;margin-left:802.25pt;margin-top:-667.55pt;width:125.35pt;height:29.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" filled="f" stroked="f">
                <v:textbox style="mso-fit-shape-to-text:t">
                  <w:txbxContent>
                    <w:p w14:paraId="0F63C9E2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Lut7R / Chry7R</w:t>
                      </w:r>
                    </w:p>
                  </w:txbxContent>
                </v:textbox>
              </v:shape>
            </w:pict>
          </mc:Fallback>
        </mc:AlternateContent>
      </w:r>
      <w:r w:rsidR="00B8307C" w:rsidRPr="00B8307C">
        <w:rPr>
          <w:i/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1EC3F323" wp14:editId="15406EC7">
            <wp:simplePos x="0" y="0"/>
            <wp:positionH relativeFrom="column">
              <wp:posOffset>10050145</wp:posOffset>
            </wp:positionH>
            <wp:positionV relativeFrom="paragraph">
              <wp:posOffset>-4319905</wp:posOffset>
            </wp:positionV>
            <wp:extent cx="1680519" cy="1695103"/>
            <wp:effectExtent l="0" t="0" r="0" b="635"/>
            <wp:wrapNone/>
            <wp:docPr id="1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2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50117"/>
                    <a:stretch/>
                  </pic:blipFill>
                  <pic:spPr>
                    <a:xfrm>
                      <a:off x="0" y="0"/>
                      <a:ext cx="1680519" cy="1695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07C" w:rsidRPr="00B8307C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C38186" wp14:editId="20CC2E1A">
                <wp:simplePos x="0" y="0"/>
                <wp:positionH relativeFrom="column">
                  <wp:posOffset>10026015</wp:posOffset>
                </wp:positionH>
                <wp:positionV relativeFrom="paragraph">
                  <wp:posOffset>-8470265</wp:posOffset>
                </wp:positionV>
                <wp:extent cx="12354" cy="5483688"/>
                <wp:effectExtent l="0" t="0" r="26035" b="22225"/>
                <wp:wrapNone/>
                <wp:docPr id="32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4" cy="5483688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5BF23" id="Connecteur droit 3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9.45pt,-666.95pt" to="790.4pt,-2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" strokecolor="#4472c4 [3204]" strokeweight="1.5pt">
                <v:stroke joinstyle="miter"/>
              </v:line>
            </w:pict>
          </mc:Fallback>
        </mc:AlternateContent>
      </w:r>
      <w:r w:rsidR="00B8307C" w:rsidRPr="00B8307C">
        <w:rPr>
          <w:i/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6789E3A5" wp14:editId="2FEF19FE">
            <wp:simplePos x="0" y="0"/>
            <wp:positionH relativeFrom="column">
              <wp:posOffset>10098405</wp:posOffset>
            </wp:positionH>
            <wp:positionV relativeFrom="paragraph">
              <wp:posOffset>-7710805</wp:posOffset>
            </wp:positionV>
            <wp:extent cx="1612981" cy="1661244"/>
            <wp:effectExtent l="0" t="0" r="6350" b="0"/>
            <wp:wrapNone/>
            <wp:docPr id="35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2981" cy="1661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07C" w:rsidRPr="00B8307C">
        <w:rPr>
          <w:i/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520D5677" wp14:editId="1ECA87D9">
            <wp:simplePos x="0" y="0"/>
            <wp:positionH relativeFrom="column">
              <wp:posOffset>10066655</wp:posOffset>
            </wp:positionH>
            <wp:positionV relativeFrom="paragraph">
              <wp:posOffset>-885825</wp:posOffset>
            </wp:positionV>
            <wp:extent cx="1640442" cy="1660330"/>
            <wp:effectExtent l="0" t="0" r="0" b="0"/>
            <wp:wrapNone/>
            <wp:docPr id="39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0442" cy="166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07C" w:rsidRPr="00B8307C">
        <w:rPr>
          <w:i/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7EFCCA68" wp14:editId="362A78BF">
            <wp:simplePos x="0" y="0"/>
            <wp:positionH relativeFrom="column">
              <wp:posOffset>14001115</wp:posOffset>
            </wp:positionH>
            <wp:positionV relativeFrom="paragraph">
              <wp:posOffset>-7666355</wp:posOffset>
            </wp:positionV>
            <wp:extent cx="675089" cy="5122732"/>
            <wp:effectExtent l="0" t="0" r="0" b="1905"/>
            <wp:wrapNone/>
            <wp:docPr id="42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089" cy="51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07C" w:rsidRPr="00B8307C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1CF0CA" wp14:editId="2AB925CD">
                <wp:simplePos x="0" y="0"/>
                <wp:positionH relativeFrom="column">
                  <wp:posOffset>4045585</wp:posOffset>
                </wp:positionH>
                <wp:positionV relativeFrom="paragraph">
                  <wp:posOffset>-6647815</wp:posOffset>
                </wp:positionV>
                <wp:extent cx="906017" cy="523220"/>
                <wp:effectExtent l="0" t="0" r="0" b="0"/>
                <wp:wrapNone/>
                <wp:docPr id="56" name="Zone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017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84F5D7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= 0.79</w:t>
                            </w:r>
                          </w:p>
                          <w:p w14:paraId="72D818B6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=2.70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position w:val="8"/>
                                <w:sz w:val="28"/>
                                <w:szCs w:val="28"/>
                                <w:vertAlign w:val="superscript"/>
                              </w:rPr>
                              <w:t>e-13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CF0CA" id="ZoneTexte 55" o:spid="_x0000_s1029" type="#_x0000_t202" style="position:absolute;left:0;text-align:left;margin-left:318.55pt;margin-top:-523.45pt;width:71.35pt;height:41.2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" filled="f" stroked="f">
                <v:textbox style="mso-fit-shape-to-text:t">
                  <w:txbxContent>
                    <w:p w14:paraId="6784F5D7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r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= 0.79</w:t>
                      </w:r>
                    </w:p>
                    <w:p w14:paraId="72D818B6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p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=2.70</w:t>
                      </w: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position w:val="8"/>
                          <w:sz w:val="28"/>
                          <w:szCs w:val="28"/>
                          <w:vertAlign w:val="superscript"/>
                        </w:rPr>
                        <w:t>e-13</w:t>
                      </w:r>
                    </w:p>
                  </w:txbxContent>
                </v:textbox>
              </v:shape>
            </w:pict>
          </mc:Fallback>
        </mc:AlternateContent>
      </w:r>
      <w:r w:rsidR="00B8307C" w:rsidRPr="00B8307C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5F5C1E" wp14:editId="265DC3EA">
                <wp:simplePos x="0" y="0"/>
                <wp:positionH relativeFrom="column">
                  <wp:posOffset>7386955</wp:posOffset>
                </wp:positionH>
                <wp:positionV relativeFrom="paragraph">
                  <wp:posOffset>-6647815</wp:posOffset>
                </wp:positionV>
                <wp:extent cx="906017" cy="523220"/>
                <wp:effectExtent l="0" t="0" r="0" b="0"/>
                <wp:wrapNone/>
                <wp:docPr id="57" name="Zone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017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3F08A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= 0.83</w:t>
                            </w:r>
                          </w:p>
                          <w:p w14:paraId="569FA9CF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=1.64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position w:val="8"/>
                                <w:sz w:val="28"/>
                                <w:szCs w:val="28"/>
                                <w:vertAlign w:val="superscript"/>
                              </w:rPr>
                              <w:t>e-15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F5C1E" id="ZoneTexte 56" o:spid="_x0000_s1030" type="#_x0000_t202" style="position:absolute;left:0;text-align:left;margin-left:581.65pt;margin-top:-523.45pt;width:71.35pt;height:41.2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" filled="f" stroked="f">
                <v:textbox style="mso-fit-shape-to-text:t">
                  <w:txbxContent>
                    <w:p w14:paraId="0F33F08A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r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= 0.83</w:t>
                      </w:r>
                    </w:p>
                    <w:p w14:paraId="569FA9CF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p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=1.64</w:t>
                      </w: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position w:val="8"/>
                          <w:sz w:val="28"/>
                          <w:szCs w:val="28"/>
                          <w:vertAlign w:val="superscript"/>
                        </w:rPr>
                        <w:t>e-15</w:t>
                      </w:r>
                    </w:p>
                  </w:txbxContent>
                </v:textbox>
              </v:shape>
            </w:pict>
          </mc:Fallback>
        </mc:AlternateContent>
      </w:r>
      <w:r w:rsidR="00B8307C" w:rsidRPr="00B8307C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31B9C0" wp14:editId="6CB00178">
                <wp:simplePos x="0" y="0"/>
                <wp:positionH relativeFrom="column">
                  <wp:posOffset>10790555</wp:posOffset>
                </wp:positionH>
                <wp:positionV relativeFrom="paragraph">
                  <wp:posOffset>-6661785</wp:posOffset>
                </wp:positionV>
                <wp:extent cx="906017" cy="523220"/>
                <wp:effectExtent l="0" t="0" r="0" b="0"/>
                <wp:wrapNone/>
                <wp:docPr id="58" name="ZoneText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017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D9A70A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= 0.99</w:t>
                            </w:r>
                          </w:p>
                          <w:p w14:paraId="2DEA2524" w14:textId="77777777" w:rsidR="00B8307C" w:rsidRDefault="00B8307C" w:rsidP="00B8307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=6.88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position w:val="8"/>
                                <w:sz w:val="28"/>
                                <w:szCs w:val="28"/>
                                <w:vertAlign w:val="superscript"/>
                              </w:rPr>
                              <w:t>e-46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1B9C0" id="ZoneTexte 57" o:spid="_x0000_s1031" type="#_x0000_t202" style="position:absolute;left:0;text-align:left;margin-left:849.65pt;margin-top:-524.55pt;width:71.35pt;height:41.2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" filled="f" stroked="f">
                <v:textbox style="mso-fit-shape-to-text:t">
                  <w:txbxContent>
                    <w:p w14:paraId="79D9A70A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r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= 0.99</w:t>
                      </w:r>
                    </w:p>
                    <w:p w14:paraId="2DEA2524" w14:textId="77777777" w:rsidR="00B8307C" w:rsidRDefault="00B8307C" w:rsidP="00B8307C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p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=6.88</w:t>
                      </w: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position w:val="8"/>
                          <w:sz w:val="28"/>
                          <w:szCs w:val="28"/>
                          <w:vertAlign w:val="superscript"/>
                        </w:rPr>
                        <w:t>e-46</w:t>
                      </w:r>
                    </w:p>
                  </w:txbxContent>
                </v:textbox>
              </v:shape>
            </w:pict>
          </mc:Fallback>
        </mc:AlternateContent>
      </w:r>
      <w:r w:rsidR="00B8307C" w:rsidRPr="00B8307C">
        <w:rPr>
          <w:i/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61B496F2" wp14:editId="73F26E6C">
            <wp:simplePos x="0" y="0"/>
            <wp:positionH relativeFrom="column">
              <wp:posOffset>10065385</wp:posOffset>
            </wp:positionH>
            <wp:positionV relativeFrom="paragraph">
              <wp:posOffset>2521585</wp:posOffset>
            </wp:positionV>
            <wp:extent cx="1680519" cy="1695103"/>
            <wp:effectExtent l="0" t="0" r="0" b="635"/>
            <wp:wrapNone/>
            <wp:docPr id="68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7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50117"/>
                    <a:stretch/>
                  </pic:blipFill>
                  <pic:spPr>
                    <a:xfrm>
                      <a:off x="0" y="0"/>
                      <a:ext cx="1680519" cy="1695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0DEE5" w14:textId="77777777" w:rsidR="00031A72" w:rsidRPr="00492648" w:rsidRDefault="00031A72">
      <w:pPr>
        <w:rPr>
          <w:lang w:val="en-GB"/>
        </w:rPr>
      </w:pPr>
    </w:p>
    <w:sectPr w:rsidR="00031A72" w:rsidRPr="00492648" w:rsidSect="00246355">
      <w:pgSz w:w="12134" w:h="15763" w:code="1"/>
      <w:pgMar w:top="907" w:right="907" w:bottom="0" w:left="907" w:header="720" w:footer="720" w:gutter="0"/>
      <w:paperSrc w:first="4" w:other="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48"/>
    <w:rsid w:val="00031A72"/>
    <w:rsid w:val="00246355"/>
    <w:rsid w:val="00492648"/>
    <w:rsid w:val="00A02431"/>
    <w:rsid w:val="00B272C9"/>
    <w:rsid w:val="00B8307C"/>
    <w:rsid w:val="00BA4710"/>
    <w:rsid w:val="00C059AA"/>
    <w:rsid w:val="00DD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2878"/>
  <w15:chartTrackingRefBased/>
  <w15:docId w15:val="{142CDA59-7DA3-4165-82CB-48FEC41E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648"/>
    <w:pPr>
      <w:spacing w:after="0" w:line="360" w:lineRule="auto"/>
      <w:jc w:val="both"/>
    </w:pPr>
    <w:rPr>
      <w:rFonts w:ascii="Times New Roman" w:eastAsia="Calibri" w:hAnsi="Times New Roman" w:cs="Times New Roman"/>
      <w:w w:val="85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A4710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BA471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8307C"/>
    <w:pPr>
      <w:spacing w:before="100" w:beforeAutospacing="1" w:after="100" w:afterAutospacing="1" w:line="240" w:lineRule="auto"/>
      <w:jc w:val="left"/>
    </w:pPr>
    <w:rPr>
      <w:rFonts w:eastAsiaTheme="minorEastAsia"/>
      <w:w w:val="10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emmanuel.geoffriau@institut-agro.fr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BRIARD</dc:creator>
  <cp:keywords/>
  <dc:description/>
  <cp:lastModifiedBy>reviewer</cp:lastModifiedBy>
  <cp:revision>4</cp:revision>
  <dcterms:created xsi:type="dcterms:W3CDTF">2025-03-07T13:31:00Z</dcterms:created>
  <dcterms:modified xsi:type="dcterms:W3CDTF">2025-04-30T13:29:00Z</dcterms:modified>
</cp:coreProperties>
</file>