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86F56" w14:textId="587ABE46" w:rsidR="00137C98" w:rsidRDefault="00F82715" w:rsidP="00137C98">
      <w:pPr>
        <w:pStyle w:val="Heading1"/>
        <w:numPr>
          <w:ilvl w:val="0"/>
          <w:numId w:val="0"/>
        </w:numPr>
        <w:spacing w:line="240" w:lineRule="auto"/>
        <w:ind w:left="357" w:hanging="357"/>
      </w:pPr>
      <w:bookmarkStart w:id="0" w:name="_Toc71851981"/>
      <w:r>
        <w:t xml:space="preserve">Supporting Materials - </w:t>
      </w:r>
      <w:r w:rsidR="00137C98">
        <w:t>Appendices</w:t>
      </w:r>
      <w:bookmarkEnd w:id="0"/>
      <w:r w:rsidR="00137C98">
        <w:t xml:space="preserve"> </w:t>
      </w:r>
    </w:p>
    <w:p w14:paraId="77C3FCBF" w14:textId="77777777" w:rsidR="00137C98" w:rsidRDefault="00137C98" w:rsidP="00137C98">
      <w:pPr>
        <w:pStyle w:val="Heading2"/>
        <w:rPr>
          <w:b w:val="0"/>
          <w:bCs/>
          <w:sz w:val="24"/>
          <w:szCs w:val="24"/>
        </w:rPr>
      </w:pPr>
      <w:bookmarkStart w:id="1" w:name="_Ref71649870"/>
      <w:bookmarkStart w:id="2" w:name="_Toc71851982"/>
      <w:r>
        <w:t>Appendix A: Questionnaire used for implementation technique comparison</w:t>
      </w:r>
      <w:bookmarkEnd w:id="1"/>
      <w:bookmarkEnd w:id="2"/>
    </w:p>
    <w:p w14:paraId="34C428AB" w14:textId="77777777" w:rsidR="00137C98" w:rsidRDefault="00137C98" w:rsidP="00137C98">
      <w:pPr>
        <w:spacing w:line="240" w:lineRule="auto"/>
        <w:rPr>
          <w:sz w:val="24"/>
          <w:szCs w:val="24"/>
        </w:rPr>
      </w:pPr>
      <w:r>
        <w:rPr>
          <w:b/>
          <w:bCs/>
          <w:sz w:val="24"/>
          <w:szCs w:val="24"/>
        </w:rPr>
        <w:t>Q1.</w:t>
      </w:r>
      <w:r>
        <w:rPr>
          <w:sz w:val="24"/>
          <w:szCs w:val="24"/>
        </w:rPr>
        <w:t xml:space="preserve"> How often do you play video games?</w:t>
      </w:r>
    </w:p>
    <w:p w14:paraId="6458F692" w14:textId="77777777" w:rsidR="00137C98" w:rsidRDefault="00137C98" w:rsidP="00137C98">
      <w:pPr>
        <w:pStyle w:val="ListParagraph"/>
        <w:numPr>
          <w:ilvl w:val="0"/>
          <w:numId w:val="4"/>
        </w:numPr>
        <w:spacing w:line="240" w:lineRule="auto"/>
        <w:rPr>
          <w:sz w:val="24"/>
          <w:szCs w:val="24"/>
        </w:rPr>
      </w:pPr>
      <w:r>
        <w:rPr>
          <w:sz w:val="24"/>
          <w:szCs w:val="24"/>
        </w:rPr>
        <w:t>Very often</w:t>
      </w:r>
    </w:p>
    <w:p w14:paraId="43F81FB2" w14:textId="77777777" w:rsidR="00137C98" w:rsidRDefault="00137C98" w:rsidP="00137C98">
      <w:pPr>
        <w:pStyle w:val="ListParagraph"/>
        <w:numPr>
          <w:ilvl w:val="0"/>
          <w:numId w:val="4"/>
        </w:numPr>
        <w:spacing w:line="240" w:lineRule="auto"/>
        <w:rPr>
          <w:sz w:val="24"/>
          <w:szCs w:val="24"/>
        </w:rPr>
      </w:pPr>
      <w:r>
        <w:rPr>
          <w:sz w:val="24"/>
          <w:szCs w:val="24"/>
        </w:rPr>
        <w:t>Often</w:t>
      </w:r>
    </w:p>
    <w:p w14:paraId="20E4D5A5" w14:textId="77777777" w:rsidR="00137C98" w:rsidRDefault="00137C98" w:rsidP="00137C98">
      <w:pPr>
        <w:pStyle w:val="ListParagraph"/>
        <w:numPr>
          <w:ilvl w:val="0"/>
          <w:numId w:val="4"/>
        </w:numPr>
        <w:spacing w:line="240" w:lineRule="auto"/>
        <w:rPr>
          <w:sz w:val="24"/>
          <w:szCs w:val="24"/>
        </w:rPr>
      </w:pPr>
      <w:r>
        <w:rPr>
          <w:sz w:val="24"/>
          <w:szCs w:val="24"/>
        </w:rPr>
        <w:t>Not very often</w:t>
      </w:r>
    </w:p>
    <w:p w14:paraId="05E4D697" w14:textId="77777777" w:rsidR="00137C98" w:rsidRDefault="00137C98" w:rsidP="00137C98">
      <w:pPr>
        <w:pStyle w:val="ListParagraph"/>
        <w:numPr>
          <w:ilvl w:val="0"/>
          <w:numId w:val="4"/>
        </w:numPr>
        <w:spacing w:line="240" w:lineRule="auto"/>
        <w:rPr>
          <w:sz w:val="24"/>
          <w:szCs w:val="24"/>
        </w:rPr>
      </w:pPr>
      <w:r>
        <w:rPr>
          <w:sz w:val="24"/>
          <w:szCs w:val="24"/>
        </w:rPr>
        <w:t>Not at all</w:t>
      </w:r>
    </w:p>
    <w:p w14:paraId="37090273" w14:textId="07F69CB8" w:rsidR="00137C98" w:rsidRDefault="00137C98" w:rsidP="00137C98">
      <w:pPr>
        <w:spacing w:line="240" w:lineRule="auto"/>
        <w:rPr>
          <w:sz w:val="24"/>
          <w:szCs w:val="24"/>
        </w:rPr>
      </w:pPr>
      <w:r>
        <w:rPr>
          <w:sz w:val="24"/>
          <w:szCs w:val="24"/>
        </w:rPr>
        <w:t>The following image (</w:t>
      </w:r>
      <w:r>
        <w:rPr>
          <w:sz w:val="24"/>
          <w:szCs w:val="24"/>
        </w:rPr>
        <w:fldChar w:fldCharType="begin"/>
      </w:r>
      <w:r>
        <w:rPr>
          <w:sz w:val="24"/>
          <w:szCs w:val="24"/>
        </w:rPr>
        <w:instrText xml:space="preserve"> REF _Ref71281115 \h  \* MERGEFORMAT </w:instrText>
      </w:r>
      <w:r>
        <w:rPr>
          <w:sz w:val="24"/>
          <w:szCs w:val="24"/>
        </w:rPr>
      </w:r>
      <w:r>
        <w:rPr>
          <w:sz w:val="24"/>
          <w:szCs w:val="24"/>
        </w:rPr>
        <w:fldChar w:fldCharType="separate"/>
      </w:r>
      <w:r>
        <w:t xml:space="preserve">Figure </w:t>
      </w:r>
      <w:r>
        <w:rPr>
          <w:noProof/>
        </w:rPr>
        <w:t>1</w:t>
      </w:r>
      <w:r>
        <w:rPr>
          <w:sz w:val="24"/>
          <w:szCs w:val="24"/>
        </w:rPr>
        <w:fldChar w:fldCharType="end"/>
      </w:r>
      <w:r>
        <w:rPr>
          <w:sz w:val="24"/>
          <w:szCs w:val="24"/>
        </w:rPr>
        <w:t>) shows the video thumbnail and description for the pre-fracturing technique shown to participants taking the questionnaire. This video can be found on YouTube</w:t>
      </w:r>
      <w:r>
        <w:rPr>
          <w:rStyle w:val="FootnoteReference"/>
          <w:sz w:val="24"/>
          <w:szCs w:val="24"/>
        </w:rPr>
        <w:footnoteReference w:id="1"/>
      </w:r>
      <w:r>
        <w:rPr>
          <w:sz w:val="24"/>
          <w:szCs w:val="24"/>
        </w:rPr>
        <w:t>.</w:t>
      </w:r>
    </w:p>
    <w:p w14:paraId="6FAFB3F7" w14:textId="4BE8183D" w:rsidR="00137C98" w:rsidRDefault="00137C98" w:rsidP="00137C98">
      <w:pPr>
        <w:keepNext/>
        <w:spacing w:after="0" w:line="240" w:lineRule="auto"/>
        <w:jc w:val="center"/>
      </w:pPr>
      <w:r>
        <w:rPr>
          <w:noProof/>
          <w:sz w:val="24"/>
          <w:szCs w:val="24"/>
        </w:rPr>
        <w:drawing>
          <wp:inline distT="0" distB="0" distL="0" distR="0" wp14:anchorId="4A5F872D" wp14:editId="0B18A7C0">
            <wp:extent cx="5943600" cy="2905125"/>
            <wp:effectExtent l="0" t="0" r="0" b="9525"/>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raphical user interfac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05125"/>
                    </a:xfrm>
                    <a:prstGeom prst="rect">
                      <a:avLst/>
                    </a:prstGeom>
                    <a:noFill/>
                    <a:ln>
                      <a:noFill/>
                    </a:ln>
                  </pic:spPr>
                </pic:pic>
              </a:graphicData>
            </a:graphic>
          </wp:inline>
        </w:drawing>
      </w:r>
    </w:p>
    <w:p w14:paraId="429801CB" w14:textId="6C5E9295" w:rsidR="00137C98" w:rsidRDefault="00137C98" w:rsidP="00137C98">
      <w:pPr>
        <w:pStyle w:val="Caption"/>
        <w:jc w:val="center"/>
      </w:pPr>
      <w:bookmarkStart w:id="3" w:name="_Toc71844381"/>
      <w:r>
        <w:t xml:space="preserve">Figure </w:t>
      </w:r>
      <w:r>
        <w:fldChar w:fldCharType="begin"/>
      </w:r>
      <w:r>
        <w:instrText xml:space="preserve"> SEQ Figure \* ARABIC \s 1 </w:instrText>
      </w:r>
      <w:r>
        <w:fldChar w:fldCharType="separate"/>
      </w:r>
      <w:r>
        <w:rPr>
          <w:noProof/>
        </w:rPr>
        <w:t>1</w:t>
      </w:r>
      <w:r>
        <w:fldChar w:fldCharType="end"/>
      </w:r>
      <w:r>
        <w:t xml:space="preserve"> Appendix A: Image of video for Technique 'A' shown to participants</w:t>
      </w:r>
      <w:bookmarkEnd w:id="3"/>
    </w:p>
    <w:p w14:paraId="5C899459" w14:textId="77777777" w:rsidR="00137C98" w:rsidRDefault="00137C98" w:rsidP="00137C98">
      <w:pPr>
        <w:pStyle w:val="Caption"/>
        <w:jc w:val="center"/>
        <w:rPr>
          <w:sz w:val="24"/>
          <w:szCs w:val="24"/>
        </w:rPr>
      </w:pPr>
      <w:r>
        <w:br/>
      </w:r>
    </w:p>
    <w:p w14:paraId="250CFEBD" w14:textId="77777777" w:rsidR="00137C98" w:rsidRDefault="00137C98" w:rsidP="00137C98">
      <w:pPr>
        <w:spacing w:line="240" w:lineRule="auto"/>
        <w:rPr>
          <w:sz w:val="24"/>
          <w:szCs w:val="24"/>
        </w:rPr>
      </w:pPr>
      <w:r>
        <w:rPr>
          <w:b/>
          <w:bCs/>
          <w:sz w:val="24"/>
          <w:szCs w:val="24"/>
        </w:rPr>
        <w:t>Q2. a)</w:t>
      </w:r>
      <w:r>
        <w:rPr>
          <w:sz w:val="24"/>
          <w:szCs w:val="24"/>
        </w:rPr>
        <w:t xml:space="preserve"> In terms of </w:t>
      </w:r>
      <w:r>
        <w:rPr>
          <w:b/>
          <w:bCs/>
          <w:sz w:val="24"/>
          <w:szCs w:val="24"/>
        </w:rPr>
        <w:t>visual realism</w:t>
      </w:r>
      <w:r>
        <w:rPr>
          <w:sz w:val="24"/>
          <w:szCs w:val="24"/>
        </w:rPr>
        <w:t>, how realistic was the destruction using </w:t>
      </w:r>
      <w:r>
        <w:rPr>
          <w:b/>
          <w:bCs/>
          <w:sz w:val="24"/>
          <w:szCs w:val="24"/>
        </w:rPr>
        <w:t>technique 'A'</w:t>
      </w:r>
      <w:r>
        <w:rPr>
          <w:sz w:val="24"/>
          <w:szCs w:val="24"/>
        </w:rPr>
        <w:t>?</w:t>
      </w:r>
    </w:p>
    <w:p w14:paraId="7E955B6B" w14:textId="77777777" w:rsidR="00137C98" w:rsidRDefault="00137C98" w:rsidP="00137C98">
      <w:pPr>
        <w:pStyle w:val="ListParagraph"/>
        <w:numPr>
          <w:ilvl w:val="0"/>
          <w:numId w:val="6"/>
        </w:numPr>
        <w:spacing w:line="240" w:lineRule="auto"/>
        <w:rPr>
          <w:sz w:val="24"/>
          <w:szCs w:val="24"/>
        </w:rPr>
      </w:pPr>
      <w:r>
        <w:rPr>
          <w:sz w:val="24"/>
          <w:szCs w:val="24"/>
        </w:rPr>
        <w:t>Very realistic</w:t>
      </w:r>
    </w:p>
    <w:p w14:paraId="42E11201" w14:textId="77777777" w:rsidR="00137C98" w:rsidRDefault="00137C98" w:rsidP="00137C98">
      <w:pPr>
        <w:pStyle w:val="ListParagraph"/>
        <w:numPr>
          <w:ilvl w:val="0"/>
          <w:numId w:val="6"/>
        </w:numPr>
        <w:spacing w:line="240" w:lineRule="auto"/>
        <w:rPr>
          <w:sz w:val="24"/>
          <w:szCs w:val="24"/>
        </w:rPr>
      </w:pPr>
      <w:r>
        <w:rPr>
          <w:sz w:val="24"/>
          <w:szCs w:val="24"/>
        </w:rPr>
        <w:t>Somewhat realistic</w:t>
      </w:r>
    </w:p>
    <w:p w14:paraId="4F7C8D33" w14:textId="77777777" w:rsidR="00137C98" w:rsidRDefault="00137C98" w:rsidP="00137C98">
      <w:pPr>
        <w:pStyle w:val="ListParagraph"/>
        <w:numPr>
          <w:ilvl w:val="0"/>
          <w:numId w:val="6"/>
        </w:numPr>
        <w:spacing w:line="240" w:lineRule="auto"/>
        <w:rPr>
          <w:sz w:val="24"/>
          <w:szCs w:val="24"/>
        </w:rPr>
      </w:pPr>
      <w:r>
        <w:rPr>
          <w:sz w:val="24"/>
          <w:szCs w:val="24"/>
        </w:rPr>
        <w:t>Not at all realistic</w:t>
      </w:r>
    </w:p>
    <w:p w14:paraId="7841B963" w14:textId="77777777" w:rsidR="00137C98" w:rsidRDefault="00137C98" w:rsidP="00137C98">
      <w:pPr>
        <w:spacing w:line="240" w:lineRule="auto"/>
        <w:rPr>
          <w:sz w:val="24"/>
          <w:szCs w:val="24"/>
        </w:rPr>
      </w:pPr>
      <w:r>
        <w:rPr>
          <w:sz w:val="24"/>
          <w:szCs w:val="24"/>
        </w:rPr>
        <w:t>Additional Comments (optional): _______</w:t>
      </w:r>
    </w:p>
    <w:p w14:paraId="0C71FF55" w14:textId="77777777" w:rsidR="00137C98" w:rsidRDefault="00137C98" w:rsidP="00137C98">
      <w:pPr>
        <w:spacing w:line="240" w:lineRule="auto"/>
        <w:rPr>
          <w:sz w:val="24"/>
          <w:szCs w:val="24"/>
        </w:rPr>
      </w:pPr>
    </w:p>
    <w:p w14:paraId="0C5D16CE" w14:textId="77777777" w:rsidR="00137C98" w:rsidRDefault="00137C98" w:rsidP="00137C98">
      <w:pPr>
        <w:spacing w:line="240" w:lineRule="auto"/>
        <w:rPr>
          <w:sz w:val="24"/>
          <w:szCs w:val="24"/>
        </w:rPr>
      </w:pPr>
      <w:r>
        <w:rPr>
          <w:b/>
          <w:bCs/>
          <w:sz w:val="24"/>
          <w:szCs w:val="24"/>
        </w:rPr>
        <w:lastRenderedPageBreak/>
        <w:t>Q2. b)</w:t>
      </w:r>
      <w:r>
        <w:rPr>
          <w:sz w:val="24"/>
          <w:szCs w:val="24"/>
        </w:rPr>
        <w:t xml:space="preserve"> How accurately did this destruction technique represent the material it was used on?   </w:t>
      </w:r>
    </w:p>
    <w:p w14:paraId="6A4095C7" w14:textId="77777777" w:rsidR="00137C98" w:rsidRDefault="00137C98" w:rsidP="00137C98">
      <w:pPr>
        <w:pStyle w:val="ListParagraph"/>
        <w:numPr>
          <w:ilvl w:val="0"/>
          <w:numId w:val="8"/>
        </w:numPr>
        <w:spacing w:line="240" w:lineRule="auto"/>
        <w:rPr>
          <w:sz w:val="24"/>
          <w:szCs w:val="24"/>
        </w:rPr>
      </w:pPr>
      <w:r>
        <w:rPr>
          <w:sz w:val="24"/>
          <w:szCs w:val="24"/>
        </w:rPr>
        <w:t>Very accurately</w:t>
      </w:r>
    </w:p>
    <w:p w14:paraId="4ABEF54B" w14:textId="77777777" w:rsidR="00137C98" w:rsidRDefault="00137C98" w:rsidP="00137C98">
      <w:pPr>
        <w:pStyle w:val="ListParagraph"/>
        <w:numPr>
          <w:ilvl w:val="0"/>
          <w:numId w:val="8"/>
        </w:numPr>
        <w:spacing w:line="240" w:lineRule="auto"/>
        <w:rPr>
          <w:sz w:val="24"/>
          <w:szCs w:val="24"/>
        </w:rPr>
      </w:pPr>
      <w:r>
        <w:rPr>
          <w:sz w:val="24"/>
          <w:szCs w:val="24"/>
        </w:rPr>
        <w:t>Somewhat accurately</w:t>
      </w:r>
    </w:p>
    <w:p w14:paraId="1AD51DB5" w14:textId="77777777" w:rsidR="00137C98" w:rsidRDefault="00137C98" w:rsidP="00137C98">
      <w:pPr>
        <w:pStyle w:val="ListParagraph"/>
        <w:numPr>
          <w:ilvl w:val="0"/>
          <w:numId w:val="8"/>
        </w:numPr>
        <w:spacing w:line="240" w:lineRule="auto"/>
        <w:rPr>
          <w:sz w:val="24"/>
          <w:szCs w:val="24"/>
        </w:rPr>
      </w:pPr>
      <w:r>
        <w:rPr>
          <w:sz w:val="24"/>
          <w:szCs w:val="24"/>
        </w:rPr>
        <w:t>Not very accurately</w:t>
      </w:r>
    </w:p>
    <w:p w14:paraId="7CE16BF6" w14:textId="77777777" w:rsidR="00137C98" w:rsidRDefault="00137C98" w:rsidP="00137C98">
      <w:pPr>
        <w:pStyle w:val="ListParagraph"/>
        <w:numPr>
          <w:ilvl w:val="0"/>
          <w:numId w:val="8"/>
        </w:numPr>
        <w:spacing w:line="240" w:lineRule="auto"/>
        <w:rPr>
          <w:sz w:val="24"/>
          <w:szCs w:val="24"/>
        </w:rPr>
      </w:pPr>
      <w:r>
        <w:rPr>
          <w:sz w:val="24"/>
          <w:szCs w:val="24"/>
        </w:rPr>
        <w:t>Not at all accurately</w:t>
      </w:r>
    </w:p>
    <w:p w14:paraId="6EF7B9F2" w14:textId="77777777" w:rsidR="00137C98" w:rsidRDefault="00137C98" w:rsidP="00137C98">
      <w:pPr>
        <w:spacing w:line="240" w:lineRule="auto"/>
        <w:rPr>
          <w:sz w:val="24"/>
          <w:szCs w:val="24"/>
        </w:rPr>
      </w:pPr>
      <w:r>
        <w:rPr>
          <w:sz w:val="24"/>
          <w:szCs w:val="24"/>
        </w:rPr>
        <w:t>Additional Comments (optional): _______</w:t>
      </w:r>
    </w:p>
    <w:p w14:paraId="30A5633D" w14:textId="77777777" w:rsidR="00137C98" w:rsidRDefault="00137C98" w:rsidP="00137C98">
      <w:pPr>
        <w:spacing w:line="240" w:lineRule="auto"/>
        <w:rPr>
          <w:sz w:val="24"/>
          <w:szCs w:val="24"/>
        </w:rPr>
      </w:pPr>
    </w:p>
    <w:p w14:paraId="53DCEB68" w14:textId="77777777" w:rsidR="00137C98" w:rsidRDefault="00137C98" w:rsidP="00137C98">
      <w:pPr>
        <w:spacing w:line="240" w:lineRule="auto"/>
        <w:rPr>
          <w:sz w:val="24"/>
          <w:szCs w:val="24"/>
        </w:rPr>
      </w:pPr>
      <w:r>
        <w:rPr>
          <w:b/>
          <w:bCs/>
          <w:sz w:val="24"/>
          <w:szCs w:val="24"/>
        </w:rPr>
        <w:t>Q2. c)</w:t>
      </w:r>
      <w:r>
        <w:rPr>
          <w:sz w:val="24"/>
          <w:szCs w:val="24"/>
        </w:rPr>
        <w:t xml:space="preserve"> To the best of your observation, in terms of </w:t>
      </w:r>
      <w:r>
        <w:rPr>
          <w:b/>
          <w:bCs/>
          <w:sz w:val="24"/>
          <w:szCs w:val="24"/>
        </w:rPr>
        <w:t>performance</w:t>
      </w:r>
      <w:r>
        <w:rPr>
          <w:sz w:val="24"/>
          <w:szCs w:val="24"/>
        </w:rPr>
        <w:t>, how fast/slow did </w:t>
      </w:r>
      <w:r>
        <w:rPr>
          <w:b/>
          <w:bCs/>
          <w:sz w:val="24"/>
          <w:szCs w:val="24"/>
        </w:rPr>
        <w:t>technique ‘A’</w:t>
      </w:r>
      <w:r>
        <w:rPr>
          <w:sz w:val="24"/>
          <w:szCs w:val="24"/>
        </w:rPr>
        <w:t> seem to perform? </w:t>
      </w:r>
    </w:p>
    <w:p w14:paraId="5D3FE339" w14:textId="77777777" w:rsidR="00137C98" w:rsidRDefault="00137C98" w:rsidP="00137C98">
      <w:pPr>
        <w:pStyle w:val="ListParagraph"/>
        <w:numPr>
          <w:ilvl w:val="0"/>
          <w:numId w:val="10"/>
        </w:numPr>
        <w:spacing w:line="240" w:lineRule="auto"/>
        <w:rPr>
          <w:sz w:val="24"/>
          <w:szCs w:val="24"/>
        </w:rPr>
      </w:pPr>
      <w:r>
        <w:rPr>
          <w:sz w:val="24"/>
          <w:szCs w:val="24"/>
        </w:rPr>
        <w:t>Very fast</w:t>
      </w:r>
    </w:p>
    <w:p w14:paraId="76FCF7DE" w14:textId="77777777" w:rsidR="00137C98" w:rsidRDefault="00137C98" w:rsidP="00137C98">
      <w:pPr>
        <w:pStyle w:val="ListParagraph"/>
        <w:numPr>
          <w:ilvl w:val="0"/>
          <w:numId w:val="10"/>
        </w:numPr>
        <w:spacing w:line="240" w:lineRule="auto"/>
        <w:rPr>
          <w:sz w:val="24"/>
          <w:szCs w:val="24"/>
        </w:rPr>
      </w:pPr>
      <w:r>
        <w:rPr>
          <w:sz w:val="24"/>
          <w:szCs w:val="24"/>
        </w:rPr>
        <w:t>Moderately fast</w:t>
      </w:r>
    </w:p>
    <w:p w14:paraId="61BDEAA5" w14:textId="77777777" w:rsidR="00137C98" w:rsidRDefault="00137C98" w:rsidP="00137C98">
      <w:pPr>
        <w:pStyle w:val="ListParagraph"/>
        <w:numPr>
          <w:ilvl w:val="0"/>
          <w:numId w:val="10"/>
        </w:numPr>
        <w:spacing w:line="240" w:lineRule="auto"/>
        <w:rPr>
          <w:sz w:val="24"/>
          <w:szCs w:val="24"/>
        </w:rPr>
      </w:pPr>
      <w:r>
        <w:rPr>
          <w:sz w:val="24"/>
          <w:szCs w:val="24"/>
        </w:rPr>
        <w:t>Slow</w:t>
      </w:r>
    </w:p>
    <w:p w14:paraId="4DDFA477" w14:textId="77777777" w:rsidR="00137C98" w:rsidRDefault="00137C98" w:rsidP="00137C98">
      <w:pPr>
        <w:pStyle w:val="ListParagraph"/>
        <w:numPr>
          <w:ilvl w:val="0"/>
          <w:numId w:val="10"/>
        </w:numPr>
        <w:spacing w:line="240" w:lineRule="auto"/>
        <w:rPr>
          <w:sz w:val="24"/>
          <w:szCs w:val="24"/>
        </w:rPr>
      </w:pPr>
      <w:r>
        <w:rPr>
          <w:sz w:val="24"/>
          <w:szCs w:val="24"/>
        </w:rPr>
        <w:t>Very slow</w:t>
      </w:r>
    </w:p>
    <w:p w14:paraId="17B551FC" w14:textId="77777777" w:rsidR="00137C98" w:rsidRDefault="00137C98" w:rsidP="00137C98">
      <w:pPr>
        <w:spacing w:line="240" w:lineRule="auto"/>
        <w:rPr>
          <w:sz w:val="24"/>
          <w:szCs w:val="24"/>
        </w:rPr>
      </w:pPr>
      <w:r>
        <w:rPr>
          <w:sz w:val="24"/>
          <w:szCs w:val="24"/>
        </w:rPr>
        <w:t>Additional Comments (optional): _______</w:t>
      </w:r>
    </w:p>
    <w:p w14:paraId="2216E17A" w14:textId="77777777" w:rsidR="00137C98" w:rsidRDefault="00137C98" w:rsidP="00137C98">
      <w:pPr>
        <w:spacing w:line="240" w:lineRule="auto"/>
        <w:rPr>
          <w:sz w:val="24"/>
          <w:szCs w:val="24"/>
        </w:rPr>
      </w:pPr>
    </w:p>
    <w:p w14:paraId="62D4D03F" w14:textId="73285609" w:rsidR="00137C98" w:rsidRDefault="00137C98" w:rsidP="00137C98">
      <w:pPr>
        <w:spacing w:line="240" w:lineRule="auto"/>
        <w:rPr>
          <w:sz w:val="24"/>
          <w:szCs w:val="24"/>
        </w:rPr>
      </w:pPr>
      <w:r>
        <w:rPr>
          <w:sz w:val="24"/>
          <w:szCs w:val="24"/>
        </w:rPr>
        <w:t>The following image (</w:t>
      </w:r>
      <w:r>
        <w:rPr>
          <w:sz w:val="24"/>
          <w:szCs w:val="24"/>
        </w:rPr>
        <w:fldChar w:fldCharType="begin"/>
      </w:r>
      <w:r>
        <w:rPr>
          <w:sz w:val="24"/>
          <w:szCs w:val="24"/>
        </w:rPr>
        <w:instrText xml:space="preserve"> REF _Ref71402161 \h  \* MERGEFORMAT </w:instrText>
      </w:r>
      <w:r>
        <w:rPr>
          <w:sz w:val="24"/>
          <w:szCs w:val="24"/>
        </w:rPr>
      </w:r>
      <w:r>
        <w:rPr>
          <w:sz w:val="24"/>
          <w:szCs w:val="24"/>
        </w:rPr>
        <w:fldChar w:fldCharType="separate"/>
      </w:r>
      <w:r>
        <w:rPr>
          <w:sz w:val="24"/>
          <w:szCs w:val="24"/>
        </w:rPr>
        <w:t xml:space="preserve">Figure </w:t>
      </w:r>
      <w:r>
        <w:rPr>
          <w:noProof/>
          <w:sz w:val="24"/>
          <w:szCs w:val="24"/>
        </w:rPr>
        <w:t>2</w:t>
      </w:r>
      <w:r>
        <w:rPr>
          <w:sz w:val="24"/>
          <w:szCs w:val="24"/>
        </w:rPr>
        <w:fldChar w:fldCharType="end"/>
      </w:r>
      <w:r>
        <w:rPr>
          <w:sz w:val="24"/>
          <w:szCs w:val="24"/>
        </w:rPr>
        <w:t>) shows the video thumbnail and description for the real-time fracturing technique shown to participants taking the questionnaire. This video can be found on YouTube</w:t>
      </w:r>
      <w:r>
        <w:rPr>
          <w:rStyle w:val="FootnoteReference"/>
          <w:sz w:val="24"/>
          <w:szCs w:val="24"/>
        </w:rPr>
        <w:footnoteReference w:id="2"/>
      </w:r>
      <w:r>
        <w:rPr>
          <w:sz w:val="24"/>
          <w:szCs w:val="24"/>
        </w:rPr>
        <w:t xml:space="preserve">. </w:t>
      </w:r>
    </w:p>
    <w:p w14:paraId="1945F34E" w14:textId="40AE0AFF" w:rsidR="00137C98" w:rsidRDefault="00137C98" w:rsidP="00137C98">
      <w:pPr>
        <w:keepNext/>
        <w:spacing w:after="0" w:line="240" w:lineRule="auto"/>
      </w:pPr>
      <w:r>
        <w:rPr>
          <w:noProof/>
          <w:sz w:val="24"/>
          <w:szCs w:val="24"/>
        </w:rPr>
        <w:drawing>
          <wp:inline distT="0" distB="0" distL="0" distR="0" wp14:anchorId="4DD1B59E" wp14:editId="3963B1F0">
            <wp:extent cx="5943600" cy="2935605"/>
            <wp:effectExtent l="0" t="0" r="0" b="0"/>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raphical user interfac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35605"/>
                    </a:xfrm>
                    <a:prstGeom prst="rect">
                      <a:avLst/>
                    </a:prstGeom>
                    <a:noFill/>
                    <a:ln>
                      <a:noFill/>
                    </a:ln>
                  </pic:spPr>
                </pic:pic>
              </a:graphicData>
            </a:graphic>
          </wp:inline>
        </w:drawing>
      </w:r>
    </w:p>
    <w:p w14:paraId="2B93B8D3" w14:textId="16ECDF96" w:rsidR="00137C98" w:rsidRDefault="00137C98" w:rsidP="00137C98">
      <w:pPr>
        <w:pStyle w:val="Caption"/>
        <w:jc w:val="center"/>
        <w:rPr>
          <w:sz w:val="24"/>
          <w:szCs w:val="24"/>
        </w:rPr>
      </w:pPr>
      <w:bookmarkStart w:id="4" w:name="_Ref71402161"/>
      <w:bookmarkStart w:id="5" w:name="_Toc71844382"/>
      <w:r>
        <w:t xml:space="preserve">Figure </w:t>
      </w:r>
      <w:r>
        <w:fldChar w:fldCharType="begin"/>
      </w:r>
      <w:r>
        <w:instrText xml:space="preserve"> SEQ Figure \* ARABIC \s 1 </w:instrText>
      </w:r>
      <w:r>
        <w:fldChar w:fldCharType="separate"/>
      </w:r>
      <w:r>
        <w:rPr>
          <w:noProof/>
        </w:rPr>
        <w:t>2</w:t>
      </w:r>
      <w:r>
        <w:fldChar w:fldCharType="end"/>
      </w:r>
      <w:bookmarkEnd w:id="4"/>
      <w:r>
        <w:t xml:space="preserve"> Appendix A: Image of video for Technique 'B' shown to participants</w:t>
      </w:r>
      <w:bookmarkEnd w:id="5"/>
      <w:r>
        <w:br/>
      </w:r>
    </w:p>
    <w:p w14:paraId="5D26470D" w14:textId="77777777" w:rsidR="00137C98" w:rsidRDefault="00137C98" w:rsidP="00137C98">
      <w:pPr>
        <w:spacing w:line="240" w:lineRule="auto"/>
        <w:rPr>
          <w:sz w:val="24"/>
          <w:szCs w:val="24"/>
        </w:rPr>
      </w:pPr>
      <w:r>
        <w:rPr>
          <w:b/>
          <w:bCs/>
          <w:sz w:val="24"/>
          <w:szCs w:val="24"/>
        </w:rPr>
        <w:t>Q3. a)</w:t>
      </w:r>
      <w:r>
        <w:rPr>
          <w:sz w:val="24"/>
          <w:szCs w:val="24"/>
        </w:rPr>
        <w:t xml:space="preserve"> In terms of </w:t>
      </w:r>
      <w:r>
        <w:rPr>
          <w:b/>
          <w:bCs/>
          <w:sz w:val="24"/>
          <w:szCs w:val="24"/>
        </w:rPr>
        <w:t>visual realism</w:t>
      </w:r>
      <w:r>
        <w:rPr>
          <w:sz w:val="24"/>
          <w:szCs w:val="24"/>
        </w:rPr>
        <w:t>, how realistic was the destruction using </w:t>
      </w:r>
      <w:r>
        <w:rPr>
          <w:b/>
          <w:bCs/>
          <w:sz w:val="24"/>
          <w:szCs w:val="24"/>
        </w:rPr>
        <w:t>technique 'B'</w:t>
      </w:r>
      <w:r>
        <w:rPr>
          <w:sz w:val="24"/>
          <w:szCs w:val="24"/>
        </w:rPr>
        <w:t>?</w:t>
      </w:r>
    </w:p>
    <w:p w14:paraId="208093BE" w14:textId="77777777" w:rsidR="00137C98" w:rsidRDefault="00137C98" w:rsidP="00137C98">
      <w:pPr>
        <w:pStyle w:val="ListParagraph"/>
        <w:numPr>
          <w:ilvl w:val="0"/>
          <w:numId w:val="6"/>
        </w:numPr>
        <w:spacing w:line="240" w:lineRule="auto"/>
        <w:rPr>
          <w:sz w:val="24"/>
          <w:szCs w:val="24"/>
        </w:rPr>
      </w:pPr>
      <w:r>
        <w:rPr>
          <w:sz w:val="24"/>
          <w:szCs w:val="24"/>
        </w:rPr>
        <w:lastRenderedPageBreak/>
        <w:t>Very realistic</w:t>
      </w:r>
    </w:p>
    <w:p w14:paraId="7FB0A794" w14:textId="77777777" w:rsidR="00137C98" w:rsidRDefault="00137C98" w:rsidP="00137C98">
      <w:pPr>
        <w:pStyle w:val="ListParagraph"/>
        <w:numPr>
          <w:ilvl w:val="0"/>
          <w:numId w:val="6"/>
        </w:numPr>
        <w:spacing w:line="240" w:lineRule="auto"/>
        <w:rPr>
          <w:sz w:val="24"/>
          <w:szCs w:val="24"/>
        </w:rPr>
      </w:pPr>
      <w:r>
        <w:rPr>
          <w:sz w:val="24"/>
          <w:szCs w:val="24"/>
        </w:rPr>
        <w:t>Somewhat realistic</w:t>
      </w:r>
    </w:p>
    <w:p w14:paraId="3719C483" w14:textId="77777777" w:rsidR="00137C98" w:rsidRDefault="00137C98" w:rsidP="00137C98">
      <w:pPr>
        <w:pStyle w:val="ListParagraph"/>
        <w:numPr>
          <w:ilvl w:val="0"/>
          <w:numId w:val="6"/>
        </w:numPr>
        <w:spacing w:line="240" w:lineRule="auto"/>
        <w:rPr>
          <w:sz w:val="24"/>
          <w:szCs w:val="24"/>
        </w:rPr>
      </w:pPr>
      <w:r>
        <w:rPr>
          <w:sz w:val="24"/>
          <w:szCs w:val="24"/>
        </w:rPr>
        <w:t>Not at all realistic</w:t>
      </w:r>
    </w:p>
    <w:p w14:paraId="7294B738" w14:textId="77777777" w:rsidR="00137C98" w:rsidRDefault="00137C98" w:rsidP="00137C98">
      <w:pPr>
        <w:spacing w:line="240" w:lineRule="auto"/>
        <w:rPr>
          <w:sz w:val="24"/>
          <w:szCs w:val="24"/>
        </w:rPr>
      </w:pPr>
      <w:r>
        <w:rPr>
          <w:sz w:val="24"/>
          <w:szCs w:val="24"/>
        </w:rPr>
        <w:t>Additional Comments (optional): _______</w:t>
      </w:r>
    </w:p>
    <w:p w14:paraId="4E45D32F" w14:textId="77777777" w:rsidR="00137C98" w:rsidRDefault="00137C98" w:rsidP="00137C98">
      <w:pPr>
        <w:spacing w:line="240" w:lineRule="auto"/>
        <w:rPr>
          <w:sz w:val="24"/>
          <w:szCs w:val="24"/>
        </w:rPr>
      </w:pPr>
    </w:p>
    <w:p w14:paraId="67C38505" w14:textId="77777777" w:rsidR="00137C98" w:rsidRDefault="00137C98" w:rsidP="00137C98">
      <w:pPr>
        <w:spacing w:line="240" w:lineRule="auto"/>
        <w:rPr>
          <w:sz w:val="24"/>
          <w:szCs w:val="24"/>
        </w:rPr>
      </w:pPr>
      <w:r>
        <w:rPr>
          <w:b/>
          <w:bCs/>
          <w:sz w:val="24"/>
          <w:szCs w:val="24"/>
        </w:rPr>
        <w:t>Q3. b)</w:t>
      </w:r>
      <w:r>
        <w:rPr>
          <w:sz w:val="24"/>
          <w:szCs w:val="24"/>
        </w:rPr>
        <w:t xml:space="preserve"> How accurately did this destruction technique represent the material it was used on?   </w:t>
      </w:r>
    </w:p>
    <w:p w14:paraId="52D2ED94" w14:textId="77777777" w:rsidR="00137C98" w:rsidRDefault="00137C98" w:rsidP="00137C98">
      <w:pPr>
        <w:pStyle w:val="ListParagraph"/>
        <w:numPr>
          <w:ilvl w:val="0"/>
          <w:numId w:val="8"/>
        </w:numPr>
        <w:spacing w:line="240" w:lineRule="auto"/>
        <w:rPr>
          <w:sz w:val="24"/>
          <w:szCs w:val="24"/>
        </w:rPr>
      </w:pPr>
      <w:r>
        <w:rPr>
          <w:sz w:val="24"/>
          <w:szCs w:val="24"/>
        </w:rPr>
        <w:t>Very accurately</w:t>
      </w:r>
    </w:p>
    <w:p w14:paraId="00F11BAA" w14:textId="77777777" w:rsidR="00137C98" w:rsidRDefault="00137C98" w:rsidP="00137C98">
      <w:pPr>
        <w:pStyle w:val="ListParagraph"/>
        <w:numPr>
          <w:ilvl w:val="0"/>
          <w:numId w:val="8"/>
        </w:numPr>
        <w:spacing w:line="240" w:lineRule="auto"/>
        <w:rPr>
          <w:sz w:val="24"/>
          <w:szCs w:val="24"/>
        </w:rPr>
      </w:pPr>
      <w:r>
        <w:rPr>
          <w:sz w:val="24"/>
          <w:szCs w:val="24"/>
        </w:rPr>
        <w:t>Somewhat accurately</w:t>
      </w:r>
    </w:p>
    <w:p w14:paraId="3CBEF484" w14:textId="77777777" w:rsidR="00137C98" w:rsidRDefault="00137C98" w:rsidP="00137C98">
      <w:pPr>
        <w:pStyle w:val="ListParagraph"/>
        <w:numPr>
          <w:ilvl w:val="0"/>
          <w:numId w:val="8"/>
        </w:numPr>
        <w:spacing w:line="240" w:lineRule="auto"/>
        <w:rPr>
          <w:sz w:val="24"/>
          <w:szCs w:val="24"/>
        </w:rPr>
      </w:pPr>
      <w:r>
        <w:rPr>
          <w:sz w:val="24"/>
          <w:szCs w:val="24"/>
        </w:rPr>
        <w:t>Not very accurately</w:t>
      </w:r>
    </w:p>
    <w:p w14:paraId="04B748CB" w14:textId="77777777" w:rsidR="00137C98" w:rsidRDefault="00137C98" w:rsidP="00137C98">
      <w:pPr>
        <w:pStyle w:val="ListParagraph"/>
        <w:numPr>
          <w:ilvl w:val="0"/>
          <w:numId w:val="8"/>
        </w:numPr>
        <w:spacing w:line="240" w:lineRule="auto"/>
        <w:rPr>
          <w:sz w:val="24"/>
          <w:szCs w:val="24"/>
        </w:rPr>
      </w:pPr>
      <w:r>
        <w:rPr>
          <w:sz w:val="24"/>
          <w:szCs w:val="24"/>
        </w:rPr>
        <w:t>Not at all accurately</w:t>
      </w:r>
    </w:p>
    <w:p w14:paraId="067054B6" w14:textId="77777777" w:rsidR="00137C98" w:rsidRDefault="00137C98" w:rsidP="00137C98">
      <w:pPr>
        <w:spacing w:line="240" w:lineRule="auto"/>
        <w:rPr>
          <w:sz w:val="24"/>
          <w:szCs w:val="24"/>
        </w:rPr>
      </w:pPr>
      <w:r>
        <w:rPr>
          <w:sz w:val="24"/>
          <w:szCs w:val="24"/>
        </w:rPr>
        <w:t>Additional Comments (optional): _______</w:t>
      </w:r>
    </w:p>
    <w:p w14:paraId="1E6E901A" w14:textId="77777777" w:rsidR="00137C98" w:rsidRDefault="00137C98" w:rsidP="00137C98">
      <w:pPr>
        <w:spacing w:line="240" w:lineRule="auto"/>
        <w:rPr>
          <w:sz w:val="24"/>
          <w:szCs w:val="24"/>
        </w:rPr>
      </w:pPr>
    </w:p>
    <w:p w14:paraId="129B01F3" w14:textId="77777777" w:rsidR="00137C98" w:rsidRDefault="00137C98" w:rsidP="00137C98">
      <w:pPr>
        <w:spacing w:line="240" w:lineRule="auto"/>
        <w:rPr>
          <w:sz w:val="24"/>
          <w:szCs w:val="24"/>
        </w:rPr>
      </w:pPr>
      <w:r>
        <w:rPr>
          <w:b/>
          <w:bCs/>
          <w:sz w:val="24"/>
          <w:szCs w:val="24"/>
        </w:rPr>
        <w:t>Q3. c)</w:t>
      </w:r>
      <w:r>
        <w:rPr>
          <w:sz w:val="24"/>
          <w:szCs w:val="24"/>
        </w:rPr>
        <w:t xml:space="preserve"> To the best of your observation, in terms of </w:t>
      </w:r>
      <w:r>
        <w:rPr>
          <w:b/>
          <w:bCs/>
          <w:sz w:val="24"/>
          <w:szCs w:val="24"/>
        </w:rPr>
        <w:t>performance</w:t>
      </w:r>
      <w:r>
        <w:rPr>
          <w:sz w:val="24"/>
          <w:szCs w:val="24"/>
        </w:rPr>
        <w:t>, how fast/slow did </w:t>
      </w:r>
      <w:r>
        <w:rPr>
          <w:b/>
          <w:bCs/>
          <w:sz w:val="24"/>
          <w:szCs w:val="24"/>
        </w:rPr>
        <w:t>technique ‘B’</w:t>
      </w:r>
      <w:r>
        <w:rPr>
          <w:sz w:val="24"/>
          <w:szCs w:val="24"/>
        </w:rPr>
        <w:t> seem to perform? </w:t>
      </w:r>
    </w:p>
    <w:p w14:paraId="5FA68C36" w14:textId="77777777" w:rsidR="00137C98" w:rsidRDefault="00137C98" w:rsidP="00137C98">
      <w:pPr>
        <w:pStyle w:val="ListParagraph"/>
        <w:numPr>
          <w:ilvl w:val="0"/>
          <w:numId w:val="10"/>
        </w:numPr>
        <w:spacing w:line="240" w:lineRule="auto"/>
        <w:rPr>
          <w:sz w:val="24"/>
          <w:szCs w:val="24"/>
        </w:rPr>
      </w:pPr>
      <w:r>
        <w:rPr>
          <w:sz w:val="24"/>
          <w:szCs w:val="24"/>
        </w:rPr>
        <w:t>Very fast</w:t>
      </w:r>
    </w:p>
    <w:p w14:paraId="135DD1A8" w14:textId="77777777" w:rsidR="00137C98" w:rsidRDefault="00137C98" w:rsidP="00137C98">
      <w:pPr>
        <w:pStyle w:val="ListParagraph"/>
        <w:numPr>
          <w:ilvl w:val="0"/>
          <w:numId w:val="10"/>
        </w:numPr>
        <w:spacing w:line="240" w:lineRule="auto"/>
        <w:rPr>
          <w:sz w:val="24"/>
          <w:szCs w:val="24"/>
        </w:rPr>
      </w:pPr>
      <w:r>
        <w:rPr>
          <w:sz w:val="24"/>
          <w:szCs w:val="24"/>
        </w:rPr>
        <w:t>Moderately fast</w:t>
      </w:r>
    </w:p>
    <w:p w14:paraId="1140CBF0" w14:textId="77777777" w:rsidR="00137C98" w:rsidRDefault="00137C98" w:rsidP="00137C98">
      <w:pPr>
        <w:pStyle w:val="ListParagraph"/>
        <w:numPr>
          <w:ilvl w:val="0"/>
          <w:numId w:val="10"/>
        </w:numPr>
        <w:spacing w:line="240" w:lineRule="auto"/>
        <w:rPr>
          <w:sz w:val="24"/>
          <w:szCs w:val="24"/>
        </w:rPr>
      </w:pPr>
      <w:r>
        <w:rPr>
          <w:sz w:val="24"/>
          <w:szCs w:val="24"/>
        </w:rPr>
        <w:t>Slow</w:t>
      </w:r>
    </w:p>
    <w:p w14:paraId="7DDC689C" w14:textId="77777777" w:rsidR="00137C98" w:rsidRDefault="00137C98" w:rsidP="00137C98">
      <w:pPr>
        <w:pStyle w:val="ListParagraph"/>
        <w:numPr>
          <w:ilvl w:val="0"/>
          <w:numId w:val="10"/>
        </w:numPr>
        <w:spacing w:line="240" w:lineRule="auto"/>
        <w:rPr>
          <w:sz w:val="24"/>
          <w:szCs w:val="24"/>
        </w:rPr>
      </w:pPr>
      <w:r>
        <w:rPr>
          <w:sz w:val="24"/>
          <w:szCs w:val="24"/>
        </w:rPr>
        <w:t>Very slow</w:t>
      </w:r>
    </w:p>
    <w:p w14:paraId="0BA6323E" w14:textId="77777777" w:rsidR="00137C98" w:rsidRDefault="00137C98" w:rsidP="00137C98">
      <w:pPr>
        <w:spacing w:line="240" w:lineRule="auto"/>
        <w:rPr>
          <w:sz w:val="24"/>
          <w:szCs w:val="24"/>
        </w:rPr>
      </w:pPr>
      <w:r>
        <w:rPr>
          <w:sz w:val="24"/>
          <w:szCs w:val="24"/>
        </w:rPr>
        <w:t>Additional Comments (optional): _______</w:t>
      </w:r>
    </w:p>
    <w:p w14:paraId="01E23AE3" w14:textId="77777777" w:rsidR="00137C98" w:rsidRDefault="00137C98" w:rsidP="00137C98">
      <w:pPr>
        <w:spacing w:line="240" w:lineRule="auto"/>
        <w:rPr>
          <w:sz w:val="24"/>
          <w:szCs w:val="24"/>
        </w:rPr>
      </w:pPr>
    </w:p>
    <w:p w14:paraId="5EF9B915" w14:textId="77777777" w:rsidR="00137C98" w:rsidRDefault="00137C98" w:rsidP="00137C98">
      <w:pPr>
        <w:spacing w:line="240" w:lineRule="auto"/>
        <w:rPr>
          <w:sz w:val="24"/>
          <w:szCs w:val="24"/>
        </w:rPr>
      </w:pPr>
      <w:r>
        <w:rPr>
          <w:b/>
          <w:bCs/>
          <w:sz w:val="24"/>
          <w:szCs w:val="24"/>
        </w:rPr>
        <w:t>Q4.</w:t>
      </w:r>
      <w:r>
        <w:rPr>
          <w:sz w:val="24"/>
          <w:szCs w:val="24"/>
        </w:rPr>
        <w:t xml:space="preserve"> Out of techniques </w:t>
      </w:r>
      <w:r>
        <w:rPr>
          <w:b/>
          <w:bCs/>
          <w:sz w:val="24"/>
          <w:szCs w:val="24"/>
        </w:rPr>
        <w:t>‘A’</w:t>
      </w:r>
      <w:r>
        <w:rPr>
          <w:sz w:val="24"/>
          <w:szCs w:val="24"/>
        </w:rPr>
        <w:t> and </w:t>
      </w:r>
      <w:r>
        <w:rPr>
          <w:b/>
          <w:bCs/>
          <w:sz w:val="24"/>
          <w:szCs w:val="24"/>
        </w:rPr>
        <w:t>‘B’</w:t>
      </w:r>
      <w:r>
        <w:rPr>
          <w:sz w:val="24"/>
          <w:szCs w:val="24"/>
        </w:rPr>
        <w:t>, in your opinion, which technique provided the best overall results for destruction (taking both visual and performance into account)? Please give reasons for your answer.</w:t>
      </w:r>
    </w:p>
    <w:p w14:paraId="2D3E3153" w14:textId="77777777" w:rsidR="00137C98" w:rsidRDefault="00137C98" w:rsidP="00137C98">
      <w:pPr>
        <w:spacing w:line="240" w:lineRule="auto"/>
        <w:rPr>
          <w:noProof/>
          <w:sz w:val="24"/>
          <w:szCs w:val="24"/>
        </w:rPr>
      </w:pPr>
    </w:p>
    <w:p w14:paraId="45F70DB3" w14:textId="77777777" w:rsidR="00137C98" w:rsidRDefault="00137C98" w:rsidP="00137C98">
      <w:pPr>
        <w:spacing w:line="240" w:lineRule="auto"/>
        <w:rPr>
          <w:sz w:val="24"/>
          <w:szCs w:val="24"/>
        </w:rPr>
      </w:pPr>
      <w:r>
        <w:rPr>
          <w:b/>
          <w:bCs/>
          <w:sz w:val="24"/>
          <w:szCs w:val="24"/>
        </w:rPr>
        <w:t>Q5.</w:t>
      </w:r>
      <w:r>
        <w:rPr>
          <w:sz w:val="24"/>
          <w:szCs w:val="24"/>
        </w:rPr>
        <w:t xml:space="preserve"> In your opinion, would any of these techniques be suitable for use in video games? Any particular reasons why or why not? </w:t>
      </w:r>
    </w:p>
    <w:p w14:paraId="31D56FFC" w14:textId="77777777" w:rsidR="00137C98" w:rsidRDefault="00137C98" w:rsidP="00137C98">
      <w:pPr>
        <w:spacing w:line="240" w:lineRule="auto"/>
        <w:rPr>
          <w:sz w:val="24"/>
          <w:szCs w:val="24"/>
        </w:rPr>
      </w:pPr>
    </w:p>
    <w:p w14:paraId="6435D5DC" w14:textId="77777777" w:rsidR="00137C98" w:rsidRDefault="00137C98" w:rsidP="00137C98">
      <w:pPr>
        <w:spacing w:line="240" w:lineRule="auto"/>
        <w:rPr>
          <w:rFonts w:asciiTheme="majorHAnsi" w:eastAsiaTheme="majorEastAsia" w:hAnsiTheme="majorHAnsi" w:cstheme="majorBidi"/>
          <w:color w:val="2F5496" w:themeColor="accent1" w:themeShade="BF"/>
          <w:sz w:val="26"/>
          <w:szCs w:val="26"/>
        </w:rPr>
      </w:pPr>
      <w:r>
        <w:br w:type="page"/>
      </w:r>
    </w:p>
    <w:p w14:paraId="005A456C" w14:textId="77777777" w:rsidR="00137C98" w:rsidRDefault="00137C98" w:rsidP="00137C98">
      <w:pPr>
        <w:pStyle w:val="Heading2"/>
        <w:rPr>
          <w:b w:val="0"/>
          <w:bCs/>
        </w:rPr>
      </w:pPr>
      <w:bookmarkStart w:id="6" w:name="_Ref71649900"/>
      <w:bookmarkStart w:id="7" w:name="_Toc71851983"/>
      <w:r>
        <w:lastRenderedPageBreak/>
        <w:t>Appendix B: Questionnaire responses</w:t>
      </w:r>
      <w:bookmarkEnd w:id="6"/>
      <w:bookmarkEnd w:id="7"/>
    </w:p>
    <w:p w14:paraId="2225F450" w14:textId="0FBB6FBC" w:rsidR="00137C98" w:rsidRDefault="00137C98" w:rsidP="00137C98">
      <w:pPr>
        <w:spacing w:line="240" w:lineRule="auto"/>
        <w:rPr>
          <w:sz w:val="24"/>
          <w:szCs w:val="24"/>
        </w:rPr>
      </w:pPr>
      <w:r>
        <w:rPr>
          <w:b/>
          <w:bCs/>
          <w:sz w:val="24"/>
          <w:szCs w:val="24"/>
        </w:rPr>
        <w:t>Q1.</w:t>
      </w:r>
      <w:r>
        <w:rPr>
          <w:sz w:val="24"/>
          <w:szCs w:val="24"/>
        </w:rPr>
        <w:t xml:space="preserve"> How often do you play video games? (Responses in (</w:t>
      </w:r>
      <w:r>
        <w:rPr>
          <w:sz w:val="24"/>
          <w:szCs w:val="24"/>
        </w:rPr>
        <w:fldChar w:fldCharType="begin"/>
      </w:r>
      <w:r>
        <w:rPr>
          <w:sz w:val="24"/>
          <w:szCs w:val="24"/>
        </w:rPr>
        <w:instrText xml:space="preserve"> REF _Ref71281553 \h  \* MERGEFORMAT </w:instrText>
      </w:r>
      <w:r>
        <w:rPr>
          <w:sz w:val="24"/>
          <w:szCs w:val="24"/>
        </w:rPr>
      </w:r>
      <w:r>
        <w:rPr>
          <w:sz w:val="24"/>
          <w:szCs w:val="24"/>
        </w:rPr>
        <w:fldChar w:fldCharType="separate"/>
      </w:r>
      <w:r>
        <w:rPr>
          <w:sz w:val="24"/>
          <w:szCs w:val="24"/>
        </w:rPr>
        <w:t xml:space="preserve">Table </w:t>
      </w:r>
      <w:r>
        <w:rPr>
          <w:noProof/>
          <w:sz w:val="24"/>
          <w:szCs w:val="24"/>
        </w:rPr>
        <w:t>1</w:t>
      </w:r>
      <w:r>
        <w:rPr>
          <w:sz w:val="24"/>
          <w:szCs w:val="24"/>
        </w:rPr>
        <w:fldChar w:fldCharType="end"/>
      </w:r>
      <w:r>
        <w:rPr>
          <w:sz w:val="24"/>
          <w:szCs w:val="24"/>
        </w:rPr>
        <w:t>))</w:t>
      </w:r>
    </w:p>
    <w:p w14:paraId="251A5DC2" w14:textId="2AE406BC" w:rsidR="00137C98" w:rsidRDefault="00137C98" w:rsidP="00137C98">
      <w:pPr>
        <w:pStyle w:val="Caption"/>
        <w:keepNext/>
      </w:pPr>
      <w:bookmarkStart w:id="8" w:name="_Ref71281553"/>
      <w:bookmarkStart w:id="9" w:name="_Toc71844328"/>
      <w:r>
        <w:t xml:space="preserve">Table </w:t>
      </w:r>
      <w:r>
        <w:fldChar w:fldCharType="begin"/>
      </w:r>
      <w:r>
        <w:instrText xml:space="preserve"> SEQ Table \* ARABIC \s 1 </w:instrText>
      </w:r>
      <w:r>
        <w:fldChar w:fldCharType="separate"/>
      </w:r>
      <w:r>
        <w:rPr>
          <w:noProof/>
        </w:rPr>
        <w:t>1</w:t>
      </w:r>
      <w:r>
        <w:fldChar w:fldCharType="end"/>
      </w:r>
      <w:bookmarkEnd w:id="8"/>
      <w:r>
        <w:t xml:space="preserve"> Appendix B: Responses for Q.1</w:t>
      </w:r>
      <w:bookmarkEnd w:id="9"/>
    </w:p>
    <w:tbl>
      <w:tblPr>
        <w:tblStyle w:val="TableGrid"/>
        <w:tblW w:w="0" w:type="auto"/>
        <w:tblInd w:w="0" w:type="dxa"/>
        <w:tblLook w:val="04A0" w:firstRow="1" w:lastRow="0" w:firstColumn="1" w:lastColumn="0" w:noHBand="0" w:noVBand="1"/>
      </w:tblPr>
      <w:tblGrid>
        <w:gridCol w:w="2122"/>
        <w:gridCol w:w="2409"/>
        <w:gridCol w:w="3969"/>
      </w:tblGrid>
      <w:tr w:rsidR="00137C98" w14:paraId="719A7AAD" w14:textId="77777777">
        <w:tc>
          <w:tcPr>
            <w:tcW w:w="2122" w:type="dxa"/>
            <w:tcBorders>
              <w:top w:val="single" w:sz="4" w:space="0" w:color="auto"/>
              <w:left w:val="single" w:sz="4" w:space="0" w:color="auto"/>
              <w:bottom w:val="single" w:sz="4" w:space="0" w:color="auto"/>
              <w:right w:val="single" w:sz="4" w:space="0" w:color="auto"/>
            </w:tcBorders>
            <w:hideMark/>
          </w:tcPr>
          <w:p w14:paraId="7F8BA248" w14:textId="77777777" w:rsidR="00137C98" w:rsidRDefault="00137C98">
            <w:pPr>
              <w:spacing w:line="240" w:lineRule="auto"/>
              <w:rPr>
                <w:b/>
                <w:bCs/>
                <w:sz w:val="24"/>
                <w:szCs w:val="24"/>
              </w:rPr>
            </w:pPr>
            <w:r>
              <w:rPr>
                <w:b/>
                <w:bCs/>
                <w:sz w:val="24"/>
                <w:szCs w:val="24"/>
              </w:rPr>
              <w:t>Choices</w:t>
            </w:r>
          </w:p>
        </w:tc>
        <w:tc>
          <w:tcPr>
            <w:tcW w:w="2409" w:type="dxa"/>
            <w:tcBorders>
              <w:top w:val="single" w:sz="4" w:space="0" w:color="auto"/>
              <w:left w:val="single" w:sz="4" w:space="0" w:color="auto"/>
              <w:bottom w:val="single" w:sz="4" w:space="0" w:color="auto"/>
              <w:right w:val="single" w:sz="4" w:space="0" w:color="auto"/>
            </w:tcBorders>
            <w:hideMark/>
          </w:tcPr>
          <w:p w14:paraId="2ADD96F3" w14:textId="77777777" w:rsidR="00137C98" w:rsidRDefault="00137C98">
            <w:pPr>
              <w:spacing w:line="240" w:lineRule="auto"/>
              <w:rPr>
                <w:b/>
                <w:bCs/>
                <w:sz w:val="24"/>
                <w:szCs w:val="24"/>
              </w:rPr>
            </w:pPr>
            <w:r>
              <w:rPr>
                <w:b/>
                <w:bCs/>
                <w:sz w:val="24"/>
                <w:szCs w:val="24"/>
              </w:rPr>
              <w:t>Number of Responses</w:t>
            </w:r>
          </w:p>
        </w:tc>
        <w:tc>
          <w:tcPr>
            <w:tcW w:w="3969" w:type="dxa"/>
            <w:tcBorders>
              <w:top w:val="single" w:sz="4" w:space="0" w:color="auto"/>
              <w:left w:val="single" w:sz="4" w:space="0" w:color="auto"/>
              <w:bottom w:val="single" w:sz="4" w:space="0" w:color="auto"/>
              <w:right w:val="single" w:sz="4" w:space="0" w:color="auto"/>
            </w:tcBorders>
            <w:hideMark/>
          </w:tcPr>
          <w:p w14:paraId="11F4A63F" w14:textId="77777777" w:rsidR="00137C98" w:rsidRDefault="00137C98">
            <w:pPr>
              <w:spacing w:line="240" w:lineRule="auto"/>
              <w:rPr>
                <w:b/>
                <w:bCs/>
                <w:sz w:val="24"/>
                <w:szCs w:val="24"/>
              </w:rPr>
            </w:pPr>
            <w:r>
              <w:rPr>
                <w:b/>
                <w:bCs/>
                <w:sz w:val="24"/>
                <w:szCs w:val="24"/>
              </w:rPr>
              <w:t>Percentage (20 respondents in total)</w:t>
            </w:r>
          </w:p>
        </w:tc>
      </w:tr>
      <w:tr w:rsidR="00137C98" w14:paraId="0392E37A" w14:textId="77777777">
        <w:tc>
          <w:tcPr>
            <w:tcW w:w="2122" w:type="dxa"/>
            <w:tcBorders>
              <w:top w:val="single" w:sz="4" w:space="0" w:color="auto"/>
              <w:left w:val="single" w:sz="4" w:space="0" w:color="auto"/>
              <w:bottom w:val="single" w:sz="4" w:space="0" w:color="auto"/>
              <w:right w:val="single" w:sz="4" w:space="0" w:color="auto"/>
            </w:tcBorders>
            <w:hideMark/>
          </w:tcPr>
          <w:p w14:paraId="4E613D1A" w14:textId="77777777" w:rsidR="00137C98" w:rsidRDefault="00137C98">
            <w:pPr>
              <w:spacing w:line="240" w:lineRule="auto"/>
              <w:rPr>
                <w:sz w:val="24"/>
                <w:szCs w:val="24"/>
              </w:rPr>
            </w:pPr>
            <w:r>
              <w:rPr>
                <w:sz w:val="24"/>
                <w:szCs w:val="24"/>
              </w:rPr>
              <w:t>Very often</w:t>
            </w:r>
          </w:p>
        </w:tc>
        <w:tc>
          <w:tcPr>
            <w:tcW w:w="2409" w:type="dxa"/>
            <w:tcBorders>
              <w:top w:val="single" w:sz="4" w:space="0" w:color="auto"/>
              <w:left w:val="single" w:sz="4" w:space="0" w:color="auto"/>
              <w:bottom w:val="single" w:sz="4" w:space="0" w:color="auto"/>
              <w:right w:val="single" w:sz="4" w:space="0" w:color="auto"/>
            </w:tcBorders>
            <w:hideMark/>
          </w:tcPr>
          <w:p w14:paraId="0371EAD6" w14:textId="77777777" w:rsidR="00137C98" w:rsidRDefault="00137C98">
            <w:pPr>
              <w:spacing w:line="240" w:lineRule="auto"/>
              <w:jc w:val="right"/>
              <w:rPr>
                <w:sz w:val="24"/>
                <w:szCs w:val="24"/>
              </w:rPr>
            </w:pPr>
            <w:r>
              <w:rPr>
                <w:sz w:val="24"/>
                <w:szCs w:val="24"/>
              </w:rPr>
              <w:t>13</w:t>
            </w:r>
          </w:p>
        </w:tc>
        <w:tc>
          <w:tcPr>
            <w:tcW w:w="3969" w:type="dxa"/>
            <w:tcBorders>
              <w:top w:val="single" w:sz="4" w:space="0" w:color="auto"/>
              <w:left w:val="single" w:sz="4" w:space="0" w:color="auto"/>
              <w:bottom w:val="single" w:sz="4" w:space="0" w:color="auto"/>
              <w:right w:val="single" w:sz="4" w:space="0" w:color="auto"/>
            </w:tcBorders>
            <w:hideMark/>
          </w:tcPr>
          <w:p w14:paraId="444AC5CB" w14:textId="77777777" w:rsidR="00137C98" w:rsidRDefault="00137C98">
            <w:pPr>
              <w:spacing w:line="240" w:lineRule="auto"/>
              <w:jc w:val="right"/>
              <w:rPr>
                <w:sz w:val="24"/>
                <w:szCs w:val="24"/>
              </w:rPr>
            </w:pPr>
            <w:r>
              <w:rPr>
                <w:sz w:val="24"/>
                <w:szCs w:val="24"/>
              </w:rPr>
              <w:t>65%</w:t>
            </w:r>
          </w:p>
        </w:tc>
      </w:tr>
      <w:tr w:rsidR="00137C98" w14:paraId="415C8CA0" w14:textId="77777777">
        <w:tc>
          <w:tcPr>
            <w:tcW w:w="2122" w:type="dxa"/>
            <w:tcBorders>
              <w:top w:val="single" w:sz="4" w:space="0" w:color="auto"/>
              <w:left w:val="single" w:sz="4" w:space="0" w:color="auto"/>
              <w:bottom w:val="single" w:sz="4" w:space="0" w:color="auto"/>
              <w:right w:val="single" w:sz="4" w:space="0" w:color="auto"/>
            </w:tcBorders>
            <w:hideMark/>
          </w:tcPr>
          <w:p w14:paraId="352D73EC" w14:textId="77777777" w:rsidR="00137C98" w:rsidRDefault="00137C98">
            <w:pPr>
              <w:spacing w:line="240" w:lineRule="auto"/>
              <w:rPr>
                <w:sz w:val="24"/>
                <w:szCs w:val="24"/>
              </w:rPr>
            </w:pPr>
            <w:r>
              <w:rPr>
                <w:sz w:val="24"/>
                <w:szCs w:val="24"/>
              </w:rPr>
              <w:t>Often</w:t>
            </w:r>
          </w:p>
        </w:tc>
        <w:tc>
          <w:tcPr>
            <w:tcW w:w="2409" w:type="dxa"/>
            <w:tcBorders>
              <w:top w:val="single" w:sz="4" w:space="0" w:color="auto"/>
              <w:left w:val="single" w:sz="4" w:space="0" w:color="auto"/>
              <w:bottom w:val="single" w:sz="4" w:space="0" w:color="auto"/>
              <w:right w:val="single" w:sz="4" w:space="0" w:color="auto"/>
            </w:tcBorders>
            <w:hideMark/>
          </w:tcPr>
          <w:p w14:paraId="2BC4EBD8" w14:textId="77777777" w:rsidR="00137C98" w:rsidRDefault="00137C98">
            <w:pPr>
              <w:spacing w:line="240" w:lineRule="auto"/>
              <w:jc w:val="right"/>
              <w:rPr>
                <w:sz w:val="24"/>
                <w:szCs w:val="24"/>
              </w:rPr>
            </w:pPr>
            <w:r>
              <w:rPr>
                <w:sz w:val="24"/>
                <w:szCs w:val="24"/>
              </w:rPr>
              <w:t>6</w:t>
            </w:r>
          </w:p>
        </w:tc>
        <w:tc>
          <w:tcPr>
            <w:tcW w:w="3969" w:type="dxa"/>
            <w:tcBorders>
              <w:top w:val="single" w:sz="4" w:space="0" w:color="auto"/>
              <w:left w:val="single" w:sz="4" w:space="0" w:color="auto"/>
              <w:bottom w:val="single" w:sz="4" w:space="0" w:color="auto"/>
              <w:right w:val="single" w:sz="4" w:space="0" w:color="auto"/>
            </w:tcBorders>
            <w:hideMark/>
          </w:tcPr>
          <w:p w14:paraId="3C987F68" w14:textId="77777777" w:rsidR="00137C98" w:rsidRDefault="00137C98">
            <w:pPr>
              <w:spacing w:line="240" w:lineRule="auto"/>
              <w:jc w:val="right"/>
              <w:rPr>
                <w:sz w:val="24"/>
                <w:szCs w:val="24"/>
              </w:rPr>
            </w:pPr>
            <w:r>
              <w:rPr>
                <w:sz w:val="24"/>
                <w:szCs w:val="24"/>
              </w:rPr>
              <w:t>30%</w:t>
            </w:r>
          </w:p>
        </w:tc>
      </w:tr>
      <w:tr w:rsidR="00137C98" w14:paraId="3502ADFD" w14:textId="77777777">
        <w:tc>
          <w:tcPr>
            <w:tcW w:w="2122" w:type="dxa"/>
            <w:tcBorders>
              <w:top w:val="single" w:sz="4" w:space="0" w:color="auto"/>
              <w:left w:val="single" w:sz="4" w:space="0" w:color="auto"/>
              <w:bottom w:val="single" w:sz="4" w:space="0" w:color="auto"/>
              <w:right w:val="single" w:sz="4" w:space="0" w:color="auto"/>
            </w:tcBorders>
            <w:hideMark/>
          </w:tcPr>
          <w:p w14:paraId="168BB9C8" w14:textId="77777777" w:rsidR="00137C98" w:rsidRDefault="00137C98">
            <w:pPr>
              <w:spacing w:line="240" w:lineRule="auto"/>
              <w:rPr>
                <w:sz w:val="24"/>
                <w:szCs w:val="24"/>
              </w:rPr>
            </w:pPr>
            <w:r>
              <w:rPr>
                <w:sz w:val="24"/>
                <w:szCs w:val="24"/>
              </w:rPr>
              <w:t>Not very often</w:t>
            </w:r>
          </w:p>
        </w:tc>
        <w:tc>
          <w:tcPr>
            <w:tcW w:w="2409" w:type="dxa"/>
            <w:tcBorders>
              <w:top w:val="single" w:sz="4" w:space="0" w:color="auto"/>
              <w:left w:val="single" w:sz="4" w:space="0" w:color="auto"/>
              <w:bottom w:val="single" w:sz="4" w:space="0" w:color="auto"/>
              <w:right w:val="single" w:sz="4" w:space="0" w:color="auto"/>
            </w:tcBorders>
            <w:hideMark/>
          </w:tcPr>
          <w:p w14:paraId="0962F777" w14:textId="77777777" w:rsidR="00137C98" w:rsidRDefault="00137C98">
            <w:pPr>
              <w:spacing w:line="240" w:lineRule="auto"/>
              <w:jc w:val="right"/>
              <w:rPr>
                <w:sz w:val="24"/>
                <w:szCs w:val="24"/>
              </w:rPr>
            </w:pPr>
            <w:r>
              <w:rPr>
                <w:sz w:val="24"/>
                <w:szCs w:val="24"/>
              </w:rPr>
              <w:t>1</w:t>
            </w:r>
          </w:p>
        </w:tc>
        <w:tc>
          <w:tcPr>
            <w:tcW w:w="3969" w:type="dxa"/>
            <w:tcBorders>
              <w:top w:val="single" w:sz="4" w:space="0" w:color="auto"/>
              <w:left w:val="single" w:sz="4" w:space="0" w:color="auto"/>
              <w:bottom w:val="single" w:sz="4" w:space="0" w:color="auto"/>
              <w:right w:val="single" w:sz="4" w:space="0" w:color="auto"/>
            </w:tcBorders>
            <w:hideMark/>
          </w:tcPr>
          <w:p w14:paraId="34BC407C" w14:textId="77777777" w:rsidR="00137C98" w:rsidRDefault="00137C98">
            <w:pPr>
              <w:spacing w:line="240" w:lineRule="auto"/>
              <w:jc w:val="right"/>
              <w:rPr>
                <w:sz w:val="24"/>
                <w:szCs w:val="24"/>
              </w:rPr>
            </w:pPr>
            <w:r>
              <w:rPr>
                <w:sz w:val="24"/>
                <w:szCs w:val="24"/>
              </w:rPr>
              <w:t>5%</w:t>
            </w:r>
          </w:p>
        </w:tc>
      </w:tr>
      <w:tr w:rsidR="00137C98" w14:paraId="42385298" w14:textId="77777777">
        <w:tc>
          <w:tcPr>
            <w:tcW w:w="2122" w:type="dxa"/>
            <w:tcBorders>
              <w:top w:val="single" w:sz="4" w:space="0" w:color="auto"/>
              <w:left w:val="single" w:sz="4" w:space="0" w:color="auto"/>
              <w:bottom w:val="single" w:sz="4" w:space="0" w:color="auto"/>
              <w:right w:val="single" w:sz="4" w:space="0" w:color="auto"/>
            </w:tcBorders>
            <w:hideMark/>
          </w:tcPr>
          <w:p w14:paraId="42D98DB0" w14:textId="77777777" w:rsidR="00137C98" w:rsidRDefault="00137C98">
            <w:pPr>
              <w:spacing w:line="240" w:lineRule="auto"/>
              <w:rPr>
                <w:sz w:val="24"/>
                <w:szCs w:val="24"/>
              </w:rPr>
            </w:pPr>
            <w:r>
              <w:rPr>
                <w:sz w:val="24"/>
                <w:szCs w:val="24"/>
              </w:rPr>
              <w:t>Not at all</w:t>
            </w:r>
          </w:p>
        </w:tc>
        <w:tc>
          <w:tcPr>
            <w:tcW w:w="2409" w:type="dxa"/>
            <w:tcBorders>
              <w:top w:val="single" w:sz="4" w:space="0" w:color="auto"/>
              <w:left w:val="single" w:sz="4" w:space="0" w:color="auto"/>
              <w:bottom w:val="single" w:sz="4" w:space="0" w:color="auto"/>
              <w:right w:val="single" w:sz="4" w:space="0" w:color="auto"/>
            </w:tcBorders>
            <w:hideMark/>
          </w:tcPr>
          <w:p w14:paraId="2F1D7D6B" w14:textId="77777777" w:rsidR="00137C98" w:rsidRDefault="00137C98">
            <w:pPr>
              <w:spacing w:line="240" w:lineRule="auto"/>
              <w:jc w:val="right"/>
              <w:rPr>
                <w:sz w:val="24"/>
                <w:szCs w:val="24"/>
              </w:rPr>
            </w:pPr>
            <w:r>
              <w:rPr>
                <w:sz w:val="24"/>
                <w:szCs w:val="24"/>
              </w:rPr>
              <w:t>0</w:t>
            </w:r>
          </w:p>
        </w:tc>
        <w:tc>
          <w:tcPr>
            <w:tcW w:w="3969" w:type="dxa"/>
            <w:tcBorders>
              <w:top w:val="single" w:sz="4" w:space="0" w:color="auto"/>
              <w:left w:val="single" w:sz="4" w:space="0" w:color="auto"/>
              <w:bottom w:val="single" w:sz="4" w:space="0" w:color="auto"/>
              <w:right w:val="single" w:sz="4" w:space="0" w:color="auto"/>
            </w:tcBorders>
            <w:hideMark/>
          </w:tcPr>
          <w:p w14:paraId="19613B9A" w14:textId="77777777" w:rsidR="00137C98" w:rsidRDefault="00137C98">
            <w:pPr>
              <w:spacing w:line="240" w:lineRule="auto"/>
              <w:jc w:val="right"/>
              <w:rPr>
                <w:sz w:val="24"/>
                <w:szCs w:val="24"/>
              </w:rPr>
            </w:pPr>
            <w:r>
              <w:rPr>
                <w:sz w:val="24"/>
                <w:szCs w:val="24"/>
              </w:rPr>
              <w:t>0%</w:t>
            </w:r>
          </w:p>
        </w:tc>
      </w:tr>
    </w:tbl>
    <w:p w14:paraId="05C56E49" w14:textId="77777777" w:rsidR="00137C98" w:rsidRDefault="00137C98" w:rsidP="00137C98">
      <w:pPr>
        <w:spacing w:line="240" w:lineRule="auto"/>
      </w:pPr>
    </w:p>
    <w:p w14:paraId="02248A90" w14:textId="0F45F434" w:rsidR="00137C98" w:rsidRDefault="00137C98" w:rsidP="00137C98">
      <w:pPr>
        <w:spacing w:line="240" w:lineRule="auto"/>
        <w:rPr>
          <w:sz w:val="24"/>
          <w:szCs w:val="24"/>
        </w:rPr>
      </w:pPr>
      <w:r>
        <w:rPr>
          <w:b/>
          <w:bCs/>
          <w:sz w:val="24"/>
          <w:szCs w:val="24"/>
        </w:rPr>
        <w:t>Q2. a)</w:t>
      </w:r>
      <w:r>
        <w:rPr>
          <w:sz w:val="24"/>
          <w:szCs w:val="24"/>
        </w:rPr>
        <w:t xml:space="preserve"> In terms of </w:t>
      </w:r>
      <w:r>
        <w:rPr>
          <w:b/>
          <w:bCs/>
          <w:sz w:val="24"/>
          <w:szCs w:val="24"/>
        </w:rPr>
        <w:t>visual realism</w:t>
      </w:r>
      <w:r>
        <w:rPr>
          <w:sz w:val="24"/>
          <w:szCs w:val="24"/>
        </w:rPr>
        <w:t>, how realistic was the destruction using </w:t>
      </w:r>
      <w:r>
        <w:rPr>
          <w:b/>
          <w:bCs/>
          <w:sz w:val="24"/>
          <w:szCs w:val="24"/>
        </w:rPr>
        <w:t>technique 'A'</w:t>
      </w:r>
      <w:r>
        <w:rPr>
          <w:sz w:val="24"/>
          <w:szCs w:val="24"/>
        </w:rPr>
        <w:t>? (Responses in (</w:t>
      </w:r>
      <w:r>
        <w:rPr>
          <w:sz w:val="28"/>
          <w:szCs w:val="28"/>
        </w:rPr>
        <w:fldChar w:fldCharType="begin"/>
      </w:r>
      <w:r>
        <w:rPr>
          <w:sz w:val="28"/>
          <w:szCs w:val="28"/>
        </w:rPr>
        <w:instrText xml:space="preserve"> REF _Ref71281653 \h  \* MERGEFORMAT </w:instrText>
      </w:r>
      <w:r>
        <w:rPr>
          <w:sz w:val="28"/>
          <w:szCs w:val="28"/>
        </w:rPr>
      </w:r>
      <w:r>
        <w:rPr>
          <w:sz w:val="28"/>
          <w:szCs w:val="28"/>
        </w:rPr>
        <w:fldChar w:fldCharType="separate"/>
      </w:r>
      <w:r>
        <w:rPr>
          <w:sz w:val="24"/>
          <w:szCs w:val="24"/>
        </w:rPr>
        <w:t xml:space="preserve">Table </w:t>
      </w:r>
      <w:r>
        <w:rPr>
          <w:noProof/>
          <w:sz w:val="24"/>
          <w:szCs w:val="24"/>
        </w:rPr>
        <w:t>2</w:t>
      </w:r>
      <w:r>
        <w:rPr>
          <w:sz w:val="28"/>
          <w:szCs w:val="28"/>
        </w:rPr>
        <w:fldChar w:fldCharType="end"/>
      </w:r>
      <w:r>
        <w:rPr>
          <w:sz w:val="24"/>
          <w:szCs w:val="24"/>
        </w:rPr>
        <w:t>))</w:t>
      </w:r>
    </w:p>
    <w:p w14:paraId="4EE477F3" w14:textId="0301CF05" w:rsidR="00137C98" w:rsidRDefault="00137C98" w:rsidP="00137C98">
      <w:pPr>
        <w:pStyle w:val="Caption"/>
        <w:keepNext/>
      </w:pPr>
      <w:bookmarkStart w:id="10" w:name="_Toc71844329"/>
      <w:r>
        <w:t xml:space="preserve">Table </w:t>
      </w:r>
      <w:r>
        <w:fldChar w:fldCharType="begin"/>
      </w:r>
      <w:r>
        <w:instrText xml:space="preserve"> SEQ Table \* ARABIC \s 1 </w:instrText>
      </w:r>
      <w:r>
        <w:fldChar w:fldCharType="separate"/>
      </w:r>
      <w:r>
        <w:rPr>
          <w:noProof/>
        </w:rPr>
        <w:t>2</w:t>
      </w:r>
      <w:r>
        <w:fldChar w:fldCharType="end"/>
      </w:r>
      <w:r>
        <w:t xml:space="preserve"> Appendix B: Responses for Q2. (a)</w:t>
      </w:r>
      <w:bookmarkEnd w:id="10"/>
    </w:p>
    <w:tbl>
      <w:tblPr>
        <w:tblStyle w:val="TableGrid"/>
        <w:tblW w:w="0" w:type="auto"/>
        <w:tblInd w:w="0" w:type="dxa"/>
        <w:tblLook w:val="04A0" w:firstRow="1" w:lastRow="0" w:firstColumn="1" w:lastColumn="0" w:noHBand="0" w:noVBand="1"/>
      </w:tblPr>
      <w:tblGrid>
        <w:gridCol w:w="2122"/>
        <w:gridCol w:w="2409"/>
        <w:gridCol w:w="3969"/>
      </w:tblGrid>
      <w:tr w:rsidR="00137C98" w14:paraId="20CEEFCA" w14:textId="77777777">
        <w:tc>
          <w:tcPr>
            <w:tcW w:w="2122" w:type="dxa"/>
            <w:tcBorders>
              <w:top w:val="single" w:sz="4" w:space="0" w:color="auto"/>
              <w:left w:val="single" w:sz="4" w:space="0" w:color="auto"/>
              <w:bottom w:val="single" w:sz="4" w:space="0" w:color="auto"/>
              <w:right w:val="single" w:sz="4" w:space="0" w:color="auto"/>
            </w:tcBorders>
            <w:hideMark/>
          </w:tcPr>
          <w:p w14:paraId="2DDA839E" w14:textId="77777777" w:rsidR="00137C98" w:rsidRDefault="00137C98">
            <w:pPr>
              <w:spacing w:line="240" w:lineRule="auto"/>
              <w:rPr>
                <w:b/>
                <w:bCs/>
                <w:sz w:val="24"/>
                <w:szCs w:val="24"/>
              </w:rPr>
            </w:pPr>
            <w:r>
              <w:rPr>
                <w:b/>
                <w:bCs/>
                <w:sz w:val="24"/>
                <w:szCs w:val="24"/>
              </w:rPr>
              <w:t>Choices</w:t>
            </w:r>
          </w:p>
        </w:tc>
        <w:tc>
          <w:tcPr>
            <w:tcW w:w="2409" w:type="dxa"/>
            <w:tcBorders>
              <w:top w:val="single" w:sz="4" w:space="0" w:color="auto"/>
              <w:left w:val="single" w:sz="4" w:space="0" w:color="auto"/>
              <w:bottom w:val="single" w:sz="4" w:space="0" w:color="auto"/>
              <w:right w:val="single" w:sz="4" w:space="0" w:color="auto"/>
            </w:tcBorders>
            <w:hideMark/>
          </w:tcPr>
          <w:p w14:paraId="32F802D1" w14:textId="77777777" w:rsidR="00137C98" w:rsidRDefault="00137C98">
            <w:pPr>
              <w:spacing w:line="240" w:lineRule="auto"/>
              <w:rPr>
                <w:b/>
                <w:bCs/>
                <w:sz w:val="24"/>
                <w:szCs w:val="24"/>
              </w:rPr>
            </w:pPr>
            <w:r>
              <w:rPr>
                <w:b/>
                <w:bCs/>
                <w:sz w:val="24"/>
                <w:szCs w:val="24"/>
              </w:rPr>
              <w:t>Number of Responses</w:t>
            </w:r>
          </w:p>
        </w:tc>
        <w:tc>
          <w:tcPr>
            <w:tcW w:w="3969" w:type="dxa"/>
            <w:tcBorders>
              <w:top w:val="single" w:sz="4" w:space="0" w:color="auto"/>
              <w:left w:val="single" w:sz="4" w:space="0" w:color="auto"/>
              <w:bottom w:val="single" w:sz="4" w:space="0" w:color="auto"/>
              <w:right w:val="single" w:sz="4" w:space="0" w:color="auto"/>
            </w:tcBorders>
            <w:hideMark/>
          </w:tcPr>
          <w:p w14:paraId="6F90CB2A" w14:textId="77777777" w:rsidR="00137C98" w:rsidRDefault="00137C98">
            <w:pPr>
              <w:spacing w:line="240" w:lineRule="auto"/>
              <w:rPr>
                <w:b/>
                <w:bCs/>
                <w:sz w:val="24"/>
                <w:szCs w:val="24"/>
              </w:rPr>
            </w:pPr>
            <w:r>
              <w:rPr>
                <w:b/>
                <w:bCs/>
                <w:sz w:val="24"/>
                <w:szCs w:val="24"/>
              </w:rPr>
              <w:t>Percentage (20 respondents in total)</w:t>
            </w:r>
          </w:p>
        </w:tc>
      </w:tr>
      <w:tr w:rsidR="00137C98" w14:paraId="1BF223E0" w14:textId="77777777">
        <w:tc>
          <w:tcPr>
            <w:tcW w:w="2122" w:type="dxa"/>
            <w:tcBorders>
              <w:top w:val="single" w:sz="4" w:space="0" w:color="auto"/>
              <w:left w:val="single" w:sz="4" w:space="0" w:color="auto"/>
              <w:bottom w:val="single" w:sz="4" w:space="0" w:color="auto"/>
              <w:right w:val="single" w:sz="4" w:space="0" w:color="auto"/>
            </w:tcBorders>
            <w:hideMark/>
          </w:tcPr>
          <w:p w14:paraId="3DD1D0A8" w14:textId="77777777" w:rsidR="00137C98" w:rsidRDefault="00137C98">
            <w:pPr>
              <w:spacing w:line="240" w:lineRule="auto"/>
              <w:rPr>
                <w:sz w:val="24"/>
                <w:szCs w:val="24"/>
              </w:rPr>
            </w:pPr>
            <w:r>
              <w:rPr>
                <w:sz w:val="24"/>
                <w:szCs w:val="24"/>
              </w:rPr>
              <w:t>Very realistic</w:t>
            </w:r>
          </w:p>
        </w:tc>
        <w:tc>
          <w:tcPr>
            <w:tcW w:w="2409" w:type="dxa"/>
            <w:tcBorders>
              <w:top w:val="single" w:sz="4" w:space="0" w:color="auto"/>
              <w:left w:val="single" w:sz="4" w:space="0" w:color="auto"/>
              <w:bottom w:val="single" w:sz="4" w:space="0" w:color="auto"/>
              <w:right w:val="single" w:sz="4" w:space="0" w:color="auto"/>
            </w:tcBorders>
            <w:hideMark/>
          </w:tcPr>
          <w:p w14:paraId="353E8051" w14:textId="77777777" w:rsidR="00137C98" w:rsidRDefault="00137C98">
            <w:pPr>
              <w:spacing w:line="240" w:lineRule="auto"/>
              <w:jc w:val="right"/>
              <w:rPr>
                <w:sz w:val="24"/>
                <w:szCs w:val="24"/>
              </w:rPr>
            </w:pPr>
            <w:r>
              <w:rPr>
                <w:sz w:val="24"/>
                <w:szCs w:val="24"/>
              </w:rPr>
              <w:t>3</w:t>
            </w:r>
          </w:p>
        </w:tc>
        <w:tc>
          <w:tcPr>
            <w:tcW w:w="3969" w:type="dxa"/>
            <w:tcBorders>
              <w:top w:val="single" w:sz="4" w:space="0" w:color="auto"/>
              <w:left w:val="single" w:sz="4" w:space="0" w:color="auto"/>
              <w:bottom w:val="single" w:sz="4" w:space="0" w:color="auto"/>
              <w:right w:val="single" w:sz="4" w:space="0" w:color="auto"/>
            </w:tcBorders>
            <w:hideMark/>
          </w:tcPr>
          <w:p w14:paraId="39CD819D" w14:textId="77777777" w:rsidR="00137C98" w:rsidRDefault="00137C98">
            <w:pPr>
              <w:spacing w:line="240" w:lineRule="auto"/>
              <w:jc w:val="right"/>
              <w:rPr>
                <w:sz w:val="24"/>
                <w:szCs w:val="24"/>
              </w:rPr>
            </w:pPr>
            <w:r>
              <w:rPr>
                <w:sz w:val="24"/>
                <w:szCs w:val="24"/>
              </w:rPr>
              <w:t>15%</w:t>
            </w:r>
          </w:p>
        </w:tc>
      </w:tr>
      <w:tr w:rsidR="00137C98" w14:paraId="17FA0589" w14:textId="77777777">
        <w:tc>
          <w:tcPr>
            <w:tcW w:w="2122" w:type="dxa"/>
            <w:tcBorders>
              <w:top w:val="single" w:sz="4" w:space="0" w:color="auto"/>
              <w:left w:val="single" w:sz="4" w:space="0" w:color="auto"/>
              <w:bottom w:val="single" w:sz="4" w:space="0" w:color="auto"/>
              <w:right w:val="single" w:sz="4" w:space="0" w:color="auto"/>
            </w:tcBorders>
            <w:hideMark/>
          </w:tcPr>
          <w:p w14:paraId="335718ED" w14:textId="77777777" w:rsidR="00137C98" w:rsidRDefault="00137C98">
            <w:pPr>
              <w:spacing w:line="240" w:lineRule="auto"/>
              <w:rPr>
                <w:sz w:val="24"/>
                <w:szCs w:val="24"/>
              </w:rPr>
            </w:pPr>
            <w:r>
              <w:rPr>
                <w:sz w:val="24"/>
                <w:szCs w:val="24"/>
              </w:rPr>
              <w:t>Somewhat realistic</w:t>
            </w:r>
          </w:p>
        </w:tc>
        <w:tc>
          <w:tcPr>
            <w:tcW w:w="2409" w:type="dxa"/>
            <w:tcBorders>
              <w:top w:val="single" w:sz="4" w:space="0" w:color="auto"/>
              <w:left w:val="single" w:sz="4" w:space="0" w:color="auto"/>
              <w:bottom w:val="single" w:sz="4" w:space="0" w:color="auto"/>
              <w:right w:val="single" w:sz="4" w:space="0" w:color="auto"/>
            </w:tcBorders>
            <w:hideMark/>
          </w:tcPr>
          <w:p w14:paraId="2F63F9B1" w14:textId="77777777" w:rsidR="00137C98" w:rsidRDefault="00137C98">
            <w:pPr>
              <w:spacing w:line="240" w:lineRule="auto"/>
              <w:jc w:val="right"/>
              <w:rPr>
                <w:sz w:val="24"/>
                <w:szCs w:val="24"/>
              </w:rPr>
            </w:pPr>
            <w:r>
              <w:rPr>
                <w:sz w:val="24"/>
                <w:szCs w:val="24"/>
              </w:rPr>
              <w:t>16</w:t>
            </w:r>
          </w:p>
        </w:tc>
        <w:tc>
          <w:tcPr>
            <w:tcW w:w="3969" w:type="dxa"/>
            <w:tcBorders>
              <w:top w:val="single" w:sz="4" w:space="0" w:color="auto"/>
              <w:left w:val="single" w:sz="4" w:space="0" w:color="auto"/>
              <w:bottom w:val="single" w:sz="4" w:space="0" w:color="auto"/>
              <w:right w:val="single" w:sz="4" w:space="0" w:color="auto"/>
            </w:tcBorders>
            <w:hideMark/>
          </w:tcPr>
          <w:p w14:paraId="296EBA9E" w14:textId="77777777" w:rsidR="00137C98" w:rsidRDefault="00137C98">
            <w:pPr>
              <w:spacing w:line="240" w:lineRule="auto"/>
              <w:jc w:val="right"/>
              <w:rPr>
                <w:sz w:val="24"/>
                <w:szCs w:val="24"/>
              </w:rPr>
            </w:pPr>
            <w:r>
              <w:rPr>
                <w:sz w:val="24"/>
                <w:szCs w:val="24"/>
              </w:rPr>
              <w:t>80%</w:t>
            </w:r>
          </w:p>
        </w:tc>
      </w:tr>
      <w:tr w:rsidR="00137C98" w14:paraId="0292F233" w14:textId="77777777">
        <w:tc>
          <w:tcPr>
            <w:tcW w:w="2122" w:type="dxa"/>
            <w:tcBorders>
              <w:top w:val="single" w:sz="4" w:space="0" w:color="auto"/>
              <w:left w:val="single" w:sz="4" w:space="0" w:color="auto"/>
              <w:bottom w:val="single" w:sz="4" w:space="0" w:color="auto"/>
              <w:right w:val="single" w:sz="4" w:space="0" w:color="auto"/>
            </w:tcBorders>
            <w:hideMark/>
          </w:tcPr>
          <w:p w14:paraId="6DB30CD8" w14:textId="77777777" w:rsidR="00137C98" w:rsidRDefault="00137C98">
            <w:pPr>
              <w:spacing w:line="240" w:lineRule="auto"/>
              <w:rPr>
                <w:sz w:val="24"/>
                <w:szCs w:val="24"/>
              </w:rPr>
            </w:pPr>
            <w:r>
              <w:rPr>
                <w:sz w:val="24"/>
                <w:szCs w:val="24"/>
              </w:rPr>
              <w:t>Not at all realistic</w:t>
            </w:r>
          </w:p>
        </w:tc>
        <w:tc>
          <w:tcPr>
            <w:tcW w:w="2409" w:type="dxa"/>
            <w:tcBorders>
              <w:top w:val="single" w:sz="4" w:space="0" w:color="auto"/>
              <w:left w:val="single" w:sz="4" w:space="0" w:color="auto"/>
              <w:bottom w:val="single" w:sz="4" w:space="0" w:color="auto"/>
              <w:right w:val="single" w:sz="4" w:space="0" w:color="auto"/>
            </w:tcBorders>
            <w:hideMark/>
          </w:tcPr>
          <w:p w14:paraId="09009D87" w14:textId="77777777" w:rsidR="00137C98" w:rsidRDefault="00137C98">
            <w:pPr>
              <w:spacing w:line="240" w:lineRule="auto"/>
              <w:jc w:val="right"/>
              <w:rPr>
                <w:sz w:val="24"/>
                <w:szCs w:val="24"/>
              </w:rPr>
            </w:pPr>
            <w:r>
              <w:rPr>
                <w:sz w:val="24"/>
                <w:szCs w:val="24"/>
              </w:rPr>
              <w:t>1</w:t>
            </w:r>
          </w:p>
        </w:tc>
        <w:tc>
          <w:tcPr>
            <w:tcW w:w="3969" w:type="dxa"/>
            <w:tcBorders>
              <w:top w:val="single" w:sz="4" w:space="0" w:color="auto"/>
              <w:left w:val="single" w:sz="4" w:space="0" w:color="auto"/>
              <w:bottom w:val="single" w:sz="4" w:space="0" w:color="auto"/>
              <w:right w:val="single" w:sz="4" w:space="0" w:color="auto"/>
            </w:tcBorders>
            <w:hideMark/>
          </w:tcPr>
          <w:p w14:paraId="77A7FC9C" w14:textId="77777777" w:rsidR="00137C98" w:rsidRDefault="00137C98">
            <w:pPr>
              <w:spacing w:line="240" w:lineRule="auto"/>
              <w:jc w:val="right"/>
              <w:rPr>
                <w:sz w:val="24"/>
                <w:szCs w:val="24"/>
              </w:rPr>
            </w:pPr>
            <w:r>
              <w:rPr>
                <w:sz w:val="24"/>
                <w:szCs w:val="24"/>
              </w:rPr>
              <w:t>5%</w:t>
            </w:r>
          </w:p>
        </w:tc>
      </w:tr>
    </w:tbl>
    <w:p w14:paraId="5A623603" w14:textId="77777777" w:rsidR="00137C98" w:rsidRDefault="00137C98" w:rsidP="00137C98">
      <w:pPr>
        <w:spacing w:line="240" w:lineRule="auto"/>
      </w:pPr>
    </w:p>
    <w:p w14:paraId="04BF06BC" w14:textId="049CB20F" w:rsidR="00137C98" w:rsidRDefault="00137C98" w:rsidP="00137C98">
      <w:pPr>
        <w:spacing w:line="240" w:lineRule="auto"/>
        <w:rPr>
          <w:sz w:val="24"/>
          <w:szCs w:val="24"/>
        </w:rPr>
      </w:pPr>
      <w:r>
        <w:rPr>
          <w:b/>
          <w:bCs/>
          <w:sz w:val="24"/>
          <w:szCs w:val="24"/>
        </w:rPr>
        <w:t>Additional comments for Q2. a)</w:t>
      </w:r>
      <w:r>
        <w:rPr>
          <w:sz w:val="24"/>
          <w:szCs w:val="24"/>
        </w:rPr>
        <w:t xml:space="preserve"> (</w:t>
      </w:r>
      <w:r>
        <w:rPr>
          <w:sz w:val="28"/>
          <w:szCs w:val="28"/>
        </w:rPr>
        <w:fldChar w:fldCharType="begin"/>
      </w:r>
      <w:r>
        <w:rPr>
          <w:sz w:val="28"/>
          <w:szCs w:val="28"/>
        </w:rPr>
        <w:instrText xml:space="preserve"> REF _Ref71281799 \h  \* MERGEFORMAT </w:instrText>
      </w:r>
      <w:r>
        <w:rPr>
          <w:sz w:val="28"/>
          <w:szCs w:val="28"/>
        </w:rPr>
      </w:r>
      <w:r>
        <w:rPr>
          <w:sz w:val="28"/>
          <w:szCs w:val="28"/>
        </w:rPr>
        <w:fldChar w:fldCharType="separate"/>
      </w:r>
      <w:r>
        <w:rPr>
          <w:sz w:val="24"/>
          <w:szCs w:val="24"/>
        </w:rPr>
        <w:t xml:space="preserve">Table </w:t>
      </w:r>
      <w:r>
        <w:rPr>
          <w:noProof/>
          <w:sz w:val="24"/>
          <w:szCs w:val="24"/>
        </w:rPr>
        <w:t>3</w:t>
      </w:r>
      <w:r>
        <w:rPr>
          <w:sz w:val="28"/>
          <w:szCs w:val="28"/>
        </w:rPr>
        <w:fldChar w:fldCharType="end"/>
      </w:r>
      <w:r>
        <w:rPr>
          <w:sz w:val="24"/>
          <w:szCs w:val="24"/>
        </w:rPr>
        <w:t>)</w:t>
      </w:r>
    </w:p>
    <w:p w14:paraId="2F720528" w14:textId="77777777" w:rsidR="00137C98" w:rsidRDefault="00137C98" w:rsidP="00137C98">
      <w:pPr>
        <w:spacing w:line="240" w:lineRule="auto"/>
        <w:rPr>
          <w:sz w:val="24"/>
          <w:szCs w:val="24"/>
        </w:rPr>
      </w:pPr>
      <w:r>
        <w:rPr>
          <w:b/>
          <w:bCs/>
          <w:sz w:val="24"/>
          <w:szCs w:val="24"/>
        </w:rPr>
        <w:t xml:space="preserve">RC – Respondent Choice: </w:t>
      </w:r>
      <w:r>
        <w:rPr>
          <w:sz w:val="24"/>
          <w:szCs w:val="24"/>
        </w:rPr>
        <w:t>The choice chosen for the related question.</w:t>
      </w:r>
    </w:p>
    <w:p w14:paraId="443CA579" w14:textId="77777777" w:rsidR="00137C98" w:rsidRDefault="00137C98" w:rsidP="00137C98">
      <w:pPr>
        <w:spacing w:line="240" w:lineRule="auto"/>
        <w:rPr>
          <w:sz w:val="24"/>
          <w:szCs w:val="24"/>
        </w:rPr>
      </w:pPr>
      <w:r>
        <w:rPr>
          <w:b/>
          <w:bCs/>
          <w:sz w:val="24"/>
          <w:szCs w:val="24"/>
        </w:rPr>
        <w:t>VR</w:t>
      </w:r>
      <w:r>
        <w:rPr>
          <w:sz w:val="24"/>
          <w:szCs w:val="24"/>
        </w:rPr>
        <w:t xml:space="preserve"> – Very realistic      </w:t>
      </w:r>
      <w:r>
        <w:rPr>
          <w:b/>
          <w:bCs/>
          <w:sz w:val="24"/>
          <w:szCs w:val="24"/>
        </w:rPr>
        <w:t>SR</w:t>
      </w:r>
      <w:r>
        <w:rPr>
          <w:sz w:val="24"/>
          <w:szCs w:val="24"/>
        </w:rPr>
        <w:t xml:space="preserve"> – Somewhat realistic      </w:t>
      </w:r>
      <w:r>
        <w:rPr>
          <w:b/>
          <w:bCs/>
          <w:sz w:val="24"/>
          <w:szCs w:val="24"/>
        </w:rPr>
        <w:t>NR</w:t>
      </w:r>
      <w:r>
        <w:rPr>
          <w:sz w:val="24"/>
          <w:szCs w:val="24"/>
        </w:rPr>
        <w:t xml:space="preserve"> – Not at all realistic</w:t>
      </w:r>
    </w:p>
    <w:p w14:paraId="65A4F9E8" w14:textId="357D19D0" w:rsidR="00137C98" w:rsidRDefault="00137C98" w:rsidP="00137C98">
      <w:pPr>
        <w:pStyle w:val="Caption"/>
        <w:keepNext/>
      </w:pPr>
      <w:bookmarkStart w:id="11" w:name="_Toc71844330"/>
      <w:r>
        <w:t xml:space="preserve">Table </w:t>
      </w:r>
      <w:r>
        <w:fldChar w:fldCharType="begin"/>
      </w:r>
      <w:r>
        <w:instrText xml:space="preserve"> SEQ Table \* ARABIC \s 1 </w:instrText>
      </w:r>
      <w:r>
        <w:fldChar w:fldCharType="separate"/>
      </w:r>
      <w:r>
        <w:rPr>
          <w:noProof/>
        </w:rPr>
        <w:t>3</w:t>
      </w:r>
      <w:r>
        <w:fldChar w:fldCharType="end"/>
      </w:r>
      <w:r>
        <w:t xml:space="preserve"> Appendix B: Additional comments for Q2. (a)</w:t>
      </w:r>
      <w:bookmarkEnd w:id="11"/>
    </w:p>
    <w:tbl>
      <w:tblPr>
        <w:tblStyle w:val="TableGrid"/>
        <w:tblW w:w="0" w:type="auto"/>
        <w:tblInd w:w="0" w:type="dxa"/>
        <w:tblLook w:val="04A0" w:firstRow="1" w:lastRow="0" w:firstColumn="1" w:lastColumn="0" w:noHBand="0" w:noVBand="1"/>
      </w:tblPr>
      <w:tblGrid>
        <w:gridCol w:w="988"/>
        <w:gridCol w:w="8362"/>
      </w:tblGrid>
      <w:tr w:rsidR="00137C98" w14:paraId="28B40F12" w14:textId="77777777">
        <w:tc>
          <w:tcPr>
            <w:tcW w:w="988" w:type="dxa"/>
            <w:tcBorders>
              <w:top w:val="single" w:sz="4" w:space="0" w:color="auto"/>
              <w:left w:val="single" w:sz="4" w:space="0" w:color="auto"/>
              <w:bottom w:val="single" w:sz="4" w:space="0" w:color="auto"/>
              <w:right w:val="single" w:sz="4" w:space="0" w:color="auto"/>
            </w:tcBorders>
            <w:hideMark/>
          </w:tcPr>
          <w:p w14:paraId="05142927" w14:textId="77777777" w:rsidR="00137C98" w:rsidRDefault="00137C98">
            <w:pPr>
              <w:spacing w:line="240" w:lineRule="auto"/>
              <w:rPr>
                <w:b/>
                <w:bCs/>
                <w:sz w:val="24"/>
                <w:szCs w:val="24"/>
              </w:rPr>
            </w:pPr>
            <w:r>
              <w:rPr>
                <w:b/>
                <w:bCs/>
                <w:sz w:val="24"/>
                <w:szCs w:val="24"/>
              </w:rPr>
              <w:t>RC</w:t>
            </w:r>
          </w:p>
        </w:tc>
        <w:tc>
          <w:tcPr>
            <w:tcW w:w="8362" w:type="dxa"/>
            <w:tcBorders>
              <w:top w:val="single" w:sz="4" w:space="0" w:color="auto"/>
              <w:left w:val="single" w:sz="4" w:space="0" w:color="auto"/>
              <w:bottom w:val="single" w:sz="4" w:space="0" w:color="auto"/>
              <w:right w:val="single" w:sz="4" w:space="0" w:color="auto"/>
            </w:tcBorders>
            <w:hideMark/>
          </w:tcPr>
          <w:p w14:paraId="717B77E9" w14:textId="77777777" w:rsidR="00137C98" w:rsidRDefault="00137C98">
            <w:pPr>
              <w:spacing w:line="240" w:lineRule="auto"/>
              <w:rPr>
                <w:b/>
                <w:bCs/>
                <w:sz w:val="24"/>
                <w:szCs w:val="24"/>
              </w:rPr>
            </w:pPr>
            <w:r>
              <w:rPr>
                <w:b/>
                <w:bCs/>
                <w:sz w:val="24"/>
                <w:szCs w:val="24"/>
              </w:rPr>
              <w:t>Q2. a) Additional Comments (optional)</w:t>
            </w:r>
          </w:p>
        </w:tc>
      </w:tr>
      <w:tr w:rsidR="00137C98" w14:paraId="40C5AD17" w14:textId="77777777">
        <w:tc>
          <w:tcPr>
            <w:tcW w:w="988" w:type="dxa"/>
            <w:tcBorders>
              <w:top w:val="single" w:sz="4" w:space="0" w:color="auto"/>
              <w:left w:val="single" w:sz="4" w:space="0" w:color="auto"/>
              <w:bottom w:val="single" w:sz="4" w:space="0" w:color="auto"/>
              <w:right w:val="single" w:sz="4" w:space="0" w:color="auto"/>
            </w:tcBorders>
            <w:hideMark/>
          </w:tcPr>
          <w:p w14:paraId="1EB2EEE5" w14:textId="77777777" w:rsidR="00137C98" w:rsidRDefault="00137C98">
            <w:pPr>
              <w:spacing w:line="240" w:lineRule="auto"/>
              <w:rPr>
                <w:sz w:val="24"/>
                <w:szCs w:val="24"/>
              </w:rPr>
            </w:pPr>
            <w:r>
              <w:rPr>
                <w:sz w:val="24"/>
                <w:szCs w:val="24"/>
              </w:rPr>
              <w:t>SR</w:t>
            </w:r>
          </w:p>
        </w:tc>
        <w:tc>
          <w:tcPr>
            <w:tcW w:w="8362" w:type="dxa"/>
            <w:tcBorders>
              <w:top w:val="single" w:sz="4" w:space="0" w:color="auto"/>
              <w:left w:val="single" w:sz="4" w:space="0" w:color="auto"/>
              <w:bottom w:val="single" w:sz="4" w:space="0" w:color="auto"/>
              <w:right w:val="single" w:sz="4" w:space="0" w:color="auto"/>
            </w:tcBorders>
            <w:hideMark/>
          </w:tcPr>
          <w:p w14:paraId="51839A5C" w14:textId="77777777" w:rsidR="00137C98" w:rsidRDefault="00137C98">
            <w:pPr>
              <w:spacing w:line="240" w:lineRule="auto"/>
              <w:rPr>
                <w:sz w:val="24"/>
                <w:szCs w:val="24"/>
              </w:rPr>
            </w:pPr>
            <w:r>
              <w:rPr>
                <w:sz w:val="24"/>
                <w:szCs w:val="24"/>
              </w:rPr>
              <w:t>The more glass that was shot/shattered, the more the pattern of the shattering became obvious.</w:t>
            </w:r>
          </w:p>
        </w:tc>
      </w:tr>
      <w:tr w:rsidR="00137C98" w14:paraId="39AA1E77" w14:textId="77777777">
        <w:tc>
          <w:tcPr>
            <w:tcW w:w="988" w:type="dxa"/>
            <w:tcBorders>
              <w:top w:val="single" w:sz="4" w:space="0" w:color="auto"/>
              <w:left w:val="single" w:sz="4" w:space="0" w:color="auto"/>
              <w:bottom w:val="single" w:sz="4" w:space="0" w:color="auto"/>
              <w:right w:val="single" w:sz="4" w:space="0" w:color="auto"/>
            </w:tcBorders>
            <w:hideMark/>
          </w:tcPr>
          <w:p w14:paraId="7A8E13E2" w14:textId="77777777" w:rsidR="00137C98" w:rsidRDefault="00137C98">
            <w:pPr>
              <w:spacing w:line="240" w:lineRule="auto"/>
              <w:rPr>
                <w:sz w:val="24"/>
                <w:szCs w:val="24"/>
              </w:rPr>
            </w:pPr>
            <w:r>
              <w:rPr>
                <w:sz w:val="24"/>
                <w:szCs w:val="24"/>
              </w:rPr>
              <w:t>SR</w:t>
            </w:r>
          </w:p>
        </w:tc>
        <w:tc>
          <w:tcPr>
            <w:tcW w:w="8362" w:type="dxa"/>
            <w:tcBorders>
              <w:top w:val="single" w:sz="4" w:space="0" w:color="auto"/>
              <w:left w:val="single" w:sz="4" w:space="0" w:color="auto"/>
              <w:bottom w:val="single" w:sz="4" w:space="0" w:color="auto"/>
              <w:right w:val="single" w:sz="4" w:space="0" w:color="auto"/>
            </w:tcBorders>
            <w:hideMark/>
          </w:tcPr>
          <w:p w14:paraId="379DBEB6" w14:textId="77777777" w:rsidR="00137C98" w:rsidRDefault="00137C98">
            <w:pPr>
              <w:spacing w:line="240" w:lineRule="auto"/>
              <w:rPr>
                <w:sz w:val="24"/>
                <w:szCs w:val="24"/>
              </w:rPr>
            </w:pPr>
            <w:r>
              <w:rPr>
                <w:sz w:val="24"/>
                <w:szCs w:val="24"/>
              </w:rPr>
              <w:t xml:space="preserve">When the glass brakes you can tell its the same fracture every time but still somewhat realistic </w:t>
            </w:r>
          </w:p>
        </w:tc>
      </w:tr>
      <w:tr w:rsidR="00137C98" w14:paraId="5F470D1B" w14:textId="77777777">
        <w:tc>
          <w:tcPr>
            <w:tcW w:w="988" w:type="dxa"/>
            <w:tcBorders>
              <w:top w:val="single" w:sz="4" w:space="0" w:color="auto"/>
              <w:left w:val="single" w:sz="4" w:space="0" w:color="auto"/>
              <w:bottom w:val="single" w:sz="4" w:space="0" w:color="auto"/>
              <w:right w:val="single" w:sz="4" w:space="0" w:color="auto"/>
            </w:tcBorders>
            <w:hideMark/>
          </w:tcPr>
          <w:p w14:paraId="4E5F869C" w14:textId="77777777" w:rsidR="00137C98" w:rsidRDefault="00137C98">
            <w:pPr>
              <w:spacing w:line="240" w:lineRule="auto"/>
              <w:rPr>
                <w:sz w:val="24"/>
                <w:szCs w:val="24"/>
              </w:rPr>
            </w:pPr>
            <w:r>
              <w:rPr>
                <w:sz w:val="24"/>
                <w:szCs w:val="24"/>
              </w:rPr>
              <w:t>SR</w:t>
            </w:r>
          </w:p>
        </w:tc>
        <w:tc>
          <w:tcPr>
            <w:tcW w:w="8362" w:type="dxa"/>
            <w:tcBorders>
              <w:top w:val="single" w:sz="4" w:space="0" w:color="auto"/>
              <w:left w:val="single" w:sz="4" w:space="0" w:color="auto"/>
              <w:bottom w:val="single" w:sz="4" w:space="0" w:color="auto"/>
              <w:right w:val="single" w:sz="4" w:space="0" w:color="auto"/>
            </w:tcBorders>
            <w:hideMark/>
          </w:tcPr>
          <w:p w14:paraId="41BBDE2C" w14:textId="77777777" w:rsidR="00137C98" w:rsidRDefault="00137C98">
            <w:pPr>
              <w:spacing w:line="240" w:lineRule="auto"/>
              <w:rPr>
                <w:sz w:val="24"/>
                <w:szCs w:val="24"/>
              </w:rPr>
            </w:pPr>
            <w:r>
              <w:rPr>
                <w:sz w:val="24"/>
                <w:szCs w:val="24"/>
              </w:rPr>
              <w:t>The effect looks cool and suitable for a game, One note however (not on a technical performance level), I feel that in the real world there would be a lot more smaller glass shards accompanying the larger shards, but the effect still met my expectations.</w:t>
            </w:r>
          </w:p>
        </w:tc>
      </w:tr>
      <w:tr w:rsidR="00137C98" w14:paraId="6C75BDB9" w14:textId="77777777">
        <w:tc>
          <w:tcPr>
            <w:tcW w:w="988" w:type="dxa"/>
            <w:tcBorders>
              <w:top w:val="single" w:sz="4" w:space="0" w:color="auto"/>
              <w:left w:val="single" w:sz="4" w:space="0" w:color="auto"/>
              <w:bottom w:val="single" w:sz="4" w:space="0" w:color="auto"/>
              <w:right w:val="single" w:sz="4" w:space="0" w:color="auto"/>
            </w:tcBorders>
            <w:hideMark/>
          </w:tcPr>
          <w:p w14:paraId="43CEBDD1" w14:textId="77777777" w:rsidR="00137C98" w:rsidRDefault="00137C98">
            <w:pPr>
              <w:spacing w:line="240" w:lineRule="auto"/>
              <w:rPr>
                <w:sz w:val="24"/>
                <w:szCs w:val="24"/>
              </w:rPr>
            </w:pPr>
            <w:r>
              <w:rPr>
                <w:sz w:val="24"/>
                <w:szCs w:val="24"/>
              </w:rPr>
              <w:t>SR</w:t>
            </w:r>
          </w:p>
        </w:tc>
        <w:tc>
          <w:tcPr>
            <w:tcW w:w="8362" w:type="dxa"/>
            <w:tcBorders>
              <w:top w:val="single" w:sz="4" w:space="0" w:color="auto"/>
              <w:left w:val="single" w:sz="4" w:space="0" w:color="auto"/>
              <w:bottom w:val="single" w:sz="4" w:space="0" w:color="auto"/>
              <w:right w:val="single" w:sz="4" w:space="0" w:color="auto"/>
            </w:tcBorders>
            <w:hideMark/>
          </w:tcPr>
          <w:p w14:paraId="6D54E22D" w14:textId="77777777" w:rsidR="00137C98" w:rsidRDefault="00137C98">
            <w:pPr>
              <w:spacing w:line="240" w:lineRule="auto"/>
              <w:rPr>
                <w:sz w:val="24"/>
                <w:szCs w:val="24"/>
              </w:rPr>
            </w:pPr>
            <w:r>
              <w:rPr>
                <w:sz w:val="24"/>
                <w:szCs w:val="24"/>
              </w:rPr>
              <w:t>The windows seemed to shatter in the same way and didn’t break when I shot them again which would’ve make it more realistic.</w:t>
            </w:r>
          </w:p>
        </w:tc>
      </w:tr>
      <w:tr w:rsidR="00137C98" w14:paraId="6F70BF99" w14:textId="77777777">
        <w:tc>
          <w:tcPr>
            <w:tcW w:w="988" w:type="dxa"/>
            <w:tcBorders>
              <w:top w:val="single" w:sz="4" w:space="0" w:color="auto"/>
              <w:left w:val="single" w:sz="4" w:space="0" w:color="auto"/>
              <w:bottom w:val="single" w:sz="4" w:space="0" w:color="auto"/>
              <w:right w:val="single" w:sz="4" w:space="0" w:color="auto"/>
            </w:tcBorders>
            <w:hideMark/>
          </w:tcPr>
          <w:p w14:paraId="7BFC5944" w14:textId="77777777" w:rsidR="00137C98" w:rsidRDefault="00137C98">
            <w:pPr>
              <w:spacing w:line="240" w:lineRule="auto"/>
              <w:rPr>
                <w:sz w:val="24"/>
                <w:szCs w:val="24"/>
              </w:rPr>
            </w:pPr>
            <w:r>
              <w:rPr>
                <w:sz w:val="24"/>
                <w:szCs w:val="24"/>
              </w:rPr>
              <w:t>SR</w:t>
            </w:r>
          </w:p>
        </w:tc>
        <w:tc>
          <w:tcPr>
            <w:tcW w:w="8362" w:type="dxa"/>
            <w:tcBorders>
              <w:top w:val="single" w:sz="4" w:space="0" w:color="auto"/>
              <w:left w:val="single" w:sz="4" w:space="0" w:color="auto"/>
              <w:bottom w:val="single" w:sz="4" w:space="0" w:color="auto"/>
              <w:right w:val="single" w:sz="4" w:space="0" w:color="auto"/>
            </w:tcBorders>
            <w:hideMark/>
          </w:tcPr>
          <w:p w14:paraId="1AF977AC" w14:textId="77777777" w:rsidR="00137C98" w:rsidRDefault="00137C98">
            <w:pPr>
              <w:spacing w:line="240" w:lineRule="auto"/>
              <w:rPr>
                <w:sz w:val="24"/>
                <w:szCs w:val="24"/>
              </w:rPr>
            </w:pPr>
            <w:r>
              <w:rPr>
                <w:sz w:val="24"/>
                <w:szCs w:val="24"/>
              </w:rPr>
              <w:t xml:space="preserve">Broke rather realistically but the same pattern could be seen when broke </w:t>
            </w:r>
          </w:p>
        </w:tc>
      </w:tr>
      <w:tr w:rsidR="00137C98" w14:paraId="13D77133" w14:textId="77777777">
        <w:tc>
          <w:tcPr>
            <w:tcW w:w="988" w:type="dxa"/>
            <w:tcBorders>
              <w:top w:val="single" w:sz="4" w:space="0" w:color="auto"/>
              <w:left w:val="single" w:sz="4" w:space="0" w:color="auto"/>
              <w:bottom w:val="single" w:sz="4" w:space="0" w:color="auto"/>
              <w:right w:val="single" w:sz="4" w:space="0" w:color="auto"/>
            </w:tcBorders>
            <w:hideMark/>
          </w:tcPr>
          <w:p w14:paraId="537340AD" w14:textId="77777777" w:rsidR="00137C98" w:rsidRDefault="00137C98">
            <w:pPr>
              <w:spacing w:line="240" w:lineRule="auto"/>
              <w:rPr>
                <w:sz w:val="24"/>
                <w:szCs w:val="24"/>
              </w:rPr>
            </w:pPr>
            <w:r>
              <w:rPr>
                <w:sz w:val="24"/>
                <w:szCs w:val="24"/>
              </w:rPr>
              <w:t>SR</w:t>
            </w:r>
          </w:p>
        </w:tc>
        <w:tc>
          <w:tcPr>
            <w:tcW w:w="8362" w:type="dxa"/>
            <w:tcBorders>
              <w:top w:val="single" w:sz="4" w:space="0" w:color="auto"/>
              <w:left w:val="single" w:sz="4" w:space="0" w:color="auto"/>
              <w:bottom w:val="single" w:sz="4" w:space="0" w:color="auto"/>
              <w:right w:val="single" w:sz="4" w:space="0" w:color="auto"/>
            </w:tcBorders>
            <w:hideMark/>
          </w:tcPr>
          <w:p w14:paraId="0784FC80" w14:textId="77777777" w:rsidR="00137C98" w:rsidRDefault="00137C98">
            <w:pPr>
              <w:spacing w:line="240" w:lineRule="auto"/>
              <w:rPr>
                <w:sz w:val="24"/>
                <w:szCs w:val="24"/>
              </w:rPr>
            </w:pPr>
            <w:r>
              <w:rPr>
                <w:sz w:val="24"/>
                <w:szCs w:val="24"/>
              </w:rPr>
              <w:t>The direction of shattered glass corresponding to the impact direction is a bit confusing in some cases</w:t>
            </w:r>
          </w:p>
        </w:tc>
      </w:tr>
      <w:tr w:rsidR="00137C98" w14:paraId="722D2A33" w14:textId="77777777">
        <w:tc>
          <w:tcPr>
            <w:tcW w:w="988" w:type="dxa"/>
            <w:tcBorders>
              <w:top w:val="single" w:sz="4" w:space="0" w:color="auto"/>
              <w:left w:val="single" w:sz="4" w:space="0" w:color="auto"/>
              <w:bottom w:val="single" w:sz="4" w:space="0" w:color="auto"/>
              <w:right w:val="single" w:sz="4" w:space="0" w:color="auto"/>
            </w:tcBorders>
            <w:hideMark/>
          </w:tcPr>
          <w:p w14:paraId="4B1E7BEE" w14:textId="77777777" w:rsidR="00137C98" w:rsidRDefault="00137C98">
            <w:pPr>
              <w:spacing w:line="240" w:lineRule="auto"/>
              <w:rPr>
                <w:sz w:val="24"/>
                <w:szCs w:val="24"/>
              </w:rPr>
            </w:pPr>
            <w:r>
              <w:rPr>
                <w:sz w:val="24"/>
                <w:szCs w:val="24"/>
              </w:rPr>
              <w:t>NR</w:t>
            </w:r>
          </w:p>
        </w:tc>
        <w:tc>
          <w:tcPr>
            <w:tcW w:w="8362" w:type="dxa"/>
            <w:tcBorders>
              <w:top w:val="single" w:sz="4" w:space="0" w:color="auto"/>
              <w:left w:val="single" w:sz="4" w:space="0" w:color="auto"/>
              <w:bottom w:val="single" w:sz="4" w:space="0" w:color="auto"/>
              <w:right w:val="single" w:sz="4" w:space="0" w:color="auto"/>
            </w:tcBorders>
            <w:hideMark/>
          </w:tcPr>
          <w:p w14:paraId="6B854176" w14:textId="77777777" w:rsidR="00137C98" w:rsidRDefault="00137C98">
            <w:pPr>
              <w:spacing w:line="240" w:lineRule="auto"/>
              <w:rPr>
                <w:sz w:val="24"/>
                <w:szCs w:val="24"/>
              </w:rPr>
            </w:pPr>
            <w:r>
              <w:rPr>
                <w:sz w:val="24"/>
                <w:szCs w:val="24"/>
              </w:rPr>
              <w:t>I feel glass doesn't break that way and the technique is too simple to be realistic. It does the job of representing glass breaking but is not realistic.</w:t>
            </w:r>
          </w:p>
        </w:tc>
      </w:tr>
    </w:tbl>
    <w:p w14:paraId="49B8DABE" w14:textId="77777777" w:rsidR="00137C98" w:rsidRDefault="00137C98" w:rsidP="00137C98">
      <w:pPr>
        <w:spacing w:line="240" w:lineRule="auto"/>
      </w:pPr>
    </w:p>
    <w:p w14:paraId="53AC7A5F" w14:textId="77777777" w:rsidR="00137C98" w:rsidRDefault="00137C98" w:rsidP="00137C98">
      <w:pPr>
        <w:spacing w:line="240" w:lineRule="auto"/>
      </w:pPr>
    </w:p>
    <w:p w14:paraId="1ADF7611" w14:textId="4F93D4CC" w:rsidR="00137C98" w:rsidRDefault="00137C98" w:rsidP="00137C98">
      <w:pPr>
        <w:spacing w:line="240" w:lineRule="auto"/>
        <w:rPr>
          <w:sz w:val="24"/>
          <w:szCs w:val="24"/>
        </w:rPr>
      </w:pPr>
      <w:r>
        <w:rPr>
          <w:b/>
          <w:bCs/>
          <w:sz w:val="24"/>
          <w:szCs w:val="24"/>
        </w:rPr>
        <w:lastRenderedPageBreak/>
        <w:t>Q2. b)</w:t>
      </w:r>
      <w:r>
        <w:rPr>
          <w:sz w:val="24"/>
          <w:szCs w:val="24"/>
        </w:rPr>
        <w:t xml:space="preserve"> How accurately did this destruction technique represent the material it was used on? (Responses in (</w:t>
      </w:r>
      <w:r>
        <w:rPr>
          <w:sz w:val="28"/>
          <w:szCs w:val="28"/>
        </w:rPr>
        <w:fldChar w:fldCharType="begin"/>
      </w:r>
      <w:r>
        <w:rPr>
          <w:sz w:val="28"/>
          <w:szCs w:val="28"/>
        </w:rPr>
        <w:instrText xml:space="preserve"> REF _Ref71282190 \h  \* MERGEFORMAT </w:instrText>
      </w:r>
      <w:r>
        <w:rPr>
          <w:sz w:val="28"/>
          <w:szCs w:val="28"/>
        </w:rPr>
      </w:r>
      <w:r>
        <w:rPr>
          <w:sz w:val="28"/>
          <w:szCs w:val="28"/>
        </w:rPr>
        <w:fldChar w:fldCharType="separate"/>
      </w:r>
      <w:r>
        <w:rPr>
          <w:sz w:val="24"/>
          <w:szCs w:val="24"/>
        </w:rPr>
        <w:t xml:space="preserve">Table </w:t>
      </w:r>
      <w:r>
        <w:rPr>
          <w:noProof/>
          <w:sz w:val="24"/>
          <w:szCs w:val="24"/>
        </w:rPr>
        <w:t>4</w:t>
      </w:r>
      <w:r>
        <w:rPr>
          <w:sz w:val="28"/>
          <w:szCs w:val="28"/>
        </w:rPr>
        <w:fldChar w:fldCharType="end"/>
      </w:r>
      <w:r>
        <w:rPr>
          <w:sz w:val="24"/>
          <w:szCs w:val="24"/>
        </w:rPr>
        <w:t>))  </w:t>
      </w:r>
    </w:p>
    <w:p w14:paraId="09C11EB4" w14:textId="674ACA56" w:rsidR="00137C98" w:rsidRDefault="00137C98" w:rsidP="00137C98">
      <w:pPr>
        <w:pStyle w:val="Caption"/>
        <w:keepNext/>
      </w:pPr>
      <w:bookmarkStart w:id="12" w:name="_Ref71282190"/>
      <w:bookmarkStart w:id="13" w:name="_Toc71844331"/>
      <w:r>
        <w:t xml:space="preserve">Table </w:t>
      </w:r>
      <w:r>
        <w:fldChar w:fldCharType="begin"/>
      </w:r>
      <w:r>
        <w:instrText xml:space="preserve"> SEQ Table \* ARABIC \s 1 </w:instrText>
      </w:r>
      <w:r>
        <w:fldChar w:fldCharType="separate"/>
      </w:r>
      <w:r>
        <w:rPr>
          <w:noProof/>
        </w:rPr>
        <w:t>4</w:t>
      </w:r>
      <w:r>
        <w:fldChar w:fldCharType="end"/>
      </w:r>
      <w:bookmarkEnd w:id="12"/>
      <w:r>
        <w:t xml:space="preserve"> Appendix B: Responses for Q2. (b)</w:t>
      </w:r>
      <w:bookmarkEnd w:id="13"/>
    </w:p>
    <w:tbl>
      <w:tblPr>
        <w:tblStyle w:val="TableGrid"/>
        <w:tblW w:w="0" w:type="auto"/>
        <w:tblInd w:w="0" w:type="dxa"/>
        <w:tblLook w:val="04A0" w:firstRow="1" w:lastRow="0" w:firstColumn="1" w:lastColumn="0" w:noHBand="0" w:noVBand="1"/>
      </w:tblPr>
      <w:tblGrid>
        <w:gridCol w:w="2437"/>
        <w:gridCol w:w="2410"/>
        <w:gridCol w:w="3969"/>
      </w:tblGrid>
      <w:tr w:rsidR="00137C98" w14:paraId="57177C5A" w14:textId="77777777">
        <w:tc>
          <w:tcPr>
            <w:tcW w:w="2437" w:type="dxa"/>
            <w:tcBorders>
              <w:top w:val="single" w:sz="4" w:space="0" w:color="auto"/>
              <w:left w:val="single" w:sz="4" w:space="0" w:color="auto"/>
              <w:bottom w:val="single" w:sz="4" w:space="0" w:color="auto"/>
              <w:right w:val="single" w:sz="4" w:space="0" w:color="auto"/>
            </w:tcBorders>
            <w:hideMark/>
          </w:tcPr>
          <w:p w14:paraId="50C39F87" w14:textId="77777777" w:rsidR="00137C98" w:rsidRDefault="00137C98">
            <w:pPr>
              <w:spacing w:line="240" w:lineRule="auto"/>
              <w:rPr>
                <w:b/>
                <w:bCs/>
                <w:sz w:val="24"/>
                <w:szCs w:val="24"/>
              </w:rPr>
            </w:pPr>
            <w:r>
              <w:rPr>
                <w:b/>
                <w:bCs/>
                <w:sz w:val="24"/>
                <w:szCs w:val="24"/>
              </w:rPr>
              <w:t>Choices</w:t>
            </w:r>
          </w:p>
        </w:tc>
        <w:tc>
          <w:tcPr>
            <w:tcW w:w="2410" w:type="dxa"/>
            <w:tcBorders>
              <w:top w:val="single" w:sz="4" w:space="0" w:color="auto"/>
              <w:left w:val="single" w:sz="4" w:space="0" w:color="auto"/>
              <w:bottom w:val="single" w:sz="4" w:space="0" w:color="auto"/>
              <w:right w:val="single" w:sz="4" w:space="0" w:color="auto"/>
            </w:tcBorders>
            <w:hideMark/>
          </w:tcPr>
          <w:p w14:paraId="7BCBEA76" w14:textId="77777777" w:rsidR="00137C98" w:rsidRDefault="00137C98">
            <w:pPr>
              <w:spacing w:line="240" w:lineRule="auto"/>
              <w:rPr>
                <w:b/>
                <w:bCs/>
                <w:sz w:val="24"/>
                <w:szCs w:val="24"/>
              </w:rPr>
            </w:pPr>
            <w:r>
              <w:rPr>
                <w:b/>
                <w:bCs/>
                <w:sz w:val="24"/>
                <w:szCs w:val="24"/>
              </w:rPr>
              <w:t>Number of Responses</w:t>
            </w:r>
          </w:p>
        </w:tc>
        <w:tc>
          <w:tcPr>
            <w:tcW w:w="3969" w:type="dxa"/>
            <w:tcBorders>
              <w:top w:val="single" w:sz="4" w:space="0" w:color="auto"/>
              <w:left w:val="single" w:sz="4" w:space="0" w:color="auto"/>
              <w:bottom w:val="single" w:sz="4" w:space="0" w:color="auto"/>
              <w:right w:val="single" w:sz="4" w:space="0" w:color="auto"/>
            </w:tcBorders>
            <w:hideMark/>
          </w:tcPr>
          <w:p w14:paraId="58EEAAB3" w14:textId="77777777" w:rsidR="00137C98" w:rsidRDefault="00137C98">
            <w:pPr>
              <w:spacing w:line="240" w:lineRule="auto"/>
              <w:rPr>
                <w:b/>
                <w:bCs/>
                <w:sz w:val="24"/>
                <w:szCs w:val="24"/>
              </w:rPr>
            </w:pPr>
            <w:r>
              <w:rPr>
                <w:b/>
                <w:bCs/>
                <w:sz w:val="24"/>
                <w:szCs w:val="24"/>
              </w:rPr>
              <w:t>Percentage (20 respondents in total)</w:t>
            </w:r>
          </w:p>
        </w:tc>
      </w:tr>
      <w:tr w:rsidR="00137C98" w14:paraId="6BE8925B" w14:textId="77777777">
        <w:tc>
          <w:tcPr>
            <w:tcW w:w="2437" w:type="dxa"/>
            <w:tcBorders>
              <w:top w:val="single" w:sz="4" w:space="0" w:color="auto"/>
              <w:left w:val="single" w:sz="4" w:space="0" w:color="auto"/>
              <w:bottom w:val="single" w:sz="4" w:space="0" w:color="auto"/>
              <w:right w:val="single" w:sz="4" w:space="0" w:color="auto"/>
            </w:tcBorders>
            <w:hideMark/>
          </w:tcPr>
          <w:p w14:paraId="3B0A750B" w14:textId="77777777" w:rsidR="00137C98" w:rsidRDefault="00137C98">
            <w:pPr>
              <w:spacing w:line="240" w:lineRule="auto"/>
              <w:rPr>
                <w:sz w:val="24"/>
                <w:szCs w:val="24"/>
              </w:rPr>
            </w:pPr>
            <w:r>
              <w:rPr>
                <w:sz w:val="24"/>
                <w:szCs w:val="24"/>
              </w:rPr>
              <w:t>Very accurately</w:t>
            </w:r>
          </w:p>
        </w:tc>
        <w:tc>
          <w:tcPr>
            <w:tcW w:w="2410" w:type="dxa"/>
            <w:tcBorders>
              <w:top w:val="single" w:sz="4" w:space="0" w:color="auto"/>
              <w:left w:val="single" w:sz="4" w:space="0" w:color="auto"/>
              <w:bottom w:val="single" w:sz="4" w:space="0" w:color="auto"/>
              <w:right w:val="single" w:sz="4" w:space="0" w:color="auto"/>
            </w:tcBorders>
            <w:hideMark/>
          </w:tcPr>
          <w:p w14:paraId="1B38F380" w14:textId="77777777" w:rsidR="00137C98" w:rsidRDefault="00137C98">
            <w:pPr>
              <w:spacing w:line="240" w:lineRule="auto"/>
              <w:jc w:val="right"/>
              <w:rPr>
                <w:sz w:val="24"/>
                <w:szCs w:val="24"/>
              </w:rPr>
            </w:pPr>
            <w:r>
              <w:rPr>
                <w:sz w:val="24"/>
                <w:szCs w:val="24"/>
              </w:rPr>
              <w:t>1</w:t>
            </w:r>
          </w:p>
        </w:tc>
        <w:tc>
          <w:tcPr>
            <w:tcW w:w="3969" w:type="dxa"/>
            <w:tcBorders>
              <w:top w:val="single" w:sz="4" w:space="0" w:color="auto"/>
              <w:left w:val="single" w:sz="4" w:space="0" w:color="auto"/>
              <w:bottom w:val="single" w:sz="4" w:space="0" w:color="auto"/>
              <w:right w:val="single" w:sz="4" w:space="0" w:color="auto"/>
            </w:tcBorders>
            <w:hideMark/>
          </w:tcPr>
          <w:p w14:paraId="72E23A6E" w14:textId="77777777" w:rsidR="00137C98" w:rsidRDefault="00137C98">
            <w:pPr>
              <w:spacing w:line="240" w:lineRule="auto"/>
              <w:jc w:val="right"/>
              <w:rPr>
                <w:sz w:val="24"/>
                <w:szCs w:val="24"/>
              </w:rPr>
            </w:pPr>
            <w:r>
              <w:rPr>
                <w:sz w:val="24"/>
                <w:szCs w:val="24"/>
              </w:rPr>
              <w:t>5%</w:t>
            </w:r>
          </w:p>
        </w:tc>
      </w:tr>
      <w:tr w:rsidR="00137C98" w14:paraId="79651BBE" w14:textId="77777777">
        <w:tc>
          <w:tcPr>
            <w:tcW w:w="2437" w:type="dxa"/>
            <w:tcBorders>
              <w:top w:val="single" w:sz="4" w:space="0" w:color="auto"/>
              <w:left w:val="single" w:sz="4" w:space="0" w:color="auto"/>
              <w:bottom w:val="single" w:sz="4" w:space="0" w:color="auto"/>
              <w:right w:val="single" w:sz="4" w:space="0" w:color="auto"/>
            </w:tcBorders>
            <w:hideMark/>
          </w:tcPr>
          <w:p w14:paraId="5443ABC3" w14:textId="77777777" w:rsidR="00137C98" w:rsidRDefault="00137C98">
            <w:pPr>
              <w:spacing w:line="240" w:lineRule="auto"/>
              <w:rPr>
                <w:sz w:val="24"/>
                <w:szCs w:val="24"/>
              </w:rPr>
            </w:pPr>
            <w:r>
              <w:rPr>
                <w:sz w:val="24"/>
                <w:szCs w:val="24"/>
              </w:rPr>
              <w:t>Somewhat accurately</w:t>
            </w:r>
          </w:p>
        </w:tc>
        <w:tc>
          <w:tcPr>
            <w:tcW w:w="2410" w:type="dxa"/>
            <w:tcBorders>
              <w:top w:val="single" w:sz="4" w:space="0" w:color="auto"/>
              <w:left w:val="single" w:sz="4" w:space="0" w:color="auto"/>
              <w:bottom w:val="single" w:sz="4" w:space="0" w:color="auto"/>
              <w:right w:val="single" w:sz="4" w:space="0" w:color="auto"/>
            </w:tcBorders>
            <w:hideMark/>
          </w:tcPr>
          <w:p w14:paraId="432137AC" w14:textId="77777777" w:rsidR="00137C98" w:rsidRDefault="00137C98">
            <w:pPr>
              <w:spacing w:line="240" w:lineRule="auto"/>
              <w:jc w:val="right"/>
              <w:rPr>
                <w:sz w:val="24"/>
                <w:szCs w:val="24"/>
              </w:rPr>
            </w:pPr>
            <w:r>
              <w:rPr>
                <w:sz w:val="24"/>
                <w:szCs w:val="24"/>
              </w:rPr>
              <w:t>16</w:t>
            </w:r>
          </w:p>
        </w:tc>
        <w:tc>
          <w:tcPr>
            <w:tcW w:w="3969" w:type="dxa"/>
            <w:tcBorders>
              <w:top w:val="single" w:sz="4" w:space="0" w:color="auto"/>
              <w:left w:val="single" w:sz="4" w:space="0" w:color="auto"/>
              <w:bottom w:val="single" w:sz="4" w:space="0" w:color="auto"/>
              <w:right w:val="single" w:sz="4" w:space="0" w:color="auto"/>
            </w:tcBorders>
            <w:hideMark/>
          </w:tcPr>
          <w:p w14:paraId="6C61A789" w14:textId="77777777" w:rsidR="00137C98" w:rsidRDefault="00137C98">
            <w:pPr>
              <w:spacing w:line="240" w:lineRule="auto"/>
              <w:jc w:val="right"/>
              <w:rPr>
                <w:sz w:val="24"/>
                <w:szCs w:val="24"/>
              </w:rPr>
            </w:pPr>
            <w:r>
              <w:rPr>
                <w:sz w:val="24"/>
                <w:szCs w:val="24"/>
              </w:rPr>
              <w:t>80%</w:t>
            </w:r>
          </w:p>
        </w:tc>
      </w:tr>
      <w:tr w:rsidR="00137C98" w14:paraId="11E308B1" w14:textId="77777777">
        <w:tc>
          <w:tcPr>
            <w:tcW w:w="2437" w:type="dxa"/>
            <w:tcBorders>
              <w:top w:val="single" w:sz="4" w:space="0" w:color="auto"/>
              <w:left w:val="single" w:sz="4" w:space="0" w:color="auto"/>
              <w:bottom w:val="single" w:sz="4" w:space="0" w:color="auto"/>
              <w:right w:val="single" w:sz="4" w:space="0" w:color="auto"/>
            </w:tcBorders>
            <w:hideMark/>
          </w:tcPr>
          <w:p w14:paraId="36E6344C" w14:textId="77777777" w:rsidR="00137C98" w:rsidRDefault="00137C98">
            <w:pPr>
              <w:spacing w:line="240" w:lineRule="auto"/>
              <w:rPr>
                <w:sz w:val="24"/>
                <w:szCs w:val="24"/>
              </w:rPr>
            </w:pPr>
            <w:r>
              <w:rPr>
                <w:sz w:val="24"/>
                <w:szCs w:val="24"/>
              </w:rPr>
              <w:t>Not very accurately</w:t>
            </w:r>
          </w:p>
        </w:tc>
        <w:tc>
          <w:tcPr>
            <w:tcW w:w="2410" w:type="dxa"/>
            <w:tcBorders>
              <w:top w:val="single" w:sz="4" w:space="0" w:color="auto"/>
              <w:left w:val="single" w:sz="4" w:space="0" w:color="auto"/>
              <w:bottom w:val="single" w:sz="4" w:space="0" w:color="auto"/>
              <w:right w:val="single" w:sz="4" w:space="0" w:color="auto"/>
            </w:tcBorders>
            <w:hideMark/>
          </w:tcPr>
          <w:p w14:paraId="38710D38" w14:textId="77777777" w:rsidR="00137C98" w:rsidRDefault="00137C98">
            <w:pPr>
              <w:spacing w:line="240" w:lineRule="auto"/>
              <w:jc w:val="right"/>
              <w:rPr>
                <w:sz w:val="24"/>
                <w:szCs w:val="24"/>
              </w:rPr>
            </w:pPr>
            <w:r>
              <w:rPr>
                <w:sz w:val="24"/>
                <w:szCs w:val="24"/>
              </w:rPr>
              <w:t>3</w:t>
            </w:r>
          </w:p>
        </w:tc>
        <w:tc>
          <w:tcPr>
            <w:tcW w:w="3969" w:type="dxa"/>
            <w:tcBorders>
              <w:top w:val="single" w:sz="4" w:space="0" w:color="auto"/>
              <w:left w:val="single" w:sz="4" w:space="0" w:color="auto"/>
              <w:bottom w:val="single" w:sz="4" w:space="0" w:color="auto"/>
              <w:right w:val="single" w:sz="4" w:space="0" w:color="auto"/>
            </w:tcBorders>
            <w:hideMark/>
          </w:tcPr>
          <w:p w14:paraId="6414ED5E" w14:textId="77777777" w:rsidR="00137C98" w:rsidRDefault="00137C98">
            <w:pPr>
              <w:spacing w:line="240" w:lineRule="auto"/>
              <w:jc w:val="right"/>
              <w:rPr>
                <w:sz w:val="24"/>
                <w:szCs w:val="24"/>
              </w:rPr>
            </w:pPr>
            <w:r>
              <w:rPr>
                <w:sz w:val="24"/>
                <w:szCs w:val="24"/>
              </w:rPr>
              <w:t>15%</w:t>
            </w:r>
          </w:p>
        </w:tc>
      </w:tr>
      <w:tr w:rsidR="00137C98" w14:paraId="4EE912C6" w14:textId="77777777">
        <w:tc>
          <w:tcPr>
            <w:tcW w:w="2437" w:type="dxa"/>
            <w:tcBorders>
              <w:top w:val="single" w:sz="4" w:space="0" w:color="auto"/>
              <w:left w:val="single" w:sz="4" w:space="0" w:color="auto"/>
              <w:bottom w:val="single" w:sz="4" w:space="0" w:color="auto"/>
              <w:right w:val="single" w:sz="4" w:space="0" w:color="auto"/>
            </w:tcBorders>
            <w:hideMark/>
          </w:tcPr>
          <w:p w14:paraId="4DD12419" w14:textId="77777777" w:rsidR="00137C98" w:rsidRDefault="00137C98">
            <w:pPr>
              <w:spacing w:line="240" w:lineRule="auto"/>
              <w:rPr>
                <w:sz w:val="24"/>
                <w:szCs w:val="24"/>
              </w:rPr>
            </w:pPr>
            <w:r>
              <w:rPr>
                <w:sz w:val="24"/>
                <w:szCs w:val="24"/>
              </w:rPr>
              <w:t xml:space="preserve">Not at all accurately </w:t>
            </w:r>
          </w:p>
        </w:tc>
        <w:tc>
          <w:tcPr>
            <w:tcW w:w="2410" w:type="dxa"/>
            <w:tcBorders>
              <w:top w:val="single" w:sz="4" w:space="0" w:color="auto"/>
              <w:left w:val="single" w:sz="4" w:space="0" w:color="auto"/>
              <w:bottom w:val="single" w:sz="4" w:space="0" w:color="auto"/>
              <w:right w:val="single" w:sz="4" w:space="0" w:color="auto"/>
            </w:tcBorders>
            <w:hideMark/>
          </w:tcPr>
          <w:p w14:paraId="6B62BCF4" w14:textId="77777777" w:rsidR="00137C98" w:rsidRDefault="00137C98">
            <w:pPr>
              <w:spacing w:line="240" w:lineRule="auto"/>
              <w:jc w:val="right"/>
              <w:rPr>
                <w:sz w:val="24"/>
                <w:szCs w:val="24"/>
              </w:rPr>
            </w:pPr>
            <w:r>
              <w:rPr>
                <w:sz w:val="24"/>
                <w:szCs w:val="24"/>
              </w:rPr>
              <w:t>0</w:t>
            </w:r>
          </w:p>
        </w:tc>
        <w:tc>
          <w:tcPr>
            <w:tcW w:w="3969" w:type="dxa"/>
            <w:tcBorders>
              <w:top w:val="single" w:sz="4" w:space="0" w:color="auto"/>
              <w:left w:val="single" w:sz="4" w:space="0" w:color="auto"/>
              <w:bottom w:val="single" w:sz="4" w:space="0" w:color="auto"/>
              <w:right w:val="single" w:sz="4" w:space="0" w:color="auto"/>
            </w:tcBorders>
            <w:hideMark/>
          </w:tcPr>
          <w:p w14:paraId="45F7CFBB" w14:textId="77777777" w:rsidR="00137C98" w:rsidRDefault="00137C98">
            <w:pPr>
              <w:spacing w:line="240" w:lineRule="auto"/>
              <w:jc w:val="right"/>
              <w:rPr>
                <w:sz w:val="24"/>
                <w:szCs w:val="24"/>
              </w:rPr>
            </w:pPr>
            <w:r>
              <w:rPr>
                <w:sz w:val="24"/>
                <w:szCs w:val="24"/>
              </w:rPr>
              <w:t>0%</w:t>
            </w:r>
          </w:p>
        </w:tc>
      </w:tr>
    </w:tbl>
    <w:p w14:paraId="5E82079A" w14:textId="77777777" w:rsidR="00137C98" w:rsidRDefault="00137C98" w:rsidP="00137C98">
      <w:pPr>
        <w:spacing w:line="240" w:lineRule="auto"/>
      </w:pPr>
    </w:p>
    <w:p w14:paraId="3D6A7856" w14:textId="1E94BB4E" w:rsidR="00137C98" w:rsidRDefault="00137C98" w:rsidP="00137C98">
      <w:pPr>
        <w:spacing w:line="240" w:lineRule="auto"/>
        <w:rPr>
          <w:sz w:val="24"/>
          <w:szCs w:val="24"/>
        </w:rPr>
      </w:pPr>
      <w:r>
        <w:rPr>
          <w:b/>
          <w:bCs/>
          <w:sz w:val="24"/>
          <w:szCs w:val="24"/>
        </w:rPr>
        <w:t>Additional comments for Q2. b)</w:t>
      </w:r>
      <w:r>
        <w:rPr>
          <w:sz w:val="24"/>
          <w:szCs w:val="24"/>
        </w:rPr>
        <w:t xml:space="preserve"> (</w:t>
      </w:r>
      <w:r>
        <w:rPr>
          <w:sz w:val="28"/>
          <w:szCs w:val="28"/>
        </w:rPr>
        <w:fldChar w:fldCharType="begin"/>
      </w:r>
      <w:r>
        <w:rPr>
          <w:sz w:val="28"/>
          <w:szCs w:val="28"/>
        </w:rPr>
        <w:instrText xml:space="preserve"> REF _Ref71282239 \h  \* MERGEFORMAT </w:instrText>
      </w:r>
      <w:r>
        <w:rPr>
          <w:sz w:val="28"/>
          <w:szCs w:val="28"/>
        </w:rPr>
      </w:r>
      <w:r>
        <w:rPr>
          <w:sz w:val="28"/>
          <w:szCs w:val="28"/>
        </w:rPr>
        <w:fldChar w:fldCharType="separate"/>
      </w:r>
      <w:r>
        <w:rPr>
          <w:sz w:val="24"/>
          <w:szCs w:val="24"/>
        </w:rPr>
        <w:t xml:space="preserve">Table </w:t>
      </w:r>
      <w:r>
        <w:rPr>
          <w:noProof/>
          <w:sz w:val="24"/>
          <w:szCs w:val="24"/>
        </w:rPr>
        <w:t>5</w:t>
      </w:r>
      <w:r>
        <w:rPr>
          <w:sz w:val="28"/>
          <w:szCs w:val="28"/>
        </w:rPr>
        <w:fldChar w:fldCharType="end"/>
      </w:r>
      <w:r>
        <w:rPr>
          <w:sz w:val="24"/>
          <w:szCs w:val="24"/>
        </w:rPr>
        <w:fldChar w:fldCharType="begin"/>
      </w:r>
      <w:r>
        <w:rPr>
          <w:sz w:val="24"/>
          <w:szCs w:val="24"/>
        </w:rPr>
        <w:instrText xml:space="preserve"> REF _Ref71281799 \h  \* MERGEFORMAT </w:instrText>
      </w:r>
      <w:r>
        <w:rPr>
          <w:sz w:val="24"/>
          <w:szCs w:val="24"/>
        </w:rPr>
      </w:r>
      <w:r w:rsidR="00AE7448">
        <w:rPr>
          <w:sz w:val="24"/>
          <w:szCs w:val="24"/>
        </w:rPr>
        <w:fldChar w:fldCharType="separate"/>
      </w:r>
      <w:r>
        <w:rPr>
          <w:sz w:val="24"/>
          <w:szCs w:val="24"/>
        </w:rPr>
        <w:fldChar w:fldCharType="end"/>
      </w:r>
      <w:r>
        <w:rPr>
          <w:sz w:val="24"/>
          <w:szCs w:val="24"/>
        </w:rPr>
        <w:t>)</w:t>
      </w:r>
    </w:p>
    <w:p w14:paraId="38974978" w14:textId="77777777" w:rsidR="00137C98" w:rsidRDefault="00137C98" w:rsidP="00137C98">
      <w:pPr>
        <w:spacing w:line="240" w:lineRule="auto"/>
        <w:rPr>
          <w:sz w:val="24"/>
          <w:szCs w:val="24"/>
        </w:rPr>
      </w:pPr>
      <w:r>
        <w:rPr>
          <w:b/>
          <w:bCs/>
          <w:sz w:val="24"/>
          <w:szCs w:val="24"/>
        </w:rPr>
        <w:t xml:space="preserve">RC – Respondent Choice: </w:t>
      </w:r>
      <w:r>
        <w:rPr>
          <w:sz w:val="24"/>
          <w:szCs w:val="24"/>
        </w:rPr>
        <w:t>The choice chosen for the related question.</w:t>
      </w:r>
    </w:p>
    <w:p w14:paraId="1EEA4C59" w14:textId="77777777" w:rsidR="00137C98" w:rsidRDefault="00137C98" w:rsidP="00137C98">
      <w:pPr>
        <w:spacing w:line="240" w:lineRule="auto"/>
        <w:rPr>
          <w:sz w:val="24"/>
          <w:szCs w:val="24"/>
        </w:rPr>
      </w:pPr>
      <w:r>
        <w:rPr>
          <w:b/>
          <w:bCs/>
          <w:sz w:val="24"/>
          <w:szCs w:val="24"/>
        </w:rPr>
        <w:t>VA</w:t>
      </w:r>
      <w:r>
        <w:rPr>
          <w:sz w:val="24"/>
          <w:szCs w:val="24"/>
        </w:rPr>
        <w:t xml:space="preserve"> – Very accurately   </w:t>
      </w:r>
      <w:r>
        <w:rPr>
          <w:b/>
          <w:bCs/>
          <w:sz w:val="24"/>
          <w:szCs w:val="24"/>
        </w:rPr>
        <w:t>SA</w:t>
      </w:r>
      <w:r>
        <w:rPr>
          <w:sz w:val="24"/>
          <w:szCs w:val="24"/>
        </w:rPr>
        <w:t xml:space="preserve"> – Somewhat accurately   </w:t>
      </w:r>
      <w:r>
        <w:rPr>
          <w:b/>
          <w:bCs/>
          <w:sz w:val="24"/>
          <w:szCs w:val="24"/>
        </w:rPr>
        <w:t>NVA</w:t>
      </w:r>
      <w:r>
        <w:rPr>
          <w:sz w:val="24"/>
          <w:szCs w:val="24"/>
        </w:rPr>
        <w:t xml:space="preserve"> – Not very accurately   </w:t>
      </w:r>
      <w:r>
        <w:rPr>
          <w:b/>
          <w:bCs/>
          <w:sz w:val="24"/>
          <w:szCs w:val="24"/>
        </w:rPr>
        <w:t xml:space="preserve">NA </w:t>
      </w:r>
      <w:r>
        <w:rPr>
          <w:sz w:val="24"/>
          <w:szCs w:val="24"/>
        </w:rPr>
        <w:t>–</w:t>
      </w:r>
      <w:r>
        <w:rPr>
          <w:b/>
          <w:bCs/>
          <w:sz w:val="24"/>
          <w:szCs w:val="24"/>
        </w:rPr>
        <w:t xml:space="preserve"> </w:t>
      </w:r>
      <w:r>
        <w:rPr>
          <w:sz w:val="24"/>
          <w:szCs w:val="24"/>
        </w:rPr>
        <w:t>Not at all accurately</w:t>
      </w:r>
    </w:p>
    <w:p w14:paraId="1D7FBE50" w14:textId="49DEB619" w:rsidR="00137C98" w:rsidRDefault="00137C98" w:rsidP="00137C98">
      <w:pPr>
        <w:pStyle w:val="Caption"/>
        <w:keepNext/>
      </w:pPr>
      <w:bookmarkStart w:id="14" w:name="_Ref71282239"/>
      <w:bookmarkStart w:id="15" w:name="_Toc71844332"/>
      <w:r>
        <w:t xml:space="preserve">Table </w:t>
      </w:r>
      <w:r>
        <w:fldChar w:fldCharType="begin"/>
      </w:r>
      <w:r>
        <w:instrText xml:space="preserve"> SEQ Table \* ARABIC \s 1 </w:instrText>
      </w:r>
      <w:r>
        <w:fldChar w:fldCharType="separate"/>
      </w:r>
      <w:r>
        <w:rPr>
          <w:noProof/>
        </w:rPr>
        <w:t>5</w:t>
      </w:r>
      <w:r>
        <w:fldChar w:fldCharType="end"/>
      </w:r>
      <w:bookmarkEnd w:id="14"/>
      <w:r>
        <w:t xml:space="preserve"> Appendix B: Additional comments for Q2. (b)</w:t>
      </w:r>
      <w:bookmarkEnd w:id="15"/>
    </w:p>
    <w:tbl>
      <w:tblPr>
        <w:tblStyle w:val="TableGrid"/>
        <w:tblW w:w="0" w:type="auto"/>
        <w:tblInd w:w="0" w:type="dxa"/>
        <w:tblLook w:val="04A0" w:firstRow="1" w:lastRow="0" w:firstColumn="1" w:lastColumn="0" w:noHBand="0" w:noVBand="1"/>
      </w:tblPr>
      <w:tblGrid>
        <w:gridCol w:w="1129"/>
        <w:gridCol w:w="8221"/>
      </w:tblGrid>
      <w:tr w:rsidR="00137C98" w14:paraId="374CA2F3" w14:textId="77777777">
        <w:tc>
          <w:tcPr>
            <w:tcW w:w="1129" w:type="dxa"/>
            <w:tcBorders>
              <w:top w:val="single" w:sz="4" w:space="0" w:color="auto"/>
              <w:left w:val="single" w:sz="4" w:space="0" w:color="auto"/>
              <w:bottom w:val="single" w:sz="4" w:space="0" w:color="auto"/>
              <w:right w:val="single" w:sz="4" w:space="0" w:color="auto"/>
            </w:tcBorders>
            <w:hideMark/>
          </w:tcPr>
          <w:p w14:paraId="48B4BD95" w14:textId="77777777" w:rsidR="00137C98" w:rsidRDefault="00137C98">
            <w:pPr>
              <w:spacing w:line="240" w:lineRule="auto"/>
              <w:rPr>
                <w:b/>
                <w:bCs/>
                <w:sz w:val="24"/>
                <w:szCs w:val="24"/>
              </w:rPr>
            </w:pPr>
            <w:r>
              <w:rPr>
                <w:b/>
                <w:bCs/>
                <w:sz w:val="24"/>
                <w:szCs w:val="24"/>
              </w:rPr>
              <w:t>RC</w:t>
            </w:r>
          </w:p>
        </w:tc>
        <w:tc>
          <w:tcPr>
            <w:tcW w:w="8221" w:type="dxa"/>
            <w:tcBorders>
              <w:top w:val="single" w:sz="4" w:space="0" w:color="auto"/>
              <w:left w:val="single" w:sz="4" w:space="0" w:color="auto"/>
              <w:bottom w:val="single" w:sz="4" w:space="0" w:color="auto"/>
              <w:right w:val="single" w:sz="4" w:space="0" w:color="auto"/>
            </w:tcBorders>
            <w:hideMark/>
          </w:tcPr>
          <w:p w14:paraId="58D9D1A6" w14:textId="77777777" w:rsidR="00137C98" w:rsidRDefault="00137C98">
            <w:pPr>
              <w:spacing w:line="240" w:lineRule="auto"/>
              <w:rPr>
                <w:b/>
                <w:bCs/>
                <w:sz w:val="24"/>
                <w:szCs w:val="24"/>
              </w:rPr>
            </w:pPr>
            <w:r>
              <w:rPr>
                <w:b/>
                <w:bCs/>
                <w:sz w:val="24"/>
                <w:szCs w:val="24"/>
              </w:rPr>
              <w:t>Q2. b) Additional Comments (optional)</w:t>
            </w:r>
          </w:p>
        </w:tc>
      </w:tr>
      <w:tr w:rsidR="00137C98" w14:paraId="140EDBF9" w14:textId="77777777">
        <w:tc>
          <w:tcPr>
            <w:tcW w:w="1129" w:type="dxa"/>
            <w:tcBorders>
              <w:top w:val="single" w:sz="4" w:space="0" w:color="auto"/>
              <w:left w:val="single" w:sz="4" w:space="0" w:color="auto"/>
              <w:bottom w:val="single" w:sz="4" w:space="0" w:color="auto"/>
              <w:right w:val="single" w:sz="4" w:space="0" w:color="auto"/>
            </w:tcBorders>
            <w:hideMark/>
          </w:tcPr>
          <w:p w14:paraId="12140F5C" w14:textId="77777777" w:rsidR="00137C98" w:rsidRDefault="00137C98">
            <w:pPr>
              <w:spacing w:line="240" w:lineRule="auto"/>
              <w:rPr>
                <w:sz w:val="24"/>
                <w:szCs w:val="24"/>
              </w:rPr>
            </w:pPr>
            <w:r>
              <w:rPr>
                <w:sz w:val="24"/>
                <w:szCs w:val="24"/>
              </w:rPr>
              <w:t>SA</w:t>
            </w:r>
          </w:p>
        </w:tc>
        <w:tc>
          <w:tcPr>
            <w:tcW w:w="8221" w:type="dxa"/>
            <w:tcBorders>
              <w:top w:val="single" w:sz="4" w:space="0" w:color="auto"/>
              <w:left w:val="single" w:sz="4" w:space="0" w:color="auto"/>
              <w:bottom w:val="single" w:sz="4" w:space="0" w:color="auto"/>
              <w:right w:val="single" w:sz="4" w:space="0" w:color="auto"/>
            </w:tcBorders>
            <w:hideMark/>
          </w:tcPr>
          <w:p w14:paraId="269DF00D" w14:textId="77777777" w:rsidR="00137C98" w:rsidRDefault="00137C98">
            <w:pPr>
              <w:spacing w:line="240" w:lineRule="auto"/>
              <w:rPr>
                <w:sz w:val="24"/>
                <w:szCs w:val="24"/>
              </w:rPr>
            </w:pPr>
            <w:r>
              <w:rPr>
                <w:sz w:val="24"/>
                <w:szCs w:val="24"/>
              </w:rPr>
              <w:t xml:space="preserve">I think certainly in video games it would be perfectly acceptable. </w:t>
            </w:r>
          </w:p>
        </w:tc>
      </w:tr>
      <w:tr w:rsidR="00137C98" w14:paraId="3FCC6236" w14:textId="77777777">
        <w:tc>
          <w:tcPr>
            <w:tcW w:w="1129" w:type="dxa"/>
            <w:tcBorders>
              <w:top w:val="single" w:sz="4" w:space="0" w:color="auto"/>
              <w:left w:val="single" w:sz="4" w:space="0" w:color="auto"/>
              <w:bottom w:val="single" w:sz="4" w:space="0" w:color="auto"/>
              <w:right w:val="single" w:sz="4" w:space="0" w:color="auto"/>
            </w:tcBorders>
            <w:hideMark/>
          </w:tcPr>
          <w:p w14:paraId="19198A3E" w14:textId="77777777" w:rsidR="00137C98" w:rsidRDefault="00137C98">
            <w:pPr>
              <w:spacing w:line="240" w:lineRule="auto"/>
              <w:rPr>
                <w:sz w:val="24"/>
                <w:szCs w:val="24"/>
              </w:rPr>
            </w:pPr>
            <w:r>
              <w:rPr>
                <w:sz w:val="24"/>
                <w:szCs w:val="24"/>
              </w:rPr>
              <w:t>SA</w:t>
            </w:r>
          </w:p>
        </w:tc>
        <w:tc>
          <w:tcPr>
            <w:tcW w:w="8221" w:type="dxa"/>
            <w:tcBorders>
              <w:top w:val="single" w:sz="4" w:space="0" w:color="auto"/>
              <w:left w:val="single" w:sz="4" w:space="0" w:color="auto"/>
              <w:bottom w:val="single" w:sz="4" w:space="0" w:color="auto"/>
              <w:right w:val="single" w:sz="4" w:space="0" w:color="auto"/>
            </w:tcBorders>
            <w:hideMark/>
          </w:tcPr>
          <w:p w14:paraId="03D93B80" w14:textId="77777777" w:rsidR="00137C98" w:rsidRDefault="00137C98">
            <w:pPr>
              <w:spacing w:line="240" w:lineRule="auto"/>
              <w:rPr>
                <w:sz w:val="24"/>
                <w:szCs w:val="24"/>
              </w:rPr>
            </w:pPr>
            <w:r>
              <w:rPr>
                <w:sz w:val="24"/>
                <w:szCs w:val="24"/>
              </w:rPr>
              <w:t>Feel like glass should have broken into smaller pieces, and break a second time when it impacted with the floor</w:t>
            </w:r>
          </w:p>
        </w:tc>
      </w:tr>
      <w:tr w:rsidR="00137C98" w14:paraId="210C2F1F" w14:textId="77777777">
        <w:tc>
          <w:tcPr>
            <w:tcW w:w="1129" w:type="dxa"/>
            <w:tcBorders>
              <w:top w:val="single" w:sz="4" w:space="0" w:color="auto"/>
              <w:left w:val="single" w:sz="4" w:space="0" w:color="auto"/>
              <w:bottom w:val="single" w:sz="4" w:space="0" w:color="auto"/>
              <w:right w:val="single" w:sz="4" w:space="0" w:color="auto"/>
            </w:tcBorders>
            <w:hideMark/>
          </w:tcPr>
          <w:p w14:paraId="1EE07AC0" w14:textId="77777777" w:rsidR="00137C98" w:rsidRDefault="00137C98">
            <w:pPr>
              <w:spacing w:line="240" w:lineRule="auto"/>
              <w:rPr>
                <w:sz w:val="24"/>
                <w:szCs w:val="24"/>
              </w:rPr>
            </w:pPr>
            <w:r>
              <w:rPr>
                <w:sz w:val="24"/>
                <w:szCs w:val="24"/>
              </w:rPr>
              <w:t>NVA</w:t>
            </w:r>
          </w:p>
        </w:tc>
        <w:tc>
          <w:tcPr>
            <w:tcW w:w="8221" w:type="dxa"/>
            <w:tcBorders>
              <w:top w:val="single" w:sz="4" w:space="0" w:color="auto"/>
              <w:left w:val="single" w:sz="4" w:space="0" w:color="auto"/>
              <w:bottom w:val="single" w:sz="4" w:space="0" w:color="auto"/>
              <w:right w:val="single" w:sz="4" w:space="0" w:color="auto"/>
            </w:tcBorders>
            <w:hideMark/>
          </w:tcPr>
          <w:p w14:paraId="24D1D604" w14:textId="77777777" w:rsidR="00137C98" w:rsidRDefault="00137C98">
            <w:pPr>
              <w:spacing w:line="240" w:lineRule="auto"/>
              <w:rPr>
                <w:sz w:val="24"/>
                <w:szCs w:val="24"/>
              </w:rPr>
            </w:pPr>
            <w:r>
              <w:rPr>
                <w:sz w:val="24"/>
                <w:szCs w:val="24"/>
              </w:rPr>
              <w:t xml:space="preserve">When someone plays this it will look realistic at the start but you will notice that they are the same. </w:t>
            </w:r>
          </w:p>
        </w:tc>
      </w:tr>
      <w:tr w:rsidR="00137C98" w14:paraId="4718B42F" w14:textId="77777777">
        <w:tc>
          <w:tcPr>
            <w:tcW w:w="1129" w:type="dxa"/>
            <w:tcBorders>
              <w:top w:val="single" w:sz="4" w:space="0" w:color="auto"/>
              <w:left w:val="single" w:sz="4" w:space="0" w:color="auto"/>
              <w:bottom w:val="single" w:sz="4" w:space="0" w:color="auto"/>
              <w:right w:val="single" w:sz="4" w:space="0" w:color="auto"/>
            </w:tcBorders>
            <w:hideMark/>
          </w:tcPr>
          <w:p w14:paraId="6B787FAB" w14:textId="77777777" w:rsidR="00137C98" w:rsidRDefault="00137C98">
            <w:pPr>
              <w:spacing w:line="240" w:lineRule="auto"/>
              <w:rPr>
                <w:sz w:val="24"/>
                <w:szCs w:val="24"/>
              </w:rPr>
            </w:pPr>
            <w:r>
              <w:rPr>
                <w:sz w:val="24"/>
                <w:szCs w:val="24"/>
              </w:rPr>
              <w:t>SA</w:t>
            </w:r>
          </w:p>
        </w:tc>
        <w:tc>
          <w:tcPr>
            <w:tcW w:w="8221" w:type="dxa"/>
            <w:tcBorders>
              <w:top w:val="single" w:sz="4" w:space="0" w:color="auto"/>
              <w:left w:val="single" w:sz="4" w:space="0" w:color="auto"/>
              <w:bottom w:val="single" w:sz="4" w:space="0" w:color="auto"/>
              <w:right w:val="single" w:sz="4" w:space="0" w:color="auto"/>
            </w:tcBorders>
            <w:hideMark/>
          </w:tcPr>
          <w:p w14:paraId="08C6A0EF" w14:textId="77777777" w:rsidR="00137C98" w:rsidRDefault="00137C98">
            <w:pPr>
              <w:spacing w:line="240" w:lineRule="auto"/>
              <w:rPr>
                <w:sz w:val="24"/>
                <w:szCs w:val="24"/>
              </w:rPr>
            </w:pPr>
            <w:r>
              <w:rPr>
                <w:sz w:val="24"/>
                <w:szCs w:val="24"/>
              </w:rPr>
              <w:t xml:space="preserve">You can tell it’s meant to be glass but the pieces were quite big. </w:t>
            </w:r>
          </w:p>
        </w:tc>
      </w:tr>
      <w:tr w:rsidR="00137C98" w14:paraId="3CAE0417" w14:textId="77777777">
        <w:tc>
          <w:tcPr>
            <w:tcW w:w="1129" w:type="dxa"/>
            <w:tcBorders>
              <w:top w:val="single" w:sz="4" w:space="0" w:color="auto"/>
              <w:left w:val="single" w:sz="4" w:space="0" w:color="auto"/>
              <w:bottom w:val="single" w:sz="4" w:space="0" w:color="auto"/>
              <w:right w:val="single" w:sz="4" w:space="0" w:color="auto"/>
            </w:tcBorders>
            <w:hideMark/>
          </w:tcPr>
          <w:p w14:paraId="19C5543B" w14:textId="77777777" w:rsidR="00137C98" w:rsidRDefault="00137C98">
            <w:pPr>
              <w:spacing w:line="240" w:lineRule="auto"/>
              <w:rPr>
                <w:sz w:val="24"/>
                <w:szCs w:val="24"/>
              </w:rPr>
            </w:pPr>
            <w:r>
              <w:rPr>
                <w:sz w:val="24"/>
                <w:szCs w:val="24"/>
              </w:rPr>
              <w:t>SA</w:t>
            </w:r>
          </w:p>
        </w:tc>
        <w:tc>
          <w:tcPr>
            <w:tcW w:w="8221" w:type="dxa"/>
            <w:tcBorders>
              <w:top w:val="single" w:sz="4" w:space="0" w:color="auto"/>
              <w:left w:val="single" w:sz="4" w:space="0" w:color="auto"/>
              <w:bottom w:val="single" w:sz="4" w:space="0" w:color="auto"/>
              <w:right w:val="single" w:sz="4" w:space="0" w:color="auto"/>
            </w:tcBorders>
            <w:hideMark/>
          </w:tcPr>
          <w:p w14:paraId="423D1727" w14:textId="77777777" w:rsidR="00137C98" w:rsidRDefault="00137C98">
            <w:pPr>
              <w:spacing w:line="240" w:lineRule="auto"/>
              <w:rPr>
                <w:sz w:val="24"/>
                <w:szCs w:val="24"/>
              </w:rPr>
            </w:pPr>
            <w:r>
              <w:rPr>
                <w:sz w:val="24"/>
                <w:szCs w:val="24"/>
              </w:rPr>
              <w:t>Acted the same as glass but did not have a center point where the shattered effect originated</w:t>
            </w:r>
          </w:p>
        </w:tc>
      </w:tr>
      <w:tr w:rsidR="00137C98" w14:paraId="47E9C4A9" w14:textId="77777777">
        <w:tc>
          <w:tcPr>
            <w:tcW w:w="1129" w:type="dxa"/>
            <w:tcBorders>
              <w:top w:val="single" w:sz="4" w:space="0" w:color="auto"/>
              <w:left w:val="single" w:sz="4" w:space="0" w:color="auto"/>
              <w:bottom w:val="single" w:sz="4" w:space="0" w:color="auto"/>
              <w:right w:val="single" w:sz="4" w:space="0" w:color="auto"/>
            </w:tcBorders>
            <w:hideMark/>
          </w:tcPr>
          <w:p w14:paraId="7ADFC6C9" w14:textId="77777777" w:rsidR="00137C98" w:rsidRDefault="00137C98">
            <w:pPr>
              <w:spacing w:line="240" w:lineRule="auto"/>
              <w:rPr>
                <w:sz w:val="24"/>
                <w:szCs w:val="24"/>
              </w:rPr>
            </w:pPr>
            <w:r>
              <w:rPr>
                <w:sz w:val="24"/>
                <w:szCs w:val="24"/>
              </w:rPr>
              <w:t>NVA</w:t>
            </w:r>
          </w:p>
        </w:tc>
        <w:tc>
          <w:tcPr>
            <w:tcW w:w="8221" w:type="dxa"/>
            <w:tcBorders>
              <w:top w:val="single" w:sz="4" w:space="0" w:color="auto"/>
              <w:left w:val="single" w:sz="4" w:space="0" w:color="auto"/>
              <w:bottom w:val="single" w:sz="4" w:space="0" w:color="auto"/>
              <w:right w:val="single" w:sz="4" w:space="0" w:color="auto"/>
            </w:tcBorders>
            <w:hideMark/>
          </w:tcPr>
          <w:p w14:paraId="75DA0474" w14:textId="77777777" w:rsidR="00137C98" w:rsidRDefault="00137C98">
            <w:pPr>
              <w:spacing w:line="240" w:lineRule="auto"/>
              <w:rPr>
                <w:sz w:val="24"/>
                <w:szCs w:val="24"/>
              </w:rPr>
            </w:pPr>
            <w:r>
              <w:rPr>
                <w:sz w:val="24"/>
                <w:szCs w:val="24"/>
              </w:rPr>
              <w:t>The glass looked very thick.</w:t>
            </w:r>
          </w:p>
        </w:tc>
      </w:tr>
    </w:tbl>
    <w:p w14:paraId="6E2A5E3C" w14:textId="77777777" w:rsidR="00137C98" w:rsidRDefault="00137C98" w:rsidP="00137C98">
      <w:pPr>
        <w:spacing w:line="240" w:lineRule="auto"/>
      </w:pPr>
    </w:p>
    <w:p w14:paraId="6A6E11A4" w14:textId="77777777" w:rsidR="00137C98" w:rsidRDefault="00137C98" w:rsidP="00137C98">
      <w:pPr>
        <w:spacing w:line="240" w:lineRule="auto"/>
      </w:pPr>
    </w:p>
    <w:p w14:paraId="1BA7A582" w14:textId="50500B30" w:rsidR="00137C98" w:rsidRDefault="00137C98" w:rsidP="00137C98">
      <w:pPr>
        <w:spacing w:line="240" w:lineRule="auto"/>
        <w:rPr>
          <w:sz w:val="24"/>
          <w:szCs w:val="24"/>
        </w:rPr>
      </w:pPr>
      <w:r>
        <w:rPr>
          <w:b/>
          <w:bCs/>
          <w:sz w:val="24"/>
          <w:szCs w:val="24"/>
        </w:rPr>
        <w:t>Q2. c)</w:t>
      </w:r>
      <w:r>
        <w:rPr>
          <w:sz w:val="24"/>
          <w:szCs w:val="24"/>
        </w:rPr>
        <w:t xml:space="preserve"> To the best of your observation, in terms of </w:t>
      </w:r>
      <w:r>
        <w:rPr>
          <w:b/>
          <w:bCs/>
          <w:sz w:val="24"/>
          <w:szCs w:val="24"/>
        </w:rPr>
        <w:t>performance</w:t>
      </w:r>
      <w:r>
        <w:rPr>
          <w:sz w:val="24"/>
          <w:szCs w:val="24"/>
        </w:rPr>
        <w:t>, how fast/slow did </w:t>
      </w:r>
      <w:r>
        <w:rPr>
          <w:b/>
          <w:bCs/>
          <w:sz w:val="24"/>
          <w:szCs w:val="24"/>
        </w:rPr>
        <w:t>technique ‘A’</w:t>
      </w:r>
      <w:r>
        <w:rPr>
          <w:sz w:val="24"/>
          <w:szCs w:val="24"/>
        </w:rPr>
        <w:t> seem to perform? (Responses in (</w:t>
      </w:r>
      <w:r>
        <w:rPr>
          <w:sz w:val="28"/>
          <w:szCs w:val="28"/>
        </w:rPr>
        <w:fldChar w:fldCharType="begin"/>
      </w:r>
      <w:r>
        <w:rPr>
          <w:sz w:val="28"/>
          <w:szCs w:val="28"/>
        </w:rPr>
        <w:instrText xml:space="preserve"> REF _Ref71282305 \h  \* MERGEFORMAT </w:instrText>
      </w:r>
      <w:r>
        <w:rPr>
          <w:sz w:val="28"/>
          <w:szCs w:val="28"/>
        </w:rPr>
      </w:r>
      <w:r>
        <w:rPr>
          <w:sz w:val="28"/>
          <w:szCs w:val="28"/>
        </w:rPr>
        <w:fldChar w:fldCharType="separate"/>
      </w:r>
      <w:r>
        <w:rPr>
          <w:sz w:val="24"/>
          <w:szCs w:val="24"/>
        </w:rPr>
        <w:t xml:space="preserve">Table </w:t>
      </w:r>
      <w:r>
        <w:rPr>
          <w:noProof/>
          <w:sz w:val="24"/>
          <w:szCs w:val="24"/>
        </w:rPr>
        <w:t>6</w:t>
      </w:r>
      <w:r>
        <w:rPr>
          <w:sz w:val="28"/>
          <w:szCs w:val="28"/>
        </w:rPr>
        <w:fldChar w:fldCharType="end"/>
      </w:r>
      <w:r>
        <w:rPr>
          <w:sz w:val="24"/>
          <w:szCs w:val="24"/>
        </w:rPr>
        <w:t>))</w:t>
      </w:r>
    </w:p>
    <w:p w14:paraId="09853968" w14:textId="198BAB90" w:rsidR="00137C98" w:rsidRDefault="00137C98" w:rsidP="00137C98">
      <w:pPr>
        <w:pStyle w:val="Caption"/>
        <w:keepNext/>
      </w:pPr>
      <w:bookmarkStart w:id="16" w:name="_Ref71282305"/>
      <w:bookmarkStart w:id="17" w:name="_Toc71844333"/>
      <w:r>
        <w:t>Table</w:t>
      </w:r>
      <w:r w:rsidR="00490935">
        <w:t xml:space="preserve"> </w:t>
      </w:r>
      <w:r>
        <w:fldChar w:fldCharType="begin"/>
      </w:r>
      <w:r>
        <w:instrText xml:space="preserve"> SEQ Table \* ARABIC \s 1 </w:instrText>
      </w:r>
      <w:r>
        <w:fldChar w:fldCharType="separate"/>
      </w:r>
      <w:r>
        <w:rPr>
          <w:noProof/>
        </w:rPr>
        <w:t>6</w:t>
      </w:r>
      <w:r>
        <w:fldChar w:fldCharType="end"/>
      </w:r>
      <w:bookmarkEnd w:id="16"/>
      <w:r>
        <w:t xml:space="preserve"> Appendix B: Responses for Q2. (c)</w:t>
      </w:r>
      <w:bookmarkEnd w:id="17"/>
    </w:p>
    <w:tbl>
      <w:tblPr>
        <w:tblStyle w:val="TableGrid"/>
        <w:tblW w:w="0" w:type="auto"/>
        <w:tblInd w:w="0" w:type="dxa"/>
        <w:tblLook w:val="04A0" w:firstRow="1" w:lastRow="0" w:firstColumn="1" w:lastColumn="0" w:noHBand="0" w:noVBand="1"/>
      </w:tblPr>
      <w:tblGrid>
        <w:gridCol w:w="2437"/>
        <w:gridCol w:w="2410"/>
        <w:gridCol w:w="3969"/>
      </w:tblGrid>
      <w:tr w:rsidR="00137C98" w14:paraId="07C52C38" w14:textId="77777777">
        <w:tc>
          <w:tcPr>
            <w:tcW w:w="2437" w:type="dxa"/>
            <w:tcBorders>
              <w:top w:val="single" w:sz="4" w:space="0" w:color="auto"/>
              <w:left w:val="single" w:sz="4" w:space="0" w:color="auto"/>
              <w:bottom w:val="single" w:sz="4" w:space="0" w:color="auto"/>
              <w:right w:val="single" w:sz="4" w:space="0" w:color="auto"/>
            </w:tcBorders>
            <w:hideMark/>
          </w:tcPr>
          <w:p w14:paraId="56F801B4" w14:textId="77777777" w:rsidR="00137C98" w:rsidRDefault="00137C98">
            <w:pPr>
              <w:spacing w:line="240" w:lineRule="auto"/>
              <w:rPr>
                <w:b/>
                <w:bCs/>
                <w:sz w:val="24"/>
                <w:szCs w:val="24"/>
              </w:rPr>
            </w:pPr>
            <w:r>
              <w:rPr>
                <w:b/>
                <w:bCs/>
                <w:sz w:val="24"/>
                <w:szCs w:val="24"/>
              </w:rPr>
              <w:t>Choices</w:t>
            </w:r>
          </w:p>
        </w:tc>
        <w:tc>
          <w:tcPr>
            <w:tcW w:w="2410" w:type="dxa"/>
            <w:tcBorders>
              <w:top w:val="single" w:sz="4" w:space="0" w:color="auto"/>
              <w:left w:val="single" w:sz="4" w:space="0" w:color="auto"/>
              <w:bottom w:val="single" w:sz="4" w:space="0" w:color="auto"/>
              <w:right w:val="single" w:sz="4" w:space="0" w:color="auto"/>
            </w:tcBorders>
            <w:hideMark/>
          </w:tcPr>
          <w:p w14:paraId="036635B4" w14:textId="77777777" w:rsidR="00137C98" w:rsidRDefault="00137C98">
            <w:pPr>
              <w:spacing w:line="240" w:lineRule="auto"/>
              <w:rPr>
                <w:b/>
                <w:bCs/>
                <w:sz w:val="24"/>
                <w:szCs w:val="24"/>
              </w:rPr>
            </w:pPr>
            <w:r>
              <w:rPr>
                <w:b/>
                <w:bCs/>
                <w:sz w:val="24"/>
                <w:szCs w:val="24"/>
              </w:rPr>
              <w:t>Number of Responses</w:t>
            </w:r>
          </w:p>
        </w:tc>
        <w:tc>
          <w:tcPr>
            <w:tcW w:w="3969" w:type="dxa"/>
            <w:tcBorders>
              <w:top w:val="single" w:sz="4" w:space="0" w:color="auto"/>
              <w:left w:val="single" w:sz="4" w:space="0" w:color="auto"/>
              <w:bottom w:val="single" w:sz="4" w:space="0" w:color="auto"/>
              <w:right w:val="single" w:sz="4" w:space="0" w:color="auto"/>
            </w:tcBorders>
            <w:hideMark/>
          </w:tcPr>
          <w:p w14:paraId="0326EFAB" w14:textId="77777777" w:rsidR="00137C98" w:rsidRDefault="00137C98">
            <w:pPr>
              <w:spacing w:line="240" w:lineRule="auto"/>
              <w:rPr>
                <w:b/>
                <w:bCs/>
                <w:sz w:val="24"/>
                <w:szCs w:val="24"/>
              </w:rPr>
            </w:pPr>
            <w:r>
              <w:rPr>
                <w:b/>
                <w:bCs/>
                <w:sz w:val="24"/>
                <w:szCs w:val="24"/>
              </w:rPr>
              <w:t>Percentage (20 respondents in total)</w:t>
            </w:r>
          </w:p>
        </w:tc>
      </w:tr>
      <w:tr w:rsidR="00137C98" w14:paraId="64380476" w14:textId="77777777">
        <w:tc>
          <w:tcPr>
            <w:tcW w:w="2437" w:type="dxa"/>
            <w:tcBorders>
              <w:top w:val="single" w:sz="4" w:space="0" w:color="auto"/>
              <w:left w:val="single" w:sz="4" w:space="0" w:color="auto"/>
              <w:bottom w:val="single" w:sz="4" w:space="0" w:color="auto"/>
              <w:right w:val="single" w:sz="4" w:space="0" w:color="auto"/>
            </w:tcBorders>
            <w:hideMark/>
          </w:tcPr>
          <w:p w14:paraId="323E238F" w14:textId="77777777" w:rsidR="00137C98" w:rsidRDefault="00137C98">
            <w:pPr>
              <w:spacing w:line="240" w:lineRule="auto"/>
              <w:rPr>
                <w:sz w:val="24"/>
                <w:szCs w:val="24"/>
              </w:rPr>
            </w:pPr>
            <w:r>
              <w:rPr>
                <w:sz w:val="24"/>
                <w:szCs w:val="24"/>
              </w:rPr>
              <w:t>Very fast</w:t>
            </w:r>
          </w:p>
        </w:tc>
        <w:tc>
          <w:tcPr>
            <w:tcW w:w="2410" w:type="dxa"/>
            <w:tcBorders>
              <w:top w:val="single" w:sz="4" w:space="0" w:color="auto"/>
              <w:left w:val="single" w:sz="4" w:space="0" w:color="auto"/>
              <w:bottom w:val="single" w:sz="4" w:space="0" w:color="auto"/>
              <w:right w:val="single" w:sz="4" w:space="0" w:color="auto"/>
            </w:tcBorders>
            <w:hideMark/>
          </w:tcPr>
          <w:p w14:paraId="14E6ECCD" w14:textId="77777777" w:rsidR="00137C98" w:rsidRDefault="00137C98">
            <w:pPr>
              <w:spacing w:line="240" w:lineRule="auto"/>
              <w:jc w:val="right"/>
              <w:rPr>
                <w:sz w:val="24"/>
                <w:szCs w:val="24"/>
              </w:rPr>
            </w:pPr>
            <w:r>
              <w:rPr>
                <w:sz w:val="24"/>
                <w:szCs w:val="24"/>
              </w:rPr>
              <w:t>10</w:t>
            </w:r>
          </w:p>
        </w:tc>
        <w:tc>
          <w:tcPr>
            <w:tcW w:w="3969" w:type="dxa"/>
            <w:tcBorders>
              <w:top w:val="single" w:sz="4" w:space="0" w:color="auto"/>
              <w:left w:val="single" w:sz="4" w:space="0" w:color="auto"/>
              <w:bottom w:val="single" w:sz="4" w:space="0" w:color="auto"/>
              <w:right w:val="single" w:sz="4" w:space="0" w:color="auto"/>
            </w:tcBorders>
            <w:hideMark/>
          </w:tcPr>
          <w:p w14:paraId="7A17201D" w14:textId="77777777" w:rsidR="00137C98" w:rsidRDefault="00137C98">
            <w:pPr>
              <w:spacing w:line="240" w:lineRule="auto"/>
              <w:jc w:val="right"/>
              <w:rPr>
                <w:sz w:val="24"/>
                <w:szCs w:val="24"/>
              </w:rPr>
            </w:pPr>
            <w:r>
              <w:rPr>
                <w:sz w:val="24"/>
                <w:szCs w:val="24"/>
              </w:rPr>
              <w:t>50%</w:t>
            </w:r>
          </w:p>
        </w:tc>
      </w:tr>
      <w:tr w:rsidR="00137C98" w14:paraId="74343D58" w14:textId="77777777">
        <w:tc>
          <w:tcPr>
            <w:tcW w:w="2437" w:type="dxa"/>
            <w:tcBorders>
              <w:top w:val="single" w:sz="4" w:space="0" w:color="auto"/>
              <w:left w:val="single" w:sz="4" w:space="0" w:color="auto"/>
              <w:bottom w:val="single" w:sz="4" w:space="0" w:color="auto"/>
              <w:right w:val="single" w:sz="4" w:space="0" w:color="auto"/>
            </w:tcBorders>
            <w:hideMark/>
          </w:tcPr>
          <w:p w14:paraId="54101821" w14:textId="77777777" w:rsidR="00137C98" w:rsidRDefault="00137C98">
            <w:pPr>
              <w:spacing w:line="240" w:lineRule="auto"/>
              <w:rPr>
                <w:sz w:val="24"/>
                <w:szCs w:val="24"/>
              </w:rPr>
            </w:pPr>
            <w:r>
              <w:rPr>
                <w:sz w:val="24"/>
                <w:szCs w:val="24"/>
              </w:rPr>
              <w:t>Moderately fast</w:t>
            </w:r>
          </w:p>
        </w:tc>
        <w:tc>
          <w:tcPr>
            <w:tcW w:w="2410" w:type="dxa"/>
            <w:tcBorders>
              <w:top w:val="single" w:sz="4" w:space="0" w:color="auto"/>
              <w:left w:val="single" w:sz="4" w:space="0" w:color="auto"/>
              <w:bottom w:val="single" w:sz="4" w:space="0" w:color="auto"/>
              <w:right w:val="single" w:sz="4" w:space="0" w:color="auto"/>
            </w:tcBorders>
            <w:hideMark/>
          </w:tcPr>
          <w:p w14:paraId="087A8E19" w14:textId="77777777" w:rsidR="00137C98" w:rsidRDefault="00137C98">
            <w:pPr>
              <w:spacing w:line="240" w:lineRule="auto"/>
              <w:jc w:val="right"/>
              <w:rPr>
                <w:sz w:val="24"/>
                <w:szCs w:val="24"/>
              </w:rPr>
            </w:pPr>
            <w:r>
              <w:rPr>
                <w:sz w:val="24"/>
                <w:szCs w:val="24"/>
              </w:rPr>
              <w:t>10</w:t>
            </w:r>
          </w:p>
        </w:tc>
        <w:tc>
          <w:tcPr>
            <w:tcW w:w="3969" w:type="dxa"/>
            <w:tcBorders>
              <w:top w:val="single" w:sz="4" w:space="0" w:color="auto"/>
              <w:left w:val="single" w:sz="4" w:space="0" w:color="auto"/>
              <w:bottom w:val="single" w:sz="4" w:space="0" w:color="auto"/>
              <w:right w:val="single" w:sz="4" w:space="0" w:color="auto"/>
            </w:tcBorders>
            <w:hideMark/>
          </w:tcPr>
          <w:p w14:paraId="60A9FBF8" w14:textId="77777777" w:rsidR="00137C98" w:rsidRDefault="00137C98">
            <w:pPr>
              <w:spacing w:line="240" w:lineRule="auto"/>
              <w:jc w:val="right"/>
              <w:rPr>
                <w:sz w:val="24"/>
                <w:szCs w:val="24"/>
              </w:rPr>
            </w:pPr>
            <w:r>
              <w:rPr>
                <w:sz w:val="24"/>
                <w:szCs w:val="24"/>
              </w:rPr>
              <w:t>50%</w:t>
            </w:r>
          </w:p>
        </w:tc>
      </w:tr>
      <w:tr w:rsidR="00137C98" w14:paraId="446B6700" w14:textId="77777777">
        <w:tc>
          <w:tcPr>
            <w:tcW w:w="2437" w:type="dxa"/>
            <w:tcBorders>
              <w:top w:val="single" w:sz="4" w:space="0" w:color="auto"/>
              <w:left w:val="single" w:sz="4" w:space="0" w:color="auto"/>
              <w:bottom w:val="single" w:sz="4" w:space="0" w:color="auto"/>
              <w:right w:val="single" w:sz="4" w:space="0" w:color="auto"/>
            </w:tcBorders>
            <w:hideMark/>
          </w:tcPr>
          <w:p w14:paraId="13225A86" w14:textId="77777777" w:rsidR="00137C98" w:rsidRDefault="00137C98">
            <w:pPr>
              <w:spacing w:line="240" w:lineRule="auto"/>
              <w:rPr>
                <w:sz w:val="24"/>
                <w:szCs w:val="24"/>
              </w:rPr>
            </w:pPr>
            <w:r>
              <w:rPr>
                <w:sz w:val="24"/>
                <w:szCs w:val="24"/>
              </w:rPr>
              <w:t>Slow</w:t>
            </w:r>
          </w:p>
        </w:tc>
        <w:tc>
          <w:tcPr>
            <w:tcW w:w="2410" w:type="dxa"/>
            <w:tcBorders>
              <w:top w:val="single" w:sz="4" w:space="0" w:color="auto"/>
              <w:left w:val="single" w:sz="4" w:space="0" w:color="auto"/>
              <w:bottom w:val="single" w:sz="4" w:space="0" w:color="auto"/>
              <w:right w:val="single" w:sz="4" w:space="0" w:color="auto"/>
            </w:tcBorders>
            <w:hideMark/>
          </w:tcPr>
          <w:p w14:paraId="27F77C68" w14:textId="77777777" w:rsidR="00137C98" w:rsidRDefault="00137C98">
            <w:pPr>
              <w:spacing w:line="240" w:lineRule="auto"/>
              <w:jc w:val="right"/>
              <w:rPr>
                <w:sz w:val="24"/>
                <w:szCs w:val="24"/>
              </w:rPr>
            </w:pPr>
            <w:r>
              <w:rPr>
                <w:sz w:val="24"/>
                <w:szCs w:val="24"/>
              </w:rPr>
              <w:t>0</w:t>
            </w:r>
          </w:p>
        </w:tc>
        <w:tc>
          <w:tcPr>
            <w:tcW w:w="3969" w:type="dxa"/>
            <w:tcBorders>
              <w:top w:val="single" w:sz="4" w:space="0" w:color="auto"/>
              <w:left w:val="single" w:sz="4" w:space="0" w:color="auto"/>
              <w:bottom w:val="single" w:sz="4" w:space="0" w:color="auto"/>
              <w:right w:val="single" w:sz="4" w:space="0" w:color="auto"/>
            </w:tcBorders>
            <w:hideMark/>
          </w:tcPr>
          <w:p w14:paraId="5C6C5E52" w14:textId="77777777" w:rsidR="00137C98" w:rsidRDefault="00137C98">
            <w:pPr>
              <w:spacing w:line="240" w:lineRule="auto"/>
              <w:jc w:val="right"/>
              <w:rPr>
                <w:sz w:val="24"/>
                <w:szCs w:val="24"/>
              </w:rPr>
            </w:pPr>
            <w:r>
              <w:rPr>
                <w:sz w:val="24"/>
                <w:szCs w:val="24"/>
              </w:rPr>
              <w:t>0%</w:t>
            </w:r>
          </w:p>
        </w:tc>
      </w:tr>
      <w:tr w:rsidR="00137C98" w14:paraId="6974FAC9" w14:textId="77777777">
        <w:tc>
          <w:tcPr>
            <w:tcW w:w="2437" w:type="dxa"/>
            <w:tcBorders>
              <w:top w:val="single" w:sz="4" w:space="0" w:color="auto"/>
              <w:left w:val="single" w:sz="4" w:space="0" w:color="auto"/>
              <w:bottom w:val="single" w:sz="4" w:space="0" w:color="auto"/>
              <w:right w:val="single" w:sz="4" w:space="0" w:color="auto"/>
            </w:tcBorders>
            <w:hideMark/>
          </w:tcPr>
          <w:p w14:paraId="675B4476" w14:textId="77777777" w:rsidR="00137C98" w:rsidRDefault="00137C98">
            <w:pPr>
              <w:spacing w:line="240" w:lineRule="auto"/>
              <w:rPr>
                <w:sz w:val="24"/>
                <w:szCs w:val="24"/>
              </w:rPr>
            </w:pPr>
            <w:r>
              <w:rPr>
                <w:sz w:val="24"/>
                <w:szCs w:val="24"/>
              </w:rPr>
              <w:t>Very Slow</w:t>
            </w:r>
          </w:p>
        </w:tc>
        <w:tc>
          <w:tcPr>
            <w:tcW w:w="2410" w:type="dxa"/>
            <w:tcBorders>
              <w:top w:val="single" w:sz="4" w:space="0" w:color="auto"/>
              <w:left w:val="single" w:sz="4" w:space="0" w:color="auto"/>
              <w:bottom w:val="single" w:sz="4" w:space="0" w:color="auto"/>
              <w:right w:val="single" w:sz="4" w:space="0" w:color="auto"/>
            </w:tcBorders>
            <w:hideMark/>
          </w:tcPr>
          <w:p w14:paraId="335E5E6D" w14:textId="77777777" w:rsidR="00137C98" w:rsidRDefault="00137C98">
            <w:pPr>
              <w:spacing w:line="240" w:lineRule="auto"/>
              <w:jc w:val="right"/>
              <w:rPr>
                <w:sz w:val="24"/>
                <w:szCs w:val="24"/>
              </w:rPr>
            </w:pPr>
            <w:r>
              <w:rPr>
                <w:sz w:val="24"/>
                <w:szCs w:val="24"/>
              </w:rPr>
              <w:t>0</w:t>
            </w:r>
          </w:p>
        </w:tc>
        <w:tc>
          <w:tcPr>
            <w:tcW w:w="3969" w:type="dxa"/>
            <w:tcBorders>
              <w:top w:val="single" w:sz="4" w:space="0" w:color="auto"/>
              <w:left w:val="single" w:sz="4" w:space="0" w:color="auto"/>
              <w:bottom w:val="single" w:sz="4" w:space="0" w:color="auto"/>
              <w:right w:val="single" w:sz="4" w:space="0" w:color="auto"/>
            </w:tcBorders>
            <w:hideMark/>
          </w:tcPr>
          <w:p w14:paraId="4659433B" w14:textId="77777777" w:rsidR="00137C98" w:rsidRDefault="00137C98">
            <w:pPr>
              <w:spacing w:line="240" w:lineRule="auto"/>
              <w:jc w:val="right"/>
              <w:rPr>
                <w:sz w:val="24"/>
                <w:szCs w:val="24"/>
              </w:rPr>
            </w:pPr>
            <w:r>
              <w:rPr>
                <w:sz w:val="24"/>
                <w:szCs w:val="24"/>
              </w:rPr>
              <w:t>0%</w:t>
            </w:r>
          </w:p>
        </w:tc>
      </w:tr>
    </w:tbl>
    <w:p w14:paraId="1BF6B079" w14:textId="77777777" w:rsidR="00137C98" w:rsidRDefault="00137C98" w:rsidP="00137C98">
      <w:pPr>
        <w:spacing w:line="240" w:lineRule="auto"/>
        <w:rPr>
          <w:b/>
          <w:bCs/>
          <w:sz w:val="24"/>
          <w:szCs w:val="24"/>
        </w:rPr>
      </w:pPr>
    </w:p>
    <w:p w14:paraId="00F21369" w14:textId="77777777" w:rsidR="006063F7" w:rsidRDefault="006063F7" w:rsidP="00137C98">
      <w:pPr>
        <w:spacing w:line="240" w:lineRule="auto"/>
        <w:rPr>
          <w:b/>
          <w:bCs/>
          <w:sz w:val="24"/>
          <w:szCs w:val="24"/>
        </w:rPr>
      </w:pPr>
    </w:p>
    <w:p w14:paraId="52104C28" w14:textId="77777777" w:rsidR="006063F7" w:rsidRDefault="006063F7" w:rsidP="00137C98">
      <w:pPr>
        <w:spacing w:line="240" w:lineRule="auto"/>
        <w:rPr>
          <w:b/>
          <w:bCs/>
          <w:sz w:val="24"/>
          <w:szCs w:val="24"/>
        </w:rPr>
      </w:pPr>
    </w:p>
    <w:p w14:paraId="67A3556A" w14:textId="77777777" w:rsidR="006063F7" w:rsidRDefault="006063F7" w:rsidP="00137C98">
      <w:pPr>
        <w:spacing w:line="240" w:lineRule="auto"/>
        <w:rPr>
          <w:b/>
          <w:bCs/>
          <w:sz w:val="24"/>
          <w:szCs w:val="24"/>
        </w:rPr>
      </w:pPr>
    </w:p>
    <w:p w14:paraId="61DCCB6D" w14:textId="74352D67" w:rsidR="00137C98" w:rsidRDefault="00137C98" w:rsidP="00137C98">
      <w:pPr>
        <w:spacing w:line="240" w:lineRule="auto"/>
        <w:rPr>
          <w:sz w:val="24"/>
          <w:szCs w:val="24"/>
        </w:rPr>
      </w:pPr>
      <w:r>
        <w:rPr>
          <w:b/>
          <w:bCs/>
          <w:sz w:val="24"/>
          <w:szCs w:val="24"/>
        </w:rPr>
        <w:lastRenderedPageBreak/>
        <w:t>Additional comments for Q2. c)</w:t>
      </w:r>
      <w:r>
        <w:rPr>
          <w:sz w:val="24"/>
          <w:szCs w:val="24"/>
        </w:rPr>
        <w:t xml:space="preserve"> (</w:t>
      </w:r>
      <w:r>
        <w:rPr>
          <w:sz w:val="28"/>
          <w:szCs w:val="28"/>
        </w:rPr>
        <w:fldChar w:fldCharType="begin"/>
      </w:r>
      <w:r>
        <w:rPr>
          <w:sz w:val="28"/>
          <w:szCs w:val="28"/>
        </w:rPr>
        <w:instrText xml:space="preserve"> REF _Ref71282568 \h  \* MERGEFORMAT </w:instrText>
      </w:r>
      <w:r>
        <w:rPr>
          <w:sz w:val="28"/>
          <w:szCs w:val="28"/>
        </w:rPr>
      </w:r>
      <w:r>
        <w:rPr>
          <w:sz w:val="28"/>
          <w:szCs w:val="28"/>
        </w:rPr>
        <w:fldChar w:fldCharType="separate"/>
      </w:r>
      <w:r>
        <w:rPr>
          <w:sz w:val="24"/>
          <w:szCs w:val="24"/>
        </w:rPr>
        <w:t xml:space="preserve">Table </w:t>
      </w:r>
      <w:r>
        <w:rPr>
          <w:noProof/>
          <w:sz w:val="24"/>
          <w:szCs w:val="24"/>
        </w:rPr>
        <w:t>7</w:t>
      </w:r>
      <w:r>
        <w:rPr>
          <w:sz w:val="28"/>
          <w:szCs w:val="28"/>
        </w:rPr>
        <w:fldChar w:fldCharType="end"/>
      </w:r>
      <w:r>
        <w:rPr>
          <w:sz w:val="24"/>
          <w:szCs w:val="24"/>
        </w:rPr>
        <w:fldChar w:fldCharType="begin"/>
      </w:r>
      <w:r>
        <w:rPr>
          <w:sz w:val="24"/>
          <w:szCs w:val="24"/>
        </w:rPr>
        <w:instrText xml:space="preserve"> REF _Ref71281799 \h  \* MERGEFORMAT </w:instrText>
      </w:r>
      <w:r>
        <w:rPr>
          <w:sz w:val="24"/>
          <w:szCs w:val="24"/>
        </w:rPr>
      </w:r>
      <w:r w:rsidR="00AE7448">
        <w:rPr>
          <w:sz w:val="24"/>
          <w:szCs w:val="24"/>
        </w:rPr>
        <w:fldChar w:fldCharType="separate"/>
      </w:r>
      <w:r>
        <w:rPr>
          <w:sz w:val="24"/>
          <w:szCs w:val="24"/>
        </w:rPr>
        <w:fldChar w:fldCharType="end"/>
      </w:r>
      <w:r>
        <w:rPr>
          <w:sz w:val="24"/>
          <w:szCs w:val="24"/>
        </w:rPr>
        <w:t>)</w:t>
      </w:r>
    </w:p>
    <w:p w14:paraId="6E74FAA6" w14:textId="77777777" w:rsidR="00137C98" w:rsidRDefault="00137C98" w:rsidP="00137C98">
      <w:pPr>
        <w:spacing w:line="240" w:lineRule="auto"/>
        <w:rPr>
          <w:sz w:val="24"/>
          <w:szCs w:val="24"/>
        </w:rPr>
      </w:pPr>
      <w:r>
        <w:rPr>
          <w:b/>
          <w:bCs/>
          <w:sz w:val="24"/>
          <w:szCs w:val="24"/>
        </w:rPr>
        <w:t xml:space="preserve">RC – Respondent Choice: </w:t>
      </w:r>
      <w:r>
        <w:rPr>
          <w:sz w:val="24"/>
          <w:szCs w:val="24"/>
        </w:rPr>
        <w:t>The choice chosen for the related question.</w:t>
      </w:r>
    </w:p>
    <w:p w14:paraId="18C09B48" w14:textId="77777777" w:rsidR="00137C98" w:rsidRDefault="00137C98" w:rsidP="00137C98">
      <w:pPr>
        <w:spacing w:line="240" w:lineRule="auto"/>
        <w:rPr>
          <w:sz w:val="24"/>
          <w:szCs w:val="24"/>
        </w:rPr>
      </w:pPr>
      <w:r>
        <w:rPr>
          <w:b/>
          <w:bCs/>
          <w:sz w:val="24"/>
          <w:szCs w:val="24"/>
        </w:rPr>
        <w:t>VF</w:t>
      </w:r>
      <w:r>
        <w:rPr>
          <w:sz w:val="24"/>
          <w:szCs w:val="24"/>
        </w:rPr>
        <w:t xml:space="preserve"> – Very fast      </w:t>
      </w:r>
      <w:r>
        <w:rPr>
          <w:b/>
          <w:bCs/>
          <w:sz w:val="24"/>
          <w:szCs w:val="24"/>
        </w:rPr>
        <w:t>MF</w:t>
      </w:r>
      <w:r>
        <w:rPr>
          <w:sz w:val="24"/>
          <w:szCs w:val="24"/>
        </w:rPr>
        <w:t xml:space="preserve"> – Moderately fast     </w:t>
      </w:r>
      <w:r>
        <w:rPr>
          <w:b/>
          <w:bCs/>
          <w:sz w:val="24"/>
          <w:szCs w:val="24"/>
        </w:rPr>
        <w:t>S</w:t>
      </w:r>
      <w:r>
        <w:rPr>
          <w:sz w:val="24"/>
          <w:szCs w:val="24"/>
        </w:rPr>
        <w:t xml:space="preserve"> – Slow     </w:t>
      </w:r>
      <w:r>
        <w:rPr>
          <w:b/>
          <w:bCs/>
          <w:sz w:val="24"/>
          <w:szCs w:val="24"/>
        </w:rPr>
        <w:t>VS</w:t>
      </w:r>
      <w:r>
        <w:rPr>
          <w:sz w:val="24"/>
          <w:szCs w:val="24"/>
        </w:rPr>
        <w:t xml:space="preserve"> – Very Slow</w:t>
      </w:r>
    </w:p>
    <w:p w14:paraId="3011DF11" w14:textId="3F6DD333" w:rsidR="00137C98" w:rsidRDefault="00137C98" w:rsidP="00137C98">
      <w:pPr>
        <w:pStyle w:val="Caption"/>
        <w:keepNext/>
      </w:pPr>
      <w:bookmarkStart w:id="18" w:name="_Ref71282568"/>
      <w:bookmarkStart w:id="19" w:name="_Toc71844334"/>
      <w:r>
        <w:t xml:space="preserve">Table </w:t>
      </w:r>
      <w:r>
        <w:fldChar w:fldCharType="begin"/>
      </w:r>
      <w:r>
        <w:instrText xml:space="preserve"> SEQ Table \* ARABIC \s 1 </w:instrText>
      </w:r>
      <w:r>
        <w:fldChar w:fldCharType="separate"/>
      </w:r>
      <w:r>
        <w:rPr>
          <w:noProof/>
        </w:rPr>
        <w:t>7</w:t>
      </w:r>
      <w:r>
        <w:fldChar w:fldCharType="end"/>
      </w:r>
      <w:bookmarkEnd w:id="18"/>
      <w:r>
        <w:t xml:space="preserve"> Appendix B: Additional comments for Q2. (c)</w:t>
      </w:r>
      <w:bookmarkEnd w:id="19"/>
    </w:p>
    <w:tbl>
      <w:tblPr>
        <w:tblStyle w:val="TableGrid"/>
        <w:tblW w:w="0" w:type="auto"/>
        <w:tblInd w:w="0" w:type="dxa"/>
        <w:tblLook w:val="04A0" w:firstRow="1" w:lastRow="0" w:firstColumn="1" w:lastColumn="0" w:noHBand="0" w:noVBand="1"/>
      </w:tblPr>
      <w:tblGrid>
        <w:gridCol w:w="1129"/>
        <w:gridCol w:w="8221"/>
      </w:tblGrid>
      <w:tr w:rsidR="00137C98" w14:paraId="1B3FDCA6" w14:textId="77777777">
        <w:tc>
          <w:tcPr>
            <w:tcW w:w="1129" w:type="dxa"/>
            <w:tcBorders>
              <w:top w:val="single" w:sz="4" w:space="0" w:color="auto"/>
              <w:left w:val="single" w:sz="4" w:space="0" w:color="auto"/>
              <w:bottom w:val="single" w:sz="4" w:space="0" w:color="auto"/>
              <w:right w:val="single" w:sz="4" w:space="0" w:color="auto"/>
            </w:tcBorders>
            <w:hideMark/>
          </w:tcPr>
          <w:p w14:paraId="38A754B6" w14:textId="77777777" w:rsidR="00137C98" w:rsidRDefault="00137C98">
            <w:pPr>
              <w:spacing w:line="240" w:lineRule="auto"/>
              <w:rPr>
                <w:b/>
                <w:bCs/>
                <w:sz w:val="24"/>
                <w:szCs w:val="24"/>
              </w:rPr>
            </w:pPr>
            <w:r>
              <w:rPr>
                <w:b/>
                <w:bCs/>
                <w:sz w:val="24"/>
                <w:szCs w:val="24"/>
              </w:rPr>
              <w:t>RC</w:t>
            </w:r>
          </w:p>
        </w:tc>
        <w:tc>
          <w:tcPr>
            <w:tcW w:w="8221" w:type="dxa"/>
            <w:tcBorders>
              <w:top w:val="single" w:sz="4" w:space="0" w:color="auto"/>
              <w:left w:val="single" w:sz="4" w:space="0" w:color="auto"/>
              <w:bottom w:val="single" w:sz="4" w:space="0" w:color="auto"/>
              <w:right w:val="single" w:sz="4" w:space="0" w:color="auto"/>
            </w:tcBorders>
            <w:hideMark/>
          </w:tcPr>
          <w:p w14:paraId="0669932D" w14:textId="77777777" w:rsidR="00137C98" w:rsidRDefault="00137C98">
            <w:pPr>
              <w:spacing w:line="240" w:lineRule="auto"/>
              <w:rPr>
                <w:b/>
                <w:bCs/>
                <w:sz w:val="24"/>
                <w:szCs w:val="24"/>
              </w:rPr>
            </w:pPr>
            <w:r>
              <w:rPr>
                <w:b/>
                <w:bCs/>
                <w:sz w:val="24"/>
                <w:szCs w:val="24"/>
              </w:rPr>
              <w:t>Additional Comments (optional)</w:t>
            </w:r>
          </w:p>
        </w:tc>
      </w:tr>
      <w:tr w:rsidR="00137C98" w14:paraId="01EE4A11" w14:textId="77777777">
        <w:tc>
          <w:tcPr>
            <w:tcW w:w="1129" w:type="dxa"/>
            <w:tcBorders>
              <w:top w:val="single" w:sz="4" w:space="0" w:color="auto"/>
              <w:left w:val="single" w:sz="4" w:space="0" w:color="auto"/>
              <w:bottom w:val="single" w:sz="4" w:space="0" w:color="auto"/>
              <w:right w:val="single" w:sz="4" w:space="0" w:color="auto"/>
            </w:tcBorders>
            <w:hideMark/>
          </w:tcPr>
          <w:p w14:paraId="7C0081BA" w14:textId="77777777" w:rsidR="00137C98" w:rsidRDefault="00137C98">
            <w:pPr>
              <w:spacing w:line="240" w:lineRule="auto"/>
              <w:rPr>
                <w:sz w:val="24"/>
                <w:szCs w:val="24"/>
              </w:rPr>
            </w:pPr>
            <w:r>
              <w:rPr>
                <w:sz w:val="24"/>
                <w:szCs w:val="24"/>
              </w:rPr>
              <w:t>MF</w:t>
            </w:r>
          </w:p>
        </w:tc>
        <w:tc>
          <w:tcPr>
            <w:tcW w:w="8221" w:type="dxa"/>
            <w:tcBorders>
              <w:top w:val="single" w:sz="4" w:space="0" w:color="auto"/>
              <w:left w:val="single" w:sz="4" w:space="0" w:color="auto"/>
              <w:bottom w:val="single" w:sz="4" w:space="0" w:color="auto"/>
              <w:right w:val="single" w:sz="4" w:space="0" w:color="auto"/>
            </w:tcBorders>
            <w:hideMark/>
          </w:tcPr>
          <w:p w14:paraId="3A7DA9F7" w14:textId="77777777" w:rsidR="00137C98" w:rsidRDefault="00137C98">
            <w:pPr>
              <w:spacing w:line="240" w:lineRule="auto"/>
              <w:rPr>
                <w:sz w:val="24"/>
                <w:szCs w:val="24"/>
              </w:rPr>
            </w:pPr>
            <w:r>
              <w:rPr>
                <w:sz w:val="24"/>
                <w:szCs w:val="24"/>
              </w:rPr>
              <w:t>There was no evident drop in frame rate</w:t>
            </w:r>
          </w:p>
        </w:tc>
      </w:tr>
      <w:tr w:rsidR="00137C98" w14:paraId="03FC03BC" w14:textId="77777777">
        <w:tc>
          <w:tcPr>
            <w:tcW w:w="1129" w:type="dxa"/>
            <w:tcBorders>
              <w:top w:val="single" w:sz="4" w:space="0" w:color="auto"/>
              <w:left w:val="single" w:sz="4" w:space="0" w:color="auto"/>
              <w:bottom w:val="single" w:sz="4" w:space="0" w:color="auto"/>
              <w:right w:val="single" w:sz="4" w:space="0" w:color="auto"/>
            </w:tcBorders>
            <w:hideMark/>
          </w:tcPr>
          <w:p w14:paraId="2D9C1FC8" w14:textId="77777777" w:rsidR="00137C98" w:rsidRDefault="00137C98">
            <w:pPr>
              <w:spacing w:line="240" w:lineRule="auto"/>
              <w:rPr>
                <w:sz w:val="24"/>
                <w:szCs w:val="24"/>
              </w:rPr>
            </w:pPr>
            <w:r>
              <w:rPr>
                <w:sz w:val="24"/>
                <w:szCs w:val="24"/>
              </w:rPr>
              <w:t>VF</w:t>
            </w:r>
          </w:p>
        </w:tc>
        <w:tc>
          <w:tcPr>
            <w:tcW w:w="8221" w:type="dxa"/>
            <w:tcBorders>
              <w:top w:val="single" w:sz="4" w:space="0" w:color="auto"/>
              <w:left w:val="single" w:sz="4" w:space="0" w:color="auto"/>
              <w:bottom w:val="single" w:sz="4" w:space="0" w:color="auto"/>
              <w:right w:val="single" w:sz="4" w:space="0" w:color="auto"/>
            </w:tcBorders>
            <w:hideMark/>
          </w:tcPr>
          <w:p w14:paraId="597BF893" w14:textId="77777777" w:rsidR="00137C98" w:rsidRDefault="00137C98">
            <w:pPr>
              <w:spacing w:line="240" w:lineRule="auto"/>
              <w:rPr>
                <w:sz w:val="24"/>
                <w:szCs w:val="24"/>
              </w:rPr>
            </w:pPr>
            <w:r>
              <w:rPr>
                <w:sz w:val="24"/>
                <w:szCs w:val="24"/>
              </w:rPr>
              <w:t xml:space="preserve">It broke almost instantly when hit. </w:t>
            </w:r>
          </w:p>
        </w:tc>
      </w:tr>
      <w:tr w:rsidR="00137C98" w14:paraId="68A76645" w14:textId="77777777">
        <w:tc>
          <w:tcPr>
            <w:tcW w:w="1129" w:type="dxa"/>
            <w:tcBorders>
              <w:top w:val="single" w:sz="4" w:space="0" w:color="auto"/>
              <w:left w:val="single" w:sz="4" w:space="0" w:color="auto"/>
              <w:bottom w:val="single" w:sz="4" w:space="0" w:color="auto"/>
              <w:right w:val="single" w:sz="4" w:space="0" w:color="auto"/>
            </w:tcBorders>
            <w:hideMark/>
          </w:tcPr>
          <w:p w14:paraId="7627FF16" w14:textId="77777777" w:rsidR="00137C98" w:rsidRDefault="00137C98">
            <w:pPr>
              <w:spacing w:line="240" w:lineRule="auto"/>
              <w:rPr>
                <w:sz w:val="24"/>
                <w:szCs w:val="24"/>
              </w:rPr>
            </w:pPr>
            <w:r>
              <w:rPr>
                <w:sz w:val="24"/>
                <w:szCs w:val="24"/>
              </w:rPr>
              <w:t>MF</w:t>
            </w:r>
          </w:p>
        </w:tc>
        <w:tc>
          <w:tcPr>
            <w:tcW w:w="8221" w:type="dxa"/>
            <w:tcBorders>
              <w:top w:val="single" w:sz="4" w:space="0" w:color="auto"/>
              <w:left w:val="single" w:sz="4" w:space="0" w:color="auto"/>
              <w:bottom w:val="single" w:sz="4" w:space="0" w:color="auto"/>
              <w:right w:val="single" w:sz="4" w:space="0" w:color="auto"/>
            </w:tcBorders>
            <w:hideMark/>
          </w:tcPr>
          <w:p w14:paraId="7771ED3E" w14:textId="77777777" w:rsidR="00137C98" w:rsidRDefault="00137C98">
            <w:pPr>
              <w:spacing w:line="240" w:lineRule="auto"/>
              <w:rPr>
                <w:sz w:val="24"/>
                <w:szCs w:val="24"/>
              </w:rPr>
            </w:pPr>
            <w:r>
              <w:rPr>
                <w:sz w:val="24"/>
                <w:szCs w:val="24"/>
              </w:rPr>
              <w:t xml:space="preserve">Somewhere between moderately fast and slow, I believe I perceived some slowdown, particularly when the ceiling glass fell down. </w:t>
            </w:r>
          </w:p>
        </w:tc>
      </w:tr>
      <w:tr w:rsidR="00137C98" w14:paraId="70128F04" w14:textId="77777777">
        <w:tc>
          <w:tcPr>
            <w:tcW w:w="1129" w:type="dxa"/>
            <w:tcBorders>
              <w:top w:val="single" w:sz="4" w:space="0" w:color="auto"/>
              <w:left w:val="single" w:sz="4" w:space="0" w:color="auto"/>
              <w:bottom w:val="single" w:sz="4" w:space="0" w:color="auto"/>
              <w:right w:val="single" w:sz="4" w:space="0" w:color="auto"/>
            </w:tcBorders>
            <w:hideMark/>
          </w:tcPr>
          <w:p w14:paraId="790B63EB" w14:textId="77777777" w:rsidR="00137C98" w:rsidRDefault="00137C98">
            <w:pPr>
              <w:spacing w:line="240" w:lineRule="auto"/>
              <w:rPr>
                <w:sz w:val="24"/>
                <w:szCs w:val="24"/>
              </w:rPr>
            </w:pPr>
            <w:r>
              <w:rPr>
                <w:sz w:val="24"/>
                <w:szCs w:val="24"/>
              </w:rPr>
              <w:t>VF</w:t>
            </w:r>
          </w:p>
        </w:tc>
        <w:tc>
          <w:tcPr>
            <w:tcW w:w="8221" w:type="dxa"/>
            <w:tcBorders>
              <w:top w:val="single" w:sz="4" w:space="0" w:color="auto"/>
              <w:left w:val="single" w:sz="4" w:space="0" w:color="auto"/>
              <w:bottom w:val="single" w:sz="4" w:space="0" w:color="auto"/>
              <w:right w:val="single" w:sz="4" w:space="0" w:color="auto"/>
            </w:tcBorders>
            <w:hideMark/>
          </w:tcPr>
          <w:p w14:paraId="45051C11" w14:textId="77777777" w:rsidR="00137C98" w:rsidRDefault="00137C98">
            <w:pPr>
              <w:spacing w:line="240" w:lineRule="auto"/>
              <w:rPr>
                <w:sz w:val="24"/>
                <w:szCs w:val="24"/>
              </w:rPr>
            </w:pPr>
            <w:r>
              <w:rPr>
                <w:sz w:val="24"/>
                <w:szCs w:val="24"/>
              </w:rPr>
              <w:t xml:space="preserve">I didn’t see any noticeable performance issues. </w:t>
            </w:r>
          </w:p>
        </w:tc>
      </w:tr>
      <w:tr w:rsidR="00137C98" w14:paraId="0E026D50" w14:textId="77777777">
        <w:tc>
          <w:tcPr>
            <w:tcW w:w="1129" w:type="dxa"/>
            <w:tcBorders>
              <w:top w:val="single" w:sz="4" w:space="0" w:color="auto"/>
              <w:left w:val="single" w:sz="4" w:space="0" w:color="auto"/>
              <w:bottom w:val="single" w:sz="4" w:space="0" w:color="auto"/>
              <w:right w:val="single" w:sz="4" w:space="0" w:color="auto"/>
            </w:tcBorders>
            <w:hideMark/>
          </w:tcPr>
          <w:p w14:paraId="13057A4D" w14:textId="77777777" w:rsidR="00137C98" w:rsidRDefault="00137C98">
            <w:pPr>
              <w:spacing w:line="240" w:lineRule="auto"/>
              <w:rPr>
                <w:sz w:val="24"/>
                <w:szCs w:val="24"/>
              </w:rPr>
            </w:pPr>
            <w:r>
              <w:rPr>
                <w:sz w:val="24"/>
                <w:szCs w:val="24"/>
              </w:rPr>
              <w:t>MF</w:t>
            </w:r>
          </w:p>
        </w:tc>
        <w:tc>
          <w:tcPr>
            <w:tcW w:w="8221" w:type="dxa"/>
            <w:tcBorders>
              <w:top w:val="single" w:sz="4" w:space="0" w:color="auto"/>
              <w:left w:val="single" w:sz="4" w:space="0" w:color="auto"/>
              <w:bottom w:val="single" w:sz="4" w:space="0" w:color="auto"/>
              <w:right w:val="single" w:sz="4" w:space="0" w:color="auto"/>
            </w:tcBorders>
            <w:hideMark/>
          </w:tcPr>
          <w:p w14:paraId="54319A89" w14:textId="77777777" w:rsidR="00137C98" w:rsidRDefault="00137C98">
            <w:pPr>
              <w:spacing w:line="240" w:lineRule="auto"/>
              <w:rPr>
                <w:sz w:val="24"/>
                <w:szCs w:val="24"/>
              </w:rPr>
            </w:pPr>
            <w:r>
              <w:rPr>
                <w:sz w:val="24"/>
                <w:szCs w:val="24"/>
              </w:rPr>
              <w:t>The speed was frame perfect and there was no delay</w:t>
            </w:r>
          </w:p>
        </w:tc>
      </w:tr>
      <w:tr w:rsidR="00137C98" w14:paraId="125E3333" w14:textId="77777777">
        <w:tc>
          <w:tcPr>
            <w:tcW w:w="1129" w:type="dxa"/>
            <w:tcBorders>
              <w:top w:val="single" w:sz="4" w:space="0" w:color="auto"/>
              <w:left w:val="single" w:sz="4" w:space="0" w:color="auto"/>
              <w:bottom w:val="single" w:sz="4" w:space="0" w:color="auto"/>
              <w:right w:val="single" w:sz="4" w:space="0" w:color="auto"/>
            </w:tcBorders>
            <w:hideMark/>
          </w:tcPr>
          <w:p w14:paraId="0E284CFD" w14:textId="77777777" w:rsidR="00137C98" w:rsidRDefault="00137C98">
            <w:pPr>
              <w:spacing w:line="240" w:lineRule="auto"/>
              <w:rPr>
                <w:sz w:val="24"/>
                <w:szCs w:val="24"/>
              </w:rPr>
            </w:pPr>
            <w:r>
              <w:rPr>
                <w:sz w:val="24"/>
                <w:szCs w:val="24"/>
              </w:rPr>
              <w:t>MF</w:t>
            </w:r>
          </w:p>
        </w:tc>
        <w:tc>
          <w:tcPr>
            <w:tcW w:w="8221" w:type="dxa"/>
            <w:tcBorders>
              <w:top w:val="single" w:sz="4" w:space="0" w:color="auto"/>
              <w:left w:val="single" w:sz="4" w:space="0" w:color="auto"/>
              <w:bottom w:val="single" w:sz="4" w:space="0" w:color="auto"/>
              <w:right w:val="single" w:sz="4" w:space="0" w:color="auto"/>
            </w:tcBorders>
            <w:hideMark/>
          </w:tcPr>
          <w:p w14:paraId="3B1E3EDB" w14:textId="77777777" w:rsidR="00137C98" w:rsidRDefault="00137C98">
            <w:pPr>
              <w:spacing w:line="240" w:lineRule="auto"/>
              <w:rPr>
                <w:sz w:val="24"/>
                <w:szCs w:val="24"/>
              </w:rPr>
            </w:pPr>
            <w:r>
              <w:rPr>
                <w:sz w:val="24"/>
                <w:szCs w:val="24"/>
              </w:rPr>
              <w:t>I did not notice any performance issues.</w:t>
            </w:r>
          </w:p>
        </w:tc>
      </w:tr>
    </w:tbl>
    <w:p w14:paraId="42DEE49F" w14:textId="77777777" w:rsidR="00137C98" w:rsidRDefault="00137C98" w:rsidP="00137C98">
      <w:pPr>
        <w:spacing w:line="240" w:lineRule="auto"/>
        <w:rPr>
          <w:sz w:val="24"/>
          <w:szCs w:val="24"/>
        </w:rPr>
      </w:pPr>
    </w:p>
    <w:p w14:paraId="7BF59155" w14:textId="77777777" w:rsidR="00137C98" w:rsidRDefault="00137C98" w:rsidP="00137C98">
      <w:pPr>
        <w:spacing w:line="240" w:lineRule="auto"/>
        <w:rPr>
          <w:sz w:val="24"/>
          <w:szCs w:val="24"/>
        </w:rPr>
      </w:pPr>
    </w:p>
    <w:p w14:paraId="16D56776" w14:textId="08A3968D" w:rsidR="00137C98" w:rsidRDefault="00137C98" w:rsidP="00137C98">
      <w:pPr>
        <w:spacing w:line="240" w:lineRule="auto"/>
        <w:rPr>
          <w:sz w:val="24"/>
          <w:szCs w:val="24"/>
        </w:rPr>
      </w:pPr>
      <w:r>
        <w:rPr>
          <w:b/>
          <w:bCs/>
          <w:sz w:val="24"/>
          <w:szCs w:val="24"/>
        </w:rPr>
        <w:t>Q3. a)</w:t>
      </w:r>
      <w:r>
        <w:rPr>
          <w:sz w:val="24"/>
          <w:szCs w:val="24"/>
        </w:rPr>
        <w:t xml:space="preserve"> In terms of </w:t>
      </w:r>
      <w:r>
        <w:rPr>
          <w:b/>
          <w:bCs/>
          <w:sz w:val="24"/>
          <w:szCs w:val="24"/>
        </w:rPr>
        <w:t>visual realism</w:t>
      </w:r>
      <w:r>
        <w:rPr>
          <w:sz w:val="24"/>
          <w:szCs w:val="24"/>
        </w:rPr>
        <w:t>, how realistic was the destruction using </w:t>
      </w:r>
      <w:r>
        <w:rPr>
          <w:b/>
          <w:bCs/>
          <w:sz w:val="24"/>
          <w:szCs w:val="24"/>
        </w:rPr>
        <w:t>technique 'B'</w:t>
      </w:r>
      <w:r>
        <w:rPr>
          <w:sz w:val="24"/>
          <w:szCs w:val="24"/>
        </w:rPr>
        <w:t>? (Responses in (</w:t>
      </w:r>
      <w:r>
        <w:rPr>
          <w:sz w:val="24"/>
          <w:szCs w:val="24"/>
        </w:rPr>
        <w:fldChar w:fldCharType="begin"/>
      </w:r>
      <w:r>
        <w:rPr>
          <w:sz w:val="24"/>
          <w:szCs w:val="24"/>
        </w:rPr>
        <w:instrText xml:space="preserve"> REF _Ref71282341 \h  \* MERGEFORMAT </w:instrText>
      </w:r>
      <w:r>
        <w:rPr>
          <w:sz w:val="24"/>
          <w:szCs w:val="24"/>
        </w:rPr>
      </w:r>
      <w:r>
        <w:rPr>
          <w:sz w:val="24"/>
          <w:szCs w:val="24"/>
        </w:rPr>
        <w:fldChar w:fldCharType="separate"/>
      </w:r>
      <w:r>
        <w:t xml:space="preserve">Table </w:t>
      </w:r>
      <w:r>
        <w:rPr>
          <w:noProof/>
        </w:rPr>
        <w:t>8</w:t>
      </w:r>
      <w:r>
        <w:rPr>
          <w:sz w:val="24"/>
          <w:szCs w:val="24"/>
        </w:rPr>
        <w:fldChar w:fldCharType="end"/>
      </w:r>
      <w:r>
        <w:rPr>
          <w:sz w:val="24"/>
          <w:szCs w:val="24"/>
        </w:rPr>
        <w:fldChar w:fldCharType="begin"/>
      </w:r>
      <w:r>
        <w:rPr>
          <w:sz w:val="24"/>
          <w:szCs w:val="24"/>
        </w:rPr>
        <w:instrText xml:space="preserve"> REF _Ref71281653 \h  \* MERGEFORMAT </w:instrText>
      </w:r>
      <w:r>
        <w:rPr>
          <w:sz w:val="24"/>
          <w:szCs w:val="24"/>
        </w:rPr>
      </w:r>
      <w:r w:rsidR="00AE7448">
        <w:rPr>
          <w:sz w:val="24"/>
          <w:szCs w:val="24"/>
        </w:rPr>
        <w:fldChar w:fldCharType="separate"/>
      </w:r>
      <w:r>
        <w:rPr>
          <w:sz w:val="24"/>
          <w:szCs w:val="24"/>
        </w:rPr>
        <w:fldChar w:fldCharType="end"/>
      </w:r>
      <w:r>
        <w:rPr>
          <w:sz w:val="24"/>
          <w:szCs w:val="24"/>
        </w:rPr>
        <w:t>))</w:t>
      </w:r>
    </w:p>
    <w:p w14:paraId="13EEDDD5" w14:textId="48684F81" w:rsidR="00137C98" w:rsidRDefault="00137C98" w:rsidP="00137C98">
      <w:pPr>
        <w:pStyle w:val="Caption"/>
        <w:keepNext/>
      </w:pPr>
      <w:bookmarkStart w:id="20" w:name="_Ref71282341"/>
      <w:bookmarkStart w:id="21" w:name="_Toc71844335"/>
      <w:r>
        <w:t xml:space="preserve">Table </w:t>
      </w:r>
      <w:r>
        <w:fldChar w:fldCharType="begin"/>
      </w:r>
      <w:r>
        <w:instrText xml:space="preserve"> SEQ Table \* ARABIC \s 1 </w:instrText>
      </w:r>
      <w:r>
        <w:fldChar w:fldCharType="separate"/>
      </w:r>
      <w:r>
        <w:rPr>
          <w:noProof/>
        </w:rPr>
        <w:t>8</w:t>
      </w:r>
      <w:r>
        <w:fldChar w:fldCharType="end"/>
      </w:r>
      <w:bookmarkEnd w:id="20"/>
      <w:r>
        <w:t xml:space="preserve"> Appendix B: Responses for Q3. (a)</w:t>
      </w:r>
      <w:bookmarkEnd w:id="21"/>
    </w:p>
    <w:tbl>
      <w:tblPr>
        <w:tblStyle w:val="TableGrid"/>
        <w:tblW w:w="0" w:type="auto"/>
        <w:tblInd w:w="0" w:type="dxa"/>
        <w:tblLook w:val="04A0" w:firstRow="1" w:lastRow="0" w:firstColumn="1" w:lastColumn="0" w:noHBand="0" w:noVBand="1"/>
      </w:tblPr>
      <w:tblGrid>
        <w:gridCol w:w="2122"/>
        <w:gridCol w:w="2409"/>
        <w:gridCol w:w="3969"/>
      </w:tblGrid>
      <w:tr w:rsidR="00137C98" w14:paraId="442170B8" w14:textId="77777777">
        <w:tc>
          <w:tcPr>
            <w:tcW w:w="2122" w:type="dxa"/>
            <w:tcBorders>
              <w:top w:val="single" w:sz="4" w:space="0" w:color="auto"/>
              <w:left w:val="single" w:sz="4" w:space="0" w:color="auto"/>
              <w:bottom w:val="single" w:sz="4" w:space="0" w:color="auto"/>
              <w:right w:val="single" w:sz="4" w:space="0" w:color="auto"/>
            </w:tcBorders>
            <w:hideMark/>
          </w:tcPr>
          <w:p w14:paraId="4DC0DE30" w14:textId="77777777" w:rsidR="00137C98" w:rsidRDefault="00137C98">
            <w:pPr>
              <w:spacing w:line="240" w:lineRule="auto"/>
              <w:rPr>
                <w:b/>
                <w:bCs/>
                <w:sz w:val="24"/>
                <w:szCs w:val="24"/>
              </w:rPr>
            </w:pPr>
            <w:r>
              <w:rPr>
                <w:b/>
                <w:bCs/>
                <w:sz w:val="24"/>
                <w:szCs w:val="24"/>
              </w:rPr>
              <w:t>Choices</w:t>
            </w:r>
          </w:p>
        </w:tc>
        <w:tc>
          <w:tcPr>
            <w:tcW w:w="2409" w:type="dxa"/>
            <w:tcBorders>
              <w:top w:val="single" w:sz="4" w:space="0" w:color="auto"/>
              <w:left w:val="single" w:sz="4" w:space="0" w:color="auto"/>
              <w:bottom w:val="single" w:sz="4" w:space="0" w:color="auto"/>
              <w:right w:val="single" w:sz="4" w:space="0" w:color="auto"/>
            </w:tcBorders>
            <w:hideMark/>
          </w:tcPr>
          <w:p w14:paraId="7B18BEE9" w14:textId="77777777" w:rsidR="00137C98" w:rsidRDefault="00137C98">
            <w:pPr>
              <w:spacing w:line="240" w:lineRule="auto"/>
              <w:rPr>
                <w:b/>
                <w:bCs/>
                <w:sz w:val="24"/>
                <w:szCs w:val="24"/>
              </w:rPr>
            </w:pPr>
            <w:r>
              <w:rPr>
                <w:b/>
                <w:bCs/>
                <w:sz w:val="24"/>
                <w:szCs w:val="24"/>
              </w:rPr>
              <w:t>Number of Responses</w:t>
            </w:r>
          </w:p>
        </w:tc>
        <w:tc>
          <w:tcPr>
            <w:tcW w:w="3969" w:type="dxa"/>
            <w:tcBorders>
              <w:top w:val="single" w:sz="4" w:space="0" w:color="auto"/>
              <w:left w:val="single" w:sz="4" w:space="0" w:color="auto"/>
              <w:bottom w:val="single" w:sz="4" w:space="0" w:color="auto"/>
              <w:right w:val="single" w:sz="4" w:space="0" w:color="auto"/>
            </w:tcBorders>
            <w:hideMark/>
          </w:tcPr>
          <w:p w14:paraId="7F60EAED" w14:textId="77777777" w:rsidR="00137C98" w:rsidRDefault="00137C98">
            <w:pPr>
              <w:spacing w:line="240" w:lineRule="auto"/>
              <w:rPr>
                <w:b/>
                <w:bCs/>
                <w:sz w:val="24"/>
                <w:szCs w:val="24"/>
              </w:rPr>
            </w:pPr>
            <w:r>
              <w:rPr>
                <w:b/>
                <w:bCs/>
                <w:sz w:val="24"/>
                <w:szCs w:val="24"/>
              </w:rPr>
              <w:t>Percentage (20 respondents in total)</w:t>
            </w:r>
          </w:p>
        </w:tc>
      </w:tr>
      <w:tr w:rsidR="00137C98" w14:paraId="7335F47E" w14:textId="77777777">
        <w:tc>
          <w:tcPr>
            <w:tcW w:w="2122" w:type="dxa"/>
            <w:tcBorders>
              <w:top w:val="single" w:sz="4" w:space="0" w:color="auto"/>
              <w:left w:val="single" w:sz="4" w:space="0" w:color="auto"/>
              <w:bottom w:val="single" w:sz="4" w:space="0" w:color="auto"/>
              <w:right w:val="single" w:sz="4" w:space="0" w:color="auto"/>
            </w:tcBorders>
            <w:hideMark/>
          </w:tcPr>
          <w:p w14:paraId="51EE2EF7" w14:textId="77777777" w:rsidR="00137C98" w:rsidRDefault="00137C98">
            <w:pPr>
              <w:spacing w:line="240" w:lineRule="auto"/>
              <w:rPr>
                <w:sz w:val="24"/>
                <w:szCs w:val="24"/>
              </w:rPr>
            </w:pPr>
            <w:r>
              <w:rPr>
                <w:sz w:val="24"/>
                <w:szCs w:val="24"/>
              </w:rPr>
              <w:t>Very realistic</w:t>
            </w:r>
          </w:p>
        </w:tc>
        <w:tc>
          <w:tcPr>
            <w:tcW w:w="2409" w:type="dxa"/>
            <w:tcBorders>
              <w:top w:val="single" w:sz="4" w:space="0" w:color="auto"/>
              <w:left w:val="single" w:sz="4" w:space="0" w:color="auto"/>
              <w:bottom w:val="single" w:sz="4" w:space="0" w:color="auto"/>
              <w:right w:val="single" w:sz="4" w:space="0" w:color="auto"/>
            </w:tcBorders>
            <w:hideMark/>
          </w:tcPr>
          <w:p w14:paraId="398C97B1" w14:textId="77777777" w:rsidR="00137C98" w:rsidRDefault="00137C98">
            <w:pPr>
              <w:spacing w:line="240" w:lineRule="auto"/>
              <w:jc w:val="right"/>
              <w:rPr>
                <w:sz w:val="24"/>
                <w:szCs w:val="24"/>
              </w:rPr>
            </w:pPr>
            <w:r>
              <w:rPr>
                <w:sz w:val="24"/>
                <w:szCs w:val="24"/>
              </w:rPr>
              <w:t>12</w:t>
            </w:r>
          </w:p>
        </w:tc>
        <w:tc>
          <w:tcPr>
            <w:tcW w:w="3969" w:type="dxa"/>
            <w:tcBorders>
              <w:top w:val="single" w:sz="4" w:space="0" w:color="auto"/>
              <w:left w:val="single" w:sz="4" w:space="0" w:color="auto"/>
              <w:bottom w:val="single" w:sz="4" w:space="0" w:color="auto"/>
              <w:right w:val="single" w:sz="4" w:space="0" w:color="auto"/>
            </w:tcBorders>
            <w:hideMark/>
          </w:tcPr>
          <w:p w14:paraId="61A43299" w14:textId="77777777" w:rsidR="00137C98" w:rsidRDefault="00137C98">
            <w:pPr>
              <w:spacing w:line="240" w:lineRule="auto"/>
              <w:jc w:val="right"/>
              <w:rPr>
                <w:sz w:val="24"/>
                <w:szCs w:val="24"/>
              </w:rPr>
            </w:pPr>
            <w:r>
              <w:rPr>
                <w:sz w:val="24"/>
                <w:szCs w:val="24"/>
              </w:rPr>
              <w:t>60%</w:t>
            </w:r>
          </w:p>
        </w:tc>
      </w:tr>
      <w:tr w:rsidR="00137C98" w14:paraId="650CA3C3" w14:textId="77777777">
        <w:tc>
          <w:tcPr>
            <w:tcW w:w="2122" w:type="dxa"/>
            <w:tcBorders>
              <w:top w:val="single" w:sz="4" w:space="0" w:color="auto"/>
              <w:left w:val="single" w:sz="4" w:space="0" w:color="auto"/>
              <w:bottom w:val="single" w:sz="4" w:space="0" w:color="auto"/>
              <w:right w:val="single" w:sz="4" w:space="0" w:color="auto"/>
            </w:tcBorders>
            <w:hideMark/>
          </w:tcPr>
          <w:p w14:paraId="77F1689A" w14:textId="77777777" w:rsidR="00137C98" w:rsidRDefault="00137C98">
            <w:pPr>
              <w:spacing w:line="240" w:lineRule="auto"/>
              <w:rPr>
                <w:sz w:val="24"/>
                <w:szCs w:val="24"/>
              </w:rPr>
            </w:pPr>
            <w:r>
              <w:rPr>
                <w:sz w:val="24"/>
                <w:szCs w:val="24"/>
              </w:rPr>
              <w:t>Somewhat realistic</w:t>
            </w:r>
          </w:p>
        </w:tc>
        <w:tc>
          <w:tcPr>
            <w:tcW w:w="2409" w:type="dxa"/>
            <w:tcBorders>
              <w:top w:val="single" w:sz="4" w:space="0" w:color="auto"/>
              <w:left w:val="single" w:sz="4" w:space="0" w:color="auto"/>
              <w:bottom w:val="single" w:sz="4" w:space="0" w:color="auto"/>
              <w:right w:val="single" w:sz="4" w:space="0" w:color="auto"/>
            </w:tcBorders>
            <w:hideMark/>
          </w:tcPr>
          <w:p w14:paraId="0346CC44" w14:textId="77777777" w:rsidR="00137C98" w:rsidRDefault="00137C98">
            <w:pPr>
              <w:spacing w:line="240" w:lineRule="auto"/>
              <w:jc w:val="right"/>
              <w:rPr>
                <w:sz w:val="24"/>
                <w:szCs w:val="24"/>
              </w:rPr>
            </w:pPr>
            <w:r>
              <w:rPr>
                <w:sz w:val="24"/>
                <w:szCs w:val="24"/>
              </w:rPr>
              <w:t>7</w:t>
            </w:r>
          </w:p>
        </w:tc>
        <w:tc>
          <w:tcPr>
            <w:tcW w:w="3969" w:type="dxa"/>
            <w:tcBorders>
              <w:top w:val="single" w:sz="4" w:space="0" w:color="auto"/>
              <w:left w:val="single" w:sz="4" w:space="0" w:color="auto"/>
              <w:bottom w:val="single" w:sz="4" w:space="0" w:color="auto"/>
              <w:right w:val="single" w:sz="4" w:space="0" w:color="auto"/>
            </w:tcBorders>
            <w:hideMark/>
          </w:tcPr>
          <w:p w14:paraId="4E170AF8" w14:textId="77777777" w:rsidR="00137C98" w:rsidRDefault="00137C98">
            <w:pPr>
              <w:spacing w:line="240" w:lineRule="auto"/>
              <w:jc w:val="right"/>
              <w:rPr>
                <w:sz w:val="24"/>
                <w:szCs w:val="24"/>
              </w:rPr>
            </w:pPr>
            <w:r>
              <w:rPr>
                <w:sz w:val="24"/>
                <w:szCs w:val="24"/>
              </w:rPr>
              <w:t>35%</w:t>
            </w:r>
          </w:p>
        </w:tc>
      </w:tr>
      <w:tr w:rsidR="00137C98" w14:paraId="0816B85F" w14:textId="77777777">
        <w:tc>
          <w:tcPr>
            <w:tcW w:w="2122" w:type="dxa"/>
            <w:tcBorders>
              <w:top w:val="single" w:sz="4" w:space="0" w:color="auto"/>
              <w:left w:val="single" w:sz="4" w:space="0" w:color="auto"/>
              <w:bottom w:val="single" w:sz="4" w:space="0" w:color="auto"/>
              <w:right w:val="single" w:sz="4" w:space="0" w:color="auto"/>
            </w:tcBorders>
            <w:hideMark/>
          </w:tcPr>
          <w:p w14:paraId="30F34E40" w14:textId="77777777" w:rsidR="00137C98" w:rsidRDefault="00137C98">
            <w:pPr>
              <w:spacing w:line="240" w:lineRule="auto"/>
              <w:rPr>
                <w:sz w:val="24"/>
                <w:szCs w:val="24"/>
              </w:rPr>
            </w:pPr>
            <w:r>
              <w:rPr>
                <w:sz w:val="24"/>
                <w:szCs w:val="24"/>
              </w:rPr>
              <w:t>Not at all realistic</w:t>
            </w:r>
          </w:p>
        </w:tc>
        <w:tc>
          <w:tcPr>
            <w:tcW w:w="2409" w:type="dxa"/>
            <w:tcBorders>
              <w:top w:val="single" w:sz="4" w:space="0" w:color="auto"/>
              <w:left w:val="single" w:sz="4" w:space="0" w:color="auto"/>
              <w:bottom w:val="single" w:sz="4" w:space="0" w:color="auto"/>
              <w:right w:val="single" w:sz="4" w:space="0" w:color="auto"/>
            </w:tcBorders>
            <w:hideMark/>
          </w:tcPr>
          <w:p w14:paraId="010DC200" w14:textId="77777777" w:rsidR="00137C98" w:rsidRDefault="00137C98">
            <w:pPr>
              <w:spacing w:line="240" w:lineRule="auto"/>
              <w:jc w:val="right"/>
              <w:rPr>
                <w:sz w:val="24"/>
                <w:szCs w:val="24"/>
              </w:rPr>
            </w:pPr>
            <w:r>
              <w:rPr>
                <w:sz w:val="24"/>
                <w:szCs w:val="24"/>
              </w:rPr>
              <w:t>1</w:t>
            </w:r>
          </w:p>
        </w:tc>
        <w:tc>
          <w:tcPr>
            <w:tcW w:w="3969" w:type="dxa"/>
            <w:tcBorders>
              <w:top w:val="single" w:sz="4" w:space="0" w:color="auto"/>
              <w:left w:val="single" w:sz="4" w:space="0" w:color="auto"/>
              <w:bottom w:val="single" w:sz="4" w:space="0" w:color="auto"/>
              <w:right w:val="single" w:sz="4" w:space="0" w:color="auto"/>
            </w:tcBorders>
            <w:hideMark/>
          </w:tcPr>
          <w:p w14:paraId="07D817D3" w14:textId="77777777" w:rsidR="00137C98" w:rsidRDefault="00137C98">
            <w:pPr>
              <w:spacing w:line="240" w:lineRule="auto"/>
              <w:jc w:val="right"/>
              <w:rPr>
                <w:sz w:val="24"/>
                <w:szCs w:val="24"/>
              </w:rPr>
            </w:pPr>
            <w:r>
              <w:rPr>
                <w:sz w:val="24"/>
                <w:szCs w:val="24"/>
              </w:rPr>
              <w:t>5%</w:t>
            </w:r>
          </w:p>
        </w:tc>
      </w:tr>
    </w:tbl>
    <w:p w14:paraId="6AABD4C3" w14:textId="77777777" w:rsidR="00137C98" w:rsidRDefault="00137C98" w:rsidP="00137C98">
      <w:pPr>
        <w:spacing w:line="240" w:lineRule="auto"/>
        <w:rPr>
          <w:sz w:val="28"/>
          <w:szCs w:val="28"/>
        </w:rPr>
      </w:pPr>
    </w:p>
    <w:p w14:paraId="5D0E2088" w14:textId="63562CF4" w:rsidR="00137C98" w:rsidRDefault="00137C98" w:rsidP="00137C98">
      <w:pPr>
        <w:spacing w:line="240" w:lineRule="auto"/>
        <w:rPr>
          <w:sz w:val="24"/>
          <w:szCs w:val="24"/>
        </w:rPr>
      </w:pPr>
      <w:r>
        <w:rPr>
          <w:b/>
          <w:bCs/>
          <w:sz w:val="24"/>
          <w:szCs w:val="24"/>
        </w:rPr>
        <w:t>Additional comments for Q3. a)</w:t>
      </w:r>
      <w:r>
        <w:rPr>
          <w:sz w:val="24"/>
          <w:szCs w:val="24"/>
        </w:rPr>
        <w:t xml:space="preserve"> (</w:t>
      </w:r>
      <w:r>
        <w:rPr>
          <w:sz w:val="28"/>
          <w:szCs w:val="28"/>
        </w:rPr>
        <w:fldChar w:fldCharType="begin"/>
      </w:r>
      <w:r>
        <w:rPr>
          <w:sz w:val="28"/>
          <w:szCs w:val="28"/>
        </w:rPr>
        <w:instrText xml:space="preserve"> REF _Ref71282660 \h  \* MERGEFORMAT </w:instrText>
      </w:r>
      <w:r>
        <w:rPr>
          <w:sz w:val="28"/>
          <w:szCs w:val="28"/>
        </w:rPr>
      </w:r>
      <w:r>
        <w:rPr>
          <w:sz w:val="28"/>
          <w:szCs w:val="28"/>
        </w:rPr>
        <w:fldChar w:fldCharType="separate"/>
      </w:r>
      <w:r>
        <w:rPr>
          <w:sz w:val="24"/>
          <w:szCs w:val="24"/>
        </w:rPr>
        <w:t xml:space="preserve">Table </w:t>
      </w:r>
      <w:r>
        <w:rPr>
          <w:noProof/>
          <w:sz w:val="24"/>
          <w:szCs w:val="24"/>
        </w:rPr>
        <w:t>9</w:t>
      </w:r>
      <w:r>
        <w:rPr>
          <w:sz w:val="28"/>
          <w:szCs w:val="28"/>
        </w:rPr>
        <w:fldChar w:fldCharType="end"/>
      </w:r>
      <w:r>
        <w:rPr>
          <w:sz w:val="24"/>
          <w:szCs w:val="24"/>
        </w:rPr>
        <w:fldChar w:fldCharType="begin"/>
      </w:r>
      <w:r>
        <w:rPr>
          <w:sz w:val="24"/>
          <w:szCs w:val="24"/>
        </w:rPr>
        <w:instrText xml:space="preserve"> REF _Ref71281799 \h  \* MERGEFORMAT </w:instrText>
      </w:r>
      <w:r>
        <w:rPr>
          <w:sz w:val="24"/>
          <w:szCs w:val="24"/>
        </w:rPr>
      </w:r>
      <w:r w:rsidR="00AE7448">
        <w:rPr>
          <w:sz w:val="24"/>
          <w:szCs w:val="24"/>
        </w:rPr>
        <w:fldChar w:fldCharType="separate"/>
      </w:r>
      <w:r>
        <w:rPr>
          <w:sz w:val="24"/>
          <w:szCs w:val="24"/>
        </w:rPr>
        <w:fldChar w:fldCharType="end"/>
      </w:r>
      <w:r>
        <w:rPr>
          <w:sz w:val="24"/>
          <w:szCs w:val="24"/>
        </w:rPr>
        <w:t>)</w:t>
      </w:r>
    </w:p>
    <w:p w14:paraId="0202E1EB" w14:textId="77777777" w:rsidR="00137C98" w:rsidRDefault="00137C98" w:rsidP="00137C98">
      <w:pPr>
        <w:spacing w:line="240" w:lineRule="auto"/>
        <w:rPr>
          <w:sz w:val="24"/>
          <w:szCs w:val="24"/>
        </w:rPr>
      </w:pPr>
      <w:r>
        <w:rPr>
          <w:b/>
          <w:bCs/>
          <w:sz w:val="24"/>
          <w:szCs w:val="24"/>
        </w:rPr>
        <w:t xml:space="preserve">RC – Respondent Choice: </w:t>
      </w:r>
      <w:r>
        <w:rPr>
          <w:sz w:val="24"/>
          <w:szCs w:val="24"/>
        </w:rPr>
        <w:t>The choice chosen for the related question.</w:t>
      </w:r>
    </w:p>
    <w:p w14:paraId="43A1A60C" w14:textId="77777777" w:rsidR="00137C98" w:rsidRDefault="00137C98" w:rsidP="00137C98">
      <w:pPr>
        <w:spacing w:line="240" w:lineRule="auto"/>
        <w:rPr>
          <w:sz w:val="24"/>
          <w:szCs w:val="24"/>
        </w:rPr>
      </w:pPr>
      <w:r>
        <w:rPr>
          <w:b/>
          <w:bCs/>
          <w:sz w:val="24"/>
          <w:szCs w:val="24"/>
        </w:rPr>
        <w:t>VR</w:t>
      </w:r>
      <w:r>
        <w:rPr>
          <w:sz w:val="24"/>
          <w:szCs w:val="24"/>
        </w:rPr>
        <w:t xml:space="preserve"> – Very realistic      </w:t>
      </w:r>
      <w:r>
        <w:rPr>
          <w:b/>
          <w:bCs/>
          <w:sz w:val="24"/>
          <w:szCs w:val="24"/>
        </w:rPr>
        <w:t>SR</w:t>
      </w:r>
      <w:r>
        <w:rPr>
          <w:sz w:val="24"/>
          <w:szCs w:val="24"/>
        </w:rPr>
        <w:t xml:space="preserve"> – Somewhat realistic      </w:t>
      </w:r>
      <w:r>
        <w:rPr>
          <w:b/>
          <w:bCs/>
          <w:sz w:val="24"/>
          <w:szCs w:val="24"/>
        </w:rPr>
        <w:t>NR</w:t>
      </w:r>
      <w:r>
        <w:rPr>
          <w:sz w:val="24"/>
          <w:szCs w:val="24"/>
        </w:rPr>
        <w:t xml:space="preserve"> – Not at all realistic</w:t>
      </w:r>
    </w:p>
    <w:p w14:paraId="2B6C049D" w14:textId="41244E81" w:rsidR="00137C98" w:rsidRDefault="00137C98" w:rsidP="00137C98">
      <w:pPr>
        <w:pStyle w:val="Caption"/>
        <w:keepNext/>
      </w:pPr>
      <w:bookmarkStart w:id="22" w:name="_Ref71282660"/>
      <w:bookmarkStart w:id="23" w:name="_Toc71844336"/>
      <w:r>
        <w:t xml:space="preserve">Table </w:t>
      </w:r>
      <w:r>
        <w:fldChar w:fldCharType="begin"/>
      </w:r>
      <w:r>
        <w:instrText xml:space="preserve"> SEQ Table \* ARABIC \s 1 </w:instrText>
      </w:r>
      <w:r>
        <w:fldChar w:fldCharType="separate"/>
      </w:r>
      <w:r>
        <w:rPr>
          <w:noProof/>
        </w:rPr>
        <w:t>9</w:t>
      </w:r>
      <w:r>
        <w:fldChar w:fldCharType="end"/>
      </w:r>
      <w:bookmarkEnd w:id="22"/>
      <w:r>
        <w:t xml:space="preserve"> Appendix B: Additional comments for Q3. (a)</w:t>
      </w:r>
      <w:bookmarkEnd w:id="23"/>
    </w:p>
    <w:tbl>
      <w:tblPr>
        <w:tblStyle w:val="TableGrid"/>
        <w:tblW w:w="0" w:type="auto"/>
        <w:tblInd w:w="0" w:type="dxa"/>
        <w:tblLook w:val="04A0" w:firstRow="1" w:lastRow="0" w:firstColumn="1" w:lastColumn="0" w:noHBand="0" w:noVBand="1"/>
      </w:tblPr>
      <w:tblGrid>
        <w:gridCol w:w="846"/>
        <w:gridCol w:w="8504"/>
      </w:tblGrid>
      <w:tr w:rsidR="00137C98" w14:paraId="40D37170" w14:textId="77777777">
        <w:tc>
          <w:tcPr>
            <w:tcW w:w="846" w:type="dxa"/>
            <w:tcBorders>
              <w:top w:val="single" w:sz="4" w:space="0" w:color="auto"/>
              <w:left w:val="single" w:sz="4" w:space="0" w:color="auto"/>
              <w:bottom w:val="single" w:sz="4" w:space="0" w:color="auto"/>
              <w:right w:val="single" w:sz="4" w:space="0" w:color="auto"/>
            </w:tcBorders>
            <w:hideMark/>
          </w:tcPr>
          <w:p w14:paraId="69F9B4E1" w14:textId="77777777" w:rsidR="00137C98" w:rsidRDefault="00137C98">
            <w:pPr>
              <w:spacing w:line="240" w:lineRule="auto"/>
              <w:rPr>
                <w:b/>
                <w:bCs/>
                <w:sz w:val="24"/>
                <w:szCs w:val="24"/>
              </w:rPr>
            </w:pPr>
            <w:r>
              <w:rPr>
                <w:b/>
                <w:bCs/>
                <w:sz w:val="24"/>
                <w:szCs w:val="24"/>
              </w:rPr>
              <w:t>RC</w:t>
            </w:r>
          </w:p>
        </w:tc>
        <w:tc>
          <w:tcPr>
            <w:tcW w:w="8504" w:type="dxa"/>
            <w:tcBorders>
              <w:top w:val="single" w:sz="4" w:space="0" w:color="auto"/>
              <w:left w:val="single" w:sz="4" w:space="0" w:color="auto"/>
              <w:bottom w:val="single" w:sz="4" w:space="0" w:color="auto"/>
              <w:right w:val="single" w:sz="4" w:space="0" w:color="auto"/>
            </w:tcBorders>
            <w:hideMark/>
          </w:tcPr>
          <w:p w14:paraId="2B9CFE45" w14:textId="77777777" w:rsidR="00137C98" w:rsidRDefault="00137C98">
            <w:pPr>
              <w:spacing w:line="240" w:lineRule="auto"/>
              <w:rPr>
                <w:b/>
                <w:bCs/>
                <w:sz w:val="24"/>
                <w:szCs w:val="24"/>
              </w:rPr>
            </w:pPr>
            <w:r>
              <w:rPr>
                <w:b/>
                <w:bCs/>
                <w:sz w:val="24"/>
                <w:szCs w:val="24"/>
              </w:rPr>
              <w:t>Q3. a) Additional Comments (optional)</w:t>
            </w:r>
          </w:p>
        </w:tc>
      </w:tr>
      <w:tr w:rsidR="00137C98" w14:paraId="3FA8EF54" w14:textId="77777777">
        <w:tc>
          <w:tcPr>
            <w:tcW w:w="846" w:type="dxa"/>
            <w:tcBorders>
              <w:top w:val="single" w:sz="4" w:space="0" w:color="auto"/>
              <w:left w:val="single" w:sz="4" w:space="0" w:color="auto"/>
              <w:bottom w:val="single" w:sz="4" w:space="0" w:color="auto"/>
              <w:right w:val="single" w:sz="4" w:space="0" w:color="auto"/>
            </w:tcBorders>
            <w:hideMark/>
          </w:tcPr>
          <w:p w14:paraId="0AB39D66"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VR</w:t>
            </w:r>
          </w:p>
        </w:tc>
        <w:tc>
          <w:tcPr>
            <w:tcW w:w="8504" w:type="dxa"/>
            <w:tcBorders>
              <w:top w:val="single" w:sz="4" w:space="0" w:color="auto"/>
              <w:left w:val="single" w:sz="4" w:space="0" w:color="auto"/>
              <w:bottom w:val="single" w:sz="4" w:space="0" w:color="auto"/>
              <w:right w:val="single" w:sz="4" w:space="0" w:color="auto"/>
            </w:tcBorders>
            <w:hideMark/>
          </w:tcPr>
          <w:p w14:paraId="27A9FF03"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Much more realistic, no evident pattern to the destruction.</w:t>
            </w:r>
          </w:p>
        </w:tc>
      </w:tr>
      <w:tr w:rsidR="00137C98" w14:paraId="5EB359A0" w14:textId="77777777">
        <w:tc>
          <w:tcPr>
            <w:tcW w:w="846" w:type="dxa"/>
            <w:tcBorders>
              <w:top w:val="single" w:sz="4" w:space="0" w:color="auto"/>
              <w:left w:val="single" w:sz="4" w:space="0" w:color="auto"/>
              <w:bottom w:val="single" w:sz="4" w:space="0" w:color="auto"/>
              <w:right w:val="single" w:sz="4" w:space="0" w:color="auto"/>
            </w:tcBorders>
            <w:hideMark/>
          </w:tcPr>
          <w:p w14:paraId="4EF2502B"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VR</w:t>
            </w:r>
          </w:p>
        </w:tc>
        <w:tc>
          <w:tcPr>
            <w:tcW w:w="8504" w:type="dxa"/>
            <w:tcBorders>
              <w:top w:val="single" w:sz="4" w:space="0" w:color="auto"/>
              <w:left w:val="single" w:sz="4" w:space="0" w:color="auto"/>
              <w:bottom w:val="single" w:sz="4" w:space="0" w:color="auto"/>
              <w:right w:val="single" w:sz="4" w:space="0" w:color="auto"/>
            </w:tcBorders>
            <w:hideMark/>
          </w:tcPr>
          <w:p w14:paraId="40FA559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It continues to shatter even after first breaking, it also breaks on point of contact. </w:t>
            </w:r>
          </w:p>
        </w:tc>
      </w:tr>
      <w:tr w:rsidR="00137C98" w14:paraId="1C43D541" w14:textId="77777777">
        <w:tc>
          <w:tcPr>
            <w:tcW w:w="846" w:type="dxa"/>
            <w:tcBorders>
              <w:top w:val="single" w:sz="4" w:space="0" w:color="auto"/>
              <w:left w:val="single" w:sz="4" w:space="0" w:color="auto"/>
              <w:bottom w:val="single" w:sz="4" w:space="0" w:color="auto"/>
              <w:right w:val="single" w:sz="4" w:space="0" w:color="auto"/>
            </w:tcBorders>
            <w:hideMark/>
          </w:tcPr>
          <w:p w14:paraId="2182370D"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SR</w:t>
            </w:r>
          </w:p>
        </w:tc>
        <w:tc>
          <w:tcPr>
            <w:tcW w:w="8504" w:type="dxa"/>
            <w:tcBorders>
              <w:top w:val="single" w:sz="4" w:space="0" w:color="auto"/>
              <w:left w:val="single" w:sz="4" w:space="0" w:color="auto"/>
              <w:bottom w:val="single" w:sz="4" w:space="0" w:color="auto"/>
              <w:right w:val="single" w:sz="4" w:space="0" w:color="auto"/>
            </w:tcBorders>
            <w:hideMark/>
          </w:tcPr>
          <w:p w14:paraId="1B86C517"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Compared to technique A, I liked that there were smaller fragments of glass present in technique B. Sometimes though I felt the entire glass pane did not behave well leaving larger chunks of glass still intact inside the frame, it was mixed in this regard for me because sometimes it looks natural as if a ball has gone through a window and taken some of the glass, but other times large amounts of glass which felt like should have been taken with the impact remain intact. That being said I still enjoyed this effect and felt it could belong in a game.</w:t>
            </w:r>
          </w:p>
        </w:tc>
      </w:tr>
      <w:tr w:rsidR="00137C98" w14:paraId="32EC6829" w14:textId="77777777">
        <w:tc>
          <w:tcPr>
            <w:tcW w:w="846" w:type="dxa"/>
            <w:tcBorders>
              <w:top w:val="single" w:sz="4" w:space="0" w:color="auto"/>
              <w:left w:val="single" w:sz="4" w:space="0" w:color="auto"/>
              <w:bottom w:val="single" w:sz="4" w:space="0" w:color="auto"/>
              <w:right w:val="single" w:sz="4" w:space="0" w:color="auto"/>
            </w:tcBorders>
            <w:hideMark/>
          </w:tcPr>
          <w:p w14:paraId="7158E68B"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lastRenderedPageBreak/>
              <w:t>SR</w:t>
            </w:r>
          </w:p>
        </w:tc>
        <w:tc>
          <w:tcPr>
            <w:tcW w:w="8504" w:type="dxa"/>
            <w:tcBorders>
              <w:top w:val="single" w:sz="4" w:space="0" w:color="auto"/>
              <w:left w:val="single" w:sz="4" w:space="0" w:color="auto"/>
              <w:bottom w:val="single" w:sz="4" w:space="0" w:color="auto"/>
              <w:right w:val="single" w:sz="4" w:space="0" w:color="auto"/>
            </w:tcBorders>
            <w:hideMark/>
          </w:tcPr>
          <w:p w14:paraId="7A914AB8"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technique B is closer to realism than A as it has smaller chunks of glass being broken off instead of them just being huge slabs of glass best example of this would be when the skylight glass is broken.</w:t>
            </w:r>
          </w:p>
        </w:tc>
      </w:tr>
      <w:tr w:rsidR="00137C98" w14:paraId="50216BD9" w14:textId="77777777">
        <w:tc>
          <w:tcPr>
            <w:tcW w:w="846" w:type="dxa"/>
            <w:tcBorders>
              <w:top w:val="single" w:sz="4" w:space="0" w:color="auto"/>
              <w:left w:val="single" w:sz="4" w:space="0" w:color="auto"/>
              <w:bottom w:val="single" w:sz="4" w:space="0" w:color="auto"/>
              <w:right w:val="single" w:sz="4" w:space="0" w:color="auto"/>
            </w:tcBorders>
            <w:hideMark/>
          </w:tcPr>
          <w:p w14:paraId="3264B55A"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VR</w:t>
            </w:r>
          </w:p>
        </w:tc>
        <w:tc>
          <w:tcPr>
            <w:tcW w:w="8504" w:type="dxa"/>
            <w:tcBorders>
              <w:top w:val="single" w:sz="4" w:space="0" w:color="auto"/>
              <w:left w:val="single" w:sz="4" w:space="0" w:color="auto"/>
              <w:bottom w:val="single" w:sz="4" w:space="0" w:color="auto"/>
              <w:right w:val="single" w:sz="4" w:space="0" w:color="auto"/>
            </w:tcBorders>
            <w:hideMark/>
          </w:tcPr>
          <w:p w14:paraId="5C8E09F9"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The windows broke at the point where they’re hit by the ball and the broken pieces could be broken again. </w:t>
            </w:r>
          </w:p>
        </w:tc>
      </w:tr>
      <w:tr w:rsidR="00137C98" w14:paraId="39B55EC2" w14:textId="77777777">
        <w:tc>
          <w:tcPr>
            <w:tcW w:w="846" w:type="dxa"/>
            <w:tcBorders>
              <w:top w:val="single" w:sz="4" w:space="0" w:color="auto"/>
              <w:left w:val="single" w:sz="4" w:space="0" w:color="auto"/>
              <w:bottom w:val="single" w:sz="4" w:space="0" w:color="auto"/>
              <w:right w:val="single" w:sz="4" w:space="0" w:color="auto"/>
            </w:tcBorders>
            <w:hideMark/>
          </w:tcPr>
          <w:p w14:paraId="2D334E3B"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VR</w:t>
            </w:r>
          </w:p>
        </w:tc>
        <w:tc>
          <w:tcPr>
            <w:tcW w:w="8504" w:type="dxa"/>
            <w:tcBorders>
              <w:top w:val="single" w:sz="4" w:space="0" w:color="auto"/>
              <w:left w:val="single" w:sz="4" w:space="0" w:color="auto"/>
              <w:bottom w:val="single" w:sz="4" w:space="0" w:color="auto"/>
              <w:right w:val="single" w:sz="4" w:space="0" w:color="auto"/>
            </w:tcBorders>
            <w:hideMark/>
          </w:tcPr>
          <w:p w14:paraId="244D049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It shattered in different patterns every time and was very realistic in appearance. </w:t>
            </w:r>
          </w:p>
        </w:tc>
      </w:tr>
      <w:tr w:rsidR="00137C98" w14:paraId="6E461F8F" w14:textId="77777777">
        <w:tc>
          <w:tcPr>
            <w:tcW w:w="846" w:type="dxa"/>
            <w:tcBorders>
              <w:top w:val="single" w:sz="4" w:space="0" w:color="auto"/>
              <w:left w:val="single" w:sz="4" w:space="0" w:color="auto"/>
              <w:bottom w:val="single" w:sz="4" w:space="0" w:color="auto"/>
              <w:right w:val="single" w:sz="4" w:space="0" w:color="auto"/>
            </w:tcBorders>
            <w:hideMark/>
          </w:tcPr>
          <w:p w14:paraId="7E010CC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SR</w:t>
            </w:r>
          </w:p>
        </w:tc>
        <w:tc>
          <w:tcPr>
            <w:tcW w:w="8504" w:type="dxa"/>
            <w:tcBorders>
              <w:top w:val="single" w:sz="4" w:space="0" w:color="auto"/>
              <w:left w:val="single" w:sz="4" w:space="0" w:color="auto"/>
              <w:bottom w:val="single" w:sz="4" w:space="0" w:color="auto"/>
              <w:right w:val="single" w:sz="4" w:space="0" w:color="auto"/>
            </w:tcBorders>
            <w:hideMark/>
          </w:tcPr>
          <w:p w14:paraId="0953C8A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This is better than the previous example although with this technique the chunks of glass were still quite large but the way that the glass broke was more realistic.</w:t>
            </w:r>
          </w:p>
        </w:tc>
      </w:tr>
    </w:tbl>
    <w:p w14:paraId="1335B02E" w14:textId="77777777" w:rsidR="00137C98" w:rsidRDefault="00137C98" w:rsidP="00137C98">
      <w:pPr>
        <w:spacing w:line="240" w:lineRule="auto"/>
        <w:rPr>
          <w:sz w:val="24"/>
          <w:szCs w:val="24"/>
        </w:rPr>
      </w:pPr>
    </w:p>
    <w:p w14:paraId="0DB498AD" w14:textId="77777777" w:rsidR="00137C98" w:rsidRDefault="00137C98" w:rsidP="00137C98">
      <w:pPr>
        <w:spacing w:line="240" w:lineRule="auto"/>
        <w:rPr>
          <w:sz w:val="24"/>
          <w:szCs w:val="24"/>
        </w:rPr>
      </w:pPr>
    </w:p>
    <w:p w14:paraId="6451CEA8" w14:textId="39E01CED" w:rsidR="00137C98" w:rsidRDefault="00137C98" w:rsidP="00137C98">
      <w:pPr>
        <w:spacing w:line="240" w:lineRule="auto"/>
        <w:rPr>
          <w:sz w:val="24"/>
          <w:szCs w:val="24"/>
        </w:rPr>
      </w:pPr>
      <w:r>
        <w:rPr>
          <w:b/>
          <w:bCs/>
          <w:sz w:val="24"/>
          <w:szCs w:val="24"/>
        </w:rPr>
        <w:t>Q3. b)</w:t>
      </w:r>
      <w:r>
        <w:rPr>
          <w:sz w:val="24"/>
          <w:szCs w:val="24"/>
        </w:rPr>
        <w:t xml:space="preserve"> How accurately did this destruction technique represent the material it was used on? (Responses in (</w:t>
      </w:r>
      <w:r>
        <w:rPr>
          <w:sz w:val="28"/>
          <w:szCs w:val="28"/>
        </w:rPr>
        <w:fldChar w:fldCharType="begin"/>
      </w:r>
      <w:r>
        <w:rPr>
          <w:sz w:val="28"/>
          <w:szCs w:val="28"/>
        </w:rPr>
        <w:instrText xml:space="preserve"> REF _Ref71282374 \h  \* MERGEFORMAT </w:instrText>
      </w:r>
      <w:r>
        <w:rPr>
          <w:sz w:val="28"/>
          <w:szCs w:val="28"/>
        </w:rPr>
      </w:r>
      <w:r>
        <w:rPr>
          <w:sz w:val="28"/>
          <w:szCs w:val="28"/>
        </w:rPr>
        <w:fldChar w:fldCharType="separate"/>
      </w:r>
      <w:r>
        <w:rPr>
          <w:sz w:val="24"/>
          <w:szCs w:val="24"/>
        </w:rPr>
        <w:t xml:space="preserve">Table </w:t>
      </w:r>
      <w:r>
        <w:rPr>
          <w:noProof/>
          <w:sz w:val="24"/>
          <w:szCs w:val="24"/>
        </w:rPr>
        <w:t>10</w:t>
      </w:r>
      <w:r>
        <w:rPr>
          <w:sz w:val="28"/>
          <w:szCs w:val="28"/>
        </w:rPr>
        <w:fldChar w:fldCharType="end"/>
      </w:r>
      <w:r>
        <w:rPr>
          <w:sz w:val="24"/>
          <w:szCs w:val="24"/>
        </w:rPr>
        <w:t>))</w:t>
      </w:r>
    </w:p>
    <w:p w14:paraId="3171EA82" w14:textId="6FB775F3" w:rsidR="00137C98" w:rsidRDefault="00137C98" w:rsidP="00137C98">
      <w:pPr>
        <w:pStyle w:val="Caption"/>
        <w:keepNext/>
      </w:pPr>
      <w:bookmarkStart w:id="24" w:name="_Ref71282374"/>
      <w:bookmarkStart w:id="25" w:name="_Toc71844337"/>
      <w:r>
        <w:t xml:space="preserve">Table </w:t>
      </w:r>
      <w:r>
        <w:fldChar w:fldCharType="begin"/>
      </w:r>
      <w:r>
        <w:instrText xml:space="preserve"> SEQ Table \* ARABIC \s 1 </w:instrText>
      </w:r>
      <w:r>
        <w:fldChar w:fldCharType="separate"/>
      </w:r>
      <w:r>
        <w:rPr>
          <w:noProof/>
        </w:rPr>
        <w:t>10</w:t>
      </w:r>
      <w:r>
        <w:fldChar w:fldCharType="end"/>
      </w:r>
      <w:bookmarkEnd w:id="24"/>
      <w:r>
        <w:t xml:space="preserve"> Appendix B: Responses for Q3. (b)</w:t>
      </w:r>
      <w:bookmarkEnd w:id="25"/>
    </w:p>
    <w:tbl>
      <w:tblPr>
        <w:tblStyle w:val="TableGrid"/>
        <w:tblW w:w="0" w:type="auto"/>
        <w:tblInd w:w="0" w:type="dxa"/>
        <w:tblLook w:val="04A0" w:firstRow="1" w:lastRow="0" w:firstColumn="1" w:lastColumn="0" w:noHBand="0" w:noVBand="1"/>
      </w:tblPr>
      <w:tblGrid>
        <w:gridCol w:w="2437"/>
        <w:gridCol w:w="2410"/>
        <w:gridCol w:w="3969"/>
      </w:tblGrid>
      <w:tr w:rsidR="00137C98" w14:paraId="77E356C8" w14:textId="77777777">
        <w:tc>
          <w:tcPr>
            <w:tcW w:w="2437" w:type="dxa"/>
            <w:tcBorders>
              <w:top w:val="single" w:sz="4" w:space="0" w:color="auto"/>
              <w:left w:val="single" w:sz="4" w:space="0" w:color="auto"/>
              <w:bottom w:val="single" w:sz="4" w:space="0" w:color="auto"/>
              <w:right w:val="single" w:sz="4" w:space="0" w:color="auto"/>
            </w:tcBorders>
            <w:hideMark/>
          </w:tcPr>
          <w:p w14:paraId="7A3E5125" w14:textId="77777777" w:rsidR="00137C98" w:rsidRDefault="00137C98">
            <w:pPr>
              <w:spacing w:line="240" w:lineRule="auto"/>
              <w:rPr>
                <w:b/>
                <w:bCs/>
                <w:sz w:val="24"/>
                <w:szCs w:val="24"/>
              </w:rPr>
            </w:pPr>
            <w:r>
              <w:rPr>
                <w:b/>
                <w:bCs/>
                <w:sz w:val="24"/>
                <w:szCs w:val="24"/>
              </w:rPr>
              <w:t>Choices</w:t>
            </w:r>
          </w:p>
        </w:tc>
        <w:tc>
          <w:tcPr>
            <w:tcW w:w="2410" w:type="dxa"/>
            <w:tcBorders>
              <w:top w:val="single" w:sz="4" w:space="0" w:color="auto"/>
              <w:left w:val="single" w:sz="4" w:space="0" w:color="auto"/>
              <w:bottom w:val="single" w:sz="4" w:space="0" w:color="auto"/>
              <w:right w:val="single" w:sz="4" w:space="0" w:color="auto"/>
            </w:tcBorders>
            <w:hideMark/>
          </w:tcPr>
          <w:p w14:paraId="43BBE311" w14:textId="77777777" w:rsidR="00137C98" w:rsidRDefault="00137C98">
            <w:pPr>
              <w:spacing w:line="240" w:lineRule="auto"/>
              <w:rPr>
                <w:b/>
                <w:bCs/>
                <w:sz w:val="24"/>
                <w:szCs w:val="24"/>
              </w:rPr>
            </w:pPr>
            <w:r>
              <w:rPr>
                <w:b/>
                <w:bCs/>
                <w:sz w:val="24"/>
                <w:szCs w:val="24"/>
              </w:rPr>
              <w:t>Number of Responses</w:t>
            </w:r>
          </w:p>
        </w:tc>
        <w:tc>
          <w:tcPr>
            <w:tcW w:w="3969" w:type="dxa"/>
            <w:tcBorders>
              <w:top w:val="single" w:sz="4" w:space="0" w:color="auto"/>
              <w:left w:val="single" w:sz="4" w:space="0" w:color="auto"/>
              <w:bottom w:val="single" w:sz="4" w:space="0" w:color="auto"/>
              <w:right w:val="single" w:sz="4" w:space="0" w:color="auto"/>
            </w:tcBorders>
            <w:hideMark/>
          </w:tcPr>
          <w:p w14:paraId="1A02C8F0" w14:textId="77777777" w:rsidR="00137C98" w:rsidRDefault="00137C98">
            <w:pPr>
              <w:spacing w:line="240" w:lineRule="auto"/>
              <w:rPr>
                <w:b/>
                <w:bCs/>
                <w:sz w:val="24"/>
                <w:szCs w:val="24"/>
              </w:rPr>
            </w:pPr>
            <w:r>
              <w:rPr>
                <w:b/>
                <w:bCs/>
                <w:sz w:val="24"/>
                <w:szCs w:val="24"/>
              </w:rPr>
              <w:t>Percentage (20 respondents in total)</w:t>
            </w:r>
          </w:p>
        </w:tc>
      </w:tr>
      <w:tr w:rsidR="00137C98" w14:paraId="6C41E0AC" w14:textId="77777777">
        <w:tc>
          <w:tcPr>
            <w:tcW w:w="2437" w:type="dxa"/>
            <w:tcBorders>
              <w:top w:val="single" w:sz="4" w:space="0" w:color="auto"/>
              <w:left w:val="single" w:sz="4" w:space="0" w:color="auto"/>
              <w:bottom w:val="single" w:sz="4" w:space="0" w:color="auto"/>
              <w:right w:val="single" w:sz="4" w:space="0" w:color="auto"/>
            </w:tcBorders>
            <w:hideMark/>
          </w:tcPr>
          <w:p w14:paraId="67852E51" w14:textId="77777777" w:rsidR="00137C98" w:rsidRDefault="00137C98">
            <w:pPr>
              <w:spacing w:line="240" w:lineRule="auto"/>
              <w:rPr>
                <w:sz w:val="24"/>
                <w:szCs w:val="24"/>
              </w:rPr>
            </w:pPr>
            <w:r>
              <w:rPr>
                <w:sz w:val="24"/>
                <w:szCs w:val="24"/>
              </w:rPr>
              <w:t>Very accurately</w:t>
            </w:r>
          </w:p>
        </w:tc>
        <w:tc>
          <w:tcPr>
            <w:tcW w:w="2410" w:type="dxa"/>
            <w:tcBorders>
              <w:top w:val="single" w:sz="4" w:space="0" w:color="auto"/>
              <w:left w:val="single" w:sz="4" w:space="0" w:color="auto"/>
              <w:bottom w:val="single" w:sz="4" w:space="0" w:color="auto"/>
              <w:right w:val="single" w:sz="4" w:space="0" w:color="auto"/>
            </w:tcBorders>
            <w:hideMark/>
          </w:tcPr>
          <w:p w14:paraId="7B4EB669" w14:textId="77777777" w:rsidR="00137C98" w:rsidRDefault="00137C98">
            <w:pPr>
              <w:spacing w:line="240" w:lineRule="auto"/>
              <w:jc w:val="right"/>
              <w:rPr>
                <w:sz w:val="24"/>
                <w:szCs w:val="24"/>
              </w:rPr>
            </w:pPr>
            <w:r>
              <w:rPr>
                <w:sz w:val="24"/>
                <w:szCs w:val="24"/>
              </w:rPr>
              <w:t>9</w:t>
            </w:r>
          </w:p>
        </w:tc>
        <w:tc>
          <w:tcPr>
            <w:tcW w:w="3969" w:type="dxa"/>
            <w:tcBorders>
              <w:top w:val="single" w:sz="4" w:space="0" w:color="auto"/>
              <w:left w:val="single" w:sz="4" w:space="0" w:color="auto"/>
              <w:bottom w:val="single" w:sz="4" w:space="0" w:color="auto"/>
              <w:right w:val="single" w:sz="4" w:space="0" w:color="auto"/>
            </w:tcBorders>
            <w:hideMark/>
          </w:tcPr>
          <w:p w14:paraId="15B8C3F2" w14:textId="77777777" w:rsidR="00137C98" w:rsidRDefault="00137C98">
            <w:pPr>
              <w:spacing w:line="240" w:lineRule="auto"/>
              <w:jc w:val="right"/>
              <w:rPr>
                <w:sz w:val="24"/>
                <w:szCs w:val="24"/>
              </w:rPr>
            </w:pPr>
            <w:r>
              <w:rPr>
                <w:sz w:val="24"/>
                <w:szCs w:val="24"/>
              </w:rPr>
              <w:t>45%</w:t>
            </w:r>
          </w:p>
        </w:tc>
      </w:tr>
      <w:tr w:rsidR="00137C98" w14:paraId="0872244F" w14:textId="77777777">
        <w:tc>
          <w:tcPr>
            <w:tcW w:w="2437" w:type="dxa"/>
            <w:tcBorders>
              <w:top w:val="single" w:sz="4" w:space="0" w:color="auto"/>
              <w:left w:val="single" w:sz="4" w:space="0" w:color="auto"/>
              <w:bottom w:val="single" w:sz="4" w:space="0" w:color="auto"/>
              <w:right w:val="single" w:sz="4" w:space="0" w:color="auto"/>
            </w:tcBorders>
            <w:hideMark/>
          </w:tcPr>
          <w:p w14:paraId="36550472" w14:textId="77777777" w:rsidR="00137C98" w:rsidRDefault="00137C98">
            <w:pPr>
              <w:spacing w:line="240" w:lineRule="auto"/>
              <w:rPr>
                <w:sz w:val="24"/>
                <w:szCs w:val="24"/>
              </w:rPr>
            </w:pPr>
            <w:r>
              <w:rPr>
                <w:sz w:val="24"/>
                <w:szCs w:val="24"/>
              </w:rPr>
              <w:t>Somewhat accurately</w:t>
            </w:r>
          </w:p>
        </w:tc>
        <w:tc>
          <w:tcPr>
            <w:tcW w:w="2410" w:type="dxa"/>
            <w:tcBorders>
              <w:top w:val="single" w:sz="4" w:space="0" w:color="auto"/>
              <w:left w:val="single" w:sz="4" w:space="0" w:color="auto"/>
              <w:bottom w:val="single" w:sz="4" w:space="0" w:color="auto"/>
              <w:right w:val="single" w:sz="4" w:space="0" w:color="auto"/>
            </w:tcBorders>
            <w:hideMark/>
          </w:tcPr>
          <w:p w14:paraId="76985ADC" w14:textId="77777777" w:rsidR="00137C98" w:rsidRDefault="00137C98">
            <w:pPr>
              <w:spacing w:line="240" w:lineRule="auto"/>
              <w:jc w:val="right"/>
              <w:rPr>
                <w:sz w:val="24"/>
                <w:szCs w:val="24"/>
              </w:rPr>
            </w:pPr>
            <w:r>
              <w:rPr>
                <w:sz w:val="24"/>
                <w:szCs w:val="24"/>
              </w:rPr>
              <w:t>10</w:t>
            </w:r>
          </w:p>
        </w:tc>
        <w:tc>
          <w:tcPr>
            <w:tcW w:w="3969" w:type="dxa"/>
            <w:tcBorders>
              <w:top w:val="single" w:sz="4" w:space="0" w:color="auto"/>
              <w:left w:val="single" w:sz="4" w:space="0" w:color="auto"/>
              <w:bottom w:val="single" w:sz="4" w:space="0" w:color="auto"/>
              <w:right w:val="single" w:sz="4" w:space="0" w:color="auto"/>
            </w:tcBorders>
            <w:hideMark/>
          </w:tcPr>
          <w:p w14:paraId="4DE294C5" w14:textId="77777777" w:rsidR="00137C98" w:rsidRDefault="00137C98">
            <w:pPr>
              <w:spacing w:line="240" w:lineRule="auto"/>
              <w:jc w:val="right"/>
              <w:rPr>
                <w:sz w:val="24"/>
                <w:szCs w:val="24"/>
              </w:rPr>
            </w:pPr>
            <w:r>
              <w:rPr>
                <w:sz w:val="24"/>
                <w:szCs w:val="24"/>
              </w:rPr>
              <w:t>50%</w:t>
            </w:r>
          </w:p>
        </w:tc>
      </w:tr>
      <w:tr w:rsidR="00137C98" w14:paraId="224C2709" w14:textId="77777777">
        <w:tc>
          <w:tcPr>
            <w:tcW w:w="2437" w:type="dxa"/>
            <w:tcBorders>
              <w:top w:val="single" w:sz="4" w:space="0" w:color="auto"/>
              <w:left w:val="single" w:sz="4" w:space="0" w:color="auto"/>
              <w:bottom w:val="single" w:sz="4" w:space="0" w:color="auto"/>
              <w:right w:val="single" w:sz="4" w:space="0" w:color="auto"/>
            </w:tcBorders>
            <w:hideMark/>
          </w:tcPr>
          <w:p w14:paraId="1DE79CE7" w14:textId="77777777" w:rsidR="00137C98" w:rsidRDefault="00137C98">
            <w:pPr>
              <w:spacing w:line="240" w:lineRule="auto"/>
              <w:rPr>
                <w:sz w:val="24"/>
                <w:szCs w:val="24"/>
              </w:rPr>
            </w:pPr>
            <w:r>
              <w:rPr>
                <w:sz w:val="24"/>
                <w:szCs w:val="24"/>
              </w:rPr>
              <w:t>Not very accurately</w:t>
            </w:r>
          </w:p>
        </w:tc>
        <w:tc>
          <w:tcPr>
            <w:tcW w:w="2410" w:type="dxa"/>
            <w:tcBorders>
              <w:top w:val="single" w:sz="4" w:space="0" w:color="auto"/>
              <w:left w:val="single" w:sz="4" w:space="0" w:color="auto"/>
              <w:bottom w:val="single" w:sz="4" w:space="0" w:color="auto"/>
              <w:right w:val="single" w:sz="4" w:space="0" w:color="auto"/>
            </w:tcBorders>
            <w:hideMark/>
          </w:tcPr>
          <w:p w14:paraId="597B1838" w14:textId="77777777" w:rsidR="00137C98" w:rsidRDefault="00137C98">
            <w:pPr>
              <w:spacing w:line="240" w:lineRule="auto"/>
              <w:jc w:val="right"/>
              <w:rPr>
                <w:sz w:val="24"/>
                <w:szCs w:val="24"/>
              </w:rPr>
            </w:pPr>
            <w:r>
              <w:rPr>
                <w:sz w:val="24"/>
                <w:szCs w:val="24"/>
              </w:rPr>
              <w:t>0</w:t>
            </w:r>
          </w:p>
        </w:tc>
        <w:tc>
          <w:tcPr>
            <w:tcW w:w="3969" w:type="dxa"/>
            <w:tcBorders>
              <w:top w:val="single" w:sz="4" w:space="0" w:color="auto"/>
              <w:left w:val="single" w:sz="4" w:space="0" w:color="auto"/>
              <w:bottom w:val="single" w:sz="4" w:space="0" w:color="auto"/>
              <w:right w:val="single" w:sz="4" w:space="0" w:color="auto"/>
            </w:tcBorders>
            <w:hideMark/>
          </w:tcPr>
          <w:p w14:paraId="625CEF10" w14:textId="77777777" w:rsidR="00137C98" w:rsidRDefault="00137C98">
            <w:pPr>
              <w:spacing w:line="240" w:lineRule="auto"/>
              <w:jc w:val="right"/>
              <w:rPr>
                <w:sz w:val="24"/>
                <w:szCs w:val="24"/>
              </w:rPr>
            </w:pPr>
            <w:r>
              <w:rPr>
                <w:sz w:val="24"/>
                <w:szCs w:val="24"/>
              </w:rPr>
              <w:t>0%</w:t>
            </w:r>
          </w:p>
        </w:tc>
      </w:tr>
      <w:tr w:rsidR="00137C98" w14:paraId="17358E68" w14:textId="77777777">
        <w:tc>
          <w:tcPr>
            <w:tcW w:w="2437" w:type="dxa"/>
            <w:tcBorders>
              <w:top w:val="single" w:sz="4" w:space="0" w:color="auto"/>
              <w:left w:val="single" w:sz="4" w:space="0" w:color="auto"/>
              <w:bottom w:val="single" w:sz="4" w:space="0" w:color="auto"/>
              <w:right w:val="single" w:sz="4" w:space="0" w:color="auto"/>
            </w:tcBorders>
            <w:hideMark/>
          </w:tcPr>
          <w:p w14:paraId="5E823F29" w14:textId="77777777" w:rsidR="00137C98" w:rsidRDefault="00137C98">
            <w:pPr>
              <w:spacing w:line="240" w:lineRule="auto"/>
              <w:rPr>
                <w:sz w:val="24"/>
                <w:szCs w:val="24"/>
              </w:rPr>
            </w:pPr>
            <w:r>
              <w:rPr>
                <w:sz w:val="24"/>
                <w:szCs w:val="24"/>
              </w:rPr>
              <w:t xml:space="preserve">Not at all accurately </w:t>
            </w:r>
          </w:p>
        </w:tc>
        <w:tc>
          <w:tcPr>
            <w:tcW w:w="2410" w:type="dxa"/>
            <w:tcBorders>
              <w:top w:val="single" w:sz="4" w:space="0" w:color="auto"/>
              <w:left w:val="single" w:sz="4" w:space="0" w:color="auto"/>
              <w:bottom w:val="single" w:sz="4" w:space="0" w:color="auto"/>
              <w:right w:val="single" w:sz="4" w:space="0" w:color="auto"/>
            </w:tcBorders>
            <w:hideMark/>
          </w:tcPr>
          <w:p w14:paraId="45BDFF41" w14:textId="77777777" w:rsidR="00137C98" w:rsidRDefault="00137C98">
            <w:pPr>
              <w:spacing w:line="240" w:lineRule="auto"/>
              <w:jc w:val="right"/>
              <w:rPr>
                <w:sz w:val="24"/>
                <w:szCs w:val="24"/>
              </w:rPr>
            </w:pPr>
            <w:r>
              <w:rPr>
                <w:sz w:val="24"/>
                <w:szCs w:val="24"/>
              </w:rPr>
              <w:t>1</w:t>
            </w:r>
          </w:p>
        </w:tc>
        <w:tc>
          <w:tcPr>
            <w:tcW w:w="3969" w:type="dxa"/>
            <w:tcBorders>
              <w:top w:val="single" w:sz="4" w:space="0" w:color="auto"/>
              <w:left w:val="single" w:sz="4" w:space="0" w:color="auto"/>
              <w:bottom w:val="single" w:sz="4" w:space="0" w:color="auto"/>
              <w:right w:val="single" w:sz="4" w:space="0" w:color="auto"/>
            </w:tcBorders>
            <w:hideMark/>
          </w:tcPr>
          <w:p w14:paraId="24F64804" w14:textId="77777777" w:rsidR="00137C98" w:rsidRDefault="00137C98">
            <w:pPr>
              <w:spacing w:line="240" w:lineRule="auto"/>
              <w:jc w:val="right"/>
              <w:rPr>
                <w:sz w:val="24"/>
                <w:szCs w:val="24"/>
              </w:rPr>
            </w:pPr>
            <w:r>
              <w:rPr>
                <w:sz w:val="24"/>
                <w:szCs w:val="24"/>
              </w:rPr>
              <w:t>5%</w:t>
            </w:r>
          </w:p>
        </w:tc>
      </w:tr>
    </w:tbl>
    <w:p w14:paraId="7CA4F429" w14:textId="77777777" w:rsidR="00137C98" w:rsidRDefault="00137C98" w:rsidP="00137C98">
      <w:pPr>
        <w:spacing w:line="240" w:lineRule="auto"/>
        <w:rPr>
          <w:sz w:val="24"/>
          <w:szCs w:val="24"/>
        </w:rPr>
      </w:pPr>
    </w:p>
    <w:p w14:paraId="5F37B491" w14:textId="77777777" w:rsidR="00137C98" w:rsidRDefault="00137C98" w:rsidP="00137C98">
      <w:pPr>
        <w:spacing w:line="240" w:lineRule="auto"/>
        <w:rPr>
          <w:sz w:val="24"/>
          <w:szCs w:val="24"/>
        </w:rPr>
      </w:pPr>
    </w:p>
    <w:p w14:paraId="7716F943" w14:textId="49F183C7" w:rsidR="00137C98" w:rsidRDefault="00137C98" w:rsidP="00137C98">
      <w:pPr>
        <w:spacing w:line="240" w:lineRule="auto"/>
        <w:rPr>
          <w:sz w:val="24"/>
          <w:szCs w:val="24"/>
        </w:rPr>
      </w:pPr>
      <w:r>
        <w:rPr>
          <w:b/>
          <w:bCs/>
          <w:sz w:val="24"/>
          <w:szCs w:val="24"/>
        </w:rPr>
        <w:t>Additional comments for Q3. b)</w:t>
      </w:r>
      <w:r>
        <w:rPr>
          <w:sz w:val="24"/>
          <w:szCs w:val="24"/>
        </w:rPr>
        <w:t xml:space="preserve"> (</w:t>
      </w:r>
      <w:r>
        <w:rPr>
          <w:sz w:val="28"/>
          <w:szCs w:val="28"/>
        </w:rPr>
        <w:fldChar w:fldCharType="begin"/>
      </w:r>
      <w:r>
        <w:rPr>
          <w:sz w:val="28"/>
          <w:szCs w:val="28"/>
        </w:rPr>
        <w:instrText xml:space="preserve"> REF _Ref71282705 \h  \* MERGEFORMAT </w:instrText>
      </w:r>
      <w:r>
        <w:rPr>
          <w:sz w:val="28"/>
          <w:szCs w:val="28"/>
        </w:rPr>
      </w:r>
      <w:r>
        <w:rPr>
          <w:sz w:val="28"/>
          <w:szCs w:val="28"/>
        </w:rPr>
        <w:fldChar w:fldCharType="separate"/>
      </w:r>
      <w:r>
        <w:rPr>
          <w:sz w:val="24"/>
          <w:szCs w:val="24"/>
        </w:rPr>
        <w:t xml:space="preserve">Table </w:t>
      </w:r>
      <w:r>
        <w:rPr>
          <w:noProof/>
          <w:sz w:val="24"/>
          <w:szCs w:val="24"/>
        </w:rPr>
        <w:t>11</w:t>
      </w:r>
      <w:r>
        <w:rPr>
          <w:sz w:val="28"/>
          <w:szCs w:val="28"/>
        </w:rPr>
        <w:fldChar w:fldCharType="end"/>
      </w:r>
      <w:r>
        <w:rPr>
          <w:sz w:val="24"/>
          <w:szCs w:val="24"/>
        </w:rPr>
        <w:fldChar w:fldCharType="begin"/>
      </w:r>
      <w:r>
        <w:rPr>
          <w:sz w:val="24"/>
          <w:szCs w:val="24"/>
        </w:rPr>
        <w:instrText xml:space="preserve"> REF _Ref71281799 \h  \* MERGEFORMAT </w:instrText>
      </w:r>
      <w:r>
        <w:rPr>
          <w:sz w:val="24"/>
          <w:szCs w:val="24"/>
        </w:rPr>
      </w:r>
      <w:r w:rsidR="00AE7448">
        <w:rPr>
          <w:sz w:val="24"/>
          <w:szCs w:val="24"/>
        </w:rPr>
        <w:fldChar w:fldCharType="separate"/>
      </w:r>
      <w:r>
        <w:rPr>
          <w:sz w:val="24"/>
          <w:szCs w:val="24"/>
        </w:rPr>
        <w:fldChar w:fldCharType="end"/>
      </w:r>
      <w:r>
        <w:rPr>
          <w:sz w:val="24"/>
          <w:szCs w:val="24"/>
        </w:rPr>
        <w:t>)</w:t>
      </w:r>
    </w:p>
    <w:p w14:paraId="47657055" w14:textId="77777777" w:rsidR="00137C98" w:rsidRDefault="00137C98" w:rsidP="00137C98">
      <w:pPr>
        <w:spacing w:line="240" w:lineRule="auto"/>
        <w:rPr>
          <w:sz w:val="24"/>
          <w:szCs w:val="24"/>
        </w:rPr>
      </w:pPr>
      <w:r>
        <w:rPr>
          <w:b/>
          <w:bCs/>
          <w:sz w:val="24"/>
          <w:szCs w:val="24"/>
        </w:rPr>
        <w:t xml:space="preserve">RC – Respondent Choice: </w:t>
      </w:r>
      <w:r>
        <w:rPr>
          <w:sz w:val="24"/>
          <w:szCs w:val="24"/>
        </w:rPr>
        <w:t>The choice chosen for the related question.  </w:t>
      </w:r>
    </w:p>
    <w:p w14:paraId="1993436C" w14:textId="77777777" w:rsidR="00137C98" w:rsidRDefault="00137C98" w:rsidP="00137C98">
      <w:pPr>
        <w:spacing w:line="240" w:lineRule="auto"/>
        <w:rPr>
          <w:sz w:val="24"/>
          <w:szCs w:val="24"/>
        </w:rPr>
      </w:pPr>
      <w:r>
        <w:rPr>
          <w:b/>
          <w:bCs/>
          <w:sz w:val="24"/>
          <w:szCs w:val="24"/>
        </w:rPr>
        <w:t>VA</w:t>
      </w:r>
      <w:r>
        <w:rPr>
          <w:sz w:val="24"/>
          <w:szCs w:val="24"/>
        </w:rPr>
        <w:t xml:space="preserve"> – Very accurately   </w:t>
      </w:r>
      <w:r>
        <w:rPr>
          <w:b/>
          <w:bCs/>
          <w:sz w:val="24"/>
          <w:szCs w:val="24"/>
        </w:rPr>
        <w:t>SA</w:t>
      </w:r>
      <w:r>
        <w:rPr>
          <w:sz w:val="24"/>
          <w:szCs w:val="24"/>
        </w:rPr>
        <w:t xml:space="preserve"> – Somewhat accurately   </w:t>
      </w:r>
      <w:r>
        <w:rPr>
          <w:b/>
          <w:bCs/>
          <w:sz w:val="24"/>
          <w:szCs w:val="24"/>
        </w:rPr>
        <w:t>NVA</w:t>
      </w:r>
      <w:r>
        <w:rPr>
          <w:sz w:val="24"/>
          <w:szCs w:val="24"/>
        </w:rPr>
        <w:t xml:space="preserve"> – Not very accurately   </w:t>
      </w:r>
      <w:r>
        <w:rPr>
          <w:b/>
          <w:bCs/>
          <w:sz w:val="24"/>
          <w:szCs w:val="24"/>
        </w:rPr>
        <w:t xml:space="preserve">NA </w:t>
      </w:r>
      <w:r>
        <w:rPr>
          <w:sz w:val="24"/>
          <w:szCs w:val="24"/>
        </w:rPr>
        <w:t>–</w:t>
      </w:r>
      <w:r>
        <w:rPr>
          <w:b/>
          <w:bCs/>
          <w:sz w:val="24"/>
          <w:szCs w:val="24"/>
        </w:rPr>
        <w:t xml:space="preserve"> </w:t>
      </w:r>
      <w:r>
        <w:rPr>
          <w:sz w:val="24"/>
          <w:szCs w:val="24"/>
        </w:rPr>
        <w:t>Not at all accurately</w:t>
      </w:r>
    </w:p>
    <w:p w14:paraId="418E5835" w14:textId="6A4E6B8E" w:rsidR="00137C98" w:rsidRDefault="00137C98" w:rsidP="00137C98">
      <w:pPr>
        <w:pStyle w:val="Caption"/>
        <w:keepNext/>
      </w:pPr>
      <w:bookmarkStart w:id="26" w:name="_Ref71282705"/>
      <w:bookmarkStart w:id="27" w:name="_Toc71844338"/>
      <w:r>
        <w:t xml:space="preserve">Table </w:t>
      </w:r>
      <w:r>
        <w:fldChar w:fldCharType="begin"/>
      </w:r>
      <w:r>
        <w:instrText xml:space="preserve"> SEQ Table \* ARABIC \s 1 </w:instrText>
      </w:r>
      <w:r>
        <w:fldChar w:fldCharType="separate"/>
      </w:r>
      <w:r>
        <w:rPr>
          <w:noProof/>
        </w:rPr>
        <w:t>11</w:t>
      </w:r>
      <w:r>
        <w:fldChar w:fldCharType="end"/>
      </w:r>
      <w:bookmarkEnd w:id="26"/>
      <w:r>
        <w:t xml:space="preserve"> Appendix B: Additional comments for Q3. (b)</w:t>
      </w:r>
      <w:bookmarkEnd w:id="27"/>
    </w:p>
    <w:tbl>
      <w:tblPr>
        <w:tblStyle w:val="TableGrid"/>
        <w:tblW w:w="0" w:type="auto"/>
        <w:tblInd w:w="0" w:type="dxa"/>
        <w:tblLook w:val="04A0" w:firstRow="1" w:lastRow="0" w:firstColumn="1" w:lastColumn="0" w:noHBand="0" w:noVBand="1"/>
      </w:tblPr>
      <w:tblGrid>
        <w:gridCol w:w="988"/>
        <w:gridCol w:w="8362"/>
      </w:tblGrid>
      <w:tr w:rsidR="00137C98" w14:paraId="12600EAF" w14:textId="77777777">
        <w:tc>
          <w:tcPr>
            <w:tcW w:w="988" w:type="dxa"/>
            <w:tcBorders>
              <w:top w:val="single" w:sz="4" w:space="0" w:color="auto"/>
              <w:left w:val="single" w:sz="4" w:space="0" w:color="auto"/>
              <w:bottom w:val="single" w:sz="4" w:space="0" w:color="auto"/>
              <w:right w:val="single" w:sz="4" w:space="0" w:color="auto"/>
            </w:tcBorders>
            <w:hideMark/>
          </w:tcPr>
          <w:p w14:paraId="0CDAB828" w14:textId="77777777" w:rsidR="00137C98" w:rsidRDefault="00137C98">
            <w:pPr>
              <w:spacing w:line="240" w:lineRule="auto"/>
              <w:rPr>
                <w:b/>
                <w:bCs/>
                <w:sz w:val="24"/>
                <w:szCs w:val="24"/>
              </w:rPr>
            </w:pPr>
            <w:r>
              <w:rPr>
                <w:b/>
                <w:bCs/>
                <w:sz w:val="24"/>
                <w:szCs w:val="24"/>
              </w:rPr>
              <w:t>RC</w:t>
            </w:r>
          </w:p>
        </w:tc>
        <w:tc>
          <w:tcPr>
            <w:tcW w:w="8362" w:type="dxa"/>
            <w:tcBorders>
              <w:top w:val="single" w:sz="4" w:space="0" w:color="auto"/>
              <w:left w:val="single" w:sz="4" w:space="0" w:color="auto"/>
              <w:bottom w:val="single" w:sz="4" w:space="0" w:color="auto"/>
              <w:right w:val="single" w:sz="4" w:space="0" w:color="auto"/>
            </w:tcBorders>
            <w:hideMark/>
          </w:tcPr>
          <w:p w14:paraId="3DD79446" w14:textId="77777777" w:rsidR="00137C98" w:rsidRDefault="00137C98">
            <w:pPr>
              <w:spacing w:line="240" w:lineRule="auto"/>
              <w:rPr>
                <w:b/>
                <w:bCs/>
                <w:sz w:val="24"/>
                <w:szCs w:val="24"/>
              </w:rPr>
            </w:pPr>
            <w:r>
              <w:rPr>
                <w:b/>
                <w:bCs/>
                <w:sz w:val="24"/>
                <w:szCs w:val="24"/>
              </w:rPr>
              <w:t>Q3. b) Additional Comments (optional)</w:t>
            </w:r>
          </w:p>
        </w:tc>
      </w:tr>
      <w:tr w:rsidR="00137C98" w14:paraId="532609E2" w14:textId="77777777">
        <w:tc>
          <w:tcPr>
            <w:tcW w:w="988" w:type="dxa"/>
            <w:tcBorders>
              <w:top w:val="single" w:sz="4" w:space="0" w:color="auto"/>
              <w:left w:val="single" w:sz="4" w:space="0" w:color="auto"/>
              <w:bottom w:val="single" w:sz="4" w:space="0" w:color="auto"/>
              <w:right w:val="single" w:sz="4" w:space="0" w:color="auto"/>
            </w:tcBorders>
            <w:hideMark/>
          </w:tcPr>
          <w:p w14:paraId="0A200D78"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VA</w:t>
            </w:r>
          </w:p>
        </w:tc>
        <w:tc>
          <w:tcPr>
            <w:tcW w:w="8362" w:type="dxa"/>
            <w:tcBorders>
              <w:top w:val="single" w:sz="4" w:space="0" w:color="auto"/>
              <w:left w:val="single" w:sz="4" w:space="0" w:color="auto"/>
              <w:bottom w:val="single" w:sz="4" w:space="0" w:color="auto"/>
              <w:right w:val="single" w:sz="4" w:space="0" w:color="auto"/>
            </w:tcBorders>
            <w:hideMark/>
          </w:tcPr>
          <w:p w14:paraId="0AB1696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It shatters randomly which is exactly how glass would react to being broken. </w:t>
            </w:r>
          </w:p>
        </w:tc>
      </w:tr>
      <w:tr w:rsidR="00137C98" w14:paraId="6E98A82F" w14:textId="77777777">
        <w:tc>
          <w:tcPr>
            <w:tcW w:w="988" w:type="dxa"/>
            <w:tcBorders>
              <w:top w:val="single" w:sz="4" w:space="0" w:color="auto"/>
              <w:left w:val="single" w:sz="4" w:space="0" w:color="auto"/>
              <w:bottom w:val="single" w:sz="4" w:space="0" w:color="auto"/>
              <w:right w:val="single" w:sz="4" w:space="0" w:color="auto"/>
            </w:tcBorders>
            <w:hideMark/>
          </w:tcPr>
          <w:p w14:paraId="7555FF09"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VA</w:t>
            </w:r>
          </w:p>
        </w:tc>
        <w:tc>
          <w:tcPr>
            <w:tcW w:w="8362" w:type="dxa"/>
            <w:tcBorders>
              <w:top w:val="single" w:sz="4" w:space="0" w:color="auto"/>
              <w:left w:val="single" w:sz="4" w:space="0" w:color="auto"/>
              <w:bottom w:val="single" w:sz="4" w:space="0" w:color="auto"/>
              <w:right w:val="single" w:sz="4" w:space="0" w:color="auto"/>
            </w:tcBorders>
            <w:hideMark/>
          </w:tcPr>
          <w:p w14:paraId="7F25F799"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The glass could break over and over and this version was able to do that, and again it shattered at the area it was hit by the ball. </w:t>
            </w:r>
          </w:p>
        </w:tc>
      </w:tr>
      <w:tr w:rsidR="00137C98" w14:paraId="209757BE" w14:textId="77777777">
        <w:tc>
          <w:tcPr>
            <w:tcW w:w="988" w:type="dxa"/>
            <w:tcBorders>
              <w:top w:val="single" w:sz="4" w:space="0" w:color="auto"/>
              <w:left w:val="single" w:sz="4" w:space="0" w:color="auto"/>
              <w:bottom w:val="single" w:sz="4" w:space="0" w:color="auto"/>
              <w:right w:val="single" w:sz="4" w:space="0" w:color="auto"/>
            </w:tcBorders>
            <w:hideMark/>
          </w:tcPr>
          <w:p w14:paraId="7178F9C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VA</w:t>
            </w:r>
          </w:p>
        </w:tc>
        <w:tc>
          <w:tcPr>
            <w:tcW w:w="8362" w:type="dxa"/>
            <w:tcBorders>
              <w:top w:val="single" w:sz="4" w:space="0" w:color="auto"/>
              <w:left w:val="single" w:sz="4" w:space="0" w:color="auto"/>
              <w:bottom w:val="single" w:sz="4" w:space="0" w:color="auto"/>
              <w:right w:val="single" w:sz="4" w:space="0" w:color="auto"/>
            </w:tcBorders>
            <w:hideMark/>
          </w:tcPr>
          <w:p w14:paraId="49140883"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There was a center point for when the glass broke which portrays glass very accurately. </w:t>
            </w:r>
          </w:p>
        </w:tc>
      </w:tr>
    </w:tbl>
    <w:p w14:paraId="690DD8CE" w14:textId="77777777" w:rsidR="00137C98" w:rsidRDefault="00137C98" w:rsidP="00137C98">
      <w:pPr>
        <w:spacing w:line="240" w:lineRule="auto"/>
        <w:rPr>
          <w:sz w:val="24"/>
          <w:szCs w:val="24"/>
        </w:rPr>
      </w:pPr>
    </w:p>
    <w:p w14:paraId="53434D4C" w14:textId="77777777" w:rsidR="00137C98" w:rsidRDefault="00137C98" w:rsidP="00137C98">
      <w:pPr>
        <w:spacing w:line="240" w:lineRule="auto"/>
        <w:rPr>
          <w:sz w:val="24"/>
          <w:szCs w:val="24"/>
        </w:rPr>
      </w:pPr>
    </w:p>
    <w:p w14:paraId="0F7814C7" w14:textId="77777777" w:rsidR="006063F7" w:rsidRDefault="006063F7" w:rsidP="00137C98">
      <w:pPr>
        <w:spacing w:line="240" w:lineRule="auto"/>
        <w:rPr>
          <w:b/>
          <w:bCs/>
          <w:sz w:val="24"/>
          <w:szCs w:val="24"/>
        </w:rPr>
      </w:pPr>
    </w:p>
    <w:p w14:paraId="03E19FA9" w14:textId="77777777" w:rsidR="006063F7" w:rsidRDefault="006063F7" w:rsidP="00137C98">
      <w:pPr>
        <w:spacing w:line="240" w:lineRule="auto"/>
        <w:rPr>
          <w:b/>
          <w:bCs/>
          <w:sz w:val="24"/>
          <w:szCs w:val="24"/>
        </w:rPr>
      </w:pPr>
    </w:p>
    <w:p w14:paraId="5DD85142" w14:textId="77777777" w:rsidR="006063F7" w:rsidRDefault="006063F7" w:rsidP="00137C98">
      <w:pPr>
        <w:spacing w:line="240" w:lineRule="auto"/>
        <w:rPr>
          <w:b/>
          <w:bCs/>
          <w:sz w:val="24"/>
          <w:szCs w:val="24"/>
        </w:rPr>
      </w:pPr>
    </w:p>
    <w:p w14:paraId="57F93D1E" w14:textId="4E980871" w:rsidR="00137C98" w:rsidRDefault="00137C98" w:rsidP="00137C98">
      <w:pPr>
        <w:spacing w:line="240" w:lineRule="auto"/>
        <w:rPr>
          <w:sz w:val="24"/>
          <w:szCs w:val="24"/>
        </w:rPr>
      </w:pPr>
      <w:r>
        <w:rPr>
          <w:b/>
          <w:bCs/>
          <w:sz w:val="24"/>
          <w:szCs w:val="24"/>
        </w:rPr>
        <w:lastRenderedPageBreak/>
        <w:t>Q3. c)</w:t>
      </w:r>
      <w:r>
        <w:rPr>
          <w:sz w:val="24"/>
          <w:szCs w:val="24"/>
        </w:rPr>
        <w:t xml:space="preserve"> To the best of your observation, in terms of </w:t>
      </w:r>
      <w:r>
        <w:rPr>
          <w:b/>
          <w:bCs/>
          <w:sz w:val="24"/>
          <w:szCs w:val="24"/>
        </w:rPr>
        <w:t>performance</w:t>
      </w:r>
      <w:r>
        <w:rPr>
          <w:sz w:val="24"/>
          <w:szCs w:val="24"/>
        </w:rPr>
        <w:t>, how fast/slow did </w:t>
      </w:r>
      <w:r>
        <w:rPr>
          <w:b/>
          <w:bCs/>
          <w:sz w:val="24"/>
          <w:szCs w:val="24"/>
        </w:rPr>
        <w:t>technique ‘B’</w:t>
      </w:r>
      <w:r>
        <w:rPr>
          <w:sz w:val="24"/>
          <w:szCs w:val="24"/>
        </w:rPr>
        <w:t> seem to perform? (Responses in (</w:t>
      </w:r>
      <w:r>
        <w:rPr>
          <w:sz w:val="28"/>
          <w:szCs w:val="28"/>
        </w:rPr>
        <w:fldChar w:fldCharType="begin"/>
      </w:r>
      <w:r>
        <w:rPr>
          <w:sz w:val="28"/>
          <w:szCs w:val="28"/>
        </w:rPr>
        <w:instrText xml:space="preserve"> REF _Ref71282419 \h  \* MERGEFORMAT </w:instrText>
      </w:r>
      <w:r>
        <w:rPr>
          <w:sz w:val="28"/>
          <w:szCs w:val="28"/>
        </w:rPr>
      </w:r>
      <w:r>
        <w:rPr>
          <w:sz w:val="28"/>
          <w:szCs w:val="28"/>
        </w:rPr>
        <w:fldChar w:fldCharType="separate"/>
      </w:r>
      <w:r>
        <w:rPr>
          <w:sz w:val="24"/>
          <w:szCs w:val="24"/>
        </w:rPr>
        <w:t xml:space="preserve">Table </w:t>
      </w:r>
      <w:r>
        <w:rPr>
          <w:noProof/>
          <w:sz w:val="24"/>
          <w:szCs w:val="24"/>
        </w:rPr>
        <w:t>12</w:t>
      </w:r>
      <w:r>
        <w:rPr>
          <w:sz w:val="28"/>
          <w:szCs w:val="28"/>
        </w:rPr>
        <w:fldChar w:fldCharType="end"/>
      </w:r>
      <w:r>
        <w:rPr>
          <w:sz w:val="24"/>
          <w:szCs w:val="24"/>
        </w:rPr>
        <w:fldChar w:fldCharType="begin"/>
      </w:r>
      <w:r>
        <w:rPr>
          <w:sz w:val="24"/>
          <w:szCs w:val="24"/>
        </w:rPr>
        <w:instrText xml:space="preserve"> REF _Ref71281653 \h  \* MERGEFORMAT </w:instrText>
      </w:r>
      <w:r>
        <w:rPr>
          <w:sz w:val="24"/>
          <w:szCs w:val="24"/>
        </w:rPr>
      </w:r>
      <w:r w:rsidR="00AE7448">
        <w:rPr>
          <w:sz w:val="24"/>
          <w:szCs w:val="24"/>
        </w:rPr>
        <w:fldChar w:fldCharType="separate"/>
      </w:r>
      <w:r>
        <w:rPr>
          <w:sz w:val="24"/>
          <w:szCs w:val="24"/>
        </w:rPr>
        <w:fldChar w:fldCharType="end"/>
      </w:r>
      <w:r>
        <w:rPr>
          <w:sz w:val="24"/>
          <w:szCs w:val="24"/>
        </w:rPr>
        <w:t>))</w:t>
      </w:r>
    </w:p>
    <w:p w14:paraId="0FAA7FF1" w14:textId="70C2C497" w:rsidR="00137C98" w:rsidRDefault="00137C98" w:rsidP="00137C98">
      <w:pPr>
        <w:pStyle w:val="Caption"/>
        <w:keepNext/>
      </w:pPr>
      <w:bookmarkStart w:id="28" w:name="_Ref71282419"/>
      <w:bookmarkStart w:id="29" w:name="_Toc71844339"/>
      <w:r>
        <w:t>Table</w:t>
      </w:r>
      <w:r w:rsidR="00490935">
        <w:t xml:space="preserve"> </w:t>
      </w:r>
      <w:r>
        <w:fldChar w:fldCharType="begin"/>
      </w:r>
      <w:r>
        <w:instrText xml:space="preserve"> SEQ Table \* ARABIC \s 1 </w:instrText>
      </w:r>
      <w:r>
        <w:fldChar w:fldCharType="separate"/>
      </w:r>
      <w:r>
        <w:rPr>
          <w:noProof/>
        </w:rPr>
        <w:t>12</w:t>
      </w:r>
      <w:r>
        <w:fldChar w:fldCharType="end"/>
      </w:r>
      <w:bookmarkEnd w:id="28"/>
      <w:r>
        <w:t xml:space="preserve"> Appendix B: Responses for Q3. (c)</w:t>
      </w:r>
      <w:bookmarkEnd w:id="29"/>
    </w:p>
    <w:tbl>
      <w:tblPr>
        <w:tblStyle w:val="TableGrid"/>
        <w:tblW w:w="0" w:type="auto"/>
        <w:tblInd w:w="0" w:type="dxa"/>
        <w:tblLook w:val="04A0" w:firstRow="1" w:lastRow="0" w:firstColumn="1" w:lastColumn="0" w:noHBand="0" w:noVBand="1"/>
      </w:tblPr>
      <w:tblGrid>
        <w:gridCol w:w="2437"/>
        <w:gridCol w:w="2410"/>
        <w:gridCol w:w="3969"/>
      </w:tblGrid>
      <w:tr w:rsidR="00137C98" w14:paraId="33C71425" w14:textId="77777777">
        <w:tc>
          <w:tcPr>
            <w:tcW w:w="2437" w:type="dxa"/>
            <w:tcBorders>
              <w:top w:val="single" w:sz="4" w:space="0" w:color="auto"/>
              <w:left w:val="single" w:sz="4" w:space="0" w:color="auto"/>
              <w:bottom w:val="single" w:sz="4" w:space="0" w:color="auto"/>
              <w:right w:val="single" w:sz="4" w:space="0" w:color="auto"/>
            </w:tcBorders>
            <w:hideMark/>
          </w:tcPr>
          <w:p w14:paraId="1AFB0470" w14:textId="77777777" w:rsidR="00137C98" w:rsidRDefault="00137C98">
            <w:pPr>
              <w:spacing w:line="240" w:lineRule="auto"/>
              <w:rPr>
                <w:b/>
                <w:bCs/>
                <w:sz w:val="24"/>
                <w:szCs w:val="24"/>
              </w:rPr>
            </w:pPr>
            <w:r>
              <w:rPr>
                <w:b/>
                <w:bCs/>
                <w:sz w:val="24"/>
                <w:szCs w:val="24"/>
              </w:rPr>
              <w:t>Choices</w:t>
            </w:r>
          </w:p>
        </w:tc>
        <w:tc>
          <w:tcPr>
            <w:tcW w:w="2410" w:type="dxa"/>
            <w:tcBorders>
              <w:top w:val="single" w:sz="4" w:space="0" w:color="auto"/>
              <w:left w:val="single" w:sz="4" w:space="0" w:color="auto"/>
              <w:bottom w:val="single" w:sz="4" w:space="0" w:color="auto"/>
              <w:right w:val="single" w:sz="4" w:space="0" w:color="auto"/>
            </w:tcBorders>
            <w:hideMark/>
          </w:tcPr>
          <w:p w14:paraId="2AE605E5" w14:textId="77777777" w:rsidR="00137C98" w:rsidRDefault="00137C98">
            <w:pPr>
              <w:spacing w:line="240" w:lineRule="auto"/>
              <w:rPr>
                <w:b/>
                <w:bCs/>
                <w:sz w:val="24"/>
                <w:szCs w:val="24"/>
              </w:rPr>
            </w:pPr>
            <w:r>
              <w:rPr>
                <w:b/>
                <w:bCs/>
                <w:sz w:val="24"/>
                <w:szCs w:val="24"/>
              </w:rPr>
              <w:t>Number of Responses</w:t>
            </w:r>
          </w:p>
        </w:tc>
        <w:tc>
          <w:tcPr>
            <w:tcW w:w="3969" w:type="dxa"/>
            <w:tcBorders>
              <w:top w:val="single" w:sz="4" w:space="0" w:color="auto"/>
              <w:left w:val="single" w:sz="4" w:space="0" w:color="auto"/>
              <w:bottom w:val="single" w:sz="4" w:space="0" w:color="auto"/>
              <w:right w:val="single" w:sz="4" w:space="0" w:color="auto"/>
            </w:tcBorders>
            <w:hideMark/>
          </w:tcPr>
          <w:p w14:paraId="557CE76D" w14:textId="77777777" w:rsidR="00137C98" w:rsidRDefault="00137C98">
            <w:pPr>
              <w:spacing w:line="240" w:lineRule="auto"/>
              <w:rPr>
                <w:b/>
                <w:bCs/>
                <w:sz w:val="24"/>
                <w:szCs w:val="24"/>
              </w:rPr>
            </w:pPr>
            <w:r>
              <w:rPr>
                <w:b/>
                <w:bCs/>
                <w:sz w:val="24"/>
                <w:szCs w:val="24"/>
              </w:rPr>
              <w:t>Percentage (20 respondents in total)</w:t>
            </w:r>
          </w:p>
        </w:tc>
      </w:tr>
      <w:tr w:rsidR="00137C98" w14:paraId="5AC02902" w14:textId="77777777">
        <w:tc>
          <w:tcPr>
            <w:tcW w:w="2437" w:type="dxa"/>
            <w:tcBorders>
              <w:top w:val="single" w:sz="4" w:space="0" w:color="auto"/>
              <w:left w:val="single" w:sz="4" w:space="0" w:color="auto"/>
              <w:bottom w:val="single" w:sz="4" w:space="0" w:color="auto"/>
              <w:right w:val="single" w:sz="4" w:space="0" w:color="auto"/>
            </w:tcBorders>
            <w:hideMark/>
          </w:tcPr>
          <w:p w14:paraId="775C9738" w14:textId="77777777" w:rsidR="00137C98" w:rsidRDefault="00137C98">
            <w:pPr>
              <w:spacing w:line="240" w:lineRule="auto"/>
              <w:rPr>
                <w:sz w:val="24"/>
                <w:szCs w:val="24"/>
              </w:rPr>
            </w:pPr>
            <w:r>
              <w:rPr>
                <w:sz w:val="24"/>
                <w:szCs w:val="24"/>
              </w:rPr>
              <w:t>Very fast</w:t>
            </w:r>
          </w:p>
        </w:tc>
        <w:tc>
          <w:tcPr>
            <w:tcW w:w="2410" w:type="dxa"/>
            <w:tcBorders>
              <w:top w:val="single" w:sz="4" w:space="0" w:color="auto"/>
              <w:left w:val="single" w:sz="4" w:space="0" w:color="auto"/>
              <w:bottom w:val="single" w:sz="4" w:space="0" w:color="auto"/>
              <w:right w:val="single" w:sz="4" w:space="0" w:color="auto"/>
            </w:tcBorders>
            <w:hideMark/>
          </w:tcPr>
          <w:p w14:paraId="36223FFF" w14:textId="77777777" w:rsidR="00137C98" w:rsidRDefault="00137C98">
            <w:pPr>
              <w:spacing w:line="240" w:lineRule="auto"/>
              <w:jc w:val="right"/>
              <w:rPr>
                <w:sz w:val="24"/>
                <w:szCs w:val="24"/>
              </w:rPr>
            </w:pPr>
            <w:r>
              <w:rPr>
                <w:sz w:val="24"/>
                <w:szCs w:val="24"/>
              </w:rPr>
              <w:t>9</w:t>
            </w:r>
          </w:p>
        </w:tc>
        <w:tc>
          <w:tcPr>
            <w:tcW w:w="3969" w:type="dxa"/>
            <w:tcBorders>
              <w:top w:val="single" w:sz="4" w:space="0" w:color="auto"/>
              <w:left w:val="single" w:sz="4" w:space="0" w:color="auto"/>
              <w:bottom w:val="single" w:sz="4" w:space="0" w:color="auto"/>
              <w:right w:val="single" w:sz="4" w:space="0" w:color="auto"/>
            </w:tcBorders>
            <w:hideMark/>
          </w:tcPr>
          <w:p w14:paraId="5AFDEED4" w14:textId="77777777" w:rsidR="00137C98" w:rsidRDefault="00137C98">
            <w:pPr>
              <w:spacing w:line="240" w:lineRule="auto"/>
              <w:jc w:val="right"/>
              <w:rPr>
                <w:sz w:val="24"/>
                <w:szCs w:val="24"/>
              </w:rPr>
            </w:pPr>
            <w:r>
              <w:rPr>
                <w:sz w:val="24"/>
                <w:szCs w:val="24"/>
              </w:rPr>
              <w:t>45%</w:t>
            </w:r>
          </w:p>
        </w:tc>
      </w:tr>
      <w:tr w:rsidR="00137C98" w14:paraId="076BC0C1" w14:textId="77777777">
        <w:tc>
          <w:tcPr>
            <w:tcW w:w="2437" w:type="dxa"/>
            <w:tcBorders>
              <w:top w:val="single" w:sz="4" w:space="0" w:color="auto"/>
              <w:left w:val="single" w:sz="4" w:space="0" w:color="auto"/>
              <w:bottom w:val="single" w:sz="4" w:space="0" w:color="auto"/>
              <w:right w:val="single" w:sz="4" w:space="0" w:color="auto"/>
            </w:tcBorders>
            <w:hideMark/>
          </w:tcPr>
          <w:p w14:paraId="18F22472" w14:textId="77777777" w:rsidR="00137C98" w:rsidRDefault="00137C98">
            <w:pPr>
              <w:spacing w:line="240" w:lineRule="auto"/>
              <w:rPr>
                <w:sz w:val="24"/>
                <w:szCs w:val="24"/>
              </w:rPr>
            </w:pPr>
            <w:r>
              <w:rPr>
                <w:sz w:val="24"/>
                <w:szCs w:val="24"/>
              </w:rPr>
              <w:t>Moderately fast</w:t>
            </w:r>
          </w:p>
        </w:tc>
        <w:tc>
          <w:tcPr>
            <w:tcW w:w="2410" w:type="dxa"/>
            <w:tcBorders>
              <w:top w:val="single" w:sz="4" w:space="0" w:color="auto"/>
              <w:left w:val="single" w:sz="4" w:space="0" w:color="auto"/>
              <w:bottom w:val="single" w:sz="4" w:space="0" w:color="auto"/>
              <w:right w:val="single" w:sz="4" w:space="0" w:color="auto"/>
            </w:tcBorders>
            <w:hideMark/>
          </w:tcPr>
          <w:p w14:paraId="1C6CE06A" w14:textId="77777777" w:rsidR="00137C98" w:rsidRDefault="00137C98">
            <w:pPr>
              <w:spacing w:line="240" w:lineRule="auto"/>
              <w:jc w:val="right"/>
              <w:rPr>
                <w:sz w:val="24"/>
                <w:szCs w:val="24"/>
              </w:rPr>
            </w:pPr>
            <w:r>
              <w:rPr>
                <w:sz w:val="24"/>
                <w:szCs w:val="24"/>
              </w:rPr>
              <w:t>8</w:t>
            </w:r>
          </w:p>
        </w:tc>
        <w:tc>
          <w:tcPr>
            <w:tcW w:w="3969" w:type="dxa"/>
            <w:tcBorders>
              <w:top w:val="single" w:sz="4" w:space="0" w:color="auto"/>
              <w:left w:val="single" w:sz="4" w:space="0" w:color="auto"/>
              <w:bottom w:val="single" w:sz="4" w:space="0" w:color="auto"/>
              <w:right w:val="single" w:sz="4" w:space="0" w:color="auto"/>
            </w:tcBorders>
            <w:hideMark/>
          </w:tcPr>
          <w:p w14:paraId="17EA026D" w14:textId="77777777" w:rsidR="00137C98" w:rsidRDefault="00137C98">
            <w:pPr>
              <w:spacing w:line="240" w:lineRule="auto"/>
              <w:jc w:val="right"/>
              <w:rPr>
                <w:sz w:val="24"/>
                <w:szCs w:val="24"/>
              </w:rPr>
            </w:pPr>
            <w:r>
              <w:rPr>
                <w:sz w:val="24"/>
                <w:szCs w:val="24"/>
              </w:rPr>
              <w:t>40%</w:t>
            </w:r>
          </w:p>
        </w:tc>
      </w:tr>
      <w:tr w:rsidR="00137C98" w14:paraId="713121C5" w14:textId="77777777">
        <w:tc>
          <w:tcPr>
            <w:tcW w:w="2437" w:type="dxa"/>
            <w:tcBorders>
              <w:top w:val="single" w:sz="4" w:space="0" w:color="auto"/>
              <w:left w:val="single" w:sz="4" w:space="0" w:color="auto"/>
              <w:bottom w:val="single" w:sz="4" w:space="0" w:color="auto"/>
              <w:right w:val="single" w:sz="4" w:space="0" w:color="auto"/>
            </w:tcBorders>
            <w:hideMark/>
          </w:tcPr>
          <w:p w14:paraId="4BCE6595" w14:textId="77777777" w:rsidR="00137C98" w:rsidRDefault="00137C98">
            <w:pPr>
              <w:spacing w:line="240" w:lineRule="auto"/>
              <w:rPr>
                <w:sz w:val="24"/>
                <w:szCs w:val="24"/>
              </w:rPr>
            </w:pPr>
            <w:r>
              <w:rPr>
                <w:sz w:val="24"/>
                <w:szCs w:val="24"/>
              </w:rPr>
              <w:t>Slow</w:t>
            </w:r>
          </w:p>
        </w:tc>
        <w:tc>
          <w:tcPr>
            <w:tcW w:w="2410" w:type="dxa"/>
            <w:tcBorders>
              <w:top w:val="single" w:sz="4" w:space="0" w:color="auto"/>
              <w:left w:val="single" w:sz="4" w:space="0" w:color="auto"/>
              <w:bottom w:val="single" w:sz="4" w:space="0" w:color="auto"/>
              <w:right w:val="single" w:sz="4" w:space="0" w:color="auto"/>
            </w:tcBorders>
            <w:hideMark/>
          </w:tcPr>
          <w:p w14:paraId="481BEB2E" w14:textId="77777777" w:rsidR="00137C98" w:rsidRDefault="00137C98">
            <w:pPr>
              <w:spacing w:line="240" w:lineRule="auto"/>
              <w:jc w:val="right"/>
              <w:rPr>
                <w:sz w:val="24"/>
                <w:szCs w:val="24"/>
              </w:rPr>
            </w:pPr>
            <w:r>
              <w:rPr>
                <w:sz w:val="24"/>
                <w:szCs w:val="24"/>
              </w:rPr>
              <w:t>3</w:t>
            </w:r>
          </w:p>
        </w:tc>
        <w:tc>
          <w:tcPr>
            <w:tcW w:w="3969" w:type="dxa"/>
            <w:tcBorders>
              <w:top w:val="single" w:sz="4" w:space="0" w:color="auto"/>
              <w:left w:val="single" w:sz="4" w:space="0" w:color="auto"/>
              <w:bottom w:val="single" w:sz="4" w:space="0" w:color="auto"/>
              <w:right w:val="single" w:sz="4" w:space="0" w:color="auto"/>
            </w:tcBorders>
            <w:hideMark/>
          </w:tcPr>
          <w:p w14:paraId="721A2CAF" w14:textId="77777777" w:rsidR="00137C98" w:rsidRDefault="00137C98">
            <w:pPr>
              <w:spacing w:line="240" w:lineRule="auto"/>
              <w:jc w:val="right"/>
              <w:rPr>
                <w:sz w:val="24"/>
                <w:szCs w:val="24"/>
              </w:rPr>
            </w:pPr>
            <w:r>
              <w:rPr>
                <w:sz w:val="24"/>
                <w:szCs w:val="24"/>
              </w:rPr>
              <w:t>15%</w:t>
            </w:r>
          </w:p>
        </w:tc>
      </w:tr>
      <w:tr w:rsidR="00137C98" w14:paraId="1F0A1189" w14:textId="77777777">
        <w:tc>
          <w:tcPr>
            <w:tcW w:w="2437" w:type="dxa"/>
            <w:tcBorders>
              <w:top w:val="single" w:sz="4" w:space="0" w:color="auto"/>
              <w:left w:val="single" w:sz="4" w:space="0" w:color="auto"/>
              <w:bottom w:val="single" w:sz="4" w:space="0" w:color="auto"/>
              <w:right w:val="single" w:sz="4" w:space="0" w:color="auto"/>
            </w:tcBorders>
            <w:hideMark/>
          </w:tcPr>
          <w:p w14:paraId="04E96780" w14:textId="77777777" w:rsidR="00137C98" w:rsidRDefault="00137C98">
            <w:pPr>
              <w:spacing w:line="240" w:lineRule="auto"/>
              <w:rPr>
                <w:sz w:val="24"/>
                <w:szCs w:val="24"/>
              </w:rPr>
            </w:pPr>
            <w:r>
              <w:rPr>
                <w:sz w:val="24"/>
                <w:szCs w:val="24"/>
              </w:rPr>
              <w:t>Very Slow</w:t>
            </w:r>
          </w:p>
        </w:tc>
        <w:tc>
          <w:tcPr>
            <w:tcW w:w="2410" w:type="dxa"/>
            <w:tcBorders>
              <w:top w:val="single" w:sz="4" w:space="0" w:color="auto"/>
              <w:left w:val="single" w:sz="4" w:space="0" w:color="auto"/>
              <w:bottom w:val="single" w:sz="4" w:space="0" w:color="auto"/>
              <w:right w:val="single" w:sz="4" w:space="0" w:color="auto"/>
            </w:tcBorders>
            <w:hideMark/>
          </w:tcPr>
          <w:p w14:paraId="09344064" w14:textId="77777777" w:rsidR="00137C98" w:rsidRDefault="00137C98">
            <w:pPr>
              <w:spacing w:line="240" w:lineRule="auto"/>
              <w:jc w:val="right"/>
              <w:rPr>
                <w:sz w:val="24"/>
                <w:szCs w:val="24"/>
              </w:rPr>
            </w:pPr>
            <w:r>
              <w:rPr>
                <w:sz w:val="24"/>
                <w:szCs w:val="24"/>
              </w:rPr>
              <w:t>0</w:t>
            </w:r>
          </w:p>
        </w:tc>
        <w:tc>
          <w:tcPr>
            <w:tcW w:w="3969" w:type="dxa"/>
            <w:tcBorders>
              <w:top w:val="single" w:sz="4" w:space="0" w:color="auto"/>
              <w:left w:val="single" w:sz="4" w:space="0" w:color="auto"/>
              <w:bottom w:val="single" w:sz="4" w:space="0" w:color="auto"/>
              <w:right w:val="single" w:sz="4" w:space="0" w:color="auto"/>
            </w:tcBorders>
            <w:hideMark/>
          </w:tcPr>
          <w:p w14:paraId="3496FA38" w14:textId="77777777" w:rsidR="00137C98" w:rsidRDefault="00137C98">
            <w:pPr>
              <w:spacing w:line="240" w:lineRule="auto"/>
              <w:jc w:val="right"/>
              <w:rPr>
                <w:sz w:val="24"/>
                <w:szCs w:val="24"/>
              </w:rPr>
            </w:pPr>
            <w:r>
              <w:rPr>
                <w:sz w:val="24"/>
                <w:szCs w:val="24"/>
              </w:rPr>
              <w:t>0%</w:t>
            </w:r>
          </w:p>
        </w:tc>
      </w:tr>
    </w:tbl>
    <w:p w14:paraId="604F6A6B" w14:textId="77777777" w:rsidR="00137C98" w:rsidRDefault="00137C98" w:rsidP="00137C98">
      <w:pPr>
        <w:spacing w:line="240" w:lineRule="auto"/>
        <w:rPr>
          <w:sz w:val="24"/>
          <w:szCs w:val="24"/>
        </w:rPr>
      </w:pPr>
    </w:p>
    <w:p w14:paraId="61B266CE" w14:textId="21A79B65" w:rsidR="00137C98" w:rsidRDefault="00137C98" w:rsidP="00137C98">
      <w:pPr>
        <w:spacing w:line="240" w:lineRule="auto"/>
        <w:rPr>
          <w:sz w:val="24"/>
          <w:szCs w:val="24"/>
        </w:rPr>
      </w:pPr>
      <w:r>
        <w:rPr>
          <w:b/>
          <w:bCs/>
          <w:sz w:val="24"/>
          <w:szCs w:val="24"/>
        </w:rPr>
        <w:t>Additional comments for Q3. c)</w:t>
      </w:r>
      <w:r>
        <w:rPr>
          <w:sz w:val="24"/>
          <w:szCs w:val="24"/>
        </w:rPr>
        <w:t xml:space="preserve"> (</w:t>
      </w:r>
      <w:r>
        <w:rPr>
          <w:sz w:val="28"/>
          <w:szCs w:val="28"/>
        </w:rPr>
        <w:fldChar w:fldCharType="begin"/>
      </w:r>
      <w:r>
        <w:rPr>
          <w:sz w:val="28"/>
          <w:szCs w:val="28"/>
        </w:rPr>
        <w:instrText xml:space="preserve"> REF _Ref71282763 \h  \* MERGEFORMAT </w:instrText>
      </w:r>
      <w:r>
        <w:rPr>
          <w:sz w:val="28"/>
          <w:szCs w:val="28"/>
        </w:rPr>
      </w:r>
      <w:r>
        <w:rPr>
          <w:sz w:val="28"/>
          <w:szCs w:val="28"/>
        </w:rPr>
        <w:fldChar w:fldCharType="separate"/>
      </w:r>
      <w:r>
        <w:rPr>
          <w:sz w:val="24"/>
          <w:szCs w:val="24"/>
        </w:rPr>
        <w:t xml:space="preserve">Table </w:t>
      </w:r>
      <w:r>
        <w:rPr>
          <w:noProof/>
          <w:sz w:val="24"/>
          <w:szCs w:val="24"/>
        </w:rPr>
        <w:t>13</w:t>
      </w:r>
      <w:r>
        <w:rPr>
          <w:sz w:val="28"/>
          <w:szCs w:val="28"/>
        </w:rPr>
        <w:fldChar w:fldCharType="end"/>
      </w:r>
      <w:r>
        <w:rPr>
          <w:sz w:val="24"/>
          <w:szCs w:val="24"/>
        </w:rPr>
        <w:fldChar w:fldCharType="begin"/>
      </w:r>
      <w:r>
        <w:rPr>
          <w:sz w:val="24"/>
          <w:szCs w:val="24"/>
        </w:rPr>
        <w:instrText xml:space="preserve"> REF _Ref71281799 \h  \* MERGEFORMAT </w:instrText>
      </w:r>
      <w:r>
        <w:rPr>
          <w:sz w:val="24"/>
          <w:szCs w:val="24"/>
        </w:rPr>
      </w:r>
      <w:r w:rsidR="00AE7448">
        <w:rPr>
          <w:sz w:val="24"/>
          <w:szCs w:val="24"/>
        </w:rPr>
        <w:fldChar w:fldCharType="separate"/>
      </w:r>
      <w:r>
        <w:rPr>
          <w:sz w:val="24"/>
          <w:szCs w:val="24"/>
        </w:rPr>
        <w:fldChar w:fldCharType="end"/>
      </w:r>
      <w:r>
        <w:rPr>
          <w:sz w:val="24"/>
          <w:szCs w:val="24"/>
        </w:rPr>
        <w:t>)</w:t>
      </w:r>
    </w:p>
    <w:p w14:paraId="141EE82C" w14:textId="77777777" w:rsidR="00137C98" w:rsidRDefault="00137C98" w:rsidP="00137C98">
      <w:pPr>
        <w:spacing w:line="240" w:lineRule="auto"/>
        <w:rPr>
          <w:sz w:val="24"/>
          <w:szCs w:val="24"/>
        </w:rPr>
      </w:pPr>
      <w:r>
        <w:rPr>
          <w:b/>
          <w:bCs/>
          <w:sz w:val="24"/>
          <w:szCs w:val="24"/>
        </w:rPr>
        <w:t xml:space="preserve">RC – Respondent Choice: </w:t>
      </w:r>
      <w:r>
        <w:rPr>
          <w:sz w:val="24"/>
          <w:szCs w:val="24"/>
        </w:rPr>
        <w:t>The choice chosen for the related question.</w:t>
      </w:r>
    </w:p>
    <w:p w14:paraId="00BD92B7" w14:textId="77777777" w:rsidR="00137C98" w:rsidRDefault="00137C98" w:rsidP="00137C98">
      <w:pPr>
        <w:spacing w:line="240" w:lineRule="auto"/>
        <w:rPr>
          <w:sz w:val="24"/>
          <w:szCs w:val="24"/>
        </w:rPr>
      </w:pPr>
      <w:r>
        <w:rPr>
          <w:b/>
          <w:bCs/>
          <w:sz w:val="24"/>
          <w:szCs w:val="24"/>
        </w:rPr>
        <w:t>VF</w:t>
      </w:r>
      <w:r>
        <w:rPr>
          <w:sz w:val="24"/>
          <w:szCs w:val="24"/>
        </w:rPr>
        <w:t xml:space="preserve"> – Very fast      </w:t>
      </w:r>
      <w:r>
        <w:rPr>
          <w:b/>
          <w:bCs/>
          <w:sz w:val="24"/>
          <w:szCs w:val="24"/>
        </w:rPr>
        <w:t>MF</w:t>
      </w:r>
      <w:r>
        <w:rPr>
          <w:sz w:val="24"/>
          <w:szCs w:val="24"/>
        </w:rPr>
        <w:t xml:space="preserve"> – Moderately fast     </w:t>
      </w:r>
      <w:r>
        <w:rPr>
          <w:b/>
          <w:bCs/>
          <w:sz w:val="24"/>
          <w:szCs w:val="24"/>
        </w:rPr>
        <w:t>S</w:t>
      </w:r>
      <w:r>
        <w:rPr>
          <w:sz w:val="24"/>
          <w:szCs w:val="24"/>
        </w:rPr>
        <w:t xml:space="preserve"> – Slow     </w:t>
      </w:r>
      <w:r>
        <w:rPr>
          <w:b/>
          <w:bCs/>
          <w:sz w:val="24"/>
          <w:szCs w:val="24"/>
        </w:rPr>
        <w:t>VS</w:t>
      </w:r>
      <w:r>
        <w:rPr>
          <w:sz w:val="24"/>
          <w:szCs w:val="24"/>
        </w:rPr>
        <w:t xml:space="preserve"> – Very Slow</w:t>
      </w:r>
    </w:p>
    <w:p w14:paraId="03B228D6" w14:textId="700B0235" w:rsidR="00137C98" w:rsidRDefault="00137C98" w:rsidP="00137C98">
      <w:pPr>
        <w:pStyle w:val="Caption"/>
        <w:keepNext/>
      </w:pPr>
      <w:bookmarkStart w:id="30" w:name="_Ref71282763"/>
      <w:bookmarkStart w:id="31" w:name="_Toc71844340"/>
      <w:r>
        <w:t xml:space="preserve">Table </w:t>
      </w:r>
      <w:r>
        <w:fldChar w:fldCharType="begin"/>
      </w:r>
      <w:r>
        <w:instrText xml:space="preserve"> SEQ Table \* ARABIC \s 1 </w:instrText>
      </w:r>
      <w:r>
        <w:fldChar w:fldCharType="separate"/>
      </w:r>
      <w:r>
        <w:rPr>
          <w:noProof/>
        </w:rPr>
        <w:t>13</w:t>
      </w:r>
      <w:r>
        <w:fldChar w:fldCharType="end"/>
      </w:r>
      <w:bookmarkEnd w:id="30"/>
      <w:r>
        <w:t xml:space="preserve"> Appendix B: Additional comments for Q3. (c)</w:t>
      </w:r>
      <w:bookmarkEnd w:id="31"/>
    </w:p>
    <w:tbl>
      <w:tblPr>
        <w:tblStyle w:val="TableGrid"/>
        <w:tblW w:w="0" w:type="auto"/>
        <w:tblInd w:w="0" w:type="dxa"/>
        <w:tblLook w:val="04A0" w:firstRow="1" w:lastRow="0" w:firstColumn="1" w:lastColumn="0" w:noHBand="0" w:noVBand="1"/>
      </w:tblPr>
      <w:tblGrid>
        <w:gridCol w:w="988"/>
        <w:gridCol w:w="8362"/>
      </w:tblGrid>
      <w:tr w:rsidR="00137C98" w14:paraId="7A9ED085" w14:textId="77777777">
        <w:tc>
          <w:tcPr>
            <w:tcW w:w="988" w:type="dxa"/>
            <w:tcBorders>
              <w:top w:val="single" w:sz="4" w:space="0" w:color="auto"/>
              <w:left w:val="single" w:sz="4" w:space="0" w:color="auto"/>
              <w:bottom w:val="single" w:sz="4" w:space="0" w:color="auto"/>
              <w:right w:val="single" w:sz="4" w:space="0" w:color="auto"/>
            </w:tcBorders>
            <w:hideMark/>
          </w:tcPr>
          <w:p w14:paraId="64D54F9D" w14:textId="77777777" w:rsidR="00137C98" w:rsidRDefault="00137C98">
            <w:pPr>
              <w:spacing w:line="240" w:lineRule="auto"/>
              <w:rPr>
                <w:b/>
                <w:bCs/>
                <w:sz w:val="24"/>
                <w:szCs w:val="24"/>
              </w:rPr>
            </w:pPr>
            <w:r>
              <w:rPr>
                <w:b/>
                <w:bCs/>
                <w:sz w:val="24"/>
                <w:szCs w:val="24"/>
              </w:rPr>
              <w:t>RC</w:t>
            </w:r>
          </w:p>
        </w:tc>
        <w:tc>
          <w:tcPr>
            <w:tcW w:w="8362" w:type="dxa"/>
            <w:tcBorders>
              <w:top w:val="single" w:sz="4" w:space="0" w:color="auto"/>
              <w:left w:val="single" w:sz="4" w:space="0" w:color="auto"/>
              <w:bottom w:val="single" w:sz="4" w:space="0" w:color="auto"/>
              <w:right w:val="single" w:sz="4" w:space="0" w:color="auto"/>
            </w:tcBorders>
            <w:hideMark/>
          </w:tcPr>
          <w:p w14:paraId="665C365F" w14:textId="77777777" w:rsidR="00137C98" w:rsidRDefault="00137C98">
            <w:pPr>
              <w:spacing w:line="240" w:lineRule="auto"/>
              <w:rPr>
                <w:b/>
                <w:bCs/>
                <w:sz w:val="24"/>
                <w:szCs w:val="24"/>
              </w:rPr>
            </w:pPr>
            <w:r>
              <w:rPr>
                <w:b/>
                <w:bCs/>
                <w:sz w:val="24"/>
                <w:szCs w:val="24"/>
              </w:rPr>
              <w:t>Q3. c) Additional Comments (optional)</w:t>
            </w:r>
          </w:p>
        </w:tc>
      </w:tr>
      <w:tr w:rsidR="00137C98" w14:paraId="6E769D56" w14:textId="77777777">
        <w:tc>
          <w:tcPr>
            <w:tcW w:w="988" w:type="dxa"/>
            <w:tcBorders>
              <w:top w:val="single" w:sz="4" w:space="0" w:color="auto"/>
              <w:left w:val="single" w:sz="4" w:space="0" w:color="auto"/>
              <w:bottom w:val="single" w:sz="4" w:space="0" w:color="auto"/>
              <w:right w:val="single" w:sz="4" w:space="0" w:color="auto"/>
            </w:tcBorders>
            <w:hideMark/>
          </w:tcPr>
          <w:p w14:paraId="39B281B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VF</w:t>
            </w:r>
          </w:p>
        </w:tc>
        <w:tc>
          <w:tcPr>
            <w:tcW w:w="8362" w:type="dxa"/>
            <w:tcBorders>
              <w:top w:val="single" w:sz="4" w:space="0" w:color="auto"/>
              <w:left w:val="single" w:sz="4" w:space="0" w:color="auto"/>
              <w:bottom w:val="single" w:sz="4" w:space="0" w:color="auto"/>
              <w:right w:val="single" w:sz="4" w:space="0" w:color="auto"/>
            </w:tcBorders>
            <w:hideMark/>
          </w:tcPr>
          <w:p w14:paraId="10282095"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Again, despite the extra calculations, no discernible loss of frame rate. </w:t>
            </w:r>
          </w:p>
        </w:tc>
      </w:tr>
      <w:tr w:rsidR="00137C98" w14:paraId="565C8DB8" w14:textId="77777777">
        <w:tc>
          <w:tcPr>
            <w:tcW w:w="988" w:type="dxa"/>
            <w:tcBorders>
              <w:top w:val="single" w:sz="4" w:space="0" w:color="auto"/>
              <w:left w:val="single" w:sz="4" w:space="0" w:color="auto"/>
              <w:bottom w:val="single" w:sz="4" w:space="0" w:color="auto"/>
              <w:right w:val="single" w:sz="4" w:space="0" w:color="auto"/>
            </w:tcBorders>
            <w:hideMark/>
          </w:tcPr>
          <w:p w14:paraId="577EE8B2"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VF</w:t>
            </w:r>
          </w:p>
        </w:tc>
        <w:tc>
          <w:tcPr>
            <w:tcW w:w="8362" w:type="dxa"/>
            <w:tcBorders>
              <w:top w:val="single" w:sz="4" w:space="0" w:color="auto"/>
              <w:left w:val="single" w:sz="4" w:space="0" w:color="auto"/>
              <w:bottom w:val="single" w:sz="4" w:space="0" w:color="auto"/>
              <w:right w:val="single" w:sz="4" w:space="0" w:color="auto"/>
            </w:tcBorders>
            <w:hideMark/>
          </w:tcPr>
          <w:p w14:paraId="3AB1E9A1"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Was very fast and shattered instantly</w:t>
            </w:r>
          </w:p>
        </w:tc>
      </w:tr>
      <w:tr w:rsidR="00137C98" w14:paraId="1DA45898" w14:textId="77777777">
        <w:tc>
          <w:tcPr>
            <w:tcW w:w="988" w:type="dxa"/>
            <w:tcBorders>
              <w:top w:val="single" w:sz="4" w:space="0" w:color="auto"/>
              <w:left w:val="single" w:sz="4" w:space="0" w:color="auto"/>
              <w:bottom w:val="single" w:sz="4" w:space="0" w:color="auto"/>
              <w:right w:val="single" w:sz="4" w:space="0" w:color="auto"/>
            </w:tcBorders>
            <w:hideMark/>
          </w:tcPr>
          <w:p w14:paraId="37B5A99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MF</w:t>
            </w:r>
          </w:p>
        </w:tc>
        <w:tc>
          <w:tcPr>
            <w:tcW w:w="8362" w:type="dxa"/>
            <w:tcBorders>
              <w:top w:val="single" w:sz="4" w:space="0" w:color="auto"/>
              <w:left w:val="single" w:sz="4" w:space="0" w:color="auto"/>
              <w:bottom w:val="single" w:sz="4" w:space="0" w:color="auto"/>
              <w:right w:val="single" w:sz="4" w:space="0" w:color="auto"/>
            </w:tcBorders>
            <w:hideMark/>
          </w:tcPr>
          <w:p w14:paraId="4F377585"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Again I seemingly perceived some slowdown, particularly when jumping from the first floor to the ground floor though I could not gauge if it was severe or minor.</w:t>
            </w:r>
          </w:p>
        </w:tc>
      </w:tr>
      <w:tr w:rsidR="00137C98" w14:paraId="16EA7327" w14:textId="77777777">
        <w:tc>
          <w:tcPr>
            <w:tcW w:w="988" w:type="dxa"/>
            <w:tcBorders>
              <w:top w:val="single" w:sz="4" w:space="0" w:color="auto"/>
              <w:left w:val="single" w:sz="4" w:space="0" w:color="auto"/>
              <w:bottom w:val="single" w:sz="4" w:space="0" w:color="auto"/>
              <w:right w:val="single" w:sz="4" w:space="0" w:color="auto"/>
            </w:tcBorders>
            <w:hideMark/>
          </w:tcPr>
          <w:p w14:paraId="44E77A90"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MF</w:t>
            </w:r>
          </w:p>
        </w:tc>
        <w:tc>
          <w:tcPr>
            <w:tcW w:w="8362" w:type="dxa"/>
            <w:tcBorders>
              <w:top w:val="single" w:sz="4" w:space="0" w:color="auto"/>
              <w:left w:val="single" w:sz="4" w:space="0" w:color="auto"/>
              <w:bottom w:val="single" w:sz="4" w:space="0" w:color="auto"/>
              <w:right w:val="single" w:sz="4" w:space="0" w:color="auto"/>
            </w:tcBorders>
            <w:hideMark/>
          </w:tcPr>
          <w:p w14:paraId="7F55BAC1"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Pretty fast, I think there were frame drops around when the skylight was being broken though.</w:t>
            </w:r>
          </w:p>
        </w:tc>
      </w:tr>
      <w:tr w:rsidR="00137C98" w14:paraId="555620C0" w14:textId="77777777">
        <w:tc>
          <w:tcPr>
            <w:tcW w:w="988" w:type="dxa"/>
            <w:tcBorders>
              <w:top w:val="single" w:sz="4" w:space="0" w:color="auto"/>
              <w:left w:val="single" w:sz="4" w:space="0" w:color="auto"/>
              <w:bottom w:val="single" w:sz="4" w:space="0" w:color="auto"/>
              <w:right w:val="single" w:sz="4" w:space="0" w:color="auto"/>
            </w:tcBorders>
            <w:hideMark/>
          </w:tcPr>
          <w:p w14:paraId="3B506E85"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MF</w:t>
            </w:r>
          </w:p>
        </w:tc>
        <w:tc>
          <w:tcPr>
            <w:tcW w:w="8362" w:type="dxa"/>
            <w:tcBorders>
              <w:top w:val="single" w:sz="4" w:space="0" w:color="auto"/>
              <w:left w:val="single" w:sz="4" w:space="0" w:color="auto"/>
              <w:bottom w:val="single" w:sz="4" w:space="0" w:color="auto"/>
              <w:right w:val="single" w:sz="4" w:space="0" w:color="auto"/>
            </w:tcBorders>
            <w:hideMark/>
          </w:tcPr>
          <w:p w14:paraId="17ACA582"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 feel like it started to run a bit slower as more glass that was broken towards the end. </w:t>
            </w:r>
          </w:p>
        </w:tc>
      </w:tr>
      <w:tr w:rsidR="00137C98" w14:paraId="0928DCF5" w14:textId="77777777">
        <w:tc>
          <w:tcPr>
            <w:tcW w:w="988" w:type="dxa"/>
            <w:tcBorders>
              <w:top w:val="single" w:sz="4" w:space="0" w:color="auto"/>
              <w:left w:val="single" w:sz="4" w:space="0" w:color="auto"/>
              <w:bottom w:val="single" w:sz="4" w:space="0" w:color="auto"/>
              <w:right w:val="single" w:sz="4" w:space="0" w:color="auto"/>
            </w:tcBorders>
            <w:hideMark/>
          </w:tcPr>
          <w:p w14:paraId="64334C40"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VF</w:t>
            </w:r>
          </w:p>
        </w:tc>
        <w:tc>
          <w:tcPr>
            <w:tcW w:w="8362" w:type="dxa"/>
            <w:tcBorders>
              <w:top w:val="single" w:sz="4" w:space="0" w:color="auto"/>
              <w:left w:val="single" w:sz="4" w:space="0" w:color="auto"/>
              <w:bottom w:val="single" w:sz="4" w:space="0" w:color="auto"/>
              <w:right w:val="single" w:sz="4" w:space="0" w:color="auto"/>
            </w:tcBorders>
            <w:hideMark/>
          </w:tcPr>
          <w:p w14:paraId="1F011FA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There was no delay when the glass broke and the extra models did not cause lag.</w:t>
            </w:r>
          </w:p>
        </w:tc>
      </w:tr>
      <w:tr w:rsidR="00137C98" w14:paraId="1EA4E2FD" w14:textId="77777777">
        <w:tc>
          <w:tcPr>
            <w:tcW w:w="988" w:type="dxa"/>
            <w:tcBorders>
              <w:top w:val="single" w:sz="4" w:space="0" w:color="auto"/>
              <w:left w:val="single" w:sz="4" w:space="0" w:color="auto"/>
              <w:bottom w:val="single" w:sz="4" w:space="0" w:color="auto"/>
              <w:right w:val="single" w:sz="4" w:space="0" w:color="auto"/>
            </w:tcBorders>
            <w:hideMark/>
          </w:tcPr>
          <w:p w14:paraId="7FB163D0"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MF</w:t>
            </w:r>
          </w:p>
        </w:tc>
        <w:tc>
          <w:tcPr>
            <w:tcW w:w="8362" w:type="dxa"/>
            <w:tcBorders>
              <w:top w:val="single" w:sz="4" w:space="0" w:color="auto"/>
              <w:left w:val="single" w:sz="4" w:space="0" w:color="auto"/>
              <w:bottom w:val="single" w:sz="4" w:space="0" w:color="auto"/>
              <w:right w:val="single" w:sz="4" w:space="0" w:color="auto"/>
            </w:tcBorders>
            <w:hideMark/>
          </w:tcPr>
          <w:p w14:paraId="534F2756"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I think I saw a little fps slow down but it wasn't very noticeable.</w:t>
            </w:r>
          </w:p>
        </w:tc>
      </w:tr>
    </w:tbl>
    <w:p w14:paraId="36A4C819" w14:textId="77777777" w:rsidR="00137C98" w:rsidRDefault="00137C98" w:rsidP="00137C98">
      <w:pPr>
        <w:spacing w:line="240" w:lineRule="auto"/>
        <w:rPr>
          <w:sz w:val="24"/>
          <w:szCs w:val="24"/>
        </w:rPr>
      </w:pPr>
    </w:p>
    <w:p w14:paraId="6A9D25CB" w14:textId="77777777" w:rsidR="00137C98" w:rsidRDefault="00137C98" w:rsidP="00137C98">
      <w:pPr>
        <w:spacing w:line="240" w:lineRule="auto"/>
        <w:rPr>
          <w:sz w:val="24"/>
          <w:szCs w:val="24"/>
        </w:rPr>
      </w:pPr>
    </w:p>
    <w:p w14:paraId="29BFDE39" w14:textId="497A6761" w:rsidR="00137C98" w:rsidRDefault="00137C98" w:rsidP="00137C98">
      <w:pPr>
        <w:spacing w:line="240" w:lineRule="auto"/>
        <w:rPr>
          <w:sz w:val="24"/>
          <w:szCs w:val="24"/>
        </w:rPr>
      </w:pPr>
      <w:r>
        <w:rPr>
          <w:b/>
          <w:bCs/>
          <w:sz w:val="24"/>
          <w:szCs w:val="24"/>
        </w:rPr>
        <w:t>Q4.</w:t>
      </w:r>
      <w:r>
        <w:rPr>
          <w:sz w:val="24"/>
          <w:szCs w:val="24"/>
        </w:rPr>
        <w:t xml:space="preserve"> Out of techniques </w:t>
      </w:r>
      <w:r>
        <w:rPr>
          <w:b/>
          <w:bCs/>
          <w:sz w:val="24"/>
          <w:szCs w:val="24"/>
        </w:rPr>
        <w:t>‘A’</w:t>
      </w:r>
      <w:r>
        <w:rPr>
          <w:sz w:val="24"/>
          <w:szCs w:val="24"/>
        </w:rPr>
        <w:t> and </w:t>
      </w:r>
      <w:r>
        <w:rPr>
          <w:b/>
          <w:bCs/>
          <w:sz w:val="24"/>
          <w:szCs w:val="24"/>
        </w:rPr>
        <w:t>‘B’</w:t>
      </w:r>
      <w:r>
        <w:rPr>
          <w:sz w:val="24"/>
          <w:szCs w:val="24"/>
        </w:rPr>
        <w:t>, in your opinion, which technique provided the best overall results for destruction (taking both visual and performance into account)? Please give reasons for your answer. (Responses in (</w:t>
      </w:r>
      <w:r>
        <w:rPr>
          <w:sz w:val="28"/>
          <w:szCs w:val="28"/>
        </w:rPr>
        <w:fldChar w:fldCharType="begin"/>
      </w:r>
      <w:r>
        <w:rPr>
          <w:sz w:val="28"/>
          <w:szCs w:val="28"/>
        </w:rPr>
        <w:instrText xml:space="preserve"> REF _Ref71282457 \h  \* MERGEFORMAT </w:instrText>
      </w:r>
      <w:r>
        <w:rPr>
          <w:sz w:val="28"/>
          <w:szCs w:val="28"/>
        </w:rPr>
      </w:r>
      <w:r>
        <w:rPr>
          <w:sz w:val="28"/>
          <w:szCs w:val="28"/>
        </w:rPr>
        <w:fldChar w:fldCharType="separate"/>
      </w:r>
      <w:r>
        <w:rPr>
          <w:sz w:val="24"/>
          <w:szCs w:val="24"/>
        </w:rPr>
        <w:t xml:space="preserve">Table </w:t>
      </w:r>
      <w:r>
        <w:rPr>
          <w:noProof/>
          <w:sz w:val="24"/>
          <w:szCs w:val="24"/>
        </w:rPr>
        <w:t>14</w:t>
      </w:r>
      <w:r>
        <w:rPr>
          <w:sz w:val="28"/>
          <w:szCs w:val="28"/>
        </w:rPr>
        <w:fldChar w:fldCharType="end"/>
      </w:r>
      <w:r>
        <w:rPr>
          <w:sz w:val="24"/>
          <w:szCs w:val="24"/>
        </w:rPr>
        <w:t>))</w:t>
      </w:r>
    </w:p>
    <w:p w14:paraId="40BD05C0" w14:textId="77777777" w:rsidR="00137C98" w:rsidRDefault="00137C98" w:rsidP="00137C98">
      <w:pPr>
        <w:spacing w:line="240" w:lineRule="auto"/>
        <w:rPr>
          <w:b/>
          <w:bCs/>
          <w:sz w:val="24"/>
          <w:szCs w:val="24"/>
        </w:rPr>
      </w:pPr>
      <w:r>
        <w:rPr>
          <w:b/>
          <w:bCs/>
          <w:sz w:val="24"/>
          <w:szCs w:val="24"/>
        </w:rPr>
        <w:t xml:space="preserve">TC </w:t>
      </w:r>
      <w:r>
        <w:rPr>
          <w:sz w:val="24"/>
          <w:szCs w:val="24"/>
        </w:rPr>
        <w:t xml:space="preserve">– Technique of Choice. This is based on what is said in the answers as no multiple choice was provided for this question.     </w:t>
      </w:r>
      <w:r>
        <w:rPr>
          <w:b/>
          <w:bCs/>
          <w:sz w:val="24"/>
          <w:szCs w:val="24"/>
        </w:rPr>
        <w:t>A</w:t>
      </w:r>
      <w:r>
        <w:rPr>
          <w:sz w:val="24"/>
          <w:szCs w:val="24"/>
        </w:rPr>
        <w:t xml:space="preserve"> – Technique A     </w:t>
      </w:r>
      <w:r>
        <w:rPr>
          <w:b/>
          <w:bCs/>
          <w:sz w:val="24"/>
          <w:szCs w:val="24"/>
        </w:rPr>
        <w:t xml:space="preserve">B </w:t>
      </w:r>
      <w:r>
        <w:rPr>
          <w:sz w:val="24"/>
          <w:szCs w:val="24"/>
        </w:rPr>
        <w:t xml:space="preserve">– Technique B     </w:t>
      </w:r>
      <w:r>
        <w:rPr>
          <w:b/>
          <w:bCs/>
          <w:sz w:val="24"/>
          <w:szCs w:val="24"/>
        </w:rPr>
        <w:t>NP</w:t>
      </w:r>
      <w:r>
        <w:rPr>
          <w:sz w:val="24"/>
          <w:szCs w:val="24"/>
        </w:rPr>
        <w:t xml:space="preserve"> – No Preference</w:t>
      </w:r>
    </w:p>
    <w:p w14:paraId="2E9276CF" w14:textId="4110CF85" w:rsidR="00137C98" w:rsidRDefault="00137C98" w:rsidP="00137C98">
      <w:pPr>
        <w:pStyle w:val="Caption"/>
        <w:keepNext/>
      </w:pPr>
      <w:bookmarkStart w:id="32" w:name="_Ref71282457"/>
      <w:bookmarkStart w:id="33" w:name="_Toc71844341"/>
      <w:r>
        <w:t xml:space="preserve">Table </w:t>
      </w:r>
      <w:r>
        <w:fldChar w:fldCharType="begin"/>
      </w:r>
      <w:r>
        <w:instrText xml:space="preserve"> SEQ Table \* ARABIC \s 1 </w:instrText>
      </w:r>
      <w:r>
        <w:fldChar w:fldCharType="separate"/>
      </w:r>
      <w:r>
        <w:rPr>
          <w:noProof/>
        </w:rPr>
        <w:t>14</w:t>
      </w:r>
      <w:r>
        <w:fldChar w:fldCharType="end"/>
      </w:r>
      <w:bookmarkEnd w:id="32"/>
      <w:r>
        <w:t xml:space="preserve"> Appendix B: Responses for Q4.</w:t>
      </w:r>
      <w:bookmarkEnd w:id="33"/>
    </w:p>
    <w:tbl>
      <w:tblPr>
        <w:tblStyle w:val="TableGrid"/>
        <w:tblW w:w="0" w:type="auto"/>
        <w:tblInd w:w="0" w:type="dxa"/>
        <w:tblLook w:val="04A0" w:firstRow="1" w:lastRow="0" w:firstColumn="1" w:lastColumn="0" w:noHBand="0" w:noVBand="1"/>
      </w:tblPr>
      <w:tblGrid>
        <w:gridCol w:w="8642"/>
        <w:gridCol w:w="708"/>
      </w:tblGrid>
      <w:tr w:rsidR="00137C98" w14:paraId="19326762" w14:textId="77777777">
        <w:tc>
          <w:tcPr>
            <w:tcW w:w="8642" w:type="dxa"/>
            <w:tcBorders>
              <w:top w:val="single" w:sz="4" w:space="0" w:color="auto"/>
              <w:left w:val="single" w:sz="4" w:space="0" w:color="auto"/>
              <w:bottom w:val="single" w:sz="4" w:space="0" w:color="auto"/>
              <w:right w:val="single" w:sz="4" w:space="0" w:color="auto"/>
            </w:tcBorders>
            <w:hideMark/>
          </w:tcPr>
          <w:p w14:paraId="43E4B7CB" w14:textId="77777777" w:rsidR="00137C98" w:rsidRDefault="00137C98">
            <w:pPr>
              <w:spacing w:line="240" w:lineRule="auto"/>
              <w:rPr>
                <w:b/>
                <w:bCs/>
                <w:sz w:val="24"/>
                <w:szCs w:val="24"/>
              </w:rPr>
            </w:pPr>
            <w:r>
              <w:rPr>
                <w:b/>
                <w:bCs/>
                <w:sz w:val="24"/>
                <w:szCs w:val="24"/>
              </w:rPr>
              <w:t>Q4 Answers</w:t>
            </w:r>
          </w:p>
        </w:tc>
        <w:tc>
          <w:tcPr>
            <w:tcW w:w="708" w:type="dxa"/>
            <w:tcBorders>
              <w:top w:val="single" w:sz="4" w:space="0" w:color="auto"/>
              <w:left w:val="single" w:sz="4" w:space="0" w:color="auto"/>
              <w:bottom w:val="single" w:sz="4" w:space="0" w:color="auto"/>
              <w:right w:val="single" w:sz="4" w:space="0" w:color="auto"/>
            </w:tcBorders>
            <w:hideMark/>
          </w:tcPr>
          <w:p w14:paraId="386BC35C" w14:textId="77777777" w:rsidR="00137C98" w:rsidRDefault="00137C98">
            <w:pPr>
              <w:spacing w:line="240" w:lineRule="auto"/>
              <w:rPr>
                <w:b/>
                <w:bCs/>
                <w:sz w:val="24"/>
                <w:szCs w:val="24"/>
              </w:rPr>
            </w:pPr>
            <w:r>
              <w:rPr>
                <w:b/>
                <w:bCs/>
                <w:sz w:val="24"/>
                <w:szCs w:val="24"/>
              </w:rPr>
              <w:t>TC</w:t>
            </w:r>
          </w:p>
        </w:tc>
      </w:tr>
      <w:tr w:rsidR="00137C98" w14:paraId="6DC803CF" w14:textId="77777777">
        <w:tc>
          <w:tcPr>
            <w:tcW w:w="8642" w:type="dxa"/>
            <w:tcBorders>
              <w:top w:val="single" w:sz="4" w:space="0" w:color="auto"/>
              <w:left w:val="single" w:sz="4" w:space="0" w:color="auto"/>
              <w:bottom w:val="single" w:sz="4" w:space="0" w:color="auto"/>
              <w:right w:val="single" w:sz="4" w:space="0" w:color="auto"/>
            </w:tcBorders>
            <w:hideMark/>
          </w:tcPr>
          <w:p w14:paraId="3DB4CE9A"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B. Far more in-line to what I would expect from destruction physics in a modern game. </w:t>
            </w:r>
          </w:p>
        </w:tc>
        <w:tc>
          <w:tcPr>
            <w:tcW w:w="708" w:type="dxa"/>
            <w:tcBorders>
              <w:top w:val="single" w:sz="4" w:space="0" w:color="auto"/>
              <w:left w:val="single" w:sz="4" w:space="0" w:color="auto"/>
              <w:bottom w:val="single" w:sz="4" w:space="0" w:color="auto"/>
              <w:right w:val="single" w:sz="4" w:space="0" w:color="auto"/>
            </w:tcBorders>
            <w:hideMark/>
          </w:tcPr>
          <w:p w14:paraId="5C66C608"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w:t>
            </w:r>
          </w:p>
        </w:tc>
      </w:tr>
      <w:tr w:rsidR="00137C98" w14:paraId="657C21BC" w14:textId="77777777">
        <w:tc>
          <w:tcPr>
            <w:tcW w:w="8642" w:type="dxa"/>
            <w:tcBorders>
              <w:top w:val="single" w:sz="4" w:space="0" w:color="auto"/>
              <w:left w:val="single" w:sz="4" w:space="0" w:color="auto"/>
              <w:bottom w:val="single" w:sz="4" w:space="0" w:color="auto"/>
              <w:right w:val="single" w:sz="4" w:space="0" w:color="auto"/>
            </w:tcBorders>
            <w:hideMark/>
          </w:tcPr>
          <w:p w14:paraId="2D471369"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 as the glass broken with specific targeting which will give players controls over how the glass will break.</w:t>
            </w:r>
          </w:p>
        </w:tc>
        <w:tc>
          <w:tcPr>
            <w:tcW w:w="708" w:type="dxa"/>
            <w:tcBorders>
              <w:top w:val="single" w:sz="4" w:space="0" w:color="auto"/>
              <w:left w:val="single" w:sz="4" w:space="0" w:color="auto"/>
              <w:bottom w:val="single" w:sz="4" w:space="0" w:color="auto"/>
              <w:right w:val="single" w:sz="4" w:space="0" w:color="auto"/>
            </w:tcBorders>
            <w:hideMark/>
          </w:tcPr>
          <w:p w14:paraId="1AC07CB0"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0CC05EF6" w14:textId="77777777">
        <w:tc>
          <w:tcPr>
            <w:tcW w:w="8642" w:type="dxa"/>
            <w:tcBorders>
              <w:top w:val="single" w:sz="4" w:space="0" w:color="auto"/>
              <w:left w:val="single" w:sz="4" w:space="0" w:color="auto"/>
              <w:bottom w:val="single" w:sz="4" w:space="0" w:color="auto"/>
              <w:right w:val="single" w:sz="4" w:space="0" w:color="auto"/>
            </w:tcBorders>
            <w:hideMark/>
          </w:tcPr>
          <w:p w14:paraId="6627132B"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 think it's B as it shatters randomly, breaks at the point of contact and can be broken multiple times. </w:t>
            </w:r>
          </w:p>
        </w:tc>
        <w:tc>
          <w:tcPr>
            <w:tcW w:w="708" w:type="dxa"/>
            <w:tcBorders>
              <w:top w:val="single" w:sz="4" w:space="0" w:color="auto"/>
              <w:left w:val="single" w:sz="4" w:space="0" w:color="auto"/>
              <w:bottom w:val="single" w:sz="4" w:space="0" w:color="auto"/>
              <w:right w:val="single" w:sz="4" w:space="0" w:color="auto"/>
            </w:tcBorders>
            <w:hideMark/>
          </w:tcPr>
          <w:p w14:paraId="04174BB7"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200D7E63" w14:textId="77777777">
        <w:tc>
          <w:tcPr>
            <w:tcW w:w="8642" w:type="dxa"/>
            <w:tcBorders>
              <w:top w:val="single" w:sz="4" w:space="0" w:color="auto"/>
              <w:left w:val="single" w:sz="4" w:space="0" w:color="auto"/>
              <w:bottom w:val="single" w:sz="4" w:space="0" w:color="auto"/>
              <w:right w:val="single" w:sz="4" w:space="0" w:color="auto"/>
            </w:tcBorders>
            <w:hideMark/>
          </w:tcPr>
          <w:p w14:paraId="4B07AEAD"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lastRenderedPageBreak/>
              <w:t>I would say Technique A won for me, I believe I perceived slightly better performance, and felt it shattered the different glass more consistently (though it did lack the effect of smaller glass shards like in Technique B).</w:t>
            </w:r>
          </w:p>
        </w:tc>
        <w:tc>
          <w:tcPr>
            <w:tcW w:w="708" w:type="dxa"/>
            <w:tcBorders>
              <w:top w:val="single" w:sz="4" w:space="0" w:color="auto"/>
              <w:left w:val="single" w:sz="4" w:space="0" w:color="auto"/>
              <w:bottom w:val="single" w:sz="4" w:space="0" w:color="auto"/>
              <w:right w:val="single" w:sz="4" w:space="0" w:color="auto"/>
            </w:tcBorders>
            <w:hideMark/>
          </w:tcPr>
          <w:p w14:paraId="00C4FC3E" w14:textId="77777777" w:rsidR="00137C98" w:rsidRDefault="00137C98">
            <w:pPr>
              <w:spacing w:line="240" w:lineRule="auto"/>
              <w:rPr>
                <w:rFonts w:ascii="Calibri" w:hAnsi="Calibri" w:cs="Calibri"/>
                <w:color w:val="000000"/>
              </w:rPr>
            </w:pPr>
            <w:r>
              <w:rPr>
                <w:rFonts w:ascii="Calibri" w:hAnsi="Calibri" w:cs="Calibri"/>
                <w:color w:val="000000"/>
              </w:rPr>
              <w:t>A</w:t>
            </w:r>
          </w:p>
        </w:tc>
      </w:tr>
      <w:tr w:rsidR="00137C98" w14:paraId="4AC59A48" w14:textId="77777777">
        <w:tc>
          <w:tcPr>
            <w:tcW w:w="8642" w:type="dxa"/>
            <w:tcBorders>
              <w:top w:val="single" w:sz="4" w:space="0" w:color="auto"/>
              <w:left w:val="single" w:sz="4" w:space="0" w:color="auto"/>
              <w:bottom w:val="single" w:sz="4" w:space="0" w:color="auto"/>
              <w:right w:val="single" w:sz="4" w:space="0" w:color="auto"/>
            </w:tcBorders>
            <w:hideMark/>
          </w:tcPr>
          <w:p w14:paraId="40B667B8"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 sometimes call parts dont just break all together depending on the glass type they will still to the wall or the building and need to be shot again</w:t>
            </w:r>
          </w:p>
        </w:tc>
        <w:tc>
          <w:tcPr>
            <w:tcW w:w="708" w:type="dxa"/>
            <w:tcBorders>
              <w:top w:val="single" w:sz="4" w:space="0" w:color="auto"/>
              <w:left w:val="single" w:sz="4" w:space="0" w:color="auto"/>
              <w:bottom w:val="single" w:sz="4" w:space="0" w:color="auto"/>
              <w:right w:val="single" w:sz="4" w:space="0" w:color="auto"/>
            </w:tcBorders>
            <w:hideMark/>
          </w:tcPr>
          <w:p w14:paraId="30B5D553"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31802558" w14:textId="77777777">
        <w:tc>
          <w:tcPr>
            <w:tcW w:w="8642" w:type="dxa"/>
            <w:tcBorders>
              <w:top w:val="single" w:sz="4" w:space="0" w:color="auto"/>
              <w:left w:val="single" w:sz="4" w:space="0" w:color="auto"/>
              <w:bottom w:val="single" w:sz="4" w:space="0" w:color="auto"/>
              <w:right w:val="single" w:sz="4" w:space="0" w:color="auto"/>
            </w:tcBorders>
            <w:hideMark/>
          </w:tcPr>
          <w:p w14:paraId="19BCA0CA"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I would say B, mainly because here the glass can break off into very small pieces along with the bigger chunks which I think sells the effect better and the performance wasn’t too bad only when breaking the skylight might there have been a little stutter.</w:t>
            </w:r>
          </w:p>
        </w:tc>
        <w:tc>
          <w:tcPr>
            <w:tcW w:w="708" w:type="dxa"/>
            <w:tcBorders>
              <w:top w:val="single" w:sz="4" w:space="0" w:color="auto"/>
              <w:left w:val="single" w:sz="4" w:space="0" w:color="auto"/>
              <w:bottom w:val="single" w:sz="4" w:space="0" w:color="auto"/>
              <w:right w:val="single" w:sz="4" w:space="0" w:color="auto"/>
            </w:tcBorders>
            <w:hideMark/>
          </w:tcPr>
          <w:p w14:paraId="747116AF"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09382280" w14:textId="77777777">
        <w:tc>
          <w:tcPr>
            <w:tcW w:w="8642" w:type="dxa"/>
            <w:tcBorders>
              <w:top w:val="single" w:sz="4" w:space="0" w:color="auto"/>
              <w:left w:val="single" w:sz="4" w:space="0" w:color="auto"/>
              <w:bottom w:val="single" w:sz="4" w:space="0" w:color="auto"/>
              <w:right w:val="single" w:sz="4" w:space="0" w:color="auto"/>
            </w:tcBorders>
            <w:hideMark/>
          </w:tcPr>
          <w:p w14:paraId="1C257EDB"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I believe that technique B provided more accurate results. The technique seemed to have more fractural components to make the glass more realistic when impacted. The effect was very fast and did not seem to affect performance.</w:t>
            </w:r>
          </w:p>
        </w:tc>
        <w:tc>
          <w:tcPr>
            <w:tcW w:w="708" w:type="dxa"/>
            <w:tcBorders>
              <w:top w:val="single" w:sz="4" w:space="0" w:color="auto"/>
              <w:left w:val="single" w:sz="4" w:space="0" w:color="auto"/>
              <w:bottom w:val="single" w:sz="4" w:space="0" w:color="auto"/>
              <w:right w:val="single" w:sz="4" w:space="0" w:color="auto"/>
            </w:tcBorders>
            <w:hideMark/>
          </w:tcPr>
          <w:p w14:paraId="658061E3"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3F82C797" w14:textId="77777777">
        <w:tc>
          <w:tcPr>
            <w:tcW w:w="8642" w:type="dxa"/>
            <w:tcBorders>
              <w:top w:val="single" w:sz="4" w:space="0" w:color="auto"/>
              <w:left w:val="single" w:sz="4" w:space="0" w:color="auto"/>
              <w:bottom w:val="single" w:sz="4" w:space="0" w:color="auto"/>
              <w:right w:val="single" w:sz="4" w:space="0" w:color="auto"/>
            </w:tcBorders>
            <w:hideMark/>
          </w:tcPr>
          <w:p w14:paraId="49904498"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 prefer B as it was more realistic and you could break the glass after it was already broken, and it seemed to perform well. </w:t>
            </w:r>
          </w:p>
        </w:tc>
        <w:tc>
          <w:tcPr>
            <w:tcW w:w="708" w:type="dxa"/>
            <w:tcBorders>
              <w:top w:val="single" w:sz="4" w:space="0" w:color="auto"/>
              <w:left w:val="single" w:sz="4" w:space="0" w:color="auto"/>
              <w:bottom w:val="single" w:sz="4" w:space="0" w:color="auto"/>
              <w:right w:val="single" w:sz="4" w:space="0" w:color="auto"/>
            </w:tcBorders>
            <w:hideMark/>
          </w:tcPr>
          <w:p w14:paraId="3EA4489F"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27CB21B1" w14:textId="77777777">
        <w:tc>
          <w:tcPr>
            <w:tcW w:w="8642" w:type="dxa"/>
            <w:tcBorders>
              <w:top w:val="single" w:sz="4" w:space="0" w:color="auto"/>
              <w:left w:val="single" w:sz="4" w:space="0" w:color="auto"/>
              <w:bottom w:val="single" w:sz="4" w:space="0" w:color="auto"/>
              <w:right w:val="single" w:sz="4" w:space="0" w:color="auto"/>
            </w:tcBorders>
            <w:hideMark/>
          </w:tcPr>
          <w:p w14:paraId="172FBEC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The best technique was B as it broke differently everytime and where the ball hit is where the shatter would originate making a very realistic glass effect. </w:t>
            </w:r>
          </w:p>
        </w:tc>
        <w:tc>
          <w:tcPr>
            <w:tcW w:w="708" w:type="dxa"/>
            <w:tcBorders>
              <w:top w:val="single" w:sz="4" w:space="0" w:color="auto"/>
              <w:left w:val="single" w:sz="4" w:space="0" w:color="auto"/>
              <w:bottom w:val="single" w:sz="4" w:space="0" w:color="auto"/>
              <w:right w:val="single" w:sz="4" w:space="0" w:color="auto"/>
            </w:tcBorders>
            <w:hideMark/>
          </w:tcPr>
          <w:p w14:paraId="1DB79B3C"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7600A766" w14:textId="77777777">
        <w:tc>
          <w:tcPr>
            <w:tcW w:w="8642" w:type="dxa"/>
            <w:tcBorders>
              <w:top w:val="single" w:sz="4" w:space="0" w:color="auto"/>
              <w:left w:val="single" w:sz="4" w:space="0" w:color="auto"/>
              <w:bottom w:val="single" w:sz="4" w:space="0" w:color="auto"/>
              <w:right w:val="single" w:sz="4" w:space="0" w:color="auto"/>
            </w:tcBorders>
            <w:hideMark/>
          </w:tcPr>
          <w:p w14:paraId="36D8556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 was slightly better as it was more realistic than A, performance was good for both techniques</w:t>
            </w:r>
          </w:p>
        </w:tc>
        <w:tc>
          <w:tcPr>
            <w:tcW w:w="708" w:type="dxa"/>
            <w:tcBorders>
              <w:top w:val="single" w:sz="4" w:space="0" w:color="auto"/>
              <w:left w:val="single" w:sz="4" w:space="0" w:color="auto"/>
              <w:bottom w:val="single" w:sz="4" w:space="0" w:color="auto"/>
              <w:right w:val="single" w:sz="4" w:space="0" w:color="auto"/>
            </w:tcBorders>
            <w:hideMark/>
          </w:tcPr>
          <w:p w14:paraId="2451ED13"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596693D7" w14:textId="77777777">
        <w:tc>
          <w:tcPr>
            <w:tcW w:w="8642" w:type="dxa"/>
            <w:tcBorders>
              <w:top w:val="single" w:sz="4" w:space="0" w:color="auto"/>
              <w:left w:val="single" w:sz="4" w:space="0" w:color="auto"/>
              <w:bottom w:val="single" w:sz="4" w:space="0" w:color="auto"/>
              <w:right w:val="single" w:sz="4" w:space="0" w:color="auto"/>
            </w:tcBorders>
            <w:hideMark/>
          </w:tcPr>
          <w:p w14:paraId="1222E86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Personally found that ‘B’ proved the best destruction both visually and performance wise. The glass shattered on impact and and seem d to fall naturally on the upper Windows and ceiling. </w:t>
            </w:r>
          </w:p>
        </w:tc>
        <w:tc>
          <w:tcPr>
            <w:tcW w:w="708" w:type="dxa"/>
            <w:tcBorders>
              <w:top w:val="single" w:sz="4" w:space="0" w:color="auto"/>
              <w:left w:val="single" w:sz="4" w:space="0" w:color="auto"/>
              <w:bottom w:val="single" w:sz="4" w:space="0" w:color="auto"/>
              <w:right w:val="single" w:sz="4" w:space="0" w:color="auto"/>
            </w:tcBorders>
            <w:hideMark/>
          </w:tcPr>
          <w:p w14:paraId="603B2E28"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71781A41" w14:textId="77777777">
        <w:tc>
          <w:tcPr>
            <w:tcW w:w="8642" w:type="dxa"/>
            <w:tcBorders>
              <w:top w:val="single" w:sz="4" w:space="0" w:color="auto"/>
              <w:left w:val="single" w:sz="4" w:space="0" w:color="auto"/>
              <w:bottom w:val="single" w:sz="4" w:space="0" w:color="auto"/>
              <w:right w:val="single" w:sz="4" w:space="0" w:color="auto"/>
            </w:tcBorders>
            <w:hideMark/>
          </w:tcPr>
          <w:p w14:paraId="4F427AB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w:t>
            </w:r>
          </w:p>
        </w:tc>
        <w:tc>
          <w:tcPr>
            <w:tcW w:w="708" w:type="dxa"/>
            <w:tcBorders>
              <w:top w:val="single" w:sz="4" w:space="0" w:color="auto"/>
              <w:left w:val="single" w:sz="4" w:space="0" w:color="auto"/>
              <w:bottom w:val="single" w:sz="4" w:space="0" w:color="auto"/>
              <w:right w:val="single" w:sz="4" w:space="0" w:color="auto"/>
            </w:tcBorders>
            <w:hideMark/>
          </w:tcPr>
          <w:p w14:paraId="446BAA7B"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7EC9EACB" w14:textId="77777777">
        <w:tc>
          <w:tcPr>
            <w:tcW w:w="8642" w:type="dxa"/>
            <w:tcBorders>
              <w:top w:val="single" w:sz="4" w:space="0" w:color="auto"/>
              <w:left w:val="single" w:sz="4" w:space="0" w:color="auto"/>
              <w:bottom w:val="single" w:sz="4" w:space="0" w:color="auto"/>
              <w:right w:val="single" w:sz="4" w:space="0" w:color="auto"/>
            </w:tcBorders>
            <w:hideMark/>
          </w:tcPr>
          <w:p w14:paraId="27942D32"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A appeared to be more realistic in terms of glass breaking. More specifically, windows in a house breaking as different glass breaks differently. It appeared to be quicker to fall to the floor too</w:t>
            </w:r>
          </w:p>
        </w:tc>
        <w:tc>
          <w:tcPr>
            <w:tcW w:w="708" w:type="dxa"/>
            <w:tcBorders>
              <w:top w:val="single" w:sz="4" w:space="0" w:color="auto"/>
              <w:left w:val="single" w:sz="4" w:space="0" w:color="auto"/>
              <w:bottom w:val="single" w:sz="4" w:space="0" w:color="auto"/>
              <w:right w:val="single" w:sz="4" w:space="0" w:color="auto"/>
            </w:tcBorders>
            <w:hideMark/>
          </w:tcPr>
          <w:p w14:paraId="7A969B1F" w14:textId="77777777" w:rsidR="00137C98" w:rsidRDefault="00137C98">
            <w:pPr>
              <w:spacing w:line="240" w:lineRule="auto"/>
              <w:rPr>
                <w:rFonts w:ascii="Calibri" w:hAnsi="Calibri" w:cs="Calibri"/>
                <w:color w:val="000000"/>
              </w:rPr>
            </w:pPr>
            <w:r>
              <w:rPr>
                <w:rFonts w:ascii="Calibri" w:hAnsi="Calibri" w:cs="Calibri"/>
                <w:color w:val="000000"/>
              </w:rPr>
              <w:t>A</w:t>
            </w:r>
          </w:p>
        </w:tc>
      </w:tr>
      <w:tr w:rsidR="00137C98" w14:paraId="5C4C436B" w14:textId="77777777">
        <w:tc>
          <w:tcPr>
            <w:tcW w:w="8642" w:type="dxa"/>
            <w:tcBorders>
              <w:top w:val="single" w:sz="4" w:space="0" w:color="auto"/>
              <w:left w:val="single" w:sz="4" w:space="0" w:color="auto"/>
              <w:bottom w:val="single" w:sz="4" w:space="0" w:color="auto"/>
              <w:right w:val="single" w:sz="4" w:space="0" w:color="auto"/>
            </w:tcBorders>
            <w:hideMark/>
          </w:tcPr>
          <w:p w14:paraId="23417BBD"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Relatively similar, I guess it depends on the properties of the glass you are emulating - for instance some glass is designed not to shatter and to fall out in one large sheet when broken. Other glass has no protection and forms shards, so I guess it's a case of choosing what material you want to emulate. </w:t>
            </w:r>
          </w:p>
        </w:tc>
        <w:tc>
          <w:tcPr>
            <w:tcW w:w="708" w:type="dxa"/>
            <w:tcBorders>
              <w:top w:val="single" w:sz="4" w:space="0" w:color="auto"/>
              <w:left w:val="single" w:sz="4" w:space="0" w:color="auto"/>
              <w:bottom w:val="single" w:sz="4" w:space="0" w:color="auto"/>
              <w:right w:val="single" w:sz="4" w:space="0" w:color="auto"/>
            </w:tcBorders>
            <w:hideMark/>
          </w:tcPr>
          <w:p w14:paraId="2234BD3B" w14:textId="77777777" w:rsidR="00137C98" w:rsidRDefault="00137C98">
            <w:pPr>
              <w:spacing w:line="240" w:lineRule="auto"/>
              <w:rPr>
                <w:rFonts w:ascii="Calibri" w:hAnsi="Calibri" w:cs="Calibri"/>
                <w:color w:val="000000"/>
              </w:rPr>
            </w:pPr>
            <w:r>
              <w:rPr>
                <w:rFonts w:ascii="Calibri" w:hAnsi="Calibri" w:cs="Calibri"/>
                <w:color w:val="000000"/>
              </w:rPr>
              <w:t>NP</w:t>
            </w:r>
          </w:p>
        </w:tc>
      </w:tr>
      <w:tr w:rsidR="00137C98" w14:paraId="0BF82121" w14:textId="77777777">
        <w:tc>
          <w:tcPr>
            <w:tcW w:w="8642" w:type="dxa"/>
            <w:tcBorders>
              <w:top w:val="single" w:sz="4" w:space="0" w:color="auto"/>
              <w:left w:val="single" w:sz="4" w:space="0" w:color="auto"/>
              <w:bottom w:val="single" w:sz="4" w:space="0" w:color="auto"/>
              <w:right w:val="single" w:sz="4" w:space="0" w:color="auto"/>
            </w:tcBorders>
            <w:hideMark/>
          </w:tcPr>
          <w:p w14:paraId="74C3488B"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Technique A. Speed of throw and impact on glass seem faster and looked realistic enough. Glass shatter (secondary shatter) from contact with the floor looked minimal, there were chunky bits falling on floor.</w:t>
            </w:r>
          </w:p>
        </w:tc>
        <w:tc>
          <w:tcPr>
            <w:tcW w:w="708" w:type="dxa"/>
            <w:tcBorders>
              <w:top w:val="single" w:sz="4" w:space="0" w:color="auto"/>
              <w:left w:val="single" w:sz="4" w:space="0" w:color="auto"/>
              <w:bottom w:val="single" w:sz="4" w:space="0" w:color="auto"/>
              <w:right w:val="single" w:sz="4" w:space="0" w:color="auto"/>
            </w:tcBorders>
            <w:hideMark/>
          </w:tcPr>
          <w:p w14:paraId="02C2F330" w14:textId="77777777" w:rsidR="00137C98" w:rsidRDefault="00137C98">
            <w:pPr>
              <w:spacing w:line="240" w:lineRule="auto"/>
              <w:rPr>
                <w:rFonts w:ascii="Calibri" w:hAnsi="Calibri" w:cs="Calibri"/>
                <w:color w:val="000000"/>
              </w:rPr>
            </w:pPr>
            <w:r>
              <w:rPr>
                <w:rFonts w:ascii="Calibri" w:hAnsi="Calibri" w:cs="Calibri"/>
                <w:color w:val="000000"/>
              </w:rPr>
              <w:t>A</w:t>
            </w:r>
          </w:p>
        </w:tc>
      </w:tr>
      <w:tr w:rsidR="00137C98" w14:paraId="46B7E642" w14:textId="77777777">
        <w:tc>
          <w:tcPr>
            <w:tcW w:w="8642" w:type="dxa"/>
            <w:tcBorders>
              <w:top w:val="single" w:sz="4" w:space="0" w:color="auto"/>
              <w:left w:val="single" w:sz="4" w:space="0" w:color="auto"/>
              <w:bottom w:val="single" w:sz="4" w:space="0" w:color="auto"/>
              <w:right w:val="single" w:sz="4" w:space="0" w:color="auto"/>
            </w:tcBorders>
            <w:hideMark/>
          </w:tcPr>
          <w:p w14:paraId="491B944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 The whole action within itself was so much smoother and realistic compared to that of A where it was sort of a delayed reaction in a way which took away from the effect of it</w:t>
            </w:r>
          </w:p>
        </w:tc>
        <w:tc>
          <w:tcPr>
            <w:tcW w:w="708" w:type="dxa"/>
            <w:tcBorders>
              <w:top w:val="single" w:sz="4" w:space="0" w:color="auto"/>
              <w:left w:val="single" w:sz="4" w:space="0" w:color="auto"/>
              <w:bottom w:val="single" w:sz="4" w:space="0" w:color="auto"/>
              <w:right w:val="single" w:sz="4" w:space="0" w:color="auto"/>
            </w:tcBorders>
            <w:hideMark/>
          </w:tcPr>
          <w:p w14:paraId="42155057"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2874E924" w14:textId="77777777">
        <w:tc>
          <w:tcPr>
            <w:tcW w:w="8642" w:type="dxa"/>
            <w:tcBorders>
              <w:top w:val="single" w:sz="4" w:space="0" w:color="auto"/>
              <w:left w:val="single" w:sz="4" w:space="0" w:color="auto"/>
              <w:bottom w:val="single" w:sz="4" w:space="0" w:color="auto"/>
              <w:right w:val="single" w:sz="4" w:space="0" w:color="auto"/>
            </w:tcBorders>
            <w:hideMark/>
          </w:tcPr>
          <w:p w14:paraId="180944DA"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w:t>
            </w:r>
          </w:p>
        </w:tc>
        <w:tc>
          <w:tcPr>
            <w:tcW w:w="708" w:type="dxa"/>
            <w:tcBorders>
              <w:top w:val="single" w:sz="4" w:space="0" w:color="auto"/>
              <w:left w:val="single" w:sz="4" w:space="0" w:color="auto"/>
              <w:bottom w:val="single" w:sz="4" w:space="0" w:color="auto"/>
              <w:right w:val="single" w:sz="4" w:space="0" w:color="auto"/>
            </w:tcBorders>
            <w:hideMark/>
          </w:tcPr>
          <w:p w14:paraId="36A30EA0"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3D8C5332" w14:textId="77777777">
        <w:tc>
          <w:tcPr>
            <w:tcW w:w="8642" w:type="dxa"/>
            <w:tcBorders>
              <w:top w:val="single" w:sz="4" w:space="0" w:color="auto"/>
              <w:left w:val="single" w:sz="4" w:space="0" w:color="auto"/>
              <w:bottom w:val="single" w:sz="4" w:space="0" w:color="auto"/>
              <w:right w:val="single" w:sz="4" w:space="0" w:color="auto"/>
            </w:tcBorders>
            <w:hideMark/>
          </w:tcPr>
          <w:p w14:paraId="2820DBD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 - overall seems more realistic and detailed</w:t>
            </w:r>
          </w:p>
        </w:tc>
        <w:tc>
          <w:tcPr>
            <w:tcW w:w="708" w:type="dxa"/>
            <w:tcBorders>
              <w:top w:val="single" w:sz="4" w:space="0" w:color="auto"/>
              <w:left w:val="single" w:sz="4" w:space="0" w:color="auto"/>
              <w:bottom w:val="single" w:sz="4" w:space="0" w:color="auto"/>
              <w:right w:val="single" w:sz="4" w:space="0" w:color="auto"/>
            </w:tcBorders>
            <w:hideMark/>
          </w:tcPr>
          <w:p w14:paraId="0F9E0E03"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34C54FAB" w14:textId="77777777">
        <w:tc>
          <w:tcPr>
            <w:tcW w:w="8642" w:type="dxa"/>
            <w:tcBorders>
              <w:top w:val="single" w:sz="4" w:space="0" w:color="auto"/>
              <w:left w:val="single" w:sz="4" w:space="0" w:color="auto"/>
              <w:bottom w:val="single" w:sz="4" w:space="0" w:color="auto"/>
              <w:right w:val="single" w:sz="4" w:space="0" w:color="auto"/>
            </w:tcBorders>
            <w:hideMark/>
          </w:tcPr>
          <w:p w14:paraId="4B60714A"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B. It looks better and I didn't notice much slow down. This may be different when "playing" the game though. </w:t>
            </w:r>
          </w:p>
        </w:tc>
        <w:tc>
          <w:tcPr>
            <w:tcW w:w="708" w:type="dxa"/>
            <w:tcBorders>
              <w:top w:val="single" w:sz="4" w:space="0" w:color="auto"/>
              <w:left w:val="single" w:sz="4" w:space="0" w:color="auto"/>
              <w:bottom w:val="single" w:sz="4" w:space="0" w:color="auto"/>
              <w:right w:val="single" w:sz="4" w:space="0" w:color="auto"/>
            </w:tcBorders>
            <w:hideMark/>
          </w:tcPr>
          <w:p w14:paraId="4DE712B4" w14:textId="77777777" w:rsidR="00137C98" w:rsidRDefault="00137C98">
            <w:pPr>
              <w:spacing w:line="240" w:lineRule="auto"/>
              <w:rPr>
                <w:rFonts w:ascii="Calibri" w:hAnsi="Calibri" w:cs="Calibri"/>
                <w:color w:val="000000"/>
              </w:rPr>
            </w:pPr>
            <w:r>
              <w:rPr>
                <w:rFonts w:ascii="Calibri" w:hAnsi="Calibri" w:cs="Calibri"/>
                <w:color w:val="000000"/>
              </w:rPr>
              <w:t>B</w:t>
            </w:r>
          </w:p>
        </w:tc>
      </w:tr>
      <w:tr w:rsidR="00137C98" w14:paraId="558A710D" w14:textId="77777777">
        <w:tc>
          <w:tcPr>
            <w:tcW w:w="8642" w:type="dxa"/>
            <w:tcBorders>
              <w:top w:val="single" w:sz="4" w:space="0" w:color="auto"/>
              <w:left w:val="single" w:sz="4" w:space="0" w:color="auto"/>
              <w:bottom w:val="single" w:sz="4" w:space="0" w:color="auto"/>
              <w:right w:val="single" w:sz="4" w:space="0" w:color="auto"/>
            </w:tcBorders>
            <w:hideMark/>
          </w:tcPr>
          <w:p w14:paraId="108E298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 much more detailed glass breakage</w:t>
            </w:r>
          </w:p>
        </w:tc>
        <w:tc>
          <w:tcPr>
            <w:tcW w:w="708" w:type="dxa"/>
            <w:tcBorders>
              <w:top w:val="single" w:sz="4" w:space="0" w:color="auto"/>
              <w:left w:val="single" w:sz="4" w:space="0" w:color="auto"/>
              <w:bottom w:val="single" w:sz="4" w:space="0" w:color="auto"/>
              <w:right w:val="single" w:sz="4" w:space="0" w:color="auto"/>
            </w:tcBorders>
            <w:hideMark/>
          </w:tcPr>
          <w:p w14:paraId="38DB70FD" w14:textId="77777777" w:rsidR="00137C98" w:rsidRDefault="00137C98">
            <w:pPr>
              <w:spacing w:line="240" w:lineRule="auto"/>
              <w:rPr>
                <w:rFonts w:ascii="Calibri" w:hAnsi="Calibri" w:cs="Calibri"/>
                <w:color w:val="000000"/>
              </w:rPr>
            </w:pPr>
            <w:r>
              <w:rPr>
                <w:rFonts w:ascii="Calibri" w:hAnsi="Calibri" w:cs="Calibri"/>
                <w:color w:val="000000"/>
              </w:rPr>
              <w:t>B</w:t>
            </w:r>
          </w:p>
        </w:tc>
      </w:tr>
    </w:tbl>
    <w:p w14:paraId="3B1FE314" w14:textId="77777777" w:rsidR="00137C98" w:rsidRDefault="00137C98" w:rsidP="00137C98">
      <w:pPr>
        <w:spacing w:line="240" w:lineRule="auto"/>
        <w:rPr>
          <w:sz w:val="24"/>
          <w:szCs w:val="24"/>
        </w:rPr>
      </w:pPr>
    </w:p>
    <w:p w14:paraId="51574A8F" w14:textId="77777777" w:rsidR="00137C98" w:rsidRDefault="00137C98" w:rsidP="00137C98">
      <w:pPr>
        <w:spacing w:line="240" w:lineRule="auto"/>
        <w:rPr>
          <w:sz w:val="24"/>
          <w:szCs w:val="24"/>
        </w:rPr>
      </w:pPr>
    </w:p>
    <w:p w14:paraId="1CD4370E" w14:textId="41413B44" w:rsidR="00137C98" w:rsidRDefault="00137C98" w:rsidP="00137C98">
      <w:pPr>
        <w:spacing w:line="240" w:lineRule="auto"/>
        <w:rPr>
          <w:sz w:val="24"/>
          <w:szCs w:val="24"/>
        </w:rPr>
      </w:pPr>
      <w:r>
        <w:rPr>
          <w:b/>
          <w:bCs/>
          <w:sz w:val="24"/>
          <w:szCs w:val="24"/>
        </w:rPr>
        <w:lastRenderedPageBreak/>
        <w:t>Q5.</w:t>
      </w:r>
      <w:r>
        <w:rPr>
          <w:sz w:val="24"/>
          <w:szCs w:val="24"/>
        </w:rPr>
        <w:t xml:space="preserve"> In your opinion, would any of these techniques be suitable for use in video games? Any particular reasons why or why not? (Responses in (</w:t>
      </w:r>
      <w:r>
        <w:rPr>
          <w:sz w:val="24"/>
          <w:szCs w:val="24"/>
        </w:rPr>
        <w:fldChar w:fldCharType="begin"/>
      </w:r>
      <w:r>
        <w:rPr>
          <w:sz w:val="24"/>
          <w:szCs w:val="24"/>
        </w:rPr>
        <w:instrText xml:space="preserve"> REF _Ref71282489 \h  \* MERGEFORMAT </w:instrText>
      </w:r>
      <w:r>
        <w:rPr>
          <w:sz w:val="24"/>
          <w:szCs w:val="24"/>
        </w:rPr>
      </w:r>
      <w:r>
        <w:rPr>
          <w:sz w:val="24"/>
          <w:szCs w:val="24"/>
        </w:rPr>
        <w:fldChar w:fldCharType="separate"/>
      </w:r>
      <w:r>
        <w:rPr>
          <w:sz w:val="24"/>
          <w:szCs w:val="24"/>
        </w:rPr>
        <w:t xml:space="preserve">Table </w:t>
      </w:r>
      <w:r>
        <w:rPr>
          <w:noProof/>
          <w:sz w:val="24"/>
          <w:szCs w:val="24"/>
        </w:rPr>
        <w:t>15</w:t>
      </w:r>
      <w:r>
        <w:rPr>
          <w:sz w:val="24"/>
          <w:szCs w:val="24"/>
        </w:rPr>
        <w:fldChar w:fldCharType="end"/>
      </w:r>
      <w:r>
        <w:rPr>
          <w:sz w:val="24"/>
          <w:szCs w:val="24"/>
        </w:rPr>
        <w:t>))</w:t>
      </w:r>
    </w:p>
    <w:p w14:paraId="1450C52B" w14:textId="58805A86" w:rsidR="00137C98" w:rsidRDefault="00137C98" w:rsidP="00137C98">
      <w:pPr>
        <w:pStyle w:val="Caption"/>
        <w:keepNext/>
      </w:pPr>
      <w:bookmarkStart w:id="34" w:name="_Ref71282489"/>
      <w:bookmarkStart w:id="35" w:name="_Toc71844342"/>
      <w:r>
        <w:t xml:space="preserve">Table </w:t>
      </w:r>
      <w:r>
        <w:fldChar w:fldCharType="begin"/>
      </w:r>
      <w:r>
        <w:instrText xml:space="preserve"> SEQ Table \* ARABIC \s 1 </w:instrText>
      </w:r>
      <w:r>
        <w:fldChar w:fldCharType="separate"/>
      </w:r>
      <w:r>
        <w:rPr>
          <w:noProof/>
        </w:rPr>
        <w:t>15</w:t>
      </w:r>
      <w:r>
        <w:fldChar w:fldCharType="end"/>
      </w:r>
      <w:bookmarkEnd w:id="34"/>
      <w:r>
        <w:t xml:space="preserve"> Appendix B: Responses for Q5.</w:t>
      </w:r>
      <w:bookmarkEnd w:id="35"/>
    </w:p>
    <w:tbl>
      <w:tblPr>
        <w:tblStyle w:val="TableGrid"/>
        <w:tblW w:w="0" w:type="auto"/>
        <w:tblInd w:w="0" w:type="dxa"/>
        <w:tblLook w:val="04A0" w:firstRow="1" w:lastRow="0" w:firstColumn="1" w:lastColumn="0" w:noHBand="0" w:noVBand="1"/>
      </w:tblPr>
      <w:tblGrid>
        <w:gridCol w:w="9350"/>
      </w:tblGrid>
      <w:tr w:rsidR="00137C98" w14:paraId="5839506F" w14:textId="77777777">
        <w:tc>
          <w:tcPr>
            <w:tcW w:w="9350" w:type="dxa"/>
            <w:tcBorders>
              <w:top w:val="single" w:sz="4" w:space="0" w:color="auto"/>
              <w:left w:val="single" w:sz="4" w:space="0" w:color="auto"/>
              <w:bottom w:val="single" w:sz="4" w:space="0" w:color="auto"/>
              <w:right w:val="single" w:sz="4" w:space="0" w:color="auto"/>
            </w:tcBorders>
            <w:hideMark/>
          </w:tcPr>
          <w:p w14:paraId="79A8B51F" w14:textId="77777777" w:rsidR="00137C98" w:rsidRDefault="00137C98">
            <w:pPr>
              <w:spacing w:line="240" w:lineRule="auto"/>
              <w:rPr>
                <w:rFonts w:ascii="Calibri" w:hAnsi="Calibri" w:cs="Calibri"/>
                <w:b/>
                <w:bCs/>
                <w:color w:val="000000"/>
                <w:sz w:val="24"/>
                <w:szCs w:val="24"/>
              </w:rPr>
            </w:pPr>
            <w:r>
              <w:rPr>
                <w:rFonts w:ascii="Calibri" w:hAnsi="Calibri" w:cs="Calibri"/>
                <w:b/>
                <w:bCs/>
                <w:color w:val="000000"/>
                <w:sz w:val="24"/>
                <w:szCs w:val="24"/>
              </w:rPr>
              <w:t>Q5 Answers</w:t>
            </w:r>
          </w:p>
        </w:tc>
      </w:tr>
      <w:tr w:rsidR="00137C98" w14:paraId="1C7A1F53" w14:textId="77777777">
        <w:tc>
          <w:tcPr>
            <w:tcW w:w="9350" w:type="dxa"/>
            <w:tcBorders>
              <w:top w:val="single" w:sz="4" w:space="0" w:color="auto"/>
              <w:left w:val="single" w:sz="4" w:space="0" w:color="auto"/>
              <w:bottom w:val="single" w:sz="4" w:space="0" w:color="auto"/>
              <w:right w:val="single" w:sz="4" w:space="0" w:color="auto"/>
            </w:tcBorders>
            <w:hideMark/>
          </w:tcPr>
          <w:p w14:paraId="29CF9B00"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Both would, depending on the level of realism desired or needed. B would be better, but would have be be levied overall with other game design choices and how much resources are being used. It could also lead to a worse experience for lower-end gaming set-ups.</w:t>
            </w:r>
          </w:p>
        </w:tc>
      </w:tr>
      <w:tr w:rsidR="00137C98" w14:paraId="585FD091" w14:textId="77777777">
        <w:tc>
          <w:tcPr>
            <w:tcW w:w="9350" w:type="dxa"/>
            <w:tcBorders>
              <w:top w:val="single" w:sz="4" w:space="0" w:color="auto"/>
              <w:left w:val="single" w:sz="4" w:space="0" w:color="auto"/>
              <w:bottom w:val="single" w:sz="4" w:space="0" w:color="auto"/>
              <w:right w:val="single" w:sz="4" w:space="0" w:color="auto"/>
            </w:tcBorders>
            <w:hideMark/>
          </w:tcPr>
          <w:p w14:paraId="1410823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The concept of the techniques would be suitable, however without seeing more performance information and PC spec, I don't know if their will work. I believe having low performance impact is more importance then realism</w:t>
            </w:r>
          </w:p>
        </w:tc>
      </w:tr>
      <w:tr w:rsidR="00137C98" w14:paraId="6B134F5C" w14:textId="77777777">
        <w:tc>
          <w:tcPr>
            <w:tcW w:w="9350" w:type="dxa"/>
            <w:tcBorders>
              <w:top w:val="single" w:sz="4" w:space="0" w:color="auto"/>
              <w:left w:val="single" w:sz="4" w:space="0" w:color="auto"/>
              <w:bottom w:val="single" w:sz="4" w:space="0" w:color="auto"/>
              <w:right w:val="single" w:sz="4" w:space="0" w:color="auto"/>
            </w:tcBorders>
            <w:hideMark/>
          </w:tcPr>
          <w:p w14:paraId="6ED1360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 do believe technique B will be very useful in games to simulate glass or if repurposed can simulate other materials too. </w:t>
            </w:r>
          </w:p>
        </w:tc>
      </w:tr>
      <w:tr w:rsidR="00137C98" w14:paraId="315761B4" w14:textId="77777777">
        <w:tc>
          <w:tcPr>
            <w:tcW w:w="9350" w:type="dxa"/>
            <w:tcBorders>
              <w:top w:val="single" w:sz="4" w:space="0" w:color="auto"/>
              <w:left w:val="single" w:sz="4" w:space="0" w:color="auto"/>
              <w:bottom w:val="single" w:sz="4" w:space="0" w:color="auto"/>
              <w:right w:val="single" w:sz="4" w:space="0" w:color="auto"/>
            </w:tcBorders>
            <w:hideMark/>
          </w:tcPr>
          <w:p w14:paraId="5ED876E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I suppose both could be suitable, But Technique A seems it would scale better as the game expanded, I think B would tax system resources more. So overall I feel A would be more effective and easier to maintain.</w:t>
            </w:r>
          </w:p>
        </w:tc>
      </w:tr>
      <w:tr w:rsidR="00137C98" w14:paraId="7D434534" w14:textId="77777777">
        <w:tc>
          <w:tcPr>
            <w:tcW w:w="9350" w:type="dxa"/>
            <w:tcBorders>
              <w:top w:val="single" w:sz="4" w:space="0" w:color="auto"/>
              <w:left w:val="single" w:sz="4" w:space="0" w:color="auto"/>
              <w:bottom w:val="single" w:sz="4" w:space="0" w:color="auto"/>
              <w:right w:val="single" w:sz="4" w:space="0" w:color="auto"/>
            </w:tcBorders>
            <w:hideMark/>
          </w:tcPr>
          <w:p w14:paraId="004BF6AF"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They would be useful to use in games as it brings some realism to the game itself when shooting glass and I feel that it could also be used for other games, To be honest this feature is already existing in some current games.</w:t>
            </w:r>
          </w:p>
        </w:tc>
      </w:tr>
      <w:tr w:rsidR="00137C98" w14:paraId="0451DE00" w14:textId="77777777">
        <w:tc>
          <w:tcPr>
            <w:tcW w:w="9350" w:type="dxa"/>
            <w:tcBorders>
              <w:top w:val="single" w:sz="4" w:space="0" w:color="auto"/>
              <w:left w:val="single" w:sz="4" w:space="0" w:color="auto"/>
              <w:bottom w:val="single" w:sz="4" w:space="0" w:color="auto"/>
              <w:right w:val="single" w:sz="4" w:space="0" w:color="auto"/>
            </w:tcBorders>
            <w:hideMark/>
          </w:tcPr>
          <w:p w14:paraId="18C2CD7C"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I think both are suitable for video games, with the right optimisations any stutter could be reduced.</w:t>
            </w:r>
          </w:p>
        </w:tc>
      </w:tr>
      <w:tr w:rsidR="00137C98" w14:paraId="47649B89" w14:textId="77777777">
        <w:tc>
          <w:tcPr>
            <w:tcW w:w="9350" w:type="dxa"/>
            <w:tcBorders>
              <w:top w:val="single" w:sz="4" w:space="0" w:color="auto"/>
              <w:left w:val="single" w:sz="4" w:space="0" w:color="auto"/>
              <w:bottom w:val="single" w:sz="4" w:space="0" w:color="auto"/>
              <w:right w:val="single" w:sz="4" w:space="0" w:color="auto"/>
            </w:tcBorders>
            <w:hideMark/>
          </w:tcPr>
          <w:p w14:paraId="53BE5235"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Absolutely yes, this is a very impressive implementation and can definitely be used in video games for realistic glass window fracturing</w:t>
            </w:r>
          </w:p>
        </w:tc>
      </w:tr>
      <w:tr w:rsidR="00137C98" w14:paraId="666FE750" w14:textId="77777777">
        <w:tc>
          <w:tcPr>
            <w:tcW w:w="9350" w:type="dxa"/>
            <w:tcBorders>
              <w:top w:val="single" w:sz="4" w:space="0" w:color="auto"/>
              <w:left w:val="single" w:sz="4" w:space="0" w:color="auto"/>
              <w:bottom w:val="single" w:sz="4" w:space="0" w:color="auto"/>
              <w:right w:val="single" w:sz="4" w:space="0" w:color="auto"/>
            </w:tcBorders>
            <w:hideMark/>
          </w:tcPr>
          <w:p w14:paraId="79AFC04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 think both techniques would be ok to use in video games. Technique A would be ok if realism wasn’t a main factor in the game as people may not notice it’s not very realistic. Technique B would be the best option as long as the amount of broken pieces it makes doesn’t get too much and cause heavy lag. </w:t>
            </w:r>
          </w:p>
        </w:tc>
      </w:tr>
      <w:tr w:rsidR="00137C98" w14:paraId="0A79E8E6" w14:textId="77777777">
        <w:tc>
          <w:tcPr>
            <w:tcW w:w="9350" w:type="dxa"/>
            <w:tcBorders>
              <w:top w:val="single" w:sz="4" w:space="0" w:color="auto"/>
              <w:left w:val="single" w:sz="4" w:space="0" w:color="auto"/>
              <w:bottom w:val="single" w:sz="4" w:space="0" w:color="auto"/>
              <w:right w:val="single" w:sz="4" w:space="0" w:color="auto"/>
            </w:tcBorders>
            <w:hideMark/>
          </w:tcPr>
          <w:p w14:paraId="6E09D694"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 xml:space="preserve">I believe technique B would be a great addition to games design as it would allow for more realistic material effects. </w:t>
            </w:r>
          </w:p>
        </w:tc>
      </w:tr>
      <w:tr w:rsidR="00137C98" w14:paraId="4F8BB4D1" w14:textId="77777777">
        <w:tc>
          <w:tcPr>
            <w:tcW w:w="9350" w:type="dxa"/>
            <w:tcBorders>
              <w:top w:val="single" w:sz="4" w:space="0" w:color="auto"/>
              <w:left w:val="single" w:sz="4" w:space="0" w:color="auto"/>
              <w:bottom w:val="single" w:sz="4" w:space="0" w:color="auto"/>
              <w:right w:val="single" w:sz="4" w:space="0" w:color="auto"/>
            </w:tcBorders>
            <w:hideMark/>
          </w:tcPr>
          <w:p w14:paraId="01E88039"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 due to the extra realisim compared to A.</w:t>
            </w:r>
          </w:p>
        </w:tc>
      </w:tr>
      <w:tr w:rsidR="00137C98" w14:paraId="6DA4F572" w14:textId="77777777">
        <w:tc>
          <w:tcPr>
            <w:tcW w:w="9350" w:type="dxa"/>
            <w:tcBorders>
              <w:top w:val="single" w:sz="4" w:space="0" w:color="auto"/>
              <w:left w:val="single" w:sz="4" w:space="0" w:color="auto"/>
              <w:bottom w:val="single" w:sz="4" w:space="0" w:color="auto"/>
              <w:right w:val="single" w:sz="4" w:space="0" w:color="auto"/>
            </w:tcBorders>
            <w:hideMark/>
          </w:tcPr>
          <w:p w14:paraId="3DA492EA"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Yes I think so, had a similar feel to glass shatters in SUPERHOT</w:t>
            </w:r>
          </w:p>
        </w:tc>
      </w:tr>
      <w:tr w:rsidR="00137C98" w14:paraId="12374F88" w14:textId="77777777">
        <w:tc>
          <w:tcPr>
            <w:tcW w:w="9350" w:type="dxa"/>
            <w:tcBorders>
              <w:top w:val="single" w:sz="4" w:space="0" w:color="auto"/>
              <w:left w:val="single" w:sz="4" w:space="0" w:color="auto"/>
              <w:bottom w:val="single" w:sz="4" w:space="0" w:color="auto"/>
              <w:right w:val="single" w:sz="4" w:space="0" w:color="auto"/>
            </w:tcBorders>
            <w:hideMark/>
          </w:tcPr>
          <w:p w14:paraId="6C68F978"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(no response)</w:t>
            </w:r>
          </w:p>
        </w:tc>
      </w:tr>
      <w:tr w:rsidR="00137C98" w14:paraId="73B9F176" w14:textId="77777777">
        <w:tc>
          <w:tcPr>
            <w:tcW w:w="9350" w:type="dxa"/>
            <w:tcBorders>
              <w:top w:val="single" w:sz="4" w:space="0" w:color="auto"/>
              <w:left w:val="single" w:sz="4" w:space="0" w:color="auto"/>
              <w:bottom w:val="single" w:sz="4" w:space="0" w:color="auto"/>
              <w:right w:val="single" w:sz="4" w:space="0" w:color="auto"/>
            </w:tcBorders>
            <w:hideMark/>
          </w:tcPr>
          <w:p w14:paraId="6EF2CD46"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Yes, A would work best for realism but I suspect it takes a lot more processing power to create in relation to B. But the level of detail and realism needed, as well as performance of the hardware, would determine which to use.</w:t>
            </w:r>
          </w:p>
        </w:tc>
      </w:tr>
      <w:tr w:rsidR="00137C98" w14:paraId="71D6016D" w14:textId="77777777">
        <w:tc>
          <w:tcPr>
            <w:tcW w:w="9350" w:type="dxa"/>
            <w:tcBorders>
              <w:top w:val="single" w:sz="4" w:space="0" w:color="auto"/>
              <w:left w:val="single" w:sz="4" w:space="0" w:color="auto"/>
              <w:bottom w:val="single" w:sz="4" w:space="0" w:color="auto"/>
              <w:right w:val="single" w:sz="4" w:space="0" w:color="auto"/>
            </w:tcBorders>
            <w:hideMark/>
          </w:tcPr>
          <w:p w14:paraId="3F711F99"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Yes, both would be at home in any realistic game environment. Other games get away with a lot less realism in terms of emulating glass.</w:t>
            </w:r>
          </w:p>
        </w:tc>
      </w:tr>
      <w:tr w:rsidR="00137C98" w14:paraId="6E26D4F0" w14:textId="77777777">
        <w:tc>
          <w:tcPr>
            <w:tcW w:w="9350" w:type="dxa"/>
            <w:tcBorders>
              <w:top w:val="single" w:sz="4" w:space="0" w:color="auto"/>
              <w:left w:val="single" w:sz="4" w:space="0" w:color="auto"/>
              <w:bottom w:val="single" w:sz="4" w:space="0" w:color="auto"/>
              <w:right w:val="single" w:sz="4" w:space="0" w:color="auto"/>
            </w:tcBorders>
            <w:hideMark/>
          </w:tcPr>
          <w:p w14:paraId="3A01B26D"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I think both could work but the best one to use should look more realistic. Good Primary shatter ( impact from ball) and secondary shatter (impact on floor) makes it look real.</w:t>
            </w:r>
          </w:p>
        </w:tc>
      </w:tr>
      <w:tr w:rsidR="00137C98" w14:paraId="12EC2486" w14:textId="77777777">
        <w:tc>
          <w:tcPr>
            <w:tcW w:w="9350" w:type="dxa"/>
            <w:tcBorders>
              <w:top w:val="single" w:sz="4" w:space="0" w:color="auto"/>
              <w:left w:val="single" w:sz="4" w:space="0" w:color="auto"/>
              <w:bottom w:val="single" w:sz="4" w:space="0" w:color="auto"/>
              <w:right w:val="single" w:sz="4" w:space="0" w:color="auto"/>
            </w:tcBorders>
            <w:hideMark/>
          </w:tcPr>
          <w:p w14:paraId="62C3F71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Both techniques would be good in games really, just B is a bit more visually pleasing than A due to the smoothness of when the glass shatters upon impact of the ball compared to the delayed shatter in A.</w:t>
            </w:r>
          </w:p>
        </w:tc>
      </w:tr>
      <w:tr w:rsidR="00137C98" w14:paraId="64623CC6" w14:textId="77777777">
        <w:tc>
          <w:tcPr>
            <w:tcW w:w="9350" w:type="dxa"/>
            <w:tcBorders>
              <w:top w:val="single" w:sz="4" w:space="0" w:color="auto"/>
              <w:left w:val="single" w:sz="4" w:space="0" w:color="auto"/>
              <w:bottom w:val="single" w:sz="4" w:space="0" w:color="auto"/>
              <w:right w:val="single" w:sz="4" w:space="0" w:color="auto"/>
            </w:tcBorders>
            <w:hideMark/>
          </w:tcPr>
          <w:p w14:paraId="0841EE5E"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(no response)</w:t>
            </w:r>
          </w:p>
        </w:tc>
      </w:tr>
      <w:tr w:rsidR="00137C98" w14:paraId="69DDE9A7" w14:textId="77777777">
        <w:tc>
          <w:tcPr>
            <w:tcW w:w="9350" w:type="dxa"/>
            <w:tcBorders>
              <w:top w:val="single" w:sz="4" w:space="0" w:color="auto"/>
              <w:left w:val="single" w:sz="4" w:space="0" w:color="auto"/>
              <w:bottom w:val="single" w:sz="4" w:space="0" w:color="auto"/>
              <w:right w:val="single" w:sz="4" w:space="0" w:color="auto"/>
            </w:tcBorders>
            <w:hideMark/>
          </w:tcPr>
          <w:p w14:paraId="27C273B7"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Both would be good enough in my opinion</w:t>
            </w:r>
          </w:p>
        </w:tc>
      </w:tr>
      <w:tr w:rsidR="00137C98" w14:paraId="6443A84D" w14:textId="77777777">
        <w:tc>
          <w:tcPr>
            <w:tcW w:w="9350" w:type="dxa"/>
            <w:tcBorders>
              <w:top w:val="single" w:sz="4" w:space="0" w:color="auto"/>
              <w:left w:val="single" w:sz="4" w:space="0" w:color="auto"/>
              <w:bottom w:val="single" w:sz="4" w:space="0" w:color="auto"/>
              <w:right w:val="single" w:sz="4" w:space="0" w:color="auto"/>
            </w:tcBorders>
            <w:hideMark/>
          </w:tcPr>
          <w:p w14:paraId="01599206"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lastRenderedPageBreak/>
              <w:t>If the performance is good enough then both could be used in games. I do prefer B but as mentioned A still represents breaking glass even though it is now as realistic as B.</w:t>
            </w:r>
          </w:p>
        </w:tc>
      </w:tr>
      <w:tr w:rsidR="00137C98" w14:paraId="1628C478" w14:textId="77777777">
        <w:tc>
          <w:tcPr>
            <w:tcW w:w="9350" w:type="dxa"/>
            <w:tcBorders>
              <w:top w:val="single" w:sz="4" w:space="0" w:color="auto"/>
              <w:left w:val="single" w:sz="4" w:space="0" w:color="auto"/>
              <w:bottom w:val="single" w:sz="4" w:space="0" w:color="auto"/>
              <w:right w:val="single" w:sz="4" w:space="0" w:color="auto"/>
            </w:tcBorders>
            <w:hideMark/>
          </w:tcPr>
          <w:p w14:paraId="129C6DB0" w14:textId="77777777" w:rsidR="00137C98" w:rsidRDefault="00137C98">
            <w:pPr>
              <w:spacing w:line="240" w:lineRule="auto"/>
              <w:rPr>
                <w:rFonts w:ascii="Calibri" w:hAnsi="Calibri" w:cs="Calibri"/>
                <w:color w:val="000000"/>
                <w:sz w:val="24"/>
                <w:szCs w:val="24"/>
              </w:rPr>
            </w:pPr>
            <w:r>
              <w:rPr>
                <w:rFonts w:ascii="Calibri" w:hAnsi="Calibri" w:cs="Calibri"/>
                <w:color w:val="000000"/>
                <w:sz w:val="24"/>
                <w:szCs w:val="24"/>
              </w:rPr>
              <w:t>Both would be feasible but i think that B would be more realistic due to the realism of the glass shattering</w:t>
            </w:r>
          </w:p>
        </w:tc>
      </w:tr>
    </w:tbl>
    <w:p w14:paraId="3505E6AB" w14:textId="77777777" w:rsidR="00137C98" w:rsidRDefault="00137C98" w:rsidP="00137C98">
      <w:pPr>
        <w:spacing w:line="240" w:lineRule="auto"/>
      </w:pPr>
    </w:p>
    <w:p w14:paraId="3E6EF501" w14:textId="77777777" w:rsidR="00137C98" w:rsidRDefault="00137C98" w:rsidP="00137C98">
      <w:pPr>
        <w:spacing w:line="240" w:lineRule="auto"/>
      </w:pPr>
      <w:r>
        <w:br w:type="page"/>
      </w:r>
      <w:bookmarkStart w:id="36" w:name="_Ref71267667"/>
    </w:p>
    <w:p w14:paraId="41B9FAC2" w14:textId="77777777" w:rsidR="00137C98" w:rsidRDefault="00137C98" w:rsidP="00137C98">
      <w:pPr>
        <w:pStyle w:val="Heading2"/>
        <w:rPr>
          <w:b w:val="0"/>
          <w:bCs/>
          <w:sz w:val="24"/>
          <w:szCs w:val="24"/>
        </w:rPr>
      </w:pPr>
      <w:bookmarkStart w:id="37" w:name="_Ref71650255"/>
      <w:bookmarkStart w:id="38" w:name="_Toc71851984"/>
      <w:r>
        <w:lastRenderedPageBreak/>
        <w:t>Appendix C: Visual realism bar charts for technique A and B</w:t>
      </w:r>
      <w:bookmarkEnd w:id="36"/>
      <w:bookmarkEnd w:id="37"/>
      <w:bookmarkEnd w:id="38"/>
    </w:p>
    <w:p w14:paraId="16D5C4B0" w14:textId="69EB3DCF" w:rsidR="00137C98" w:rsidRDefault="00137C98" w:rsidP="00137C98">
      <w:pPr>
        <w:spacing w:line="240" w:lineRule="auto"/>
        <w:rPr>
          <w:sz w:val="24"/>
          <w:szCs w:val="24"/>
        </w:rPr>
      </w:pPr>
      <w:r>
        <w:rPr>
          <w:sz w:val="24"/>
          <w:szCs w:val="24"/>
        </w:rPr>
        <w:t>Technique A (</w:t>
      </w:r>
      <w:r>
        <w:rPr>
          <w:sz w:val="28"/>
          <w:szCs w:val="28"/>
        </w:rPr>
        <w:fldChar w:fldCharType="begin"/>
      </w:r>
      <w:r>
        <w:rPr>
          <w:sz w:val="28"/>
          <w:szCs w:val="28"/>
        </w:rPr>
        <w:instrText xml:space="preserve"> REF _Ref71283147 \h  \* MERGEFORMAT </w:instrText>
      </w:r>
      <w:r>
        <w:rPr>
          <w:sz w:val="28"/>
          <w:szCs w:val="28"/>
        </w:rPr>
      </w:r>
      <w:r w:rsidR="00AE7448">
        <w:rPr>
          <w:sz w:val="28"/>
          <w:szCs w:val="28"/>
        </w:rPr>
        <w:fldChar w:fldCharType="separate"/>
      </w:r>
      <w:r>
        <w:rPr>
          <w:sz w:val="28"/>
          <w:szCs w:val="28"/>
        </w:rPr>
        <w:fldChar w:fldCharType="end"/>
      </w:r>
      <w:r>
        <w:rPr>
          <w:sz w:val="28"/>
          <w:szCs w:val="28"/>
        </w:rPr>
        <w:fldChar w:fldCharType="begin"/>
      </w:r>
      <w:r>
        <w:rPr>
          <w:sz w:val="28"/>
          <w:szCs w:val="28"/>
        </w:rPr>
        <w:instrText xml:space="preserve"> REF _Ref71283151 \h  \* MERGEFORMAT </w:instrText>
      </w:r>
      <w:r>
        <w:rPr>
          <w:sz w:val="28"/>
          <w:szCs w:val="28"/>
        </w:rPr>
      </w:r>
      <w:r>
        <w:rPr>
          <w:sz w:val="28"/>
          <w:szCs w:val="28"/>
        </w:rPr>
        <w:fldChar w:fldCharType="separate"/>
      </w:r>
      <w:r>
        <w:rPr>
          <w:sz w:val="24"/>
          <w:szCs w:val="24"/>
        </w:rPr>
        <w:t xml:space="preserve">Figure </w:t>
      </w:r>
      <w:r>
        <w:rPr>
          <w:noProof/>
          <w:sz w:val="24"/>
          <w:szCs w:val="24"/>
        </w:rPr>
        <w:t>3</w:t>
      </w:r>
      <w:r>
        <w:rPr>
          <w:sz w:val="28"/>
          <w:szCs w:val="28"/>
        </w:rPr>
        <w:fldChar w:fldCharType="end"/>
      </w:r>
      <w:r>
        <w:rPr>
          <w:sz w:val="24"/>
          <w:szCs w:val="24"/>
        </w:rPr>
        <w:t>):</w:t>
      </w:r>
    </w:p>
    <w:p w14:paraId="21E7501B" w14:textId="65EBD793" w:rsidR="00137C98" w:rsidRDefault="00137C98" w:rsidP="00137C98">
      <w:pPr>
        <w:keepNext/>
        <w:spacing w:after="0" w:line="240" w:lineRule="auto"/>
      </w:pPr>
      <w:r>
        <w:rPr>
          <w:noProof/>
        </w:rPr>
        <w:drawing>
          <wp:inline distT="0" distB="0" distL="0" distR="0" wp14:anchorId="01315A4D" wp14:editId="45EB10AF">
            <wp:extent cx="5943600" cy="2525395"/>
            <wp:effectExtent l="0" t="0" r="0" b="8255"/>
            <wp:docPr id="7" name="Picture 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 picture containing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525395"/>
                    </a:xfrm>
                    <a:prstGeom prst="rect">
                      <a:avLst/>
                    </a:prstGeom>
                    <a:noFill/>
                    <a:ln>
                      <a:noFill/>
                    </a:ln>
                  </pic:spPr>
                </pic:pic>
              </a:graphicData>
            </a:graphic>
          </wp:inline>
        </w:drawing>
      </w:r>
    </w:p>
    <w:p w14:paraId="41F8F02E" w14:textId="2CD00D41" w:rsidR="00137C98" w:rsidRDefault="00137C98" w:rsidP="00137C98">
      <w:pPr>
        <w:pStyle w:val="Caption"/>
        <w:jc w:val="center"/>
      </w:pPr>
      <w:bookmarkStart w:id="39" w:name="_Ref71283151"/>
      <w:bookmarkStart w:id="40" w:name="_Ref71283147"/>
      <w:bookmarkStart w:id="41" w:name="_Toc71844383"/>
      <w:r>
        <w:t xml:space="preserve">Figure </w:t>
      </w:r>
      <w:r>
        <w:fldChar w:fldCharType="begin"/>
      </w:r>
      <w:r>
        <w:instrText xml:space="preserve"> SEQ Figure \* ARABIC \s 1 </w:instrText>
      </w:r>
      <w:r>
        <w:fldChar w:fldCharType="separate"/>
      </w:r>
      <w:r>
        <w:rPr>
          <w:noProof/>
        </w:rPr>
        <w:t>3</w:t>
      </w:r>
      <w:r>
        <w:fldChar w:fldCharType="end"/>
      </w:r>
      <w:bookmarkEnd w:id="39"/>
      <w:r>
        <w:t xml:space="preserve"> Appendix C: Technique 'A' visual realism bar chart from questionnaire</w:t>
      </w:r>
      <w:bookmarkEnd w:id="40"/>
      <w:bookmarkEnd w:id="41"/>
    </w:p>
    <w:p w14:paraId="0622DC6C" w14:textId="77777777" w:rsidR="00137C98" w:rsidRDefault="00137C98" w:rsidP="00137C98">
      <w:pPr>
        <w:spacing w:line="240" w:lineRule="auto"/>
        <w:rPr>
          <w:sz w:val="24"/>
          <w:szCs w:val="24"/>
        </w:rPr>
      </w:pPr>
    </w:p>
    <w:p w14:paraId="026EC832" w14:textId="1BF01F7A" w:rsidR="00137C98" w:rsidRDefault="00137C98" w:rsidP="00137C98">
      <w:pPr>
        <w:spacing w:line="240" w:lineRule="auto"/>
        <w:rPr>
          <w:sz w:val="24"/>
          <w:szCs w:val="24"/>
        </w:rPr>
      </w:pPr>
      <w:r>
        <w:rPr>
          <w:sz w:val="24"/>
          <w:szCs w:val="24"/>
        </w:rPr>
        <w:t>Technique B (</w:t>
      </w:r>
      <w:r>
        <w:rPr>
          <w:sz w:val="28"/>
          <w:szCs w:val="28"/>
        </w:rPr>
        <w:fldChar w:fldCharType="begin"/>
      </w:r>
      <w:r>
        <w:rPr>
          <w:sz w:val="28"/>
          <w:szCs w:val="28"/>
        </w:rPr>
        <w:instrText xml:space="preserve"> REF _Ref71283176 \h  \* MERGEFORMAT </w:instrText>
      </w:r>
      <w:r>
        <w:rPr>
          <w:sz w:val="28"/>
          <w:szCs w:val="28"/>
        </w:rPr>
      </w:r>
      <w:r>
        <w:rPr>
          <w:sz w:val="28"/>
          <w:szCs w:val="28"/>
        </w:rPr>
        <w:fldChar w:fldCharType="separate"/>
      </w:r>
      <w:r>
        <w:rPr>
          <w:sz w:val="24"/>
          <w:szCs w:val="24"/>
        </w:rPr>
        <w:t xml:space="preserve">Figure </w:t>
      </w:r>
      <w:r>
        <w:rPr>
          <w:noProof/>
          <w:sz w:val="24"/>
          <w:szCs w:val="24"/>
        </w:rPr>
        <w:t>4</w:t>
      </w:r>
      <w:r>
        <w:rPr>
          <w:sz w:val="28"/>
          <w:szCs w:val="28"/>
        </w:rPr>
        <w:fldChar w:fldCharType="end"/>
      </w:r>
      <w:r>
        <w:rPr>
          <w:sz w:val="24"/>
          <w:szCs w:val="24"/>
        </w:rPr>
        <w:t>):</w:t>
      </w:r>
    </w:p>
    <w:p w14:paraId="6F02D90A" w14:textId="67F66F17" w:rsidR="00137C98" w:rsidRDefault="00137C98" w:rsidP="00137C98">
      <w:pPr>
        <w:keepNext/>
        <w:spacing w:after="0" w:line="240" w:lineRule="auto"/>
      </w:pPr>
      <w:r>
        <w:rPr>
          <w:noProof/>
        </w:rPr>
        <w:drawing>
          <wp:inline distT="0" distB="0" distL="0" distR="0" wp14:anchorId="5D61DEAA" wp14:editId="2CEBAA71">
            <wp:extent cx="5938520" cy="2096135"/>
            <wp:effectExtent l="0" t="0" r="508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hart, bar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8520" cy="2096135"/>
                    </a:xfrm>
                    <a:prstGeom prst="rect">
                      <a:avLst/>
                    </a:prstGeom>
                    <a:noFill/>
                    <a:ln>
                      <a:noFill/>
                    </a:ln>
                  </pic:spPr>
                </pic:pic>
              </a:graphicData>
            </a:graphic>
          </wp:inline>
        </w:drawing>
      </w:r>
    </w:p>
    <w:p w14:paraId="5B4D3B49" w14:textId="4796907C" w:rsidR="00137C98" w:rsidRDefault="00137C98" w:rsidP="00137C98">
      <w:pPr>
        <w:pStyle w:val="Caption"/>
        <w:jc w:val="center"/>
      </w:pPr>
      <w:bookmarkStart w:id="42" w:name="_Ref71283176"/>
      <w:bookmarkStart w:id="43" w:name="_Toc71844384"/>
      <w:r>
        <w:t xml:space="preserve">Figure </w:t>
      </w:r>
      <w:r>
        <w:fldChar w:fldCharType="begin"/>
      </w:r>
      <w:r>
        <w:instrText xml:space="preserve"> SEQ Figure \* ARABIC \s 1 </w:instrText>
      </w:r>
      <w:r>
        <w:fldChar w:fldCharType="separate"/>
      </w:r>
      <w:r>
        <w:rPr>
          <w:noProof/>
        </w:rPr>
        <w:t>4</w:t>
      </w:r>
      <w:r>
        <w:fldChar w:fldCharType="end"/>
      </w:r>
      <w:bookmarkEnd w:id="42"/>
      <w:r>
        <w:t xml:space="preserve"> Appendix C: Technique 'B' visual realism bar chart from questionnaire</w:t>
      </w:r>
      <w:bookmarkEnd w:id="43"/>
    </w:p>
    <w:p w14:paraId="3CE84A98" w14:textId="77777777" w:rsidR="00137C98" w:rsidRDefault="00137C98" w:rsidP="00137C98">
      <w:pPr>
        <w:pStyle w:val="Heading2"/>
        <w:rPr>
          <w:sz w:val="22"/>
          <w:szCs w:val="22"/>
        </w:rPr>
      </w:pPr>
      <w:r>
        <w:rPr>
          <w:b w:val="0"/>
        </w:rPr>
        <w:br w:type="page"/>
      </w:r>
      <w:bookmarkStart w:id="44" w:name="_Ref71267694"/>
      <w:bookmarkStart w:id="45" w:name="_Ref71650388"/>
      <w:bookmarkStart w:id="46" w:name="_Toc71851985"/>
      <w:r>
        <w:lastRenderedPageBreak/>
        <w:t>Appendix D: Material accuracy bar charts for technique A and B</w:t>
      </w:r>
      <w:bookmarkEnd w:id="44"/>
      <w:bookmarkEnd w:id="45"/>
      <w:bookmarkEnd w:id="46"/>
    </w:p>
    <w:p w14:paraId="3682725A" w14:textId="47CFF5D1" w:rsidR="00137C98" w:rsidRDefault="00137C98" w:rsidP="00137C98">
      <w:pPr>
        <w:spacing w:line="240" w:lineRule="auto"/>
        <w:rPr>
          <w:sz w:val="24"/>
          <w:szCs w:val="24"/>
        </w:rPr>
      </w:pPr>
      <w:r>
        <w:rPr>
          <w:sz w:val="24"/>
          <w:szCs w:val="24"/>
        </w:rPr>
        <w:t>Technique A (</w:t>
      </w:r>
      <w:r>
        <w:rPr>
          <w:sz w:val="24"/>
          <w:szCs w:val="24"/>
        </w:rPr>
        <w:fldChar w:fldCharType="begin"/>
      </w:r>
      <w:r>
        <w:rPr>
          <w:sz w:val="24"/>
          <w:szCs w:val="24"/>
        </w:rPr>
        <w:instrText xml:space="preserve"> REF _Ref71283299 \h  \* MERGEFORMAT </w:instrText>
      </w:r>
      <w:r>
        <w:rPr>
          <w:sz w:val="24"/>
          <w:szCs w:val="24"/>
        </w:rPr>
      </w:r>
      <w:r>
        <w:rPr>
          <w:sz w:val="24"/>
          <w:szCs w:val="24"/>
        </w:rPr>
        <w:fldChar w:fldCharType="separate"/>
      </w:r>
      <w:r>
        <w:rPr>
          <w:sz w:val="24"/>
          <w:szCs w:val="24"/>
        </w:rPr>
        <w:t xml:space="preserve">Figure </w:t>
      </w:r>
      <w:r>
        <w:rPr>
          <w:noProof/>
          <w:sz w:val="24"/>
          <w:szCs w:val="24"/>
        </w:rPr>
        <w:t>5</w:t>
      </w:r>
      <w:r>
        <w:rPr>
          <w:sz w:val="24"/>
          <w:szCs w:val="24"/>
        </w:rPr>
        <w:fldChar w:fldCharType="end"/>
      </w:r>
      <w:r>
        <w:rPr>
          <w:sz w:val="24"/>
          <w:szCs w:val="24"/>
        </w:rPr>
        <w:t>):</w:t>
      </w:r>
    </w:p>
    <w:p w14:paraId="4569A4F6" w14:textId="48DB78DF" w:rsidR="00137C98" w:rsidRDefault="00137C98" w:rsidP="00137C98">
      <w:pPr>
        <w:keepNext/>
        <w:spacing w:after="0" w:line="240" w:lineRule="auto"/>
      </w:pPr>
      <w:r>
        <w:rPr>
          <w:noProof/>
        </w:rPr>
        <w:drawing>
          <wp:inline distT="0" distB="0" distL="0" distR="0" wp14:anchorId="0EA7FD6C" wp14:editId="16C619E1">
            <wp:extent cx="5943600" cy="2155825"/>
            <wp:effectExtent l="0" t="0" r="0" b="0"/>
            <wp:docPr id="5" name="Picture 5"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hart&#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155825"/>
                    </a:xfrm>
                    <a:prstGeom prst="rect">
                      <a:avLst/>
                    </a:prstGeom>
                    <a:noFill/>
                    <a:ln>
                      <a:noFill/>
                    </a:ln>
                  </pic:spPr>
                </pic:pic>
              </a:graphicData>
            </a:graphic>
          </wp:inline>
        </w:drawing>
      </w:r>
    </w:p>
    <w:p w14:paraId="00EA490A" w14:textId="706BB9FE" w:rsidR="00137C98" w:rsidRDefault="00137C98" w:rsidP="00137C98">
      <w:pPr>
        <w:pStyle w:val="Caption"/>
        <w:jc w:val="center"/>
        <w:rPr>
          <w:sz w:val="24"/>
          <w:szCs w:val="24"/>
        </w:rPr>
      </w:pPr>
      <w:bookmarkStart w:id="47" w:name="_Ref71283299"/>
      <w:bookmarkStart w:id="48" w:name="_Toc71844385"/>
      <w:r>
        <w:t xml:space="preserve">Figure </w:t>
      </w:r>
      <w:r>
        <w:fldChar w:fldCharType="begin"/>
      </w:r>
      <w:r>
        <w:instrText xml:space="preserve"> SEQ Figure \* ARABIC \s 1 </w:instrText>
      </w:r>
      <w:r>
        <w:fldChar w:fldCharType="separate"/>
      </w:r>
      <w:r>
        <w:rPr>
          <w:noProof/>
        </w:rPr>
        <w:t>5</w:t>
      </w:r>
      <w:r>
        <w:fldChar w:fldCharType="end"/>
      </w:r>
      <w:bookmarkEnd w:id="47"/>
      <w:r>
        <w:t xml:space="preserve"> Appendix D: Technique 'A' material accuracy bar chart from questionnaire</w:t>
      </w:r>
      <w:bookmarkEnd w:id="48"/>
      <w:r>
        <w:br/>
      </w:r>
    </w:p>
    <w:p w14:paraId="3700A5AD" w14:textId="3DDA0BB6" w:rsidR="00137C98" w:rsidRDefault="00137C98" w:rsidP="00137C98">
      <w:pPr>
        <w:spacing w:line="240" w:lineRule="auto"/>
        <w:rPr>
          <w:sz w:val="24"/>
          <w:szCs w:val="24"/>
        </w:rPr>
      </w:pPr>
      <w:r>
        <w:rPr>
          <w:sz w:val="24"/>
          <w:szCs w:val="24"/>
        </w:rPr>
        <w:t>Technique B (</w:t>
      </w:r>
      <w:r>
        <w:rPr>
          <w:sz w:val="24"/>
          <w:szCs w:val="24"/>
        </w:rPr>
        <w:fldChar w:fldCharType="begin"/>
      </w:r>
      <w:r>
        <w:rPr>
          <w:sz w:val="24"/>
          <w:szCs w:val="24"/>
        </w:rPr>
        <w:instrText xml:space="preserve"> REF _Ref71283308 \h  \* MERGEFORMAT </w:instrText>
      </w:r>
      <w:r>
        <w:rPr>
          <w:sz w:val="24"/>
          <w:szCs w:val="24"/>
        </w:rPr>
      </w:r>
      <w:r>
        <w:rPr>
          <w:sz w:val="24"/>
          <w:szCs w:val="24"/>
        </w:rPr>
        <w:fldChar w:fldCharType="separate"/>
      </w:r>
      <w:r>
        <w:rPr>
          <w:sz w:val="24"/>
          <w:szCs w:val="24"/>
        </w:rPr>
        <w:t xml:space="preserve">Figure </w:t>
      </w:r>
      <w:r>
        <w:rPr>
          <w:noProof/>
          <w:sz w:val="24"/>
          <w:szCs w:val="24"/>
        </w:rPr>
        <w:t>6</w:t>
      </w:r>
      <w:r>
        <w:rPr>
          <w:sz w:val="24"/>
          <w:szCs w:val="24"/>
        </w:rPr>
        <w:fldChar w:fldCharType="end"/>
      </w:r>
      <w:r>
        <w:rPr>
          <w:sz w:val="24"/>
          <w:szCs w:val="24"/>
        </w:rPr>
        <w:t>):</w:t>
      </w:r>
    </w:p>
    <w:p w14:paraId="2EE0BBA9" w14:textId="1B4430E9" w:rsidR="00137C98" w:rsidRDefault="00137C98" w:rsidP="00137C98">
      <w:pPr>
        <w:keepNext/>
        <w:spacing w:after="0" w:line="240" w:lineRule="auto"/>
      </w:pPr>
      <w:r>
        <w:rPr>
          <w:noProof/>
        </w:rPr>
        <w:drawing>
          <wp:inline distT="0" distB="0" distL="0" distR="0" wp14:anchorId="5DB1D91F" wp14:editId="1E5E1B26">
            <wp:extent cx="5943600" cy="2145665"/>
            <wp:effectExtent l="0" t="0" r="0" b="6985"/>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 picture containing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145665"/>
                    </a:xfrm>
                    <a:prstGeom prst="rect">
                      <a:avLst/>
                    </a:prstGeom>
                    <a:noFill/>
                    <a:ln>
                      <a:noFill/>
                    </a:ln>
                  </pic:spPr>
                </pic:pic>
              </a:graphicData>
            </a:graphic>
          </wp:inline>
        </w:drawing>
      </w:r>
    </w:p>
    <w:p w14:paraId="7E8C1137" w14:textId="3D83118F" w:rsidR="00137C98" w:rsidRDefault="00137C98" w:rsidP="00137C98">
      <w:pPr>
        <w:pStyle w:val="Caption"/>
        <w:jc w:val="center"/>
        <w:rPr>
          <w:sz w:val="24"/>
          <w:szCs w:val="24"/>
        </w:rPr>
      </w:pPr>
      <w:bookmarkStart w:id="49" w:name="_Ref71283308"/>
      <w:bookmarkStart w:id="50" w:name="_Toc71844386"/>
      <w:r>
        <w:t xml:space="preserve">Figure </w:t>
      </w:r>
      <w:r>
        <w:fldChar w:fldCharType="begin"/>
      </w:r>
      <w:r>
        <w:instrText xml:space="preserve"> SEQ Figure \* ARABIC \s 1 </w:instrText>
      </w:r>
      <w:r>
        <w:fldChar w:fldCharType="separate"/>
      </w:r>
      <w:r>
        <w:rPr>
          <w:noProof/>
        </w:rPr>
        <w:t>6</w:t>
      </w:r>
      <w:r>
        <w:fldChar w:fldCharType="end"/>
      </w:r>
      <w:bookmarkEnd w:id="49"/>
      <w:r>
        <w:t xml:space="preserve"> Appendix D: Technique 'B' material accuracy bar chart from questionnaire</w:t>
      </w:r>
      <w:bookmarkEnd w:id="50"/>
    </w:p>
    <w:p w14:paraId="5E7D6E7A" w14:textId="77777777" w:rsidR="00137C98" w:rsidRDefault="00137C98" w:rsidP="00137C98">
      <w:pPr>
        <w:pStyle w:val="Heading2"/>
        <w:rPr>
          <w:bCs/>
        </w:rPr>
      </w:pPr>
      <w:r>
        <w:rPr>
          <w:b w:val="0"/>
        </w:rPr>
        <w:br w:type="page"/>
      </w:r>
      <w:bookmarkStart w:id="51" w:name="_Ref71267714"/>
      <w:bookmarkStart w:id="52" w:name="_Ref71650441"/>
      <w:bookmarkStart w:id="53" w:name="_Toc71851986"/>
      <w:r>
        <w:lastRenderedPageBreak/>
        <w:t>Appendix E: Perceived performance bar charts for technique A and B</w:t>
      </w:r>
      <w:bookmarkEnd w:id="51"/>
      <w:bookmarkEnd w:id="52"/>
      <w:bookmarkEnd w:id="53"/>
    </w:p>
    <w:p w14:paraId="0D043622" w14:textId="08C3243C" w:rsidR="00137C98" w:rsidRDefault="00137C98" w:rsidP="00137C98">
      <w:pPr>
        <w:spacing w:line="240" w:lineRule="auto"/>
        <w:rPr>
          <w:sz w:val="24"/>
          <w:szCs w:val="24"/>
        </w:rPr>
      </w:pPr>
      <w:r>
        <w:rPr>
          <w:sz w:val="24"/>
          <w:szCs w:val="24"/>
        </w:rPr>
        <w:t>Technique A (</w:t>
      </w:r>
      <w:r>
        <w:rPr>
          <w:sz w:val="24"/>
          <w:szCs w:val="24"/>
        </w:rPr>
        <w:fldChar w:fldCharType="begin"/>
      </w:r>
      <w:r>
        <w:rPr>
          <w:sz w:val="24"/>
          <w:szCs w:val="24"/>
        </w:rPr>
        <w:instrText xml:space="preserve"> REF _Ref71283391 \h  \* MERGEFORMAT </w:instrText>
      </w:r>
      <w:r>
        <w:rPr>
          <w:sz w:val="24"/>
          <w:szCs w:val="24"/>
        </w:rPr>
      </w:r>
      <w:r>
        <w:rPr>
          <w:sz w:val="24"/>
          <w:szCs w:val="24"/>
        </w:rPr>
        <w:fldChar w:fldCharType="separate"/>
      </w:r>
      <w:r>
        <w:rPr>
          <w:sz w:val="24"/>
          <w:szCs w:val="24"/>
        </w:rPr>
        <w:t xml:space="preserve">Figure </w:t>
      </w:r>
      <w:r>
        <w:rPr>
          <w:noProof/>
          <w:sz w:val="24"/>
          <w:szCs w:val="24"/>
        </w:rPr>
        <w:t>7</w:t>
      </w:r>
      <w:r>
        <w:rPr>
          <w:sz w:val="24"/>
          <w:szCs w:val="24"/>
        </w:rPr>
        <w:fldChar w:fldCharType="end"/>
      </w:r>
      <w:r>
        <w:rPr>
          <w:sz w:val="24"/>
          <w:szCs w:val="24"/>
        </w:rPr>
        <w:t>):</w:t>
      </w:r>
    </w:p>
    <w:p w14:paraId="759D7AD5" w14:textId="672D1C05" w:rsidR="00137C98" w:rsidRDefault="00137C98" w:rsidP="00137C98">
      <w:pPr>
        <w:keepNext/>
        <w:spacing w:after="0" w:line="240" w:lineRule="auto"/>
      </w:pPr>
      <w:r>
        <w:rPr>
          <w:noProof/>
        </w:rPr>
        <w:drawing>
          <wp:inline distT="0" distB="0" distL="0" distR="0" wp14:anchorId="0AE35FA5" wp14:editId="4DDB0A75">
            <wp:extent cx="5943600" cy="2094230"/>
            <wp:effectExtent l="0" t="0" r="0" b="1270"/>
            <wp:docPr id="3" name="Picture 3" descr="A picture containing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 picture containing rectangl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094230"/>
                    </a:xfrm>
                    <a:prstGeom prst="rect">
                      <a:avLst/>
                    </a:prstGeom>
                    <a:noFill/>
                    <a:ln>
                      <a:noFill/>
                    </a:ln>
                  </pic:spPr>
                </pic:pic>
              </a:graphicData>
            </a:graphic>
          </wp:inline>
        </w:drawing>
      </w:r>
    </w:p>
    <w:p w14:paraId="357E3E55" w14:textId="72567116" w:rsidR="00137C98" w:rsidRDefault="00137C98" w:rsidP="00137C98">
      <w:pPr>
        <w:pStyle w:val="Caption"/>
        <w:jc w:val="center"/>
        <w:rPr>
          <w:sz w:val="24"/>
          <w:szCs w:val="24"/>
        </w:rPr>
      </w:pPr>
      <w:bookmarkStart w:id="54" w:name="_Ref71283391"/>
      <w:bookmarkStart w:id="55" w:name="_Toc71844387"/>
      <w:r>
        <w:t>Figure</w:t>
      </w:r>
      <w:r w:rsidR="00847EF9">
        <w:t xml:space="preserve"> </w:t>
      </w:r>
      <w:r>
        <w:fldChar w:fldCharType="begin"/>
      </w:r>
      <w:r>
        <w:instrText xml:space="preserve"> SEQ Figure \* ARABIC \s 1 </w:instrText>
      </w:r>
      <w:r>
        <w:fldChar w:fldCharType="separate"/>
      </w:r>
      <w:r>
        <w:rPr>
          <w:noProof/>
        </w:rPr>
        <w:t>7</w:t>
      </w:r>
      <w:r>
        <w:fldChar w:fldCharType="end"/>
      </w:r>
      <w:bookmarkEnd w:id="54"/>
      <w:r>
        <w:t xml:space="preserve"> Appendix E: Technique 'A' perceived performance bar chart from questionnaire</w:t>
      </w:r>
      <w:bookmarkEnd w:id="55"/>
      <w:r>
        <w:br/>
      </w:r>
    </w:p>
    <w:p w14:paraId="472A0D95" w14:textId="427C7A5C" w:rsidR="00137C98" w:rsidRDefault="00137C98" w:rsidP="00137C98">
      <w:pPr>
        <w:spacing w:line="240" w:lineRule="auto"/>
        <w:rPr>
          <w:sz w:val="24"/>
          <w:szCs w:val="24"/>
        </w:rPr>
      </w:pPr>
      <w:r>
        <w:rPr>
          <w:sz w:val="24"/>
          <w:szCs w:val="24"/>
        </w:rPr>
        <w:t>Technique B (</w:t>
      </w:r>
      <w:r>
        <w:rPr>
          <w:sz w:val="24"/>
          <w:szCs w:val="24"/>
        </w:rPr>
        <w:fldChar w:fldCharType="begin"/>
      </w:r>
      <w:r>
        <w:rPr>
          <w:sz w:val="24"/>
          <w:szCs w:val="24"/>
        </w:rPr>
        <w:instrText xml:space="preserve"> REF _Ref71283400 \h  \* MERGEFORMAT </w:instrText>
      </w:r>
      <w:r>
        <w:rPr>
          <w:sz w:val="24"/>
          <w:szCs w:val="24"/>
        </w:rPr>
      </w:r>
      <w:r>
        <w:rPr>
          <w:sz w:val="24"/>
          <w:szCs w:val="24"/>
        </w:rPr>
        <w:fldChar w:fldCharType="separate"/>
      </w:r>
      <w:r>
        <w:rPr>
          <w:sz w:val="24"/>
          <w:szCs w:val="24"/>
        </w:rPr>
        <w:t xml:space="preserve">Figure </w:t>
      </w:r>
      <w:r>
        <w:rPr>
          <w:noProof/>
          <w:sz w:val="24"/>
          <w:szCs w:val="24"/>
        </w:rPr>
        <w:t>8</w:t>
      </w:r>
      <w:r>
        <w:rPr>
          <w:sz w:val="24"/>
          <w:szCs w:val="24"/>
        </w:rPr>
        <w:fldChar w:fldCharType="end"/>
      </w:r>
      <w:r>
        <w:rPr>
          <w:sz w:val="24"/>
          <w:szCs w:val="24"/>
        </w:rPr>
        <w:t>):</w:t>
      </w:r>
    </w:p>
    <w:p w14:paraId="3357EAA4" w14:textId="24F61115" w:rsidR="00137C98" w:rsidRDefault="00137C98" w:rsidP="00137C98">
      <w:pPr>
        <w:keepNext/>
        <w:spacing w:after="0" w:line="240" w:lineRule="auto"/>
      </w:pPr>
      <w:r>
        <w:rPr>
          <w:noProof/>
        </w:rPr>
        <w:drawing>
          <wp:inline distT="0" distB="0" distL="0" distR="0" wp14:anchorId="4FD8E733" wp14:editId="75D91B37">
            <wp:extent cx="5938520" cy="2188210"/>
            <wp:effectExtent l="0" t="0" r="5080" b="254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8520" cy="2188210"/>
                    </a:xfrm>
                    <a:prstGeom prst="rect">
                      <a:avLst/>
                    </a:prstGeom>
                    <a:noFill/>
                    <a:ln>
                      <a:noFill/>
                    </a:ln>
                  </pic:spPr>
                </pic:pic>
              </a:graphicData>
            </a:graphic>
          </wp:inline>
        </w:drawing>
      </w:r>
    </w:p>
    <w:p w14:paraId="4ED1636E" w14:textId="096D49E0" w:rsidR="00137C98" w:rsidRDefault="00137C98" w:rsidP="00137C98">
      <w:pPr>
        <w:pStyle w:val="Caption"/>
        <w:jc w:val="center"/>
        <w:rPr>
          <w:sz w:val="24"/>
          <w:szCs w:val="24"/>
        </w:rPr>
      </w:pPr>
      <w:bookmarkStart w:id="56" w:name="_Ref71283400"/>
      <w:bookmarkStart w:id="57" w:name="_Toc71844388"/>
      <w:r>
        <w:t xml:space="preserve">Figure </w:t>
      </w:r>
      <w:r>
        <w:fldChar w:fldCharType="begin"/>
      </w:r>
      <w:r>
        <w:instrText xml:space="preserve"> SEQ Figure \* ARABIC \s 1 </w:instrText>
      </w:r>
      <w:r>
        <w:fldChar w:fldCharType="separate"/>
      </w:r>
      <w:r>
        <w:rPr>
          <w:noProof/>
        </w:rPr>
        <w:t>8</w:t>
      </w:r>
      <w:r>
        <w:fldChar w:fldCharType="end"/>
      </w:r>
      <w:bookmarkEnd w:id="56"/>
      <w:r>
        <w:t xml:space="preserve"> Appendix E: Technique 'B' perceived performance bar chart from questionnaire</w:t>
      </w:r>
      <w:bookmarkEnd w:id="57"/>
    </w:p>
    <w:p w14:paraId="51E0423C" w14:textId="77777777" w:rsidR="00137C98" w:rsidRDefault="00137C98" w:rsidP="00137C98">
      <w:pPr>
        <w:spacing w:line="240" w:lineRule="auto"/>
        <w:rPr>
          <w:sz w:val="24"/>
          <w:szCs w:val="24"/>
        </w:rPr>
      </w:pPr>
    </w:p>
    <w:p w14:paraId="2359D862" w14:textId="77777777" w:rsidR="00137C98" w:rsidRDefault="00137C98" w:rsidP="00137C98">
      <w:pPr>
        <w:spacing w:line="240" w:lineRule="auto"/>
        <w:rPr>
          <w:sz w:val="24"/>
          <w:szCs w:val="24"/>
        </w:rPr>
      </w:pPr>
    </w:p>
    <w:p w14:paraId="48CEE03F" w14:textId="77777777" w:rsidR="00137C98" w:rsidRDefault="00137C98" w:rsidP="00137C98">
      <w:pPr>
        <w:spacing w:line="240" w:lineRule="auto"/>
        <w:rPr>
          <w:sz w:val="24"/>
          <w:szCs w:val="24"/>
        </w:rPr>
      </w:pPr>
    </w:p>
    <w:p w14:paraId="437DB704" w14:textId="77777777" w:rsidR="00137C98" w:rsidRDefault="00137C98" w:rsidP="00137C98">
      <w:pPr>
        <w:spacing w:line="240" w:lineRule="auto"/>
      </w:pPr>
    </w:p>
    <w:p w14:paraId="48E2DE08" w14:textId="77777777" w:rsidR="00137C98" w:rsidRDefault="00137C98" w:rsidP="00137C98">
      <w:pPr>
        <w:spacing w:line="240" w:lineRule="auto"/>
      </w:pPr>
    </w:p>
    <w:p w14:paraId="426CC0FB" w14:textId="77777777" w:rsidR="00137C98" w:rsidRDefault="00137C98" w:rsidP="00137C98">
      <w:pPr>
        <w:pStyle w:val="Heading2"/>
        <w:rPr>
          <w:bCs/>
        </w:rPr>
      </w:pPr>
      <w:r>
        <w:rPr>
          <w:b w:val="0"/>
        </w:rPr>
        <w:br w:type="page"/>
      </w:r>
      <w:bookmarkStart w:id="58" w:name="_Ref71267733"/>
      <w:bookmarkStart w:id="59" w:name="_Ref71650480"/>
      <w:bookmarkStart w:id="60" w:name="_Toc71851987"/>
      <w:r>
        <w:lastRenderedPageBreak/>
        <w:t>Appendix F: Question 4 technique A or B pie chart</w:t>
      </w:r>
      <w:bookmarkEnd w:id="58"/>
      <w:bookmarkEnd w:id="59"/>
      <w:bookmarkEnd w:id="60"/>
      <w:r>
        <w:rPr>
          <w:bCs/>
        </w:rPr>
        <w:t xml:space="preserve"> </w:t>
      </w:r>
    </w:p>
    <w:p w14:paraId="6134427C" w14:textId="68FEC552" w:rsidR="00137C98" w:rsidRDefault="00137C98" w:rsidP="00137C98">
      <w:pPr>
        <w:spacing w:line="240" w:lineRule="auto"/>
        <w:rPr>
          <w:sz w:val="24"/>
          <w:szCs w:val="24"/>
        </w:rPr>
      </w:pPr>
      <w:r>
        <w:rPr>
          <w:sz w:val="24"/>
          <w:szCs w:val="24"/>
        </w:rPr>
        <w:t>A breakdown of respondent’s answers for: Q4 Out of techniques ‘A’ and ‘B’, in your opinion, which technique provided the best overall results for destruction (taking both visual and performance into account)? (</w:t>
      </w:r>
      <w:r>
        <w:rPr>
          <w:sz w:val="24"/>
          <w:szCs w:val="24"/>
        </w:rPr>
        <w:fldChar w:fldCharType="begin"/>
      </w:r>
      <w:r>
        <w:rPr>
          <w:sz w:val="24"/>
          <w:szCs w:val="24"/>
        </w:rPr>
        <w:instrText xml:space="preserve"> REF _Ref71283534 \h  \* MERGEFORMAT </w:instrText>
      </w:r>
      <w:r>
        <w:rPr>
          <w:sz w:val="24"/>
          <w:szCs w:val="24"/>
        </w:rPr>
      </w:r>
      <w:r>
        <w:rPr>
          <w:sz w:val="24"/>
          <w:szCs w:val="24"/>
        </w:rPr>
        <w:fldChar w:fldCharType="separate"/>
      </w:r>
      <w:r>
        <w:rPr>
          <w:sz w:val="24"/>
          <w:szCs w:val="24"/>
        </w:rPr>
        <w:t xml:space="preserve">Figure </w:t>
      </w:r>
      <w:r>
        <w:rPr>
          <w:noProof/>
          <w:sz w:val="24"/>
          <w:szCs w:val="24"/>
        </w:rPr>
        <w:t>9</w:t>
      </w:r>
      <w:r>
        <w:rPr>
          <w:sz w:val="24"/>
          <w:szCs w:val="24"/>
        </w:rPr>
        <w:fldChar w:fldCharType="end"/>
      </w:r>
      <w:r>
        <w:rPr>
          <w:sz w:val="24"/>
          <w:szCs w:val="24"/>
        </w:rPr>
        <w:t>)</w:t>
      </w:r>
    </w:p>
    <w:p w14:paraId="2CE77F11" w14:textId="77777777" w:rsidR="00137C98" w:rsidRDefault="00137C98" w:rsidP="00137C98">
      <w:pPr>
        <w:spacing w:line="240" w:lineRule="auto"/>
        <w:rPr>
          <w:sz w:val="24"/>
          <w:szCs w:val="24"/>
        </w:rPr>
      </w:pPr>
      <w:r>
        <w:rPr>
          <w:sz w:val="24"/>
          <w:szCs w:val="24"/>
        </w:rPr>
        <w:t>One respondent stated both techniques were similar, as such, this is listed in the chart as ‘No Preference’.</w:t>
      </w:r>
    </w:p>
    <w:p w14:paraId="480277DB" w14:textId="4F43B2C2" w:rsidR="00137C98" w:rsidRDefault="00137C98" w:rsidP="00137C98">
      <w:pPr>
        <w:keepNext/>
        <w:spacing w:after="0" w:line="240" w:lineRule="auto"/>
        <w:jc w:val="center"/>
      </w:pPr>
      <w:r>
        <w:rPr>
          <w:noProof/>
        </w:rPr>
        <w:drawing>
          <wp:inline distT="0" distB="0" distL="0" distR="0" wp14:anchorId="4F2A7A73" wp14:editId="2E88C03D">
            <wp:extent cx="3965575" cy="3482975"/>
            <wp:effectExtent l="0" t="0" r="0" b="3175"/>
            <wp:docPr id="1" name="Picture 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hart, pie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5575" cy="3482975"/>
                    </a:xfrm>
                    <a:prstGeom prst="rect">
                      <a:avLst/>
                    </a:prstGeom>
                    <a:noFill/>
                    <a:ln>
                      <a:noFill/>
                    </a:ln>
                  </pic:spPr>
                </pic:pic>
              </a:graphicData>
            </a:graphic>
          </wp:inline>
        </w:drawing>
      </w:r>
    </w:p>
    <w:p w14:paraId="21BCEDBE" w14:textId="02750203" w:rsidR="00137C98" w:rsidRDefault="00137C98" w:rsidP="00137C98">
      <w:pPr>
        <w:pStyle w:val="Caption"/>
        <w:jc w:val="center"/>
      </w:pPr>
      <w:bookmarkStart w:id="61" w:name="_Ref71283534"/>
      <w:bookmarkStart w:id="62" w:name="_Toc71844389"/>
      <w:r>
        <w:t>Figure</w:t>
      </w:r>
      <w:r w:rsidR="00847EF9">
        <w:t xml:space="preserve"> </w:t>
      </w:r>
      <w:r>
        <w:fldChar w:fldCharType="begin"/>
      </w:r>
      <w:r>
        <w:instrText xml:space="preserve"> SEQ Figure \* ARABIC \s 1 </w:instrText>
      </w:r>
      <w:r>
        <w:fldChar w:fldCharType="separate"/>
      </w:r>
      <w:r>
        <w:rPr>
          <w:noProof/>
        </w:rPr>
        <w:t>9</w:t>
      </w:r>
      <w:r>
        <w:fldChar w:fldCharType="end"/>
      </w:r>
      <w:bookmarkEnd w:id="61"/>
      <w:r>
        <w:t xml:space="preserve"> Appendix F: Q4 technique A or B pie chart</w:t>
      </w:r>
      <w:bookmarkEnd w:id="62"/>
    </w:p>
    <w:p w14:paraId="5A26B153" w14:textId="173FF613" w:rsidR="007E206F" w:rsidRDefault="007E206F" w:rsidP="00137C98"/>
    <w:sectPr w:rsidR="007E20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96F87B" w14:textId="77777777" w:rsidR="00AE7448" w:rsidRDefault="00AE7448" w:rsidP="00137C98">
      <w:pPr>
        <w:spacing w:after="0" w:line="240" w:lineRule="auto"/>
      </w:pPr>
      <w:r>
        <w:separator/>
      </w:r>
    </w:p>
  </w:endnote>
  <w:endnote w:type="continuationSeparator" w:id="0">
    <w:p w14:paraId="3EBB80CF" w14:textId="77777777" w:rsidR="00AE7448" w:rsidRDefault="00AE7448" w:rsidP="00137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B8C71" w14:textId="77777777" w:rsidR="00AE7448" w:rsidRDefault="00AE7448" w:rsidP="00137C98">
      <w:pPr>
        <w:spacing w:after="0" w:line="240" w:lineRule="auto"/>
      </w:pPr>
      <w:r>
        <w:separator/>
      </w:r>
    </w:p>
  </w:footnote>
  <w:footnote w:type="continuationSeparator" w:id="0">
    <w:p w14:paraId="6656A216" w14:textId="77777777" w:rsidR="00AE7448" w:rsidRDefault="00AE7448" w:rsidP="00137C98">
      <w:pPr>
        <w:spacing w:after="0" w:line="240" w:lineRule="auto"/>
      </w:pPr>
      <w:r>
        <w:continuationSeparator/>
      </w:r>
    </w:p>
  </w:footnote>
  <w:footnote w:id="1">
    <w:p w14:paraId="644D4A3E" w14:textId="77777777" w:rsidR="00137C98" w:rsidRDefault="00137C98" w:rsidP="00137C98">
      <w:pPr>
        <w:pStyle w:val="FootnoteText"/>
      </w:pPr>
      <w:r>
        <w:rPr>
          <w:rStyle w:val="FootnoteReference"/>
          <w:color w:val="000000" w:themeColor="text1"/>
        </w:rPr>
        <w:footnoteRef/>
      </w:r>
      <w:r>
        <w:rPr>
          <w:color w:val="000000" w:themeColor="text1"/>
        </w:rPr>
        <w:t xml:space="preserve"> </w:t>
      </w:r>
      <w:hyperlink r:id="rId1" w:history="1">
        <w:r>
          <w:rPr>
            <w:rStyle w:val="Hyperlink"/>
          </w:rPr>
          <w:t>https://youtu.be/j3wWyEIffVU</w:t>
        </w:r>
      </w:hyperlink>
    </w:p>
  </w:footnote>
  <w:footnote w:id="2">
    <w:p w14:paraId="04261F78" w14:textId="77777777" w:rsidR="00137C98" w:rsidRDefault="00137C98" w:rsidP="00137C98">
      <w:pPr>
        <w:pStyle w:val="FootnoteText"/>
      </w:pPr>
      <w:r>
        <w:rPr>
          <w:rStyle w:val="FootnoteReference"/>
          <w:color w:val="000000" w:themeColor="text1"/>
        </w:rPr>
        <w:footnoteRef/>
      </w:r>
      <w:r>
        <w:rPr>
          <w:color w:val="000000" w:themeColor="text1"/>
        </w:rPr>
        <w:t xml:space="preserve"> </w:t>
      </w:r>
      <w:hyperlink r:id="rId2" w:history="1">
        <w:r>
          <w:rPr>
            <w:rStyle w:val="Hyperlink"/>
          </w:rPr>
          <w:t>https://youtu.be/OIz7wRzmvx8</w:t>
        </w:r>
      </w:hyperlink>
      <w:r>
        <w:rPr>
          <w:color w:val="000000" w:themeColor="text1"/>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378BE"/>
    <w:multiLevelType w:val="hybridMultilevel"/>
    <w:tmpl w:val="E4D456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1034432"/>
    <w:multiLevelType w:val="hybridMultilevel"/>
    <w:tmpl w:val="DED2E1B4"/>
    <w:lvl w:ilvl="0" w:tplc="6D7A3D40">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B9D5C82"/>
    <w:multiLevelType w:val="hybridMultilevel"/>
    <w:tmpl w:val="834447A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F076D3B"/>
    <w:multiLevelType w:val="hybridMultilevel"/>
    <w:tmpl w:val="5E28B57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1DB5BB7"/>
    <w:multiLevelType w:val="hybridMultilevel"/>
    <w:tmpl w:val="A7668B7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3"/>
  </w:num>
  <w:num w:numId="6">
    <w:abstractNumId w:val="3"/>
  </w:num>
  <w:num w:numId="7">
    <w:abstractNumId w:val="4"/>
  </w:num>
  <w:num w:numId="8">
    <w:abstractNumId w:val="4"/>
  </w:num>
  <w:num w:numId="9">
    <w:abstractNumId w:val="2"/>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CF2"/>
    <w:rsid w:val="00093F96"/>
    <w:rsid w:val="00137C98"/>
    <w:rsid w:val="0033792D"/>
    <w:rsid w:val="00490935"/>
    <w:rsid w:val="006063F7"/>
    <w:rsid w:val="006D1CF2"/>
    <w:rsid w:val="0072654B"/>
    <w:rsid w:val="007E206F"/>
    <w:rsid w:val="007F4A34"/>
    <w:rsid w:val="00847EF9"/>
    <w:rsid w:val="00AE7448"/>
    <w:rsid w:val="00BE1C00"/>
    <w:rsid w:val="00E25B21"/>
    <w:rsid w:val="00F82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B2F3B"/>
  <w15:chartTrackingRefBased/>
  <w15:docId w15:val="{3DFB0158-C0EE-46ED-8316-5B1837DD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C98"/>
    <w:pPr>
      <w:spacing w:line="256" w:lineRule="auto"/>
    </w:pPr>
    <w:rPr>
      <w:rFonts w:eastAsiaTheme="minorHAnsi"/>
      <w:lang w:val="en-GB" w:eastAsia="en-US"/>
    </w:rPr>
  </w:style>
  <w:style w:type="paragraph" w:styleId="Heading1">
    <w:name w:val="heading 1"/>
    <w:basedOn w:val="Normal"/>
    <w:next w:val="Normal"/>
    <w:link w:val="Heading1Char"/>
    <w:uiPriority w:val="9"/>
    <w:qFormat/>
    <w:rsid w:val="00137C98"/>
    <w:pPr>
      <w:keepNext/>
      <w:keepLines/>
      <w:numPr>
        <w:numId w:val="1"/>
      </w:numPr>
      <w:spacing w:before="240" w:after="120"/>
      <w:ind w:left="357" w:hanging="357"/>
      <w:outlineLvl w:val="0"/>
    </w:pPr>
    <w:rPr>
      <w:rFonts w:asciiTheme="majorHAnsi" w:eastAsiaTheme="majorEastAsia" w:hAnsiTheme="majorHAnsi" w:cstheme="majorBidi"/>
      <w:b/>
      <w:color w:val="000000" w:themeColor="text1"/>
      <w:sz w:val="36"/>
      <w:szCs w:val="32"/>
    </w:rPr>
  </w:style>
  <w:style w:type="paragraph" w:styleId="Heading2">
    <w:name w:val="heading 2"/>
    <w:basedOn w:val="Normal"/>
    <w:next w:val="Normal"/>
    <w:link w:val="Heading2Char"/>
    <w:uiPriority w:val="9"/>
    <w:semiHidden/>
    <w:unhideWhenUsed/>
    <w:qFormat/>
    <w:rsid w:val="00137C98"/>
    <w:pPr>
      <w:keepNext/>
      <w:keepLines/>
      <w:spacing w:before="40" w:after="120"/>
      <w:outlineLvl w:val="1"/>
    </w:pPr>
    <w:rPr>
      <w:rFonts w:asciiTheme="majorHAnsi" w:eastAsiaTheme="majorEastAsia" w:hAnsiTheme="majorHAnsi" w:cstheme="majorBidi"/>
      <w:b/>
      <w:color w:val="000000" w:themeColor="text1"/>
      <w:sz w:val="32"/>
      <w:szCs w:val="26"/>
    </w:rPr>
  </w:style>
  <w:style w:type="paragraph" w:styleId="Heading3">
    <w:name w:val="heading 3"/>
    <w:basedOn w:val="Normal"/>
    <w:next w:val="Normal"/>
    <w:link w:val="Heading3Char"/>
    <w:uiPriority w:val="9"/>
    <w:semiHidden/>
    <w:unhideWhenUsed/>
    <w:qFormat/>
    <w:rsid w:val="00137C98"/>
    <w:pPr>
      <w:keepNext/>
      <w:keepLines/>
      <w:spacing w:before="40" w:after="120"/>
      <w:outlineLvl w:val="2"/>
    </w:pPr>
    <w:rPr>
      <w:rFonts w:asciiTheme="majorHAnsi" w:eastAsiaTheme="majorEastAsia" w:hAnsiTheme="majorHAnsi" w:cstheme="majorBidi"/>
      <w:b/>
      <w:color w:val="000000" w:themeColor="text1"/>
      <w:sz w:val="26"/>
      <w:szCs w:val="24"/>
    </w:rPr>
  </w:style>
  <w:style w:type="paragraph" w:styleId="Heading4">
    <w:name w:val="heading 4"/>
    <w:basedOn w:val="Normal"/>
    <w:next w:val="Normal"/>
    <w:link w:val="Heading4Char"/>
    <w:uiPriority w:val="9"/>
    <w:semiHidden/>
    <w:unhideWhenUsed/>
    <w:qFormat/>
    <w:rsid w:val="00137C9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C98"/>
    <w:rPr>
      <w:rFonts w:asciiTheme="majorHAnsi" w:eastAsiaTheme="majorEastAsia" w:hAnsiTheme="majorHAnsi" w:cstheme="majorBidi"/>
      <w:b/>
      <w:color w:val="000000" w:themeColor="text1"/>
      <w:sz w:val="36"/>
      <w:szCs w:val="32"/>
      <w:lang w:val="en-GB" w:eastAsia="en-US"/>
    </w:rPr>
  </w:style>
  <w:style w:type="character" w:customStyle="1" w:styleId="Heading2Char">
    <w:name w:val="Heading 2 Char"/>
    <w:basedOn w:val="DefaultParagraphFont"/>
    <w:link w:val="Heading2"/>
    <w:uiPriority w:val="9"/>
    <w:semiHidden/>
    <w:rsid w:val="00137C98"/>
    <w:rPr>
      <w:rFonts w:asciiTheme="majorHAnsi" w:eastAsiaTheme="majorEastAsia" w:hAnsiTheme="majorHAnsi" w:cstheme="majorBidi"/>
      <w:b/>
      <w:color w:val="000000" w:themeColor="text1"/>
      <w:sz w:val="32"/>
      <w:szCs w:val="26"/>
      <w:lang w:val="en-GB" w:eastAsia="en-US"/>
    </w:rPr>
  </w:style>
  <w:style w:type="character" w:customStyle="1" w:styleId="Heading3Char">
    <w:name w:val="Heading 3 Char"/>
    <w:basedOn w:val="DefaultParagraphFont"/>
    <w:link w:val="Heading3"/>
    <w:uiPriority w:val="9"/>
    <w:semiHidden/>
    <w:rsid w:val="00137C98"/>
    <w:rPr>
      <w:rFonts w:asciiTheme="majorHAnsi" w:eastAsiaTheme="majorEastAsia" w:hAnsiTheme="majorHAnsi" w:cstheme="majorBidi"/>
      <w:b/>
      <w:color w:val="000000" w:themeColor="text1"/>
      <w:sz w:val="26"/>
      <w:szCs w:val="24"/>
      <w:lang w:val="en-GB" w:eastAsia="en-US"/>
    </w:rPr>
  </w:style>
  <w:style w:type="character" w:customStyle="1" w:styleId="Heading4Char">
    <w:name w:val="Heading 4 Char"/>
    <w:basedOn w:val="DefaultParagraphFont"/>
    <w:link w:val="Heading4"/>
    <w:uiPriority w:val="9"/>
    <w:semiHidden/>
    <w:rsid w:val="00137C98"/>
    <w:rPr>
      <w:rFonts w:asciiTheme="majorHAnsi" w:eastAsiaTheme="majorEastAsia" w:hAnsiTheme="majorHAnsi" w:cstheme="majorBidi"/>
      <w:i/>
      <w:iCs/>
      <w:color w:val="2F5496" w:themeColor="accent1" w:themeShade="BF"/>
      <w:lang w:val="en-GB" w:eastAsia="en-US"/>
    </w:rPr>
  </w:style>
  <w:style w:type="character" w:styleId="Hyperlink">
    <w:name w:val="Hyperlink"/>
    <w:basedOn w:val="DefaultParagraphFont"/>
    <w:uiPriority w:val="99"/>
    <w:semiHidden/>
    <w:unhideWhenUsed/>
    <w:rsid w:val="00137C98"/>
    <w:rPr>
      <w:color w:val="0563C1" w:themeColor="hyperlink"/>
      <w:u w:val="single"/>
    </w:rPr>
  </w:style>
  <w:style w:type="character" w:styleId="FollowedHyperlink">
    <w:name w:val="FollowedHyperlink"/>
    <w:basedOn w:val="DefaultParagraphFont"/>
    <w:uiPriority w:val="99"/>
    <w:semiHidden/>
    <w:unhideWhenUsed/>
    <w:rsid w:val="00137C98"/>
    <w:rPr>
      <w:color w:val="954F72" w:themeColor="followedHyperlink"/>
      <w:u w:val="single"/>
    </w:rPr>
  </w:style>
  <w:style w:type="paragraph" w:customStyle="1" w:styleId="msonormal0">
    <w:name w:val="msonormal"/>
    <w:basedOn w:val="Normal"/>
    <w:rsid w:val="00137C98"/>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TOC1">
    <w:name w:val="toc 1"/>
    <w:basedOn w:val="Normal"/>
    <w:next w:val="Normal"/>
    <w:autoRedefine/>
    <w:uiPriority w:val="39"/>
    <w:semiHidden/>
    <w:unhideWhenUsed/>
    <w:rsid w:val="00137C98"/>
    <w:pPr>
      <w:spacing w:after="100"/>
    </w:pPr>
  </w:style>
  <w:style w:type="paragraph" w:styleId="TOC2">
    <w:name w:val="toc 2"/>
    <w:basedOn w:val="Normal"/>
    <w:next w:val="Normal"/>
    <w:autoRedefine/>
    <w:uiPriority w:val="39"/>
    <w:semiHidden/>
    <w:unhideWhenUsed/>
    <w:rsid w:val="00137C98"/>
    <w:pPr>
      <w:spacing w:after="100"/>
      <w:ind w:left="220"/>
    </w:pPr>
  </w:style>
  <w:style w:type="paragraph" w:styleId="TOC3">
    <w:name w:val="toc 3"/>
    <w:basedOn w:val="Normal"/>
    <w:next w:val="Normal"/>
    <w:autoRedefine/>
    <w:uiPriority w:val="39"/>
    <w:semiHidden/>
    <w:unhideWhenUsed/>
    <w:rsid w:val="00137C98"/>
    <w:pPr>
      <w:spacing w:after="100"/>
      <w:ind w:left="440"/>
    </w:pPr>
  </w:style>
  <w:style w:type="paragraph" w:styleId="FootnoteText">
    <w:name w:val="footnote text"/>
    <w:basedOn w:val="Normal"/>
    <w:link w:val="FootnoteTextChar"/>
    <w:uiPriority w:val="99"/>
    <w:semiHidden/>
    <w:unhideWhenUsed/>
    <w:rsid w:val="00137C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7C98"/>
    <w:rPr>
      <w:rFonts w:eastAsiaTheme="minorHAnsi"/>
      <w:sz w:val="20"/>
      <w:szCs w:val="20"/>
      <w:lang w:val="en-GB" w:eastAsia="en-US"/>
    </w:rPr>
  </w:style>
  <w:style w:type="paragraph" w:styleId="CommentText">
    <w:name w:val="annotation text"/>
    <w:basedOn w:val="Normal"/>
    <w:link w:val="CommentTextChar"/>
    <w:uiPriority w:val="99"/>
    <w:semiHidden/>
    <w:unhideWhenUsed/>
    <w:rsid w:val="00137C98"/>
    <w:pPr>
      <w:spacing w:line="240" w:lineRule="auto"/>
    </w:pPr>
    <w:rPr>
      <w:sz w:val="20"/>
      <w:szCs w:val="20"/>
    </w:rPr>
  </w:style>
  <w:style w:type="character" w:customStyle="1" w:styleId="CommentTextChar">
    <w:name w:val="Comment Text Char"/>
    <w:basedOn w:val="DefaultParagraphFont"/>
    <w:link w:val="CommentText"/>
    <w:uiPriority w:val="99"/>
    <w:semiHidden/>
    <w:rsid w:val="00137C98"/>
    <w:rPr>
      <w:rFonts w:eastAsiaTheme="minorHAnsi"/>
      <w:sz w:val="20"/>
      <w:szCs w:val="20"/>
      <w:lang w:val="en-GB" w:eastAsia="en-US"/>
    </w:rPr>
  </w:style>
  <w:style w:type="paragraph" w:styleId="Header">
    <w:name w:val="header"/>
    <w:basedOn w:val="Normal"/>
    <w:link w:val="HeaderChar"/>
    <w:uiPriority w:val="99"/>
    <w:unhideWhenUsed/>
    <w:rsid w:val="00137C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7C98"/>
    <w:rPr>
      <w:rFonts w:eastAsiaTheme="minorHAnsi"/>
      <w:lang w:val="en-GB" w:eastAsia="en-US"/>
    </w:rPr>
  </w:style>
  <w:style w:type="paragraph" w:styleId="Footer">
    <w:name w:val="footer"/>
    <w:basedOn w:val="Normal"/>
    <w:link w:val="FooterChar"/>
    <w:uiPriority w:val="99"/>
    <w:unhideWhenUsed/>
    <w:rsid w:val="00137C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C98"/>
    <w:rPr>
      <w:rFonts w:eastAsiaTheme="minorHAnsi"/>
      <w:lang w:val="en-GB" w:eastAsia="en-US"/>
    </w:rPr>
  </w:style>
  <w:style w:type="paragraph" w:styleId="Caption">
    <w:name w:val="caption"/>
    <w:basedOn w:val="Normal"/>
    <w:next w:val="Normal"/>
    <w:uiPriority w:val="35"/>
    <w:semiHidden/>
    <w:unhideWhenUsed/>
    <w:qFormat/>
    <w:rsid w:val="00137C98"/>
    <w:pPr>
      <w:spacing w:after="0" w:line="240" w:lineRule="auto"/>
    </w:pPr>
    <w:rPr>
      <w:i/>
      <w:iCs/>
      <w:color w:val="44546A" w:themeColor="text2"/>
      <w:sz w:val="18"/>
      <w:szCs w:val="18"/>
    </w:rPr>
  </w:style>
  <w:style w:type="paragraph" w:styleId="TableofFigures">
    <w:name w:val="table of figures"/>
    <w:basedOn w:val="Normal"/>
    <w:next w:val="Normal"/>
    <w:uiPriority w:val="99"/>
    <w:semiHidden/>
    <w:unhideWhenUsed/>
    <w:rsid w:val="00137C98"/>
    <w:pPr>
      <w:spacing w:after="0"/>
    </w:pPr>
  </w:style>
  <w:style w:type="paragraph" w:styleId="CommentSubject">
    <w:name w:val="annotation subject"/>
    <w:basedOn w:val="CommentText"/>
    <w:next w:val="CommentText"/>
    <w:link w:val="CommentSubjectChar"/>
    <w:uiPriority w:val="99"/>
    <w:semiHidden/>
    <w:unhideWhenUsed/>
    <w:rsid w:val="00137C98"/>
    <w:rPr>
      <w:b/>
      <w:bCs/>
    </w:rPr>
  </w:style>
  <w:style w:type="character" w:customStyle="1" w:styleId="CommentSubjectChar">
    <w:name w:val="Comment Subject Char"/>
    <w:basedOn w:val="CommentTextChar"/>
    <w:link w:val="CommentSubject"/>
    <w:uiPriority w:val="99"/>
    <w:semiHidden/>
    <w:rsid w:val="00137C98"/>
    <w:rPr>
      <w:rFonts w:eastAsiaTheme="minorHAnsi"/>
      <w:b/>
      <w:bCs/>
      <w:sz w:val="20"/>
      <w:szCs w:val="20"/>
      <w:lang w:val="en-GB" w:eastAsia="en-US"/>
    </w:rPr>
  </w:style>
  <w:style w:type="paragraph" w:styleId="Revision">
    <w:name w:val="Revision"/>
    <w:uiPriority w:val="99"/>
    <w:semiHidden/>
    <w:rsid w:val="00137C98"/>
    <w:pPr>
      <w:spacing w:after="0" w:line="240" w:lineRule="auto"/>
    </w:pPr>
    <w:rPr>
      <w:rFonts w:eastAsiaTheme="minorHAnsi"/>
      <w:lang w:eastAsia="en-US"/>
    </w:rPr>
  </w:style>
  <w:style w:type="paragraph" w:styleId="ListParagraph">
    <w:name w:val="List Paragraph"/>
    <w:basedOn w:val="Normal"/>
    <w:uiPriority w:val="34"/>
    <w:qFormat/>
    <w:rsid w:val="00137C98"/>
    <w:pPr>
      <w:ind w:left="720"/>
      <w:contextualSpacing/>
    </w:pPr>
  </w:style>
  <w:style w:type="paragraph" w:styleId="TOCHeading">
    <w:name w:val="TOC Heading"/>
    <w:basedOn w:val="Heading1"/>
    <w:next w:val="Normal"/>
    <w:uiPriority w:val="39"/>
    <w:semiHidden/>
    <w:unhideWhenUsed/>
    <w:qFormat/>
    <w:rsid w:val="00137C98"/>
    <w:pPr>
      <w:outlineLvl w:val="9"/>
    </w:pPr>
  </w:style>
  <w:style w:type="character" w:customStyle="1" w:styleId="NoNumbersChar">
    <w:name w:val="No Numbers Char"/>
    <w:basedOn w:val="Heading1Char"/>
    <w:link w:val="NoNumbers"/>
    <w:locked/>
    <w:rsid w:val="00137C98"/>
    <w:rPr>
      <w:rFonts w:asciiTheme="majorHAnsi" w:eastAsiaTheme="majorEastAsia" w:hAnsiTheme="majorHAnsi" w:cstheme="majorBidi"/>
      <w:b/>
      <w:color w:val="000000" w:themeColor="text1"/>
      <w:sz w:val="36"/>
      <w:szCs w:val="32"/>
      <w:lang w:val="en-GB" w:eastAsia="en-US"/>
    </w:rPr>
  </w:style>
  <w:style w:type="paragraph" w:customStyle="1" w:styleId="NoNumbers">
    <w:name w:val="No Numbers"/>
    <w:basedOn w:val="Heading1"/>
    <w:next w:val="Heading1"/>
    <w:link w:val="NoNumbersChar"/>
    <w:qFormat/>
    <w:rsid w:val="00137C98"/>
    <w:pPr>
      <w:numPr>
        <w:numId w:val="0"/>
      </w:numPr>
    </w:pPr>
  </w:style>
  <w:style w:type="character" w:styleId="FootnoteReference">
    <w:name w:val="footnote reference"/>
    <w:basedOn w:val="DefaultParagraphFont"/>
    <w:uiPriority w:val="99"/>
    <w:semiHidden/>
    <w:unhideWhenUsed/>
    <w:rsid w:val="00137C98"/>
    <w:rPr>
      <w:vertAlign w:val="superscript"/>
    </w:rPr>
  </w:style>
  <w:style w:type="character" w:styleId="CommentReference">
    <w:name w:val="annotation reference"/>
    <w:basedOn w:val="DefaultParagraphFont"/>
    <w:uiPriority w:val="99"/>
    <w:semiHidden/>
    <w:unhideWhenUsed/>
    <w:rsid w:val="00137C98"/>
    <w:rPr>
      <w:sz w:val="16"/>
      <w:szCs w:val="16"/>
    </w:rPr>
  </w:style>
  <w:style w:type="table" w:styleId="TableGrid">
    <w:name w:val="Table Grid"/>
    <w:basedOn w:val="TableNormal"/>
    <w:uiPriority w:val="39"/>
    <w:rsid w:val="00137C98"/>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youtu.be/OIz7wRzmvx8" TargetMode="External"/><Relationship Id="rId1" Type="http://schemas.openxmlformats.org/officeDocument/2006/relationships/hyperlink" Target="https://youtu.be/j3wWyEIff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15</Pages>
  <Words>3509</Words>
  <Characters>16528</Characters>
  <Application>Microsoft Office Word</Application>
  <DocSecurity>0</DocSecurity>
  <Lines>590</Lines>
  <Paragraphs>477</Paragraphs>
  <ScaleCrop>false</ScaleCrop>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Wenshu Zhang</dc:creator>
  <cp:keywords/>
  <dc:description/>
  <cp:lastModifiedBy>Wenshu Zhang</cp:lastModifiedBy>
  <cp:revision>12</cp:revision>
  <dcterms:created xsi:type="dcterms:W3CDTF">2021-07-13T10:45:00Z</dcterms:created>
  <dcterms:modified xsi:type="dcterms:W3CDTF">2021-07-13T11:01:00Z</dcterms:modified>
</cp:coreProperties>
</file>