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9667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Support Material</w:t>
      </w: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9667C">
        <w:rPr>
          <w:rFonts w:ascii="Times New Roman" w:hAnsi="Times New Roman" w:cs="Times New Roman"/>
          <w:b/>
          <w:bCs/>
          <w:sz w:val="24"/>
          <w:szCs w:val="24"/>
          <w:lang w:val="en-US"/>
        </w:rPr>
        <w:t>One-pot Synthesis of Metallic Nanoparticles and Luminescent Materials for Potential Optical Device Applications</w:t>
      </w: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Mariana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Rigo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Passarin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, Brayan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Vanderlei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Anacleto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Silva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, Maria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Izabel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Xavier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Scapolan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Emilson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Viana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Jr.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, Renata Danielle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Adati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, Marcela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Mohallem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</w:rPr>
        <w:t>Oliveira</w:t>
      </w:r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F9667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Department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of Chemistry and Biology, Federal University of Technology – Paraná, R. Dep. </w:t>
      </w: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Heitor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Alencar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Furtado, 5000 - </w:t>
      </w: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Cidade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Industrial de Curitiba, Curitiba – PR, Brazil.</w:t>
      </w: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F9667C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b</w:t>
      </w:r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Physics</w:t>
      </w:r>
      <w:proofErr w:type="spellEnd"/>
      <w:proofErr w:type="gram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Department, </w:t>
      </w: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Universidade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>Tecnológica</w:t>
      </w:r>
      <w:proofErr w:type="spellEnd"/>
      <w:r w:rsidRPr="00F9667C">
        <w:rPr>
          <w:rFonts w:ascii="Times New Roman" w:eastAsia="Times New Roman" w:hAnsi="Times New Roman" w:cs="Times New Roman"/>
          <w:i/>
          <w:sz w:val="24"/>
          <w:szCs w:val="24"/>
        </w:rPr>
        <w:t xml:space="preserve"> Federal do Paraná (UTFPR), Curitiba 80230-901, PR, Brazil</w:t>
      </w: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667C">
        <w:rPr>
          <w:rFonts w:ascii="Times New Roman" w:hAnsi="Times New Roman" w:cs="Times New Roman"/>
          <w:noProof/>
          <w:sz w:val="24"/>
          <w:szCs w:val="24"/>
          <w:lang w:eastAsia="en-PH"/>
        </w:rPr>
        <w:drawing>
          <wp:inline distT="0" distB="0" distL="0" distR="0" wp14:anchorId="7BDD7788" wp14:editId="7A3F9723">
            <wp:extent cx="3024000" cy="2552400"/>
            <wp:effectExtent l="0" t="0" r="5080" b="635"/>
            <wp:docPr id="1156726259" name="Imagem 7" descr="Tela de computador  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26259" name="Imagem 7" descr="Tela de computador  O conteúdo gerado por IA pode estar incorreto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r="24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255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CB3" w:rsidRPr="00F9667C" w:rsidRDefault="00523CB3" w:rsidP="00523CB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9667C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</w:t>
      </w:r>
      <w:proofErr w:type="gramEnd"/>
      <w:r w:rsidRPr="00F9667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S1</w:t>
      </w:r>
      <w:r w:rsidRPr="00F966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67C">
        <w:rPr>
          <w:rFonts w:ascii="Times New Roman" w:hAnsi="Times New Roman" w:cs="Times New Roman"/>
          <w:sz w:val="24"/>
          <w:szCs w:val="24"/>
          <w:lang w:val="en"/>
        </w:rPr>
        <w:t>representative diagram of the synthetic route scheme</w:t>
      </w: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F9667C">
        <w:rPr>
          <w:rFonts w:ascii="Times New Roman" w:eastAsia="Times New Roman" w:hAnsi="Times New Roman" w:cs="Times New Roman"/>
          <w:noProof/>
          <w:sz w:val="24"/>
          <w:szCs w:val="24"/>
          <w:lang w:eastAsia="en-PH"/>
        </w:rPr>
        <w:lastRenderedPageBreak/>
        <w:drawing>
          <wp:inline distT="0" distB="0" distL="0" distR="0" wp14:anchorId="74961352" wp14:editId="3C702980">
            <wp:extent cx="3176016" cy="4614672"/>
            <wp:effectExtent l="0" t="0" r="5715" b="0"/>
            <wp:docPr id="101993946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39466" name="Imagem 10199394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016" cy="461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CB3" w:rsidRPr="00F9667C" w:rsidRDefault="00523CB3" w:rsidP="00523CB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gramStart"/>
      <w:r w:rsidRPr="00F9667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Fig.</w:t>
      </w:r>
      <w:proofErr w:type="gramEnd"/>
      <w:r w:rsidRPr="00F9667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S2 </w:t>
      </w:r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Excitation spectra of samples (a)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AuEu+PPy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± and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AuEu-PPy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± and (b)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AuEu-PPy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+ and </w:t>
      </w:r>
      <w:proofErr w:type="spellStart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AuEu-PPy</w:t>
      </w:r>
      <w:proofErr w:type="spellEnd"/>
      <w:r w:rsidRPr="00F9667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+.</w:t>
      </w: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523CB3" w:rsidRPr="00F9667C" w:rsidRDefault="00523CB3" w:rsidP="0052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F9667C">
        <w:rPr>
          <w:noProof/>
          <w:lang w:eastAsia="en-PH"/>
        </w:rPr>
        <w:drawing>
          <wp:inline distT="0" distB="0" distL="0" distR="0" wp14:anchorId="35F4DEF4" wp14:editId="0E1A0D1C">
            <wp:extent cx="5400040" cy="2266950"/>
            <wp:effectExtent l="0" t="0" r="0" b="0"/>
            <wp:docPr id="6033813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81364" name=""/>
                    <pic:cNvPicPr/>
                  </pic:nvPicPr>
                  <pic:blipFill rotWithShape="1">
                    <a:blip r:embed="rId7"/>
                    <a:srcRect b="15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CB3" w:rsidRPr="00F9667C" w:rsidRDefault="00523CB3" w:rsidP="00523CB3">
      <w:pPr>
        <w:spacing w:after="0" w:line="360" w:lineRule="auto"/>
        <w:rPr>
          <w:rFonts w:ascii="Times New Roman" w:hAnsi="Times New Roman" w:cs="Times New Roman"/>
          <w:lang w:val="en-US"/>
        </w:rPr>
      </w:pPr>
      <w:proofErr w:type="gramStart"/>
      <w:r w:rsidRPr="00F9667C">
        <w:rPr>
          <w:rFonts w:ascii="Times New Roman" w:hAnsi="Times New Roman" w:cs="Times New Roman"/>
          <w:b/>
          <w:bCs/>
          <w:lang w:val="en-US"/>
        </w:rPr>
        <w:t>Fig.</w:t>
      </w:r>
      <w:proofErr w:type="gramEnd"/>
      <w:r w:rsidRPr="00F9667C">
        <w:rPr>
          <w:rFonts w:ascii="Times New Roman" w:hAnsi="Times New Roman" w:cs="Times New Roman"/>
          <w:b/>
          <w:bCs/>
          <w:lang w:val="en-US"/>
        </w:rPr>
        <w:t xml:space="preserve"> S3</w:t>
      </w:r>
      <w:r w:rsidRPr="00F9667C">
        <w:rPr>
          <w:rFonts w:ascii="Times New Roman" w:hAnsi="Times New Roman" w:cs="Times New Roman"/>
          <w:lang w:val="en-US"/>
        </w:rPr>
        <w:t xml:space="preserve">. Emission decay curves of the </w:t>
      </w:r>
      <w:proofErr w:type="spellStart"/>
      <w:r w:rsidRPr="00F9667C">
        <w:rPr>
          <w:rFonts w:ascii="Times New Roman" w:hAnsi="Times New Roman" w:cs="Times New Roman"/>
          <w:lang w:val="en-US"/>
        </w:rPr>
        <w:t>AuEu-PPy</w:t>
      </w:r>
      <w:proofErr w:type="spellEnd"/>
      <w:r w:rsidRPr="00F9667C">
        <w:rPr>
          <w:rFonts w:ascii="Times New Roman" w:hAnsi="Times New Roman" w:cs="Times New Roman"/>
          <w:lang w:val="en-US"/>
        </w:rPr>
        <w:t xml:space="preserve">± and </w:t>
      </w:r>
      <w:proofErr w:type="spellStart"/>
      <w:r w:rsidRPr="00F9667C">
        <w:rPr>
          <w:rFonts w:ascii="Times New Roman" w:hAnsi="Times New Roman" w:cs="Times New Roman"/>
          <w:lang w:val="en-US"/>
        </w:rPr>
        <w:t>AuEu+PPy</w:t>
      </w:r>
      <w:proofErr w:type="spellEnd"/>
      <w:r w:rsidRPr="00F9667C">
        <w:rPr>
          <w:rFonts w:ascii="Times New Roman" w:hAnsi="Times New Roman" w:cs="Times New Roman"/>
          <w:lang w:val="en-US"/>
        </w:rPr>
        <w:t xml:space="preserve">± samples monitoring the </w:t>
      </w:r>
      <w:r w:rsidRPr="00F9667C">
        <w:rPr>
          <w:rFonts w:ascii="Times New Roman" w:hAnsi="Times New Roman" w:cs="Times New Roman"/>
          <w:vertAlign w:val="superscript"/>
          <w:lang w:val="en-US"/>
        </w:rPr>
        <w:t>5</w:t>
      </w:r>
      <w:r w:rsidRPr="00F9667C">
        <w:rPr>
          <w:rFonts w:ascii="Times New Roman" w:hAnsi="Times New Roman" w:cs="Times New Roman"/>
          <w:lang w:val="en-US"/>
        </w:rPr>
        <w:t>D</w:t>
      </w:r>
      <w:r w:rsidRPr="00F9667C">
        <w:rPr>
          <w:rFonts w:ascii="Times New Roman" w:hAnsi="Times New Roman" w:cs="Times New Roman"/>
          <w:vertAlign w:val="subscript"/>
          <w:lang w:val="en-US"/>
        </w:rPr>
        <w:t xml:space="preserve">0 </w:t>
      </w:r>
      <w:r w:rsidRPr="00F9667C">
        <w:rPr>
          <w:rFonts w:ascii="Times New Roman" w:hAnsi="Times New Roman" w:cs="Times New Roman"/>
          <w:lang w:val="en-US"/>
        </w:rPr>
        <w:sym w:font="Symbol" w:char="F0AE"/>
      </w:r>
      <w:r w:rsidRPr="00F9667C">
        <w:rPr>
          <w:rFonts w:ascii="Times New Roman" w:hAnsi="Times New Roman" w:cs="Times New Roman"/>
          <w:lang w:val="en-US"/>
        </w:rPr>
        <w:t xml:space="preserve"> </w:t>
      </w:r>
      <w:r w:rsidRPr="00F9667C">
        <w:rPr>
          <w:rFonts w:ascii="Times New Roman" w:hAnsi="Times New Roman" w:cs="Times New Roman"/>
          <w:vertAlign w:val="superscript"/>
          <w:lang w:val="en-US"/>
        </w:rPr>
        <w:t>7</w:t>
      </w:r>
      <w:r w:rsidRPr="00F9667C">
        <w:rPr>
          <w:rFonts w:ascii="Times New Roman" w:hAnsi="Times New Roman" w:cs="Times New Roman"/>
          <w:lang w:val="en-US"/>
        </w:rPr>
        <w:t>F</w:t>
      </w:r>
      <w:r w:rsidRPr="00F9667C">
        <w:rPr>
          <w:rFonts w:ascii="Times New Roman" w:hAnsi="Times New Roman" w:cs="Times New Roman"/>
          <w:vertAlign w:val="subscript"/>
          <w:lang w:val="en-US"/>
        </w:rPr>
        <w:t>2</w:t>
      </w:r>
      <w:r w:rsidRPr="00F9667C">
        <w:rPr>
          <w:rFonts w:ascii="Times New Roman" w:hAnsi="Times New Roman" w:cs="Times New Roman"/>
          <w:lang w:val="en-US"/>
        </w:rPr>
        <w:t xml:space="preserve"> transition with excitation at 263 nm.</w:t>
      </w:r>
      <w:bookmarkStart w:id="0" w:name="_GoBack"/>
      <w:bookmarkEnd w:id="0"/>
    </w:p>
    <w:sectPr w:rsidR="00523CB3" w:rsidRPr="00F9667C" w:rsidSect="00F966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7C" w:rsidRDefault="00523C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AF9" w:rsidRPr="00F9667C" w:rsidRDefault="00523CB3" w:rsidP="00F966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7C" w:rsidRPr="00F9667C" w:rsidRDefault="00523CB3" w:rsidP="00F9667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7C" w:rsidRDefault="00523C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7C" w:rsidRPr="00F9667C" w:rsidRDefault="00523CB3" w:rsidP="00F9667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7C" w:rsidRPr="00F9667C" w:rsidRDefault="00523CB3" w:rsidP="00F966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CB3"/>
    <w:rsid w:val="00001050"/>
    <w:rsid w:val="000028BB"/>
    <w:rsid w:val="000143C0"/>
    <w:rsid w:val="00024F14"/>
    <w:rsid w:val="00033ACA"/>
    <w:rsid w:val="000349D4"/>
    <w:rsid w:val="000404CF"/>
    <w:rsid w:val="00047BFE"/>
    <w:rsid w:val="00090216"/>
    <w:rsid w:val="0009390B"/>
    <w:rsid w:val="000A6A7F"/>
    <w:rsid w:val="000B216A"/>
    <w:rsid w:val="000E02CD"/>
    <w:rsid w:val="001576F9"/>
    <w:rsid w:val="001F0B4C"/>
    <w:rsid w:val="001F132D"/>
    <w:rsid w:val="001F68D1"/>
    <w:rsid w:val="002129FF"/>
    <w:rsid w:val="002208D4"/>
    <w:rsid w:val="002210A7"/>
    <w:rsid w:val="00225728"/>
    <w:rsid w:val="00225FE3"/>
    <w:rsid w:val="002433F2"/>
    <w:rsid w:val="00256FFC"/>
    <w:rsid w:val="00265D98"/>
    <w:rsid w:val="00271611"/>
    <w:rsid w:val="00274D27"/>
    <w:rsid w:val="00282EEC"/>
    <w:rsid w:val="0029046F"/>
    <w:rsid w:val="002E6C79"/>
    <w:rsid w:val="002E76E7"/>
    <w:rsid w:val="002F4D2D"/>
    <w:rsid w:val="00317A01"/>
    <w:rsid w:val="00341061"/>
    <w:rsid w:val="00376D7E"/>
    <w:rsid w:val="003A3BDF"/>
    <w:rsid w:val="003C0A1D"/>
    <w:rsid w:val="003D4F55"/>
    <w:rsid w:val="003E6D43"/>
    <w:rsid w:val="003F23A4"/>
    <w:rsid w:val="003F3271"/>
    <w:rsid w:val="0041698A"/>
    <w:rsid w:val="00423019"/>
    <w:rsid w:val="004316E6"/>
    <w:rsid w:val="004506C7"/>
    <w:rsid w:val="004A5ABE"/>
    <w:rsid w:val="004A69A7"/>
    <w:rsid w:val="004C43AF"/>
    <w:rsid w:val="004D108E"/>
    <w:rsid w:val="004F1988"/>
    <w:rsid w:val="00523CB3"/>
    <w:rsid w:val="005323B7"/>
    <w:rsid w:val="00534EBE"/>
    <w:rsid w:val="00562FC8"/>
    <w:rsid w:val="00564AB4"/>
    <w:rsid w:val="00567D43"/>
    <w:rsid w:val="00580C1C"/>
    <w:rsid w:val="005851EB"/>
    <w:rsid w:val="005A2F3E"/>
    <w:rsid w:val="005F5798"/>
    <w:rsid w:val="00604018"/>
    <w:rsid w:val="00621D07"/>
    <w:rsid w:val="0064071B"/>
    <w:rsid w:val="0066690E"/>
    <w:rsid w:val="0069252E"/>
    <w:rsid w:val="00694894"/>
    <w:rsid w:val="006A560F"/>
    <w:rsid w:val="006A6B46"/>
    <w:rsid w:val="006E2EA7"/>
    <w:rsid w:val="006F18E4"/>
    <w:rsid w:val="007066A6"/>
    <w:rsid w:val="00735129"/>
    <w:rsid w:val="007628B0"/>
    <w:rsid w:val="00762BD5"/>
    <w:rsid w:val="007F2B0E"/>
    <w:rsid w:val="007F4F6D"/>
    <w:rsid w:val="00813E09"/>
    <w:rsid w:val="00817655"/>
    <w:rsid w:val="00840427"/>
    <w:rsid w:val="00840A01"/>
    <w:rsid w:val="0084437B"/>
    <w:rsid w:val="00850B40"/>
    <w:rsid w:val="0085249E"/>
    <w:rsid w:val="00877C90"/>
    <w:rsid w:val="00886B55"/>
    <w:rsid w:val="008A2F3B"/>
    <w:rsid w:val="008A34A0"/>
    <w:rsid w:val="008B5DAB"/>
    <w:rsid w:val="008C3305"/>
    <w:rsid w:val="008D6BEC"/>
    <w:rsid w:val="008E210B"/>
    <w:rsid w:val="00922D98"/>
    <w:rsid w:val="00924479"/>
    <w:rsid w:val="009520E3"/>
    <w:rsid w:val="00957818"/>
    <w:rsid w:val="00961156"/>
    <w:rsid w:val="00974C88"/>
    <w:rsid w:val="00994AF2"/>
    <w:rsid w:val="009A04FA"/>
    <w:rsid w:val="009C0891"/>
    <w:rsid w:val="009D7C2F"/>
    <w:rsid w:val="009E799A"/>
    <w:rsid w:val="00A0019C"/>
    <w:rsid w:val="00A042DD"/>
    <w:rsid w:val="00A07192"/>
    <w:rsid w:val="00A1604E"/>
    <w:rsid w:val="00A30EAF"/>
    <w:rsid w:val="00A717D8"/>
    <w:rsid w:val="00AC2543"/>
    <w:rsid w:val="00AC546E"/>
    <w:rsid w:val="00AD67B9"/>
    <w:rsid w:val="00B107A3"/>
    <w:rsid w:val="00B25CE4"/>
    <w:rsid w:val="00B26EF9"/>
    <w:rsid w:val="00B40488"/>
    <w:rsid w:val="00B67562"/>
    <w:rsid w:val="00B77A2A"/>
    <w:rsid w:val="00B84A20"/>
    <w:rsid w:val="00B874AC"/>
    <w:rsid w:val="00B974CE"/>
    <w:rsid w:val="00BA0770"/>
    <w:rsid w:val="00BB6BAD"/>
    <w:rsid w:val="00BC1590"/>
    <w:rsid w:val="00BC1603"/>
    <w:rsid w:val="00BC413E"/>
    <w:rsid w:val="00C06F8F"/>
    <w:rsid w:val="00C1072F"/>
    <w:rsid w:val="00C1244A"/>
    <w:rsid w:val="00C149E7"/>
    <w:rsid w:val="00C15020"/>
    <w:rsid w:val="00C15B01"/>
    <w:rsid w:val="00C4075E"/>
    <w:rsid w:val="00C465C5"/>
    <w:rsid w:val="00C642E5"/>
    <w:rsid w:val="00C65518"/>
    <w:rsid w:val="00C87846"/>
    <w:rsid w:val="00D11D3F"/>
    <w:rsid w:val="00D21DDF"/>
    <w:rsid w:val="00D33159"/>
    <w:rsid w:val="00D5715A"/>
    <w:rsid w:val="00D602E8"/>
    <w:rsid w:val="00D6488A"/>
    <w:rsid w:val="00D741DD"/>
    <w:rsid w:val="00DA74E1"/>
    <w:rsid w:val="00DC7A30"/>
    <w:rsid w:val="00DD3605"/>
    <w:rsid w:val="00DD3868"/>
    <w:rsid w:val="00DD4371"/>
    <w:rsid w:val="00DE234C"/>
    <w:rsid w:val="00DE446F"/>
    <w:rsid w:val="00DE656F"/>
    <w:rsid w:val="00DF0185"/>
    <w:rsid w:val="00DF5652"/>
    <w:rsid w:val="00E07CF0"/>
    <w:rsid w:val="00E26990"/>
    <w:rsid w:val="00E27A00"/>
    <w:rsid w:val="00E609C2"/>
    <w:rsid w:val="00E61ECE"/>
    <w:rsid w:val="00E77C2D"/>
    <w:rsid w:val="00E862C7"/>
    <w:rsid w:val="00E86C59"/>
    <w:rsid w:val="00E87EE0"/>
    <w:rsid w:val="00E906A8"/>
    <w:rsid w:val="00E961D8"/>
    <w:rsid w:val="00EB00D8"/>
    <w:rsid w:val="00EB11D7"/>
    <w:rsid w:val="00EB28B5"/>
    <w:rsid w:val="00ED59D1"/>
    <w:rsid w:val="00EF3E9F"/>
    <w:rsid w:val="00F03A89"/>
    <w:rsid w:val="00F20921"/>
    <w:rsid w:val="00F355B6"/>
    <w:rsid w:val="00F44D0A"/>
    <w:rsid w:val="00F563E1"/>
    <w:rsid w:val="00F66933"/>
    <w:rsid w:val="00FB6A5F"/>
    <w:rsid w:val="00FC5BAE"/>
    <w:rsid w:val="00FD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CB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523CB3"/>
    <w:rPr>
      <w:lang w:val="pt-BR"/>
    </w:rPr>
  </w:style>
  <w:style w:type="paragraph" w:styleId="Footer">
    <w:name w:val="footer"/>
    <w:basedOn w:val="Normal"/>
    <w:link w:val="FooterChar"/>
    <w:uiPriority w:val="99"/>
    <w:unhideWhenUsed/>
    <w:rsid w:val="00523CB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523CB3"/>
    <w:rPr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C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CB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523CB3"/>
    <w:rPr>
      <w:lang w:val="pt-BR"/>
    </w:rPr>
  </w:style>
  <w:style w:type="paragraph" w:styleId="Footer">
    <w:name w:val="footer"/>
    <w:basedOn w:val="Normal"/>
    <w:link w:val="FooterChar"/>
    <w:uiPriority w:val="99"/>
    <w:unhideWhenUsed/>
    <w:rsid w:val="00523CB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523CB3"/>
    <w:rPr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C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Solitana</dc:creator>
  <cp:lastModifiedBy>Helen Solitana</cp:lastModifiedBy>
  <cp:revision>1</cp:revision>
  <dcterms:created xsi:type="dcterms:W3CDTF">2026-09-08T08:24:00Z</dcterms:created>
  <dcterms:modified xsi:type="dcterms:W3CDTF">2026-09-08T08:24:00Z</dcterms:modified>
</cp:coreProperties>
</file>