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9E0" w:rsidRDefault="001609E0" w:rsidP="00360655">
      <w:pPr>
        <w:spacing w:after="0" w:line="480" w:lineRule="auto"/>
        <w:jc w:val="center"/>
        <w:rPr>
          <w:rFonts w:ascii="Times New Roman" w:hAnsi="Times New Roman"/>
          <w:b/>
          <w:sz w:val="28"/>
          <w:szCs w:val="28"/>
          <w:lang w:val="en-GB"/>
        </w:rPr>
      </w:pPr>
      <w:bookmarkStart w:id="0" w:name="_Hlk529735455"/>
      <w:bookmarkStart w:id="1" w:name="_Hlk505271081"/>
      <w:bookmarkStart w:id="2" w:name="_Hlk6966089"/>
      <w:bookmarkEnd w:id="0"/>
      <w:r w:rsidRPr="00833BFD">
        <w:rPr>
          <w:rFonts w:ascii="Times New Roman" w:hAnsi="Times New Roman"/>
          <w:b/>
          <w:sz w:val="28"/>
          <w:szCs w:val="28"/>
          <w:lang w:val="en-GB"/>
        </w:rPr>
        <w:t>An overview of forest loss and restoration in the Brazilian Amazon</w:t>
      </w:r>
    </w:p>
    <w:p w:rsidR="001609E0" w:rsidRPr="00803767" w:rsidRDefault="001609E0" w:rsidP="00360655">
      <w:pPr>
        <w:spacing w:after="0" w:line="480" w:lineRule="auto"/>
        <w:jc w:val="center"/>
        <w:rPr>
          <w:rFonts w:ascii="Times New Roman" w:hAnsi="Times New Roman"/>
          <w:b/>
          <w:sz w:val="28"/>
          <w:szCs w:val="28"/>
        </w:rPr>
      </w:pPr>
      <w:proofErr w:type="spellStart"/>
      <w:r w:rsidRPr="00803767">
        <w:rPr>
          <w:rFonts w:ascii="Times New Roman" w:hAnsi="Times New Roman"/>
          <w:b/>
          <w:sz w:val="28"/>
          <w:szCs w:val="28"/>
        </w:rPr>
        <w:t>Supplementary</w:t>
      </w:r>
      <w:proofErr w:type="spellEnd"/>
      <w:r w:rsidRPr="00803767">
        <w:rPr>
          <w:rFonts w:ascii="Times New Roman" w:hAnsi="Times New Roman"/>
          <w:b/>
          <w:sz w:val="28"/>
          <w:szCs w:val="28"/>
        </w:rPr>
        <w:t xml:space="preserve"> material</w:t>
      </w:r>
    </w:p>
    <w:bookmarkEnd w:id="1"/>
    <w:p w:rsidR="001609E0" w:rsidRPr="00285090" w:rsidRDefault="001609E0" w:rsidP="00360655">
      <w:pPr>
        <w:spacing w:after="0" w:line="480" w:lineRule="auto"/>
        <w:jc w:val="center"/>
        <w:rPr>
          <w:rFonts w:ascii="Times New Roman" w:hAnsi="Times New Roman"/>
          <w:sz w:val="24"/>
          <w:szCs w:val="24"/>
        </w:rPr>
      </w:pPr>
      <w:r w:rsidRPr="00285090">
        <w:rPr>
          <w:rFonts w:ascii="Times New Roman" w:hAnsi="Times New Roman"/>
          <w:sz w:val="24"/>
          <w:szCs w:val="24"/>
        </w:rPr>
        <w:t>Denis Conrado da Cruz</w:t>
      </w:r>
      <w:r w:rsidRPr="00285090">
        <w:rPr>
          <w:rFonts w:ascii="Times New Roman" w:hAnsi="Times New Roman"/>
          <w:sz w:val="24"/>
          <w:szCs w:val="24"/>
          <w:vertAlign w:val="superscript"/>
        </w:rPr>
        <w:t>a,*</w:t>
      </w:r>
      <w:r w:rsidRPr="00285090">
        <w:rPr>
          <w:rFonts w:ascii="Times New Roman" w:hAnsi="Times New Roman"/>
          <w:sz w:val="24"/>
          <w:szCs w:val="24"/>
        </w:rPr>
        <w:t xml:space="preserve">, José Maria Rey </w:t>
      </w:r>
      <w:proofErr w:type="spellStart"/>
      <w:r w:rsidRPr="00285090">
        <w:rPr>
          <w:rFonts w:ascii="Times New Roman" w:hAnsi="Times New Roman"/>
          <w:sz w:val="24"/>
          <w:szCs w:val="24"/>
        </w:rPr>
        <w:t>Benayas</w:t>
      </w:r>
      <w:r w:rsidRPr="00285090">
        <w:rPr>
          <w:rFonts w:ascii="Times New Roman" w:hAnsi="Times New Roman"/>
          <w:sz w:val="24"/>
          <w:szCs w:val="24"/>
          <w:vertAlign w:val="superscript"/>
        </w:rPr>
        <w:t>a</w:t>
      </w:r>
      <w:proofErr w:type="spellEnd"/>
      <w:r w:rsidRPr="00285090">
        <w:rPr>
          <w:rFonts w:ascii="Times New Roman" w:hAnsi="Times New Roman"/>
          <w:sz w:val="24"/>
          <w:szCs w:val="24"/>
        </w:rPr>
        <w:t xml:space="preserve">, </w:t>
      </w:r>
      <w:proofErr w:type="spellStart"/>
      <w:r w:rsidRPr="00285090">
        <w:rPr>
          <w:rFonts w:ascii="Times New Roman" w:hAnsi="Times New Roman"/>
          <w:sz w:val="24"/>
          <w:szCs w:val="24"/>
        </w:rPr>
        <w:t>Gracialda</w:t>
      </w:r>
      <w:proofErr w:type="spellEnd"/>
      <w:r w:rsidRPr="00285090">
        <w:rPr>
          <w:rFonts w:ascii="Times New Roman" w:hAnsi="Times New Roman"/>
          <w:sz w:val="24"/>
          <w:szCs w:val="24"/>
        </w:rPr>
        <w:t xml:space="preserve"> Costa </w:t>
      </w:r>
      <w:proofErr w:type="spellStart"/>
      <w:r w:rsidRPr="00285090">
        <w:rPr>
          <w:rFonts w:ascii="Times New Roman" w:hAnsi="Times New Roman"/>
          <w:sz w:val="24"/>
          <w:szCs w:val="24"/>
        </w:rPr>
        <w:t>Ferreira</w:t>
      </w:r>
      <w:r w:rsidRPr="00285090">
        <w:rPr>
          <w:rFonts w:ascii="Times New Roman" w:hAnsi="Times New Roman"/>
          <w:sz w:val="24"/>
          <w:szCs w:val="24"/>
          <w:vertAlign w:val="superscript"/>
        </w:rPr>
        <w:t>b</w:t>
      </w:r>
      <w:proofErr w:type="spellEnd"/>
      <w:r w:rsidRPr="00285090">
        <w:rPr>
          <w:rFonts w:ascii="Times New Roman" w:hAnsi="Times New Roman"/>
          <w:sz w:val="24"/>
          <w:szCs w:val="24"/>
        </w:rPr>
        <w:t xml:space="preserve">, Sabrina Ribeiro </w:t>
      </w:r>
      <w:proofErr w:type="spellStart"/>
      <w:r w:rsidRPr="00285090">
        <w:rPr>
          <w:rFonts w:ascii="Times New Roman" w:hAnsi="Times New Roman"/>
          <w:sz w:val="24"/>
          <w:szCs w:val="24"/>
        </w:rPr>
        <w:t>Santos</w:t>
      </w:r>
      <w:r w:rsidRPr="00285090">
        <w:rPr>
          <w:rFonts w:ascii="Times New Roman" w:hAnsi="Times New Roman"/>
          <w:sz w:val="24"/>
          <w:szCs w:val="24"/>
          <w:vertAlign w:val="superscript"/>
        </w:rPr>
        <w:t>b</w:t>
      </w:r>
      <w:proofErr w:type="spellEnd"/>
      <w:r w:rsidRPr="00285090">
        <w:rPr>
          <w:rFonts w:ascii="Times New Roman" w:hAnsi="Times New Roman"/>
          <w:sz w:val="24"/>
          <w:szCs w:val="24"/>
        </w:rPr>
        <w:t xml:space="preserve">, Gustavo </w:t>
      </w:r>
      <w:proofErr w:type="spellStart"/>
      <w:r w:rsidRPr="00285090">
        <w:rPr>
          <w:rFonts w:ascii="Times New Roman" w:hAnsi="Times New Roman"/>
          <w:sz w:val="24"/>
          <w:szCs w:val="24"/>
        </w:rPr>
        <w:t>Schwartz</w:t>
      </w:r>
      <w:r w:rsidRPr="00285090">
        <w:rPr>
          <w:rFonts w:ascii="Times New Roman" w:hAnsi="Times New Roman"/>
          <w:sz w:val="24"/>
          <w:szCs w:val="24"/>
          <w:vertAlign w:val="superscript"/>
        </w:rPr>
        <w:t>c</w:t>
      </w:r>
      <w:proofErr w:type="spellEnd"/>
    </w:p>
    <w:p w:rsidR="001609E0" w:rsidRPr="00360655" w:rsidRDefault="001609E0" w:rsidP="00360655">
      <w:pPr>
        <w:spacing w:after="0" w:line="480" w:lineRule="auto"/>
        <w:rPr>
          <w:rFonts w:ascii="Times New Roman" w:hAnsi="Times New Roman"/>
          <w:sz w:val="24"/>
          <w:szCs w:val="24"/>
          <w:lang w:val="en-GB"/>
        </w:rPr>
      </w:pPr>
      <w:r w:rsidRPr="00360655">
        <w:rPr>
          <w:rFonts w:ascii="Times New Roman" w:hAnsi="Times New Roman"/>
          <w:sz w:val="24"/>
          <w:szCs w:val="24"/>
          <w:vertAlign w:val="superscript"/>
          <w:lang w:val="en-GB"/>
        </w:rPr>
        <w:t xml:space="preserve">a </w:t>
      </w:r>
      <w:r w:rsidRPr="00360655">
        <w:rPr>
          <w:rFonts w:ascii="Times New Roman" w:hAnsi="Times New Roman"/>
          <w:sz w:val="24"/>
          <w:szCs w:val="24"/>
          <w:lang w:val="en-GB"/>
        </w:rPr>
        <w:t xml:space="preserve">University of </w:t>
      </w:r>
      <w:proofErr w:type="spellStart"/>
      <w:r w:rsidRPr="00360655">
        <w:rPr>
          <w:rFonts w:ascii="Times New Roman" w:hAnsi="Times New Roman"/>
          <w:sz w:val="24"/>
          <w:szCs w:val="24"/>
          <w:lang w:val="en-GB"/>
        </w:rPr>
        <w:t>Alcalá</w:t>
      </w:r>
      <w:proofErr w:type="spellEnd"/>
      <w:r w:rsidRPr="00360655">
        <w:rPr>
          <w:rFonts w:ascii="Times New Roman" w:hAnsi="Times New Roman"/>
          <w:sz w:val="24"/>
          <w:szCs w:val="24"/>
          <w:lang w:val="en-GB"/>
        </w:rPr>
        <w:t xml:space="preserve">, Department of Life Sciences, Forest Ecology and Restoration Group, 28871 </w:t>
      </w:r>
      <w:proofErr w:type="spellStart"/>
      <w:r w:rsidRPr="00360655">
        <w:rPr>
          <w:rFonts w:ascii="Times New Roman" w:hAnsi="Times New Roman"/>
          <w:sz w:val="24"/>
          <w:szCs w:val="24"/>
          <w:lang w:val="en-GB"/>
        </w:rPr>
        <w:t>Alcalá</w:t>
      </w:r>
      <w:proofErr w:type="spellEnd"/>
      <w:r w:rsidRPr="00360655">
        <w:rPr>
          <w:rFonts w:ascii="Times New Roman" w:hAnsi="Times New Roman"/>
          <w:sz w:val="24"/>
          <w:szCs w:val="24"/>
          <w:lang w:val="en-GB"/>
        </w:rPr>
        <w:t xml:space="preserve"> de Henares, Spain</w:t>
      </w:r>
      <w:r w:rsidRPr="00360655">
        <w:rPr>
          <w:rFonts w:ascii="Times New Roman" w:hAnsi="Times New Roman"/>
          <w:sz w:val="24"/>
          <w:szCs w:val="24"/>
          <w:bdr w:val="none" w:sz="0" w:space="0" w:color="auto" w:frame="1"/>
          <w:lang w:val="en-GB" w:eastAsia="es-ES"/>
        </w:rPr>
        <w:t xml:space="preserve">. </w:t>
      </w:r>
    </w:p>
    <w:p w:rsidR="001609E0" w:rsidRPr="00360655" w:rsidRDefault="001609E0" w:rsidP="00360655">
      <w:pPr>
        <w:spacing w:after="0" w:line="480" w:lineRule="auto"/>
        <w:rPr>
          <w:rFonts w:ascii="Times New Roman" w:hAnsi="Times New Roman"/>
          <w:sz w:val="24"/>
          <w:szCs w:val="24"/>
          <w:lang w:val="en-GB"/>
        </w:rPr>
      </w:pPr>
      <w:r w:rsidRPr="00360655">
        <w:rPr>
          <w:rFonts w:ascii="Times New Roman" w:hAnsi="Times New Roman"/>
          <w:sz w:val="24"/>
          <w:szCs w:val="24"/>
          <w:vertAlign w:val="superscript"/>
          <w:lang w:val="en-GB"/>
        </w:rPr>
        <w:t>b</w:t>
      </w:r>
      <w:r w:rsidRPr="00360655">
        <w:rPr>
          <w:rFonts w:ascii="Times New Roman" w:hAnsi="Times New Roman"/>
          <w:sz w:val="24"/>
          <w:szCs w:val="24"/>
          <w:lang w:val="en-GB"/>
        </w:rPr>
        <w:t xml:space="preserve"> Institute of Agricultural Sciences, </w:t>
      </w:r>
      <w:hyperlink r:id="rId6" w:tooltip="UFRA" w:history="1">
        <w:r w:rsidRPr="00360655">
          <w:rPr>
            <w:rFonts w:ascii="Times New Roman" w:hAnsi="Times New Roman"/>
            <w:sz w:val="24"/>
            <w:szCs w:val="24"/>
            <w:lang w:val="en-GB"/>
          </w:rPr>
          <w:t>Amazon Rural Federal University</w:t>
        </w:r>
      </w:hyperlink>
      <w:r w:rsidRPr="00360655">
        <w:rPr>
          <w:rFonts w:ascii="Times New Roman" w:hAnsi="Times New Roman"/>
          <w:sz w:val="24"/>
          <w:szCs w:val="24"/>
          <w:lang w:val="en-GB"/>
        </w:rPr>
        <w:t xml:space="preserve">, 66.077.830, </w:t>
      </w:r>
      <w:proofErr w:type="spellStart"/>
      <w:r w:rsidRPr="00360655">
        <w:rPr>
          <w:rFonts w:ascii="Times New Roman" w:hAnsi="Times New Roman"/>
          <w:sz w:val="24"/>
          <w:szCs w:val="24"/>
          <w:lang w:val="en-GB"/>
        </w:rPr>
        <w:t>Belém</w:t>
      </w:r>
      <w:proofErr w:type="spellEnd"/>
      <w:r w:rsidRPr="00360655">
        <w:rPr>
          <w:rFonts w:ascii="Times New Roman" w:hAnsi="Times New Roman"/>
          <w:sz w:val="24"/>
          <w:szCs w:val="24"/>
          <w:lang w:val="en-GB"/>
        </w:rPr>
        <w:t>, Brazil.</w:t>
      </w:r>
      <w:bookmarkStart w:id="3" w:name="_GoBack"/>
      <w:bookmarkEnd w:id="3"/>
    </w:p>
    <w:p w:rsidR="001609E0" w:rsidRPr="00360655" w:rsidRDefault="001609E0" w:rsidP="00360655">
      <w:pPr>
        <w:shd w:val="clear" w:color="auto" w:fill="FFFFFF"/>
        <w:spacing w:after="0" w:line="480" w:lineRule="auto"/>
        <w:textAlignment w:val="baseline"/>
        <w:rPr>
          <w:rStyle w:val="Hipervnculo"/>
          <w:rFonts w:ascii="Times New Roman" w:hAnsi="Times New Roman"/>
          <w:sz w:val="24"/>
          <w:szCs w:val="24"/>
          <w:lang w:val="en-GB"/>
        </w:rPr>
      </w:pPr>
      <w:r w:rsidRPr="00360655">
        <w:rPr>
          <w:rFonts w:ascii="Times New Roman" w:hAnsi="Times New Roman"/>
          <w:sz w:val="24"/>
          <w:szCs w:val="24"/>
          <w:vertAlign w:val="superscript"/>
          <w:lang w:val="en-GB"/>
        </w:rPr>
        <w:t>c</w:t>
      </w:r>
      <w:r w:rsidRPr="00360655">
        <w:rPr>
          <w:rFonts w:ascii="Times New Roman" w:hAnsi="Times New Roman"/>
          <w:sz w:val="24"/>
          <w:szCs w:val="24"/>
          <w:lang w:val="en-GB"/>
        </w:rPr>
        <w:t xml:space="preserve"> Forest Ecology and Management </w:t>
      </w:r>
      <w:proofErr w:type="spellStart"/>
      <w:r w:rsidRPr="00360655">
        <w:rPr>
          <w:rFonts w:ascii="Times New Roman" w:hAnsi="Times New Roman"/>
          <w:sz w:val="24"/>
          <w:szCs w:val="24"/>
          <w:lang w:val="en-GB"/>
        </w:rPr>
        <w:t>Embrapa</w:t>
      </w:r>
      <w:proofErr w:type="spellEnd"/>
      <w:r w:rsidRPr="00360655">
        <w:rPr>
          <w:rFonts w:ascii="Times New Roman" w:hAnsi="Times New Roman"/>
          <w:sz w:val="24"/>
          <w:szCs w:val="24"/>
          <w:lang w:val="en-GB"/>
        </w:rPr>
        <w:t xml:space="preserve"> Eastern Amazon, 66.095-100, </w:t>
      </w:r>
      <w:proofErr w:type="spellStart"/>
      <w:r w:rsidRPr="00360655">
        <w:rPr>
          <w:rFonts w:ascii="Times New Roman" w:hAnsi="Times New Roman"/>
          <w:sz w:val="24"/>
          <w:szCs w:val="24"/>
          <w:lang w:val="en-GB"/>
        </w:rPr>
        <w:t>Belém</w:t>
      </w:r>
      <w:proofErr w:type="spellEnd"/>
      <w:r w:rsidRPr="00360655">
        <w:rPr>
          <w:rFonts w:ascii="Times New Roman" w:hAnsi="Times New Roman"/>
          <w:sz w:val="24"/>
          <w:szCs w:val="24"/>
          <w:lang w:val="en-GB"/>
        </w:rPr>
        <w:t>, Brazil.</w:t>
      </w:r>
      <w:r w:rsidRPr="00360655">
        <w:rPr>
          <w:rStyle w:val="Hipervnculo"/>
          <w:rFonts w:ascii="Times New Roman" w:hAnsi="Times New Roman"/>
          <w:sz w:val="24"/>
          <w:szCs w:val="24"/>
          <w:lang w:val="en-GB"/>
        </w:rPr>
        <w:t xml:space="preserve"> </w:t>
      </w:r>
    </w:p>
    <w:p w:rsidR="001609E0" w:rsidRPr="00360655" w:rsidRDefault="001609E0" w:rsidP="00360655">
      <w:pPr>
        <w:shd w:val="clear" w:color="auto" w:fill="FFFFFF"/>
        <w:spacing w:after="0" w:line="480" w:lineRule="auto"/>
        <w:textAlignment w:val="baseline"/>
        <w:rPr>
          <w:rStyle w:val="Hipervnculo"/>
          <w:rFonts w:ascii="Times New Roman" w:hAnsi="Times New Roman"/>
          <w:sz w:val="24"/>
          <w:szCs w:val="24"/>
          <w:lang w:val="en-GB"/>
        </w:rPr>
      </w:pPr>
    </w:p>
    <w:p w:rsidR="001609E0" w:rsidRPr="00360655" w:rsidRDefault="001609E0" w:rsidP="00360655">
      <w:pPr>
        <w:spacing w:after="0" w:line="480" w:lineRule="auto"/>
        <w:rPr>
          <w:rFonts w:ascii="Times New Roman" w:hAnsi="Times New Roman"/>
          <w:sz w:val="24"/>
          <w:szCs w:val="24"/>
          <w:lang w:val="en-GB"/>
        </w:rPr>
      </w:pPr>
      <w:r w:rsidRPr="00360655">
        <w:rPr>
          <w:rFonts w:ascii="Times New Roman" w:hAnsi="Times New Roman"/>
          <w:sz w:val="24"/>
          <w:szCs w:val="24"/>
          <w:vertAlign w:val="superscript"/>
          <w:lang w:val="en-GB"/>
        </w:rPr>
        <w:t>⁎</w:t>
      </w:r>
      <w:r w:rsidRPr="00360655">
        <w:rPr>
          <w:rFonts w:ascii="Times New Roman" w:hAnsi="Times New Roman"/>
          <w:sz w:val="24"/>
          <w:szCs w:val="24"/>
          <w:lang w:val="en-GB"/>
        </w:rPr>
        <w:t xml:space="preserve"> Corresponding author</w:t>
      </w:r>
    </w:p>
    <w:p w:rsidR="001609E0" w:rsidRPr="00360655" w:rsidRDefault="001609E0" w:rsidP="00360655">
      <w:pPr>
        <w:spacing w:after="0" w:line="480" w:lineRule="auto"/>
        <w:rPr>
          <w:rFonts w:ascii="Times New Roman" w:hAnsi="Times New Roman"/>
          <w:sz w:val="24"/>
          <w:szCs w:val="24"/>
          <w:lang w:val="en-GB"/>
        </w:rPr>
      </w:pPr>
      <w:r w:rsidRPr="00360655">
        <w:rPr>
          <w:rFonts w:ascii="Times New Roman" w:hAnsi="Times New Roman"/>
          <w:sz w:val="24"/>
          <w:szCs w:val="24"/>
          <w:lang w:val="en-GB"/>
        </w:rPr>
        <w:t xml:space="preserve">E-mail address: </w:t>
      </w:r>
      <w:r w:rsidR="00623D94">
        <w:rPr>
          <w:rFonts w:ascii="Times New Roman" w:hAnsi="Times New Roman"/>
          <w:sz w:val="24"/>
          <w:szCs w:val="24"/>
          <w:lang w:val="en-GB"/>
        </w:rPr>
        <w:t>conrado_denis@hotmail.com,</w:t>
      </w:r>
      <w:r w:rsidRPr="00360655" w:rsidDel="00F336AB">
        <w:rPr>
          <w:rFonts w:ascii="Times New Roman" w:hAnsi="Times New Roman"/>
          <w:sz w:val="24"/>
          <w:szCs w:val="24"/>
          <w:lang w:val="en-GB"/>
        </w:rPr>
        <w:t xml:space="preserve"> </w:t>
      </w:r>
      <w:r w:rsidRPr="00360655">
        <w:rPr>
          <w:rFonts w:ascii="Times New Roman" w:hAnsi="Times New Roman"/>
          <w:sz w:val="24"/>
          <w:szCs w:val="24"/>
          <w:lang w:val="en-GB"/>
        </w:rPr>
        <w:t>Tel: (+34) 603271445.</w:t>
      </w:r>
    </w:p>
    <w:bookmarkEnd w:id="2"/>
    <w:p w:rsidR="001609E0" w:rsidRPr="00360655" w:rsidRDefault="001609E0" w:rsidP="00796A1B">
      <w:pPr>
        <w:pStyle w:val="NormalWeb"/>
        <w:spacing w:before="0" w:beforeAutospacing="0" w:after="0" w:afterAutospacing="0"/>
        <w:jc w:val="center"/>
        <w:rPr>
          <w:b/>
          <w:lang w:val="en-GB"/>
        </w:rPr>
      </w:pPr>
    </w:p>
    <w:p w:rsidR="001609E0" w:rsidRDefault="001609E0">
      <w:pPr>
        <w:rPr>
          <w:rFonts w:ascii="Times New Roman" w:hAnsi="Times New Roman" w:cs="Times New Roman"/>
          <w:b/>
          <w:sz w:val="24"/>
          <w:szCs w:val="24"/>
          <w:lang w:val="en-US" w:eastAsia="pt-BR"/>
        </w:rPr>
      </w:pPr>
      <w:r w:rsidRPr="00360655">
        <w:rPr>
          <w:b/>
          <w:lang w:val="en-GB"/>
        </w:rPr>
        <w:br w:type="page"/>
      </w:r>
    </w:p>
    <w:p w:rsidR="001609E0" w:rsidRPr="008D55F7" w:rsidRDefault="001609E0" w:rsidP="002959FA">
      <w:pPr>
        <w:spacing w:after="0" w:line="360" w:lineRule="auto"/>
        <w:jc w:val="both"/>
        <w:rPr>
          <w:sz w:val="24"/>
          <w:szCs w:val="24"/>
          <w:lang w:val="en-US" w:eastAsia="pt-BR"/>
        </w:rPr>
      </w:pPr>
      <w:r w:rsidRPr="008D55F7">
        <w:rPr>
          <w:rFonts w:ascii="Times New Roman" w:hAnsi="Times New Roman" w:cs="Times New Roman"/>
          <w:b/>
          <w:sz w:val="24"/>
          <w:szCs w:val="24"/>
          <w:lang w:val="en-US"/>
        </w:rPr>
        <w:t>Table S</w:t>
      </w:r>
      <w:r>
        <w:rPr>
          <w:rFonts w:ascii="Times New Roman" w:hAnsi="Times New Roman" w:cs="Times New Roman"/>
          <w:b/>
          <w:sz w:val="24"/>
          <w:szCs w:val="24"/>
          <w:lang w:val="en-US"/>
        </w:rPr>
        <w:t>1</w:t>
      </w:r>
      <w:r w:rsidRPr="008D55F7">
        <w:rPr>
          <w:rFonts w:ascii="Times New Roman" w:hAnsi="Times New Roman" w:cs="Times New Roman"/>
          <w:sz w:val="24"/>
          <w:szCs w:val="24"/>
          <w:lang w:val="en-US"/>
        </w:rPr>
        <w:t xml:space="preserve"> List of</w:t>
      </w:r>
      <w:r w:rsidRPr="008D55F7">
        <w:rPr>
          <w:rFonts w:ascii="Times New Roman" w:hAnsi="Times New Roman"/>
          <w:sz w:val="24"/>
          <w:szCs w:val="24"/>
          <w:lang w:val="en-US"/>
        </w:rPr>
        <w:t xml:space="preserve"> 12 universities and five major environment agencies </w:t>
      </w:r>
      <w:r>
        <w:rPr>
          <w:rFonts w:ascii="Times New Roman" w:hAnsi="Times New Roman"/>
          <w:sz w:val="24"/>
          <w:szCs w:val="24"/>
          <w:lang w:val="en-US"/>
        </w:rPr>
        <w:t>that were</w:t>
      </w:r>
      <w:r w:rsidRPr="008D55F7">
        <w:rPr>
          <w:rFonts w:ascii="Times New Roman" w:hAnsi="Times New Roman"/>
          <w:sz w:val="24"/>
          <w:szCs w:val="24"/>
          <w:lang w:val="en-US"/>
        </w:rPr>
        <w:t xml:space="preserve"> surveyed </w:t>
      </w:r>
      <w:r>
        <w:rPr>
          <w:rFonts w:ascii="Times New Roman" w:hAnsi="Times New Roman"/>
          <w:sz w:val="24"/>
          <w:szCs w:val="24"/>
          <w:lang w:val="en-US"/>
        </w:rPr>
        <w:t xml:space="preserve">for </w:t>
      </w:r>
      <w:r w:rsidRPr="008D55F7">
        <w:rPr>
          <w:rFonts w:ascii="Times New Roman" w:hAnsi="Times New Roman"/>
          <w:sz w:val="24"/>
          <w:szCs w:val="24"/>
          <w:lang w:val="en-US"/>
        </w:rPr>
        <w:t>projects related to forest recovery areas in the Brazilian Amazon</w:t>
      </w:r>
      <w:r>
        <w:rPr>
          <w:rFonts w:ascii="Times New Roman" w:hAnsi="Times New Roman"/>
          <w:sz w:val="24"/>
          <w:szCs w:val="24"/>
          <w:lang w:val="en-US"/>
        </w:rPr>
        <w:t>.</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088"/>
      </w:tblGrid>
      <w:tr w:rsidR="001609E0" w:rsidRPr="00DF738A" w:rsidTr="00DF738A">
        <w:trPr>
          <w:trHeight w:val="300"/>
        </w:trPr>
        <w:tc>
          <w:tcPr>
            <w:tcW w:w="2127" w:type="dxa"/>
            <w:noWrap/>
          </w:tcPr>
          <w:p w:rsidR="001609E0" w:rsidRPr="00DF738A" w:rsidRDefault="001609E0" w:rsidP="00DF738A">
            <w:pPr>
              <w:spacing w:after="0" w:line="240" w:lineRule="auto"/>
              <w:jc w:val="center"/>
              <w:rPr>
                <w:rFonts w:ascii="Times New Roman" w:hAnsi="Times New Roman"/>
                <w:b/>
                <w:bCs/>
                <w:color w:val="000000"/>
                <w:lang w:val="en-US" w:eastAsia="pt-BR"/>
              </w:rPr>
            </w:pPr>
            <w:bookmarkStart w:id="4" w:name="_Hlk531099561"/>
            <w:r w:rsidRPr="00DF738A">
              <w:rPr>
                <w:rFonts w:ascii="Times New Roman" w:hAnsi="Times New Roman"/>
                <w:b/>
                <w:bCs/>
                <w:color w:val="000000"/>
                <w:lang w:val="en-US" w:eastAsia="pt-BR"/>
              </w:rPr>
              <w:t>States</w:t>
            </w:r>
          </w:p>
        </w:tc>
        <w:tc>
          <w:tcPr>
            <w:tcW w:w="7088" w:type="dxa"/>
            <w:noWrap/>
          </w:tcPr>
          <w:p w:rsidR="001609E0" w:rsidRPr="00DF738A" w:rsidRDefault="001609E0" w:rsidP="00DF738A">
            <w:pPr>
              <w:spacing w:after="0" w:line="240" w:lineRule="auto"/>
              <w:jc w:val="center"/>
              <w:rPr>
                <w:rFonts w:ascii="Times New Roman" w:hAnsi="Times New Roman"/>
                <w:b/>
                <w:bCs/>
                <w:color w:val="000000"/>
                <w:lang w:val="en-US" w:eastAsia="pt-BR"/>
              </w:rPr>
            </w:pPr>
            <w:r w:rsidRPr="00DF738A">
              <w:rPr>
                <w:rFonts w:ascii="Times New Roman" w:hAnsi="Times New Roman"/>
                <w:b/>
                <w:bCs/>
                <w:color w:val="000000"/>
                <w:lang w:val="en-US" w:eastAsia="pt-BR"/>
              </w:rPr>
              <w:t>University</w:t>
            </w:r>
          </w:p>
        </w:tc>
      </w:tr>
      <w:tr w:rsidR="001609E0" w:rsidRPr="00623D94" w:rsidTr="00DF738A">
        <w:trPr>
          <w:trHeight w:val="202"/>
        </w:trPr>
        <w:tc>
          <w:tcPr>
            <w:tcW w:w="2127" w:type="dxa"/>
            <w:vAlign w:val="center"/>
          </w:tcPr>
          <w:p w:rsidR="001609E0" w:rsidRPr="00DF738A" w:rsidRDefault="001609E0" w:rsidP="00DF738A">
            <w:pPr>
              <w:spacing w:after="0" w:line="240" w:lineRule="auto"/>
              <w:jc w:val="center"/>
              <w:rPr>
                <w:rFonts w:ascii="Times New Roman" w:hAnsi="Times New Roman"/>
                <w:bCs/>
                <w:color w:val="000000"/>
                <w:lang w:val="en-US" w:eastAsia="pt-BR"/>
              </w:rPr>
            </w:pPr>
            <w:r w:rsidRPr="00DF738A">
              <w:rPr>
                <w:rFonts w:ascii="Times New Roman" w:hAnsi="Times New Roman"/>
                <w:bCs/>
                <w:color w:val="000000"/>
                <w:lang w:val="en-US" w:eastAsia="pt-BR"/>
              </w:rPr>
              <w:t>Acre</w:t>
            </w: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Acre - UFAC (http://www.ufac.br/)</w:t>
            </w:r>
          </w:p>
        </w:tc>
      </w:tr>
      <w:tr w:rsidR="001609E0" w:rsidRPr="00623D94" w:rsidTr="00DF738A">
        <w:trPr>
          <w:trHeight w:val="204"/>
        </w:trPr>
        <w:tc>
          <w:tcPr>
            <w:tcW w:w="2127" w:type="dxa"/>
            <w:vAlign w:val="center"/>
          </w:tcPr>
          <w:p w:rsidR="001609E0" w:rsidRPr="00DF738A" w:rsidRDefault="001609E0" w:rsidP="00DF738A">
            <w:pPr>
              <w:spacing w:after="0" w:line="240" w:lineRule="auto"/>
              <w:jc w:val="center"/>
              <w:rPr>
                <w:rFonts w:ascii="Times New Roman" w:hAnsi="Times New Roman"/>
                <w:bCs/>
                <w:color w:val="000000"/>
                <w:lang w:val="en-US" w:eastAsia="pt-BR"/>
              </w:rPr>
            </w:pPr>
            <w:proofErr w:type="spellStart"/>
            <w:r w:rsidRPr="00DF738A">
              <w:rPr>
                <w:rFonts w:ascii="Times New Roman" w:hAnsi="Times New Roman"/>
                <w:bCs/>
                <w:color w:val="000000"/>
                <w:lang w:val="en-US" w:eastAsia="pt-BR"/>
              </w:rPr>
              <w:t>Amapá</w:t>
            </w:r>
            <w:proofErr w:type="spellEnd"/>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 xml:space="preserve">Federal University of </w:t>
            </w:r>
            <w:proofErr w:type="spellStart"/>
            <w:r w:rsidRPr="00DF738A">
              <w:rPr>
                <w:rFonts w:ascii="Times New Roman" w:hAnsi="Times New Roman"/>
                <w:color w:val="000000"/>
                <w:lang w:val="en-US" w:eastAsia="pt-BR"/>
              </w:rPr>
              <w:t>Amapá</w:t>
            </w:r>
            <w:proofErr w:type="spellEnd"/>
            <w:r w:rsidRPr="00DF738A">
              <w:rPr>
                <w:rFonts w:ascii="Times New Roman" w:hAnsi="Times New Roman"/>
                <w:color w:val="000000"/>
                <w:lang w:val="en-US" w:eastAsia="pt-BR"/>
              </w:rPr>
              <w:t xml:space="preserve"> - UNIFAP (http://www.unifap.br/public/)</w:t>
            </w:r>
          </w:p>
        </w:tc>
      </w:tr>
      <w:tr w:rsidR="001609E0" w:rsidRPr="00623D94" w:rsidTr="00DF738A">
        <w:trPr>
          <w:trHeight w:val="254"/>
        </w:trPr>
        <w:tc>
          <w:tcPr>
            <w:tcW w:w="2127" w:type="dxa"/>
            <w:vMerge w:val="restart"/>
            <w:vAlign w:val="center"/>
          </w:tcPr>
          <w:p w:rsidR="001609E0" w:rsidRPr="00DF738A" w:rsidRDefault="001609E0" w:rsidP="00DF738A">
            <w:pPr>
              <w:spacing w:after="0" w:line="240" w:lineRule="auto"/>
              <w:jc w:val="center"/>
              <w:rPr>
                <w:rFonts w:ascii="Times New Roman" w:hAnsi="Times New Roman"/>
                <w:bCs/>
                <w:color w:val="000000"/>
                <w:lang w:val="en-US" w:eastAsia="pt-BR"/>
              </w:rPr>
            </w:pPr>
            <w:r w:rsidRPr="00DF738A">
              <w:rPr>
                <w:rFonts w:ascii="Times New Roman" w:hAnsi="Times New Roman"/>
                <w:bCs/>
                <w:color w:val="000000"/>
                <w:lang w:val="en-US" w:eastAsia="pt-BR"/>
              </w:rPr>
              <w:t>Amazonas</w:t>
            </w: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State University of Amazonas - UEA (http://www3.uea.edu.br/)</w:t>
            </w:r>
          </w:p>
        </w:tc>
      </w:tr>
      <w:tr w:rsidR="001609E0" w:rsidRPr="00623D94" w:rsidTr="00DF738A">
        <w:trPr>
          <w:trHeight w:val="183"/>
        </w:trPr>
        <w:tc>
          <w:tcPr>
            <w:tcW w:w="2127" w:type="dxa"/>
            <w:vMerge/>
            <w:vAlign w:val="center"/>
          </w:tcPr>
          <w:p w:rsidR="001609E0" w:rsidRPr="00DF738A" w:rsidRDefault="001609E0" w:rsidP="00DF738A">
            <w:pPr>
              <w:spacing w:after="0" w:line="240" w:lineRule="auto"/>
              <w:jc w:val="center"/>
              <w:rPr>
                <w:rFonts w:ascii="Times New Roman" w:hAnsi="Times New Roman"/>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Amazonas - UFAM (https://ufam.edu.br/)</w:t>
            </w:r>
          </w:p>
        </w:tc>
      </w:tr>
      <w:tr w:rsidR="001609E0" w:rsidRPr="00623D94" w:rsidTr="00DF738A">
        <w:trPr>
          <w:trHeight w:val="172"/>
        </w:trPr>
        <w:tc>
          <w:tcPr>
            <w:tcW w:w="2127" w:type="dxa"/>
            <w:vMerge w:val="restart"/>
            <w:vAlign w:val="center"/>
          </w:tcPr>
          <w:p w:rsidR="001609E0" w:rsidRPr="00DF738A" w:rsidRDefault="001609E0" w:rsidP="00DF738A">
            <w:pPr>
              <w:spacing w:after="0" w:line="240" w:lineRule="auto"/>
              <w:jc w:val="center"/>
              <w:rPr>
                <w:rFonts w:ascii="Times New Roman" w:hAnsi="Times New Roman"/>
                <w:bCs/>
                <w:color w:val="000000"/>
                <w:lang w:val="en-US" w:eastAsia="pt-BR"/>
              </w:rPr>
            </w:pPr>
            <w:r w:rsidRPr="00DF738A">
              <w:rPr>
                <w:rFonts w:ascii="Times New Roman" w:hAnsi="Times New Roman"/>
                <w:bCs/>
                <w:color w:val="000000"/>
                <w:lang w:val="en-US" w:eastAsia="pt-BR"/>
              </w:rPr>
              <w:t>Pará</w:t>
            </w: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 xml:space="preserve">State University of </w:t>
            </w:r>
            <w:proofErr w:type="spellStart"/>
            <w:r w:rsidRPr="00DF738A">
              <w:rPr>
                <w:rFonts w:ascii="Times New Roman" w:hAnsi="Times New Roman"/>
                <w:color w:val="000000"/>
                <w:lang w:val="en-US" w:eastAsia="pt-BR"/>
              </w:rPr>
              <w:t>Amapá</w:t>
            </w:r>
            <w:proofErr w:type="spellEnd"/>
            <w:r w:rsidRPr="00DF738A">
              <w:rPr>
                <w:rFonts w:ascii="Times New Roman" w:hAnsi="Times New Roman"/>
                <w:color w:val="000000"/>
                <w:lang w:val="en-US" w:eastAsia="pt-BR"/>
              </w:rPr>
              <w:t xml:space="preserve"> - UEAP (http://ueap.edu.br/)</w:t>
            </w:r>
          </w:p>
        </w:tc>
      </w:tr>
      <w:tr w:rsidR="001609E0" w:rsidRPr="00623D94" w:rsidTr="00DF738A">
        <w:trPr>
          <w:trHeight w:val="138"/>
        </w:trPr>
        <w:tc>
          <w:tcPr>
            <w:tcW w:w="2127" w:type="dxa"/>
            <w:vMerge/>
            <w:vAlign w:val="center"/>
          </w:tcPr>
          <w:p w:rsidR="001609E0" w:rsidRPr="00DF738A" w:rsidRDefault="001609E0" w:rsidP="00DF738A">
            <w:pPr>
              <w:spacing w:after="0" w:line="240" w:lineRule="auto"/>
              <w:jc w:val="center"/>
              <w:rPr>
                <w:rFonts w:ascii="Times New Roman" w:hAnsi="Times New Roman"/>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State University of Pará - UEPA (http://www.uepa.br/)</w:t>
            </w:r>
          </w:p>
        </w:tc>
      </w:tr>
      <w:tr w:rsidR="001609E0" w:rsidRPr="00623D94" w:rsidTr="00DF738A">
        <w:trPr>
          <w:trHeight w:val="182"/>
        </w:trPr>
        <w:tc>
          <w:tcPr>
            <w:tcW w:w="2127" w:type="dxa"/>
            <w:vMerge/>
            <w:vAlign w:val="center"/>
          </w:tcPr>
          <w:p w:rsidR="001609E0" w:rsidRPr="00DF738A" w:rsidRDefault="001609E0" w:rsidP="00DF738A">
            <w:pPr>
              <w:spacing w:after="0" w:line="240" w:lineRule="auto"/>
              <w:jc w:val="center"/>
              <w:rPr>
                <w:rFonts w:ascii="Times New Roman" w:hAnsi="Times New Roman"/>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Western Pará - UFOPA (http://www.ufopa.edu.br/ufopa)</w:t>
            </w:r>
          </w:p>
        </w:tc>
      </w:tr>
      <w:tr w:rsidR="001609E0" w:rsidRPr="00623D94" w:rsidTr="00DF738A">
        <w:trPr>
          <w:trHeight w:val="87"/>
        </w:trPr>
        <w:tc>
          <w:tcPr>
            <w:tcW w:w="2127" w:type="dxa"/>
            <w:vMerge/>
            <w:vAlign w:val="center"/>
          </w:tcPr>
          <w:p w:rsidR="001609E0" w:rsidRPr="00DF738A" w:rsidRDefault="001609E0" w:rsidP="00DF738A">
            <w:pPr>
              <w:spacing w:after="0" w:line="240" w:lineRule="auto"/>
              <w:jc w:val="center"/>
              <w:rPr>
                <w:rFonts w:ascii="Times New Roman" w:hAnsi="Times New Roman"/>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Pará - UFPA (https://portal.ufpa.br/)</w:t>
            </w:r>
          </w:p>
        </w:tc>
      </w:tr>
      <w:tr w:rsidR="001609E0" w:rsidRPr="00623D94" w:rsidTr="00DF738A">
        <w:trPr>
          <w:trHeight w:val="282"/>
        </w:trPr>
        <w:tc>
          <w:tcPr>
            <w:tcW w:w="2127" w:type="dxa"/>
            <w:vMerge/>
            <w:vAlign w:val="center"/>
          </w:tcPr>
          <w:p w:rsidR="001609E0" w:rsidRPr="00DF738A" w:rsidRDefault="001609E0" w:rsidP="00DF738A">
            <w:pPr>
              <w:spacing w:after="0" w:line="240" w:lineRule="auto"/>
              <w:jc w:val="center"/>
              <w:rPr>
                <w:rFonts w:ascii="Times New Roman" w:hAnsi="Times New Roman"/>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Rural University of Amazonia - UFRA (https://novo.ufra.edu.br/)</w:t>
            </w:r>
          </w:p>
        </w:tc>
      </w:tr>
      <w:tr w:rsidR="001609E0" w:rsidRPr="00623D94" w:rsidTr="00DF738A">
        <w:trPr>
          <w:trHeight w:val="203"/>
        </w:trPr>
        <w:tc>
          <w:tcPr>
            <w:tcW w:w="2127" w:type="dxa"/>
            <w:vAlign w:val="center"/>
          </w:tcPr>
          <w:p w:rsidR="001609E0" w:rsidRPr="00DF738A" w:rsidRDefault="001609E0" w:rsidP="00DF738A">
            <w:pPr>
              <w:spacing w:after="0" w:line="240" w:lineRule="auto"/>
              <w:jc w:val="center"/>
              <w:rPr>
                <w:rFonts w:ascii="Times New Roman" w:hAnsi="Times New Roman"/>
                <w:bCs/>
                <w:color w:val="000000"/>
                <w:lang w:val="en-US" w:eastAsia="pt-BR"/>
              </w:rPr>
            </w:pPr>
            <w:r w:rsidRPr="00DF738A">
              <w:rPr>
                <w:rFonts w:ascii="Times New Roman" w:hAnsi="Times New Roman"/>
                <w:bCs/>
                <w:color w:val="000000"/>
                <w:lang w:val="en-US" w:eastAsia="pt-BR"/>
              </w:rPr>
              <w:t>Rondônia</w:t>
            </w: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Rondônia - UNIR (http://www.unir.br/)</w:t>
            </w:r>
          </w:p>
        </w:tc>
      </w:tr>
      <w:tr w:rsidR="001609E0" w:rsidRPr="00623D94" w:rsidTr="00DF738A">
        <w:trPr>
          <w:trHeight w:val="136"/>
        </w:trPr>
        <w:tc>
          <w:tcPr>
            <w:tcW w:w="2127" w:type="dxa"/>
            <w:vMerge w:val="restart"/>
            <w:vAlign w:val="center"/>
          </w:tcPr>
          <w:p w:rsidR="001609E0" w:rsidRPr="00DF738A" w:rsidRDefault="001609E0" w:rsidP="00DF738A">
            <w:pPr>
              <w:spacing w:after="0" w:line="240" w:lineRule="auto"/>
              <w:jc w:val="center"/>
              <w:rPr>
                <w:rFonts w:ascii="Times New Roman" w:hAnsi="Times New Roman"/>
                <w:bCs/>
                <w:color w:val="000000"/>
                <w:lang w:val="en-US" w:eastAsia="pt-BR"/>
              </w:rPr>
            </w:pPr>
            <w:r w:rsidRPr="00DF738A">
              <w:rPr>
                <w:rFonts w:ascii="Times New Roman" w:hAnsi="Times New Roman"/>
                <w:bCs/>
                <w:color w:val="000000"/>
                <w:lang w:val="en-US" w:eastAsia="pt-BR"/>
              </w:rPr>
              <w:t>Tocantins</w:t>
            </w: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State University of Tocantins - UNITINS (https://www.unitins.br/nPortal/)</w:t>
            </w:r>
          </w:p>
        </w:tc>
      </w:tr>
      <w:tr w:rsidR="001609E0" w:rsidRPr="00623D94" w:rsidTr="00DF738A">
        <w:trPr>
          <w:trHeight w:val="164"/>
        </w:trPr>
        <w:tc>
          <w:tcPr>
            <w:tcW w:w="2127" w:type="dxa"/>
            <w:vMerge/>
            <w:vAlign w:val="center"/>
          </w:tcPr>
          <w:p w:rsidR="001609E0" w:rsidRPr="00DF738A" w:rsidRDefault="001609E0" w:rsidP="00DF738A">
            <w:pPr>
              <w:spacing w:after="0" w:line="240" w:lineRule="auto"/>
              <w:jc w:val="center"/>
              <w:rPr>
                <w:rFonts w:ascii="Times New Roman" w:hAnsi="Times New Roman"/>
                <w:b/>
                <w:bCs/>
                <w:color w:val="000000"/>
                <w:lang w:val="en-US" w:eastAsia="pt-BR"/>
              </w:rPr>
            </w:pPr>
          </w:p>
        </w:tc>
        <w:tc>
          <w:tcPr>
            <w:tcW w:w="7088" w:type="dxa"/>
          </w:tcPr>
          <w:p w:rsidR="001609E0" w:rsidRPr="00DF738A" w:rsidRDefault="001609E0" w:rsidP="00DF738A">
            <w:pPr>
              <w:spacing w:after="0" w:line="240" w:lineRule="auto"/>
              <w:jc w:val="center"/>
              <w:rPr>
                <w:rFonts w:ascii="Times New Roman" w:hAnsi="Times New Roman"/>
                <w:color w:val="000000"/>
                <w:lang w:val="en-US" w:eastAsia="pt-BR"/>
              </w:rPr>
            </w:pPr>
            <w:r w:rsidRPr="00DF738A">
              <w:rPr>
                <w:rFonts w:ascii="Times New Roman" w:hAnsi="Times New Roman"/>
                <w:color w:val="000000"/>
                <w:lang w:val="en-US" w:eastAsia="pt-BR"/>
              </w:rPr>
              <w:t>Federal University of Tocantins - UFT (http://ww2.uft.edu.br/)</w:t>
            </w:r>
          </w:p>
        </w:tc>
      </w:tr>
      <w:bookmarkEnd w:id="4"/>
      <w:tr w:rsidR="001609E0" w:rsidRPr="00DF738A" w:rsidTr="00DF738A">
        <w:tblPrEx>
          <w:tblCellMar>
            <w:left w:w="70" w:type="dxa"/>
            <w:right w:w="70" w:type="dxa"/>
          </w:tblCellMar>
          <w:tblLook w:val="0000" w:firstRow="0" w:lastRow="0" w:firstColumn="0" w:lastColumn="0" w:noHBand="0" w:noVBand="0"/>
        </w:tblPrEx>
        <w:trPr>
          <w:trHeight w:val="323"/>
        </w:trPr>
        <w:tc>
          <w:tcPr>
            <w:tcW w:w="2130" w:type="dxa"/>
            <w:vAlign w:val="center"/>
          </w:tcPr>
          <w:p w:rsidR="001609E0" w:rsidRPr="00DF738A" w:rsidRDefault="001609E0" w:rsidP="00DF738A">
            <w:pPr>
              <w:spacing w:after="0" w:line="240" w:lineRule="auto"/>
              <w:jc w:val="center"/>
              <w:rPr>
                <w:rFonts w:ascii="Times New Roman" w:hAnsi="Times New Roman"/>
                <w:b/>
                <w:color w:val="000000"/>
                <w:lang w:val="en-US" w:eastAsia="pt-BR"/>
              </w:rPr>
            </w:pPr>
            <w:r w:rsidRPr="00DF738A">
              <w:rPr>
                <w:rFonts w:ascii="Times New Roman" w:hAnsi="Times New Roman"/>
                <w:b/>
                <w:color w:val="000000"/>
                <w:lang w:val="en-US" w:eastAsia="pt-BR"/>
              </w:rPr>
              <w:t>Abbreviation</w:t>
            </w:r>
          </w:p>
        </w:tc>
        <w:tc>
          <w:tcPr>
            <w:tcW w:w="7085" w:type="dxa"/>
            <w:vAlign w:val="center"/>
          </w:tcPr>
          <w:p w:rsidR="001609E0" w:rsidRPr="00DF738A" w:rsidRDefault="001609E0" w:rsidP="00DF738A">
            <w:pPr>
              <w:spacing w:after="0" w:line="240" w:lineRule="auto"/>
              <w:ind w:left="-5"/>
              <w:jc w:val="center"/>
              <w:rPr>
                <w:rFonts w:ascii="Times New Roman" w:hAnsi="Times New Roman"/>
                <w:b/>
                <w:color w:val="000000"/>
                <w:lang w:val="en-US" w:eastAsia="pt-BR"/>
              </w:rPr>
            </w:pPr>
            <w:r w:rsidRPr="00DF738A">
              <w:rPr>
                <w:rFonts w:ascii="Times New Roman" w:hAnsi="Times New Roman"/>
                <w:b/>
                <w:color w:val="000000"/>
                <w:lang w:val="en-US" w:eastAsia="pt-BR"/>
              </w:rPr>
              <w:t>Environmental Agencies</w:t>
            </w:r>
          </w:p>
        </w:tc>
      </w:tr>
      <w:tr w:rsidR="001609E0" w:rsidRPr="00DF738A" w:rsidTr="00DF738A">
        <w:tblPrEx>
          <w:tblCellMar>
            <w:left w:w="70" w:type="dxa"/>
            <w:right w:w="70" w:type="dxa"/>
          </w:tblCellMar>
          <w:tblLook w:val="0000" w:firstRow="0" w:lastRow="0" w:firstColumn="0" w:lastColumn="0" w:noHBand="0" w:noVBand="0"/>
        </w:tblPrEx>
        <w:trPr>
          <w:trHeight w:val="323"/>
        </w:trPr>
        <w:tc>
          <w:tcPr>
            <w:tcW w:w="2127" w:type="dxa"/>
            <w:vAlign w:val="center"/>
          </w:tcPr>
          <w:p w:rsidR="001609E0" w:rsidRPr="00DF738A" w:rsidRDefault="001609E0" w:rsidP="00DF738A">
            <w:pPr>
              <w:spacing w:after="0" w:line="240" w:lineRule="auto"/>
              <w:ind w:left="-5"/>
              <w:jc w:val="center"/>
              <w:rPr>
                <w:rFonts w:ascii="Times New Roman" w:hAnsi="Times New Roman"/>
                <w:color w:val="000000"/>
                <w:lang w:val="en-US" w:eastAsia="pt-BR"/>
              </w:rPr>
            </w:pPr>
            <w:r w:rsidRPr="00DF738A">
              <w:rPr>
                <w:rFonts w:ascii="Times New Roman" w:hAnsi="Times New Roman"/>
                <w:color w:val="000000"/>
                <w:lang w:val="en-US" w:eastAsia="pt-BR"/>
              </w:rPr>
              <w:t>CIFOR</w:t>
            </w:r>
          </w:p>
        </w:tc>
        <w:tc>
          <w:tcPr>
            <w:tcW w:w="7088" w:type="dxa"/>
          </w:tcPr>
          <w:p w:rsidR="001609E0" w:rsidRPr="00DF738A" w:rsidRDefault="001609E0" w:rsidP="00DF738A">
            <w:pPr>
              <w:spacing w:after="0" w:line="240" w:lineRule="auto"/>
              <w:ind w:left="-5"/>
              <w:jc w:val="center"/>
              <w:rPr>
                <w:rFonts w:ascii="Times New Roman" w:hAnsi="Times New Roman"/>
                <w:color w:val="000000"/>
                <w:lang w:eastAsia="pt-BR"/>
              </w:rPr>
            </w:pPr>
            <w:r w:rsidRPr="00DF738A">
              <w:rPr>
                <w:rFonts w:ascii="Times New Roman" w:hAnsi="Times New Roman"/>
                <w:color w:val="000000"/>
                <w:lang w:eastAsia="pt-BR"/>
              </w:rPr>
              <w:t xml:space="preserve">Center for </w:t>
            </w:r>
            <w:proofErr w:type="spellStart"/>
            <w:r w:rsidRPr="00DF738A">
              <w:rPr>
                <w:rFonts w:ascii="Times New Roman" w:hAnsi="Times New Roman"/>
                <w:color w:val="000000"/>
                <w:lang w:eastAsia="pt-BR"/>
              </w:rPr>
              <w:t>International</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Forestry</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Research</w:t>
            </w:r>
            <w:proofErr w:type="spellEnd"/>
            <w:r w:rsidRPr="00DF738A" w:rsidDel="00ED626A">
              <w:rPr>
                <w:rFonts w:ascii="Times New Roman" w:hAnsi="Times New Roman"/>
                <w:color w:val="000000"/>
                <w:lang w:eastAsia="pt-BR"/>
              </w:rPr>
              <w:t xml:space="preserve"> </w:t>
            </w:r>
            <w:r w:rsidRPr="00DF738A">
              <w:rPr>
                <w:rFonts w:ascii="Times New Roman" w:hAnsi="Times New Roman"/>
                <w:color w:val="000000"/>
                <w:lang w:eastAsia="pt-BR"/>
              </w:rPr>
              <w:t>- Centro Internacional de Pesquisas Florestais</w:t>
            </w:r>
          </w:p>
        </w:tc>
      </w:tr>
      <w:tr w:rsidR="001609E0" w:rsidRPr="00DF738A" w:rsidTr="00DF738A">
        <w:tblPrEx>
          <w:tblCellMar>
            <w:left w:w="70" w:type="dxa"/>
            <w:right w:w="70" w:type="dxa"/>
          </w:tblCellMar>
          <w:tblLook w:val="0000" w:firstRow="0" w:lastRow="0" w:firstColumn="0" w:lastColumn="0" w:noHBand="0" w:noVBand="0"/>
        </w:tblPrEx>
        <w:trPr>
          <w:trHeight w:val="323"/>
        </w:trPr>
        <w:tc>
          <w:tcPr>
            <w:tcW w:w="2127" w:type="dxa"/>
            <w:vAlign w:val="center"/>
          </w:tcPr>
          <w:p w:rsidR="001609E0" w:rsidRPr="00DF738A" w:rsidRDefault="001609E0" w:rsidP="00DF738A">
            <w:pPr>
              <w:spacing w:after="0" w:line="240" w:lineRule="auto"/>
              <w:ind w:left="-5"/>
              <w:jc w:val="center"/>
              <w:rPr>
                <w:rFonts w:ascii="Times New Roman" w:hAnsi="Times New Roman"/>
                <w:color w:val="000000"/>
                <w:lang w:val="en-US" w:eastAsia="pt-BR"/>
              </w:rPr>
            </w:pPr>
            <w:proofErr w:type="spellStart"/>
            <w:r w:rsidRPr="00DF738A">
              <w:rPr>
                <w:rFonts w:ascii="Times New Roman" w:hAnsi="Times New Roman"/>
                <w:color w:val="000000"/>
                <w:lang w:val="en-US" w:eastAsia="pt-BR"/>
              </w:rPr>
              <w:t>ICMBio</w:t>
            </w:r>
            <w:proofErr w:type="spellEnd"/>
          </w:p>
        </w:tc>
        <w:tc>
          <w:tcPr>
            <w:tcW w:w="7088" w:type="dxa"/>
          </w:tcPr>
          <w:p w:rsidR="001609E0" w:rsidRPr="00DF738A" w:rsidRDefault="001609E0" w:rsidP="00DF738A">
            <w:pPr>
              <w:spacing w:after="0" w:line="240" w:lineRule="auto"/>
              <w:ind w:left="-5"/>
              <w:jc w:val="center"/>
              <w:rPr>
                <w:rFonts w:ascii="Times New Roman" w:hAnsi="Times New Roman"/>
                <w:color w:val="000000"/>
                <w:lang w:eastAsia="pt-BR"/>
              </w:rPr>
            </w:pPr>
            <w:r w:rsidRPr="00DF738A">
              <w:rPr>
                <w:rFonts w:ascii="Times New Roman" w:hAnsi="Times New Roman"/>
                <w:color w:val="000000"/>
                <w:lang w:eastAsia="pt-BR"/>
              </w:rPr>
              <w:t xml:space="preserve">Chico Mendes </w:t>
            </w:r>
            <w:proofErr w:type="spellStart"/>
            <w:r w:rsidRPr="00DF738A">
              <w:rPr>
                <w:rFonts w:ascii="Times New Roman" w:hAnsi="Times New Roman"/>
                <w:color w:val="000000"/>
                <w:lang w:eastAsia="pt-BR"/>
              </w:rPr>
              <w:t>Institute</w:t>
            </w:r>
            <w:proofErr w:type="spellEnd"/>
            <w:r w:rsidRPr="00DF738A">
              <w:rPr>
                <w:rFonts w:ascii="Times New Roman" w:hAnsi="Times New Roman"/>
                <w:color w:val="000000"/>
                <w:lang w:eastAsia="pt-BR"/>
              </w:rPr>
              <w:t xml:space="preserve"> for </w:t>
            </w:r>
            <w:proofErr w:type="spellStart"/>
            <w:r w:rsidRPr="00DF738A">
              <w:rPr>
                <w:rFonts w:ascii="Times New Roman" w:hAnsi="Times New Roman"/>
                <w:color w:val="000000"/>
                <w:lang w:eastAsia="pt-BR"/>
              </w:rPr>
              <w:t>Biodiversity</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Conservation</w:t>
            </w:r>
            <w:proofErr w:type="spellEnd"/>
            <w:r w:rsidRPr="00DF738A">
              <w:rPr>
                <w:rFonts w:ascii="Times New Roman" w:hAnsi="Times New Roman"/>
                <w:color w:val="000000"/>
                <w:lang w:eastAsia="pt-BR"/>
              </w:rPr>
              <w:t xml:space="preserve"> - Instituto Chico Mendes de Conservação da Biodiversidade</w:t>
            </w:r>
          </w:p>
        </w:tc>
      </w:tr>
      <w:tr w:rsidR="001609E0" w:rsidRPr="00DF738A" w:rsidTr="00DF738A">
        <w:tblPrEx>
          <w:tblCellMar>
            <w:left w:w="70" w:type="dxa"/>
            <w:right w:w="70" w:type="dxa"/>
          </w:tblCellMar>
          <w:tblLook w:val="0000" w:firstRow="0" w:lastRow="0" w:firstColumn="0" w:lastColumn="0" w:noHBand="0" w:noVBand="0"/>
        </w:tblPrEx>
        <w:trPr>
          <w:trHeight w:val="323"/>
        </w:trPr>
        <w:tc>
          <w:tcPr>
            <w:tcW w:w="2127" w:type="dxa"/>
            <w:vAlign w:val="center"/>
          </w:tcPr>
          <w:p w:rsidR="001609E0" w:rsidRPr="00DF738A" w:rsidRDefault="001609E0" w:rsidP="00DF738A">
            <w:pPr>
              <w:spacing w:after="0" w:line="240" w:lineRule="auto"/>
              <w:ind w:left="-5"/>
              <w:jc w:val="center"/>
              <w:rPr>
                <w:rFonts w:ascii="Times New Roman" w:hAnsi="Times New Roman"/>
                <w:color w:val="000000"/>
                <w:lang w:val="en-US" w:eastAsia="pt-BR"/>
              </w:rPr>
            </w:pPr>
            <w:r w:rsidRPr="00DF738A">
              <w:rPr>
                <w:rFonts w:ascii="Times New Roman" w:hAnsi="Times New Roman"/>
                <w:color w:val="000000"/>
                <w:lang w:val="en-US" w:eastAsia="pt-BR"/>
              </w:rPr>
              <w:t>MMA</w:t>
            </w:r>
          </w:p>
        </w:tc>
        <w:tc>
          <w:tcPr>
            <w:tcW w:w="7088" w:type="dxa"/>
          </w:tcPr>
          <w:p w:rsidR="001609E0" w:rsidRPr="00DF738A" w:rsidRDefault="001609E0" w:rsidP="00DF738A">
            <w:pPr>
              <w:spacing w:after="0" w:line="240" w:lineRule="auto"/>
              <w:ind w:left="-5"/>
              <w:jc w:val="center"/>
              <w:rPr>
                <w:rFonts w:ascii="Times New Roman" w:hAnsi="Times New Roman"/>
                <w:color w:val="000000"/>
                <w:lang w:eastAsia="pt-BR"/>
              </w:rPr>
            </w:pPr>
            <w:proofErr w:type="spellStart"/>
            <w:r w:rsidRPr="00DF738A">
              <w:rPr>
                <w:rFonts w:ascii="Times New Roman" w:hAnsi="Times New Roman"/>
                <w:color w:val="000000"/>
                <w:lang w:eastAsia="pt-BR"/>
              </w:rPr>
              <w:t>Ministry</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of</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the</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Environment</w:t>
            </w:r>
            <w:proofErr w:type="spellEnd"/>
            <w:r w:rsidRPr="00DF738A">
              <w:rPr>
                <w:rFonts w:ascii="Times New Roman" w:hAnsi="Times New Roman"/>
                <w:color w:val="000000"/>
                <w:lang w:eastAsia="pt-BR"/>
              </w:rPr>
              <w:t xml:space="preserve"> - Ministério de Meio Ambiente</w:t>
            </w:r>
          </w:p>
        </w:tc>
      </w:tr>
      <w:tr w:rsidR="001609E0" w:rsidRPr="00DF738A" w:rsidTr="00DF738A">
        <w:tblPrEx>
          <w:tblCellMar>
            <w:left w:w="70" w:type="dxa"/>
            <w:right w:w="70" w:type="dxa"/>
          </w:tblCellMar>
          <w:tblLook w:val="0000" w:firstRow="0" w:lastRow="0" w:firstColumn="0" w:lastColumn="0" w:noHBand="0" w:noVBand="0"/>
        </w:tblPrEx>
        <w:trPr>
          <w:trHeight w:val="323"/>
        </w:trPr>
        <w:tc>
          <w:tcPr>
            <w:tcW w:w="2127" w:type="dxa"/>
            <w:vAlign w:val="center"/>
          </w:tcPr>
          <w:p w:rsidR="001609E0" w:rsidRPr="00DF738A" w:rsidRDefault="001609E0" w:rsidP="00DF738A">
            <w:pPr>
              <w:spacing w:after="0" w:line="240" w:lineRule="auto"/>
              <w:ind w:left="-5"/>
              <w:jc w:val="center"/>
              <w:rPr>
                <w:rFonts w:ascii="Times New Roman" w:hAnsi="Times New Roman"/>
                <w:color w:val="000000"/>
                <w:lang w:val="en-US" w:eastAsia="pt-BR"/>
              </w:rPr>
            </w:pPr>
            <w:r w:rsidRPr="00DF738A">
              <w:rPr>
                <w:rFonts w:ascii="Times New Roman" w:hAnsi="Times New Roman"/>
                <w:color w:val="000000"/>
                <w:lang w:val="en-US" w:eastAsia="pt-BR"/>
              </w:rPr>
              <w:t>IBAMA</w:t>
            </w:r>
          </w:p>
        </w:tc>
        <w:tc>
          <w:tcPr>
            <w:tcW w:w="7088" w:type="dxa"/>
          </w:tcPr>
          <w:p w:rsidR="001609E0" w:rsidRPr="00DF738A" w:rsidRDefault="001609E0" w:rsidP="00DF738A">
            <w:pPr>
              <w:spacing w:after="0" w:line="240" w:lineRule="auto"/>
              <w:ind w:left="-5"/>
              <w:jc w:val="center"/>
              <w:rPr>
                <w:rFonts w:ascii="Times New Roman" w:hAnsi="Times New Roman"/>
                <w:color w:val="000000"/>
                <w:lang w:eastAsia="pt-BR"/>
              </w:rPr>
            </w:pPr>
            <w:proofErr w:type="spellStart"/>
            <w:r w:rsidRPr="00DF738A">
              <w:rPr>
                <w:rFonts w:ascii="Times New Roman" w:hAnsi="Times New Roman"/>
                <w:color w:val="000000"/>
                <w:lang w:eastAsia="pt-BR"/>
              </w:rPr>
              <w:t>Brazilian</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Institute</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of</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the</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Environment</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and</w:t>
            </w:r>
            <w:proofErr w:type="spellEnd"/>
            <w:r w:rsidRPr="00DF738A">
              <w:rPr>
                <w:rFonts w:ascii="Times New Roman" w:hAnsi="Times New Roman"/>
                <w:color w:val="000000"/>
                <w:lang w:eastAsia="pt-BR"/>
              </w:rPr>
              <w:t xml:space="preserve"> </w:t>
            </w:r>
            <w:proofErr w:type="spellStart"/>
            <w:r w:rsidRPr="00DF738A">
              <w:rPr>
                <w:rFonts w:ascii="Times New Roman" w:hAnsi="Times New Roman"/>
                <w:color w:val="000000"/>
                <w:lang w:eastAsia="pt-BR"/>
              </w:rPr>
              <w:t>Renewable</w:t>
            </w:r>
            <w:proofErr w:type="spellEnd"/>
            <w:r w:rsidRPr="00DF738A">
              <w:rPr>
                <w:rFonts w:ascii="Times New Roman" w:hAnsi="Times New Roman"/>
                <w:color w:val="000000"/>
                <w:lang w:eastAsia="pt-BR"/>
              </w:rPr>
              <w:t xml:space="preserve"> Natural </w:t>
            </w:r>
            <w:proofErr w:type="spellStart"/>
            <w:r w:rsidRPr="00DF738A">
              <w:rPr>
                <w:rFonts w:ascii="Times New Roman" w:hAnsi="Times New Roman"/>
                <w:color w:val="000000"/>
                <w:lang w:eastAsia="pt-BR"/>
              </w:rPr>
              <w:t>Resources</w:t>
            </w:r>
            <w:proofErr w:type="spellEnd"/>
            <w:r w:rsidRPr="00DF738A">
              <w:rPr>
                <w:rFonts w:ascii="Times New Roman" w:hAnsi="Times New Roman"/>
                <w:color w:val="000000"/>
                <w:lang w:eastAsia="pt-BR"/>
              </w:rPr>
              <w:t xml:space="preserve"> - Instituto Brasileiro do Meio Ambiente e dos Recursos Naturais Renováveis</w:t>
            </w:r>
          </w:p>
        </w:tc>
      </w:tr>
      <w:tr w:rsidR="001609E0" w:rsidRPr="00DF738A" w:rsidTr="00DF738A">
        <w:tblPrEx>
          <w:tblCellMar>
            <w:left w:w="70" w:type="dxa"/>
            <w:right w:w="70" w:type="dxa"/>
          </w:tblCellMar>
          <w:tblLook w:val="0000" w:firstRow="0" w:lastRow="0" w:firstColumn="0" w:lastColumn="0" w:noHBand="0" w:noVBand="0"/>
        </w:tblPrEx>
        <w:trPr>
          <w:trHeight w:val="323"/>
        </w:trPr>
        <w:tc>
          <w:tcPr>
            <w:tcW w:w="2127" w:type="dxa"/>
            <w:vAlign w:val="center"/>
          </w:tcPr>
          <w:p w:rsidR="001609E0" w:rsidRPr="00DF738A" w:rsidRDefault="001609E0" w:rsidP="00DF738A">
            <w:pPr>
              <w:spacing w:after="0" w:line="240" w:lineRule="auto"/>
              <w:ind w:left="-5"/>
              <w:jc w:val="center"/>
              <w:rPr>
                <w:rFonts w:ascii="Times New Roman" w:hAnsi="Times New Roman"/>
                <w:color w:val="000000"/>
                <w:lang w:val="en-US" w:eastAsia="pt-BR"/>
              </w:rPr>
            </w:pPr>
            <w:r w:rsidRPr="00DF738A">
              <w:rPr>
                <w:rFonts w:ascii="Times New Roman" w:hAnsi="Times New Roman"/>
                <w:color w:val="000000"/>
                <w:lang w:val="en-US" w:eastAsia="pt-BR"/>
              </w:rPr>
              <w:t>SEMA</w:t>
            </w:r>
          </w:p>
        </w:tc>
        <w:tc>
          <w:tcPr>
            <w:tcW w:w="7088" w:type="dxa"/>
          </w:tcPr>
          <w:p w:rsidR="001609E0" w:rsidRPr="00DF738A" w:rsidRDefault="001609E0" w:rsidP="00DF738A">
            <w:pPr>
              <w:spacing w:after="0" w:line="240" w:lineRule="auto"/>
              <w:ind w:left="-5"/>
              <w:jc w:val="center"/>
              <w:rPr>
                <w:rFonts w:ascii="Times New Roman" w:hAnsi="Times New Roman"/>
                <w:color w:val="000000"/>
                <w:lang w:val="en-US" w:eastAsia="pt-BR"/>
              </w:rPr>
            </w:pPr>
            <w:r w:rsidRPr="00DF738A">
              <w:rPr>
                <w:rFonts w:ascii="Times New Roman" w:hAnsi="Times New Roman"/>
                <w:color w:val="000000"/>
                <w:lang w:val="en-US" w:eastAsia="pt-BR"/>
              </w:rPr>
              <w:t xml:space="preserve">State Department of the Environment - </w:t>
            </w:r>
            <w:proofErr w:type="spellStart"/>
            <w:r w:rsidRPr="00DF738A">
              <w:rPr>
                <w:rFonts w:ascii="Times New Roman" w:hAnsi="Times New Roman"/>
                <w:color w:val="000000"/>
                <w:lang w:val="en-US" w:eastAsia="pt-BR"/>
              </w:rPr>
              <w:t>Secretaria</w:t>
            </w:r>
            <w:proofErr w:type="spellEnd"/>
            <w:r w:rsidRPr="00DF738A">
              <w:rPr>
                <w:rFonts w:ascii="Times New Roman" w:hAnsi="Times New Roman"/>
                <w:color w:val="000000"/>
                <w:lang w:val="en-US" w:eastAsia="pt-BR"/>
              </w:rPr>
              <w:t xml:space="preserve"> </w:t>
            </w:r>
            <w:proofErr w:type="spellStart"/>
            <w:r w:rsidRPr="00DF738A">
              <w:rPr>
                <w:rFonts w:ascii="Times New Roman" w:hAnsi="Times New Roman"/>
                <w:color w:val="000000"/>
                <w:lang w:val="en-US" w:eastAsia="pt-BR"/>
              </w:rPr>
              <w:t>Estadual</w:t>
            </w:r>
            <w:proofErr w:type="spellEnd"/>
            <w:r w:rsidRPr="00DF738A">
              <w:rPr>
                <w:rFonts w:ascii="Times New Roman" w:hAnsi="Times New Roman"/>
                <w:color w:val="000000"/>
                <w:lang w:val="en-US" w:eastAsia="pt-BR"/>
              </w:rPr>
              <w:t xml:space="preserve"> de </w:t>
            </w:r>
            <w:proofErr w:type="spellStart"/>
            <w:r w:rsidRPr="00DF738A">
              <w:rPr>
                <w:rFonts w:ascii="Times New Roman" w:hAnsi="Times New Roman"/>
                <w:color w:val="000000"/>
                <w:lang w:val="en-US" w:eastAsia="pt-BR"/>
              </w:rPr>
              <w:t>Meio</w:t>
            </w:r>
            <w:proofErr w:type="spellEnd"/>
            <w:r w:rsidRPr="00DF738A">
              <w:rPr>
                <w:rFonts w:ascii="Times New Roman" w:hAnsi="Times New Roman"/>
                <w:color w:val="000000"/>
                <w:lang w:val="en-US" w:eastAsia="pt-BR"/>
              </w:rPr>
              <w:t xml:space="preserve"> </w:t>
            </w:r>
            <w:proofErr w:type="spellStart"/>
            <w:r w:rsidRPr="00DF738A">
              <w:rPr>
                <w:rFonts w:ascii="Times New Roman" w:hAnsi="Times New Roman"/>
                <w:color w:val="000000"/>
                <w:lang w:val="en-US" w:eastAsia="pt-BR"/>
              </w:rPr>
              <w:t>Ambiente</w:t>
            </w:r>
            <w:proofErr w:type="spellEnd"/>
            <w:r w:rsidRPr="00DF738A">
              <w:rPr>
                <w:rFonts w:ascii="Times New Roman" w:hAnsi="Times New Roman"/>
                <w:color w:val="000000"/>
                <w:lang w:val="en-US" w:eastAsia="pt-BR"/>
              </w:rPr>
              <w:t xml:space="preserve"> </w:t>
            </w:r>
          </w:p>
        </w:tc>
      </w:tr>
    </w:tbl>
    <w:p w:rsidR="001609E0" w:rsidRPr="008D55F7"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Default="001609E0" w:rsidP="002959FA">
      <w:pPr>
        <w:spacing w:after="0" w:line="240" w:lineRule="auto"/>
        <w:rPr>
          <w:lang w:val="en-US" w:eastAsia="pt-BR"/>
        </w:rPr>
      </w:pPr>
    </w:p>
    <w:p w:rsidR="001609E0" w:rsidRPr="008D55F7" w:rsidRDefault="001609E0" w:rsidP="002959FA">
      <w:pPr>
        <w:spacing w:after="0" w:line="240" w:lineRule="auto"/>
        <w:rPr>
          <w:lang w:val="en-US" w:eastAsia="pt-BR"/>
        </w:rPr>
      </w:pPr>
    </w:p>
    <w:p w:rsidR="001609E0" w:rsidRDefault="001609E0" w:rsidP="008D55F7">
      <w:pPr>
        <w:spacing w:after="0" w:line="360" w:lineRule="auto"/>
        <w:jc w:val="both"/>
        <w:rPr>
          <w:rFonts w:ascii="Times New Roman" w:hAnsi="Times New Roman" w:cs="Times New Roman"/>
          <w:b/>
          <w:sz w:val="24"/>
          <w:szCs w:val="24"/>
          <w:lang w:val="en-US"/>
        </w:rPr>
        <w:sectPr w:rsidR="001609E0" w:rsidSect="00EA73C0">
          <w:pgSz w:w="11906" w:h="16838"/>
          <w:pgMar w:top="1417" w:right="1701" w:bottom="1417" w:left="1701" w:header="708" w:footer="708" w:gutter="0"/>
          <w:cols w:space="708"/>
          <w:docGrid w:linePitch="360"/>
        </w:sectPr>
      </w:pPr>
    </w:p>
    <w:p w:rsidR="001609E0" w:rsidRDefault="001609E0" w:rsidP="002959FA">
      <w:pPr>
        <w:spacing w:after="0" w:line="360" w:lineRule="auto"/>
        <w:jc w:val="both"/>
        <w:rPr>
          <w:rFonts w:ascii="Times New Roman" w:hAnsi="Times New Roman" w:cs="Times New Roman"/>
          <w:sz w:val="24"/>
          <w:szCs w:val="24"/>
          <w:lang w:val="en-US"/>
        </w:rPr>
      </w:pPr>
      <w:r w:rsidRPr="008D55F7">
        <w:rPr>
          <w:rFonts w:ascii="Times New Roman" w:hAnsi="Times New Roman" w:cs="Times New Roman"/>
          <w:b/>
          <w:sz w:val="24"/>
          <w:szCs w:val="24"/>
          <w:lang w:val="en-US"/>
        </w:rPr>
        <w:lastRenderedPageBreak/>
        <w:t>Table S</w:t>
      </w:r>
      <w:r>
        <w:rPr>
          <w:rFonts w:ascii="Times New Roman" w:hAnsi="Times New Roman" w:cs="Times New Roman"/>
          <w:b/>
          <w:sz w:val="24"/>
          <w:szCs w:val="24"/>
          <w:lang w:val="en-US"/>
        </w:rPr>
        <w:t>2</w:t>
      </w:r>
      <w:r w:rsidRPr="008D55F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Annual </w:t>
      </w:r>
      <w:r>
        <w:rPr>
          <w:rFonts w:ascii="Times New Roman" w:hAnsi="Times New Roman" w:cs="Times New Roman"/>
          <w:color w:val="000000"/>
          <w:lang w:val="en-GB" w:eastAsia="pt-BR"/>
        </w:rPr>
        <w:t xml:space="preserve">deforestation </w:t>
      </w:r>
      <w:r>
        <w:rPr>
          <w:rFonts w:ascii="Times New Roman" w:hAnsi="Times New Roman" w:cs="Times New Roman"/>
          <w:sz w:val="24"/>
          <w:szCs w:val="24"/>
          <w:lang w:val="en-US"/>
        </w:rPr>
        <w:t xml:space="preserve">between 2007 and </w:t>
      </w:r>
      <w:r w:rsidRPr="008D55F7">
        <w:rPr>
          <w:rFonts w:ascii="Times New Roman" w:hAnsi="Times New Roman" w:cs="Times New Roman"/>
          <w:sz w:val="24"/>
          <w:szCs w:val="24"/>
          <w:lang w:val="en-US"/>
        </w:rPr>
        <w:t>201</w:t>
      </w:r>
      <w:r>
        <w:rPr>
          <w:rFonts w:ascii="Times New Roman" w:hAnsi="Times New Roman" w:cs="Times New Roman"/>
          <w:sz w:val="24"/>
          <w:szCs w:val="24"/>
          <w:lang w:val="en-US"/>
        </w:rPr>
        <w:t xml:space="preserve">8 and total accumulated deforestation </w:t>
      </w:r>
      <w:r w:rsidRPr="00452398">
        <w:rPr>
          <w:rFonts w:ascii="Times New Roman" w:hAnsi="Times New Roman" w:cs="Times New Roman"/>
          <w:color w:val="000000"/>
          <w:lang w:val="en-GB" w:eastAsia="pt-BR"/>
        </w:rPr>
        <w:t xml:space="preserve">in the </w:t>
      </w:r>
      <w:r>
        <w:rPr>
          <w:rFonts w:ascii="Times New Roman" w:hAnsi="Times New Roman" w:cs="Times New Roman"/>
          <w:color w:val="000000"/>
          <w:lang w:val="en-GB" w:eastAsia="pt-BR"/>
        </w:rPr>
        <w:t xml:space="preserve">priority </w:t>
      </w:r>
      <w:r>
        <w:rPr>
          <w:lang w:val="en-GB"/>
        </w:rPr>
        <w:t>m</w:t>
      </w:r>
      <w:r w:rsidRPr="00916CAB">
        <w:rPr>
          <w:rFonts w:ascii="Times New Roman" w:hAnsi="Times New Roman" w:cs="Times New Roman"/>
          <w:color w:val="000000"/>
          <w:lang w:val="en-GB" w:eastAsia="pt-BR"/>
        </w:rPr>
        <w:t>unicipalities to combat and control deforestation</w:t>
      </w:r>
      <w:r>
        <w:rPr>
          <w:rFonts w:ascii="Times New Roman" w:hAnsi="Times New Roman" w:cs="Times New Roman"/>
          <w:color w:val="000000"/>
          <w:lang w:val="en-GB" w:eastAsia="pt-BR"/>
        </w:rPr>
        <w:t xml:space="preserve"> and in the “successful” municipalities deemed with </w:t>
      </w:r>
      <w:r w:rsidRPr="00916CAB">
        <w:rPr>
          <w:rFonts w:ascii="Times New Roman" w:hAnsi="Times New Roman" w:cs="Times New Roman"/>
          <w:color w:val="000000"/>
          <w:lang w:val="en-GB" w:eastAsia="pt-BR"/>
        </w:rPr>
        <w:t>controlled deforestation</w:t>
      </w:r>
      <w:r w:rsidRPr="008D55F7">
        <w:rPr>
          <w:rFonts w:ascii="Times New Roman" w:hAnsi="Times New Roman" w:cs="Times New Roman"/>
          <w:sz w:val="24"/>
          <w:szCs w:val="24"/>
          <w:lang w:val="en-US"/>
        </w:rPr>
        <w:t xml:space="preserve"> in the Brazilian Amazon.</w:t>
      </w:r>
    </w:p>
    <w:tbl>
      <w:tblP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783"/>
        <w:gridCol w:w="713"/>
        <w:gridCol w:w="715"/>
        <w:gridCol w:w="713"/>
        <w:gridCol w:w="711"/>
        <w:gridCol w:w="711"/>
        <w:gridCol w:w="711"/>
        <w:gridCol w:w="711"/>
        <w:gridCol w:w="711"/>
        <w:gridCol w:w="711"/>
        <w:gridCol w:w="711"/>
        <w:gridCol w:w="711"/>
        <w:gridCol w:w="933"/>
        <w:gridCol w:w="1011"/>
      </w:tblGrid>
      <w:tr w:rsidR="001609E0" w:rsidRPr="00DF738A" w:rsidTr="00DF738A">
        <w:trPr>
          <w:trHeight w:val="300"/>
        </w:trPr>
        <w:tc>
          <w:tcPr>
            <w:tcW w:w="2088" w:type="dxa"/>
            <w:vMerge w:val="restart"/>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Municipalities</w:t>
            </w:r>
            <w:proofErr w:type="spellEnd"/>
            <w:r w:rsidRPr="00DF738A">
              <w:rPr>
                <w:rFonts w:ascii="Times New Roman" w:hAnsi="Times New Roman" w:cs="Times New Roman"/>
                <w:color w:val="000000"/>
                <w:lang w:eastAsia="pt-BR"/>
              </w:rPr>
              <w:t>/</w:t>
            </w:r>
            <w:proofErr w:type="spellStart"/>
            <w:r w:rsidRPr="00DF738A">
              <w:rPr>
                <w:rFonts w:ascii="Times New Roman" w:hAnsi="Times New Roman" w:cs="Times New Roman"/>
                <w:color w:val="000000"/>
                <w:lang w:eastAsia="pt-BR"/>
              </w:rPr>
              <w:t>States</w:t>
            </w:r>
            <w:proofErr w:type="spellEnd"/>
          </w:p>
        </w:tc>
        <w:tc>
          <w:tcPr>
            <w:tcW w:w="10523" w:type="dxa"/>
            <w:gridSpan w:val="14"/>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val="en-GB" w:eastAsia="pt-BR"/>
              </w:rPr>
              <w:t>Deforestation rates (km</w:t>
            </w:r>
            <w:r w:rsidRPr="00DF738A">
              <w:rPr>
                <w:rFonts w:ascii="Times New Roman" w:hAnsi="Times New Roman" w:cs="Times New Roman"/>
                <w:color w:val="000000"/>
                <w:vertAlign w:val="superscript"/>
                <w:lang w:val="en-GB" w:eastAsia="pt-BR"/>
              </w:rPr>
              <w:t>2</w:t>
            </w:r>
            <w:r w:rsidRPr="00DF738A">
              <w:rPr>
                <w:rFonts w:ascii="Times New Roman" w:hAnsi="Times New Roman" w:cs="Times New Roman"/>
                <w:color w:val="000000"/>
                <w:lang w:val="en-GB" w:eastAsia="pt-BR"/>
              </w:rPr>
              <w:t>)</w:t>
            </w:r>
          </w:p>
        </w:tc>
      </w:tr>
      <w:tr w:rsidR="001609E0" w:rsidRPr="00DF738A" w:rsidTr="00DF738A">
        <w:trPr>
          <w:trHeight w:val="300"/>
        </w:trPr>
        <w:tc>
          <w:tcPr>
            <w:tcW w:w="2088" w:type="dxa"/>
            <w:vMerge/>
          </w:tcPr>
          <w:p w:rsidR="001609E0" w:rsidRPr="00DF738A" w:rsidRDefault="001609E0" w:rsidP="00DF738A">
            <w:pPr>
              <w:spacing w:after="0" w:line="240" w:lineRule="auto"/>
              <w:rPr>
                <w:rFonts w:ascii="Times New Roman" w:hAnsi="Times New Roman" w:cs="Times New Roman"/>
                <w:color w:val="000000"/>
                <w:lang w:eastAsia="pt-BR"/>
              </w:rPr>
            </w:pP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2007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2008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2009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2018</w:t>
            </w:r>
          </w:p>
        </w:tc>
        <w:tc>
          <w:tcPr>
            <w:tcW w:w="933" w:type="dxa"/>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2018*</w:t>
            </w:r>
          </w:p>
        </w:tc>
        <w:tc>
          <w:tcPr>
            <w:tcW w:w="978" w:type="dxa"/>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Situation</w:t>
            </w:r>
            <w:proofErr w:type="spellEnd"/>
          </w:p>
        </w:tc>
      </w:tr>
      <w:tr w:rsidR="001609E0" w:rsidRPr="00623D94"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Apuí/Maranhão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2,622</w:t>
            </w:r>
          </w:p>
        </w:tc>
        <w:tc>
          <w:tcPr>
            <w:tcW w:w="978" w:type="dxa"/>
            <w:vMerge w:val="restart"/>
            <w:noWrap/>
            <w:textDirection w:val="btLr"/>
            <w:vAlign w:val="center"/>
          </w:tcPr>
          <w:p w:rsidR="001609E0" w:rsidRPr="00DF738A" w:rsidRDefault="001609E0" w:rsidP="00DF738A">
            <w:pPr>
              <w:spacing w:after="0" w:line="240" w:lineRule="auto"/>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To combat and control deforestation</w:t>
            </w: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Boca do Acre/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117</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2,619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Lábrea/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326</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4,785</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Manicoré/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42</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2,093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Novo Aripuanã/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1,478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Amarante do Maranhão/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2,342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Grajaú/ Maranhão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1,506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Aripuanã/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4,319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Colniza</w:t>
            </w:r>
            <w:proofErr w:type="spellEnd"/>
            <w:r w:rsidRPr="00DF738A">
              <w:rPr>
                <w:rFonts w:ascii="Times New Roman" w:hAnsi="Times New Roman" w:cs="Times New Roman"/>
                <w:color w:val="000000"/>
                <w:lang w:eastAsia="pt-BR"/>
              </w:rPr>
              <w:t>/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125</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79</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4,970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Cotriguaçu/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2,235</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Gaúcha do Norte/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3,712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Juara/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125</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8,053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Juína/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4,567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Marcelândia/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3,698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Nova Bandeirantes/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3,477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lastRenderedPageBreak/>
              <w:t>Nova Maringá/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3,313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Paranaíta/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2,426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Altamira/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9,162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Anapu</w:t>
            </w:r>
            <w:proofErr w:type="spellEnd"/>
            <w:r w:rsidRPr="00DF738A">
              <w:rPr>
                <w:rFonts w:ascii="Times New Roman" w:hAnsi="Times New Roman" w:cs="Times New Roman"/>
                <w:color w:val="000000"/>
                <w:lang w:eastAsia="pt-BR"/>
              </w:rPr>
              <w:t>/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2,602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Cumaru do Norte/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7,368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Itaituba/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98</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5,665</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Itupiranga/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4,913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Marabá/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8,727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Moju/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4,430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Novo Progresso/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6,289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Novo Repartimento/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482</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8,127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Pacajá/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261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275</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138</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5,927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Placas/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2,283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Portel/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100</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2,176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Rondon do Pará/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5,597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São Félix do Xingu/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878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765</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18,734</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Senador José Porfírio/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1,092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Uruará/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92</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3,489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Buritis/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2,632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Candeias do Jamari/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2,258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Cujubim</w:t>
            </w:r>
            <w:proofErr w:type="spellEnd"/>
            <w:r w:rsidRPr="00DF738A">
              <w:rPr>
                <w:rFonts w:ascii="Times New Roman" w:hAnsi="Times New Roman" w:cs="Times New Roman"/>
                <w:color w:val="000000"/>
                <w:lang w:eastAsia="pt-BR"/>
              </w:rPr>
              <w:t>/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1,944</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lastRenderedPageBreak/>
              <w:t>Machadinho D'oeste/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53</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3,443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Nova Mamoré/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152</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3,895</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Pimenta Bueno/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2,483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Porto Velho/ Rondônia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433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135</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389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10,200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Mucajaí/ Roraima</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1,917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b/>
                <w:bCs/>
                <w:color w:val="000000"/>
                <w:lang w:eastAsia="pt-BR"/>
              </w:rPr>
            </w:pPr>
            <w:r w:rsidRPr="00DF738A">
              <w:rPr>
                <w:rFonts w:ascii="Times New Roman" w:hAnsi="Times New Roman" w:cs="Times New Roman"/>
                <w:b/>
                <w:bCs/>
                <w:color w:val="000000"/>
                <w:lang w:eastAsia="pt-BR"/>
              </w:rPr>
              <w:t>Total</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5,858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5,692</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3,076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2,717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2,774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2,193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2,975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2,655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3,462</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4,496</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3,944</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4,209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183,567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Alta Floresta/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4,975</w:t>
            </w:r>
          </w:p>
        </w:tc>
        <w:tc>
          <w:tcPr>
            <w:tcW w:w="978" w:type="dxa"/>
            <w:vMerge w:val="restart"/>
            <w:noWrap/>
            <w:textDirection w:val="btLr"/>
            <w:vAlign w:val="center"/>
          </w:tcPr>
          <w:p w:rsidR="001609E0" w:rsidRPr="00DF738A" w:rsidRDefault="001609E0" w:rsidP="00DF738A">
            <w:pPr>
              <w:spacing w:after="0" w:line="240" w:lineRule="auto"/>
              <w:ind w:left="113" w:right="113"/>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Controlled deforestation</w:t>
            </w: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Alto Boa Vista/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1,226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Brasnorte/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4,444</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Cláudia/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51</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1,721</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Confresa/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65</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3,907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Feliz Natal/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2,387</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Nova Ubiratã/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4,479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Peixoto de Azevedo/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3,622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Porto dos Gaúchos/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3,132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Querência/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72</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71</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5,258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Santa Carmem/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1,570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lastRenderedPageBreak/>
              <w:t>São Félix do Araguaia/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210</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4,553</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proofErr w:type="spellStart"/>
            <w:r w:rsidRPr="00DF738A">
              <w:rPr>
                <w:rFonts w:ascii="Times New Roman" w:hAnsi="Times New Roman" w:cs="Times New Roman"/>
                <w:color w:val="000000"/>
                <w:lang w:eastAsia="pt-BR"/>
              </w:rPr>
              <w:t>Tapurah</w:t>
            </w:r>
            <w:proofErr w:type="spellEnd"/>
            <w:r w:rsidRPr="00DF738A">
              <w:rPr>
                <w:rFonts w:ascii="Times New Roman" w:hAnsi="Times New Roman" w:cs="Times New Roman"/>
                <w:color w:val="000000"/>
                <w:lang w:eastAsia="pt-BR"/>
              </w:rPr>
              <w:t>/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35</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2,109</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Vila Rica/ Mato Grosso</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79</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4,654</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Brasil Novo/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2,690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 xml:space="preserve">Dom Eliseu/ Pará </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54</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3,500</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 xml:space="preserve">Paragominas/ Pará </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66</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121</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68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36</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8,792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Santa Maria das Barreiras/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120</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25</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48</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5,956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Santana do Araguaia/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223</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191</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20</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15</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7,252</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Tailândia/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58</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73</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50</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9</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10</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14</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2,286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color w:val="000000"/>
                <w:lang w:eastAsia="pt-BR"/>
              </w:rPr>
            </w:pPr>
            <w:r w:rsidRPr="00DF738A">
              <w:rPr>
                <w:rFonts w:ascii="Times New Roman" w:hAnsi="Times New Roman" w:cs="Times New Roman"/>
                <w:color w:val="000000"/>
                <w:lang w:eastAsia="pt-BR"/>
              </w:rPr>
              <w:t>Ulianópolis/ Pará</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29</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137</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44</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19</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11</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23</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18</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16</w:t>
            </w:r>
          </w:p>
        </w:tc>
        <w:tc>
          <w:tcPr>
            <w:tcW w:w="0" w:type="auto"/>
            <w:vAlign w:val="center"/>
          </w:tcPr>
          <w:p w:rsidR="001609E0" w:rsidRPr="00DF738A" w:rsidRDefault="001609E0" w:rsidP="00DF738A">
            <w:pPr>
              <w:spacing w:after="0" w:line="240" w:lineRule="auto"/>
              <w:jc w:val="center"/>
              <w:rPr>
                <w:rFonts w:ascii="Times New Roman" w:hAnsi="Times New Roman" w:cs="Times New Roman"/>
                <w:color w:val="000000"/>
              </w:rPr>
            </w:pPr>
            <w:r w:rsidRPr="00DF738A">
              <w:rPr>
                <w:rFonts w:ascii="Times New Roman" w:hAnsi="Times New Roman" w:cs="Times New Roman"/>
                <w:color w:val="000000"/>
              </w:rPr>
              <w:t>7</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3,546</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2088" w:type="dxa"/>
            <w:noWrap/>
            <w:vAlign w:val="center"/>
          </w:tcPr>
          <w:p w:rsidR="001609E0" w:rsidRPr="00DF738A" w:rsidRDefault="001609E0" w:rsidP="00DF738A">
            <w:pPr>
              <w:spacing w:after="0" w:line="240" w:lineRule="auto"/>
              <w:rPr>
                <w:rFonts w:ascii="Times New Roman" w:hAnsi="Times New Roman" w:cs="Times New Roman"/>
                <w:b/>
                <w:bCs/>
                <w:color w:val="000000"/>
                <w:lang w:eastAsia="pt-BR"/>
              </w:rPr>
            </w:pPr>
            <w:r w:rsidRPr="00DF738A">
              <w:rPr>
                <w:rFonts w:ascii="Times New Roman" w:hAnsi="Times New Roman" w:cs="Times New Roman"/>
                <w:b/>
                <w:bCs/>
                <w:color w:val="000000"/>
                <w:lang w:eastAsia="pt-BR"/>
              </w:rPr>
              <w:t>Total</w:t>
            </w:r>
          </w:p>
        </w:tc>
        <w:tc>
          <w:tcPr>
            <w:tcW w:w="78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1,252</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1750</w:t>
            </w:r>
          </w:p>
        </w:tc>
        <w:tc>
          <w:tcPr>
            <w:tcW w:w="715"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517</w:t>
            </w:r>
          </w:p>
        </w:tc>
        <w:tc>
          <w:tcPr>
            <w:tcW w:w="71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507</w:t>
            </w:r>
          </w:p>
        </w:tc>
        <w:tc>
          <w:tcPr>
            <w:tcW w:w="711"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562</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373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413</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354</w:t>
            </w:r>
          </w:p>
        </w:tc>
        <w:tc>
          <w:tcPr>
            <w:tcW w:w="0" w:type="auto"/>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434</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382</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439</w:t>
            </w:r>
          </w:p>
        </w:tc>
        <w:tc>
          <w:tcPr>
            <w:tcW w:w="0" w:type="auto"/>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536</w:t>
            </w:r>
          </w:p>
        </w:tc>
        <w:tc>
          <w:tcPr>
            <w:tcW w:w="933" w:type="dxa"/>
            <w:noWrap/>
            <w:vAlign w:val="center"/>
          </w:tcPr>
          <w:p w:rsidR="001609E0" w:rsidRPr="00DF738A" w:rsidRDefault="001609E0" w:rsidP="00DF738A">
            <w:pPr>
              <w:spacing w:after="0" w:line="240" w:lineRule="auto"/>
              <w:jc w:val="center"/>
              <w:rPr>
                <w:rFonts w:ascii="Times New Roman" w:hAnsi="Times New Roman" w:cs="Times New Roman"/>
                <w:b/>
                <w:bCs/>
                <w:color w:val="000000"/>
              </w:rPr>
            </w:pPr>
            <w:r w:rsidRPr="00DF738A">
              <w:rPr>
                <w:rFonts w:ascii="Times New Roman" w:hAnsi="Times New Roman" w:cs="Times New Roman"/>
                <w:b/>
                <w:bCs/>
                <w:color w:val="000000"/>
              </w:rPr>
              <w:t>82,058</w:t>
            </w:r>
          </w:p>
        </w:tc>
        <w:tc>
          <w:tcPr>
            <w:tcW w:w="978" w:type="dxa"/>
            <w:vMerge/>
            <w:vAlign w:val="center"/>
          </w:tcPr>
          <w:p w:rsidR="001609E0" w:rsidRPr="00DF738A" w:rsidRDefault="001609E0" w:rsidP="00DF738A">
            <w:pPr>
              <w:spacing w:after="0" w:line="240" w:lineRule="auto"/>
              <w:jc w:val="center"/>
              <w:rPr>
                <w:rFonts w:ascii="Times New Roman" w:hAnsi="Times New Roman" w:cs="Times New Roman"/>
                <w:color w:val="000000"/>
                <w:lang w:eastAsia="pt-BR"/>
              </w:rPr>
            </w:pPr>
          </w:p>
        </w:tc>
      </w:tr>
      <w:tr w:rsidR="001609E0" w:rsidRPr="00DF738A" w:rsidTr="00DF738A">
        <w:trPr>
          <w:trHeight w:val="300"/>
        </w:trPr>
        <w:tc>
          <w:tcPr>
            <w:tcW w:w="10700" w:type="dxa"/>
            <w:gridSpan w:val="13"/>
            <w:noWrap/>
          </w:tcPr>
          <w:p w:rsidR="001609E0" w:rsidRPr="00DF738A" w:rsidRDefault="001609E0" w:rsidP="00DF738A">
            <w:pPr>
              <w:spacing w:after="0" w:line="240" w:lineRule="auto"/>
              <w:rPr>
                <w:rFonts w:ascii="Times New Roman" w:hAnsi="Times New Roman" w:cs="Times New Roman"/>
                <w:bCs/>
                <w:color w:val="000000"/>
                <w:lang w:val="en-GB"/>
              </w:rPr>
            </w:pPr>
            <w:r w:rsidRPr="00DF738A">
              <w:rPr>
                <w:rFonts w:ascii="Times New Roman" w:hAnsi="Times New Roman" w:cs="Times New Roman"/>
                <w:bCs/>
                <w:color w:val="000000"/>
                <w:lang w:val="en-GB" w:eastAsia="pt-BR"/>
              </w:rPr>
              <w:t>*Accumulated deforestation until 2018</w:t>
            </w:r>
          </w:p>
        </w:tc>
        <w:tc>
          <w:tcPr>
            <w:tcW w:w="933" w:type="dxa"/>
            <w:noWrap/>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Km</w:t>
            </w:r>
            <w:r w:rsidRPr="00DF738A">
              <w:rPr>
                <w:rFonts w:ascii="Times New Roman" w:hAnsi="Times New Roman" w:cs="Times New Roman"/>
                <w:color w:val="000000"/>
                <w:vertAlign w:val="superscript"/>
                <w:lang w:eastAsia="pt-BR"/>
              </w:rPr>
              <w:t>2</w:t>
            </w:r>
          </w:p>
        </w:tc>
        <w:tc>
          <w:tcPr>
            <w:tcW w:w="978" w:type="dxa"/>
          </w:tcPr>
          <w:p w:rsidR="001609E0" w:rsidRPr="00DF738A" w:rsidRDefault="001609E0" w:rsidP="00DF738A">
            <w:pPr>
              <w:spacing w:after="0" w:line="240" w:lineRule="auto"/>
              <w:jc w:val="center"/>
              <w:rPr>
                <w:rFonts w:ascii="Times New Roman" w:hAnsi="Times New Roman" w:cs="Times New Roman"/>
                <w:color w:val="000000"/>
                <w:lang w:eastAsia="pt-BR"/>
              </w:rPr>
            </w:pPr>
            <w:r w:rsidRPr="00DF738A">
              <w:rPr>
                <w:rFonts w:ascii="Times New Roman" w:hAnsi="Times New Roman" w:cs="Times New Roman"/>
                <w:color w:val="000000"/>
                <w:lang w:eastAsia="pt-BR"/>
              </w:rPr>
              <w:t xml:space="preserve">% </w:t>
            </w:r>
          </w:p>
        </w:tc>
      </w:tr>
      <w:tr w:rsidR="001609E0" w:rsidRPr="00DF738A" w:rsidTr="00DF738A">
        <w:trPr>
          <w:trHeight w:val="300"/>
        </w:trPr>
        <w:tc>
          <w:tcPr>
            <w:tcW w:w="10700" w:type="dxa"/>
            <w:gridSpan w:val="13"/>
            <w:noWrap/>
          </w:tcPr>
          <w:p w:rsidR="001609E0" w:rsidRPr="00DF738A" w:rsidRDefault="001609E0" w:rsidP="00DF738A">
            <w:pPr>
              <w:spacing w:after="0" w:line="240" w:lineRule="auto"/>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Deforestation in the 41 priority municipalities to combat and control deforestation</w:t>
            </w:r>
          </w:p>
        </w:tc>
        <w:tc>
          <w:tcPr>
            <w:tcW w:w="933" w:type="dxa"/>
            <w:noWrap/>
          </w:tcPr>
          <w:p w:rsidR="001609E0" w:rsidRPr="00DF738A" w:rsidRDefault="001609E0" w:rsidP="00DF738A">
            <w:pPr>
              <w:spacing w:after="0" w:line="240" w:lineRule="auto"/>
              <w:jc w:val="center"/>
              <w:rPr>
                <w:rFonts w:ascii="Times New Roman" w:hAnsi="Times New Roman" w:cs="Times New Roman"/>
                <w:b/>
                <w:bCs/>
                <w:color w:val="000000"/>
                <w:lang w:val="en-GB"/>
              </w:rPr>
            </w:pPr>
            <w:r w:rsidRPr="00DF738A">
              <w:rPr>
                <w:rFonts w:ascii="Times New Roman" w:hAnsi="Times New Roman" w:cs="Times New Roman"/>
                <w:b/>
                <w:bCs/>
                <w:color w:val="000000"/>
                <w:lang w:val="en-GB"/>
              </w:rPr>
              <w:t>4,156</w:t>
            </w:r>
          </w:p>
        </w:tc>
        <w:tc>
          <w:tcPr>
            <w:tcW w:w="978" w:type="dxa"/>
          </w:tcPr>
          <w:p w:rsidR="001609E0" w:rsidRPr="00DF738A" w:rsidRDefault="001609E0" w:rsidP="00DF738A">
            <w:pPr>
              <w:spacing w:after="0" w:line="240" w:lineRule="auto"/>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56</w:t>
            </w:r>
          </w:p>
        </w:tc>
      </w:tr>
      <w:tr w:rsidR="001609E0" w:rsidRPr="00DF738A" w:rsidTr="00DF738A">
        <w:trPr>
          <w:trHeight w:val="300"/>
        </w:trPr>
        <w:tc>
          <w:tcPr>
            <w:tcW w:w="10700" w:type="dxa"/>
            <w:gridSpan w:val="13"/>
            <w:noWrap/>
          </w:tcPr>
          <w:p w:rsidR="001609E0" w:rsidRPr="00DF738A" w:rsidRDefault="001609E0" w:rsidP="00DF738A">
            <w:pPr>
              <w:spacing w:after="0" w:line="240" w:lineRule="auto"/>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Deforestation in the 21 municipalities with controlled deforestation</w:t>
            </w:r>
          </w:p>
        </w:tc>
        <w:tc>
          <w:tcPr>
            <w:tcW w:w="933" w:type="dxa"/>
            <w:noWrap/>
          </w:tcPr>
          <w:p w:rsidR="001609E0" w:rsidRPr="00DF738A" w:rsidRDefault="001609E0" w:rsidP="00DF738A">
            <w:pPr>
              <w:spacing w:after="0" w:line="240" w:lineRule="auto"/>
              <w:jc w:val="center"/>
              <w:rPr>
                <w:rFonts w:ascii="Times New Roman" w:hAnsi="Times New Roman" w:cs="Times New Roman"/>
                <w:b/>
                <w:bCs/>
                <w:color w:val="000000"/>
                <w:lang w:val="en-GB"/>
              </w:rPr>
            </w:pPr>
            <w:r w:rsidRPr="00DF738A">
              <w:rPr>
                <w:rFonts w:ascii="Times New Roman" w:hAnsi="Times New Roman" w:cs="Times New Roman"/>
                <w:b/>
                <w:bCs/>
                <w:color w:val="000000"/>
                <w:lang w:val="en-GB"/>
              </w:rPr>
              <w:t>536</w:t>
            </w:r>
          </w:p>
        </w:tc>
        <w:tc>
          <w:tcPr>
            <w:tcW w:w="978" w:type="dxa"/>
          </w:tcPr>
          <w:p w:rsidR="001609E0" w:rsidRPr="00DF738A" w:rsidRDefault="001609E0" w:rsidP="00DF738A">
            <w:pPr>
              <w:spacing w:after="0" w:line="240" w:lineRule="auto"/>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7</w:t>
            </w:r>
          </w:p>
        </w:tc>
      </w:tr>
      <w:tr w:rsidR="001609E0" w:rsidRPr="00DF738A" w:rsidTr="00DF738A">
        <w:trPr>
          <w:trHeight w:val="300"/>
        </w:trPr>
        <w:tc>
          <w:tcPr>
            <w:tcW w:w="10700" w:type="dxa"/>
            <w:gridSpan w:val="13"/>
            <w:noWrap/>
          </w:tcPr>
          <w:p w:rsidR="001609E0" w:rsidRPr="00DF738A" w:rsidRDefault="001609E0" w:rsidP="00DF738A">
            <w:pPr>
              <w:spacing w:after="0" w:line="240" w:lineRule="auto"/>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Deforestation in the rest of (713) Brazilian Amazon municipalities</w:t>
            </w:r>
          </w:p>
        </w:tc>
        <w:tc>
          <w:tcPr>
            <w:tcW w:w="933" w:type="dxa"/>
            <w:noWrap/>
          </w:tcPr>
          <w:p w:rsidR="001609E0" w:rsidRPr="00DF738A" w:rsidRDefault="001609E0" w:rsidP="00DF738A">
            <w:pPr>
              <w:spacing w:after="0" w:line="240" w:lineRule="auto"/>
              <w:jc w:val="center"/>
              <w:rPr>
                <w:rFonts w:ascii="Times New Roman" w:hAnsi="Times New Roman" w:cs="Times New Roman"/>
                <w:b/>
                <w:bCs/>
                <w:color w:val="000000"/>
                <w:lang w:val="en-GB"/>
              </w:rPr>
            </w:pPr>
            <w:r w:rsidRPr="00DF738A">
              <w:rPr>
                <w:rFonts w:ascii="Times New Roman" w:hAnsi="Times New Roman" w:cs="Times New Roman"/>
                <w:b/>
                <w:bCs/>
                <w:color w:val="000000"/>
                <w:lang w:val="en-GB"/>
              </w:rPr>
              <w:t>2,693</w:t>
            </w:r>
          </w:p>
        </w:tc>
        <w:tc>
          <w:tcPr>
            <w:tcW w:w="978" w:type="dxa"/>
          </w:tcPr>
          <w:p w:rsidR="001609E0" w:rsidRPr="00DF738A" w:rsidRDefault="001609E0" w:rsidP="00DF738A">
            <w:pPr>
              <w:spacing w:after="0" w:line="240" w:lineRule="auto"/>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37</w:t>
            </w:r>
          </w:p>
        </w:tc>
      </w:tr>
      <w:tr w:rsidR="001609E0" w:rsidRPr="00DF738A" w:rsidTr="00DF738A">
        <w:trPr>
          <w:trHeight w:val="300"/>
        </w:trPr>
        <w:tc>
          <w:tcPr>
            <w:tcW w:w="10700" w:type="dxa"/>
            <w:gridSpan w:val="13"/>
            <w:noWrap/>
          </w:tcPr>
          <w:p w:rsidR="001609E0" w:rsidRPr="00DF738A" w:rsidRDefault="001609E0" w:rsidP="00DF738A">
            <w:pPr>
              <w:spacing w:after="0" w:line="240" w:lineRule="auto"/>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Total deforestation in the Brazilian Amazon (775 municipalities)</w:t>
            </w:r>
          </w:p>
        </w:tc>
        <w:tc>
          <w:tcPr>
            <w:tcW w:w="933" w:type="dxa"/>
            <w:noWrap/>
          </w:tcPr>
          <w:p w:rsidR="001609E0" w:rsidRPr="00DF738A" w:rsidRDefault="001609E0" w:rsidP="00DF738A">
            <w:pPr>
              <w:spacing w:after="0" w:line="240" w:lineRule="auto"/>
              <w:jc w:val="center"/>
              <w:rPr>
                <w:rFonts w:ascii="Times New Roman" w:hAnsi="Times New Roman" w:cs="Times New Roman"/>
                <w:b/>
                <w:bCs/>
                <w:color w:val="000000"/>
                <w:lang w:val="en-GB"/>
              </w:rPr>
            </w:pPr>
            <w:r w:rsidRPr="00DF738A">
              <w:rPr>
                <w:rFonts w:ascii="Times New Roman" w:hAnsi="Times New Roman" w:cs="Times New Roman"/>
                <w:b/>
                <w:bCs/>
                <w:color w:val="000000"/>
                <w:lang w:val="en-GB"/>
              </w:rPr>
              <w:t>7,385</w:t>
            </w:r>
          </w:p>
        </w:tc>
        <w:tc>
          <w:tcPr>
            <w:tcW w:w="978" w:type="dxa"/>
          </w:tcPr>
          <w:p w:rsidR="001609E0" w:rsidRPr="00DF738A" w:rsidRDefault="001609E0" w:rsidP="00DF738A">
            <w:pPr>
              <w:spacing w:after="0" w:line="240" w:lineRule="auto"/>
              <w:jc w:val="center"/>
              <w:rPr>
                <w:rFonts w:ascii="Times New Roman" w:hAnsi="Times New Roman" w:cs="Times New Roman"/>
                <w:color w:val="000000"/>
                <w:lang w:val="en-GB" w:eastAsia="pt-BR"/>
              </w:rPr>
            </w:pPr>
            <w:r w:rsidRPr="00DF738A">
              <w:rPr>
                <w:rFonts w:ascii="Times New Roman" w:hAnsi="Times New Roman" w:cs="Times New Roman"/>
                <w:color w:val="000000"/>
                <w:lang w:val="en-GB" w:eastAsia="pt-BR"/>
              </w:rPr>
              <w:t>100</w:t>
            </w:r>
          </w:p>
        </w:tc>
      </w:tr>
    </w:tbl>
    <w:p w:rsidR="001609E0" w:rsidRDefault="001609E0" w:rsidP="008E2841">
      <w:pPr>
        <w:spacing w:after="0" w:line="240" w:lineRule="auto"/>
        <w:rPr>
          <w:lang w:val="en-US" w:eastAsia="pt-BR"/>
        </w:rPr>
      </w:pPr>
    </w:p>
    <w:p w:rsidR="001609E0" w:rsidRDefault="001609E0" w:rsidP="002959FA">
      <w:pPr>
        <w:rPr>
          <w:lang w:val="en-US" w:eastAsia="pt-BR"/>
        </w:rPr>
      </w:pPr>
    </w:p>
    <w:p w:rsidR="001609E0" w:rsidRDefault="001609E0" w:rsidP="002959FA">
      <w:pPr>
        <w:rPr>
          <w:lang w:val="en-US" w:eastAsia="pt-BR"/>
        </w:rPr>
      </w:pPr>
    </w:p>
    <w:p w:rsidR="001609E0" w:rsidRDefault="001609E0" w:rsidP="002959FA">
      <w:pPr>
        <w:rPr>
          <w:lang w:val="en-US" w:eastAsia="pt-BR"/>
        </w:rPr>
      </w:pPr>
    </w:p>
    <w:p w:rsidR="001609E0" w:rsidRDefault="001609E0" w:rsidP="002959FA">
      <w:pPr>
        <w:rPr>
          <w:lang w:val="en-US" w:eastAsia="pt-BR"/>
        </w:rPr>
      </w:pPr>
    </w:p>
    <w:p w:rsidR="001609E0" w:rsidRPr="002959FA" w:rsidRDefault="001609E0" w:rsidP="002959FA">
      <w:pPr>
        <w:rPr>
          <w:lang w:val="en-US" w:eastAsia="pt-BR"/>
        </w:rPr>
        <w:sectPr w:rsidR="001609E0" w:rsidRPr="002959FA" w:rsidSect="002959FA">
          <w:pgSz w:w="16838" w:h="11906" w:orient="landscape"/>
          <w:pgMar w:top="1701" w:right="1418" w:bottom="1701" w:left="1418" w:header="709" w:footer="709" w:gutter="0"/>
          <w:cols w:space="708"/>
          <w:docGrid w:linePitch="360"/>
        </w:sectPr>
      </w:pPr>
    </w:p>
    <w:p w:rsidR="00856F06" w:rsidRDefault="00D72F54" w:rsidP="00856F06">
      <w:pPr>
        <w:rPr>
          <w:lang w:val="en-GB"/>
        </w:rPr>
      </w:pPr>
      <w:bookmarkStart w:id="5" w:name="_Hlk30593573"/>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7" o:spid="_x0000_s1076" type="#_x0000_t75" style="position:absolute;margin-left:-.3pt;margin-top:3.4pt;width:438.25pt;height:287.35pt;z-index:-1;visibility:visible;mso-wrap-distance-left:9pt;mso-wrap-distance-top:0;mso-wrap-distance-right:9pt;mso-wrap-distance-bottom:0;mso-position-horizontal:absolute;mso-position-horizontal-relative:text;mso-position-vertical:absolute;mso-position-vertical-relative:text" o:gfxdata="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&#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">
            <v:imagedata r:id="rId7" o:title="" croptop="-1009f" cropbottom="-856f" cropleft="-512f" cropright="-956f"/>
            <o:lock v:ext="edit" aspectratio="f"/>
          </v:shape>
        </w:pict>
      </w:r>
      <w:r>
        <w:rPr>
          <w:noProof/>
        </w:rPr>
        <w:pict>
          <v:shapetype id="_x0000_t202" coordsize="21600,21600" o:spt="202" path="m,l,21600r21600,l21600,xe">
            <v:stroke joinstyle="miter"/>
            <v:path gradientshapeok="t" o:connecttype="rect"/>
          </v:shapetype>
          <v:shape id="CuadroTexto 1" o:spid="_x0000_s1075" type="#_x0000_t202" style="position:absolute;margin-left:40.2pt;margin-top:3.35pt;width:382.55pt;height:28.55pt;z-index: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" filled="f" stroked="f">
            <v:textbox>
              <w:txbxContent>
                <w:p w:rsidR="00856F06" w:rsidRPr="008D3D8A" w:rsidRDefault="00856F06" w:rsidP="00856F06">
                  <w:pPr>
                    <w:rPr>
                      <w:rFonts w:ascii="Times New Roman" w:hAnsi="Times New Roman" w:cs="Times New Roman"/>
                      <w:sz w:val="20"/>
                      <w:szCs w:val="20"/>
                      <w:lang w:val="en-GB"/>
                    </w:rPr>
                  </w:pPr>
                  <w:r w:rsidRPr="00856F06">
                    <w:rPr>
                      <w:rFonts w:ascii="Times New Roman" w:hAnsi="Times New Roman" w:cs="Times New Roman"/>
                      <w:b/>
                      <w:bCs/>
                      <w:color w:val="000000"/>
                      <w:kern w:val="24"/>
                      <w:sz w:val="20"/>
                      <w:szCs w:val="20"/>
                      <w:lang w:val="en-GB"/>
                    </w:rPr>
                    <w:t>Establishment period of major development projects in Brazilian Amazon</w:t>
                  </w:r>
                </w:p>
              </w:txbxContent>
            </v:textbox>
          </v:shape>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2" o:spid="_x0000_s1074" type="#_x0000_t88" style="position:absolute;margin-left:70pt;margin-top:5.6pt;width:9.7pt;height:54.05pt;rotation:-90;z-index: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" adj="323"/>
        </w:pict>
      </w:r>
      <w:r>
        <w:rPr>
          <w:noProof/>
        </w:rPr>
        <w:pict>
          <v:rect id="Rectángulo 13" o:spid="_x0000_s1073" style="position:absolute;margin-left:244.6pt;margin-top:88.95pt;width:2.95pt;height:3.25pt;z-index: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" fillcolor="black" strokeweight="2pt"/>
        </w:pict>
      </w:r>
      <w:r>
        <w:rPr>
          <w:noProof/>
        </w:rPr>
        <w:pict>
          <v:rect id="Rectángulo 14" o:spid="_x0000_s1072" style="position:absolute;margin-left:244.8pt;margin-top:104.55pt;width:3.05pt;height:3.3pt;z-index: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" fillcolor="#7f7f7f" strokecolor="#7f7f7f" strokeweight="2pt"/>
        </w:pict>
      </w:r>
      <w:r>
        <w:rPr>
          <w:noProof/>
        </w:rPr>
        <w:pict>
          <v:rect id="Rectángulo 15" o:spid="_x0000_s1071" style="position:absolute;margin-left:244.7pt;margin-top:120.9pt;width:3.15pt;height:3.2pt;z-index: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" fillcolor="#bfbfbf" strokecolor="#bfbfbf" strokeweight="2pt"/>
        </w:pict>
      </w: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bookmarkEnd w:id="5"/>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Pr="004A3169" w:rsidRDefault="00856F06" w:rsidP="00856F06">
      <w:pPr>
        <w:rPr>
          <w:lang w:val="en-GB"/>
        </w:rPr>
      </w:pPr>
    </w:p>
    <w:p w:rsidR="00856F06" w:rsidRDefault="00856F06" w:rsidP="00856F06">
      <w:pPr>
        <w:rPr>
          <w:lang w:val="en-GB"/>
        </w:rPr>
      </w:pPr>
    </w:p>
    <w:p w:rsidR="001609E0" w:rsidRDefault="001609E0" w:rsidP="004A3169">
      <w:pPr>
        <w:pStyle w:val="Descripcin"/>
        <w:spacing w:after="0" w:line="360" w:lineRule="auto"/>
        <w:jc w:val="both"/>
        <w:rPr>
          <w:rFonts w:ascii="Times New Roman" w:hAnsi="Times New Roman"/>
          <w:b w:val="0"/>
          <w:sz w:val="24"/>
          <w:szCs w:val="24"/>
          <w:lang w:val="en-GB"/>
        </w:rPr>
      </w:pPr>
      <w:r>
        <w:rPr>
          <w:rFonts w:ascii="Times New Roman" w:hAnsi="Times New Roman"/>
          <w:sz w:val="24"/>
          <w:szCs w:val="24"/>
          <w:lang w:val="en-GB"/>
        </w:rPr>
        <w:t xml:space="preserve">Fig. </w:t>
      </w:r>
      <w:r w:rsidRPr="00136B2A">
        <w:rPr>
          <w:rFonts w:ascii="Times New Roman" w:hAnsi="Times New Roman"/>
          <w:color w:val="FF0000"/>
          <w:sz w:val="24"/>
          <w:szCs w:val="24"/>
          <w:lang w:val="en-GB"/>
        </w:rPr>
        <w:t>S1</w:t>
      </w:r>
      <w:r w:rsidRPr="000B7F34">
        <w:rPr>
          <w:rFonts w:ascii="Times New Roman" w:hAnsi="Times New Roman"/>
          <w:b w:val="0"/>
          <w:sz w:val="24"/>
          <w:szCs w:val="24"/>
          <w:lang w:val="en-GB"/>
        </w:rPr>
        <w:t xml:space="preserve"> </w:t>
      </w:r>
      <w:r>
        <w:rPr>
          <w:rFonts w:ascii="Times New Roman" w:hAnsi="Times New Roman"/>
          <w:b w:val="0"/>
          <w:sz w:val="24"/>
          <w:szCs w:val="24"/>
          <w:lang w:val="en-GB"/>
        </w:rPr>
        <w:t>H</w:t>
      </w:r>
      <w:r w:rsidRPr="000B7F34">
        <w:rPr>
          <w:rFonts w:ascii="Times New Roman" w:hAnsi="Times New Roman"/>
          <w:b w:val="0"/>
          <w:sz w:val="24"/>
          <w:szCs w:val="24"/>
          <w:lang w:val="en-GB"/>
        </w:rPr>
        <w:t>istorical series of deforestation from 1975 to 2018</w:t>
      </w:r>
      <w:r>
        <w:rPr>
          <w:rFonts w:ascii="Times New Roman" w:hAnsi="Times New Roman"/>
          <w:b w:val="0"/>
          <w:sz w:val="24"/>
          <w:szCs w:val="24"/>
          <w:lang w:val="en-GB"/>
        </w:rPr>
        <w:t xml:space="preserve"> </w:t>
      </w:r>
      <w:r w:rsidRPr="000B7F34">
        <w:rPr>
          <w:rFonts w:ascii="Times New Roman" w:hAnsi="Times New Roman"/>
          <w:b w:val="0"/>
          <w:sz w:val="24"/>
          <w:szCs w:val="24"/>
          <w:lang w:val="en-GB"/>
        </w:rPr>
        <w:t>in the Brazilian Amazon</w:t>
      </w:r>
      <w:r>
        <w:rPr>
          <w:rFonts w:ascii="Times New Roman" w:hAnsi="Times New Roman"/>
          <w:b w:val="0"/>
          <w:sz w:val="24"/>
          <w:szCs w:val="24"/>
          <w:lang w:val="en-GB"/>
        </w:rPr>
        <w:t>.</w:t>
      </w:r>
    </w:p>
    <w:p w:rsidR="001609E0" w:rsidRPr="004A3169" w:rsidRDefault="001609E0" w:rsidP="004A3169">
      <w:pPr>
        <w:ind w:firstLine="709"/>
        <w:rPr>
          <w:lang w:val="en-GB"/>
        </w:rPr>
      </w:pPr>
    </w:p>
    <w:p w:rsidR="001609E0" w:rsidRDefault="00D72F54" w:rsidP="006E5BCE">
      <w:pPr>
        <w:spacing w:after="0" w:line="360" w:lineRule="auto"/>
        <w:jc w:val="both"/>
        <w:rPr>
          <w:rFonts w:ascii="Times New Roman" w:hAnsi="Times New Roman"/>
          <w:sz w:val="24"/>
          <w:szCs w:val="24"/>
          <w:lang w:val="en-US"/>
        </w:rPr>
      </w:pPr>
      <w:r>
        <w:rPr>
          <w:noProof/>
          <w:lang w:val="es-ES" w:eastAsia="es-ES"/>
        </w:rPr>
        <w:lastRenderedPageBreak/>
        <w:pict>
          <v:shape id="Gráfico 1" o:spid="_x0000_s1034" type="#_x0000_t75" style="position:absolute;left:0;text-align:left;margin-left:6.4pt;margin-top:376.25pt;width:274.1pt;height:190.1pt;z-index:6;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">
            <v:imagedata r:id="rId8" o:title=""/>
            <o:lock v:ext="edit" aspectratio="f"/>
            <w10:wrap type="topAndBottom"/>
          </v:shape>
        </w:pict>
      </w:r>
      <w:r>
        <w:rPr>
          <w:noProof/>
          <w:lang w:val="es-ES" w:eastAsia="es-ES"/>
        </w:rPr>
        <w:pict>
          <v:shape id="_x0000_s1035" type="#_x0000_t202" style="position:absolute;left:0;text-align:left;margin-left:29.25pt;margin-top:187.7pt;width:26.3pt;height:22.5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" filled="f" stroked="f">
            <v:textbox>
              <w:txbxContent>
                <w:p w:rsidR="001609E0" w:rsidRPr="00B66335" w:rsidRDefault="001609E0" w:rsidP="006E5BCE">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b)</w:t>
                  </w:r>
                </w:p>
              </w:txbxContent>
            </v:textbox>
          </v:shape>
        </w:pict>
      </w:r>
      <w:r>
        <w:rPr>
          <w:noProof/>
          <w:lang w:val="es-ES" w:eastAsia="es-ES"/>
        </w:rPr>
        <w:pict>
          <v:shape id="CuadroTexto 4" o:spid="_x0000_s1036" type="#_x0000_t202" style="position:absolute;left:0;text-align:left;margin-left:28.4pt;margin-top:-.85pt;width:26.3pt;height:22.5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" filled="f" stroked="f">
            <v:textbox>
              <w:txbxContent>
                <w:p w:rsidR="001609E0" w:rsidRPr="00B66335" w:rsidRDefault="001609E0" w:rsidP="006E5BCE">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a)</w:t>
                  </w:r>
                </w:p>
              </w:txbxContent>
            </v:textbox>
          </v:shape>
        </w:pict>
      </w:r>
      <w:r>
        <w:rPr>
          <w:noProof/>
          <w:lang w:val="es-ES" w:eastAsia="es-ES"/>
        </w:rPr>
        <w:pict>
          <v:shape id="Gráfico 28" o:spid="_x0000_s1037" type="#_x0000_t75" style="position:absolute;left:0;text-align:left;margin-left:6.45pt;margin-top:-.5pt;width:274.1pt;height:188.65pt;z-index:5;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">
            <v:imagedata r:id="rId9" o:title=""/>
            <o:lock v:ext="edit" aspectratio="f"/>
            <w10:wrap type="topAndBottom"/>
          </v:shape>
        </w:pict>
      </w:r>
      <w:r>
        <w:rPr>
          <w:noProof/>
          <w:lang w:val="es-ES" w:eastAsia="es-ES"/>
        </w:rPr>
        <w:pict>
          <v:shape id="_x0000_s1038" type="#_x0000_t202" style="position:absolute;left:0;text-align:left;margin-left:32.3pt;margin-top:376.6pt;width:26.3pt;height:22.5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" filled="f" stroked="f">
            <v:textbox>
              <w:txbxContent>
                <w:p w:rsidR="001609E0" w:rsidRPr="00B66335" w:rsidRDefault="001609E0" w:rsidP="006E5BCE">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c)</w:t>
                  </w:r>
                </w:p>
              </w:txbxContent>
            </v:textbox>
          </v:shape>
        </w:pict>
      </w:r>
      <w:r>
        <w:rPr>
          <w:noProof/>
          <w:lang w:val="es-ES" w:eastAsia="es-ES"/>
        </w:rPr>
        <w:pict>
          <v:shape id="Gráfico 24" o:spid="_x0000_s1039" type="#_x0000_t75" style="position:absolute;left:0;text-align:left;margin-left:6.45pt;margin-top:187.3pt;width:274.1pt;height:190.1pt;z-index:1;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">
            <v:imagedata r:id="rId10" o:title=""/>
            <o:lock v:ext="edit" aspectratio="f"/>
            <w10:wrap type="topAndBottom"/>
          </v:shape>
        </w:pict>
      </w:r>
      <w:r w:rsidR="001609E0" w:rsidRPr="006E5BCE">
        <w:rPr>
          <w:rFonts w:ascii="Times New Roman" w:hAnsi="Times New Roman"/>
          <w:sz w:val="24"/>
          <w:szCs w:val="24"/>
          <w:lang w:val="en-GB"/>
        </w:rPr>
        <w:t xml:space="preserve"> </w:t>
      </w:r>
      <w:r w:rsidR="001609E0" w:rsidRPr="006D393C">
        <w:rPr>
          <w:rFonts w:ascii="Times New Roman" w:hAnsi="Times New Roman" w:cs="Times New Roman"/>
          <w:b/>
          <w:bCs/>
          <w:sz w:val="24"/>
          <w:szCs w:val="24"/>
          <w:lang w:val="en-US"/>
        </w:rPr>
        <w:t>Fig. S2</w:t>
      </w:r>
      <w:r w:rsidR="001609E0" w:rsidRPr="006D393C">
        <w:rPr>
          <w:rFonts w:ascii="Times New Roman" w:hAnsi="Times New Roman"/>
          <w:sz w:val="24"/>
          <w:szCs w:val="24"/>
          <w:lang w:val="en-US"/>
        </w:rPr>
        <w:t xml:space="preserve"> </w:t>
      </w:r>
      <w:r w:rsidR="001609E0">
        <w:rPr>
          <w:rFonts w:ascii="Times New Roman" w:hAnsi="Times New Roman"/>
          <w:sz w:val="24"/>
          <w:szCs w:val="24"/>
          <w:lang w:val="en-US"/>
        </w:rPr>
        <w:t>Forest restoration projects implemented in Brazilian Amazon (1950 to 2017): a) types of technique; b) financial support, and c) type of species.</w:t>
      </w:r>
    </w:p>
    <w:p w:rsidR="001609E0" w:rsidRPr="006E5BCE" w:rsidRDefault="001609E0" w:rsidP="00251696">
      <w:pPr>
        <w:rPr>
          <w:lang w:val="en-US"/>
        </w:rPr>
      </w:pPr>
    </w:p>
    <w:p w:rsidR="001609E0" w:rsidRDefault="001609E0" w:rsidP="008D55F7">
      <w:pPr>
        <w:spacing w:after="0" w:line="360" w:lineRule="auto"/>
        <w:jc w:val="both"/>
        <w:rPr>
          <w:rFonts w:ascii="Times New Roman" w:hAnsi="Times New Roman"/>
          <w:sz w:val="24"/>
          <w:szCs w:val="24"/>
          <w:lang w:val="en-GB"/>
        </w:rPr>
      </w:pPr>
    </w:p>
    <w:p w:rsidR="001609E0" w:rsidRDefault="001609E0" w:rsidP="008D55F7">
      <w:pPr>
        <w:spacing w:after="0" w:line="360" w:lineRule="auto"/>
        <w:jc w:val="both"/>
        <w:rPr>
          <w:rFonts w:ascii="Times New Roman" w:hAnsi="Times New Roman"/>
          <w:sz w:val="24"/>
          <w:szCs w:val="24"/>
          <w:lang w:val="en-GB"/>
        </w:rPr>
      </w:pPr>
    </w:p>
    <w:p w:rsidR="001609E0" w:rsidRDefault="001609E0" w:rsidP="008D55F7">
      <w:pPr>
        <w:spacing w:after="0" w:line="360" w:lineRule="auto"/>
        <w:jc w:val="both"/>
        <w:rPr>
          <w:rFonts w:ascii="Times New Roman" w:hAnsi="Times New Roman"/>
          <w:sz w:val="24"/>
          <w:szCs w:val="24"/>
          <w:lang w:val="en-GB"/>
        </w:rPr>
      </w:pPr>
    </w:p>
    <w:p w:rsidR="001609E0" w:rsidRDefault="00D72F54" w:rsidP="006E5BCE">
      <w:pPr>
        <w:spacing w:after="0" w:line="360" w:lineRule="auto"/>
        <w:jc w:val="both"/>
        <w:rPr>
          <w:rFonts w:ascii="Times New Roman" w:hAnsi="Times New Roman" w:cs="Times New Roman"/>
          <w:b/>
          <w:bCs/>
          <w:sz w:val="24"/>
          <w:szCs w:val="24"/>
          <w:lang w:val="en-US"/>
        </w:rPr>
      </w:pPr>
      <w:r>
        <w:rPr>
          <w:noProof/>
          <w:lang w:val="es-ES" w:eastAsia="es-ES"/>
        </w:rPr>
        <w:lastRenderedPageBreak/>
        <w:pict>
          <v:shape id="_x0000_s1040" type="#_x0000_t202" style="position:absolute;left:0;text-align:left;margin-left:199.2pt;margin-top:364.9pt;width:27.6pt;height:25.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f)</w:t>
                  </w:r>
                </w:p>
              </w:txbxContent>
            </v:textbox>
          </v:shape>
        </w:pict>
      </w:r>
      <w:r>
        <w:rPr>
          <w:noProof/>
          <w:lang w:val="es-ES" w:eastAsia="es-ES"/>
        </w:rPr>
        <w:pict>
          <v:shape id="_x0000_s1041" type="#_x0000_t202" style="position:absolute;left:0;text-align:left;margin-left:-2.55pt;margin-top:364.9pt;width:27.6pt;height:25.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c)</w:t>
                  </w:r>
                </w:p>
              </w:txbxContent>
            </v:textbox>
          </v:shape>
        </w:pict>
      </w:r>
      <w:r>
        <w:rPr>
          <w:noProof/>
          <w:lang w:val="es-ES" w:eastAsia="es-ES"/>
        </w:rPr>
        <w:pict>
          <v:shape id="_x0000_s1042" type="#_x0000_t202" style="position:absolute;left:0;text-align:left;margin-left:-2.55pt;margin-top:190.15pt;width:27.6pt;height:24.75pt;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b)</w:t>
                  </w:r>
                </w:p>
              </w:txbxContent>
            </v:textbox>
          </v:shape>
        </w:pict>
      </w:r>
      <w:r>
        <w:rPr>
          <w:noProof/>
          <w:lang w:val="es-ES" w:eastAsia="es-ES"/>
        </w:rPr>
        <w:pict>
          <v:shape id="_x0000_s1043" type="#_x0000_t202" style="position:absolute;left:0;text-align:left;margin-left:199.2pt;margin-top:190.15pt;width:27.6pt;height:30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e)</w:t>
                  </w:r>
                </w:p>
              </w:txbxContent>
            </v:textbox>
          </v:shape>
        </w:pict>
      </w:r>
      <w:r>
        <w:rPr>
          <w:noProof/>
          <w:lang w:val="es-ES" w:eastAsia="es-ES"/>
        </w:rPr>
        <w:pict>
          <v:shape id="_x0000_s1044" type="#_x0000_t202" style="position:absolute;left:0;text-align:left;margin-left:199.95pt;margin-top:14.65pt;width:27.6pt;height:26.25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d)</w:t>
                  </w:r>
                </w:p>
              </w:txbxContent>
            </v:textbox>
          </v:shape>
        </w:pict>
      </w:r>
      <w:r>
        <w:rPr>
          <w:noProof/>
          <w:lang w:val="es-ES" w:eastAsia="es-ES"/>
        </w:rPr>
        <w:pict>
          <v:shape id="_x0000_s1045" type="#_x0000_t202" style="position:absolute;left:0;text-align:left;margin-left:-2.55pt;margin-top:14.65pt;width:27.6pt;height:26.25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" filled="f" stroked="f">
            <v:textbox>
              <w:txbxContent>
                <w:p w:rsidR="001609E0" w:rsidRPr="00B66335" w:rsidRDefault="001609E0" w:rsidP="00E53712">
                  <w:pPr>
                    <w:rPr>
                      <w:rFonts w:ascii="Times New Roman" w:hAnsi="Times New Roman" w:cs="Times New Roman"/>
                      <w:sz w:val="28"/>
                      <w:szCs w:val="28"/>
                    </w:rPr>
                  </w:pPr>
                  <w:r w:rsidRPr="00DF738A">
                    <w:rPr>
                      <w:rFonts w:ascii="Times New Roman" w:hAnsi="Times New Roman" w:cs="Times New Roman"/>
                      <w:color w:val="000000"/>
                      <w:kern w:val="24"/>
                      <w:sz w:val="28"/>
                      <w:szCs w:val="28"/>
                      <w:lang w:val="es-ES"/>
                    </w:rPr>
                    <w:t>a)</w:t>
                  </w:r>
                </w:p>
              </w:txbxContent>
            </v:textbox>
          </v:shape>
        </w:pict>
      </w:r>
      <w:r>
        <w:rPr>
          <w:noProof/>
          <w:lang w:val="es-ES" w:eastAsia="es-ES"/>
        </w:rPr>
        <w:pict>
          <v:shape id="Gráfico 44" o:spid="_x0000_s1046" type="#_x0000_t75" style="position:absolute;left:0;text-align:left;margin-left:1.4pt;margin-top:17.9pt;width:203.5pt;height:175.7pt;z-index:12;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">
            <v:imagedata r:id="rId11" o:title=""/>
            <o:lock v:ext="edit" aspectratio="f"/>
            <w10:wrap type="topAndBottom"/>
          </v:shape>
        </w:pict>
      </w:r>
      <w:r>
        <w:rPr>
          <w:noProof/>
          <w:lang w:val="es-ES" w:eastAsia="es-ES"/>
        </w:rPr>
        <w:pict>
          <v:shape id="Gráfico 39" o:spid="_x0000_s1047" type="#_x0000_t75" style="position:absolute;left:0;text-align:left;margin-left:1.4pt;margin-top:192.8pt;width:203.5pt;height:176.15pt;z-index:7;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">
            <v:imagedata r:id="rId12" o:title=""/>
            <o:lock v:ext="edit" aspectratio="f"/>
            <w10:wrap type="topAndBottom"/>
          </v:shape>
        </w:pict>
      </w:r>
      <w:r>
        <w:rPr>
          <w:noProof/>
          <w:lang w:val="es-ES" w:eastAsia="es-ES"/>
        </w:rPr>
        <w:pict>
          <v:shape id="Gráfico 43" o:spid="_x0000_s1048" type="#_x0000_t75" style="position:absolute;left:0;text-align:left;margin-left:204.15pt;margin-top:368.1pt;width:203.5pt;height:175.7pt;z-index:11;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">
            <v:imagedata r:id="rId13" o:title=""/>
            <o:lock v:ext="edit" aspectratio="f"/>
            <w10:wrap type="topAndBottom"/>
          </v:shape>
        </w:pict>
      </w:r>
      <w:r>
        <w:rPr>
          <w:noProof/>
          <w:lang w:val="es-ES" w:eastAsia="es-ES"/>
        </w:rPr>
        <w:pict>
          <v:shape id="Gráfico 41" o:spid="_x0000_s1049" type="#_x0000_t75" style="position:absolute;left:0;text-align:left;margin-left:1.4pt;margin-top:368.1pt;width:203.5pt;height:175.7pt;z-index:9;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">
            <v:imagedata r:id="rId14" o:title=""/>
            <o:lock v:ext="edit" aspectratio="f"/>
            <w10:wrap type="topAndBottom"/>
          </v:shape>
        </w:pict>
      </w:r>
      <w:r>
        <w:rPr>
          <w:noProof/>
          <w:lang w:val="es-ES" w:eastAsia="es-ES"/>
        </w:rPr>
        <w:pict>
          <v:shape id="Gráfico 42" o:spid="_x0000_s1050" type="#_x0000_t75" style="position:absolute;left:0;text-align:left;margin-left:204.15pt;margin-top:192.95pt;width:203.5pt;height:176.15pt;z-index:10;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">
            <v:imagedata r:id="rId15" o:title=""/>
            <o:lock v:ext="edit" aspectratio="f"/>
            <w10:wrap type="topAndBottom"/>
          </v:shape>
        </w:pict>
      </w:r>
      <w:r>
        <w:rPr>
          <w:noProof/>
          <w:lang w:val="es-ES" w:eastAsia="es-ES"/>
        </w:rPr>
        <w:pict>
          <v:shape id="Gráfico 40" o:spid="_x0000_s1051" type="#_x0000_t75" style="position:absolute;left:0;text-align:left;margin-left:204.2pt;margin-top:17.85pt;width:203.5pt;height:176.15pt;z-index:8;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">
            <v:imagedata r:id="rId16" o:title=""/>
            <o:lock v:ext="edit" aspectratio="f"/>
            <w10:wrap type="topAndBottom"/>
          </v:shape>
        </w:pict>
      </w:r>
      <w:r w:rsidR="001609E0" w:rsidRPr="00C61099">
        <w:rPr>
          <w:rFonts w:ascii="Times New Roman" w:hAnsi="Times New Roman" w:cs="Times New Roman"/>
          <w:b/>
          <w:bCs/>
          <w:sz w:val="24"/>
          <w:szCs w:val="24"/>
          <w:lang w:val="en-GB"/>
        </w:rPr>
        <w:t xml:space="preserve">    </w:t>
      </w:r>
    </w:p>
    <w:p w:rsidR="001609E0" w:rsidRDefault="001609E0" w:rsidP="009D5877">
      <w:pPr>
        <w:spacing w:after="0" w:line="360" w:lineRule="auto"/>
        <w:jc w:val="both"/>
        <w:rPr>
          <w:rFonts w:ascii="Times New Roman" w:hAnsi="Times New Roman"/>
          <w:sz w:val="24"/>
          <w:szCs w:val="24"/>
          <w:lang w:val="en-US"/>
        </w:rPr>
      </w:pPr>
      <w:r w:rsidRPr="006D393C">
        <w:rPr>
          <w:rFonts w:ascii="Times New Roman" w:hAnsi="Times New Roman" w:cs="Times New Roman"/>
          <w:b/>
          <w:bCs/>
          <w:sz w:val="24"/>
          <w:szCs w:val="24"/>
          <w:lang w:val="en-US"/>
        </w:rPr>
        <w:t>Fig. S3</w:t>
      </w:r>
      <w:r w:rsidRPr="006D393C">
        <w:rPr>
          <w:rFonts w:ascii="Times New Roman" w:hAnsi="Times New Roman"/>
          <w:sz w:val="24"/>
          <w:szCs w:val="24"/>
          <w:lang w:val="en-US"/>
        </w:rPr>
        <w:t xml:space="preserve"> Published studies related to forest </w:t>
      </w:r>
      <w:r>
        <w:rPr>
          <w:rFonts w:ascii="Times New Roman" w:hAnsi="Times New Roman"/>
          <w:sz w:val="24"/>
          <w:szCs w:val="24"/>
          <w:lang w:val="en-US"/>
        </w:rPr>
        <w:t>restoration</w:t>
      </w:r>
      <w:r w:rsidRPr="006D393C">
        <w:rPr>
          <w:rFonts w:ascii="Times New Roman" w:hAnsi="Times New Roman"/>
          <w:sz w:val="24"/>
          <w:szCs w:val="24"/>
          <w:lang w:val="en-US"/>
        </w:rPr>
        <w:t xml:space="preserve"> in the Brazilian Amazon: a) years of publication; b) </w:t>
      </w:r>
      <w:r>
        <w:rPr>
          <w:rFonts w:ascii="Times New Roman" w:hAnsi="Times New Roman"/>
          <w:sz w:val="24"/>
          <w:szCs w:val="24"/>
          <w:lang w:val="en-US"/>
        </w:rPr>
        <w:t xml:space="preserve">financial </w:t>
      </w:r>
      <w:r w:rsidRPr="006D393C">
        <w:rPr>
          <w:rFonts w:ascii="Times New Roman" w:hAnsi="Times New Roman"/>
          <w:sz w:val="24"/>
          <w:szCs w:val="24"/>
          <w:lang w:val="en-US"/>
        </w:rPr>
        <w:t xml:space="preserve">support; c) type of publication; d) </w:t>
      </w:r>
      <w:r>
        <w:rPr>
          <w:rFonts w:ascii="Times New Roman" w:hAnsi="Times New Roman"/>
          <w:sz w:val="24"/>
          <w:szCs w:val="24"/>
          <w:lang w:val="en-US"/>
        </w:rPr>
        <w:t xml:space="preserve">forest restoration </w:t>
      </w:r>
      <w:r w:rsidRPr="006D393C">
        <w:rPr>
          <w:rFonts w:ascii="Times New Roman" w:hAnsi="Times New Roman"/>
          <w:sz w:val="24"/>
          <w:szCs w:val="24"/>
          <w:lang w:val="en-US"/>
        </w:rPr>
        <w:t>techniques; e) type of species</w:t>
      </w:r>
      <w:r>
        <w:rPr>
          <w:rFonts w:ascii="Times New Roman" w:hAnsi="Times New Roman"/>
          <w:sz w:val="24"/>
          <w:szCs w:val="24"/>
          <w:lang w:val="en-US"/>
        </w:rPr>
        <w:t>,</w:t>
      </w:r>
      <w:r w:rsidRPr="006D393C">
        <w:rPr>
          <w:rFonts w:ascii="Times New Roman" w:hAnsi="Times New Roman"/>
          <w:sz w:val="24"/>
          <w:szCs w:val="24"/>
          <w:lang w:val="en-US"/>
        </w:rPr>
        <w:t xml:space="preserve"> and f) </w:t>
      </w:r>
      <w:r>
        <w:rPr>
          <w:rFonts w:ascii="Times New Roman" w:hAnsi="Times New Roman"/>
          <w:sz w:val="24"/>
          <w:szCs w:val="24"/>
          <w:lang w:val="en-US"/>
        </w:rPr>
        <w:t>addressed topics</w:t>
      </w:r>
      <w:r w:rsidRPr="006D393C">
        <w:rPr>
          <w:rFonts w:ascii="Times New Roman" w:hAnsi="Times New Roman"/>
          <w:sz w:val="24"/>
          <w:szCs w:val="24"/>
          <w:lang w:val="en-US"/>
        </w:rPr>
        <w:t>.</w:t>
      </w:r>
    </w:p>
    <w:p w:rsidR="001609E0" w:rsidRDefault="001609E0" w:rsidP="009D5877">
      <w:pPr>
        <w:spacing w:after="0" w:line="360" w:lineRule="auto"/>
        <w:jc w:val="both"/>
        <w:rPr>
          <w:rFonts w:ascii="Times New Roman" w:hAnsi="Times New Roman"/>
          <w:sz w:val="24"/>
          <w:szCs w:val="24"/>
          <w:lang w:val="en-US"/>
        </w:rPr>
      </w:pPr>
    </w:p>
    <w:p w:rsidR="001609E0" w:rsidRDefault="001609E0" w:rsidP="009D5877">
      <w:pPr>
        <w:spacing w:after="0" w:line="360" w:lineRule="auto"/>
        <w:jc w:val="both"/>
        <w:rPr>
          <w:rFonts w:ascii="Times New Roman" w:hAnsi="Times New Roman"/>
          <w:sz w:val="24"/>
          <w:szCs w:val="24"/>
          <w:lang w:val="en-US"/>
        </w:rPr>
      </w:pPr>
    </w:p>
    <w:p w:rsidR="001609E0" w:rsidRDefault="001609E0" w:rsidP="009D5877">
      <w:pPr>
        <w:spacing w:after="0" w:line="360" w:lineRule="auto"/>
        <w:jc w:val="both"/>
        <w:rPr>
          <w:rFonts w:ascii="Times New Roman" w:hAnsi="Times New Roman"/>
          <w:sz w:val="24"/>
          <w:szCs w:val="24"/>
          <w:lang w:val="en-US"/>
        </w:rPr>
      </w:pPr>
    </w:p>
    <w:p w:rsidR="001609E0" w:rsidRDefault="001609E0" w:rsidP="009D5877">
      <w:pPr>
        <w:spacing w:after="0" w:line="360" w:lineRule="auto"/>
        <w:jc w:val="both"/>
        <w:rPr>
          <w:rFonts w:ascii="Times New Roman" w:hAnsi="Times New Roman"/>
          <w:sz w:val="24"/>
          <w:szCs w:val="24"/>
          <w:lang w:val="en-US"/>
        </w:rPr>
      </w:pPr>
    </w:p>
    <w:p w:rsidR="001609E0" w:rsidRDefault="00D72F54" w:rsidP="002507E8">
      <w:pPr>
        <w:spacing w:after="0" w:line="360" w:lineRule="auto"/>
        <w:jc w:val="both"/>
        <w:rPr>
          <w:rFonts w:ascii="Times New Roman" w:hAnsi="Times New Roman" w:cs="Times New Roman"/>
          <w:b/>
          <w:bCs/>
          <w:sz w:val="24"/>
          <w:szCs w:val="24"/>
          <w:highlight w:val="yellow"/>
          <w:lang w:val="en-US"/>
        </w:rPr>
      </w:pPr>
      <w:r>
        <w:rPr>
          <w:noProof/>
          <w:lang w:val="es-ES" w:eastAsia="es-ES"/>
        </w:rPr>
        <w:pict>
          <v:shape id="Imagen 53" o:spid="_x0000_s1052" type="#_x0000_t75" style="position:absolute;left:0;text-align:left;margin-left:-6.65pt;margin-top:22.85pt;width:436.5pt;height:268.1pt;z-index:19;visibility:visible">
            <v:imagedata r:id="rId17" o:title="" croptop="4702f" cropbottom="1772f" cropleft="828f" cropright="3755f"/>
            <w10:wrap type="topAndBottom"/>
          </v:shape>
        </w:pict>
      </w:r>
    </w:p>
    <w:p w:rsidR="001609E0" w:rsidRPr="004A3169" w:rsidRDefault="001609E0" w:rsidP="001A3E12">
      <w:pPr>
        <w:spacing w:after="0" w:line="360" w:lineRule="auto"/>
        <w:jc w:val="both"/>
        <w:rPr>
          <w:rFonts w:ascii="Times New Roman" w:hAnsi="Times New Roman"/>
          <w:sz w:val="24"/>
          <w:szCs w:val="24"/>
          <w:lang w:val="en-US"/>
        </w:rPr>
      </w:pPr>
      <w:r w:rsidRPr="00904002">
        <w:rPr>
          <w:rFonts w:ascii="Times New Roman" w:hAnsi="Times New Roman" w:cs="Times New Roman"/>
          <w:b/>
          <w:bCs/>
          <w:sz w:val="24"/>
          <w:szCs w:val="24"/>
          <w:lang w:val="en-US"/>
        </w:rPr>
        <w:t>Fig. S4</w:t>
      </w:r>
      <w:r w:rsidRPr="001A3E12">
        <w:rPr>
          <w:rFonts w:ascii="Times New Roman" w:hAnsi="Times New Roman"/>
          <w:color w:val="FF0000"/>
          <w:sz w:val="24"/>
          <w:szCs w:val="24"/>
          <w:lang w:val="en-US"/>
        </w:rPr>
        <w:t xml:space="preserve"> </w:t>
      </w:r>
      <w:r w:rsidRPr="004A3169">
        <w:rPr>
          <w:rFonts w:ascii="Times New Roman" w:hAnsi="Times New Roman"/>
          <w:sz w:val="24"/>
          <w:szCs w:val="24"/>
          <w:lang w:val="en-US"/>
        </w:rPr>
        <w:t xml:space="preserve">Connectivity map of forest restoration studies in the Brazilian Amazon based on the journals where they were published. Frequency of studies is proportional to colored balls and font size. </w:t>
      </w:r>
    </w:p>
    <w:p w:rsidR="001609E0" w:rsidRPr="004A3169" w:rsidRDefault="001609E0" w:rsidP="001A3E12">
      <w:pPr>
        <w:spacing w:after="0" w:line="360" w:lineRule="auto"/>
        <w:jc w:val="both"/>
        <w:rPr>
          <w:rFonts w:ascii="Times New Roman" w:hAnsi="Times New Roman"/>
          <w:sz w:val="24"/>
          <w:szCs w:val="24"/>
          <w:lang w:val="en-US"/>
        </w:rPr>
      </w:pPr>
    </w:p>
    <w:p w:rsidR="001609E0" w:rsidRPr="0043717D" w:rsidRDefault="001609E0" w:rsidP="001A3E12">
      <w:pPr>
        <w:spacing w:after="0" w:line="360" w:lineRule="auto"/>
        <w:jc w:val="both"/>
        <w:rPr>
          <w:lang w:val="en-US"/>
        </w:rPr>
      </w:pPr>
    </w:p>
    <w:p w:rsidR="001609E0" w:rsidRDefault="001609E0" w:rsidP="002507E8">
      <w:pPr>
        <w:spacing w:after="0" w:line="360" w:lineRule="auto"/>
        <w:jc w:val="both"/>
        <w:rPr>
          <w:lang w:val="en-US"/>
        </w:rPr>
      </w:pPr>
    </w:p>
    <w:p w:rsidR="001609E0" w:rsidRDefault="001609E0" w:rsidP="009D5877">
      <w:pPr>
        <w:spacing w:after="0" w:line="360" w:lineRule="auto"/>
        <w:jc w:val="both"/>
        <w:rPr>
          <w:lang w:val="en-US"/>
        </w:rPr>
      </w:pPr>
    </w:p>
    <w:p w:rsidR="001609E0" w:rsidRDefault="001609E0" w:rsidP="009D5877">
      <w:pPr>
        <w:spacing w:after="0" w:line="360" w:lineRule="auto"/>
        <w:jc w:val="both"/>
        <w:rPr>
          <w:lang w:val="en-US"/>
        </w:rPr>
      </w:pPr>
    </w:p>
    <w:p w:rsidR="001609E0" w:rsidRDefault="001609E0">
      <w:pPr>
        <w:rPr>
          <w:lang w:val="en-US"/>
        </w:rPr>
      </w:pPr>
      <w:r>
        <w:rPr>
          <w:lang w:val="en-US"/>
        </w:rPr>
        <w:br w:type="page"/>
      </w:r>
    </w:p>
    <w:p w:rsidR="001609E0" w:rsidRPr="00833BFD" w:rsidRDefault="001609E0" w:rsidP="00833BFD">
      <w:pPr>
        <w:pStyle w:val="Ttulo1"/>
        <w:rPr>
          <w:strike w:val="0"/>
          <w:color w:val="auto"/>
        </w:rPr>
      </w:pPr>
      <w:r w:rsidRPr="00833BFD">
        <w:rPr>
          <w:strike w:val="0"/>
          <w:color w:val="auto"/>
        </w:rPr>
        <w:t>Appendix S1. An overview for legal framework to conserve and restore forests in the Brazilian Amazon</w:t>
      </w:r>
    </w:p>
    <w:p w:rsidR="001609E0" w:rsidRPr="00803767" w:rsidRDefault="001609E0" w:rsidP="00833BFD">
      <w:pPr>
        <w:spacing w:after="0" w:line="480" w:lineRule="auto"/>
        <w:jc w:val="both"/>
        <w:rPr>
          <w:rFonts w:ascii="Times New Roman" w:hAnsi="Times New Roman"/>
          <w:sz w:val="24"/>
          <w:szCs w:val="24"/>
          <w:lang w:val="en-US"/>
        </w:rPr>
      </w:pPr>
      <w:r w:rsidRPr="00803767">
        <w:rPr>
          <w:rFonts w:ascii="Times New Roman" w:hAnsi="Times New Roman"/>
          <w:sz w:val="24"/>
          <w:szCs w:val="24"/>
          <w:lang w:val="en-US"/>
        </w:rPr>
        <w:t>After the deforestation “boom” in the Brazilian Amazon in the 1970s, the demand for forest restoration projects of degraded ecosystems increased, although many of them were unsuccessful (Rodrigues 2009). Thus, the need to establish norms and guidelines for environmental recovery emerged with the creation of legal instruments to compensate and repair damages caused to the environment.</w:t>
      </w:r>
    </w:p>
    <w:p w:rsidR="001609E0" w:rsidRPr="00803767" w:rsidRDefault="001609E0" w:rsidP="00833BFD">
      <w:pPr>
        <w:spacing w:after="0" w:line="480" w:lineRule="auto"/>
        <w:ind w:firstLine="567"/>
        <w:jc w:val="both"/>
        <w:rPr>
          <w:rFonts w:ascii="Times New Roman" w:hAnsi="Times New Roman"/>
          <w:sz w:val="24"/>
          <w:szCs w:val="24"/>
          <w:lang w:val="en-US" w:eastAsia="pt-BR"/>
        </w:rPr>
      </w:pPr>
      <w:r w:rsidRPr="00803767">
        <w:rPr>
          <w:rFonts w:ascii="Times New Roman" w:hAnsi="Times New Roman"/>
          <w:sz w:val="24"/>
          <w:szCs w:val="24"/>
          <w:lang w:val="en-US"/>
        </w:rPr>
        <w:t>The Brazilian Forest Code of 1934 (Decree 23,793/1934) was one of the first attempts to establish guidelines for the protection and maintenance of Brazilian forests as a common good for all. In 1965, it was reformulated to reinforce restriction to the use and occupation of land. In this reformulation (Federal Law no. 4,771/1965), the forest code has been criticized when dealing with limitations on the use of native forest in private properties, as found in art. 12: “</w:t>
      </w:r>
      <w:r w:rsidRPr="00803767">
        <w:rPr>
          <w:rFonts w:ascii="Times New Roman" w:hAnsi="Times New Roman"/>
          <w:i/>
          <w:sz w:val="24"/>
          <w:szCs w:val="24"/>
          <w:lang w:val="en-US"/>
        </w:rPr>
        <w:t xml:space="preserve">In planted forests not considered as permanent preservation, the extraction of firewood and other forest products or the manufacture of coal is permitted. In other forests, it will depend on the norm established in the act of the Federal or State Power (public), in obedience to the dictated prescriptions of the technique and the local particularities”. </w:t>
      </w:r>
      <w:r w:rsidRPr="00803767">
        <w:rPr>
          <w:rFonts w:ascii="Times New Roman" w:hAnsi="Times New Roman"/>
          <w:sz w:val="24"/>
          <w:szCs w:val="24"/>
          <w:lang w:val="en-US" w:eastAsia="pt-BR"/>
        </w:rPr>
        <w:t>Another notable reformulation in the Forest Code was Law No. 7,511/1986, which extends the limits of permanent preservation areas along the rivers or any watercourse. The 1988 Federative Constitution of Brazil empowered the Government to preserve and restore the essential ecological processes and to regulate the management of species and ecosystems, requiring that those who exploit mineral resources must recover the degraded environment. In the following year, the implementation of the Degraded Area Recovery Plan (</w:t>
      </w:r>
      <w:r w:rsidRPr="00803767">
        <w:rPr>
          <w:rFonts w:ascii="Times New Roman" w:hAnsi="Times New Roman"/>
          <w:i/>
          <w:sz w:val="24"/>
          <w:szCs w:val="24"/>
          <w:lang w:val="en-US" w:eastAsia="pt-BR"/>
        </w:rPr>
        <w:t xml:space="preserve">Plano de </w:t>
      </w:r>
      <w:proofErr w:type="spellStart"/>
      <w:r w:rsidRPr="00803767">
        <w:rPr>
          <w:rFonts w:ascii="Times New Roman" w:hAnsi="Times New Roman"/>
          <w:i/>
          <w:sz w:val="24"/>
          <w:szCs w:val="24"/>
          <w:lang w:val="en-US" w:eastAsia="pt-BR"/>
        </w:rPr>
        <w:t>Recuperação</w:t>
      </w:r>
      <w:proofErr w:type="spellEnd"/>
      <w:r w:rsidRPr="00803767">
        <w:rPr>
          <w:rFonts w:ascii="Times New Roman" w:hAnsi="Times New Roman"/>
          <w:i/>
          <w:sz w:val="24"/>
          <w:szCs w:val="24"/>
          <w:lang w:val="en-US" w:eastAsia="pt-BR"/>
        </w:rPr>
        <w:t xml:space="preserve"> de </w:t>
      </w:r>
      <w:proofErr w:type="spellStart"/>
      <w:r w:rsidRPr="00803767">
        <w:rPr>
          <w:rFonts w:ascii="Times New Roman" w:hAnsi="Times New Roman"/>
          <w:i/>
          <w:sz w:val="24"/>
          <w:szCs w:val="24"/>
          <w:lang w:val="en-US" w:eastAsia="pt-BR"/>
        </w:rPr>
        <w:t>Área</w:t>
      </w:r>
      <w:proofErr w:type="spellEnd"/>
      <w:r w:rsidRPr="00803767">
        <w:rPr>
          <w:rFonts w:ascii="Times New Roman" w:hAnsi="Times New Roman"/>
          <w:i/>
          <w:sz w:val="24"/>
          <w:szCs w:val="24"/>
          <w:lang w:val="en-US" w:eastAsia="pt-BR"/>
        </w:rPr>
        <w:t xml:space="preserve"> </w:t>
      </w:r>
      <w:proofErr w:type="spellStart"/>
      <w:r w:rsidRPr="00803767">
        <w:rPr>
          <w:rFonts w:ascii="Times New Roman" w:hAnsi="Times New Roman"/>
          <w:i/>
          <w:sz w:val="24"/>
          <w:szCs w:val="24"/>
          <w:lang w:val="en-US" w:eastAsia="pt-BR"/>
        </w:rPr>
        <w:t>Degradada</w:t>
      </w:r>
      <w:proofErr w:type="spellEnd"/>
      <w:r w:rsidRPr="00803767">
        <w:rPr>
          <w:rFonts w:ascii="Times New Roman" w:hAnsi="Times New Roman"/>
          <w:sz w:val="24"/>
          <w:szCs w:val="24"/>
          <w:lang w:val="en-US" w:eastAsia="pt-BR"/>
        </w:rPr>
        <w:t xml:space="preserve"> </w:t>
      </w:r>
      <w:r w:rsidRPr="00803767">
        <w:rPr>
          <w:rFonts w:ascii="Times New Roman" w:hAnsi="Times New Roman"/>
          <w:i/>
          <w:sz w:val="24"/>
          <w:szCs w:val="24"/>
          <w:lang w:val="en-US" w:eastAsia="pt-BR"/>
        </w:rPr>
        <w:t>- PRAD</w:t>
      </w:r>
      <w:r w:rsidRPr="00803767">
        <w:rPr>
          <w:rFonts w:ascii="Times New Roman" w:hAnsi="Times New Roman"/>
          <w:sz w:val="24"/>
          <w:szCs w:val="24"/>
          <w:lang w:val="en-US" w:eastAsia="pt-BR"/>
        </w:rPr>
        <w:t>) was regulated with Decree No. 97,632, of April 1989.</w:t>
      </w:r>
    </w:p>
    <w:p w:rsidR="001609E0" w:rsidRPr="00803767" w:rsidRDefault="001609E0" w:rsidP="00833BFD">
      <w:pPr>
        <w:spacing w:after="0" w:line="480" w:lineRule="auto"/>
        <w:ind w:firstLine="567"/>
        <w:jc w:val="both"/>
        <w:rPr>
          <w:rFonts w:ascii="Times New Roman" w:hAnsi="Times New Roman"/>
          <w:sz w:val="24"/>
          <w:szCs w:val="24"/>
          <w:lang w:val="en-US" w:eastAsia="pt-BR"/>
        </w:rPr>
      </w:pPr>
      <w:r w:rsidRPr="00803767">
        <w:rPr>
          <w:rFonts w:ascii="Times New Roman" w:hAnsi="Times New Roman"/>
          <w:sz w:val="24"/>
          <w:szCs w:val="24"/>
          <w:lang w:val="en-US" w:eastAsia="pt-BR"/>
        </w:rPr>
        <w:lastRenderedPageBreak/>
        <w:t>With Law No. 9,605, of February 1998, those who cause damage to ecosystems should suffer penal and administrative sanctions derived from conducts and activities harmful to the environment. In Art. 23, II, the offender is required to recover the degraded environment, the Term of Conduct Adjustment (</w:t>
      </w:r>
      <w:proofErr w:type="spellStart"/>
      <w:r w:rsidRPr="00803767">
        <w:rPr>
          <w:rFonts w:ascii="Times New Roman" w:hAnsi="Times New Roman"/>
          <w:i/>
          <w:sz w:val="24"/>
          <w:szCs w:val="24"/>
          <w:lang w:val="en-US" w:eastAsia="pt-BR"/>
        </w:rPr>
        <w:t>Termo</w:t>
      </w:r>
      <w:proofErr w:type="spellEnd"/>
      <w:r w:rsidRPr="00803767">
        <w:rPr>
          <w:rFonts w:ascii="Times New Roman" w:hAnsi="Times New Roman"/>
          <w:i/>
          <w:sz w:val="24"/>
          <w:szCs w:val="24"/>
          <w:lang w:val="en-US" w:eastAsia="pt-BR"/>
        </w:rPr>
        <w:t xml:space="preserve"> de </w:t>
      </w:r>
      <w:proofErr w:type="spellStart"/>
      <w:r w:rsidRPr="00803767">
        <w:rPr>
          <w:rFonts w:ascii="Times New Roman" w:hAnsi="Times New Roman"/>
          <w:i/>
          <w:sz w:val="24"/>
          <w:szCs w:val="24"/>
          <w:lang w:val="en-US" w:eastAsia="pt-BR"/>
        </w:rPr>
        <w:t>Ajustamento</w:t>
      </w:r>
      <w:proofErr w:type="spellEnd"/>
      <w:r w:rsidRPr="00803767">
        <w:rPr>
          <w:rFonts w:ascii="Times New Roman" w:hAnsi="Times New Roman"/>
          <w:i/>
          <w:sz w:val="24"/>
          <w:szCs w:val="24"/>
          <w:lang w:val="en-US" w:eastAsia="pt-BR"/>
        </w:rPr>
        <w:t xml:space="preserve"> de </w:t>
      </w:r>
      <w:proofErr w:type="spellStart"/>
      <w:r w:rsidRPr="00803767">
        <w:rPr>
          <w:rFonts w:ascii="Times New Roman" w:hAnsi="Times New Roman"/>
          <w:i/>
          <w:sz w:val="24"/>
          <w:szCs w:val="24"/>
          <w:lang w:val="en-US" w:eastAsia="pt-BR"/>
        </w:rPr>
        <w:t>Conduta</w:t>
      </w:r>
      <w:proofErr w:type="spellEnd"/>
      <w:r w:rsidRPr="00803767">
        <w:rPr>
          <w:rFonts w:ascii="Times New Roman" w:hAnsi="Times New Roman"/>
          <w:i/>
          <w:sz w:val="24"/>
          <w:szCs w:val="24"/>
          <w:lang w:val="en-US" w:eastAsia="pt-BR"/>
        </w:rPr>
        <w:t xml:space="preserve"> - TAC</w:t>
      </w:r>
      <w:r w:rsidRPr="00803767">
        <w:rPr>
          <w:rFonts w:ascii="Times New Roman" w:hAnsi="Times New Roman"/>
          <w:sz w:val="24"/>
          <w:szCs w:val="24"/>
          <w:lang w:val="en-US" w:eastAsia="pt-BR"/>
        </w:rPr>
        <w:t>) was also created with stipulated obligations, often translated into actions to recover degraded ecosystems.</w:t>
      </w:r>
    </w:p>
    <w:p w:rsidR="001609E0" w:rsidRPr="00803767" w:rsidRDefault="001609E0" w:rsidP="00833BFD">
      <w:pPr>
        <w:spacing w:after="0" w:line="480" w:lineRule="auto"/>
        <w:ind w:firstLine="567"/>
        <w:jc w:val="both"/>
        <w:rPr>
          <w:rFonts w:ascii="Times New Roman" w:hAnsi="Times New Roman"/>
          <w:sz w:val="24"/>
          <w:szCs w:val="24"/>
          <w:lang w:val="en-US" w:eastAsia="pt-BR"/>
        </w:rPr>
      </w:pPr>
      <w:r w:rsidRPr="00803767">
        <w:rPr>
          <w:rFonts w:ascii="Times New Roman" w:hAnsi="Times New Roman"/>
          <w:sz w:val="24"/>
          <w:szCs w:val="24"/>
          <w:lang w:val="en-US" w:eastAsia="pt-BR"/>
        </w:rPr>
        <w:t xml:space="preserve">The terms “restore” and “recover” have caused controversy in Brazil, and still brings doubts. For that reason, Law No. 9,985 of July 18, 2000, in art. 2, came up with the need to define the difference between “restored” and “recovered” ecosystems as follows: recovery is the restitution of a degraded ecosystem or wild population to a non-degraded condition, which may be different from its original condition; and restoration is the restitution of an ecosystem or a degraded wild population as close as possible to its original condition. The Permanent Preservation Area (PPA; </w:t>
      </w:r>
      <w:proofErr w:type="spellStart"/>
      <w:r w:rsidRPr="00803767">
        <w:rPr>
          <w:rFonts w:ascii="Times New Roman" w:hAnsi="Times New Roman"/>
          <w:i/>
          <w:sz w:val="24"/>
          <w:szCs w:val="24"/>
          <w:lang w:val="en-US" w:eastAsia="pt-BR"/>
        </w:rPr>
        <w:t>Área</w:t>
      </w:r>
      <w:proofErr w:type="spellEnd"/>
      <w:r w:rsidRPr="00803767">
        <w:rPr>
          <w:rFonts w:ascii="Times New Roman" w:hAnsi="Times New Roman"/>
          <w:i/>
          <w:sz w:val="24"/>
          <w:szCs w:val="24"/>
          <w:lang w:val="en-US" w:eastAsia="pt-BR"/>
        </w:rPr>
        <w:t xml:space="preserve"> de </w:t>
      </w:r>
      <w:proofErr w:type="spellStart"/>
      <w:r w:rsidRPr="00803767">
        <w:rPr>
          <w:rFonts w:ascii="Times New Roman" w:hAnsi="Times New Roman"/>
          <w:i/>
          <w:sz w:val="24"/>
          <w:szCs w:val="24"/>
          <w:lang w:val="en-US" w:eastAsia="pt-BR"/>
        </w:rPr>
        <w:t>Preservação</w:t>
      </w:r>
      <w:proofErr w:type="spellEnd"/>
      <w:r w:rsidRPr="00803767">
        <w:rPr>
          <w:rFonts w:ascii="Times New Roman" w:hAnsi="Times New Roman"/>
          <w:i/>
          <w:sz w:val="24"/>
          <w:szCs w:val="24"/>
          <w:lang w:val="en-US" w:eastAsia="pt-BR"/>
        </w:rPr>
        <w:t xml:space="preserve"> Permanente - APP</w:t>
      </w:r>
      <w:r w:rsidRPr="00803767">
        <w:rPr>
          <w:rFonts w:ascii="Times New Roman" w:hAnsi="Times New Roman"/>
          <w:sz w:val="24"/>
          <w:szCs w:val="24"/>
          <w:lang w:val="en-US" w:eastAsia="pt-BR"/>
        </w:rPr>
        <w:t xml:space="preserve">) is a key issue for forest recovery. </w:t>
      </w:r>
      <w:r w:rsidRPr="00803767">
        <w:rPr>
          <w:rFonts w:ascii="Times New Roman" w:hAnsi="Times New Roman"/>
          <w:i/>
          <w:sz w:val="24"/>
          <w:szCs w:val="24"/>
          <w:lang w:val="en-US" w:eastAsia="pt-BR"/>
        </w:rPr>
        <w:t>CONAMA</w:t>
      </w:r>
      <w:r w:rsidRPr="00803767">
        <w:rPr>
          <w:rFonts w:ascii="Times New Roman" w:hAnsi="Times New Roman"/>
          <w:sz w:val="24"/>
          <w:szCs w:val="24"/>
          <w:lang w:val="en-US" w:eastAsia="pt-BR"/>
        </w:rPr>
        <w:t xml:space="preserve"> - National Environment Council (</w:t>
      </w:r>
      <w:proofErr w:type="spellStart"/>
      <w:r w:rsidRPr="00803767">
        <w:rPr>
          <w:rFonts w:ascii="Times New Roman" w:hAnsi="Times New Roman"/>
          <w:sz w:val="24"/>
          <w:szCs w:val="24"/>
          <w:lang w:val="en-US" w:eastAsia="pt-BR"/>
        </w:rPr>
        <w:t>Conselho</w:t>
      </w:r>
      <w:proofErr w:type="spellEnd"/>
      <w:r w:rsidRPr="00803767">
        <w:rPr>
          <w:rFonts w:ascii="Times New Roman" w:hAnsi="Times New Roman"/>
          <w:sz w:val="24"/>
          <w:szCs w:val="24"/>
          <w:lang w:val="en-US" w:eastAsia="pt-BR"/>
        </w:rPr>
        <w:t xml:space="preserve"> Nacional de </w:t>
      </w:r>
      <w:proofErr w:type="spellStart"/>
      <w:r w:rsidRPr="00803767">
        <w:rPr>
          <w:rFonts w:ascii="Times New Roman" w:hAnsi="Times New Roman"/>
          <w:sz w:val="24"/>
          <w:szCs w:val="24"/>
          <w:lang w:val="en-US" w:eastAsia="pt-BR"/>
        </w:rPr>
        <w:t>Meio</w:t>
      </w:r>
      <w:proofErr w:type="spellEnd"/>
      <w:r w:rsidRPr="00803767">
        <w:rPr>
          <w:rFonts w:ascii="Times New Roman" w:hAnsi="Times New Roman"/>
          <w:sz w:val="24"/>
          <w:szCs w:val="24"/>
          <w:lang w:val="en-US" w:eastAsia="pt-BR"/>
        </w:rPr>
        <w:t xml:space="preserve"> </w:t>
      </w:r>
      <w:proofErr w:type="spellStart"/>
      <w:r w:rsidRPr="00803767">
        <w:rPr>
          <w:rFonts w:ascii="Times New Roman" w:hAnsi="Times New Roman"/>
          <w:sz w:val="24"/>
          <w:szCs w:val="24"/>
          <w:lang w:val="en-US" w:eastAsia="pt-BR"/>
        </w:rPr>
        <w:t>Ambiente</w:t>
      </w:r>
      <w:proofErr w:type="spellEnd"/>
      <w:r w:rsidRPr="00803767">
        <w:rPr>
          <w:rFonts w:ascii="Times New Roman" w:hAnsi="Times New Roman"/>
          <w:sz w:val="24"/>
          <w:szCs w:val="24"/>
          <w:lang w:val="en-US" w:eastAsia="pt-BR"/>
        </w:rPr>
        <w:t xml:space="preserve">) Resolution No. 369, of March 28, 2006, established the legal duty of the </w:t>
      </w:r>
      <w:proofErr w:type="gramStart"/>
      <w:r w:rsidRPr="00803767">
        <w:rPr>
          <w:rFonts w:ascii="Times New Roman" w:hAnsi="Times New Roman"/>
          <w:sz w:val="24"/>
          <w:szCs w:val="24"/>
          <w:lang w:val="en-US" w:eastAsia="pt-BR"/>
        </w:rPr>
        <w:t>land owner</w:t>
      </w:r>
      <w:proofErr w:type="gramEnd"/>
      <w:r w:rsidRPr="00803767">
        <w:rPr>
          <w:rFonts w:ascii="Times New Roman" w:hAnsi="Times New Roman"/>
          <w:sz w:val="24"/>
          <w:szCs w:val="24"/>
          <w:lang w:val="en-US" w:eastAsia="pt-BR"/>
        </w:rPr>
        <w:t xml:space="preserve"> to recover the irregularly suppressed or occupied Permanent Preservation Areas, considering the due obligations to comply with the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w:t>
      </w:r>
    </w:p>
    <w:p w:rsidR="001609E0" w:rsidRPr="00803767" w:rsidRDefault="001609E0" w:rsidP="00833BFD">
      <w:pPr>
        <w:spacing w:after="0" w:line="480" w:lineRule="auto"/>
        <w:ind w:firstLine="567"/>
        <w:jc w:val="both"/>
        <w:rPr>
          <w:rFonts w:ascii="Times New Roman" w:hAnsi="Times New Roman"/>
          <w:sz w:val="24"/>
          <w:szCs w:val="24"/>
          <w:lang w:val="en-US"/>
        </w:rPr>
      </w:pPr>
      <w:r w:rsidRPr="00803767">
        <w:rPr>
          <w:rFonts w:ascii="Times New Roman" w:hAnsi="Times New Roman"/>
          <w:sz w:val="24"/>
          <w:szCs w:val="24"/>
          <w:lang w:val="en-US" w:eastAsia="pt-BR"/>
        </w:rPr>
        <w:t>The Brazilian Institute for the Environment and Renewable Natural Resources (</w:t>
      </w:r>
      <w:r w:rsidRPr="00803767">
        <w:rPr>
          <w:rFonts w:ascii="Times New Roman" w:hAnsi="Times New Roman"/>
          <w:i/>
          <w:sz w:val="24"/>
          <w:szCs w:val="24"/>
          <w:lang w:val="en-US" w:eastAsia="pt-BR"/>
        </w:rPr>
        <w:t xml:space="preserve">Instituto </w:t>
      </w:r>
      <w:proofErr w:type="spellStart"/>
      <w:r w:rsidRPr="00803767">
        <w:rPr>
          <w:rFonts w:ascii="Times New Roman" w:hAnsi="Times New Roman"/>
          <w:i/>
          <w:sz w:val="24"/>
          <w:szCs w:val="24"/>
          <w:lang w:val="en-US" w:eastAsia="pt-BR"/>
        </w:rPr>
        <w:t>Brasileiro</w:t>
      </w:r>
      <w:proofErr w:type="spellEnd"/>
      <w:r w:rsidRPr="00803767">
        <w:rPr>
          <w:rFonts w:ascii="Times New Roman" w:hAnsi="Times New Roman"/>
          <w:i/>
          <w:sz w:val="24"/>
          <w:szCs w:val="24"/>
          <w:lang w:val="en-US" w:eastAsia="pt-BR"/>
        </w:rPr>
        <w:t xml:space="preserve"> do </w:t>
      </w:r>
      <w:proofErr w:type="spellStart"/>
      <w:r w:rsidRPr="00803767">
        <w:rPr>
          <w:rFonts w:ascii="Times New Roman" w:hAnsi="Times New Roman"/>
          <w:i/>
          <w:sz w:val="24"/>
          <w:szCs w:val="24"/>
          <w:lang w:val="en-US" w:eastAsia="pt-BR"/>
        </w:rPr>
        <w:t>Meio</w:t>
      </w:r>
      <w:proofErr w:type="spellEnd"/>
      <w:r w:rsidRPr="00803767">
        <w:rPr>
          <w:rFonts w:ascii="Times New Roman" w:hAnsi="Times New Roman"/>
          <w:i/>
          <w:sz w:val="24"/>
          <w:szCs w:val="24"/>
          <w:lang w:val="en-US" w:eastAsia="pt-BR"/>
        </w:rPr>
        <w:t xml:space="preserve"> </w:t>
      </w:r>
      <w:proofErr w:type="spellStart"/>
      <w:r w:rsidRPr="00803767">
        <w:rPr>
          <w:rFonts w:ascii="Times New Roman" w:hAnsi="Times New Roman"/>
          <w:i/>
          <w:sz w:val="24"/>
          <w:szCs w:val="24"/>
          <w:lang w:val="en-US" w:eastAsia="pt-BR"/>
        </w:rPr>
        <w:t>Ambiente</w:t>
      </w:r>
      <w:proofErr w:type="spellEnd"/>
      <w:r w:rsidRPr="00803767">
        <w:rPr>
          <w:rFonts w:ascii="Times New Roman" w:hAnsi="Times New Roman"/>
          <w:i/>
          <w:sz w:val="24"/>
          <w:szCs w:val="24"/>
          <w:lang w:val="en-US" w:eastAsia="pt-BR"/>
        </w:rPr>
        <w:t xml:space="preserve"> e dos </w:t>
      </w:r>
      <w:proofErr w:type="spellStart"/>
      <w:r w:rsidRPr="00803767">
        <w:rPr>
          <w:rFonts w:ascii="Times New Roman" w:hAnsi="Times New Roman"/>
          <w:i/>
          <w:sz w:val="24"/>
          <w:szCs w:val="24"/>
          <w:lang w:val="en-US" w:eastAsia="pt-BR"/>
        </w:rPr>
        <w:t>Recursos</w:t>
      </w:r>
      <w:proofErr w:type="spellEnd"/>
      <w:r w:rsidRPr="00803767">
        <w:rPr>
          <w:rFonts w:ascii="Times New Roman" w:hAnsi="Times New Roman"/>
          <w:i/>
          <w:sz w:val="24"/>
          <w:szCs w:val="24"/>
          <w:lang w:val="en-US" w:eastAsia="pt-BR"/>
        </w:rPr>
        <w:t xml:space="preserve"> </w:t>
      </w:r>
      <w:proofErr w:type="spellStart"/>
      <w:r w:rsidRPr="00803767">
        <w:rPr>
          <w:rFonts w:ascii="Times New Roman" w:hAnsi="Times New Roman"/>
          <w:i/>
          <w:sz w:val="24"/>
          <w:szCs w:val="24"/>
          <w:lang w:val="en-US" w:eastAsia="pt-BR"/>
        </w:rPr>
        <w:t>Naturais</w:t>
      </w:r>
      <w:proofErr w:type="spellEnd"/>
      <w:r w:rsidRPr="00803767">
        <w:rPr>
          <w:rFonts w:ascii="Times New Roman" w:hAnsi="Times New Roman"/>
          <w:i/>
          <w:sz w:val="24"/>
          <w:szCs w:val="24"/>
          <w:lang w:val="en-US" w:eastAsia="pt-BR"/>
        </w:rPr>
        <w:t xml:space="preserve"> </w:t>
      </w:r>
      <w:proofErr w:type="spellStart"/>
      <w:r w:rsidRPr="00803767">
        <w:rPr>
          <w:rFonts w:ascii="Times New Roman" w:hAnsi="Times New Roman"/>
          <w:i/>
          <w:sz w:val="24"/>
          <w:szCs w:val="24"/>
          <w:lang w:val="en-US" w:eastAsia="pt-BR"/>
        </w:rPr>
        <w:t>Renováveis</w:t>
      </w:r>
      <w:proofErr w:type="spellEnd"/>
      <w:r w:rsidRPr="00803767">
        <w:rPr>
          <w:rFonts w:ascii="Times New Roman" w:hAnsi="Times New Roman"/>
          <w:i/>
          <w:sz w:val="24"/>
          <w:szCs w:val="24"/>
          <w:lang w:val="en-US" w:eastAsia="pt-BR"/>
        </w:rPr>
        <w:t xml:space="preserve"> - IBAMA</w:t>
      </w:r>
      <w:r w:rsidRPr="00803767">
        <w:rPr>
          <w:rFonts w:ascii="Times New Roman" w:hAnsi="Times New Roman"/>
          <w:sz w:val="24"/>
          <w:szCs w:val="24"/>
          <w:lang w:val="en-US" w:eastAsia="pt-BR"/>
        </w:rPr>
        <w:t>), by means of the Normative Instruction (</w:t>
      </w:r>
      <w:r w:rsidRPr="00803767">
        <w:rPr>
          <w:rFonts w:ascii="Times New Roman" w:hAnsi="Times New Roman"/>
          <w:i/>
          <w:sz w:val="24"/>
          <w:szCs w:val="24"/>
          <w:lang w:val="en-US" w:eastAsia="pt-BR"/>
        </w:rPr>
        <w:t>IN</w:t>
      </w:r>
      <w:r w:rsidRPr="00803767">
        <w:rPr>
          <w:rFonts w:ascii="Times New Roman" w:hAnsi="Times New Roman"/>
          <w:sz w:val="24"/>
          <w:szCs w:val="24"/>
          <w:lang w:val="en-US" w:eastAsia="pt-BR"/>
        </w:rPr>
        <w:t xml:space="preserve">) no.4 of April 4, 2011, established better procedures for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 xml:space="preserve"> elaboration. This IN distinguishes two types of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 xml:space="preserve">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 xml:space="preserve"> and simplified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 applied according to each case specified in the standards, and it is also determined that “</w:t>
      </w:r>
      <w:r w:rsidRPr="00803767">
        <w:rPr>
          <w:rFonts w:ascii="Times New Roman" w:hAnsi="Times New Roman"/>
          <w:i/>
          <w:sz w:val="24"/>
          <w:szCs w:val="24"/>
          <w:lang w:val="en-US" w:eastAsia="pt-BR"/>
        </w:rPr>
        <w:t>PRAD</w:t>
      </w:r>
      <w:r w:rsidRPr="00803767">
        <w:rPr>
          <w:rFonts w:ascii="Times New Roman" w:hAnsi="Times New Roman"/>
          <w:sz w:val="24"/>
          <w:szCs w:val="24"/>
          <w:lang w:val="en-US" w:eastAsia="pt-BR"/>
        </w:rPr>
        <w:t xml:space="preserve"> must gather information, diagnoses, surveys and studies </w:t>
      </w:r>
      <w:r w:rsidRPr="00803767">
        <w:rPr>
          <w:rFonts w:ascii="Times New Roman" w:hAnsi="Times New Roman"/>
          <w:sz w:val="24"/>
          <w:szCs w:val="24"/>
          <w:lang w:val="en-US" w:eastAsia="pt-BR"/>
        </w:rPr>
        <w:lastRenderedPageBreak/>
        <w:t>that enable evaluating the degradation and the consequent definition of measures suitable for the recovery of the area”.</w:t>
      </w:r>
    </w:p>
    <w:p w:rsidR="001609E0" w:rsidRPr="00803767" w:rsidRDefault="001609E0" w:rsidP="00833BFD">
      <w:pPr>
        <w:spacing w:after="0" w:line="480" w:lineRule="auto"/>
        <w:ind w:firstLine="567"/>
        <w:jc w:val="both"/>
        <w:rPr>
          <w:rFonts w:ascii="Times New Roman" w:hAnsi="Times New Roman"/>
          <w:sz w:val="24"/>
          <w:szCs w:val="24"/>
          <w:lang w:val="en-US"/>
        </w:rPr>
      </w:pPr>
      <w:r w:rsidRPr="00803767">
        <w:rPr>
          <w:rFonts w:ascii="Times New Roman" w:hAnsi="Times New Roman"/>
          <w:sz w:val="24"/>
          <w:szCs w:val="24"/>
          <w:lang w:val="en-US"/>
        </w:rPr>
        <w:t>The most recent change to the Forestry Code was Law No. 12,727/2012, also known as the Native Vegetation Protection Law (</w:t>
      </w:r>
      <w:r w:rsidRPr="00803767">
        <w:rPr>
          <w:rFonts w:ascii="Times New Roman" w:hAnsi="Times New Roman"/>
          <w:i/>
          <w:sz w:val="24"/>
          <w:szCs w:val="24"/>
          <w:lang w:val="en-US"/>
        </w:rPr>
        <w:t xml:space="preserve">Lei de </w:t>
      </w:r>
      <w:proofErr w:type="spellStart"/>
      <w:r w:rsidRPr="00803767">
        <w:rPr>
          <w:rFonts w:ascii="Times New Roman" w:hAnsi="Times New Roman"/>
          <w:i/>
          <w:sz w:val="24"/>
          <w:szCs w:val="24"/>
          <w:lang w:val="en-US"/>
        </w:rPr>
        <w:t>Proteção</w:t>
      </w:r>
      <w:proofErr w:type="spellEnd"/>
      <w:r w:rsidRPr="00803767">
        <w:rPr>
          <w:rFonts w:ascii="Times New Roman" w:hAnsi="Times New Roman"/>
          <w:i/>
          <w:sz w:val="24"/>
          <w:szCs w:val="24"/>
          <w:lang w:val="en-US"/>
        </w:rPr>
        <w:t xml:space="preserve"> da </w:t>
      </w:r>
      <w:proofErr w:type="spellStart"/>
      <w:r w:rsidRPr="00803767">
        <w:rPr>
          <w:rFonts w:ascii="Times New Roman" w:hAnsi="Times New Roman"/>
          <w:i/>
          <w:sz w:val="24"/>
          <w:szCs w:val="24"/>
          <w:lang w:val="en-US"/>
        </w:rPr>
        <w:t>Vegetação</w:t>
      </w:r>
      <w:proofErr w:type="spellEnd"/>
      <w:r w:rsidRPr="00803767">
        <w:rPr>
          <w:rFonts w:ascii="Times New Roman" w:hAnsi="Times New Roman"/>
          <w:i/>
          <w:sz w:val="24"/>
          <w:szCs w:val="24"/>
          <w:lang w:val="en-US"/>
        </w:rPr>
        <w:t xml:space="preserve"> </w:t>
      </w:r>
      <w:proofErr w:type="spellStart"/>
      <w:r w:rsidRPr="00803767">
        <w:rPr>
          <w:rFonts w:ascii="Times New Roman" w:hAnsi="Times New Roman"/>
          <w:i/>
          <w:sz w:val="24"/>
          <w:szCs w:val="24"/>
          <w:lang w:val="en-US"/>
        </w:rPr>
        <w:t>Nativa</w:t>
      </w:r>
      <w:proofErr w:type="spellEnd"/>
      <w:r w:rsidRPr="00803767">
        <w:rPr>
          <w:rFonts w:ascii="Times New Roman" w:hAnsi="Times New Roman"/>
          <w:i/>
          <w:sz w:val="24"/>
          <w:szCs w:val="24"/>
          <w:lang w:val="en-US"/>
        </w:rPr>
        <w:t xml:space="preserve"> - LPVN</w:t>
      </w:r>
      <w:r w:rsidRPr="00803767">
        <w:rPr>
          <w:rFonts w:ascii="Times New Roman" w:hAnsi="Times New Roman"/>
          <w:sz w:val="24"/>
          <w:szCs w:val="24"/>
          <w:lang w:val="en-US"/>
        </w:rPr>
        <w:t>), which establishes actions in several articles (1-amended, 7, 17, 41, 44, 46, 51, 54, 58, 61-amended, 64, 65 and 66) for the preservation and recovery of degraded areas in the Amazon and other Brazilian biomes.</w:t>
      </w:r>
    </w:p>
    <w:p w:rsidR="001609E0" w:rsidRDefault="001609E0" w:rsidP="00833BFD">
      <w:pPr>
        <w:spacing w:after="0" w:line="480" w:lineRule="auto"/>
        <w:ind w:firstLine="567"/>
        <w:jc w:val="both"/>
        <w:rPr>
          <w:rFonts w:ascii="Times New Roman" w:hAnsi="Times New Roman"/>
          <w:sz w:val="24"/>
          <w:szCs w:val="24"/>
          <w:lang w:val="en-US"/>
        </w:rPr>
      </w:pPr>
      <w:r w:rsidRPr="00803767">
        <w:rPr>
          <w:rFonts w:ascii="Times New Roman" w:hAnsi="Times New Roman"/>
          <w:sz w:val="24"/>
          <w:szCs w:val="24"/>
          <w:lang w:val="en-US"/>
        </w:rPr>
        <w:t>Over the years, several legal frameworks have emerged with guidelines for implementing restoration projects (</w:t>
      </w:r>
      <w:r w:rsidRPr="00803767">
        <w:rPr>
          <w:rFonts w:ascii="Times New Roman" w:hAnsi="Times New Roman"/>
          <w:b/>
          <w:sz w:val="24"/>
          <w:szCs w:val="24"/>
          <w:lang w:val="en-US"/>
        </w:rPr>
        <w:t>Table S3</w:t>
      </w:r>
      <w:r w:rsidRPr="00803767">
        <w:rPr>
          <w:rFonts w:ascii="Times New Roman" w:hAnsi="Times New Roman"/>
          <w:sz w:val="24"/>
          <w:szCs w:val="24"/>
          <w:lang w:val="en-US"/>
        </w:rPr>
        <w:t xml:space="preserve"> - List of laws, decrees, normative instructions and resolutions on the recovery of degraded areas in the Brazilian Amazon). </w:t>
      </w: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33BFD">
      <w:pPr>
        <w:spacing w:after="0" w:line="480" w:lineRule="auto"/>
        <w:ind w:firstLine="567"/>
        <w:jc w:val="both"/>
        <w:rPr>
          <w:rFonts w:ascii="Times New Roman" w:hAnsi="Times New Roman"/>
          <w:sz w:val="24"/>
          <w:szCs w:val="24"/>
          <w:lang w:val="en-US"/>
        </w:rPr>
      </w:pPr>
    </w:p>
    <w:p w:rsidR="001609E0" w:rsidRDefault="001609E0" w:rsidP="00803767">
      <w:pPr>
        <w:spacing w:after="0" w:line="360" w:lineRule="auto"/>
        <w:rPr>
          <w:rFonts w:ascii="Times New Roman" w:hAnsi="Times New Roman" w:cs="Times New Roman"/>
          <w:b/>
          <w:sz w:val="24"/>
          <w:szCs w:val="24"/>
          <w:lang w:val="en-US"/>
        </w:rPr>
        <w:sectPr w:rsidR="001609E0" w:rsidSect="00EA73C0">
          <w:pgSz w:w="11906" w:h="16838"/>
          <w:pgMar w:top="1417" w:right="1701" w:bottom="1417" w:left="1701" w:header="708" w:footer="708" w:gutter="0"/>
          <w:cols w:space="708"/>
          <w:docGrid w:linePitch="360"/>
        </w:sectPr>
      </w:pPr>
    </w:p>
    <w:p w:rsidR="001609E0" w:rsidRPr="008D55F7" w:rsidRDefault="001609E0" w:rsidP="00803767">
      <w:pPr>
        <w:spacing w:after="0" w:line="360" w:lineRule="auto"/>
        <w:rPr>
          <w:rFonts w:ascii="Times New Roman" w:hAnsi="Times New Roman"/>
          <w:sz w:val="24"/>
          <w:szCs w:val="24"/>
          <w:lang w:val="en-US"/>
        </w:rPr>
      </w:pPr>
      <w:r w:rsidRPr="008D55F7">
        <w:rPr>
          <w:rFonts w:ascii="Times New Roman" w:hAnsi="Times New Roman" w:cs="Times New Roman"/>
          <w:b/>
          <w:sz w:val="24"/>
          <w:szCs w:val="24"/>
          <w:lang w:val="en-US"/>
        </w:rPr>
        <w:lastRenderedPageBreak/>
        <w:t>Table S3</w:t>
      </w:r>
      <w:r w:rsidRPr="008D55F7">
        <w:rPr>
          <w:b/>
          <w:sz w:val="24"/>
          <w:szCs w:val="24"/>
          <w:lang w:val="en-US"/>
        </w:rPr>
        <w:t xml:space="preserve"> </w:t>
      </w:r>
      <w:r w:rsidRPr="008D55F7">
        <w:rPr>
          <w:rFonts w:ascii="Times New Roman" w:hAnsi="Times New Roman"/>
          <w:sz w:val="24"/>
          <w:szCs w:val="24"/>
          <w:lang w:val="en-US"/>
        </w:rPr>
        <w:t xml:space="preserve">List of laws, decrees, normative instructions and resolutions on </w:t>
      </w:r>
      <w:r w:rsidRPr="009B23AE">
        <w:rPr>
          <w:rFonts w:ascii="Times New Roman" w:hAnsi="Times New Roman"/>
          <w:sz w:val="24"/>
          <w:szCs w:val="24"/>
          <w:lang w:val="en-US"/>
        </w:rPr>
        <w:t xml:space="preserve">forest </w:t>
      </w:r>
      <w:r w:rsidRPr="008D55F7">
        <w:rPr>
          <w:rFonts w:ascii="Times New Roman" w:hAnsi="Times New Roman"/>
          <w:sz w:val="24"/>
          <w:szCs w:val="24"/>
          <w:lang w:val="en-US"/>
        </w:rPr>
        <w:t xml:space="preserve">recovery in the </w:t>
      </w:r>
      <w:r w:rsidRPr="009B23AE">
        <w:rPr>
          <w:rFonts w:ascii="Times New Roman" w:hAnsi="Times New Roman"/>
          <w:sz w:val="24"/>
          <w:szCs w:val="24"/>
          <w:lang w:val="en-US"/>
        </w:rPr>
        <w:t xml:space="preserve">Brazilian </w:t>
      </w:r>
      <w:r w:rsidRPr="008D55F7">
        <w:rPr>
          <w:rFonts w:ascii="Times New Roman" w:hAnsi="Times New Roman"/>
          <w:sz w:val="24"/>
          <w:szCs w:val="24"/>
          <w:lang w:val="en-US"/>
        </w:rPr>
        <w:t>Amazon</w:t>
      </w:r>
      <w:r w:rsidRPr="009B23AE">
        <w:rPr>
          <w:rFonts w:ascii="Times New Roman" w:hAnsi="Times New Roman"/>
          <w:sz w:val="24"/>
          <w:szCs w:val="24"/>
          <w:lang w:val="en-US"/>
        </w:rPr>
        <w:t>, ordered in increasing year</w:t>
      </w:r>
    </w:p>
    <w:tbl>
      <w:tblPr>
        <w:tblW w:w="1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10602"/>
        <w:gridCol w:w="1510"/>
      </w:tblGrid>
      <w:tr w:rsidR="001609E0" w:rsidRPr="00DF738A" w:rsidTr="00DF738A">
        <w:trPr>
          <w:trHeight w:val="543"/>
        </w:trPr>
        <w:tc>
          <w:tcPr>
            <w:tcW w:w="1951" w:type="dxa"/>
            <w:noWrap/>
          </w:tcPr>
          <w:p w:rsidR="001609E0" w:rsidRPr="00DF738A" w:rsidRDefault="001609E0" w:rsidP="00DF738A">
            <w:pPr>
              <w:spacing w:after="0" w:line="240" w:lineRule="auto"/>
              <w:jc w:val="center"/>
              <w:rPr>
                <w:rFonts w:ascii="Times New Roman" w:hAnsi="Times New Roman"/>
                <w:b/>
                <w:bCs/>
                <w:iCs/>
                <w:sz w:val="24"/>
                <w:szCs w:val="24"/>
                <w:lang w:val="en-US" w:eastAsia="pt-BR"/>
              </w:rPr>
            </w:pPr>
            <w:r w:rsidRPr="00DF738A">
              <w:rPr>
                <w:rFonts w:ascii="Times New Roman" w:hAnsi="Times New Roman"/>
                <w:b/>
                <w:bCs/>
                <w:iCs/>
                <w:sz w:val="24"/>
                <w:szCs w:val="24"/>
                <w:lang w:val="en-US" w:eastAsia="pt-BR"/>
              </w:rPr>
              <w:t xml:space="preserve">Regulation instrument </w:t>
            </w:r>
          </w:p>
        </w:tc>
        <w:tc>
          <w:tcPr>
            <w:tcW w:w="10602" w:type="dxa"/>
            <w:noWrap/>
          </w:tcPr>
          <w:p w:rsidR="001609E0" w:rsidRPr="00DF738A" w:rsidRDefault="001609E0" w:rsidP="00DF738A">
            <w:pPr>
              <w:spacing w:after="0" w:line="240" w:lineRule="auto"/>
              <w:jc w:val="center"/>
              <w:rPr>
                <w:rFonts w:ascii="Times New Roman" w:hAnsi="Times New Roman"/>
                <w:b/>
                <w:bCs/>
                <w:iCs/>
                <w:sz w:val="24"/>
                <w:szCs w:val="24"/>
                <w:lang w:val="en-US" w:eastAsia="pt-BR"/>
              </w:rPr>
            </w:pPr>
            <w:r w:rsidRPr="00DF738A">
              <w:rPr>
                <w:rFonts w:ascii="Times New Roman" w:hAnsi="Times New Roman"/>
                <w:b/>
                <w:bCs/>
                <w:iCs/>
                <w:sz w:val="24"/>
                <w:szCs w:val="24"/>
                <w:lang w:val="en-US" w:eastAsia="pt-BR"/>
              </w:rPr>
              <w:t>Description</w:t>
            </w:r>
          </w:p>
        </w:tc>
        <w:tc>
          <w:tcPr>
            <w:tcW w:w="1510" w:type="dxa"/>
            <w:noWrap/>
          </w:tcPr>
          <w:p w:rsidR="001609E0" w:rsidRPr="00DF738A" w:rsidRDefault="001609E0" w:rsidP="00DF738A">
            <w:pPr>
              <w:spacing w:after="0" w:line="240" w:lineRule="auto"/>
              <w:jc w:val="center"/>
              <w:rPr>
                <w:rFonts w:ascii="Times New Roman" w:hAnsi="Times New Roman"/>
                <w:b/>
                <w:bCs/>
                <w:iCs/>
                <w:sz w:val="24"/>
                <w:szCs w:val="24"/>
                <w:lang w:val="en-US" w:eastAsia="pt-BR"/>
              </w:rPr>
            </w:pPr>
            <w:r w:rsidRPr="00DF738A">
              <w:rPr>
                <w:rFonts w:ascii="Times New Roman" w:hAnsi="Times New Roman"/>
                <w:b/>
                <w:bCs/>
                <w:iCs/>
                <w:sz w:val="24"/>
                <w:szCs w:val="24"/>
                <w:lang w:val="en-US" w:eastAsia="pt-BR"/>
              </w:rPr>
              <w:t>Government Level</w:t>
            </w:r>
          </w:p>
        </w:tc>
      </w:tr>
      <w:tr w:rsidR="001609E0" w:rsidRPr="00DF738A" w:rsidTr="00DF738A">
        <w:trPr>
          <w:trHeight w:val="36"/>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6,938, of 31/08/1981.</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Its art. 2 aims to preserve, improve and recover the environmental quality in Brazil. CONAMA and SISNAMA - National System of the Environment (Sistema Nacional do </w:t>
            </w:r>
            <w:proofErr w:type="spellStart"/>
            <w:r w:rsidRPr="00DF738A">
              <w:rPr>
                <w:rFonts w:ascii="Times New Roman" w:hAnsi="Times New Roman"/>
                <w:sz w:val="24"/>
                <w:szCs w:val="24"/>
                <w:lang w:val="en-US" w:eastAsia="pt-BR"/>
              </w:rPr>
              <w:t>Meio</w:t>
            </w:r>
            <w:proofErr w:type="spellEnd"/>
            <w:r w:rsidRPr="00DF738A">
              <w:rPr>
                <w:rFonts w:ascii="Times New Roman" w:hAnsi="Times New Roman"/>
                <w:sz w:val="24"/>
                <w:szCs w:val="24"/>
                <w:lang w:val="en-US" w:eastAsia="pt-BR"/>
              </w:rPr>
              <w:t xml:space="preserve"> </w:t>
            </w:r>
            <w:proofErr w:type="spellStart"/>
            <w:r w:rsidRPr="00DF738A">
              <w:rPr>
                <w:rFonts w:ascii="Times New Roman" w:hAnsi="Times New Roman"/>
                <w:sz w:val="24"/>
                <w:szCs w:val="24"/>
                <w:lang w:val="en-US" w:eastAsia="pt-BR"/>
              </w:rPr>
              <w:t>Ambiente</w:t>
            </w:r>
            <w:proofErr w:type="spellEnd"/>
            <w:r w:rsidRPr="00DF738A">
              <w:rPr>
                <w:rFonts w:ascii="Times New Roman" w:hAnsi="Times New Roman"/>
                <w:sz w:val="24"/>
                <w:szCs w:val="24"/>
                <w:lang w:val="en-US" w:eastAsia="pt-BR"/>
              </w:rPr>
              <w:t>) were created from this law.</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163"/>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7,347, of 24/07/1985.</w:t>
            </w:r>
          </w:p>
        </w:tc>
        <w:tc>
          <w:tcPr>
            <w:tcW w:w="10602" w:type="dxa"/>
          </w:tcPr>
          <w:p w:rsidR="001609E0" w:rsidRPr="00DF738A" w:rsidRDefault="001609E0" w:rsidP="00DF738A">
            <w:pPr>
              <w:spacing w:after="0" w:line="240" w:lineRule="auto"/>
              <w:rPr>
                <w:rFonts w:ascii="Times New Roman" w:hAnsi="Times New Roman"/>
                <w:sz w:val="24"/>
                <w:szCs w:val="24"/>
                <w:lang w:val="en-US" w:eastAsia="pt-BR"/>
              </w:rPr>
            </w:pPr>
            <w:r w:rsidRPr="00DF738A">
              <w:rPr>
                <w:rFonts w:ascii="Times New Roman" w:hAnsi="Times New Roman"/>
                <w:sz w:val="24"/>
                <w:szCs w:val="24"/>
                <w:lang w:val="en-US" w:eastAsia="pt-BR"/>
              </w:rPr>
              <w:t>Created instruments to enable the recovery of degraded areas based on a bidding system through a specific fund.</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539"/>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Resolution no. 001, of 23/01/1986.</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CONAMA Resolution, which establishes criteria and guidelines for the Environmental Impact Study (</w:t>
            </w:r>
            <w:proofErr w:type="spellStart"/>
            <w:r w:rsidRPr="00DF738A">
              <w:rPr>
                <w:rFonts w:ascii="Times New Roman" w:hAnsi="Times New Roman"/>
                <w:sz w:val="24"/>
                <w:szCs w:val="24"/>
                <w:lang w:val="en-US" w:eastAsia="pt-BR"/>
              </w:rPr>
              <w:t>Estudo</w:t>
            </w:r>
            <w:proofErr w:type="spellEnd"/>
            <w:r w:rsidRPr="00DF738A">
              <w:rPr>
                <w:rFonts w:ascii="Times New Roman" w:hAnsi="Times New Roman"/>
                <w:sz w:val="24"/>
                <w:szCs w:val="24"/>
                <w:lang w:val="en-US" w:eastAsia="pt-BR"/>
              </w:rPr>
              <w:t xml:space="preserve"> de </w:t>
            </w:r>
            <w:proofErr w:type="spellStart"/>
            <w:r w:rsidRPr="00DF738A">
              <w:rPr>
                <w:rFonts w:ascii="Times New Roman" w:hAnsi="Times New Roman"/>
                <w:sz w:val="24"/>
                <w:szCs w:val="24"/>
                <w:lang w:val="en-US" w:eastAsia="pt-BR"/>
              </w:rPr>
              <w:t>Impacto</w:t>
            </w:r>
            <w:proofErr w:type="spellEnd"/>
            <w:r w:rsidRPr="00DF738A">
              <w:rPr>
                <w:rFonts w:ascii="Times New Roman" w:hAnsi="Times New Roman"/>
                <w:sz w:val="24"/>
                <w:szCs w:val="24"/>
                <w:lang w:val="en-US" w:eastAsia="pt-BR"/>
              </w:rPr>
              <w:t xml:space="preserve"> Ambiental - EIA) and Environmental Impact Report (</w:t>
            </w:r>
            <w:proofErr w:type="spellStart"/>
            <w:r w:rsidRPr="00DF738A">
              <w:rPr>
                <w:rFonts w:ascii="Times New Roman" w:hAnsi="Times New Roman"/>
                <w:sz w:val="24"/>
                <w:szCs w:val="24"/>
                <w:lang w:val="en-US" w:eastAsia="pt-BR"/>
              </w:rPr>
              <w:t>Relatório</w:t>
            </w:r>
            <w:proofErr w:type="spellEnd"/>
            <w:r w:rsidRPr="00DF738A">
              <w:rPr>
                <w:rFonts w:ascii="Times New Roman" w:hAnsi="Times New Roman"/>
                <w:sz w:val="24"/>
                <w:szCs w:val="24"/>
                <w:lang w:val="en-US" w:eastAsia="pt-BR"/>
              </w:rPr>
              <w:t xml:space="preserve"> de </w:t>
            </w:r>
            <w:proofErr w:type="spellStart"/>
            <w:r w:rsidRPr="00DF738A">
              <w:rPr>
                <w:rFonts w:ascii="Times New Roman" w:hAnsi="Times New Roman"/>
                <w:sz w:val="24"/>
                <w:szCs w:val="24"/>
                <w:lang w:val="en-US" w:eastAsia="pt-BR"/>
              </w:rPr>
              <w:t>Impacto</w:t>
            </w:r>
            <w:proofErr w:type="spellEnd"/>
            <w:r w:rsidRPr="00DF738A">
              <w:rPr>
                <w:rFonts w:ascii="Times New Roman" w:hAnsi="Times New Roman"/>
                <w:sz w:val="24"/>
                <w:szCs w:val="24"/>
                <w:lang w:val="en-US" w:eastAsia="pt-BR"/>
              </w:rPr>
              <w:t xml:space="preserve"> Ambiental - RIMA).</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377"/>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Brazilian Constitution of 1988.</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Its art. 225: Everyone has the right to an ecologically balanced environment. Par. 1 - It is incumbent upon the Government to: I - preserve and restore essential ecological processes and provide for the ecological management of species and ecosystems; Par. 2 - Anyone who exploits mineral resources is obligated to recover the degraded environment.</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555"/>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Decree no. 97,632, of 10/04/1989.</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Regulated the law no. 6,938/81, forcing the recovery of a degraded area as part of the Environmental Impact Report. It instituted the Plan for the Recovery of Degraded Areas (Plano de </w:t>
            </w:r>
            <w:proofErr w:type="spellStart"/>
            <w:r w:rsidRPr="00DF738A">
              <w:rPr>
                <w:rFonts w:ascii="Times New Roman" w:hAnsi="Times New Roman"/>
                <w:sz w:val="24"/>
                <w:szCs w:val="24"/>
                <w:lang w:val="en-US" w:eastAsia="pt-BR"/>
              </w:rPr>
              <w:t>Recuperação</w:t>
            </w:r>
            <w:proofErr w:type="spellEnd"/>
            <w:r w:rsidRPr="00DF738A">
              <w:rPr>
                <w:rFonts w:ascii="Times New Roman" w:hAnsi="Times New Roman"/>
                <w:sz w:val="24"/>
                <w:szCs w:val="24"/>
                <w:lang w:val="en-US" w:eastAsia="pt-BR"/>
              </w:rPr>
              <w:t xml:space="preserve"> de </w:t>
            </w:r>
            <w:proofErr w:type="spellStart"/>
            <w:r w:rsidRPr="00DF738A">
              <w:rPr>
                <w:rFonts w:ascii="Times New Roman" w:hAnsi="Times New Roman"/>
                <w:sz w:val="24"/>
                <w:szCs w:val="24"/>
                <w:lang w:val="en-US" w:eastAsia="pt-BR"/>
              </w:rPr>
              <w:t>Áreas</w:t>
            </w:r>
            <w:proofErr w:type="spellEnd"/>
            <w:r w:rsidRPr="00DF738A">
              <w:rPr>
                <w:rFonts w:ascii="Times New Roman" w:hAnsi="Times New Roman"/>
                <w:sz w:val="24"/>
                <w:szCs w:val="24"/>
                <w:lang w:val="en-US" w:eastAsia="pt-BR"/>
              </w:rPr>
              <w:t xml:space="preserve"> </w:t>
            </w:r>
            <w:proofErr w:type="spellStart"/>
            <w:r w:rsidRPr="00DF738A">
              <w:rPr>
                <w:rFonts w:ascii="Times New Roman" w:hAnsi="Times New Roman"/>
                <w:sz w:val="24"/>
                <w:szCs w:val="24"/>
                <w:lang w:val="en-US" w:eastAsia="pt-BR"/>
              </w:rPr>
              <w:t>Degradadas</w:t>
            </w:r>
            <w:proofErr w:type="spellEnd"/>
            <w:r w:rsidRPr="00DF738A">
              <w:rPr>
                <w:rFonts w:ascii="Times New Roman" w:hAnsi="Times New Roman"/>
                <w:sz w:val="24"/>
                <w:szCs w:val="24"/>
                <w:lang w:val="en-US" w:eastAsia="pt-BR"/>
              </w:rPr>
              <w:t xml:space="preserve"> - PRAD). </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555"/>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8,171, of 17/01/1991</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Chapter VI - Protection of the Environment and Conservation of Natural Resources. The Government shall: (iv) promote and/or stimulate the recovery of areas in the process of desertification</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415"/>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9,605, of 12/02/1998.</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Provides criminal and administrative sanctions derived from harmful activities to the environment. Via art. 23, II, obliges the offender to restore the degraded environment. </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182"/>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Decree no. 3,420, of 20/04/2000.</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rPr>
              <w:t>P</w:t>
            </w:r>
            <w:r w:rsidRPr="00DF738A">
              <w:rPr>
                <w:rFonts w:ascii="Times New Roman" w:hAnsi="Times New Roman"/>
                <w:sz w:val="24"/>
                <w:szCs w:val="24"/>
                <w:lang w:val="en-US" w:eastAsia="pt-BR"/>
              </w:rPr>
              <w:t>rovides the creation of the National Forest Program (NFP). In its art. 2: [...] II - Foster reforestation activities, especially in small rural properties; III - Recover forests of permanent preservation, legal reserves and altered areas.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109"/>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9,985, of 18/07/2000.</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2, it distinguishes for its purposes a “recovered” ecosystem versus a “restored” ecosystem, as follows: [...] XIII - Recovery: restitution of a degraded ecosystem or wild population to a non-degraded condition, which may be different from its original condition; XIV - Restoration: restitution of a degraded ecosystem or wild population as close as possible to its original condition.</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6"/>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lastRenderedPageBreak/>
              <w:t>Resolution no. 302, of 20/03/2002.</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Art. 2: III - Environmental Conservation Plan and Use of the Artificial Reservoir Environment: set of guidelines and propositions with the objective of disciplining conservation, recovery, use and occupation of the surroundings of artificial reservoirs.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307"/>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Resolution no. 310, of 5/07/2002.</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Art. 10: Sustainable Forest Management Plan, will only be approved: I - the proper registration, maintenance and recovery of the Legal Reserve; II - maintenance and recovery of Permanent Preservation Areas and other protected areas.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187"/>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Decree no. 4,339, of 22/08/2002.</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Establishes principles and guidelines for implementing the National Biodiversity Policy, with incentive mechanisms for the recovery and protection of PPA (APP) and legal reserves provided by Law. </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278"/>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11,284, of 2/03/2006.</w:t>
            </w:r>
          </w:p>
        </w:tc>
        <w:tc>
          <w:tcPr>
            <w:tcW w:w="10602" w:type="dxa"/>
          </w:tcPr>
          <w:p w:rsidR="001609E0" w:rsidRPr="00DF738A" w:rsidRDefault="001609E0" w:rsidP="00DF738A">
            <w:pPr>
              <w:spacing w:after="0" w:line="240" w:lineRule="auto"/>
              <w:rPr>
                <w:rFonts w:ascii="Times New Roman" w:hAnsi="Times New Roman"/>
                <w:sz w:val="24"/>
                <w:szCs w:val="24"/>
                <w:lang w:val="en-US" w:eastAsia="pt-BR"/>
              </w:rPr>
            </w:pPr>
            <w:r w:rsidRPr="00DF738A">
              <w:rPr>
                <w:rFonts w:ascii="Times New Roman" w:hAnsi="Times New Roman"/>
                <w:sz w:val="24"/>
                <w:szCs w:val="24"/>
                <w:lang w:val="en-US" w:eastAsia="pt-BR"/>
              </w:rPr>
              <w:t xml:space="preserve">Provides for the management of public forests for sustainable production; and in its art. 31, it is incumbent upon the entrepreneur: IV - to recover the degraded areas, when their actions or omissions are identified. </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725"/>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Resolution no. 369, of 28/03/2006.</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CONAMA Resolution, in its art. Paragraph 2 considers the legal duty of the owner or proprietor to recover irregularly suppressed or occupied PPAs (APPs). In Paragraph 8, those entitled with the activities of research and extraction of mineral substances in a PPA are also obliged to recover the degraded environment.</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369"/>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Resolution no. 387, of 27/12/2006.</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CONEMA, provides for environmental recovery actions, through elaboration of the Settlement Recovery Plan, with recovery of legal reserve areas and permanent preservation.</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0"/>
        </w:trPr>
        <w:tc>
          <w:tcPr>
            <w:tcW w:w="1951" w:type="dxa"/>
            <w:noWrap/>
          </w:tcPr>
          <w:p w:rsidR="001609E0" w:rsidRPr="00DF738A" w:rsidRDefault="00D72F54" w:rsidP="00DF738A">
            <w:pPr>
              <w:spacing w:after="0" w:line="240" w:lineRule="auto"/>
              <w:rPr>
                <w:rFonts w:ascii="Times New Roman" w:hAnsi="Times New Roman"/>
                <w:iCs/>
                <w:sz w:val="24"/>
                <w:szCs w:val="24"/>
                <w:lang w:val="en-US" w:eastAsia="pt-BR"/>
              </w:rPr>
            </w:pPr>
            <w:hyperlink r:id="rId18" w:history="1">
              <w:r w:rsidR="001609E0" w:rsidRPr="00DF738A">
                <w:rPr>
                  <w:rFonts w:ascii="Times New Roman" w:hAnsi="Times New Roman"/>
                  <w:iCs/>
                  <w:sz w:val="24"/>
                  <w:szCs w:val="24"/>
                  <w:lang w:val="en-US" w:eastAsia="pt-BR"/>
                </w:rPr>
                <w:t>Decree no. 6,514, of 22/07/2008.</w:t>
              </w:r>
            </w:hyperlink>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rPr>
              <w:t>P</w:t>
            </w:r>
            <w:r w:rsidRPr="00DF738A">
              <w:rPr>
                <w:rFonts w:ascii="Times New Roman" w:hAnsi="Times New Roman"/>
                <w:sz w:val="24"/>
                <w:szCs w:val="24"/>
                <w:lang w:val="en-US" w:eastAsia="pt-BR"/>
              </w:rPr>
              <w:t>rovides for infractions and administrative sanctions to the environment. In art. 2, any action or omission that violates the legal rules of use, enjoyment, promotion, protection and recovery of the environment is considered an environmental administrative infraction; and in art. 108, provides the embargo of work or irregular activity.</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320"/>
        </w:trPr>
        <w:tc>
          <w:tcPr>
            <w:tcW w:w="1951" w:type="dxa"/>
            <w:noWrap/>
          </w:tcPr>
          <w:p w:rsidR="001609E0" w:rsidRPr="00DF738A" w:rsidRDefault="00D72F54" w:rsidP="00DF738A">
            <w:pPr>
              <w:spacing w:after="0" w:line="240" w:lineRule="auto"/>
              <w:rPr>
                <w:rFonts w:ascii="Times New Roman" w:hAnsi="Times New Roman"/>
                <w:iCs/>
                <w:sz w:val="24"/>
                <w:szCs w:val="24"/>
                <w:lang w:val="en-US" w:eastAsia="pt-BR"/>
              </w:rPr>
            </w:pPr>
            <w:hyperlink r:id="rId19" w:history="1">
              <w:r w:rsidR="001609E0" w:rsidRPr="00DF738A">
                <w:rPr>
                  <w:rFonts w:ascii="Times New Roman" w:hAnsi="Times New Roman"/>
                  <w:iCs/>
                  <w:sz w:val="24"/>
                  <w:szCs w:val="24"/>
                  <w:lang w:val="en-US" w:eastAsia="pt-BR"/>
                </w:rPr>
                <w:t>Decree no. 6,686, of 10/12/2008</w:t>
              </w:r>
            </w:hyperlink>
            <w:r w:rsidR="001609E0" w:rsidRPr="00DF738A">
              <w:rPr>
                <w:rFonts w:ascii="Times New Roman" w:hAnsi="Times New Roman"/>
                <w:iCs/>
                <w:sz w:val="24"/>
                <w:szCs w:val="24"/>
                <w:lang w:val="en-US" w:eastAsia="pt-BR"/>
              </w:rPr>
              <w:t>.</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17, the embargo of irregularly exploited areas and the objective of the Sustainable Forest Management Plan, does not exempt its holder of the execution of maintenance activities or forest recovery.</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1054"/>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IN </w:t>
            </w:r>
            <w:proofErr w:type="spellStart"/>
            <w:r w:rsidRPr="00DF738A">
              <w:rPr>
                <w:rFonts w:ascii="Times New Roman" w:hAnsi="Times New Roman"/>
                <w:iCs/>
                <w:sz w:val="24"/>
                <w:szCs w:val="24"/>
                <w:lang w:val="en-US" w:eastAsia="pt-BR"/>
              </w:rPr>
              <w:t>ICMBio</w:t>
            </w:r>
            <w:proofErr w:type="spellEnd"/>
            <w:r w:rsidRPr="00DF738A">
              <w:rPr>
                <w:rFonts w:ascii="Times New Roman" w:hAnsi="Times New Roman"/>
                <w:iCs/>
                <w:sz w:val="24"/>
                <w:szCs w:val="24"/>
                <w:lang w:val="en-US" w:eastAsia="pt-BR"/>
              </w:rPr>
              <w:t xml:space="preserve"> no. 06 of 01/122009.</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In its art. 3, according to this Normative Instruction (IN), a precautionary administrative measure capable of preventing the occurrence of new illicit acts may be applied. In art. 39, the embargo of work or activity and their respective areas. Art. 80, to verify the existence of damages to be repaired, forcing the violator to present the recovery project. Art. 88, charging of a fine by </w:t>
            </w:r>
            <w:proofErr w:type="spellStart"/>
            <w:r w:rsidRPr="00DF738A">
              <w:rPr>
                <w:rFonts w:ascii="Times New Roman" w:hAnsi="Times New Roman"/>
                <w:sz w:val="24"/>
                <w:szCs w:val="24"/>
                <w:lang w:val="en-US" w:eastAsia="pt-BR"/>
              </w:rPr>
              <w:t>ICMBio</w:t>
            </w:r>
            <w:proofErr w:type="spellEnd"/>
            <w:r w:rsidRPr="00DF738A">
              <w:rPr>
                <w:rFonts w:ascii="Times New Roman" w:hAnsi="Times New Roman"/>
                <w:sz w:val="24"/>
                <w:szCs w:val="24"/>
                <w:lang w:val="en-US" w:eastAsia="pt-BR"/>
              </w:rPr>
              <w:t>. Article 112, provides requests for conversion of fines in preservation services.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0"/>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Resolution no. 429, of </w:t>
            </w:r>
            <w:r w:rsidRPr="00DF738A">
              <w:rPr>
                <w:rFonts w:ascii="Times New Roman" w:hAnsi="Times New Roman"/>
                <w:iCs/>
                <w:sz w:val="24"/>
                <w:szCs w:val="24"/>
                <w:lang w:val="en-US" w:eastAsia="pt-BR"/>
              </w:rPr>
              <w:lastRenderedPageBreak/>
              <w:t>28/02/2011.</w:t>
            </w:r>
          </w:p>
        </w:tc>
        <w:tc>
          <w:tcPr>
            <w:tcW w:w="10602" w:type="dxa"/>
          </w:tcPr>
          <w:p w:rsidR="001609E0" w:rsidRPr="00DF738A" w:rsidRDefault="001609E0" w:rsidP="00DF738A">
            <w:pPr>
              <w:spacing w:after="0" w:line="240" w:lineRule="auto"/>
              <w:rPr>
                <w:rFonts w:ascii="Times New Roman" w:hAnsi="Times New Roman"/>
                <w:sz w:val="24"/>
                <w:szCs w:val="24"/>
                <w:lang w:val="en-US" w:eastAsia="pt-BR"/>
              </w:rPr>
            </w:pPr>
            <w:r w:rsidRPr="00DF738A">
              <w:rPr>
                <w:rFonts w:ascii="Times New Roman" w:hAnsi="Times New Roman"/>
                <w:sz w:val="24"/>
                <w:szCs w:val="24"/>
                <w:lang w:val="en-US" w:eastAsia="pt-BR"/>
              </w:rPr>
              <w:lastRenderedPageBreak/>
              <w:t>Provides for the methodology of recovering Permanent Preservation Areas - PPAs (APPs).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393"/>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IN IBAMA no. 4, of 13/04/2011.</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Establishes procedures for the elaboration of a Degraded Area Recovery Project (</w:t>
            </w:r>
            <w:proofErr w:type="spellStart"/>
            <w:r w:rsidRPr="00DF738A">
              <w:rPr>
                <w:rFonts w:ascii="Times New Roman" w:hAnsi="Times New Roman"/>
                <w:sz w:val="24"/>
                <w:szCs w:val="24"/>
                <w:lang w:val="en-US" w:eastAsia="pt-BR"/>
              </w:rPr>
              <w:t>Projeto</w:t>
            </w:r>
            <w:proofErr w:type="spellEnd"/>
            <w:r w:rsidRPr="00DF738A">
              <w:rPr>
                <w:rFonts w:ascii="Times New Roman" w:hAnsi="Times New Roman"/>
                <w:sz w:val="24"/>
                <w:szCs w:val="24"/>
                <w:lang w:val="en-US" w:eastAsia="pt-BR"/>
              </w:rPr>
              <w:t xml:space="preserve"> de </w:t>
            </w:r>
            <w:proofErr w:type="spellStart"/>
            <w:r w:rsidRPr="00DF738A">
              <w:rPr>
                <w:rFonts w:ascii="Times New Roman" w:hAnsi="Times New Roman"/>
                <w:sz w:val="24"/>
                <w:szCs w:val="24"/>
                <w:lang w:val="en-US" w:eastAsia="pt-BR"/>
              </w:rPr>
              <w:t>Recuperação</w:t>
            </w:r>
            <w:proofErr w:type="spellEnd"/>
            <w:r w:rsidRPr="00DF738A">
              <w:rPr>
                <w:rFonts w:ascii="Times New Roman" w:hAnsi="Times New Roman"/>
                <w:sz w:val="24"/>
                <w:szCs w:val="24"/>
                <w:lang w:val="en-US" w:eastAsia="pt-BR"/>
              </w:rPr>
              <w:t xml:space="preserve"> de </w:t>
            </w:r>
            <w:proofErr w:type="spellStart"/>
            <w:r w:rsidRPr="00DF738A">
              <w:rPr>
                <w:rFonts w:ascii="Times New Roman" w:hAnsi="Times New Roman"/>
                <w:sz w:val="24"/>
                <w:szCs w:val="24"/>
                <w:lang w:val="en-US" w:eastAsia="pt-BR"/>
              </w:rPr>
              <w:t>Área</w:t>
            </w:r>
            <w:proofErr w:type="spellEnd"/>
            <w:r w:rsidRPr="00DF738A">
              <w:rPr>
                <w:rFonts w:ascii="Times New Roman" w:hAnsi="Times New Roman"/>
                <w:sz w:val="24"/>
                <w:szCs w:val="24"/>
                <w:lang w:val="en-US" w:eastAsia="pt-BR"/>
              </w:rPr>
              <w:t xml:space="preserve"> </w:t>
            </w:r>
            <w:proofErr w:type="spellStart"/>
            <w:r w:rsidRPr="00DF738A">
              <w:rPr>
                <w:rFonts w:ascii="Times New Roman" w:hAnsi="Times New Roman"/>
                <w:sz w:val="24"/>
                <w:szCs w:val="24"/>
                <w:lang w:val="en-US" w:eastAsia="pt-BR"/>
              </w:rPr>
              <w:t>Degradada</w:t>
            </w:r>
            <w:proofErr w:type="spellEnd"/>
            <w:r w:rsidRPr="00DF738A">
              <w:rPr>
                <w:rFonts w:ascii="Times New Roman" w:hAnsi="Times New Roman"/>
                <w:sz w:val="24"/>
                <w:szCs w:val="24"/>
                <w:lang w:val="en-US" w:eastAsia="pt-BR"/>
              </w:rPr>
              <w:t xml:space="preserve"> – PRAD). </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0"/>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Law no. 12,651, of 25/05/2012.</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Provides for the protection of native vegetation and replaces the Forest Code, outlined by several articles (1-A, 7, 17, 41, 44, 46, 51, 54, 58, 61-A, 64, 65 and 66) with organized actions between the public sector and civil society.</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0"/>
        </w:trPr>
        <w:tc>
          <w:tcPr>
            <w:tcW w:w="1951" w:type="dxa"/>
            <w:noWrap/>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IN </w:t>
            </w:r>
            <w:proofErr w:type="spellStart"/>
            <w:r w:rsidRPr="00DF738A">
              <w:rPr>
                <w:rFonts w:ascii="Times New Roman" w:hAnsi="Times New Roman"/>
                <w:iCs/>
                <w:sz w:val="24"/>
                <w:szCs w:val="24"/>
                <w:lang w:val="en-US" w:eastAsia="pt-BR"/>
              </w:rPr>
              <w:t>ICMBio</w:t>
            </w:r>
            <w:proofErr w:type="spellEnd"/>
            <w:r w:rsidRPr="00DF738A">
              <w:rPr>
                <w:rFonts w:ascii="Times New Roman" w:hAnsi="Times New Roman"/>
                <w:iCs/>
                <w:sz w:val="24"/>
                <w:szCs w:val="24"/>
                <w:lang w:val="en-US" w:eastAsia="pt-BR"/>
              </w:rPr>
              <w:t xml:space="preserve"> no. 11, of 11/12/2014.</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Establishes procedures for the elaboration, analysis, approval and follow-up of the implementation of a Degraded Area Recovery Project, for the purpose of complying with environmental legislation.</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717"/>
        </w:trPr>
        <w:tc>
          <w:tcPr>
            <w:tcW w:w="1951" w:type="dxa"/>
            <w:noWrap/>
          </w:tcPr>
          <w:p w:rsidR="001609E0" w:rsidRPr="00DF738A" w:rsidRDefault="00D72F54" w:rsidP="00DF738A">
            <w:pPr>
              <w:spacing w:after="0" w:line="240" w:lineRule="auto"/>
              <w:rPr>
                <w:rFonts w:ascii="Times New Roman" w:hAnsi="Times New Roman"/>
                <w:iCs/>
                <w:sz w:val="24"/>
                <w:szCs w:val="24"/>
                <w:lang w:val="en-US" w:eastAsia="pt-BR"/>
              </w:rPr>
            </w:pPr>
            <w:hyperlink r:id="rId20" w:history="1">
              <w:r w:rsidR="001609E0" w:rsidRPr="00DF738A">
                <w:rPr>
                  <w:rFonts w:ascii="Times New Roman" w:hAnsi="Times New Roman"/>
                  <w:iCs/>
                  <w:sz w:val="24"/>
                  <w:szCs w:val="24"/>
                  <w:lang w:val="en-US" w:eastAsia="pt-BR"/>
                </w:rPr>
                <w:t>Decree no. 9,179, of 23/10/2017</w:t>
              </w:r>
            </w:hyperlink>
            <w:r w:rsidR="001609E0" w:rsidRPr="00DF738A">
              <w:rPr>
                <w:rFonts w:ascii="Times New Roman" w:hAnsi="Times New Roman"/>
                <w:iCs/>
                <w:sz w:val="24"/>
                <w:szCs w:val="24"/>
                <w:lang w:val="en-US" w:eastAsia="pt-BR"/>
              </w:rPr>
              <w:t>.</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140, considers the services of preservation, improvement and reestablishment of the environment, and recovery actions: a) degraded areas for biodiversity conservation; (b) essential ecological processes; c) native vegetation for protection; and d) recharge water supply areas.</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0"/>
        </w:trPr>
        <w:tc>
          <w:tcPr>
            <w:tcW w:w="1951" w:type="dxa"/>
            <w:noWrap/>
          </w:tcPr>
          <w:p w:rsidR="001609E0" w:rsidRPr="00DF738A" w:rsidRDefault="00D72F54" w:rsidP="00DF738A">
            <w:pPr>
              <w:spacing w:after="0" w:line="240" w:lineRule="auto"/>
              <w:rPr>
                <w:rFonts w:ascii="Times New Roman" w:hAnsi="Times New Roman"/>
                <w:iCs/>
                <w:sz w:val="24"/>
                <w:szCs w:val="24"/>
                <w:lang w:val="en-US" w:eastAsia="pt-BR"/>
              </w:rPr>
            </w:pPr>
            <w:hyperlink r:id="rId21" w:history="1">
              <w:r w:rsidR="001609E0" w:rsidRPr="00DF738A">
                <w:rPr>
                  <w:rFonts w:ascii="Times New Roman" w:hAnsi="Times New Roman"/>
                  <w:iCs/>
                  <w:sz w:val="24"/>
                  <w:szCs w:val="24"/>
                  <w:lang w:val="en-US" w:eastAsia="pt-BR"/>
                </w:rPr>
                <w:t xml:space="preserve">IN </w:t>
              </w:r>
              <w:proofErr w:type="spellStart"/>
              <w:r w:rsidR="001609E0" w:rsidRPr="00DF738A">
                <w:rPr>
                  <w:rFonts w:ascii="Times New Roman" w:hAnsi="Times New Roman"/>
                  <w:iCs/>
                  <w:sz w:val="24"/>
                  <w:szCs w:val="24"/>
                  <w:lang w:val="en-US" w:eastAsia="pt-BR"/>
                </w:rPr>
                <w:t>ICMBio</w:t>
              </w:r>
              <w:proofErr w:type="spellEnd"/>
              <w:r w:rsidR="001609E0" w:rsidRPr="00DF738A">
                <w:rPr>
                  <w:rFonts w:ascii="Times New Roman" w:hAnsi="Times New Roman"/>
                  <w:iCs/>
                  <w:sz w:val="24"/>
                  <w:szCs w:val="24"/>
                  <w:lang w:val="en-US" w:eastAsia="pt-BR"/>
                </w:rPr>
                <w:t xml:space="preserve"> no. 2, of 02/19/2018.</w:t>
              </w:r>
            </w:hyperlink>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Provides the procedures related to the conversion of simple fines into services of preservation, improvement and recovery of the environment quality within the Chico Mendes Institute.</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Federal</w:t>
            </w:r>
          </w:p>
        </w:tc>
      </w:tr>
      <w:tr w:rsidR="001609E0" w:rsidRPr="00DF738A" w:rsidTr="00DF738A">
        <w:trPr>
          <w:trHeight w:val="673"/>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Constitution of the State of Pará </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rPr>
              <w:t>C</w:t>
            </w:r>
            <w:r w:rsidRPr="00DF738A">
              <w:rPr>
                <w:rFonts w:ascii="Times New Roman" w:hAnsi="Times New Roman"/>
                <w:sz w:val="24"/>
                <w:szCs w:val="24"/>
                <w:lang w:val="en-US" w:eastAsia="pt-BR"/>
              </w:rPr>
              <w:t>ontains determinations on the recovery of degraded areas in the chapters: III - Agricultural, Agrarian and Land Property Policy, IV - Science and Technology and VI - Environment. Promulgated on October 5, 1989 and updated until the edition of Constitutional Amendment No. 51 of December 14, 2011.</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(Pará)</w:t>
            </w:r>
          </w:p>
        </w:tc>
      </w:tr>
      <w:tr w:rsidR="001609E0" w:rsidRPr="00DF738A" w:rsidTr="00DF738A">
        <w:trPr>
          <w:trHeight w:val="457"/>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Constitution of Rondônia </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It contains determinations related to the conservation and restoration of natural resources by their rational use in art. 181, subsection III. Promulgated on September 28, 1989 and updated until Constitutional Amendment No. 80/2012.</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(Rondônia)</w:t>
            </w:r>
          </w:p>
        </w:tc>
      </w:tr>
      <w:tr w:rsidR="001609E0" w:rsidRPr="00DF738A" w:rsidTr="00DF738A">
        <w:trPr>
          <w:trHeight w:val="70"/>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Constitution of Tocantins</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103, establishes development guidelines to be followed: VI - the preservation, protection and environmental recovery of the cultural and urban heritage described in art. 110. paragraph 4 and art. 142 paragraph 4. Promulgated on October 10, 1989, with the amendments adopted by Constitutional Amendments Nos. 01/89 to 14/2003.</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(Tocantins)</w:t>
            </w:r>
          </w:p>
        </w:tc>
      </w:tr>
      <w:tr w:rsidR="001609E0" w:rsidRPr="00DF738A" w:rsidTr="00DF738A">
        <w:trPr>
          <w:trHeight w:val="731"/>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Constitution of Amazonas</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In its art. 174. V - Guide farmers on management techniques for soil recovery. Art. 219. IV - development of management techniques, reforestation with species appropriate to the characteristics of the region and recovery of degraded areas. Art. 230 X - to register, monitor and supervise the concessions of the right of research and exploitation of water and mineral resources, as well as the recovery of the degraded environment. Article 236, Par. 2 - those who use environmental resources are obligated, by law, to contribute to the monitoring, prevention and recovery programs. Published on 05.10.89, updated until </w:t>
            </w:r>
            <w:r w:rsidRPr="00DF738A">
              <w:rPr>
                <w:rFonts w:ascii="Times New Roman" w:hAnsi="Times New Roman"/>
                <w:sz w:val="24"/>
                <w:szCs w:val="24"/>
                <w:lang w:val="en-US" w:eastAsia="pt-BR"/>
              </w:rPr>
              <w:lastRenderedPageBreak/>
              <w:t>Constitutional Amendment No. 96, of 24.03.2017.</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lastRenderedPageBreak/>
              <w:t>State (Amazonas)</w:t>
            </w:r>
          </w:p>
        </w:tc>
      </w:tr>
      <w:tr w:rsidR="001609E0" w:rsidRPr="00DF738A" w:rsidTr="00DF738A">
        <w:trPr>
          <w:trHeight w:val="588"/>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Constitution of Roraima</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32, provides for all matters within the competence of the State: IX - protection, recovery and incentive to preserve and conserve the environment; Art. 166. IV - require mining companies to recover the soil and reforestation in places where mining activities were performed. Promulgated on 12/31/1991, updated until the Constitutional Amendment of 28.08.2012</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(Roraima)</w:t>
            </w:r>
          </w:p>
        </w:tc>
      </w:tr>
      <w:tr w:rsidR="001609E0" w:rsidRPr="00DF738A" w:rsidTr="00DF738A">
        <w:trPr>
          <w:trHeight w:val="334"/>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Constitution of </w:t>
            </w:r>
            <w:proofErr w:type="spellStart"/>
            <w:r w:rsidRPr="00DF738A">
              <w:rPr>
                <w:rFonts w:ascii="Times New Roman" w:hAnsi="Times New Roman"/>
                <w:iCs/>
                <w:sz w:val="24"/>
                <w:szCs w:val="24"/>
                <w:lang w:val="en-US" w:eastAsia="pt-BR"/>
              </w:rPr>
              <w:t>Amapá</w:t>
            </w:r>
            <w:proofErr w:type="spellEnd"/>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95, provides for all matters of State competence, especially on protection, recovery and incentive to preserve the environment. Promulgated on December 20, 1991, updated until Constitutional Amendment No. 0056, of 03.05.2017.</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w:t>
            </w:r>
            <w:proofErr w:type="spellStart"/>
            <w:r w:rsidRPr="00DF738A">
              <w:rPr>
                <w:rFonts w:ascii="Times New Roman" w:hAnsi="Times New Roman"/>
                <w:sz w:val="24"/>
                <w:szCs w:val="24"/>
                <w:lang w:val="en-US" w:eastAsia="pt-BR"/>
              </w:rPr>
              <w:t>Amapá</w:t>
            </w:r>
            <w:proofErr w:type="spellEnd"/>
            <w:r w:rsidRPr="00DF738A">
              <w:rPr>
                <w:rFonts w:ascii="Times New Roman" w:hAnsi="Times New Roman"/>
                <w:sz w:val="24"/>
                <w:szCs w:val="24"/>
                <w:lang w:val="en-US" w:eastAsia="pt-BR"/>
              </w:rPr>
              <w:t>)</w:t>
            </w:r>
          </w:p>
        </w:tc>
      </w:tr>
      <w:tr w:rsidR="001609E0" w:rsidRPr="00DF738A" w:rsidTr="00DF738A">
        <w:trPr>
          <w:trHeight w:val="387"/>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Constitution of Acre</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206, paragraph 2: All that exploit mineral resources will obligatorily perform the recovery of the degraded environment, using the technique determined by the competent public organ, according to the form of the law. Text promulgated on October 3, 1989 and updated by Constitutional Amendment n. 19/2000.</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(Acre)</w:t>
            </w:r>
          </w:p>
        </w:tc>
      </w:tr>
      <w:tr w:rsidR="001609E0" w:rsidRPr="00DF738A" w:rsidTr="00DF738A">
        <w:trPr>
          <w:trHeight w:val="1135"/>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Constitution of Mato Grosso</w:t>
            </w:r>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In its art. 296, the State will apply 5% of that to invest in water resource projects, in the study of water pollution control, floods prevention, silting and recovery of degraded areas. In art. 339, 342 and art. 353 Scientific and Technological Policy shall take respect for human life and health, rational and non-predatory exploitation of natural resources, preservation and recovery of the environment as its principles. Promulgated on 10/10/1989, with the amendments adopted by constitutional amendments nº 01/1991 to 71/2014.</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(Mato Grosso)</w:t>
            </w:r>
          </w:p>
        </w:tc>
      </w:tr>
      <w:tr w:rsidR="001609E0" w:rsidRPr="00DF738A" w:rsidTr="00DF738A">
        <w:trPr>
          <w:trHeight w:val="1070"/>
        </w:trPr>
        <w:tc>
          <w:tcPr>
            <w:tcW w:w="1951" w:type="dxa"/>
          </w:tcPr>
          <w:p w:rsidR="001609E0" w:rsidRPr="00DF738A" w:rsidRDefault="001609E0" w:rsidP="00DF738A">
            <w:pPr>
              <w:spacing w:after="0" w:line="240" w:lineRule="auto"/>
              <w:rPr>
                <w:rFonts w:ascii="Times New Roman" w:hAnsi="Times New Roman"/>
                <w:iCs/>
                <w:sz w:val="24"/>
                <w:szCs w:val="24"/>
                <w:lang w:val="en-US" w:eastAsia="pt-BR"/>
              </w:rPr>
            </w:pPr>
            <w:r w:rsidRPr="00DF738A">
              <w:rPr>
                <w:rFonts w:ascii="Times New Roman" w:hAnsi="Times New Roman"/>
                <w:iCs/>
                <w:sz w:val="24"/>
                <w:szCs w:val="24"/>
                <w:lang w:val="en-US" w:eastAsia="pt-BR"/>
              </w:rPr>
              <w:t xml:space="preserve">Constitution of </w:t>
            </w:r>
            <w:proofErr w:type="spellStart"/>
            <w:r w:rsidRPr="00DF738A">
              <w:rPr>
                <w:rFonts w:ascii="Times New Roman" w:hAnsi="Times New Roman"/>
                <w:iCs/>
                <w:sz w:val="24"/>
                <w:szCs w:val="24"/>
                <w:lang w:val="en-US" w:eastAsia="pt-BR"/>
              </w:rPr>
              <w:t>Maranhão</w:t>
            </w:r>
            <w:proofErr w:type="spellEnd"/>
          </w:p>
        </w:tc>
        <w:tc>
          <w:tcPr>
            <w:tcW w:w="10602" w:type="dxa"/>
          </w:tcPr>
          <w:p w:rsidR="001609E0" w:rsidRPr="00DF738A" w:rsidRDefault="001609E0" w:rsidP="00DF738A">
            <w:pPr>
              <w:spacing w:after="0" w:line="240" w:lineRule="auto"/>
              <w:jc w:val="both"/>
              <w:rPr>
                <w:rFonts w:ascii="Times New Roman" w:hAnsi="Times New Roman"/>
                <w:sz w:val="24"/>
                <w:szCs w:val="24"/>
                <w:lang w:val="en-US" w:eastAsia="pt-BR"/>
              </w:rPr>
            </w:pPr>
            <w:r w:rsidRPr="00DF738A">
              <w:rPr>
                <w:rFonts w:ascii="Times New Roman" w:hAnsi="Times New Roman"/>
                <w:sz w:val="24"/>
                <w:szCs w:val="24"/>
                <w:lang w:val="en-US" w:eastAsia="pt-BR"/>
              </w:rPr>
              <w:t xml:space="preserve">In its art. 199, proceed to conduct agricultural zoning and implement a policy of support for the preservation and recovery of forest on the slopes, pre-Amazonian </w:t>
            </w:r>
            <w:proofErr w:type="spellStart"/>
            <w:r w:rsidRPr="00DF738A">
              <w:rPr>
                <w:rFonts w:ascii="Times New Roman" w:hAnsi="Times New Roman"/>
                <w:sz w:val="24"/>
                <w:szCs w:val="24"/>
                <w:lang w:val="en-US" w:eastAsia="pt-BR"/>
              </w:rPr>
              <w:t>Maranhão</w:t>
            </w:r>
            <w:proofErr w:type="spellEnd"/>
            <w:r w:rsidRPr="00DF738A">
              <w:rPr>
                <w:rFonts w:ascii="Times New Roman" w:hAnsi="Times New Roman"/>
                <w:sz w:val="24"/>
                <w:szCs w:val="24"/>
                <w:lang w:val="en-US" w:eastAsia="pt-BR"/>
              </w:rPr>
              <w:t xml:space="preserve"> and protected forests of watersheds/courses. In Article 239, it has the duty to ensure its preservation and recovery for the benefit of present and future generations; and in art. 244, it is mandatory to recover native vegetation in protected areas by law. Define the criteria and methods of recovery and penalties for offenders. Enacted on October 5, 1989, Constitutional Amendment No. 069, of 02/12/2014.</w:t>
            </w:r>
          </w:p>
        </w:tc>
        <w:tc>
          <w:tcPr>
            <w:tcW w:w="1510" w:type="dxa"/>
            <w:noWrap/>
          </w:tcPr>
          <w:p w:rsidR="001609E0" w:rsidRPr="00DF738A" w:rsidRDefault="001609E0" w:rsidP="00DF738A">
            <w:pPr>
              <w:spacing w:after="0" w:line="240" w:lineRule="auto"/>
              <w:jc w:val="center"/>
              <w:rPr>
                <w:rFonts w:ascii="Times New Roman" w:hAnsi="Times New Roman"/>
                <w:sz w:val="24"/>
                <w:szCs w:val="24"/>
                <w:lang w:val="en-US" w:eastAsia="pt-BR"/>
              </w:rPr>
            </w:pPr>
            <w:r w:rsidRPr="00DF738A">
              <w:rPr>
                <w:rFonts w:ascii="Times New Roman" w:hAnsi="Times New Roman"/>
                <w:sz w:val="24"/>
                <w:szCs w:val="24"/>
                <w:lang w:val="en-US" w:eastAsia="pt-BR"/>
              </w:rPr>
              <w:t>State (</w:t>
            </w:r>
            <w:proofErr w:type="spellStart"/>
            <w:r w:rsidRPr="00DF738A">
              <w:rPr>
                <w:rFonts w:ascii="Times New Roman" w:hAnsi="Times New Roman"/>
                <w:sz w:val="24"/>
                <w:szCs w:val="24"/>
                <w:lang w:val="en-US" w:eastAsia="pt-BR"/>
              </w:rPr>
              <w:t>Maranhão</w:t>
            </w:r>
            <w:proofErr w:type="spellEnd"/>
            <w:r w:rsidRPr="00DF738A">
              <w:rPr>
                <w:rFonts w:ascii="Times New Roman" w:hAnsi="Times New Roman"/>
                <w:sz w:val="24"/>
                <w:szCs w:val="24"/>
                <w:lang w:val="en-US" w:eastAsia="pt-BR"/>
              </w:rPr>
              <w:t>)</w:t>
            </w:r>
          </w:p>
        </w:tc>
      </w:tr>
    </w:tbl>
    <w:p w:rsidR="001609E0" w:rsidRDefault="001609E0" w:rsidP="00803767">
      <w:pPr>
        <w:tabs>
          <w:tab w:val="left" w:pos="1793"/>
        </w:tabs>
        <w:spacing w:after="0" w:line="480" w:lineRule="auto"/>
        <w:ind w:firstLine="567"/>
        <w:jc w:val="both"/>
        <w:rPr>
          <w:rFonts w:ascii="Times New Roman" w:hAnsi="Times New Roman"/>
          <w:sz w:val="24"/>
          <w:szCs w:val="24"/>
          <w:lang w:val="en-US"/>
        </w:rPr>
      </w:pPr>
      <w:r>
        <w:rPr>
          <w:rFonts w:ascii="Times New Roman" w:hAnsi="Times New Roman"/>
          <w:sz w:val="24"/>
          <w:szCs w:val="24"/>
          <w:lang w:val="en-US"/>
        </w:rPr>
        <w:tab/>
      </w:r>
    </w:p>
    <w:p w:rsidR="001609E0" w:rsidRPr="00721BE0" w:rsidRDefault="001609E0" w:rsidP="009D5877">
      <w:pPr>
        <w:spacing w:after="0" w:line="360" w:lineRule="auto"/>
        <w:jc w:val="both"/>
        <w:rPr>
          <w:lang w:val="en-US"/>
        </w:rPr>
      </w:pPr>
    </w:p>
    <w:sectPr w:rsidR="001609E0" w:rsidRPr="00721BE0" w:rsidSect="00803767">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F54" w:rsidRDefault="00D72F54" w:rsidP="006E5BCE">
      <w:pPr>
        <w:spacing w:after="0" w:line="240" w:lineRule="auto"/>
      </w:pPr>
      <w:r>
        <w:separator/>
      </w:r>
    </w:p>
  </w:endnote>
  <w:endnote w:type="continuationSeparator" w:id="0">
    <w:p w:rsidR="00D72F54" w:rsidRDefault="00D72F54" w:rsidP="006E5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F54" w:rsidRDefault="00D72F54" w:rsidP="006E5BCE">
      <w:pPr>
        <w:spacing w:after="0" w:line="240" w:lineRule="auto"/>
      </w:pPr>
      <w:r>
        <w:separator/>
      </w:r>
    </w:p>
  </w:footnote>
  <w:footnote w:type="continuationSeparator" w:id="0">
    <w:p w:rsidR="00D72F54" w:rsidRDefault="00D72F54" w:rsidP="006E5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2841"/>
    <w:rsid w:val="000237A4"/>
    <w:rsid w:val="000257AE"/>
    <w:rsid w:val="00037D3B"/>
    <w:rsid w:val="00040F7D"/>
    <w:rsid w:val="0005176B"/>
    <w:rsid w:val="0006043A"/>
    <w:rsid w:val="000A38EE"/>
    <w:rsid w:val="000B006E"/>
    <w:rsid w:val="000B7F34"/>
    <w:rsid w:val="000E2B27"/>
    <w:rsid w:val="000F794A"/>
    <w:rsid w:val="00107985"/>
    <w:rsid w:val="00131953"/>
    <w:rsid w:val="00136B2A"/>
    <w:rsid w:val="001476F1"/>
    <w:rsid w:val="001609E0"/>
    <w:rsid w:val="00160C23"/>
    <w:rsid w:val="001937AA"/>
    <w:rsid w:val="001A3E12"/>
    <w:rsid w:val="001B16A2"/>
    <w:rsid w:val="001D5D1E"/>
    <w:rsid w:val="001E03FB"/>
    <w:rsid w:val="001F2FDF"/>
    <w:rsid w:val="002507E8"/>
    <w:rsid w:val="00251696"/>
    <w:rsid w:val="00285090"/>
    <w:rsid w:val="002959FA"/>
    <w:rsid w:val="002D5623"/>
    <w:rsid w:val="00360655"/>
    <w:rsid w:val="0043717D"/>
    <w:rsid w:val="00452398"/>
    <w:rsid w:val="004A1F44"/>
    <w:rsid w:val="004A3169"/>
    <w:rsid w:val="004B76C8"/>
    <w:rsid w:val="004E5A47"/>
    <w:rsid w:val="0050237D"/>
    <w:rsid w:val="005531CF"/>
    <w:rsid w:val="005A21A0"/>
    <w:rsid w:val="006070C9"/>
    <w:rsid w:val="0061633F"/>
    <w:rsid w:val="00623D94"/>
    <w:rsid w:val="00625803"/>
    <w:rsid w:val="006439DC"/>
    <w:rsid w:val="006574FF"/>
    <w:rsid w:val="00660165"/>
    <w:rsid w:val="006932B2"/>
    <w:rsid w:val="006D393C"/>
    <w:rsid w:val="006D5D7C"/>
    <w:rsid w:val="006E5BCE"/>
    <w:rsid w:val="00721BE0"/>
    <w:rsid w:val="00737B21"/>
    <w:rsid w:val="00737B67"/>
    <w:rsid w:val="00747785"/>
    <w:rsid w:val="00774BF5"/>
    <w:rsid w:val="00780801"/>
    <w:rsid w:val="00794A75"/>
    <w:rsid w:val="00796A1B"/>
    <w:rsid w:val="007A5F7C"/>
    <w:rsid w:val="00803767"/>
    <w:rsid w:val="00805720"/>
    <w:rsid w:val="008325C9"/>
    <w:rsid w:val="00833A19"/>
    <w:rsid w:val="00833BFD"/>
    <w:rsid w:val="008468C8"/>
    <w:rsid w:val="00847E83"/>
    <w:rsid w:val="00856F06"/>
    <w:rsid w:val="00873E39"/>
    <w:rsid w:val="008744C9"/>
    <w:rsid w:val="00894023"/>
    <w:rsid w:val="00894C1D"/>
    <w:rsid w:val="008B3468"/>
    <w:rsid w:val="008C1AC8"/>
    <w:rsid w:val="008D3D8A"/>
    <w:rsid w:val="008D55F7"/>
    <w:rsid w:val="008E2841"/>
    <w:rsid w:val="00904002"/>
    <w:rsid w:val="00916CAB"/>
    <w:rsid w:val="00930C30"/>
    <w:rsid w:val="00960EDB"/>
    <w:rsid w:val="0096661D"/>
    <w:rsid w:val="00972EC6"/>
    <w:rsid w:val="009739DE"/>
    <w:rsid w:val="00994A73"/>
    <w:rsid w:val="009B23AE"/>
    <w:rsid w:val="009C5AAB"/>
    <w:rsid w:val="009D0B87"/>
    <w:rsid w:val="009D5877"/>
    <w:rsid w:val="00A27D70"/>
    <w:rsid w:val="00AB0ADB"/>
    <w:rsid w:val="00AB6E46"/>
    <w:rsid w:val="00AD6F95"/>
    <w:rsid w:val="00B1516C"/>
    <w:rsid w:val="00B20C5A"/>
    <w:rsid w:val="00B26FF5"/>
    <w:rsid w:val="00B506BF"/>
    <w:rsid w:val="00B66335"/>
    <w:rsid w:val="00B81424"/>
    <w:rsid w:val="00B82F83"/>
    <w:rsid w:val="00B94E37"/>
    <w:rsid w:val="00BA7B09"/>
    <w:rsid w:val="00BC63DD"/>
    <w:rsid w:val="00BD37C3"/>
    <w:rsid w:val="00BD53A4"/>
    <w:rsid w:val="00BE0423"/>
    <w:rsid w:val="00C0683C"/>
    <w:rsid w:val="00C26FFC"/>
    <w:rsid w:val="00C515DB"/>
    <w:rsid w:val="00C60CCE"/>
    <w:rsid w:val="00C61099"/>
    <w:rsid w:val="00CC1AAA"/>
    <w:rsid w:val="00CC4754"/>
    <w:rsid w:val="00D1173D"/>
    <w:rsid w:val="00D23B61"/>
    <w:rsid w:val="00D54A00"/>
    <w:rsid w:val="00D679B3"/>
    <w:rsid w:val="00D72F54"/>
    <w:rsid w:val="00DA31D0"/>
    <w:rsid w:val="00DF738A"/>
    <w:rsid w:val="00E23B67"/>
    <w:rsid w:val="00E46F07"/>
    <w:rsid w:val="00E503EC"/>
    <w:rsid w:val="00E53712"/>
    <w:rsid w:val="00E96544"/>
    <w:rsid w:val="00EA73C0"/>
    <w:rsid w:val="00ED626A"/>
    <w:rsid w:val="00EF712A"/>
    <w:rsid w:val="00F057AF"/>
    <w:rsid w:val="00F11EAA"/>
    <w:rsid w:val="00F27D88"/>
    <w:rsid w:val="00F31887"/>
    <w:rsid w:val="00F336AB"/>
    <w:rsid w:val="00F33EAA"/>
    <w:rsid w:val="00F74E56"/>
    <w:rsid w:val="00FD2B82"/>
    <w:rsid w:val="00FD6B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shapelayout>
  </w:shapeDefaults>
  <w:decimalSymbol w:val="."/>
  <w:listSeparator w:val=","/>
  <w14:docId w14:val="0BA1C20A"/>
  <w14:defaultImageDpi w14:val="0"/>
  <w15:docId w15:val="{DDAE5E65-8C48-4724-8CA9-4821A09F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pt-BR" w:eastAsia="pt-BR"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autoRedefine/>
    <w:uiPriority w:val="99"/>
    <w:qFormat/>
    <w:rsid w:val="00833BFD"/>
    <w:pPr>
      <w:keepNext/>
      <w:spacing w:after="0" w:line="480" w:lineRule="auto"/>
      <w:jc w:val="both"/>
      <w:outlineLvl w:val="0"/>
    </w:pPr>
    <w:rPr>
      <w:rFonts w:ascii="Times New Roman" w:eastAsia="Times New Roman" w:hAnsi="Times New Roman" w:cs="Times New Roman"/>
      <w:b/>
      <w:bCs/>
      <w:strike/>
      <w:color w:val="FF0000"/>
      <w:kern w:val="32"/>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33BFD"/>
    <w:rPr>
      <w:rFonts w:ascii="Times New Roman" w:hAnsi="Times New Roman"/>
      <w:b/>
      <w:strike/>
      <w:color w:val="FF0000"/>
      <w:kern w:val="32"/>
      <w:sz w:val="24"/>
      <w:lang w:val="en-US" w:eastAsia="x-none"/>
    </w:rPr>
  </w:style>
  <w:style w:type="character" w:styleId="Refdecomentario">
    <w:name w:val="annotation reference"/>
    <w:uiPriority w:val="99"/>
    <w:semiHidden/>
    <w:rsid w:val="008E2841"/>
    <w:rPr>
      <w:rFonts w:cs="Times New Roman"/>
      <w:sz w:val="16"/>
    </w:rPr>
  </w:style>
  <w:style w:type="paragraph" w:styleId="Textocomentario">
    <w:name w:val="annotation text"/>
    <w:basedOn w:val="Normal"/>
    <w:link w:val="TextocomentarioCar"/>
    <w:uiPriority w:val="99"/>
    <w:rsid w:val="008E2841"/>
    <w:pPr>
      <w:spacing w:after="200" w:line="276" w:lineRule="auto"/>
    </w:pPr>
    <w:rPr>
      <w:rFonts w:cs="Times New Roman"/>
      <w:sz w:val="20"/>
      <w:szCs w:val="20"/>
      <w:lang w:val="es-ES"/>
    </w:rPr>
  </w:style>
  <w:style w:type="character" w:customStyle="1" w:styleId="TextocomentarioCar">
    <w:name w:val="Texto comentario Car"/>
    <w:link w:val="Textocomentario"/>
    <w:uiPriority w:val="99"/>
    <w:locked/>
    <w:rsid w:val="008E2841"/>
    <w:rPr>
      <w:rFonts w:ascii="Calibri" w:eastAsia="Times New Roman" w:hAnsi="Calibri"/>
      <w:sz w:val="20"/>
      <w:lang w:val="es-ES" w:eastAsia="x-none"/>
    </w:rPr>
  </w:style>
  <w:style w:type="paragraph" w:styleId="NormalWeb">
    <w:name w:val="Normal (Web)"/>
    <w:basedOn w:val="Normal"/>
    <w:uiPriority w:val="99"/>
    <w:rsid w:val="008E2841"/>
    <w:pPr>
      <w:spacing w:before="100" w:beforeAutospacing="1" w:after="100" w:afterAutospacing="1" w:line="240" w:lineRule="auto"/>
    </w:pPr>
    <w:rPr>
      <w:rFonts w:ascii="Times New Roman" w:eastAsia="Times New Roman" w:hAnsi="Times New Roman" w:cs="Times New Roman"/>
      <w:sz w:val="24"/>
      <w:szCs w:val="24"/>
      <w:lang w:val="en-US" w:eastAsia="pt-BR"/>
    </w:rPr>
  </w:style>
  <w:style w:type="paragraph" w:styleId="Textodeglobo">
    <w:name w:val="Balloon Text"/>
    <w:basedOn w:val="Normal"/>
    <w:link w:val="TextodegloboCar"/>
    <w:uiPriority w:val="99"/>
    <w:semiHidden/>
    <w:rsid w:val="008E2841"/>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locked/>
    <w:rsid w:val="008E2841"/>
    <w:rPr>
      <w:rFonts w:ascii="Segoe UI" w:hAnsi="Segoe UI"/>
      <w:sz w:val="18"/>
    </w:rPr>
  </w:style>
  <w:style w:type="paragraph" w:styleId="Descripcin">
    <w:name w:val="caption"/>
    <w:basedOn w:val="Normal"/>
    <w:next w:val="Normal"/>
    <w:uiPriority w:val="99"/>
    <w:qFormat/>
    <w:rsid w:val="008E2841"/>
    <w:pPr>
      <w:spacing w:after="200" w:line="276" w:lineRule="auto"/>
    </w:pPr>
    <w:rPr>
      <w:rFonts w:cs="Times New Roman"/>
      <w:b/>
      <w:bCs/>
      <w:sz w:val="20"/>
      <w:szCs w:val="20"/>
      <w:lang w:val="en-US"/>
    </w:rPr>
  </w:style>
  <w:style w:type="paragraph" w:styleId="Asuntodelcomentario">
    <w:name w:val="annotation subject"/>
    <w:basedOn w:val="Textocomentario"/>
    <w:next w:val="Textocomentario"/>
    <w:link w:val="AsuntodelcomentarioCar"/>
    <w:uiPriority w:val="99"/>
    <w:semiHidden/>
    <w:rsid w:val="00EA73C0"/>
    <w:pPr>
      <w:spacing w:after="160" w:line="240" w:lineRule="auto"/>
    </w:pPr>
    <w:rPr>
      <w:rFonts w:cs="Arial"/>
      <w:b/>
      <w:bCs/>
      <w:lang w:val="pt-BR"/>
    </w:rPr>
  </w:style>
  <w:style w:type="character" w:customStyle="1" w:styleId="AsuntodelcomentarioCar">
    <w:name w:val="Asunto del comentario Car"/>
    <w:link w:val="Asuntodelcomentario"/>
    <w:uiPriority w:val="99"/>
    <w:semiHidden/>
    <w:locked/>
    <w:rsid w:val="00EA73C0"/>
    <w:rPr>
      <w:rFonts w:ascii="Calibri" w:eastAsia="Times New Roman" w:hAnsi="Calibri"/>
      <w:b/>
      <w:sz w:val="20"/>
      <w:lang w:val="es-ES" w:eastAsia="x-none"/>
    </w:rPr>
  </w:style>
  <w:style w:type="table" w:styleId="Tablaconcuadrcula">
    <w:name w:val="Table Grid"/>
    <w:basedOn w:val="Tablanormal"/>
    <w:uiPriority w:val="99"/>
    <w:rsid w:val="00805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6932B2"/>
    <w:rPr>
      <w:rFonts w:cs="Times New Roman"/>
      <w:color w:val="0000FF"/>
      <w:u w:val="single"/>
    </w:rPr>
  </w:style>
  <w:style w:type="paragraph" w:styleId="Encabezado">
    <w:name w:val="header"/>
    <w:basedOn w:val="Normal"/>
    <w:link w:val="EncabezadoCar"/>
    <w:uiPriority w:val="99"/>
    <w:rsid w:val="006E5BCE"/>
    <w:pPr>
      <w:tabs>
        <w:tab w:val="center" w:pos="4252"/>
        <w:tab w:val="right" w:pos="8504"/>
      </w:tabs>
      <w:spacing w:after="0" w:line="240" w:lineRule="auto"/>
    </w:pPr>
  </w:style>
  <w:style w:type="character" w:customStyle="1" w:styleId="EncabezadoCar">
    <w:name w:val="Encabezado Car"/>
    <w:link w:val="Encabezado"/>
    <w:uiPriority w:val="99"/>
    <w:locked/>
    <w:rsid w:val="006E5BCE"/>
    <w:rPr>
      <w:rFonts w:cs="Times New Roman"/>
    </w:rPr>
  </w:style>
  <w:style w:type="paragraph" w:styleId="Piedepgina">
    <w:name w:val="footer"/>
    <w:basedOn w:val="Normal"/>
    <w:link w:val="PiedepginaCar"/>
    <w:uiPriority w:val="99"/>
    <w:rsid w:val="006E5BCE"/>
    <w:pPr>
      <w:tabs>
        <w:tab w:val="center" w:pos="4252"/>
        <w:tab w:val="right" w:pos="8504"/>
      </w:tabs>
      <w:spacing w:after="0" w:line="240" w:lineRule="auto"/>
    </w:pPr>
  </w:style>
  <w:style w:type="character" w:customStyle="1" w:styleId="PiedepginaCar">
    <w:name w:val="Pie de página Car"/>
    <w:link w:val="Piedepgina"/>
    <w:uiPriority w:val="99"/>
    <w:locked/>
    <w:rsid w:val="006E5BCE"/>
    <w:rPr>
      <w:rFonts w:cs="Times New Roman"/>
    </w:rPr>
  </w:style>
  <w:style w:type="paragraph" w:styleId="HTMLconformatoprevio">
    <w:name w:val="HTML Preformatted"/>
    <w:basedOn w:val="Normal"/>
    <w:link w:val="HTMLconformatoprevioCar"/>
    <w:uiPriority w:val="99"/>
    <w:semiHidden/>
    <w:rsid w:val="001A3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conformatoprevioCar">
    <w:name w:val="HTML con formato previo Car"/>
    <w:link w:val="HTMLconformatoprevio"/>
    <w:uiPriority w:val="99"/>
    <w:semiHidden/>
    <w:locked/>
    <w:rsid w:val="001A3E12"/>
    <w:rPr>
      <w:rFonts w:ascii="Courier New" w:hAnsi="Courier New"/>
      <w:sz w:val="20"/>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978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legislacao.planalto.gov.br/legisla/legislacao.nsf/Viw_Identificacao/DEC%206.514-2008?OpenDocument" TargetMode="External"/><Relationship Id="rId3" Type="http://schemas.openxmlformats.org/officeDocument/2006/relationships/webSettings" Target="webSettings.xml"/><Relationship Id="rId21" Type="http://schemas.openxmlformats.org/officeDocument/2006/relationships/hyperlink" Target="http://www.icmbio.gov.br/portal/images/stories/portarias/instrucao_normativa_2_2018.pdf"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yperlink" Target="http://legislacao.planalto.gov.br/legisla/legislacao.nsf/Viw_Identificacao/DEC%209.179-2017?OpenDocument" TargetMode="External"/><Relationship Id="rId1" Type="http://schemas.openxmlformats.org/officeDocument/2006/relationships/styles" Target="styles.xml"/><Relationship Id="rId6" Type="http://schemas.openxmlformats.org/officeDocument/2006/relationships/hyperlink" Target="https://novo.ufra.edu.br/"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legislacao.planalto.gov.br/legisla/legislacao.nsf/Viw_Identificacao/DEC%206.686-2008?OpenDocument"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3735</Words>
  <Characters>20174</Characters>
  <Application>Microsoft Office Word</Application>
  <DocSecurity>0</DocSecurity>
  <Lines>168</Lines>
  <Paragraphs>47</Paragraphs>
  <ScaleCrop>false</ScaleCrop>
  <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Conrado</dc:creator>
  <cp:keywords/>
  <dc:description/>
  <cp:lastModifiedBy>Denis Conrado</cp:lastModifiedBy>
  <cp:revision>5</cp:revision>
  <cp:lastPrinted>2019-10-29T16:09:00Z</cp:lastPrinted>
  <dcterms:created xsi:type="dcterms:W3CDTF">2020-01-22T02:00:00Z</dcterms:created>
  <dcterms:modified xsi:type="dcterms:W3CDTF">2020-01-23T14:34:00Z</dcterms:modified>
</cp:coreProperties>
</file>