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48C81D32" w14:textId="77777777" w:rsidR="005D7089" w:rsidRPr="00D353ED" w:rsidRDefault="005D7089" w:rsidP="005D7089">
      <w:pPr>
        <w:pBdr>
          <w:bottom w:val="single" w:sz="4" w:space="1" w:color="auto"/>
        </w:pBdr>
        <w:spacing w:line="276" w:lineRule="auto"/>
        <w:jc w:val="center"/>
        <w:rPr>
          <w:b/>
          <w:sz w:val="20"/>
          <w:szCs w:val="20"/>
        </w:rPr>
      </w:pPr>
      <w:r w:rsidRPr="00D353ED">
        <w:rPr>
          <w:b/>
          <w:sz w:val="20"/>
          <w:szCs w:val="20"/>
        </w:rPr>
        <w:t xml:space="preserve">Development of the SIOPE DIPG Network, </w:t>
      </w:r>
      <w:proofErr w:type="spellStart"/>
      <w:r w:rsidRPr="00D353ED">
        <w:rPr>
          <w:b/>
          <w:sz w:val="20"/>
          <w:szCs w:val="20"/>
        </w:rPr>
        <w:t>Registry</w:t>
      </w:r>
      <w:proofErr w:type="spellEnd"/>
      <w:r w:rsidRPr="00D353ED">
        <w:rPr>
          <w:b/>
          <w:sz w:val="20"/>
          <w:szCs w:val="20"/>
        </w:rPr>
        <w:t xml:space="preserve"> </w:t>
      </w:r>
      <w:proofErr w:type="spellStart"/>
      <w:r w:rsidRPr="00D353ED">
        <w:rPr>
          <w:b/>
          <w:sz w:val="20"/>
          <w:szCs w:val="20"/>
        </w:rPr>
        <w:t>and</w:t>
      </w:r>
      <w:proofErr w:type="spellEnd"/>
      <w:r w:rsidRPr="00D353ED">
        <w:rPr>
          <w:b/>
          <w:sz w:val="20"/>
          <w:szCs w:val="20"/>
        </w:rPr>
        <w:t xml:space="preserve"> Imaging </w:t>
      </w:r>
      <w:proofErr w:type="spellStart"/>
      <w:r w:rsidRPr="00D353ED">
        <w:rPr>
          <w:b/>
          <w:sz w:val="20"/>
          <w:szCs w:val="20"/>
        </w:rPr>
        <w:t>Repository</w:t>
      </w:r>
      <w:proofErr w:type="spellEnd"/>
      <w:r w:rsidRPr="00D353ED">
        <w:rPr>
          <w:b/>
          <w:sz w:val="20"/>
          <w:szCs w:val="20"/>
        </w:rPr>
        <w:t>:</w:t>
      </w:r>
    </w:p>
    <w:p w14:paraId="4014F024" w14:textId="77777777" w:rsidR="005D7089" w:rsidRPr="00D353ED" w:rsidRDefault="005D7089" w:rsidP="005D7089">
      <w:pPr>
        <w:pBdr>
          <w:bottom w:val="single" w:sz="4" w:space="1" w:color="auto"/>
        </w:pBdr>
        <w:spacing w:line="276" w:lineRule="auto"/>
        <w:jc w:val="center"/>
        <w:rPr>
          <w:b/>
          <w:sz w:val="20"/>
          <w:szCs w:val="20"/>
        </w:rPr>
      </w:pPr>
      <w:r w:rsidRPr="00D353ED">
        <w:rPr>
          <w:b/>
          <w:sz w:val="20"/>
          <w:szCs w:val="20"/>
        </w:rPr>
        <w:t xml:space="preserve">A </w:t>
      </w:r>
      <w:proofErr w:type="spellStart"/>
      <w:r w:rsidRPr="00D353ED">
        <w:rPr>
          <w:b/>
          <w:sz w:val="20"/>
          <w:szCs w:val="20"/>
        </w:rPr>
        <w:t>collaborative</w:t>
      </w:r>
      <w:proofErr w:type="spellEnd"/>
      <w:r w:rsidRPr="00D353ED">
        <w:rPr>
          <w:b/>
          <w:sz w:val="20"/>
          <w:szCs w:val="20"/>
        </w:rPr>
        <w:t xml:space="preserve"> effort </w:t>
      </w:r>
      <w:proofErr w:type="spellStart"/>
      <w:r w:rsidRPr="00D353ED">
        <w:rPr>
          <w:b/>
          <w:sz w:val="20"/>
          <w:szCs w:val="20"/>
        </w:rPr>
        <w:t>to</w:t>
      </w:r>
      <w:proofErr w:type="spellEnd"/>
      <w:r w:rsidRPr="00D353ED">
        <w:rPr>
          <w:b/>
          <w:sz w:val="20"/>
          <w:szCs w:val="20"/>
        </w:rPr>
        <w:t xml:space="preserve"> </w:t>
      </w:r>
      <w:proofErr w:type="spellStart"/>
      <w:r w:rsidRPr="00D353ED">
        <w:rPr>
          <w:b/>
          <w:sz w:val="20"/>
          <w:szCs w:val="20"/>
        </w:rPr>
        <w:t>optimize</w:t>
      </w:r>
      <w:proofErr w:type="spellEnd"/>
      <w:r w:rsidRPr="00D353ED">
        <w:rPr>
          <w:b/>
          <w:sz w:val="20"/>
          <w:szCs w:val="20"/>
        </w:rPr>
        <w:t xml:space="preserve"> research </w:t>
      </w:r>
      <w:proofErr w:type="spellStart"/>
      <w:r w:rsidRPr="00D353ED">
        <w:rPr>
          <w:b/>
          <w:sz w:val="20"/>
          <w:szCs w:val="20"/>
        </w:rPr>
        <w:t>into</w:t>
      </w:r>
      <w:proofErr w:type="spellEnd"/>
      <w:r w:rsidRPr="00D353ED">
        <w:rPr>
          <w:b/>
          <w:sz w:val="20"/>
          <w:szCs w:val="20"/>
        </w:rPr>
        <w:t xml:space="preserve"> a rare </w:t>
      </w:r>
      <w:proofErr w:type="spellStart"/>
      <w:r w:rsidRPr="00D353ED">
        <w:rPr>
          <w:b/>
          <w:sz w:val="20"/>
          <w:szCs w:val="20"/>
        </w:rPr>
        <w:t>and</w:t>
      </w:r>
      <w:proofErr w:type="spellEnd"/>
      <w:r w:rsidRPr="00D353ED">
        <w:rPr>
          <w:b/>
          <w:sz w:val="20"/>
          <w:szCs w:val="20"/>
        </w:rPr>
        <w:t xml:space="preserve"> </w:t>
      </w:r>
      <w:proofErr w:type="spellStart"/>
      <w:r w:rsidRPr="00D353ED">
        <w:rPr>
          <w:b/>
          <w:sz w:val="20"/>
          <w:szCs w:val="20"/>
        </w:rPr>
        <w:t>lethal</w:t>
      </w:r>
      <w:proofErr w:type="spellEnd"/>
      <w:r w:rsidRPr="00D353ED">
        <w:rPr>
          <w:b/>
          <w:sz w:val="20"/>
          <w:szCs w:val="20"/>
        </w:rPr>
        <w:t xml:space="preserve"> </w:t>
      </w:r>
      <w:proofErr w:type="spellStart"/>
      <w:r w:rsidRPr="00D353ED">
        <w:rPr>
          <w:b/>
          <w:sz w:val="20"/>
          <w:szCs w:val="20"/>
        </w:rPr>
        <w:t>disease</w:t>
      </w:r>
      <w:proofErr w:type="spellEnd"/>
      <w:r w:rsidRPr="00D353ED">
        <w:rPr>
          <w:b/>
          <w:sz w:val="20"/>
          <w:szCs w:val="20"/>
        </w:rPr>
        <w:t>.</w:t>
      </w:r>
    </w:p>
    <w:p w14:paraId="7E4D5AE8" w14:textId="77777777" w:rsidR="005D7089" w:rsidRPr="00D353ED" w:rsidRDefault="005D7089" w:rsidP="005D7089">
      <w:pPr>
        <w:pBdr>
          <w:bottom w:val="single" w:sz="4" w:space="1" w:color="auto"/>
        </w:pBdr>
        <w:spacing w:line="276" w:lineRule="auto"/>
        <w:jc w:val="center"/>
        <w:rPr>
          <w:sz w:val="20"/>
          <w:szCs w:val="20"/>
        </w:rPr>
      </w:pPr>
      <w:r w:rsidRPr="00D353ED">
        <w:rPr>
          <w:sz w:val="20"/>
          <w:szCs w:val="20"/>
        </w:rPr>
        <w:t>Journal of Neuro-</w:t>
      </w:r>
      <w:proofErr w:type="spellStart"/>
      <w:r w:rsidRPr="00D353ED">
        <w:rPr>
          <w:sz w:val="20"/>
          <w:szCs w:val="20"/>
        </w:rPr>
        <w:t>Oncology</w:t>
      </w:r>
      <w:proofErr w:type="spellEnd"/>
    </w:p>
    <w:p w14:paraId="78A58192" w14:textId="77777777" w:rsidR="005D7089" w:rsidRPr="00D353ED" w:rsidRDefault="005D7089" w:rsidP="005D7089">
      <w:pPr>
        <w:pBdr>
          <w:bottom w:val="single" w:sz="4" w:space="1" w:color="auto"/>
        </w:pBdr>
        <w:spacing w:line="276" w:lineRule="auto"/>
        <w:rPr>
          <w:i/>
          <w:sz w:val="20"/>
          <w:szCs w:val="20"/>
        </w:rPr>
      </w:pPr>
      <w:r w:rsidRPr="00D353ED">
        <w:rPr>
          <w:i/>
          <w:sz w:val="20"/>
          <w:szCs w:val="20"/>
        </w:rPr>
        <w:t xml:space="preserve">Sophie E.M. </w:t>
      </w:r>
      <w:proofErr w:type="spellStart"/>
      <w:r w:rsidRPr="00D353ED">
        <w:rPr>
          <w:i/>
          <w:sz w:val="20"/>
          <w:szCs w:val="20"/>
        </w:rPr>
        <w:t>Veldhuijzen</w:t>
      </w:r>
      <w:proofErr w:type="spellEnd"/>
      <w:r w:rsidRPr="00D353ED">
        <w:rPr>
          <w:i/>
          <w:sz w:val="20"/>
          <w:szCs w:val="20"/>
        </w:rPr>
        <w:t xml:space="preserve"> van Zanten, </w:t>
      </w:r>
      <w:proofErr w:type="spellStart"/>
      <w:r w:rsidRPr="00D353ED">
        <w:rPr>
          <w:i/>
          <w:sz w:val="20"/>
          <w:szCs w:val="20"/>
        </w:rPr>
        <w:t>Joshua</w:t>
      </w:r>
      <w:proofErr w:type="spellEnd"/>
      <w:r w:rsidRPr="00D353ED">
        <w:rPr>
          <w:i/>
          <w:sz w:val="20"/>
          <w:szCs w:val="20"/>
        </w:rPr>
        <w:t xml:space="preserve"> </w:t>
      </w:r>
      <w:proofErr w:type="spellStart"/>
      <w:r w:rsidRPr="00D353ED">
        <w:rPr>
          <w:i/>
          <w:sz w:val="20"/>
          <w:szCs w:val="20"/>
        </w:rPr>
        <w:t>Baugh</w:t>
      </w:r>
      <w:proofErr w:type="spellEnd"/>
      <w:r w:rsidRPr="00D353ED">
        <w:rPr>
          <w:i/>
          <w:sz w:val="20"/>
          <w:szCs w:val="20"/>
        </w:rPr>
        <w:t xml:space="preserve"> </w:t>
      </w:r>
      <w:proofErr w:type="spellStart"/>
      <w:r w:rsidRPr="00D353ED">
        <w:rPr>
          <w:i/>
          <w:sz w:val="20"/>
          <w:szCs w:val="20"/>
        </w:rPr>
        <w:t>and</w:t>
      </w:r>
      <w:proofErr w:type="spellEnd"/>
      <w:r w:rsidRPr="00D353ED">
        <w:rPr>
          <w:i/>
          <w:sz w:val="20"/>
          <w:szCs w:val="20"/>
        </w:rPr>
        <w:t xml:space="preserve"> </w:t>
      </w:r>
      <w:proofErr w:type="spellStart"/>
      <w:r w:rsidRPr="00D353ED">
        <w:rPr>
          <w:i/>
          <w:sz w:val="20"/>
          <w:szCs w:val="20"/>
        </w:rPr>
        <w:t>Brooklyn</w:t>
      </w:r>
      <w:proofErr w:type="spellEnd"/>
      <w:r w:rsidRPr="00D353ED">
        <w:rPr>
          <w:i/>
          <w:sz w:val="20"/>
          <w:szCs w:val="20"/>
        </w:rPr>
        <w:t xml:space="preserve"> </w:t>
      </w:r>
      <w:proofErr w:type="spellStart"/>
      <w:r w:rsidRPr="00D353ED">
        <w:rPr>
          <w:i/>
          <w:sz w:val="20"/>
          <w:szCs w:val="20"/>
        </w:rPr>
        <w:t>Chaney</w:t>
      </w:r>
      <w:proofErr w:type="spellEnd"/>
      <w:r w:rsidRPr="00D353ED">
        <w:rPr>
          <w:i/>
          <w:sz w:val="20"/>
          <w:szCs w:val="20"/>
        </w:rPr>
        <w:t xml:space="preserve">, Dennis De </w:t>
      </w:r>
      <w:proofErr w:type="spellStart"/>
      <w:r w:rsidRPr="00D353ED">
        <w:rPr>
          <w:i/>
          <w:sz w:val="20"/>
          <w:szCs w:val="20"/>
        </w:rPr>
        <w:t>Jongh</w:t>
      </w:r>
      <w:proofErr w:type="spellEnd"/>
      <w:r w:rsidRPr="00D353ED">
        <w:rPr>
          <w:i/>
          <w:sz w:val="20"/>
          <w:szCs w:val="20"/>
        </w:rPr>
        <w:t xml:space="preserve">, Esther Sanchez </w:t>
      </w:r>
      <w:proofErr w:type="spellStart"/>
      <w:r w:rsidRPr="00D353ED">
        <w:rPr>
          <w:i/>
          <w:sz w:val="20"/>
          <w:szCs w:val="20"/>
        </w:rPr>
        <w:t>Aliaga</w:t>
      </w:r>
      <w:proofErr w:type="spellEnd"/>
      <w:r w:rsidRPr="00D353ED">
        <w:rPr>
          <w:i/>
          <w:sz w:val="20"/>
          <w:szCs w:val="20"/>
        </w:rPr>
        <w:t xml:space="preserve">, </w:t>
      </w:r>
      <w:proofErr w:type="spellStart"/>
      <w:r w:rsidRPr="00D353ED">
        <w:rPr>
          <w:i/>
          <w:sz w:val="20"/>
          <w:szCs w:val="20"/>
        </w:rPr>
        <w:t>Frederik</w:t>
      </w:r>
      <w:proofErr w:type="spellEnd"/>
      <w:r w:rsidRPr="00D353ED">
        <w:rPr>
          <w:i/>
          <w:sz w:val="20"/>
          <w:szCs w:val="20"/>
        </w:rPr>
        <w:t xml:space="preserve"> Barkhof, Johan </w:t>
      </w:r>
      <w:proofErr w:type="spellStart"/>
      <w:r w:rsidRPr="00D353ED">
        <w:rPr>
          <w:i/>
          <w:sz w:val="20"/>
          <w:szCs w:val="20"/>
        </w:rPr>
        <w:t>Noltes</w:t>
      </w:r>
      <w:proofErr w:type="spellEnd"/>
      <w:r w:rsidRPr="00D353ED">
        <w:rPr>
          <w:i/>
          <w:sz w:val="20"/>
          <w:szCs w:val="20"/>
        </w:rPr>
        <w:t xml:space="preserve">, Ruben De Wolf, Jet Van Dijk, Antonio </w:t>
      </w:r>
      <w:proofErr w:type="spellStart"/>
      <w:r w:rsidRPr="00D353ED">
        <w:rPr>
          <w:i/>
          <w:sz w:val="20"/>
          <w:szCs w:val="20"/>
        </w:rPr>
        <w:t>Cannarozzo</w:t>
      </w:r>
      <w:proofErr w:type="spellEnd"/>
      <w:r w:rsidRPr="00D353ED">
        <w:rPr>
          <w:i/>
          <w:sz w:val="20"/>
          <w:szCs w:val="20"/>
        </w:rPr>
        <w:t>, Carin M. Damen-</w:t>
      </w:r>
      <w:proofErr w:type="spellStart"/>
      <w:r w:rsidRPr="00D353ED">
        <w:rPr>
          <w:i/>
          <w:sz w:val="20"/>
          <w:szCs w:val="20"/>
        </w:rPr>
        <w:t>Korbijn</w:t>
      </w:r>
      <w:proofErr w:type="spellEnd"/>
      <w:r w:rsidRPr="00D353ED">
        <w:rPr>
          <w:i/>
          <w:sz w:val="20"/>
          <w:szCs w:val="20"/>
        </w:rPr>
        <w:t xml:space="preserve">, Jan A. </w:t>
      </w:r>
      <w:proofErr w:type="spellStart"/>
      <w:r w:rsidRPr="00D353ED">
        <w:rPr>
          <w:i/>
          <w:sz w:val="20"/>
          <w:szCs w:val="20"/>
        </w:rPr>
        <w:t>Lieverst</w:t>
      </w:r>
      <w:proofErr w:type="spellEnd"/>
      <w:r w:rsidRPr="00D353ED">
        <w:rPr>
          <w:i/>
          <w:sz w:val="20"/>
          <w:szCs w:val="20"/>
        </w:rPr>
        <w:t xml:space="preserve">, </w:t>
      </w:r>
      <w:proofErr w:type="spellStart"/>
      <w:r w:rsidRPr="00D353ED">
        <w:rPr>
          <w:i/>
          <w:sz w:val="20"/>
          <w:szCs w:val="20"/>
        </w:rPr>
        <w:t>Niclas</w:t>
      </w:r>
      <w:proofErr w:type="spellEnd"/>
      <w:r w:rsidRPr="00D353ED">
        <w:rPr>
          <w:i/>
          <w:sz w:val="20"/>
          <w:szCs w:val="20"/>
        </w:rPr>
        <w:t xml:space="preserve"> </w:t>
      </w:r>
      <w:proofErr w:type="spellStart"/>
      <w:r w:rsidRPr="00D353ED">
        <w:rPr>
          <w:i/>
          <w:sz w:val="20"/>
          <w:szCs w:val="20"/>
        </w:rPr>
        <w:t>Colditz</w:t>
      </w:r>
      <w:proofErr w:type="spellEnd"/>
      <w:r w:rsidRPr="00D353ED">
        <w:rPr>
          <w:i/>
          <w:sz w:val="20"/>
          <w:szCs w:val="20"/>
        </w:rPr>
        <w:t xml:space="preserve">, Marion Hoffmann, Monika </w:t>
      </w:r>
      <w:proofErr w:type="spellStart"/>
      <w:r w:rsidRPr="00D353ED">
        <w:rPr>
          <w:i/>
          <w:sz w:val="20"/>
          <w:szCs w:val="20"/>
        </w:rPr>
        <w:t>Warmuth</w:t>
      </w:r>
      <w:proofErr w:type="spellEnd"/>
      <w:r w:rsidRPr="00D353ED">
        <w:rPr>
          <w:i/>
          <w:sz w:val="20"/>
          <w:szCs w:val="20"/>
        </w:rPr>
        <w:t xml:space="preserve">-Metz, Brigitte </w:t>
      </w:r>
      <w:proofErr w:type="spellStart"/>
      <w:r w:rsidRPr="00D353ED">
        <w:rPr>
          <w:i/>
          <w:sz w:val="20"/>
          <w:szCs w:val="20"/>
        </w:rPr>
        <w:t>Bison</w:t>
      </w:r>
      <w:proofErr w:type="spellEnd"/>
      <w:r w:rsidRPr="00D353ED">
        <w:rPr>
          <w:i/>
          <w:sz w:val="20"/>
          <w:szCs w:val="20"/>
        </w:rPr>
        <w:t xml:space="preserve">, David T.W. Jones, </w:t>
      </w:r>
      <w:proofErr w:type="spellStart"/>
      <w:r w:rsidRPr="00D353ED">
        <w:rPr>
          <w:i/>
          <w:sz w:val="20"/>
          <w:szCs w:val="20"/>
        </w:rPr>
        <w:t>Dominik</w:t>
      </w:r>
      <w:proofErr w:type="spellEnd"/>
      <w:r w:rsidRPr="00D353ED">
        <w:rPr>
          <w:i/>
          <w:sz w:val="20"/>
          <w:szCs w:val="20"/>
        </w:rPr>
        <w:t xml:space="preserve"> </w:t>
      </w:r>
      <w:proofErr w:type="spellStart"/>
      <w:r w:rsidRPr="00D353ED">
        <w:rPr>
          <w:i/>
          <w:sz w:val="20"/>
          <w:szCs w:val="20"/>
        </w:rPr>
        <w:t>Sturm</w:t>
      </w:r>
      <w:proofErr w:type="spellEnd"/>
      <w:r w:rsidRPr="00D353ED">
        <w:rPr>
          <w:i/>
          <w:sz w:val="20"/>
          <w:szCs w:val="20"/>
        </w:rPr>
        <w:t xml:space="preserve">, Gerrit H. Gielen, Chris Jones, Esther </w:t>
      </w:r>
      <w:proofErr w:type="spellStart"/>
      <w:r w:rsidRPr="00D353ED">
        <w:rPr>
          <w:i/>
          <w:sz w:val="20"/>
          <w:szCs w:val="20"/>
        </w:rPr>
        <w:t>Hulleman</w:t>
      </w:r>
      <w:proofErr w:type="spellEnd"/>
      <w:r w:rsidRPr="00D353ED">
        <w:rPr>
          <w:i/>
          <w:sz w:val="20"/>
          <w:szCs w:val="20"/>
        </w:rPr>
        <w:t xml:space="preserve">, Raphael </w:t>
      </w:r>
      <w:proofErr w:type="spellStart"/>
      <w:r w:rsidRPr="00D353ED">
        <w:rPr>
          <w:i/>
          <w:sz w:val="20"/>
          <w:szCs w:val="20"/>
        </w:rPr>
        <w:t>Calmon</w:t>
      </w:r>
      <w:proofErr w:type="spellEnd"/>
      <w:r w:rsidRPr="00D353ED">
        <w:rPr>
          <w:i/>
          <w:sz w:val="20"/>
          <w:szCs w:val="20"/>
        </w:rPr>
        <w:t xml:space="preserve">, David </w:t>
      </w:r>
      <w:proofErr w:type="spellStart"/>
      <w:r w:rsidRPr="00D353ED">
        <w:rPr>
          <w:i/>
          <w:sz w:val="20"/>
          <w:szCs w:val="20"/>
        </w:rPr>
        <w:t>Castel</w:t>
      </w:r>
      <w:proofErr w:type="spellEnd"/>
      <w:r w:rsidRPr="00D353ED">
        <w:rPr>
          <w:i/>
          <w:sz w:val="20"/>
          <w:szCs w:val="20"/>
        </w:rPr>
        <w:t xml:space="preserve">, </w:t>
      </w:r>
      <w:proofErr w:type="spellStart"/>
      <w:r w:rsidRPr="00D353ED">
        <w:rPr>
          <w:i/>
          <w:sz w:val="20"/>
          <w:szCs w:val="20"/>
        </w:rPr>
        <w:t>Pascale</w:t>
      </w:r>
      <w:proofErr w:type="spellEnd"/>
      <w:r w:rsidRPr="00D353ED">
        <w:rPr>
          <w:i/>
          <w:sz w:val="20"/>
          <w:szCs w:val="20"/>
        </w:rPr>
        <w:t xml:space="preserve"> </w:t>
      </w:r>
      <w:proofErr w:type="spellStart"/>
      <w:r w:rsidRPr="00D353ED">
        <w:rPr>
          <w:i/>
          <w:sz w:val="20"/>
          <w:szCs w:val="20"/>
        </w:rPr>
        <w:t>Varlet</w:t>
      </w:r>
      <w:proofErr w:type="spellEnd"/>
      <w:r w:rsidRPr="00D353ED">
        <w:rPr>
          <w:i/>
          <w:sz w:val="20"/>
          <w:szCs w:val="20"/>
        </w:rPr>
        <w:t xml:space="preserve">, </w:t>
      </w:r>
      <w:proofErr w:type="spellStart"/>
      <w:r w:rsidRPr="00D353ED">
        <w:rPr>
          <w:i/>
          <w:sz w:val="20"/>
          <w:szCs w:val="20"/>
        </w:rPr>
        <w:t>Géraldine</w:t>
      </w:r>
      <w:proofErr w:type="spellEnd"/>
      <w:r w:rsidRPr="00D353ED">
        <w:rPr>
          <w:i/>
          <w:sz w:val="20"/>
          <w:szCs w:val="20"/>
        </w:rPr>
        <w:t xml:space="preserve"> </w:t>
      </w:r>
      <w:proofErr w:type="spellStart"/>
      <w:r w:rsidRPr="00D353ED">
        <w:rPr>
          <w:i/>
          <w:sz w:val="20"/>
          <w:szCs w:val="20"/>
        </w:rPr>
        <w:t>Giraud</w:t>
      </w:r>
      <w:proofErr w:type="spellEnd"/>
      <w:r w:rsidRPr="00D353ED">
        <w:rPr>
          <w:i/>
          <w:sz w:val="20"/>
          <w:szCs w:val="20"/>
        </w:rPr>
        <w:t xml:space="preserve">, Irene </w:t>
      </w:r>
      <w:proofErr w:type="spellStart"/>
      <w:r w:rsidRPr="00D353ED">
        <w:rPr>
          <w:i/>
          <w:sz w:val="20"/>
          <w:szCs w:val="20"/>
        </w:rPr>
        <w:t>Slavc</w:t>
      </w:r>
      <w:proofErr w:type="spellEnd"/>
      <w:r w:rsidRPr="00D353ED">
        <w:rPr>
          <w:i/>
          <w:sz w:val="20"/>
          <w:szCs w:val="20"/>
        </w:rPr>
        <w:t xml:space="preserve">, </w:t>
      </w:r>
      <w:proofErr w:type="spellStart"/>
      <w:r w:rsidRPr="00D353ED">
        <w:rPr>
          <w:i/>
          <w:sz w:val="20"/>
          <w:szCs w:val="20"/>
        </w:rPr>
        <w:t>Stefaan</w:t>
      </w:r>
      <w:proofErr w:type="spellEnd"/>
      <w:r w:rsidRPr="00D353ED">
        <w:rPr>
          <w:i/>
          <w:sz w:val="20"/>
          <w:szCs w:val="20"/>
        </w:rPr>
        <w:t xml:space="preserve"> Van Gool, Sandra Jacobs, Filip </w:t>
      </w:r>
      <w:proofErr w:type="spellStart"/>
      <w:r w:rsidRPr="00D353ED">
        <w:rPr>
          <w:i/>
          <w:sz w:val="20"/>
          <w:szCs w:val="20"/>
        </w:rPr>
        <w:t>Jadrijevic-Cvrlje</w:t>
      </w:r>
      <w:proofErr w:type="spellEnd"/>
      <w:r w:rsidRPr="00D353ED">
        <w:rPr>
          <w:i/>
          <w:sz w:val="20"/>
          <w:szCs w:val="20"/>
        </w:rPr>
        <w:t xml:space="preserve">, David </w:t>
      </w:r>
      <w:proofErr w:type="spellStart"/>
      <w:r w:rsidRPr="00D353ED">
        <w:rPr>
          <w:i/>
          <w:sz w:val="20"/>
          <w:szCs w:val="20"/>
        </w:rPr>
        <w:t>Sumerauer</w:t>
      </w:r>
      <w:proofErr w:type="spellEnd"/>
      <w:r w:rsidRPr="00D353ED">
        <w:rPr>
          <w:i/>
          <w:sz w:val="20"/>
          <w:szCs w:val="20"/>
        </w:rPr>
        <w:t xml:space="preserve">, Karsten </w:t>
      </w:r>
      <w:proofErr w:type="spellStart"/>
      <w:r w:rsidRPr="00D353ED">
        <w:rPr>
          <w:i/>
          <w:sz w:val="20"/>
          <w:szCs w:val="20"/>
        </w:rPr>
        <w:t>Nysom</w:t>
      </w:r>
      <w:proofErr w:type="spellEnd"/>
      <w:r w:rsidRPr="00D353ED">
        <w:rPr>
          <w:i/>
          <w:sz w:val="20"/>
          <w:szCs w:val="20"/>
        </w:rPr>
        <w:t xml:space="preserve">, </w:t>
      </w:r>
      <w:proofErr w:type="spellStart"/>
      <w:r w:rsidRPr="00D353ED">
        <w:rPr>
          <w:i/>
          <w:sz w:val="20"/>
          <w:szCs w:val="20"/>
        </w:rPr>
        <w:t>Virve</w:t>
      </w:r>
      <w:proofErr w:type="spellEnd"/>
      <w:r w:rsidRPr="00D353ED">
        <w:rPr>
          <w:i/>
          <w:sz w:val="20"/>
          <w:szCs w:val="20"/>
        </w:rPr>
        <w:t xml:space="preserve"> </w:t>
      </w:r>
      <w:proofErr w:type="spellStart"/>
      <w:r w:rsidRPr="00D353ED">
        <w:rPr>
          <w:i/>
          <w:sz w:val="20"/>
          <w:szCs w:val="20"/>
        </w:rPr>
        <w:t>Pentikainen</w:t>
      </w:r>
      <w:proofErr w:type="spellEnd"/>
      <w:r w:rsidRPr="00D353ED">
        <w:rPr>
          <w:i/>
          <w:sz w:val="20"/>
          <w:szCs w:val="20"/>
        </w:rPr>
        <w:t xml:space="preserve">, </w:t>
      </w:r>
      <w:proofErr w:type="spellStart"/>
      <w:r w:rsidRPr="00D353ED">
        <w:rPr>
          <w:i/>
          <w:sz w:val="20"/>
          <w:szCs w:val="20"/>
        </w:rPr>
        <w:t>Sanna</w:t>
      </w:r>
      <w:proofErr w:type="spellEnd"/>
      <w:r w:rsidRPr="00D353ED">
        <w:rPr>
          <w:i/>
          <w:sz w:val="20"/>
          <w:szCs w:val="20"/>
        </w:rPr>
        <w:t xml:space="preserve">-Maria </w:t>
      </w:r>
      <w:proofErr w:type="spellStart"/>
      <w:r w:rsidRPr="00D353ED">
        <w:rPr>
          <w:i/>
          <w:sz w:val="20"/>
          <w:szCs w:val="20"/>
        </w:rPr>
        <w:t>Kivivuori</w:t>
      </w:r>
      <w:proofErr w:type="spellEnd"/>
      <w:r w:rsidRPr="00D353ED">
        <w:rPr>
          <w:i/>
          <w:sz w:val="20"/>
          <w:szCs w:val="20"/>
        </w:rPr>
        <w:t xml:space="preserve">,  Pierre </w:t>
      </w:r>
      <w:proofErr w:type="spellStart"/>
      <w:r w:rsidRPr="00D353ED">
        <w:rPr>
          <w:i/>
          <w:sz w:val="20"/>
          <w:szCs w:val="20"/>
        </w:rPr>
        <w:t>Leblond</w:t>
      </w:r>
      <w:proofErr w:type="spellEnd"/>
      <w:r w:rsidRPr="00D353ED">
        <w:rPr>
          <w:i/>
          <w:sz w:val="20"/>
          <w:szCs w:val="20"/>
        </w:rPr>
        <w:t xml:space="preserve">, </w:t>
      </w:r>
      <w:proofErr w:type="spellStart"/>
      <w:r w:rsidRPr="00D353ED">
        <w:rPr>
          <w:i/>
          <w:sz w:val="20"/>
          <w:szCs w:val="20"/>
        </w:rPr>
        <w:t>Natasha</w:t>
      </w:r>
      <w:proofErr w:type="spellEnd"/>
      <w:r w:rsidRPr="00D353ED">
        <w:rPr>
          <w:i/>
          <w:sz w:val="20"/>
          <w:szCs w:val="20"/>
        </w:rPr>
        <w:t xml:space="preserve"> </w:t>
      </w:r>
      <w:proofErr w:type="spellStart"/>
      <w:r w:rsidRPr="00D353ED">
        <w:rPr>
          <w:i/>
          <w:sz w:val="20"/>
          <w:szCs w:val="20"/>
        </w:rPr>
        <w:t>Entz-Werle</w:t>
      </w:r>
      <w:proofErr w:type="spellEnd"/>
      <w:r w:rsidRPr="00D353ED">
        <w:rPr>
          <w:i/>
          <w:sz w:val="20"/>
          <w:szCs w:val="20"/>
        </w:rPr>
        <w:t xml:space="preserve">, Andre O. </w:t>
      </w:r>
      <w:proofErr w:type="spellStart"/>
      <w:r w:rsidRPr="00D353ED">
        <w:rPr>
          <w:i/>
          <w:sz w:val="20"/>
          <w:szCs w:val="20"/>
        </w:rPr>
        <w:t>von</w:t>
      </w:r>
      <w:proofErr w:type="spellEnd"/>
      <w:r w:rsidRPr="00D353ED">
        <w:rPr>
          <w:i/>
          <w:sz w:val="20"/>
          <w:szCs w:val="20"/>
        </w:rPr>
        <w:t xml:space="preserve"> Bueren, </w:t>
      </w:r>
      <w:proofErr w:type="spellStart"/>
      <w:r w:rsidRPr="00D353ED">
        <w:rPr>
          <w:i/>
          <w:sz w:val="20"/>
          <w:szCs w:val="20"/>
        </w:rPr>
        <w:t>Antonis</w:t>
      </w:r>
      <w:proofErr w:type="spellEnd"/>
      <w:r w:rsidRPr="00D353ED">
        <w:rPr>
          <w:i/>
          <w:sz w:val="20"/>
          <w:szCs w:val="20"/>
        </w:rPr>
        <w:t xml:space="preserve"> </w:t>
      </w:r>
      <w:proofErr w:type="spellStart"/>
      <w:r w:rsidRPr="00D353ED">
        <w:rPr>
          <w:i/>
          <w:sz w:val="20"/>
          <w:szCs w:val="20"/>
        </w:rPr>
        <w:t>Kattamis</w:t>
      </w:r>
      <w:proofErr w:type="spellEnd"/>
      <w:r w:rsidRPr="00D353ED">
        <w:rPr>
          <w:i/>
          <w:sz w:val="20"/>
          <w:szCs w:val="20"/>
        </w:rPr>
        <w:t xml:space="preserve">, Darren </w:t>
      </w:r>
      <w:proofErr w:type="spellStart"/>
      <w:r w:rsidRPr="00D353ED">
        <w:rPr>
          <w:i/>
          <w:sz w:val="20"/>
          <w:szCs w:val="20"/>
        </w:rPr>
        <w:t>Hargrave</w:t>
      </w:r>
      <w:proofErr w:type="spellEnd"/>
      <w:r w:rsidRPr="00D353ED">
        <w:rPr>
          <w:i/>
          <w:sz w:val="20"/>
          <w:szCs w:val="20"/>
        </w:rPr>
        <w:t xml:space="preserve">, </w:t>
      </w:r>
      <w:proofErr w:type="spellStart"/>
      <w:r w:rsidRPr="00D353ED">
        <w:rPr>
          <w:i/>
          <w:sz w:val="20"/>
          <w:szCs w:val="20"/>
        </w:rPr>
        <w:t>Péter</w:t>
      </w:r>
      <w:proofErr w:type="spellEnd"/>
      <w:r w:rsidRPr="00D353ED">
        <w:rPr>
          <w:i/>
          <w:sz w:val="20"/>
          <w:szCs w:val="20"/>
        </w:rPr>
        <w:t xml:space="preserve"> </w:t>
      </w:r>
      <w:proofErr w:type="spellStart"/>
      <w:r w:rsidRPr="00D353ED">
        <w:rPr>
          <w:i/>
          <w:sz w:val="20"/>
          <w:szCs w:val="20"/>
        </w:rPr>
        <w:t>Hauser</w:t>
      </w:r>
      <w:proofErr w:type="spellEnd"/>
      <w:r w:rsidRPr="00D353ED">
        <w:rPr>
          <w:i/>
          <w:sz w:val="20"/>
          <w:szCs w:val="20"/>
        </w:rPr>
        <w:t xml:space="preserve">, </w:t>
      </w:r>
      <w:proofErr w:type="spellStart"/>
      <w:r w:rsidRPr="00D353ED">
        <w:rPr>
          <w:i/>
          <w:sz w:val="20"/>
          <w:szCs w:val="20"/>
        </w:rPr>
        <w:t>Miklos</w:t>
      </w:r>
      <w:proofErr w:type="spellEnd"/>
      <w:r w:rsidRPr="00D353ED">
        <w:rPr>
          <w:i/>
          <w:sz w:val="20"/>
          <w:szCs w:val="20"/>
        </w:rPr>
        <w:t xml:space="preserve"> </w:t>
      </w:r>
      <w:proofErr w:type="spellStart"/>
      <w:r w:rsidRPr="00D353ED">
        <w:rPr>
          <w:i/>
          <w:sz w:val="20"/>
          <w:szCs w:val="20"/>
        </w:rPr>
        <w:t>Garami</w:t>
      </w:r>
      <w:proofErr w:type="spellEnd"/>
      <w:r w:rsidRPr="00D353ED">
        <w:rPr>
          <w:i/>
          <w:sz w:val="20"/>
          <w:szCs w:val="20"/>
        </w:rPr>
        <w:t xml:space="preserve">, </w:t>
      </w:r>
      <w:proofErr w:type="spellStart"/>
      <w:r w:rsidRPr="00D353ED">
        <w:rPr>
          <w:i/>
          <w:sz w:val="20"/>
          <w:szCs w:val="20"/>
        </w:rPr>
        <w:t>Halldora</w:t>
      </w:r>
      <w:proofErr w:type="spellEnd"/>
      <w:r w:rsidRPr="00D353ED">
        <w:rPr>
          <w:i/>
          <w:sz w:val="20"/>
          <w:szCs w:val="20"/>
        </w:rPr>
        <w:t xml:space="preserve"> </w:t>
      </w:r>
      <w:proofErr w:type="spellStart"/>
      <w:r w:rsidRPr="00D353ED">
        <w:rPr>
          <w:i/>
          <w:sz w:val="20"/>
          <w:szCs w:val="20"/>
        </w:rPr>
        <w:t>Kristin</w:t>
      </w:r>
      <w:proofErr w:type="spellEnd"/>
      <w:r w:rsidRPr="00D353ED">
        <w:rPr>
          <w:i/>
          <w:sz w:val="20"/>
          <w:szCs w:val="20"/>
        </w:rPr>
        <w:t xml:space="preserve"> </w:t>
      </w:r>
      <w:proofErr w:type="spellStart"/>
      <w:r w:rsidRPr="00D353ED">
        <w:rPr>
          <w:i/>
          <w:sz w:val="20"/>
          <w:szCs w:val="20"/>
        </w:rPr>
        <w:t>Thorarinsdottir</w:t>
      </w:r>
      <w:proofErr w:type="spellEnd"/>
      <w:r w:rsidRPr="00D353ED">
        <w:rPr>
          <w:i/>
          <w:sz w:val="20"/>
          <w:szCs w:val="20"/>
        </w:rPr>
        <w:t xml:space="preserve">, Jane </w:t>
      </w:r>
      <w:proofErr w:type="spellStart"/>
      <w:r w:rsidRPr="00D353ED">
        <w:rPr>
          <w:i/>
          <w:sz w:val="20"/>
          <w:szCs w:val="20"/>
        </w:rPr>
        <w:t>Pears</w:t>
      </w:r>
      <w:proofErr w:type="spellEnd"/>
      <w:r w:rsidRPr="00D353ED">
        <w:rPr>
          <w:i/>
          <w:sz w:val="20"/>
          <w:szCs w:val="20"/>
        </w:rPr>
        <w:t xml:space="preserve">, </w:t>
      </w:r>
      <w:proofErr w:type="spellStart"/>
      <w:r w:rsidRPr="00D353ED">
        <w:rPr>
          <w:i/>
          <w:sz w:val="20"/>
          <w:szCs w:val="20"/>
        </w:rPr>
        <w:t>Lorenza</w:t>
      </w:r>
      <w:proofErr w:type="spellEnd"/>
      <w:r w:rsidRPr="00D353ED">
        <w:rPr>
          <w:i/>
          <w:sz w:val="20"/>
          <w:szCs w:val="20"/>
        </w:rPr>
        <w:t xml:space="preserve"> </w:t>
      </w:r>
      <w:proofErr w:type="spellStart"/>
      <w:r w:rsidRPr="00D353ED">
        <w:rPr>
          <w:i/>
          <w:sz w:val="20"/>
          <w:szCs w:val="20"/>
        </w:rPr>
        <w:t>Gandola</w:t>
      </w:r>
      <w:proofErr w:type="spellEnd"/>
      <w:r w:rsidRPr="00D353ED">
        <w:rPr>
          <w:i/>
          <w:sz w:val="20"/>
          <w:szCs w:val="20"/>
        </w:rPr>
        <w:t xml:space="preserve">, </w:t>
      </w:r>
      <w:proofErr w:type="spellStart"/>
      <w:r w:rsidRPr="00D353ED">
        <w:rPr>
          <w:i/>
          <w:sz w:val="20"/>
          <w:szCs w:val="20"/>
        </w:rPr>
        <w:t>Giedre</w:t>
      </w:r>
      <w:proofErr w:type="spellEnd"/>
      <w:r w:rsidRPr="00D353ED">
        <w:rPr>
          <w:i/>
          <w:sz w:val="20"/>
          <w:szCs w:val="20"/>
        </w:rPr>
        <w:t xml:space="preserve"> </w:t>
      </w:r>
      <w:proofErr w:type="spellStart"/>
      <w:r w:rsidRPr="00D353ED">
        <w:rPr>
          <w:i/>
          <w:sz w:val="20"/>
          <w:szCs w:val="20"/>
        </w:rPr>
        <w:t>Rutkauskiene</w:t>
      </w:r>
      <w:proofErr w:type="spellEnd"/>
      <w:r w:rsidRPr="00D353ED">
        <w:rPr>
          <w:i/>
          <w:sz w:val="20"/>
          <w:szCs w:val="20"/>
        </w:rPr>
        <w:t xml:space="preserve">, Geert O. Janssens, Ingrid K. </w:t>
      </w:r>
      <w:proofErr w:type="spellStart"/>
      <w:r w:rsidRPr="00D353ED">
        <w:rPr>
          <w:i/>
          <w:sz w:val="20"/>
          <w:szCs w:val="20"/>
        </w:rPr>
        <w:t>Torsvik</w:t>
      </w:r>
      <w:proofErr w:type="spellEnd"/>
      <w:r w:rsidRPr="00D353ED">
        <w:rPr>
          <w:i/>
          <w:sz w:val="20"/>
          <w:szCs w:val="20"/>
        </w:rPr>
        <w:t xml:space="preserve">, Marta </w:t>
      </w:r>
      <w:proofErr w:type="spellStart"/>
      <w:r w:rsidRPr="00D353ED">
        <w:rPr>
          <w:i/>
          <w:sz w:val="20"/>
          <w:szCs w:val="20"/>
        </w:rPr>
        <w:t>Perek-Polnik</w:t>
      </w:r>
      <w:proofErr w:type="spellEnd"/>
      <w:r w:rsidRPr="00D353ED">
        <w:rPr>
          <w:i/>
          <w:sz w:val="20"/>
          <w:szCs w:val="20"/>
        </w:rPr>
        <w:t xml:space="preserve">, Maria João Gil-da-Costa, Olga </w:t>
      </w:r>
      <w:proofErr w:type="spellStart"/>
      <w:r w:rsidRPr="00D353ED">
        <w:rPr>
          <w:i/>
          <w:sz w:val="20"/>
          <w:szCs w:val="20"/>
        </w:rPr>
        <w:t>Zheludkova</w:t>
      </w:r>
      <w:proofErr w:type="spellEnd"/>
      <w:r w:rsidRPr="00D353ED">
        <w:rPr>
          <w:i/>
          <w:sz w:val="20"/>
          <w:szCs w:val="20"/>
        </w:rPr>
        <w:t xml:space="preserve">, </w:t>
      </w:r>
      <w:proofErr w:type="spellStart"/>
      <w:r w:rsidRPr="00D353ED">
        <w:rPr>
          <w:i/>
          <w:sz w:val="20"/>
          <w:szCs w:val="20"/>
        </w:rPr>
        <w:t>Liudmila</w:t>
      </w:r>
      <w:proofErr w:type="spellEnd"/>
      <w:r w:rsidRPr="00D353ED">
        <w:rPr>
          <w:i/>
          <w:sz w:val="20"/>
          <w:szCs w:val="20"/>
        </w:rPr>
        <w:t xml:space="preserve"> </w:t>
      </w:r>
      <w:proofErr w:type="spellStart"/>
      <w:r w:rsidRPr="00D353ED">
        <w:rPr>
          <w:i/>
          <w:sz w:val="20"/>
          <w:szCs w:val="20"/>
        </w:rPr>
        <w:t>Shats</w:t>
      </w:r>
      <w:proofErr w:type="spellEnd"/>
      <w:r w:rsidRPr="00D353ED">
        <w:rPr>
          <w:i/>
          <w:sz w:val="20"/>
          <w:szCs w:val="20"/>
        </w:rPr>
        <w:t xml:space="preserve">, </w:t>
      </w:r>
      <w:proofErr w:type="spellStart"/>
      <w:r w:rsidRPr="00D353ED">
        <w:rPr>
          <w:i/>
          <w:sz w:val="20"/>
          <w:szCs w:val="20"/>
        </w:rPr>
        <w:t>Ladislav</w:t>
      </w:r>
      <w:proofErr w:type="spellEnd"/>
      <w:r w:rsidRPr="00D353ED">
        <w:rPr>
          <w:i/>
          <w:sz w:val="20"/>
          <w:szCs w:val="20"/>
        </w:rPr>
        <w:t xml:space="preserve"> </w:t>
      </w:r>
      <w:proofErr w:type="spellStart"/>
      <w:r w:rsidRPr="00D353ED">
        <w:rPr>
          <w:i/>
          <w:sz w:val="20"/>
          <w:szCs w:val="20"/>
        </w:rPr>
        <w:t>Deak</w:t>
      </w:r>
      <w:proofErr w:type="spellEnd"/>
      <w:r w:rsidRPr="00D353ED">
        <w:rPr>
          <w:i/>
          <w:sz w:val="20"/>
          <w:szCs w:val="20"/>
        </w:rPr>
        <w:t xml:space="preserve">, </w:t>
      </w:r>
      <w:proofErr w:type="spellStart"/>
      <w:r w:rsidRPr="00D353ED">
        <w:rPr>
          <w:i/>
          <w:sz w:val="20"/>
          <w:szCs w:val="20"/>
        </w:rPr>
        <w:t>Lidija</w:t>
      </w:r>
      <w:proofErr w:type="spellEnd"/>
      <w:r w:rsidRPr="00D353ED">
        <w:rPr>
          <w:i/>
          <w:sz w:val="20"/>
          <w:szCs w:val="20"/>
        </w:rPr>
        <w:t xml:space="preserve"> </w:t>
      </w:r>
      <w:proofErr w:type="spellStart"/>
      <w:r w:rsidRPr="00D353ED">
        <w:rPr>
          <w:i/>
          <w:sz w:val="20"/>
          <w:szCs w:val="20"/>
        </w:rPr>
        <w:t>Kitanovski</w:t>
      </w:r>
      <w:proofErr w:type="spellEnd"/>
      <w:r w:rsidRPr="00D353ED">
        <w:rPr>
          <w:i/>
          <w:sz w:val="20"/>
          <w:szCs w:val="20"/>
        </w:rPr>
        <w:t xml:space="preserve">, </w:t>
      </w:r>
      <w:proofErr w:type="spellStart"/>
      <w:r w:rsidRPr="00D353ED">
        <w:rPr>
          <w:i/>
          <w:sz w:val="20"/>
          <w:szCs w:val="20"/>
        </w:rPr>
        <w:t>Ofelia</w:t>
      </w:r>
      <w:proofErr w:type="spellEnd"/>
      <w:r w:rsidRPr="00D353ED">
        <w:rPr>
          <w:i/>
          <w:sz w:val="20"/>
          <w:szCs w:val="20"/>
        </w:rPr>
        <w:t xml:space="preserve"> Cruz, Andres Morales La Madrid, Stefan </w:t>
      </w:r>
      <w:proofErr w:type="spellStart"/>
      <w:r w:rsidRPr="00D353ED">
        <w:rPr>
          <w:i/>
          <w:sz w:val="20"/>
          <w:szCs w:val="20"/>
        </w:rPr>
        <w:t>Holm</w:t>
      </w:r>
      <w:proofErr w:type="spellEnd"/>
      <w:r w:rsidRPr="00D353ED">
        <w:rPr>
          <w:i/>
          <w:sz w:val="20"/>
          <w:szCs w:val="20"/>
        </w:rPr>
        <w:t xml:space="preserve">, Nicolas Gerber, </w:t>
      </w:r>
      <w:proofErr w:type="spellStart"/>
      <w:r w:rsidRPr="00D353ED">
        <w:rPr>
          <w:i/>
          <w:sz w:val="20"/>
          <w:szCs w:val="20"/>
        </w:rPr>
        <w:t>Rejin</w:t>
      </w:r>
      <w:proofErr w:type="spellEnd"/>
      <w:r w:rsidRPr="00D353ED">
        <w:rPr>
          <w:i/>
          <w:sz w:val="20"/>
          <w:szCs w:val="20"/>
        </w:rPr>
        <w:t xml:space="preserve"> </w:t>
      </w:r>
      <w:proofErr w:type="spellStart"/>
      <w:r w:rsidRPr="00D353ED">
        <w:rPr>
          <w:i/>
          <w:sz w:val="20"/>
          <w:szCs w:val="20"/>
        </w:rPr>
        <w:t>Kebudi</w:t>
      </w:r>
      <w:proofErr w:type="spellEnd"/>
      <w:r w:rsidRPr="00D353ED">
        <w:rPr>
          <w:i/>
          <w:sz w:val="20"/>
          <w:szCs w:val="20"/>
        </w:rPr>
        <w:t xml:space="preserve">, Richard </w:t>
      </w:r>
      <w:proofErr w:type="spellStart"/>
      <w:r w:rsidRPr="00D353ED">
        <w:rPr>
          <w:i/>
          <w:sz w:val="20"/>
          <w:szCs w:val="20"/>
        </w:rPr>
        <w:t>Grundy</w:t>
      </w:r>
      <w:proofErr w:type="spellEnd"/>
      <w:r w:rsidRPr="00D353ED">
        <w:rPr>
          <w:i/>
          <w:sz w:val="20"/>
          <w:szCs w:val="20"/>
        </w:rPr>
        <w:t xml:space="preserve">, </w:t>
      </w:r>
      <w:proofErr w:type="spellStart"/>
      <w:r w:rsidRPr="00D353ED">
        <w:rPr>
          <w:i/>
          <w:sz w:val="20"/>
          <w:szCs w:val="20"/>
        </w:rPr>
        <w:t>Enrique</w:t>
      </w:r>
      <w:proofErr w:type="spellEnd"/>
      <w:r w:rsidRPr="00D353ED">
        <w:rPr>
          <w:i/>
          <w:sz w:val="20"/>
          <w:szCs w:val="20"/>
        </w:rPr>
        <w:t xml:space="preserve"> Lopez-</w:t>
      </w:r>
      <w:proofErr w:type="spellStart"/>
      <w:r w:rsidRPr="00D353ED">
        <w:rPr>
          <w:i/>
          <w:sz w:val="20"/>
          <w:szCs w:val="20"/>
        </w:rPr>
        <w:t>Aguilar</w:t>
      </w:r>
      <w:proofErr w:type="spellEnd"/>
      <w:r w:rsidRPr="00D353ED">
        <w:rPr>
          <w:i/>
          <w:sz w:val="20"/>
          <w:szCs w:val="20"/>
        </w:rPr>
        <w:t xml:space="preserve">, Marta </w:t>
      </w:r>
      <w:proofErr w:type="spellStart"/>
      <w:r w:rsidRPr="00D353ED">
        <w:rPr>
          <w:i/>
          <w:sz w:val="20"/>
          <w:szCs w:val="20"/>
        </w:rPr>
        <w:t>Zapata-Tarres</w:t>
      </w:r>
      <w:proofErr w:type="spellEnd"/>
      <w:r w:rsidRPr="00D353ED">
        <w:rPr>
          <w:i/>
          <w:sz w:val="20"/>
          <w:szCs w:val="20"/>
        </w:rPr>
        <w:t xml:space="preserve">, John Emmerik, Tim </w:t>
      </w:r>
      <w:proofErr w:type="spellStart"/>
      <w:r w:rsidRPr="00D353ED">
        <w:rPr>
          <w:i/>
          <w:sz w:val="20"/>
          <w:szCs w:val="20"/>
        </w:rPr>
        <w:t>Hayden</w:t>
      </w:r>
      <w:proofErr w:type="spellEnd"/>
      <w:r w:rsidRPr="00D353ED">
        <w:rPr>
          <w:i/>
          <w:sz w:val="20"/>
          <w:szCs w:val="20"/>
        </w:rPr>
        <w:t xml:space="preserve">, Simon </w:t>
      </w:r>
      <w:proofErr w:type="spellStart"/>
      <w:r w:rsidRPr="00D353ED">
        <w:rPr>
          <w:i/>
          <w:sz w:val="20"/>
          <w:szCs w:val="20"/>
        </w:rPr>
        <w:t>Bailey</w:t>
      </w:r>
      <w:proofErr w:type="spellEnd"/>
      <w:r w:rsidRPr="00D353ED">
        <w:rPr>
          <w:i/>
          <w:sz w:val="20"/>
          <w:szCs w:val="20"/>
        </w:rPr>
        <w:t xml:space="preserve">, Veronica </w:t>
      </w:r>
      <w:proofErr w:type="spellStart"/>
      <w:r w:rsidRPr="00D353ED">
        <w:rPr>
          <w:i/>
          <w:sz w:val="20"/>
          <w:szCs w:val="20"/>
        </w:rPr>
        <w:t>Biassoni</w:t>
      </w:r>
      <w:proofErr w:type="spellEnd"/>
      <w:r w:rsidRPr="00D353ED">
        <w:rPr>
          <w:i/>
          <w:sz w:val="20"/>
          <w:szCs w:val="20"/>
        </w:rPr>
        <w:t xml:space="preserve">, Maura </w:t>
      </w:r>
      <w:proofErr w:type="spellStart"/>
      <w:r w:rsidRPr="00D353ED">
        <w:rPr>
          <w:i/>
          <w:sz w:val="20"/>
          <w:szCs w:val="20"/>
        </w:rPr>
        <w:t>Massimino</w:t>
      </w:r>
      <w:proofErr w:type="spellEnd"/>
      <w:r w:rsidRPr="00D353ED">
        <w:rPr>
          <w:i/>
          <w:sz w:val="20"/>
          <w:szCs w:val="20"/>
        </w:rPr>
        <w:t xml:space="preserve">, Jacques Grill, William P. Vandertop, </w:t>
      </w:r>
      <w:proofErr w:type="spellStart"/>
      <w:r w:rsidRPr="00D353ED">
        <w:rPr>
          <w:i/>
          <w:sz w:val="20"/>
          <w:szCs w:val="20"/>
        </w:rPr>
        <w:t>Gertjan</w:t>
      </w:r>
      <w:proofErr w:type="spellEnd"/>
      <w:r w:rsidRPr="00D353ED">
        <w:rPr>
          <w:i/>
          <w:sz w:val="20"/>
          <w:szCs w:val="20"/>
        </w:rPr>
        <w:t xml:space="preserve"> J.L. Kaspers, </w:t>
      </w:r>
      <w:proofErr w:type="spellStart"/>
      <w:r w:rsidRPr="00D353ED">
        <w:rPr>
          <w:i/>
          <w:sz w:val="20"/>
          <w:szCs w:val="20"/>
        </w:rPr>
        <w:t>Maryam</w:t>
      </w:r>
      <w:proofErr w:type="spellEnd"/>
      <w:r>
        <w:rPr>
          <w:i/>
          <w:sz w:val="20"/>
          <w:szCs w:val="20"/>
        </w:rPr>
        <w:t xml:space="preserve"> </w:t>
      </w:r>
      <w:proofErr w:type="spellStart"/>
      <w:r>
        <w:rPr>
          <w:i/>
          <w:sz w:val="20"/>
          <w:szCs w:val="20"/>
        </w:rPr>
        <w:t>Fouladi</w:t>
      </w:r>
      <w:proofErr w:type="spellEnd"/>
      <w:r w:rsidRPr="00D353ED">
        <w:rPr>
          <w:i/>
          <w:sz w:val="20"/>
          <w:szCs w:val="20"/>
        </w:rPr>
        <w:t xml:space="preserve">, </w:t>
      </w:r>
      <w:proofErr w:type="spellStart"/>
      <w:r w:rsidRPr="00D353ED">
        <w:rPr>
          <w:i/>
          <w:sz w:val="20"/>
          <w:szCs w:val="20"/>
        </w:rPr>
        <w:t>Christof</w:t>
      </w:r>
      <w:proofErr w:type="spellEnd"/>
      <w:r w:rsidRPr="00D353ED">
        <w:rPr>
          <w:i/>
          <w:sz w:val="20"/>
          <w:szCs w:val="20"/>
        </w:rPr>
        <w:t xml:space="preserve"> M. </w:t>
      </w:r>
      <w:proofErr w:type="spellStart"/>
      <w:r w:rsidRPr="00D353ED">
        <w:rPr>
          <w:i/>
          <w:sz w:val="20"/>
          <w:szCs w:val="20"/>
        </w:rPr>
        <w:t>Kramm</w:t>
      </w:r>
      <w:proofErr w:type="spellEnd"/>
      <w:r w:rsidRPr="00D353ED">
        <w:rPr>
          <w:i/>
          <w:sz w:val="20"/>
          <w:szCs w:val="20"/>
        </w:rPr>
        <w:t xml:space="preserve">, </w:t>
      </w:r>
      <w:proofErr w:type="spellStart"/>
      <w:r w:rsidRPr="00D353ED">
        <w:rPr>
          <w:i/>
          <w:sz w:val="20"/>
          <w:szCs w:val="20"/>
        </w:rPr>
        <w:t>Dannis</w:t>
      </w:r>
      <w:proofErr w:type="spellEnd"/>
      <w:r w:rsidRPr="00D353ED">
        <w:rPr>
          <w:i/>
          <w:sz w:val="20"/>
          <w:szCs w:val="20"/>
        </w:rPr>
        <w:t xml:space="preserve"> G. van Vuurden on </w:t>
      </w:r>
      <w:proofErr w:type="spellStart"/>
      <w:r w:rsidRPr="00D353ED">
        <w:rPr>
          <w:i/>
          <w:sz w:val="20"/>
          <w:szCs w:val="20"/>
        </w:rPr>
        <w:t>behalf</w:t>
      </w:r>
      <w:proofErr w:type="spellEnd"/>
      <w:r w:rsidRPr="00D353ED">
        <w:rPr>
          <w:i/>
          <w:sz w:val="20"/>
          <w:szCs w:val="20"/>
        </w:rPr>
        <w:t xml:space="preserve"> of the members of the SIOPE DIPG Network.</w:t>
      </w:r>
    </w:p>
    <w:p w14:paraId="0068B1A8" w14:textId="77777777" w:rsidR="005D7089" w:rsidRDefault="005D7089" w:rsidP="005D7089">
      <w:pPr>
        <w:pBdr>
          <w:bottom w:val="single" w:sz="4" w:space="1" w:color="auto"/>
        </w:pBdr>
        <w:spacing w:line="276" w:lineRule="auto"/>
        <w:rPr>
          <w:b/>
          <w:sz w:val="20"/>
          <w:szCs w:val="20"/>
        </w:rPr>
      </w:pPr>
      <w:proofErr w:type="spellStart"/>
      <w:r w:rsidRPr="00D353ED">
        <w:rPr>
          <w:b/>
          <w:sz w:val="20"/>
          <w:szCs w:val="20"/>
        </w:rPr>
        <w:t>Corresponsing</w:t>
      </w:r>
      <w:proofErr w:type="spellEnd"/>
      <w:r w:rsidRPr="00D353ED">
        <w:rPr>
          <w:b/>
          <w:sz w:val="20"/>
          <w:szCs w:val="20"/>
        </w:rPr>
        <w:t xml:space="preserve"> </w:t>
      </w:r>
      <w:proofErr w:type="spellStart"/>
      <w:r w:rsidRPr="00D353ED">
        <w:rPr>
          <w:b/>
          <w:sz w:val="20"/>
          <w:szCs w:val="20"/>
        </w:rPr>
        <w:t>author</w:t>
      </w:r>
      <w:proofErr w:type="spellEnd"/>
      <w:r w:rsidRPr="00D353ED">
        <w:rPr>
          <w:b/>
          <w:sz w:val="20"/>
          <w:szCs w:val="20"/>
        </w:rPr>
        <w:t xml:space="preserve">: Sophie E.M. </w:t>
      </w:r>
      <w:proofErr w:type="spellStart"/>
      <w:r w:rsidRPr="00D353ED">
        <w:rPr>
          <w:b/>
          <w:sz w:val="20"/>
          <w:szCs w:val="20"/>
        </w:rPr>
        <w:t>Veldhuijzen</w:t>
      </w:r>
      <w:proofErr w:type="spellEnd"/>
      <w:r w:rsidRPr="00D353ED">
        <w:rPr>
          <w:b/>
          <w:sz w:val="20"/>
          <w:szCs w:val="20"/>
        </w:rPr>
        <w:t xml:space="preserve"> van Zanten, VU University </w:t>
      </w:r>
      <w:proofErr w:type="spellStart"/>
      <w:r w:rsidRPr="00D353ED">
        <w:rPr>
          <w:b/>
          <w:sz w:val="20"/>
          <w:szCs w:val="20"/>
        </w:rPr>
        <w:t>Medical</w:t>
      </w:r>
      <w:proofErr w:type="spellEnd"/>
      <w:r w:rsidRPr="00D353ED">
        <w:rPr>
          <w:b/>
          <w:sz w:val="20"/>
          <w:szCs w:val="20"/>
        </w:rPr>
        <w:t xml:space="preserve"> Center </w:t>
      </w:r>
      <w:proofErr w:type="spellStart"/>
      <w:r w:rsidRPr="00D353ED">
        <w:rPr>
          <w:b/>
          <w:sz w:val="20"/>
          <w:szCs w:val="20"/>
        </w:rPr>
        <w:t>Department</w:t>
      </w:r>
      <w:proofErr w:type="spellEnd"/>
      <w:r w:rsidRPr="00D353ED">
        <w:rPr>
          <w:b/>
          <w:sz w:val="20"/>
          <w:szCs w:val="20"/>
        </w:rPr>
        <w:t xml:space="preserve"> of </w:t>
      </w:r>
      <w:proofErr w:type="spellStart"/>
      <w:r w:rsidRPr="00D353ED">
        <w:rPr>
          <w:b/>
          <w:sz w:val="20"/>
          <w:szCs w:val="20"/>
        </w:rPr>
        <w:t>Pediatrics</w:t>
      </w:r>
      <w:proofErr w:type="spellEnd"/>
      <w:r w:rsidRPr="00D353ED">
        <w:rPr>
          <w:b/>
          <w:sz w:val="20"/>
          <w:szCs w:val="20"/>
        </w:rPr>
        <w:t xml:space="preserve">, </w:t>
      </w:r>
      <w:proofErr w:type="spellStart"/>
      <w:r w:rsidRPr="00D353ED">
        <w:rPr>
          <w:b/>
          <w:sz w:val="20"/>
          <w:szCs w:val="20"/>
        </w:rPr>
        <w:t>Division</w:t>
      </w:r>
      <w:proofErr w:type="spellEnd"/>
      <w:r w:rsidRPr="00D353ED">
        <w:rPr>
          <w:b/>
          <w:sz w:val="20"/>
          <w:szCs w:val="20"/>
        </w:rPr>
        <w:t xml:space="preserve"> of </w:t>
      </w:r>
      <w:proofErr w:type="spellStart"/>
      <w:r w:rsidRPr="00D353ED">
        <w:rPr>
          <w:b/>
          <w:sz w:val="20"/>
          <w:szCs w:val="20"/>
        </w:rPr>
        <w:t>Oncology-Hematology</w:t>
      </w:r>
      <w:proofErr w:type="spellEnd"/>
      <w:r w:rsidRPr="00D353ED">
        <w:rPr>
          <w:b/>
          <w:sz w:val="20"/>
          <w:szCs w:val="20"/>
        </w:rPr>
        <w:t>, s.veldhuijzen@vumc.nl</w:t>
      </w:r>
    </w:p>
    <w:p w14:paraId="4B7437FF" w14:textId="77777777" w:rsidR="005D7089" w:rsidRPr="00D353ED" w:rsidRDefault="005D7089" w:rsidP="005D7089">
      <w:pPr>
        <w:pBdr>
          <w:bottom w:val="single" w:sz="4" w:space="1" w:color="auto"/>
        </w:pBdr>
        <w:spacing w:line="276" w:lineRule="auto"/>
        <w:rPr>
          <w:b/>
          <w:sz w:val="20"/>
          <w:szCs w:val="20"/>
        </w:rPr>
      </w:pPr>
    </w:p>
    <w:p w14:paraId="449513CB" w14:textId="77777777" w:rsidR="005D7089" w:rsidRPr="00D353ED" w:rsidRDefault="005D7089" w:rsidP="005D7089">
      <w:pPr>
        <w:spacing w:line="276" w:lineRule="auto"/>
        <w:rPr>
          <w:sz w:val="20"/>
          <w:szCs w:val="20"/>
        </w:rPr>
      </w:pPr>
    </w:p>
    <w:p w14:paraId="61613896" w14:textId="0F4B0581" w:rsidR="003D79F0" w:rsidRDefault="005D7089" w:rsidP="000F7939">
      <w:pPr>
        <w:tabs>
          <w:tab w:val="left" w:pos="1985"/>
        </w:tabs>
        <w:spacing w:line="360" w:lineRule="auto"/>
        <w:rPr>
          <w:rFonts w:ascii="Calibri" w:hAnsi="Calibri" w:cs="Calibri"/>
          <w:b/>
          <w:sz w:val="52"/>
          <w:lang w:val="en-GB"/>
        </w:rPr>
      </w:pPr>
      <w:r>
        <w:rPr>
          <w:b/>
          <w:noProof/>
          <w:sz w:val="56"/>
          <w:szCs w:val="56"/>
          <w:lang w:val="en-US"/>
        </w:rPr>
        <w:drawing>
          <wp:anchor distT="0" distB="0" distL="114300" distR="114300" simplePos="0" relativeHeight="251658244" behindDoc="0" locked="0" layoutInCell="1" allowOverlap="1" wp14:anchorId="61613C5F" wp14:editId="6869B6B2">
            <wp:simplePos x="0" y="0"/>
            <wp:positionH relativeFrom="column">
              <wp:posOffset>209550</wp:posOffset>
            </wp:positionH>
            <wp:positionV relativeFrom="paragraph">
              <wp:posOffset>537845</wp:posOffset>
            </wp:positionV>
            <wp:extent cx="2794000" cy="558800"/>
            <wp:effectExtent l="0" t="0" r="0" b="0"/>
            <wp:wrapSquare wrapText="bothSides"/>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94000" cy="558800"/>
                    </a:xfrm>
                    <a:prstGeom prst="rect">
                      <a:avLst/>
                    </a:prstGeom>
                    <a:noFill/>
                    <a:ln w="9525">
                      <a:noFill/>
                      <a:miter lim="800000"/>
                      <a:headEnd/>
                      <a:tailEnd/>
                    </a:ln>
                  </pic:spPr>
                </pic:pic>
              </a:graphicData>
            </a:graphic>
          </wp:anchor>
        </w:drawing>
      </w:r>
      <w:r>
        <w:rPr>
          <w:b/>
          <w:noProof/>
          <w:sz w:val="56"/>
          <w:szCs w:val="56"/>
          <w:lang w:val="en-US"/>
        </w:rPr>
        <w:drawing>
          <wp:anchor distT="0" distB="0" distL="114300" distR="114300" simplePos="0" relativeHeight="251662341" behindDoc="0" locked="0" layoutInCell="1" allowOverlap="1" wp14:anchorId="15F975CE" wp14:editId="1F7955B8">
            <wp:simplePos x="0" y="0"/>
            <wp:positionH relativeFrom="column">
              <wp:posOffset>1352550</wp:posOffset>
            </wp:positionH>
            <wp:positionV relativeFrom="paragraph">
              <wp:posOffset>309245</wp:posOffset>
            </wp:positionV>
            <wp:extent cx="753110" cy="60579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l="59221"/>
                    <a:stretch>
                      <a:fillRect/>
                    </a:stretch>
                  </pic:blipFill>
                  <pic:spPr bwMode="auto">
                    <a:xfrm>
                      <a:off x="0" y="0"/>
                      <a:ext cx="753110" cy="605790"/>
                    </a:xfrm>
                    <a:prstGeom prst="rect">
                      <a:avLst/>
                    </a:prstGeom>
                    <a:noFill/>
                    <a:ln>
                      <a:noFill/>
                    </a:ln>
                  </pic:spPr>
                </pic:pic>
              </a:graphicData>
            </a:graphic>
          </wp:anchor>
        </w:drawing>
      </w:r>
    </w:p>
    <w:p w14:paraId="79D228F2" w14:textId="7FD257B9" w:rsidR="005D7089" w:rsidRDefault="005D7089" w:rsidP="000F7939">
      <w:pPr>
        <w:tabs>
          <w:tab w:val="left" w:pos="1985"/>
        </w:tabs>
        <w:spacing w:line="360" w:lineRule="auto"/>
        <w:rPr>
          <w:rFonts w:ascii="Calibri" w:hAnsi="Calibri" w:cs="Calibri"/>
          <w:b/>
          <w:sz w:val="52"/>
          <w:lang w:val="en-GB"/>
        </w:rPr>
      </w:pPr>
      <w:r>
        <w:rPr>
          <w:rFonts w:ascii="Calibri" w:hAnsi="Calibri" w:cs="Calibri"/>
          <w:noProof/>
          <w:color w:val="000000"/>
          <w:lang w:val="en-US"/>
        </w:rPr>
        <w:pict w14:anchorId="61613C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79pt;margin-top:27.45pt;width:122.6pt;height:50.75pt;z-index:251663365;mso-wrap-edited:f;mso-position-horizontal-relative:text;mso-position-vertical-relative:text" wrapcoords="-132 0 -132 20964 21599 20964 21599 0 -132 0">
            <v:imagedata r:id="rId11" o:title=""/>
            <v:textbox style="mso-next-textbox:#_x0000_s1035"/>
            <w10:wrap type="through"/>
          </v:shape>
          <o:OLEObject Type="Embed" ProgID="PBrush" ShapeID="_x0000_s1035" DrawAspect="Content" ObjectID="_1404568217" r:id="rId12"/>
        </w:pict>
      </w:r>
    </w:p>
    <w:p w14:paraId="0E79B2F2" w14:textId="77777777" w:rsidR="005D7089" w:rsidRDefault="005D7089" w:rsidP="000F7939">
      <w:pPr>
        <w:tabs>
          <w:tab w:val="left" w:pos="1985"/>
        </w:tabs>
        <w:spacing w:line="360" w:lineRule="auto"/>
        <w:rPr>
          <w:rFonts w:ascii="Calibri" w:hAnsi="Calibri" w:cs="Calibri"/>
          <w:b/>
          <w:sz w:val="52"/>
          <w:lang w:val="en-GB"/>
        </w:rPr>
      </w:pPr>
    </w:p>
    <w:p w14:paraId="4321DB09" w14:textId="77777777" w:rsidR="005D7089" w:rsidRPr="001679C3" w:rsidRDefault="005D7089" w:rsidP="000F7939">
      <w:pPr>
        <w:tabs>
          <w:tab w:val="left" w:pos="1985"/>
        </w:tabs>
        <w:spacing w:line="360" w:lineRule="auto"/>
        <w:rPr>
          <w:rFonts w:ascii="Calibri" w:hAnsi="Calibri" w:cs="Calibri"/>
          <w:b/>
          <w:sz w:val="52"/>
          <w:lang w:val="en-GB"/>
        </w:rPr>
      </w:pPr>
      <w:bookmarkStart w:id="0" w:name="_GoBack"/>
      <w:bookmarkEnd w:id="0"/>
    </w:p>
    <w:p w14:paraId="61613897" w14:textId="77777777" w:rsidR="000F7939" w:rsidRDefault="00E95F83" w:rsidP="005D7089">
      <w:pPr>
        <w:tabs>
          <w:tab w:val="left" w:pos="1985"/>
        </w:tabs>
        <w:spacing w:line="360" w:lineRule="auto"/>
        <w:jc w:val="center"/>
        <w:rPr>
          <w:b/>
          <w:color w:val="548DD4" w:themeColor="text2" w:themeTint="99"/>
          <w:sz w:val="56"/>
          <w:szCs w:val="56"/>
          <w:lang w:val="en-GB"/>
        </w:rPr>
      </w:pPr>
      <w:r w:rsidRPr="00E95F83">
        <w:rPr>
          <w:b/>
          <w:color w:val="548DD4" w:themeColor="text2" w:themeTint="99"/>
          <w:sz w:val="56"/>
          <w:szCs w:val="56"/>
          <w:lang w:val="en-GB"/>
        </w:rPr>
        <w:t>Data Entry Manual</w:t>
      </w:r>
    </w:p>
    <w:p w14:paraId="6161389D" w14:textId="77777777" w:rsidR="00E95F83" w:rsidRDefault="00E95F83" w:rsidP="00E95F83">
      <w:pPr>
        <w:tabs>
          <w:tab w:val="left" w:pos="1985"/>
        </w:tabs>
        <w:spacing w:line="360" w:lineRule="auto"/>
        <w:rPr>
          <w:b/>
          <w:color w:val="548DD4" w:themeColor="text2" w:themeTint="99"/>
          <w:sz w:val="56"/>
          <w:szCs w:val="56"/>
          <w:lang w:val="en-GB"/>
        </w:rPr>
      </w:pPr>
    </w:p>
    <w:p w14:paraId="6161389E" w14:textId="77777777" w:rsidR="00E95F83" w:rsidRDefault="00E95F83" w:rsidP="00E95F83">
      <w:pPr>
        <w:tabs>
          <w:tab w:val="left" w:pos="1985"/>
        </w:tabs>
        <w:spacing w:line="360" w:lineRule="auto"/>
        <w:rPr>
          <w:b/>
          <w:color w:val="548DD4" w:themeColor="text2" w:themeTint="99"/>
          <w:sz w:val="56"/>
          <w:szCs w:val="56"/>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85"/>
        <w:gridCol w:w="6127"/>
      </w:tblGrid>
      <w:tr w:rsidR="00E95F83" w:rsidRPr="00012C9C" w14:paraId="616138A1" w14:textId="77777777" w:rsidTr="00E95F83">
        <w:trPr>
          <w:trHeight w:val="654"/>
        </w:trPr>
        <w:tc>
          <w:tcPr>
            <w:tcW w:w="3085" w:type="dxa"/>
            <w:shd w:val="clear" w:color="auto" w:fill="auto"/>
            <w:tcMar>
              <w:top w:w="28" w:type="dxa"/>
              <w:bottom w:w="28" w:type="dxa"/>
            </w:tcMar>
          </w:tcPr>
          <w:p w14:paraId="6161389F" w14:textId="77777777" w:rsidR="00E95F83" w:rsidRPr="003A66DE" w:rsidRDefault="00E95F83" w:rsidP="00E95F83">
            <w:pPr>
              <w:rPr>
                <w:rFonts w:cs="Arial"/>
                <w:lang w:val="en-GB"/>
              </w:rPr>
            </w:pPr>
            <w:r w:rsidRPr="003A66DE">
              <w:rPr>
                <w:rFonts w:cs="Arial"/>
                <w:lang w:val="en-GB"/>
              </w:rPr>
              <w:t>Protocol version</w:t>
            </w:r>
            <w:r>
              <w:rPr>
                <w:rFonts w:cs="Arial"/>
                <w:lang w:val="en-GB"/>
              </w:rPr>
              <w:t xml:space="preserve"> and date</w:t>
            </w:r>
            <w:r w:rsidRPr="003A66DE">
              <w:rPr>
                <w:rFonts w:cs="Arial"/>
                <w:lang w:val="en-GB"/>
              </w:rPr>
              <w:t>:</w:t>
            </w:r>
          </w:p>
        </w:tc>
        <w:tc>
          <w:tcPr>
            <w:tcW w:w="6127" w:type="dxa"/>
            <w:shd w:val="clear" w:color="auto" w:fill="auto"/>
            <w:tcMar>
              <w:top w:w="28" w:type="dxa"/>
              <w:bottom w:w="28" w:type="dxa"/>
            </w:tcMar>
          </w:tcPr>
          <w:p w14:paraId="616138A0" w14:textId="77998A86" w:rsidR="00E95F83" w:rsidRPr="003A66DE" w:rsidRDefault="00E95F83" w:rsidP="000D768B">
            <w:pPr>
              <w:rPr>
                <w:rFonts w:cs="Arial"/>
                <w:lang w:val="en-GB"/>
              </w:rPr>
            </w:pPr>
            <w:r w:rsidRPr="003A66DE">
              <w:rPr>
                <w:rFonts w:cs="Arial"/>
                <w:lang w:val="en-GB"/>
              </w:rPr>
              <w:t>V</w:t>
            </w:r>
            <w:r>
              <w:rPr>
                <w:rFonts w:cs="Arial"/>
                <w:lang w:val="en-GB"/>
              </w:rPr>
              <w:t xml:space="preserve"> 1.</w:t>
            </w:r>
            <w:r w:rsidR="00012C9C">
              <w:rPr>
                <w:rFonts w:cs="Arial"/>
                <w:lang w:val="en-GB"/>
              </w:rPr>
              <w:t>1</w:t>
            </w:r>
            <w:r>
              <w:rPr>
                <w:rFonts w:cs="Arial"/>
                <w:lang w:val="en-GB"/>
              </w:rPr>
              <w:t xml:space="preserve">, </w:t>
            </w:r>
            <w:r w:rsidR="000D768B">
              <w:rPr>
                <w:rFonts w:cs="Arial"/>
                <w:lang w:val="en-GB"/>
              </w:rPr>
              <w:t>1-June-2016</w:t>
            </w:r>
          </w:p>
        </w:tc>
      </w:tr>
      <w:tr w:rsidR="00E95F83" w:rsidRPr="00012C9C" w14:paraId="616138A4" w14:textId="77777777" w:rsidTr="00E95F83">
        <w:trPr>
          <w:trHeight w:val="651"/>
        </w:trPr>
        <w:tc>
          <w:tcPr>
            <w:tcW w:w="3085" w:type="dxa"/>
            <w:shd w:val="clear" w:color="auto" w:fill="auto"/>
            <w:tcMar>
              <w:top w:w="28" w:type="dxa"/>
              <w:bottom w:w="28" w:type="dxa"/>
            </w:tcMar>
          </w:tcPr>
          <w:p w14:paraId="616138A2" w14:textId="77777777" w:rsidR="00E95F83" w:rsidRPr="003A66DE" w:rsidRDefault="00E95F83" w:rsidP="00E95F83">
            <w:pPr>
              <w:rPr>
                <w:rFonts w:cs="Arial"/>
                <w:lang w:val="en-GB"/>
              </w:rPr>
            </w:pPr>
            <w:r w:rsidRPr="003A66DE">
              <w:rPr>
                <w:rFonts w:cs="Arial"/>
                <w:lang w:val="en-GB"/>
              </w:rPr>
              <w:t>Version</w:t>
            </w:r>
            <w:r>
              <w:rPr>
                <w:rFonts w:cs="Arial"/>
                <w:lang w:val="en-GB"/>
              </w:rPr>
              <w:t xml:space="preserve"> of this manual</w:t>
            </w:r>
            <w:r w:rsidRPr="003A66DE">
              <w:rPr>
                <w:rFonts w:cs="Arial"/>
                <w:lang w:val="en-GB"/>
              </w:rPr>
              <w:t>:</w:t>
            </w:r>
          </w:p>
        </w:tc>
        <w:tc>
          <w:tcPr>
            <w:tcW w:w="6127" w:type="dxa"/>
            <w:shd w:val="clear" w:color="auto" w:fill="auto"/>
            <w:tcMar>
              <w:top w:w="28" w:type="dxa"/>
              <w:bottom w:w="28" w:type="dxa"/>
            </w:tcMar>
          </w:tcPr>
          <w:p w14:paraId="616138A3" w14:textId="500DAC60" w:rsidR="00E95F83" w:rsidRPr="003A66DE" w:rsidRDefault="00E95F83" w:rsidP="00305AB9">
            <w:pPr>
              <w:rPr>
                <w:rFonts w:cs="Arial"/>
                <w:lang w:val="en-GB"/>
              </w:rPr>
            </w:pPr>
            <w:r>
              <w:rPr>
                <w:rFonts w:cs="Arial"/>
                <w:lang w:val="en-GB"/>
              </w:rPr>
              <w:t xml:space="preserve">V </w:t>
            </w:r>
            <w:r w:rsidR="00C602B0">
              <w:rPr>
                <w:rFonts w:cs="Arial"/>
                <w:lang w:val="en-GB"/>
              </w:rPr>
              <w:t>1.</w:t>
            </w:r>
            <w:r>
              <w:rPr>
                <w:rFonts w:cs="Arial"/>
                <w:lang w:val="en-GB"/>
              </w:rPr>
              <w:t xml:space="preserve">0, </w:t>
            </w:r>
            <w:r w:rsidR="00C602B0">
              <w:rPr>
                <w:rFonts w:cs="Arial"/>
                <w:lang w:val="en-GB"/>
              </w:rPr>
              <w:t>1</w:t>
            </w:r>
            <w:r w:rsidR="000D768B">
              <w:rPr>
                <w:rFonts w:cs="Arial"/>
                <w:lang w:val="en-GB"/>
              </w:rPr>
              <w:t>-June-</w:t>
            </w:r>
            <w:r w:rsidRPr="003A66DE">
              <w:rPr>
                <w:rFonts w:cs="Arial"/>
                <w:lang w:val="en-GB"/>
              </w:rPr>
              <w:t>201</w:t>
            </w:r>
            <w:r w:rsidR="0060258E">
              <w:rPr>
                <w:rFonts w:cs="Arial"/>
                <w:lang w:val="en-GB"/>
              </w:rPr>
              <w:t>6</w:t>
            </w:r>
          </w:p>
        </w:tc>
      </w:tr>
    </w:tbl>
    <w:p w14:paraId="616138A5" w14:textId="77777777" w:rsidR="00C133CE" w:rsidRPr="001679C3" w:rsidRDefault="00C133CE" w:rsidP="008E1BA9">
      <w:pPr>
        <w:pStyle w:val="Normaldouble"/>
        <w:spacing w:line="240" w:lineRule="auto"/>
        <w:rPr>
          <w:sz w:val="4"/>
          <w:lang w:val="en-GB"/>
        </w:rPr>
      </w:pPr>
    </w:p>
    <w:p w14:paraId="616138A6" w14:textId="77777777" w:rsidR="00C75293" w:rsidRPr="001679C3" w:rsidRDefault="000F7939" w:rsidP="004D77E3">
      <w:pPr>
        <w:pStyle w:val="Kop1"/>
        <w:numPr>
          <w:ilvl w:val="0"/>
          <w:numId w:val="0"/>
        </w:numPr>
        <w:spacing w:line="240" w:lineRule="auto"/>
        <w:ind w:left="340" w:hanging="340"/>
        <w:rPr>
          <w:rFonts w:ascii="Calibri" w:hAnsi="Calibri"/>
          <w:lang w:val="en-GB"/>
        </w:rPr>
      </w:pPr>
      <w:bookmarkStart w:id="1" w:name="_Toc381048785"/>
      <w:bookmarkStart w:id="2" w:name="_Toc381048900"/>
      <w:bookmarkStart w:id="3" w:name="_Toc381049464"/>
      <w:bookmarkStart w:id="4" w:name="_Toc381049883"/>
      <w:bookmarkStart w:id="5" w:name="_Toc381051775"/>
      <w:bookmarkStart w:id="6" w:name="_Toc381051825"/>
      <w:bookmarkStart w:id="7" w:name="_Toc454447771"/>
      <w:r w:rsidRPr="001679C3">
        <w:rPr>
          <w:rFonts w:ascii="Calibri" w:hAnsi="Calibri"/>
          <w:lang w:val="en-GB"/>
        </w:rPr>
        <w:lastRenderedPageBreak/>
        <w:t>TABLE OF CONTENTS</w:t>
      </w:r>
      <w:bookmarkEnd w:id="1"/>
      <w:bookmarkEnd w:id="2"/>
      <w:bookmarkEnd w:id="3"/>
      <w:bookmarkEnd w:id="4"/>
      <w:bookmarkEnd w:id="5"/>
      <w:bookmarkEnd w:id="6"/>
      <w:bookmarkEnd w:id="7"/>
    </w:p>
    <w:p w14:paraId="616138A7" w14:textId="77777777" w:rsidR="00C133CE" w:rsidRPr="001679C3" w:rsidRDefault="00C133CE" w:rsidP="00315F0A">
      <w:pPr>
        <w:pStyle w:val="Inhopg1"/>
      </w:pPr>
    </w:p>
    <w:p w14:paraId="2A5CC31D" w14:textId="77777777" w:rsidR="007D5432" w:rsidRPr="007D5432" w:rsidRDefault="0094337F">
      <w:pPr>
        <w:pStyle w:val="Inhopg1"/>
        <w:rPr>
          <w:rFonts w:asciiTheme="minorHAnsi" w:eastAsiaTheme="minorEastAsia" w:hAnsiTheme="minorHAnsi" w:cstheme="minorBidi"/>
          <w:lang w:val="en-GB"/>
        </w:rPr>
      </w:pPr>
      <w:r w:rsidRPr="001679C3">
        <w:rPr>
          <w:rFonts w:cs="Calibri"/>
          <w:szCs w:val="20"/>
        </w:rPr>
        <w:fldChar w:fldCharType="begin"/>
      </w:r>
      <w:r w:rsidR="000F7939" w:rsidRPr="001679C3">
        <w:rPr>
          <w:rFonts w:cs="Calibri"/>
          <w:szCs w:val="20"/>
        </w:rPr>
        <w:instrText xml:space="preserve"> TOC \o "1-3" \u </w:instrText>
      </w:r>
      <w:r w:rsidRPr="001679C3">
        <w:rPr>
          <w:rFonts w:cs="Calibri"/>
          <w:szCs w:val="20"/>
        </w:rPr>
        <w:fldChar w:fldCharType="separate"/>
      </w:r>
      <w:r w:rsidR="007D5432" w:rsidRPr="00073DBE">
        <w:rPr>
          <w:lang w:val="en-GB"/>
        </w:rPr>
        <w:t>TABLE OF CONTENTS</w:t>
      </w:r>
      <w:r w:rsidR="007D5432">
        <w:tab/>
      </w:r>
      <w:r w:rsidR="007D5432">
        <w:fldChar w:fldCharType="begin"/>
      </w:r>
      <w:r w:rsidR="007D5432">
        <w:instrText xml:space="preserve"> PAGEREF _Toc454447771 \h </w:instrText>
      </w:r>
      <w:r w:rsidR="007D5432">
        <w:fldChar w:fldCharType="separate"/>
      </w:r>
      <w:r w:rsidR="007D5432">
        <w:t>2</w:t>
      </w:r>
      <w:r w:rsidR="007D5432">
        <w:fldChar w:fldCharType="end"/>
      </w:r>
    </w:p>
    <w:p w14:paraId="43B607E0" w14:textId="77777777" w:rsidR="007D5432" w:rsidRPr="007D5432" w:rsidRDefault="007D5432">
      <w:pPr>
        <w:pStyle w:val="Inhopg1"/>
        <w:rPr>
          <w:rFonts w:asciiTheme="minorHAnsi" w:eastAsiaTheme="minorEastAsia" w:hAnsiTheme="minorHAnsi" w:cstheme="minorBidi"/>
          <w:lang w:val="en-GB"/>
        </w:rPr>
      </w:pPr>
      <w:r w:rsidRPr="00073DBE">
        <w:rPr>
          <w:lang w:val="en-GB"/>
        </w:rPr>
        <w:t>1.</w:t>
      </w:r>
      <w:r w:rsidRPr="007D5432">
        <w:rPr>
          <w:rFonts w:asciiTheme="minorHAnsi" w:eastAsiaTheme="minorEastAsia" w:hAnsiTheme="minorHAnsi" w:cstheme="minorBidi"/>
          <w:lang w:val="en-GB"/>
        </w:rPr>
        <w:tab/>
      </w:r>
      <w:r w:rsidRPr="00073DBE">
        <w:rPr>
          <w:lang w:val="en-GB"/>
        </w:rPr>
        <w:t>Introduction</w:t>
      </w:r>
      <w:r>
        <w:tab/>
      </w:r>
      <w:r>
        <w:fldChar w:fldCharType="begin"/>
      </w:r>
      <w:r>
        <w:instrText xml:space="preserve"> PAGEREF _Toc454447772 \h </w:instrText>
      </w:r>
      <w:r>
        <w:fldChar w:fldCharType="separate"/>
      </w:r>
      <w:r>
        <w:t>4</w:t>
      </w:r>
      <w:r>
        <w:fldChar w:fldCharType="end"/>
      </w:r>
    </w:p>
    <w:p w14:paraId="3958FC22"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t>1.1</w:t>
      </w:r>
      <w:r w:rsidRPr="007D5432">
        <w:rPr>
          <w:rFonts w:asciiTheme="minorHAnsi" w:eastAsiaTheme="minorEastAsia" w:hAnsiTheme="minorHAnsi" w:cstheme="minorBidi"/>
          <w:lang w:val="en-GB"/>
        </w:rPr>
        <w:tab/>
      </w:r>
      <w:r w:rsidRPr="00073DBE">
        <w:rPr>
          <w:rFonts w:ascii="Calibri" w:hAnsi="Calibri"/>
          <w:lang w:val="en-GB"/>
        </w:rPr>
        <w:t>Background</w:t>
      </w:r>
      <w:r>
        <w:tab/>
      </w:r>
      <w:r>
        <w:fldChar w:fldCharType="begin"/>
      </w:r>
      <w:r>
        <w:instrText xml:space="preserve"> PAGEREF _Toc454447773 \h </w:instrText>
      </w:r>
      <w:r>
        <w:fldChar w:fldCharType="separate"/>
      </w:r>
      <w:r>
        <w:t>4</w:t>
      </w:r>
      <w:r>
        <w:fldChar w:fldCharType="end"/>
      </w:r>
    </w:p>
    <w:p w14:paraId="25CD8370"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t>1.2</w:t>
      </w:r>
      <w:r w:rsidRPr="007D5432">
        <w:rPr>
          <w:rFonts w:asciiTheme="minorHAnsi" w:eastAsiaTheme="minorEastAsia" w:hAnsiTheme="minorHAnsi" w:cstheme="minorBidi"/>
          <w:lang w:val="en-GB"/>
        </w:rPr>
        <w:tab/>
      </w:r>
      <w:r w:rsidRPr="00073DBE">
        <w:rPr>
          <w:rFonts w:ascii="Calibri" w:hAnsi="Calibri"/>
          <w:lang w:val="en-GB"/>
        </w:rPr>
        <w:t>The SIOPE DIPG Registry and Imaging Repository</w:t>
      </w:r>
      <w:r>
        <w:tab/>
      </w:r>
      <w:r>
        <w:fldChar w:fldCharType="begin"/>
      </w:r>
      <w:r>
        <w:instrText xml:space="preserve"> PAGEREF _Toc454447774 \h </w:instrText>
      </w:r>
      <w:r>
        <w:fldChar w:fldCharType="separate"/>
      </w:r>
      <w:r>
        <w:t>4</w:t>
      </w:r>
      <w:r>
        <w:fldChar w:fldCharType="end"/>
      </w:r>
    </w:p>
    <w:p w14:paraId="5838266B"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t>1.3</w:t>
      </w:r>
      <w:r w:rsidRPr="007D5432">
        <w:rPr>
          <w:rFonts w:asciiTheme="minorHAnsi" w:eastAsiaTheme="minorEastAsia" w:hAnsiTheme="minorHAnsi" w:cstheme="minorBidi"/>
          <w:lang w:val="en-GB"/>
        </w:rPr>
        <w:tab/>
      </w:r>
      <w:r w:rsidRPr="00073DBE">
        <w:rPr>
          <w:rFonts w:ascii="Calibri" w:hAnsi="Calibri"/>
          <w:lang w:val="en-GB"/>
        </w:rPr>
        <w:t>Registry perspectives</w:t>
      </w:r>
      <w:r>
        <w:tab/>
      </w:r>
      <w:r>
        <w:fldChar w:fldCharType="begin"/>
      </w:r>
      <w:r>
        <w:instrText xml:space="preserve"> PAGEREF _Toc454447775 \h </w:instrText>
      </w:r>
      <w:r>
        <w:fldChar w:fldCharType="separate"/>
      </w:r>
      <w:r>
        <w:t>4</w:t>
      </w:r>
      <w:r>
        <w:fldChar w:fldCharType="end"/>
      </w:r>
    </w:p>
    <w:p w14:paraId="7D26C2B1"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t>1.4</w:t>
      </w:r>
      <w:r w:rsidRPr="007D5432">
        <w:rPr>
          <w:rFonts w:asciiTheme="minorHAnsi" w:eastAsiaTheme="minorEastAsia" w:hAnsiTheme="minorHAnsi" w:cstheme="minorBidi"/>
          <w:lang w:val="en-GB"/>
        </w:rPr>
        <w:tab/>
      </w:r>
      <w:r w:rsidRPr="00073DBE">
        <w:rPr>
          <w:rFonts w:ascii="Calibri" w:hAnsi="Calibri"/>
          <w:lang w:val="en-GB"/>
        </w:rPr>
        <w:t>Registry coordination</w:t>
      </w:r>
      <w:r>
        <w:tab/>
      </w:r>
      <w:r>
        <w:fldChar w:fldCharType="begin"/>
      </w:r>
      <w:r>
        <w:instrText xml:space="preserve"> PAGEREF _Toc454447776 \h </w:instrText>
      </w:r>
      <w:r>
        <w:fldChar w:fldCharType="separate"/>
      </w:r>
      <w:r>
        <w:t>5</w:t>
      </w:r>
      <w:r>
        <w:fldChar w:fldCharType="end"/>
      </w:r>
    </w:p>
    <w:p w14:paraId="5307E8C0" w14:textId="77777777" w:rsidR="007D5432" w:rsidRPr="007D5432" w:rsidRDefault="007D5432">
      <w:pPr>
        <w:pStyle w:val="Inhopg1"/>
        <w:rPr>
          <w:rFonts w:asciiTheme="minorHAnsi" w:eastAsiaTheme="minorEastAsia" w:hAnsiTheme="minorHAnsi" w:cstheme="minorBidi"/>
          <w:lang w:val="en-GB"/>
        </w:rPr>
      </w:pPr>
      <w:r w:rsidRPr="00073DBE">
        <w:rPr>
          <w:lang w:val="en-GB"/>
        </w:rPr>
        <w:t>2.</w:t>
      </w:r>
      <w:r w:rsidRPr="007D5432">
        <w:rPr>
          <w:rFonts w:asciiTheme="minorHAnsi" w:eastAsiaTheme="minorEastAsia" w:hAnsiTheme="minorHAnsi" w:cstheme="minorBidi"/>
          <w:lang w:val="en-GB"/>
        </w:rPr>
        <w:tab/>
      </w:r>
      <w:r w:rsidRPr="00073DBE">
        <w:rPr>
          <w:lang w:val="en-GB"/>
        </w:rPr>
        <w:t>Registry account</w:t>
      </w:r>
      <w:r>
        <w:tab/>
      </w:r>
      <w:r>
        <w:fldChar w:fldCharType="begin"/>
      </w:r>
      <w:r>
        <w:instrText xml:space="preserve"> PAGEREF _Toc454447777 \h </w:instrText>
      </w:r>
      <w:r>
        <w:fldChar w:fldCharType="separate"/>
      </w:r>
      <w:r>
        <w:t>6</w:t>
      </w:r>
      <w:r>
        <w:fldChar w:fldCharType="end"/>
      </w:r>
    </w:p>
    <w:p w14:paraId="7178EF87"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t>2.1</w:t>
      </w:r>
      <w:r w:rsidRPr="007D5432">
        <w:rPr>
          <w:rFonts w:asciiTheme="minorHAnsi" w:eastAsiaTheme="minorEastAsia" w:hAnsiTheme="minorHAnsi" w:cstheme="minorBidi"/>
          <w:lang w:val="en-GB"/>
        </w:rPr>
        <w:tab/>
      </w:r>
      <w:r w:rsidRPr="00073DBE">
        <w:rPr>
          <w:rFonts w:ascii="Calibri" w:hAnsi="Calibri"/>
          <w:lang w:val="en-GB"/>
        </w:rPr>
        <w:t>Account issuing</w:t>
      </w:r>
      <w:r>
        <w:tab/>
      </w:r>
      <w:r>
        <w:fldChar w:fldCharType="begin"/>
      </w:r>
      <w:r>
        <w:instrText xml:space="preserve"> PAGEREF _Toc454447778 \h </w:instrText>
      </w:r>
      <w:r>
        <w:fldChar w:fldCharType="separate"/>
      </w:r>
      <w:r>
        <w:t>6</w:t>
      </w:r>
      <w:r>
        <w:fldChar w:fldCharType="end"/>
      </w:r>
    </w:p>
    <w:p w14:paraId="478A0FD2"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t>2.2</w:t>
      </w:r>
      <w:r w:rsidRPr="007D5432">
        <w:rPr>
          <w:rFonts w:asciiTheme="minorHAnsi" w:eastAsiaTheme="minorEastAsia" w:hAnsiTheme="minorHAnsi" w:cstheme="minorBidi"/>
          <w:lang w:val="en-GB"/>
        </w:rPr>
        <w:tab/>
      </w:r>
      <w:r w:rsidRPr="00073DBE">
        <w:rPr>
          <w:rFonts w:ascii="Calibri" w:hAnsi="Calibri"/>
          <w:lang w:val="en-GB"/>
        </w:rPr>
        <w:t>Sign in</w:t>
      </w:r>
      <w:r>
        <w:tab/>
      </w:r>
      <w:r>
        <w:fldChar w:fldCharType="begin"/>
      </w:r>
      <w:r>
        <w:instrText xml:space="preserve"> PAGEREF _Toc454447779 \h </w:instrText>
      </w:r>
      <w:r>
        <w:fldChar w:fldCharType="separate"/>
      </w:r>
      <w:r>
        <w:t>6</w:t>
      </w:r>
      <w:r>
        <w:fldChar w:fldCharType="end"/>
      </w:r>
    </w:p>
    <w:p w14:paraId="168DB5D8"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t>2.3</w:t>
      </w:r>
      <w:r w:rsidRPr="007D5432">
        <w:rPr>
          <w:rFonts w:asciiTheme="minorHAnsi" w:eastAsiaTheme="minorEastAsia" w:hAnsiTheme="minorHAnsi" w:cstheme="minorBidi"/>
          <w:lang w:val="en-GB"/>
        </w:rPr>
        <w:tab/>
      </w:r>
      <w:r w:rsidRPr="00073DBE">
        <w:rPr>
          <w:rFonts w:ascii="Calibri" w:hAnsi="Calibri"/>
          <w:lang w:val="en-GB"/>
        </w:rPr>
        <w:t>Downloads after signing in</w:t>
      </w:r>
      <w:r>
        <w:tab/>
      </w:r>
      <w:r>
        <w:fldChar w:fldCharType="begin"/>
      </w:r>
      <w:r>
        <w:instrText xml:space="preserve"> PAGEREF _Toc454447780 \h </w:instrText>
      </w:r>
      <w:r>
        <w:fldChar w:fldCharType="separate"/>
      </w:r>
      <w:r>
        <w:t>8</w:t>
      </w:r>
      <w:r>
        <w:fldChar w:fldCharType="end"/>
      </w:r>
    </w:p>
    <w:p w14:paraId="5585EF0B"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t>2.4</w:t>
      </w:r>
      <w:r w:rsidRPr="007D5432">
        <w:rPr>
          <w:rFonts w:asciiTheme="minorHAnsi" w:eastAsiaTheme="minorEastAsia" w:hAnsiTheme="minorHAnsi" w:cstheme="minorBidi"/>
          <w:lang w:val="en-GB"/>
        </w:rPr>
        <w:tab/>
      </w:r>
      <w:r w:rsidRPr="00073DBE">
        <w:rPr>
          <w:rFonts w:ascii="Calibri" w:hAnsi="Calibri"/>
          <w:lang w:val="en-GB"/>
        </w:rPr>
        <w:t>Password forgotten</w:t>
      </w:r>
      <w:r>
        <w:tab/>
      </w:r>
      <w:r>
        <w:fldChar w:fldCharType="begin"/>
      </w:r>
      <w:r>
        <w:instrText xml:space="preserve"> PAGEREF _Toc454447781 \h </w:instrText>
      </w:r>
      <w:r>
        <w:fldChar w:fldCharType="separate"/>
      </w:r>
      <w:r>
        <w:t>8</w:t>
      </w:r>
      <w:r>
        <w:fldChar w:fldCharType="end"/>
      </w:r>
    </w:p>
    <w:p w14:paraId="0E304F18"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t>2.5</w:t>
      </w:r>
      <w:r w:rsidRPr="007D5432">
        <w:rPr>
          <w:rFonts w:asciiTheme="minorHAnsi" w:eastAsiaTheme="minorEastAsia" w:hAnsiTheme="minorHAnsi" w:cstheme="minorBidi"/>
          <w:lang w:val="en-GB"/>
        </w:rPr>
        <w:tab/>
      </w:r>
      <w:r w:rsidRPr="00073DBE">
        <w:rPr>
          <w:rFonts w:ascii="Calibri" w:hAnsi="Calibri"/>
          <w:lang w:val="en-GB"/>
        </w:rPr>
        <w:t>Update account details</w:t>
      </w:r>
      <w:r>
        <w:tab/>
      </w:r>
      <w:r>
        <w:fldChar w:fldCharType="begin"/>
      </w:r>
      <w:r>
        <w:instrText xml:space="preserve"> PAGEREF _Toc454447782 \h </w:instrText>
      </w:r>
      <w:r>
        <w:fldChar w:fldCharType="separate"/>
      </w:r>
      <w:r>
        <w:t>9</w:t>
      </w:r>
      <w:r>
        <w:fldChar w:fldCharType="end"/>
      </w:r>
    </w:p>
    <w:p w14:paraId="6E56F3E1" w14:textId="77777777" w:rsidR="007D5432" w:rsidRPr="007D5432" w:rsidRDefault="007D5432">
      <w:pPr>
        <w:pStyle w:val="Inhopg1"/>
        <w:rPr>
          <w:rFonts w:asciiTheme="minorHAnsi" w:eastAsiaTheme="minorEastAsia" w:hAnsiTheme="minorHAnsi" w:cstheme="minorBidi"/>
          <w:lang w:val="en-GB"/>
        </w:rPr>
      </w:pPr>
      <w:r w:rsidRPr="00073DBE">
        <w:rPr>
          <w:lang w:val="en-GB"/>
        </w:rPr>
        <w:t>3.</w:t>
      </w:r>
      <w:r w:rsidRPr="007D5432">
        <w:rPr>
          <w:rFonts w:asciiTheme="minorHAnsi" w:eastAsiaTheme="minorEastAsia" w:hAnsiTheme="minorHAnsi" w:cstheme="minorBidi"/>
          <w:lang w:val="en-GB"/>
        </w:rPr>
        <w:tab/>
      </w:r>
      <w:r w:rsidRPr="00073DBE">
        <w:rPr>
          <w:lang w:val="en-GB"/>
        </w:rPr>
        <w:t>Data collection</w:t>
      </w:r>
      <w:r>
        <w:tab/>
      </w:r>
      <w:r>
        <w:fldChar w:fldCharType="begin"/>
      </w:r>
      <w:r>
        <w:instrText xml:space="preserve"> PAGEREF _Toc454447783 \h </w:instrText>
      </w:r>
      <w:r>
        <w:fldChar w:fldCharType="separate"/>
      </w:r>
      <w:r>
        <w:t>10</w:t>
      </w:r>
      <w:r>
        <w:fldChar w:fldCharType="end"/>
      </w:r>
    </w:p>
    <w:p w14:paraId="18D6E65E"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t>3.1</w:t>
      </w:r>
      <w:r w:rsidRPr="007D5432">
        <w:rPr>
          <w:rFonts w:asciiTheme="minorHAnsi" w:eastAsiaTheme="minorEastAsia" w:hAnsiTheme="minorHAnsi" w:cstheme="minorBidi"/>
          <w:lang w:val="en-GB"/>
        </w:rPr>
        <w:tab/>
      </w:r>
      <w:r w:rsidRPr="00073DBE">
        <w:rPr>
          <w:rFonts w:ascii="Calibri" w:hAnsi="Calibri"/>
          <w:lang w:val="en-GB"/>
        </w:rPr>
        <w:t>Population</w:t>
      </w:r>
      <w:r>
        <w:tab/>
      </w:r>
      <w:r>
        <w:fldChar w:fldCharType="begin"/>
      </w:r>
      <w:r>
        <w:instrText xml:space="preserve"> PAGEREF _Toc454447784 \h </w:instrText>
      </w:r>
      <w:r>
        <w:fldChar w:fldCharType="separate"/>
      </w:r>
      <w:r>
        <w:t>10</w:t>
      </w:r>
      <w:r>
        <w:fldChar w:fldCharType="end"/>
      </w:r>
    </w:p>
    <w:p w14:paraId="07505FB8"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t>3.2</w:t>
      </w:r>
      <w:r w:rsidRPr="007D5432">
        <w:rPr>
          <w:rFonts w:asciiTheme="minorHAnsi" w:eastAsiaTheme="minorEastAsia" w:hAnsiTheme="minorHAnsi" w:cstheme="minorBidi"/>
          <w:lang w:val="en-GB"/>
        </w:rPr>
        <w:tab/>
      </w:r>
      <w:r w:rsidRPr="00073DBE">
        <w:rPr>
          <w:rFonts w:ascii="Calibri" w:hAnsi="Calibri"/>
          <w:lang w:val="en-GB"/>
        </w:rPr>
        <w:t>What data will be collected?</w:t>
      </w:r>
      <w:r>
        <w:tab/>
      </w:r>
      <w:r>
        <w:fldChar w:fldCharType="begin"/>
      </w:r>
      <w:r>
        <w:instrText xml:space="preserve"> PAGEREF _Toc454447785 \h </w:instrText>
      </w:r>
      <w:r>
        <w:fldChar w:fldCharType="separate"/>
      </w:r>
      <w:r>
        <w:t>10</w:t>
      </w:r>
      <w:r>
        <w:fldChar w:fldCharType="end"/>
      </w:r>
    </w:p>
    <w:p w14:paraId="3174D8D5"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t>3.3</w:t>
      </w:r>
      <w:r w:rsidRPr="007D5432">
        <w:rPr>
          <w:rFonts w:asciiTheme="minorHAnsi" w:eastAsiaTheme="minorEastAsia" w:hAnsiTheme="minorHAnsi" w:cstheme="minorBidi"/>
          <w:lang w:val="en-GB"/>
        </w:rPr>
        <w:tab/>
      </w:r>
      <w:r w:rsidRPr="00073DBE">
        <w:rPr>
          <w:rFonts w:ascii="Calibri" w:hAnsi="Calibri"/>
          <w:lang w:val="en-GB"/>
        </w:rPr>
        <w:t>Common conventions</w:t>
      </w:r>
      <w:r>
        <w:tab/>
      </w:r>
      <w:r>
        <w:fldChar w:fldCharType="begin"/>
      </w:r>
      <w:r>
        <w:instrText xml:space="preserve"> PAGEREF _Toc454447786 \h </w:instrText>
      </w:r>
      <w:r>
        <w:fldChar w:fldCharType="separate"/>
      </w:r>
      <w:r>
        <w:t>10</w:t>
      </w:r>
      <w:r>
        <w:fldChar w:fldCharType="end"/>
      </w:r>
    </w:p>
    <w:p w14:paraId="6AAF25B0" w14:textId="77777777" w:rsidR="007D5432" w:rsidRPr="007D5432" w:rsidRDefault="007D5432">
      <w:pPr>
        <w:pStyle w:val="Inhopg1"/>
        <w:rPr>
          <w:rFonts w:asciiTheme="minorHAnsi" w:eastAsiaTheme="minorEastAsia" w:hAnsiTheme="minorHAnsi" w:cstheme="minorBidi"/>
          <w:lang w:val="en-GB"/>
        </w:rPr>
      </w:pPr>
      <w:r w:rsidRPr="00073DBE">
        <w:rPr>
          <w:lang w:val="en-GB"/>
        </w:rPr>
        <w:t>4.</w:t>
      </w:r>
      <w:r w:rsidRPr="007D5432">
        <w:rPr>
          <w:rFonts w:asciiTheme="minorHAnsi" w:eastAsiaTheme="minorEastAsia" w:hAnsiTheme="minorHAnsi" w:cstheme="minorBidi"/>
          <w:lang w:val="en-GB"/>
        </w:rPr>
        <w:tab/>
      </w:r>
      <w:r w:rsidRPr="00073DBE">
        <w:rPr>
          <w:lang w:val="en-GB"/>
        </w:rPr>
        <w:t>Get started: add, search and edit a patient</w:t>
      </w:r>
      <w:r>
        <w:tab/>
      </w:r>
      <w:r>
        <w:fldChar w:fldCharType="begin"/>
      </w:r>
      <w:r>
        <w:instrText xml:space="preserve"> PAGEREF _Toc454447787 \h </w:instrText>
      </w:r>
      <w:r>
        <w:fldChar w:fldCharType="separate"/>
      </w:r>
      <w:r>
        <w:t>12</w:t>
      </w:r>
      <w:r>
        <w:fldChar w:fldCharType="end"/>
      </w:r>
    </w:p>
    <w:p w14:paraId="5C45C79F"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t>4.1</w:t>
      </w:r>
      <w:r w:rsidRPr="007D5432">
        <w:rPr>
          <w:rFonts w:asciiTheme="minorHAnsi" w:eastAsiaTheme="minorEastAsia" w:hAnsiTheme="minorHAnsi" w:cstheme="minorBidi"/>
          <w:lang w:val="en-GB"/>
        </w:rPr>
        <w:tab/>
      </w:r>
      <w:r w:rsidRPr="00073DBE">
        <w:rPr>
          <w:rFonts w:ascii="Calibri" w:hAnsi="Calibri"/>
          <w:lang w:val="en-GB"/>
        </w:rPr>
        <w:t>Add a patient</w:t>
      </w:r>
      <w:r>
        <w:tab/>
      </w:r>
      <w:r>
        <w:fldChar w:fldCharType="begin"/>
      </w:r>
      <w:r>
        <w:instrText xml:space="preserve"> PAGEREF _Toc454447788 \h </w:instrText>
      </w:r>
      <w:r>
        <w:fldChar w:fldCharType="separate"/>
      </w:r>
      <w:r>
        <w:t>12</w:t>
      </w:r>
      <w:r>
        <w:fldChar w:fldCharType="end"/>
      </w:r>
    </w:p>
    <w:p w14:paraId="7C08142C"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t>4.2</w:t>
      </w:r>
      <w:r w:rsidRPr="007D5432">
        <w:rPr>
          <w:rFonts w:asciiTheme="minorHAnsi" w:eastAsiaTheme="minorEastAsia" w:hAnsiTheme="minorHAnsi" w:cstheme="minorBidi"/>
          <w:lang w:val="en-GB"/>
        </w:rPr>
        <w:tab/>
      </w:r>
      <w:r w:rsidRPr="00073DBE">
        <w:rPr>
          <w:rFonts w:ascii="Calibri" w:hAnsi="Calibri"/>
          <w:lang w:val="en-GB"/>
        </w:rPr>
        <w:t>Search and edit Patient data</w:t>
      </w:r>
      <w:r>
        <w:tab/>
      </w:r>
      <w:r>
        <w:fldChar w:fldCharType="begin"/>
      </w:r>
      <w:r>
        <w:instrText xml:space="preserve"> PAGEREF _Toc454447789 \h </w:instrText>
      </w:r>
      <w:r>
        <w:fldChar w:fldCharType="separate"/>
      </w:r>
      <w:r>
        <w:t>13</w:t>
      </w:r>
      <w:r>
        <w:fldChar w:fldCharType="end"/>
      </w:r>
    </w:p>
    <w:p w14:paraId="5CFACE06"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t>4.3</w:t>
      </w:r>
      <w:r w:rsidRPr="007D5432">
        <w:rPr>
          <w:rFonts w:asciiTheme="minorHAnsi" w:eastAsiaTheme="minorEastAsia" w:hAnsiTheme="minorHAnsi" w:cstheme="minorBidi"/>
          <w:lang w:val="en-GB"/>
        </w:rPr>
        <w:tab/>
      </w:r>
      <w:r w:rsidRPr="00073DBE">
        <w:rPr>
          <w:rFonts w:ascii="Calibri" w:hAnsi="Calibri"/>
          <w:lang w:val="en-GB"/>
        </w:rPr>
        <w:t>View CRF</w:t>
      </w:r>
      <w:r>
        <w:tab/>
      </w:r>
      <w:r>
        <w:fldChar w:fldCharType="begin"/>
      </w:r>
      <w:r>
        <w:instrText xml:space="preserve"> PAGEREF _Toc454447790 \h </w:instrText>
      </w:r>
      <w:r>
        <w:fldChar w:fldCharType="separate"/>
      </w:r>
      <w:r>
        <w:t>14</w:t>
      </w:r>
      <w:r>
        <w:fldChar w:fldCharType="end"/>
      </w:r>
    </w:p>
    <w:p w14:paraId="1CBEA78E"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t>4.4</w:t>
      </w:r>
      <w:r w:rsidRPr="007D5432">
        <w:rPr>
          <w:rFonts w:asciiTheme="minorHAnsi" w:eastAsiaTheme="minorEastAsia" w:hAnsiTheme="minorHAnsi" w:cstheme="minorBidi"/>
          <w:lang w:val="en-GB"/>
        </w:rPr>
        <w:tab/>
      </w:r>
      <w:r w:rsidRPr="00073DBE">
        <w:rPr>
          <w:rFonts w:ascii="Calibri" w:hAnsi="Calibri"/>
          <w:lang w:val="en-GB"/>
        </w:rPr>
        <w:t>Back</w:t>
      </w:r>
      <w:r>
        <w:tab/>
      </w:r>
      <w:r>
        <w:fldChar w:fldCharType="begin"/>
      </w:r>
      <w:r>
        <w:instrText xml:space="preserve"> PAGEREF _Toc454447791 \h </w:instrText>
      </w:r>
      <w:r>
        <w:fldChar w:fldCharType="separate"/>
      </w:r>
      <w:r>
        <w:t>14</w:t>
      </w:r>
      <w:r>
        <w:fldChar w:fldCharType="end"/>
      </w:r>
    </w:p>
    <w:p w14:paraId="592EB13A"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t>4.5</w:t>
      </w:r>
      <w:r w:rsidRPr="007D5432">
        <w:rPr>
          <w:rFonts w:asciiTheme="minorHAnsi" w:eastAsiaTheme="minorEastAsia" w:hAnsiTheme="minorHAnsi" w:cstheme="minorBidi"/>
          <w:lang w:val="en-GB"/>
        </w:rPr>
        <w:tab/>
      </w:r>
      <w:r w:rsidRPr="00073DBE">
        <w:rPr>
          <w:rFonts w:ascii="Calibri" w:hAnsi="Calibri"/>
          <w:lang w:val="en-GB"/>
        </w:rPr>
        <w:t>Lock Patient File</w:t>
      </w:r>
      <w:r>
        <w:tab/>
      </w:r>
      <w:r>
        <w:fldChar w:fldCharType="begin"/>
      </w:r>
      <w:r>
        <w:instrText xml:space="preserve"> PAGEREF _Toc454447792 \h </w:instrText>
      </w:r>
      <w:r>
        <w:fldChar w:fldCharType="separate"/>
      </w:r>
      <w:r>
        <w:t>14</w:t>
      </w:r>
      <w:r>
        <w:fldChar w:fldCharType="end"/>
      </w:r>
    </w:p>
    <w:p w14:paraId="6F51D236"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t>4.6</w:t>
      </w:r>
      <w:r w:rsidRPr="007D5432">
        <w:rPr>
          <w:rFonts w:asciiTheme="minorHAnsi" w:eastAsiaTheme="minorEastAsia" w:hAnsiTheme="minorHAnsi" w:cstheme="minorBidi"/>
          <w:lang w:val="en-GB"/>
        </w:rPr>
        <w:tab/>
      </w:r>
      <w:r w:rsidRPr="00073DBE">
        <w:rPr>
          <w:rFonts w:ascii="Calibri" w:hAnsi="Calibri"/>
          <w:lang w:val="en-GB"/>
        </w:rPr>
        <w:t>Validate File</w:t>
      </w:r>
      <w:r>
        <w:tab/>
      </w:r>
      <w:r>
        <w:fldChar w:fldCharType="begin"/>
      </w:r>
      <w:r>
        <w:instrText xml:space="preserve"> PAGEREF _Toc454447793 \h </w:instrText>
      </w:r>
      <w:r>
        <w:fldChar w:fldCharType="separate"/>
      </w:r>
      <w:r>
        <w:t>14</w:t>
      </w:r>
      <w:r>
        <w:fldChar w:fldCharType="end"/>
      </w:r>
    </w:p>
    <w:p w14:paraId="30FA6125"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t>4.7</w:t>
      </w:r>
      <w:r w:rsidRPr="007D5432">
        <w:rPr>
          <w:rFonts w:asciiTheme="minorHAnsi" w:eastAsiaTheme="minorEastAsia" w:hAnsiTheme="minorHAnsi" w:cstheme="minorBidi"/>
          <w:lang w:val="en-GB"/>
        </w:rPr>
        <w:tab/>
      </w:r>
      <w:r w:rsidRPr="00073DBE">
        <w:rPr>
          <w:rFonts w:ascii="Calibri" w:hAnsi="Calibri"/>
          <w:lang w:val="en-GB"/>
        </w:rPr>
        <w:t>Edit View Rights</w:t>
      </w:r>
      <w:r>
        <w:tab/>
      </w:r>
      <w:r>
        <w:fldChar w:fldCharType="begin"/>
      </w:r>
      <w:r>
        <w:instrText xml:space="preserve"> PAGEREF _Toc454447794 \h </w:instrText>
      </w:r>
      <w:r>
        <w:fldChar w:fldCharType="separate"/>
      </w:r>
      <w:r>
        <w:t>15</w:t>
      </w:r>
      <w:r>
        <w:fldChar w:fldCharType="end"/>
      </w:r>
    </w:p>
    <w:p w14:paraId="106DA821"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t>4.8</w:t>
      </w:r>
      <w:r w:rsidRPr="007D5432">
        <w:rPr>
          <w:rFonts w:asciiTheme="minorHAnsi" w:eastAsiaTheme="minorEastAsia" w:hAnsiTheme="minorHAnsi" w:cstheme="minorBidi"/>
          <w:lang w:val="en-GB"/>
        </w:rPr>
        <w:tab/>
      </w:r>
      <w:r w:rsidRPr="00073DBE">
        <w:rPr>
          <w:rFonts w:ascii="Calibri" w:hAnsi="Calibri"/>
          <w:lang w:val="en-GB"/>
        </w:rPr>
        <w:t>Inactivity logout time</w:t>
      </w:r>
      <w:r>
        <w:tab/>
      </w:r>
      <w:r>
        <w:fldChar w:fldCharType="begin"/>
      </w:r>
      <w:r>
        <w:instrText xml:space="preserve"> PAGEREF _Toc454447795 \h </w:instrText>
      </w:r>
      <w:r>
        <w:fldChar w:fldCharType="separate"/>
      </w:r>
      <w:r>
        <w:t>15</w:t>
      </w:r>
      <w:r>
        <w:fldChar w:fldCharType="end"/>
      </w:r>
    </w:p>
    <w:p w14:paraId="59D7ABBD" w14:textId="77777777" w:rsidR="007D5432" w:rsidRPr="007D5432" w:rsidRDefault="007D5432">
      <w:pPr>
        <w:pStyle w:val="Inhopg1"/>
        <w:rPr>
          <w:rFonts w:asciiTheme="minorHAnsi" w:eastAsiaTheme="minorEastAsia" w:hAnsiTheme="minorHAnsi" w:cstheme="minorBidi"/>
          <w:lang w:val="en-GB"/>
        </w:rPr>
      </w:pPr>
      <w:r w:rsidRPr="00073DBE">
        <w:rPr>
          <w:lang w:val="en-GB"/>
        </w:rPr>
        <w:t>5.</w:t>
      </w:r>
      <w:r w:rsidRPr="007D5432">
        <w:rPr>
          <w:rFonts w:asciiTheme="minorHAnsi" w:eastAsiaTheme="minorEastAsia" w:hAnsiTheme="minorHAnsi" w:cstheme="minorBidi"/>
          <w:lang w:val="en-GB"/>
        </w:rPr>
        <w:tab/>
      </w:r>
      <w:r w:rsidRPr="00073DBE">
        <w:rPr>
          <w:lang w:val="en-GB"/>
        </w:rPr>
        <w:t>CRF 1 - REGISTRATION</w:t>
      </w:r>
      <w:r>
        <w:tab/>
      </w:r>
      <w:r>
        <w:fldChar w:fldCharType="begin"/>
      </w:r>
      <w:r>
        <w:instrText xml:space="preserve"> PAGEREF _Toc454447796 \h </w:instrText>
      </w:r>
      <w:r>
        <w:fldChar w:fldCharType="separate"/>
      </w:r>
      <w:r>
        <w:t>16</w:t>
      </w:r>
      <w:r>
        <w:fldChar w:fldCharType="end"/>
      </w:r>
    </w:p>
    <w:p w14:paraId="41E462E1" w14:textId="77777777" w:rsidR="007D5432" w:rsidRPr="007D5432" w:rsidRDefault="007D5432">
      <w:pPr>
        <w:pStyle w:val="Inhopg1"/>
        <w:rPr>
          <w:rFonts w:asciiTheme="minorHAnsi" w:eastAsiaTheme="minorEastAsia" w:hAnsiTheme="minorHAnsi" w:cstheme="minorBidi"/>
          <w:lang w:val="en-GB"/>
        </w:rPr>
      </w:pPr>
      <w:r w:rsidRPr="00073DBE">
        <w:rPr>
          <w:lang w:val="en-GB"/>
        </w:rPr>
        <w:t>6.</w:t>
      </w:r>
      <w:r w:rsidRPr="007D5432">
        <w:rPr>
          <w:rFonts w:asciiTheme="minorHAnsi" w:eastAsiaTheme="minorEastAsia" w:hAnsiTheme="minorHAnsi" w:cstheme="minorBidi"/>
          <w:lang w:val="en-GB"/>
        </w:rPr>
        <w:tab/>
      </w:r>
      <w:r w:rsidRPr="00073DBE">
        <w:rPr>
          <w:lang w:val="en-GB"/>
        </w:rPr>
        <w:t>CRF 2 - Data concerning “History and Physical exam”</w:t>
      </w:r>
      <w:r>
        <w:tab/>
      </w:r>
      <w:r>
        <w:fldChar w:fldCharType="begin"/>
      </w:r>
      <w:r>
        <w:instrText xml:space="preserve"> PAGEREF _Toc454447797 \h </w:instrText>
      </w:r>
      <w:r>
        <w:fldChar w:fldCharType="separate"/>
      </w:r>
      <w:r>
        <w:t>18</w:t>
      </w:r>
      <w:r>
        <w:fldChar w:fldCharType="end"/>
      </w:r>
    </w:p>
    <w:p w14:paraId="71B216D2"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t>6.1</w:t>
      </w:r>
      <w:r w:rsidRPr="007D5432">
        <w:rPr>
          <w:rFonts w:asciiTheme="minorHAnsi" w:eastAsiaTheme="minorEastAsia" w:hAnsiTheme="minorHAnsi" w:cstheme="minorBidi"/>
          <w:lang w:val="en-GB"/>
        </w:rPr>
        <w:tab/>
      </w:r>
      <w:r w:rsidRPr="00073DBE">
        <w:rPr>
          <w:rFonts w:ascii="Calibri" w:hAnsi="Calibri"/>
          <w:lang w:val="en-GB"/>
        </w:rPr>
        <w:t>History</w:t>
      </w:r>
      <w:r>
        <w:tab/>
      </w:r>
      <w:r>
        <w:fldChar w:fldCharType="begin"/>
      </w:r>
      <w:r>
        <w:instrText xml:space="preserve"> PAGEREF _Toc454447798 \h </w:instrText>
      </w:r>
      <w:r>
        <w:fldChar w:fldCharType="separate"/>
      </w:r>
      <w:r>
        <w:t>18</w:t>
      </w:r>
      <w:r>
        <w:fldChar w:fldCharType="end"/>
      </w:r>
    </w:p>
    <w:p w14:paraId="58226242"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t>6.2</w:t>
      </w:r>
      <w:r w:rsidRPr="007D5432">
        <w:rPr>
          <w:rFonts w:asciiTheme="minorHAnsi" w:eastAsiaTheme="minorEastAsia" w:hAnsiTheme="minorHAnsi" w:cstheme="minorBidi"/>
          <w:lang w:val="en-GB"/>
        </w:rPr>
        <w:tab/>
      </w:r>
      <w:r w:rsidRPr="00073DBE">
        <w:rPr>
          <w:rFonts w:ascii="Calibri" w:hAnsi="Calibri"/>
          <w:lang w:val="en-GB"/>
        </w:rPr>
        <w:t>Physical exam</w:t>
      </w:r>
      <w:r>
        <w:tab/>
      </w:r>
      <w:r>
        <w:fldChar w:fldCharType="begin"/>
      </w:r>
      <w:r>
        <w:instrText xml:space="preserve"> PAGEREF _Toc454447799 \h </w:instrText>
      </w:r>
      <w:r>
        <w:fldChar w:fldCharType="separate"/>
      </w:r>
      <w:r>
        <w:t>20</w:t>
      </w:r>
      <w:r>
        <w:fldChar w:fldCharType="end"/>
      </w:r>
    </w:p>
    <w:p w14:paraId="3A207470" w14:textId="77777777" w:rsidR="007D5432" w:rsidRPr="007D5432" w:rsidRDefault="007D5432">
      <w:pPr>
        <w:pStyle w:val="Inhopg1"/>
        <w:rPr>
          <w:rFonts w:asciiTheme="minorHAnsi" w:eastAsiaTheme="minorEastAsia" w:hAnsiTheme="minorHAnsi" w:cstheme="minorBidi"/>
          <w:lang w:val="en-GB"/>
        </w:rPr>
      </w:pPr>
      <w:r w:rsidRPr="00073DBE">
        <w:rPr>
          <w:lang w:val="en-GB"/>
        </w:rPr>
        <w:t>7.</w:t>
      </w:r>
      <w:r w:rsidRPr="007D5432">
        <w:rPr>
          <w:rFonts w:asciiTheme="minorHAnsi" w:eastAsiaTheme="minorEastAsia" w:hAnsiTheme="minorHAnsi" w:cstheme="minorBidi"/>
          <w:lang w:val="en-GB"/>
        </w:rPr>
        <w:tab/>
      </w:r>
      <w:r w:rsidRPr="00073DBE">
        <w:rPr>
          <w:lang w:val="en-GB"/>
        </w:rPr>
        <w:t>CRF 3 - Data concerning “Diagnosis and Imaging”</w:t>
      </w:r>
      <w:r>
        <w:tab/>
      </w:r>
      <w:r>
        <w:fldChar w:fldCharType="begin"/>
      </w:r>
      <w:r>
        <w:instrText xml:space="preserve"> PAGEREF _Toc454447800 \h </w:instrText>
      </w:r>
      <w:r>
        <w:fldChar w:fldCharType="separate"/>
      </w:r>
      <w:r>
        <w:t>25</w:t>
      </w:r>
      <w:r>
        <w:fldChar w:fldCharType="end"/>
      </w:r>
    </w:p>
    <w:p w14:paraId="0A1FCD33"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t>7.1</w:t>
      </w:r>
      <w:r w:rsidRPr="007D5432">
        <w:rPr>
          <w:rFonts w:asciiTheme="minorHAnsi" w:eastAsiaTheme="minorEastAsia" w:hAnsiTheme="minorHAnsi" w:cstheme="minorBidi"/>
          <w:lang w:val="en-GB"/>
        </w:rPr>
        <w:tab/>
      </w:r>
      <w:r w:rsidRPr="00073DBE">
        <w:rPr>
          <w:rFonts w:ascii="Calibri" w:hAnsi="Calibri"/>
          <w:lang w:val="en-GB"/>
        </w:rPr>
        <w:t>MRI brain</w:t>
      </w:r>
      <w:r>
        <w:tab/>
      </w:r>
      <w:r>
        <w:fldChar w:fldCharType="begin"/>
      </w:r>
      <w:r>
        <w:instrText xml:space="preserve"> PAGEREF _Toc454447801 \h </w:instrText>
      </w:r>
      <w:r>
        <w:fldChar w:fldCharType="separate"/>
      </w:r>
      <w:r>
        <w:t>25</w:t>
      </w:r>
      <w:r>
        <w:fldChar w:fldCharType="end"/>
      </w:r>
    </w:p>
    <w:p w14:paraId="010FCF35"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t>7.2</w:t>
      </w:r>
      <w:r w:rsidRPr="007D5432">
        <w:rPr>
          <w:rFonts w:asciiTheme="minorHAnsi" w:eastAsiaTheme="minorEastAsia" w:hAnsiTheme="minorHAnsi" w:cstheme="minorBidi"/>
          <w:lang w:val="en-GB"/>
        </w:rPr>
        <w:tab/>
      </w:r>
      <w:r w:rsidRPr="00073DBE">
        <w:rPr>
          <w:rFonts w:ascii="Calibri" w:hAnsi="Calibri"/>
          <w:lang w:val="en-GB"/>
        </w:rPr>
        <w:t>MRI spine</w:t>
      </w:r>
      <w:r>
        <w:tab/>
      </w:r>
      <w:r>
        <w:fldChar w:fldCharType="begin"/>
      </w:r>
      <w:r>
        <w:instrText xml:space="preserve"> PAGEREF _Toc454447802 \h </w:instrText>
      </w:r>
      <w:r>
        <w:fldChar w:fldCharType="separate"/>
      </w:r>
      <w:r>
        <w:t>26</w:t>
      </w:r>
      <w:r>
        <w:fldChar w:fldCharType="end"/>
      </w:r>
    </w:p>
    <w:p w14:paraId="568CE823"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t>7.3</w:t>
      </w:r>
      <w:r w:rsidRPr="007D5432">
        <w:rPr>
          <w:rFonts w:asciiTheme="minorHAnsi" w:eastAsiaTheme="minorEastAsia" w:hAnsiTheme="minorHAnsi" w:cstheme="minorBidi"/>
          <w:lang w:val="en-GB"/>
        </w:rPr>
        <w:tab/>
      </w:r>
      <w:r w:rsidRPr="00073DBE">
        <w:rPr>
          <w:rFonts w:ascii="Calibri" w:hAnsi="Calibri"/>
          <w:lang w:val="en-GB"/>
        </w:rPr>
        <w:t>MR Spectroscopy</w:t>
      </w:r>
      <w:r>
        <w:tab/>
      </w:r>
      <w:r>
        <w:fldChar w:fldCharType="begin"/>
      </w:r>
      <w:r>
        <w:instrText xml:space="preserve"> PAGEREF _Toc454447803 \h </w:instrText>
      </w:r>
      <w:r>
        <w:fldChar w:fldCharType="separate"/>
      </w:r>
      <w:r>
        <w:t>26</w:t>
      </w:r>
      <w:r>
        <w:fldChar w:fldCharType="end"/>
      </w:r>
    </w:p>
    <w:p w14:paraId="76B27648" w14:textId="77777777" w:rsidR="007D5432" w:rsidRDefault="007D5432">
      <w:pPr>
        <w:pStyle w:val="Inhopg2"/>
        <w:rPr>
          <w:rFonts w:asciiTheme="minorHAnsi" w:eastAsiaTheme="minorEastAsia" w:hAnsiTheme="minorHAnsi" w:cstheme="minorBidi"/>
          <w:lang w:val="nl-NL"/>
        </w:rPr>
      </w:pPr>
      <w:r w:rsidRPr="00073DBE">
        <w:rPr>
          <w:rFonts w:ascii="Calibri" w:hAnsi="Calibri"/>
          <w:lang w:val="en-GB"/>
        </w:rPr>
        <w:t>7.4</w:t>
      </w:r>
      <w:r>
        <w:rPr>
          <w:rFonts w:asciiTheme="minorHAnsi" w:eastAsiaTheme="minorEastAsia" w:hAnsiTheme="minorHAnsi" w:cstheme="minorBidi"/>
          <w:lang w:val="nl-NL"/>
        </w:rPr>
        <w:tab/>
      </w:r>
      <w:r w:rsidRPr="00073DBE">
        <w:rPr>
          <w:rFonts w:ascii="Calibri" w:hAnsi="Calibri"/>
          <w:lang w:val="en-GB"/>
        </w:rPr>
        <w:t>PET</w:t>
      </w:r>
      <w:r>
        <w:tab/>
      </w:r>
      <w:r>
        <w:fldChar w:fldCharType="begin"/>
      </w:r>
      <w:r>
        <w:instrText xml:space="preserve"> PAGEREF _Toc454447804 \h </w:instrText>
      </w:r>
      <w:r>
        <w:fldChar w:fldCharType="separate"/>
      </w:r>
      <w:r>
        <w:t>27</w:t>
      </w:r>
      <w:r>
        <w:fldChar w:fldCharType="end"/>
      </w:r>
    </w:p>
    <w:p w14:paraId="37709F38" w14:textId="77777777" w:rsidR="007D5432" w:rsidRDefault="007D5432">
      <w:pPr>
        <w:pStyle w:val="Inhopg2"/>
        <w:rPr>
          <w:rFonts w:asciiTheme="minorHAnsi" w:eastAsiaTheme="minorEastAsia" w:hAnsiTheme="minorHAnsi" w:cstheme="minorBidi"/>
          <w:lang w:val="nl-NL"/>
        </w:rPr>
      </w:pPr>
      <w:r w:rsidRPr="00073DBE">
        <w:rPr>
          <w:rFonts w:ascii="Calibri" w:hAnsi="Calibri"/>
          <w:lang w:val="en-GB"/>
        </w:rPr>
        <w:t>7.5</w:t>
      </w:r>
      <w:r>
        <w:rPr>
          <w:rFonts w:asciiTheme="minorHAnsi" w:eastAsiaTheme="minorEastAsia" w:hAnsiTheme="minorHAnsi" w:cstheme="minorBidi"/>
          <w:lang w:val="nl-NL"/>
        </w:rPr>
        <w:tab/>
      </w:r>
      <w:r w:rsidRPr="00073DBE">
        <w:rPr>
          <w:rFonts w:ascii="Calibri" w:hAnsi="Calibri"/>
          <w:lang w:val="en-GB"/>
        </w:rPr>
        <w:t>CT</w:t>
      </w:r>
      <w:r>
        <w:tab/>
      </w:r>
      <w:r>
        <w:fldChar w:fldCharType="begin"/>
      </w:r>
      <w:r>
        <w:instrText xml:space="preserve"> PAGEREF _Toc454447805 \h </w:instrText>
      </w:r>
      <w:r>
        <w:fldChar w:fldCharType="separate"/>
      </w:r>
      <w:r>
        <w:t>27</w:t>
      </w:r>
      <w:r>
        <w:fldChar w:fldCharType="end"/>
      </w:r>
    </w:p>
    <w:p w14:paraId="7698F2F2"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t>7.6</w:t>
      </w:r>
      <w:r w:rsidRPr="007D5432">
        <w:rPr>
          <w:rFonts w:asciiTheme="minorHAnsi" w:eastAsiaTheme="minorEastAsia" w:hAnsiTheme="minorHAnsi" w:cstheme="minorBidi"/>
          <w:lang w:val="en-GB"/>
        </w:rPr>
        <w:tab/>
      </w:r>
      <w:r w:rsidRPr="00073DBE">
        <w:rPr>
          <w:rFonts w:ascii="Calibri" w:hAnsi="Calibri"/>
          <w:lang w:val="en-GB"/>
        </w:rPr>
        <w:t>Biopsy</w:t>
      </w:r>
      <w:r>
        <w:tab/>
      </w:r>
      <w:r>
        <w:fldChar w:fldCharType="begin"/>
      </w:r>
      <w:r>
        <w:instrText xml:space="preserve"> PAGEREF _Toc454447806 \h </w:instrText>
      </w:r>
      <w:r>
        <w:fldChar w:fldCharType="separate"/>
      </w:r>
      <w:r>
        <w:t>27</w:t>
      </w:r>
      <w:r>
        <w:fldChar w:fldCharType="end"/>
      </w:r>
    </w:p>
    <w:p w14:paraId="64AD1251"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t>7.7</w:t>
      </w:r>
      <w:r w:rsidRPr="007D5432">
        <w:rPr>
          <w:rFonts w:asciiTheme="minorHAnsi" w:eastAsiaTheme="minorEastAsia" w:hAnsiTheme="minorHAnsi" w:cstheme="minorBidi"/>
          <w:lang w:val="en-GB"/>
        </w:rPr>
        <w:tab/>
      </w:r>
      <w:r w:rsidRPr="00073DBE">
        <w:rPr>
          <w:rFonts w:ascii="Calibri" w:hAnsi="Calibri"/>
          <w:lang w:val="en-GB"/>
        </w:rPr>
        <w:t>CSF cytology</w:t>
      </w:r>
      <w:r>
        <w:tab/>
      </w:r>
      <w:r>
        <w:fldChar w:fldCharType="begin"/>
      </w:r>
      <w:r>
        <w:instrText xml:space="preserve"> PAGEREF _Toc454447807 \h </w:instrText>
      </w:r>
      <w:r>
        <w:fldChar w:fldCharType="separate"/>
      </w:r>
      <w:r>
        <w:t>29</w:t>
      </w:r>
      <w:r>
        <w:fldChar w:fldCharType="end"/>
      </w:r>
    </w:p>
    <w:p w14:paraId="5EA4968C" w14:textId="77777777" w:rsidR="007D5432" w:rsidRPr="007D5432" w:rsidRDefault="007D5432">
      <w:pPr>
        <w:pStyle w:val="Inhopg1"/>
        <w:rPr>
          <w:rFonts w:asciiTheme="minorHAnsi" w:eastAsiaTheme="minorEastAsia" w:hAnsiTheme="minorHAnsi" w:cstheme="minorBidi"/>
          <w:lang w:val="en-GB"/>
        </w:rPr>
      </w:pPr>
      <w:r w:rsidRPr="00073DBE">
        <w:rPr>
          <w:lang w:val="en-GB"/>
        </w:rPr>
        <w:t>8.</w:t>
      </w:r>
      <w:r w:rsidRPr="007D5432">
        <w:rPr>
          <w:rFonts w:asciiTheme="minorHAnsi" w:eastAsiaTheme="minorEastAsia" w:hAnsiTheme="minorHAnsi" w:cstheme="minorBidi"/>
          <w:lang w:val="en-GB"/>
        </w:rPr>
        <w:tab/>
      </w:r>
      <w:r w:rsidRPr="00073DBE">
        <w:rPr>
          <w:lang w:val="en-GB"/>
        </w:rPr>
        <w:t>CRF 4 - Data concerning “Treatment”</w:t>
      </w:r>
      <w:r>
        <w:tab/>
      </w:r>
      <w:r>
        <w:fldChar w:fldCharType="begin"/>
      </w:r>
      <w:r>
        <w:instrText xml:space="preserve"> PAGEREF _Toc454447808 \h </w:instrText>
      </w:r>
      <w:r>
        <w:fldChar w:fldCharType="separate"/>
      </w:r>
      <w:r>
        <w:t>31</w:t>
      </w:r>
      <w:r>
        <w:fldChar w:fldCharType="end"/>
      </w:r>
    </w:p>
    <w:p w14:paraId="6B3072FD"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t>8.1</w:t>
      </w:r>
      <w:r w:rsidRPr="007D5432">
        <w:rPr>
          <w:rFonts w:asciiTheme="minorHAnsi" w:eastAsiaTheme="minorEastAsia" w:hAnsiTheme="minorHAnsi" w:cstheme="minorBidi"/>
          <w:lang w:val="en-GB"/>
        </w:rPr>
        <w:tab/>
      </w:r>
      <w:r w:rsidRPr="00073DBE">
        <w:rPr>
          <w:rFonts w:ascii="Calibri" w:hAnsi="Calibri"/>
          <w:lang w:val="en-GB"/>
        </w:rPr>
        <w:t>Radiotherapy</w:t>
      </w:r>
      <w:r>
        <w:tab/>
      </w:r>
      <w:r>
        <w:fldChar w:fldCharType="begin"/>
      </w:r>
      <w:r>
        <w:instrText xml:space="preserve"> PAGEREF _Toc454447809 \h </w:instrText>
      </w:r>
      <w:r>
        <w:fldChar w:fldCharType="separate"/>
      </w:r>
      <w:r>
        <w:t>32</w:t>
      </w:r>
      <w:r>
        <w:fldChar w:fldCharType="end"/>
      </w:r>
    </w:p>
    <w:p w14:paraId="3CB856F6"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lastRenderedPageBreak/>
        <w:t>8.2</w:t>
      </w:r>
      <w:r w:rsidRPr="007D5432">
        <w:rPr>
          <w:rFonts w:asciiTheme="minorHAnsi" w:eastAsiaTheme="minorEastAsia" w:hAnsiTheme="minorHAnsi" w:cstheme="minorBidi"/>
          <w:lang w:val="en-GB"/>
        </w:rPr>
        <w:tab/>
      </w:r>
      <w:r w:rsidRPr="00073DBE">
        <w:rPr>
          <w:rFonts w:ascii="Calibri" w:hAnsi="Calibri"/>
          <w:lang w:val="en-GB"/>
        </w:rPr>
        <w:t>Chemotherapy</w:t>
      </w:r>
      <w:r>
        <w:tab/>
      </w:r>
      <w:r>
        <w:fldChar w:fldCharType="begin"/>
      </w:r>
      <w:r>
        <w:instrText xml:space="preserve"> PAGEREF _Toc454447810 \h </w:instrText>
      </w:r>
      <w:r>
        <w:fldChar w:fldCharType="separate"/>
      </w:r>
      <w:r>
        <w:t>33</w:t>
      </w:r>
      <w:r>
        <w:fldChar w:fldCharType="end"/>
      </w:r>
    </w:p>
    <w:p w14:paraId="06ECE95F"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t>8.3</w:t>
      </w:r>
      <w:r w:rsidRPr="007D5432">
        <w:rPr>
          <w:rFonts w:asciiTheme="minorHAnsi" w:eastAsiaTheme="minorEastAsia" w:hAnsiTheme="minorHAnsi" w:cstheme="minorBidi"/>
          <w:lang w:val="en-GB"/>
        </w:rPr>
        <w:tab/>
      </w:r>
      <w:r w:rsidRPr="00073DBE">
        <w:rPr>
          <w:rFonts w:ascii="Calibri" w:hAnsi="Calibri"/>
          <w:lang w:val="en-GB"/>
        </w:rPr>
        <w:t>Surgery</w:t>
      </w:r>
      <w:r>
        <w:tab/>
      </w:r>
      <w:r>
        <w:fldChar w:fldCharType="begin"/>
      </w:r>
      <w:r>
        <w:instrText xml:space="preserve"> PAGEREF _Toc454447811 \h </w:instrText>
      </w:r>
      <w:r>
        <w:fldChar w:fldCharType="separate"/>
      </w:r>
      <w:r>
        <w:t>36</w:t>
      </w:r>
      <w:r>
        <w:fldChar w:fldCharType="end"/>
      </w:r>
    </w:p>
    <w:p w14:paraId="49C1985C"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t>8.4</w:t>
      </w:r>
      <w:r w:rsidRPr="007D5432">
        <w:rPr>
          <w:rFonts w:asciiTheme="minorHAnsi" w:eastAsiaTheme="minorEastAsia" w:hAnsiTheme="minorHAnsi" w:cstheme="minorBidi"/>
          <w:lang w:val="en-GB"/>
        </w:rPr>
        <w:tab/>
      </w:r>
      <w:r w:rsidRPr="00073DBE">
        <w:rPr>
          <w:rFonts w:ascii="Calibri" w:hAnsi="Calibri"/>
          <w:lang w:val="en-GB"/>
        </w:rPr>
        <w:t>Steroids</w:t>
      </w:r>
      <w:r>
        <w:tab/>
      </w:r>
      <w:r>
        <w:fldChar w:fldCharType="begin"/>
      </w:r>
      <w:r>
        <w:instrText xml:space="preserve"> PAGEREF _Toc454447812 \h </w:instrText>
      </w:r>
      <w:r>
        <w:fldChar w:fldCharType="separate"/>
      </w:r>
      <w:r>
        <w:t>37</w:t>
      </w:r>
      <w:r>
        <w:fldChar w:fldCharType="end"/>
      </w:r>
    </w:p>
    <w:p w14:paraId="22FED9C4" w14:textId="77777777" w:rsidR="007D5432" w:rsidRPr="007D5432" w:rsidRDefault="007D5432">
      <w:pPr>
        <w:pStyle w:val="Inhopg1"/>
        <w:rPr>
          <w:rFonts w:asciiTheme="minorHAnsi" w:eastAsiaTheme="minorEastAsia" w:hAnsiTheme="minorHAnsi" w:cstheme="minorBidi"/>
          <w:lang w:val="en-GB"/>
        </w:rPr>
      </w:pPr>
      <w:r w:rsidRPr="00073DBE">
        <w:rPr>
          <w:lang w:val="en-GB"/>
        </w:rPr>
        <w:t>9.</w:t>
      </w:r>
      <w:r w:rsidRPr="007D5432">
        <w:rPr>
          <w:rFonts w:asciiTheme="minorHAnsi" w:eastAsiaTheme="minorEastAsia" w:hAnsiTheme="minorHAnsi" w:cstheme="minorBidi"/>
          <w:lang w:val="en-GB"/>
        </w:rPr>
        <w:tab/>
      </w:r>
      <w:r w:rsidRPr="00073DBE">
        <w:rPr>
          <w:lang w:val="en-GB"/>
        </w:rPr>
        <w:t>CRF 5 - Data concerning “Response evaluation”</w:t>
      </w:r>
      <w:r>
        <w:tab/>
      </w:r>
      <w:r>
        <w:fldChar w:fldCharType="begin"/>
      </w:r>
      <w:r>
        <w:instrText xml:space="preserve"> PAGEREF _Toc454447813 \h </w:instrText>
      </w:r>
      <w:r>
        <w:fldChar w:fldCharType="separate"/>
      </w:r>
      <w:r>
        <w:t>39</w:t>
      </w:r>
      <w:r>
        <w:fldChar w:fldCharType="end"/>
      </w:r>
    </w:p>
    <w:p w14:paraId="25F4ED9A"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t>9.1</w:t>
      </w:r>
      <w:r w:rsidRPr="007D5432">
        <w:rPr>
          <w:rFonts w:asciiTheme="minorHAnsi" w:eastAsiaTheme="minorEastAsia" w:hAnsiTheme="minorHAnsi" w:cstheme="minorBidi"/>
          <w:lang w:val="en-GB"/>
        </w:rPr>
        <w:tab/>
      </w:r>
      <w:r w:rsidRPr="00073DBE">
        <w:rPr>
          <w:rFonts w:ascii="Calibri" w:hAnsi="Calibri"/>
          <w:lang w:val="en-GB"/>
        </w:rPr>
        <w:t>Clinical response evaluation</w:t>
      </w:r>
      <w:r>
        <w:tab/>
      </w:r>
      <w:r>
        <w:fldChar w:fldCharType="begin"/>
      </w:r>
      <w:r>
        <w:instrText xml:space="preserve"> PAGEREF _Toc454447814 \h </w:instrText>
      </w:r>
      <w:r>
        <w:fldChar w:fldCharType="separate"/>
      </w:r>
      <w:r>
        <w:t>39</w:t>
      </w:r>
      <w:r>
        <w:fldChar w:fldCharType="end"/>
      </w:r>
    </w:p>
    <w:p w14:paraId="404BE5AB" w14:textId="77777777" w:rsidR="007D5432" w:rsidRPr="007D5432" w:rsidRDefault="007D5432">
      <w:pPr>
        <w:pStyle w:val="Inhopg2"/>
        <w:rPr>
          <w:rFonts w:asciiTheme="minorHAnsi" w:eastAsiaTheme="minorEastAsia" w:hAnsiTheme="minorHAnsi" w:cstheme="minorBidi"/>
          <w:lang w:val="en-GB"/>
        </w:rPr>
      </w:pPr>
      <w:r w:rsidRPr="00073DBE">
        <w:rPr>
          <w:rFonts w:ascii="Calibri" w:hAnsi="Calibri"/>
          <w:lang w:val="en-GB"/>
        </w:rPr>
        <w:t>9.2</w:t>
      </w:r>
      <w:r w:rsidRPr="007D5432">
        <w:rPr>
          <w:rFonts w:asciiTheme="minorHAnsi" w:eastAsiaTheme="minorEastAsia" w:hAnsiTheme="minorHAnsi" w:cstheme="minorBidi"/>
          <w:lang w:val="en-GB"/>
        </w:rPr>
        <w:tab/>
      </w:r>
      <w:r w:rsidRPr="00073DBE">
        <w:rPr>
          <w:rFonts w:ascii="Calibri" w:hAnsi="Calibri"/>
          <w:lang w:val="en-GB"/>
        </w:rPr>
        <w:t>MRI/CT</w:t>
      </w:r>
      <w:r>
        <w:tab/>
      </w:r>
      <w:r>
        <w:fldChar w:fldCharType="begin"/>
      </w:r>
      <w:r>
        <w:instrText xml:space="preserve"> PAGEREF _Toc454447815 \h </w:instrText>
      </w:r>
      <w:r>
        <w:fldChar w:fldCharType="separate"/>
      </w:r>
      <w:r>
        <w:t>41</w:t>
      </w:r>
      <w:r>
        <w:fldChar w:fldCharType="end"/>
      </w:r>
    </w:p>
    <w:p w14:paraId="3AB697DB" w14:textId="77777777" w:rsidR="007D5432" w:rsidRPr="007D5432" w:rsidRDefault="007D5432">
      <w:pPr>
        <w:pStyle w:val="Inhopg1"/>
        <w:rPr>
          <w:rFonts w:asciiTheme="minorHAnsi" w:eastAsiaTheme="minorEastAsia" w:hAnsiTheme="minorHAnsi" w:cstheme="minorBidi"/>
          <w:lang w:val="en-GB"/>
        </w:rPr>
      </w:pPr>
      <w:r w:rsidRPr="00073DBE">
        <w:rPr>
          <w:lang w:val="en-GB"/>
        </w:rPr>
        <w:t>10.</w:t>
      </w:r>
      <w:r w:rsidRPr="007D5432">
        <w:rPr>
          <w:rFonts w:asciiTheme="minorHAnsi" w:eastAsiaTheme="minorEastAsia" w:hAnsiTheme="minorHAnsi" w:cstheme="minorBidi"/>
          <w:lang w:val="en-GB"/>
        </w:rPr>
        <w:tab/>
      </w:r>
      <w:r w:rsidRPr="00073DBE">
        <w:rPr>
          <w:lang w:val="en-GB"/>
        </w:rPr>
        <w:t>CRF 6 - Data concerning “Follow up”</w:t>
      </w:r>
      <w:r>
        <w:tab/>
      </w:r>
      <w:r>
        <w:fldChar w:fldCharType="begin"/>
      </w:r>
      <w:r>
        <w:instrText xml:space="preserve"> PAGEREF _Toc454447816 \h </w:instrText>
      </w:r>
      <w:r>
        <w:fldChar w:fldCharType="separate"/>
      </w:r>
      <w:r>
        <w:t>44</w:t>
      </w:r>
      <w:r>
        <w:fldChar w:fldCharType="end"/>
      </w:r>
    </w:p>
    <w:p w14:paraId="616138CF" w14:textId="5BB42468" w:rsidR="00305AB9" w:rsidRDefault="0094337F" w:rsidP="00FA6F53">
      <w:pPr>
        <w:tabs>
          <w:tab w:val="clear" w:pos="284"/>
          <w:tab w:val="clear" w:pos="1701"/>
        </w:tabs>
        <w:spacing w:line="360" w:lineRule="auto"/>
        <w:rPr>
          <w:rFonts w:ascii="Calibri" w:hAnsi="Calibri" w:cs="Calibri"/>
          <w:szCs w:val="20"/>
          <w:lang w:val="en-GB"/>
        </w:rPr>
      </w:pPr>
      <w:r w:rsidRPr="001679C3">
        <w:rPr>
          <w:rFonts w:ascii="Calibri" w:hAnsi="Calibri" w:cs="Calibri"/>
          <w:szCs w:val="20"/>
          <w:lang w:val="en-GB"/>
        </w:rPr>
        <w:fldChar w:fldCharType="end"/>
      </w:r>
    </w:p>
    <w:p w14:paraId="28E59D3F" w14:textId="77777777" w:rsidR="00305AB9" w:rsidRDefault="00305AB9">
      <w:pPr>
        <w:tabs>
          <w:tab w:val="clear" w:pos="284"/>
          <w:tab w:val="clear" w:pos="1701"/>
        </w:tabs>
        <w:spacing w:line="240" w:lineRule="auto"/>
        <w:rPr>
          <w:rFonts w:ascii="Calibri" w:hAnsi="Calibri" w:cs="Calibri"/>
          <w:szCs w:val="20"/>
          <w:lang w:val="en-GB"/>
        </w:rPr>
      </w:pPr>
      <w:r>
        <w:rPr>
          <w:rFonts w:ascii="Calibri" w:hAnsi="Calibri" w:cs="Calibri"/>
          <w:szCs w:val="20"/>
          <w:lang w:val="en-GB"/>
        </w:rPr>
        <w:br w:type="page"/>
      </w:r>
    </w:p>
    <w:p w14:paraId="4ACDFEC8" w14:textId="77777777" w:rsidR="003642FC" w:rsidRPr="001679C3" w:rsidRDefault="003642FC" w:rsidP="00FA6F53">
      <w:pPr>
        <w:tabs>
          <w:tab w:val="clear" w:pos="284"/>
          <w:tab w:val="clear" w:pos="1701"/>
        </w:tabs>
        <w:spacing w:line="360" w:lineRule="auto"/>
        <w:rPr>
          <w:rFonts w:ascii="Calibri" w:hAnsi="Calibri" w:cs="Calibri"/>
          <w:szCs w:val="20"/>
          <w:lang w:val="en-GB"/>
        </w:rPr>
      </w:pPr>
    </w:p>
    <w:p w14:paraId="616138D0" w14:textId="77777777" w:rsidR="003642FC" w:rsidRPr="001679C3" w:rsidRDefault="008A4D26" w:rsidP="009A4CCE">
      <w:pPr>
        <w:pStyle w:val="Kop1"/>
        <w:spacing w:line="240" w:lineRule="auto"/>
        <w:rPr>
          <w:rFonts w:ascii="Calibri" w:hAnsi="Calibri"/>
          <w:lang w:val="en-GB"/>
        </w:rPr>
      </w:pPr>
      <w:bookmarkStart w:id="8" w:name="_Toc454447772"/>
      <w:r w:rsidRPr="001679C3">
        <w:rPr>
          <w:rFonts w:ascii="Calibri" w:hAnsi="Calibri"/>
          <w:lang w:val="en-GB"/>
        </w:rPr>
        <w:t>I</w:t>
      </w:r>
      <w:r w:rsidR="008E1BA9" w:rsidRPr="001679C3">
        <w:rPr>
          <w:rFonts w:ascii="Calibri" w:hAnsi="Calibri"/>
          <w:lang w:val="en-GB"/>
        </w:rPr>
        <w:t>ntroduction</w:t>
      </w:r>
      <w:bookmarkEnd w:id="8"/>
    </w:p>
    <w:p w14:paraId="616138D1" w14:textId="77777777" w:rsidR="00087B0A" w:rsidRPr="001679C3" w:rsidRDefault="00087B0A" w:rsidP="009A4CCE">
      <w:pPr>
        <w:tabs>
          <w:tab w:val="clear" w:pos="284"/>
          <w:tab w:val="clear" w:pos="1701"/>
        </w:tabs>
        <w:spacing w:line="240" w:lineRule="auto"/>
        <w:rPr>
          <w:rFonts w:ascii="Calibri" w:hAnsi="Calibri" w:cs="Calibri"/>
          <w:szCs w:val="20"/>
          <w:lang w:val="en-GB"/>
        </w:rPr>
      </w:pPr>
    </w:p>
    <w:p w14:paraId="616138D2" w14:textId="77777777" w:rsidR="00F2077A" w:rsidRPr="001679C3" w:rsidRDefault="00F2077A" w:rsidP="00FA6F53">
      <w:pPr>
        <w:pStyle w:val="Kop2"/>
        <w:rPr>
          <w:rFonts w:ascii="Calibri" w:hAnsi="Calibri"/>
          <w:sz w:val="22"/>
          <w:lang w:val="en-GB"/>
        </w:rPr>
      </w:pPr>
      <w:bookmarkStart w:id="9" w:name="_Toc454447773"/>
      <w:r w:rsidRPr="001679C3">
        <w:rPr>
          <w:rFonts w:ascii="Calibri" w:hAnsi="Calibri"/>
          <w:sz w:val="22"/>
          <w:lang w:val="en-GB"/>
        </w:rPr>
        <w:t>Background</w:t>
      </w:r>
      <w:bookmarkEnd w:id="9"/>
    </w:p>
    <w:p w14:paraId="616138D3" w14:textId="497D2B0D" w:rsidR="00F2077A" w:rsidRDefault="00F2077A" w:rsidP="006774AF">
      <w:pPr>
        <w:snapToGrid w:val="0"/>
        <w:spacing w:line="360" w:lineRule="auto"/>
        <w:rPr>
          <w:rFonts w:asciiTheme="majorHAnsi" w:hAnsiTheme="majorHAnsi" w:cstheme="majorHAnsi"/>
          <w:lang w:val="en-GB"/>
        </w:rPr>
      </w:pPr>
      <w:r w:rsidRPr="001679C3">
        <w:rPr>
          <w:rFonts w:asciiTheme="majorHAnsi" w:hAnsiTheme="majorHAnsi" w:cstheme="majorHAnsi"/>
          <w:lang w:val="en-GB"/>
        </w:rPr>
        <w:t>The SIOP</w:t>
      </w:r>
      <w:r w:rsidR="0096000B">
        <w:rPr>
          <w:rFonts w:asciiTheme="majorHAnsi" w:hAnsiTheme="majorHAnsi" w:cstheme="majorHAnsi"/>
          <w:lang w:val="en-GB"/>
        </w:rPr>
        <w:t>E</w:t>
      </w:r>
      <w:r w:rsidRPr="001679C3">
        <w:rPr>
          <w:rFonts w:asciiTheme="majorHAnsi" w:hAnsiTheme="majorHAnsi" w:cstheme="majorHAnsi"/>
          <w:lang w:val="en-GB"/>
        </w:rPr>
        <w:t xml:space="preserve"> DIPG registry was build based on international agreements, with the aim to collect uniform data concerning baseline characteristics, clinical presentation, radiological characteristics, tumo</w:t>
      </w:r>
      <w:r w:rsidR="00305AB9">
        <w:rPr>
          <w:rFonts w:asciiTheme="majorHAnsi" w:hAnsiTheme="majorHAnsi" w:cstheme="majorHAnsi"/>
          <w:lang w:val="en-GB"/>
        </w:rPr>
        <w:t>u</w:t>
      </w:r>
      <w:r w:rsidRPr="001679C3">
        <w:rPr>
          <w:rFonts w:asciiTheme="majorHAnsi" w:hAnsiTheme="majorHAnsi" w:cstheme="majorHAnsi"/>
          <w:lang w:val="en-GB"/>
        </w:rPr>
        <w:t xml:space="preserve">r biology, quality of life, and response to treatment. The </w:t>
      </w:r>
      <w:r w:rsidR="00FC02A3" w:rsidRPr="001679C3">
        <w:rPr>
          <w:rFonts w:asciiTheme="majorHAnsi" w:hAnsiTheme="majorHAnsi" w:cstheme="majorHAnsi"/>
          <w:lang w:val="en-GB"/>
        </w:rPr>
        <w:t>SIOP</w:t>
      </w:r>
      <w:r w:rsidR="0096000B">
        <w:rPr>
          <w:rFonts w:asciiTheme="majorHAnsi" w:hAnsiTheme="majorHAnsi" w:cstheme="majorHAnsi"/>
          <w:lang w:val="en-GB"/>
        </w:rPr>
        <w:t>E</w:t>
      </w:r>
      <w:r w:rsidR="00FC02A3" w:rsidRPr="001679C3">
        <w:rPr>
          <w:rFonts w:asciiTheme="majorHAnsi" w:hAnsiTheme="majorHAnsi" w:cstheme="majorHAnsi"/>
          <w:lang w:val="en-GB"/>
        </w:rPr>
        <w:t xml:space="preserve"> DIPG Registry</w:t>
      </w:r>
      <w:r w:rsidRPr="001679C3">
        <w:rPr>
          <w:rFonts w:asciiTheme="majorHAnsi" w:hAnsiTheme="majorHAnsi" w:cstheme="majorHAnsi"/>
          <w:lang w:val="en-GB"/>
        </w:rPr>
        <w:t xml:space="preserve"> will therewith create the basis for joint European trials and could be of great importance in improving the survival of children suffering DIPG.</w:t>
      </w:r>
    </w:p>
    <w:p w14:paraId="616138D4" w14:textId="77777777" w:rsidR="006774AF" w:rsidRDefault="006774AF" w:rsidP="006774AF">
      <w:pPr>
        <w:snapToGrid w:val="0"/>
        <w:spacing w:line="360" w:lineRule="auto"/>
        <w:rPr>
          <w:rFonts w:asciiTheme="majorHAnsi" w:hAnsiTheme="majorHAnsi" w:cstheme="majorHAnsi"/>
          <w:lang w:val="en-GB"/>
        </w:rPr>
      </w:pPr>
    </w:p>
    <w:p w14:paraId="616138D5" w14:textId="61E974B4" w:rsidR="003E0768" w:rsidRPr="001679C3" w:rsidRDefault="007030EF" w:rsidP="00FA6F53">
      <w:pPr>
        <w:pStyle w:val="Kop2"/>
        <w:rPr>
          <w:rFonts w:ascii="Calibri" w:hAnsi="Calibri"/>
          <w:sz w:val="22"/>
          <w:lang w:val="en-GB"/>
        </w:rPr>
      </w:pPr>
      <w:bookmarkStart w:id="10" w:name="_Toc454447774"/>
      <w:r w:rsidRPr="001679C3">
        <w:rPr>
          <w:rFonts w:ascii="Calibri" w:hAnsi="Calibri"/>
          <w:sz w:val="22"/>
          <w:lang w:val="en-GB"/>
        </w:rPr>
        <w:t>T</w:t>
      </w:r>
      <w:r w:rsidR="00F2077A" w:rsidRPr="001679C3">
        <w:rPr>
          <w:rFonts w:ascii="Calibri" w:hAnsi="Calibri"/>
          <w:sz w:val="22"/>
          <w:lang w:val="en-GB"/>
        </w:rPr>
        <w:t>he SIOP</w:t>
      </w:r>
      <w:r w:rsidR="0096000B">
        <w:rPr>
          <w:rFonts w:ascii="Calibri" w:hAnsi="Calibri"/>
          <w:sz w:val="22"/>
          <w:lang w:val="en-GB"/>
        </w:rPr>
        <w:t>E</w:t>
      </w:r>
      <w:r w:rsidR="003E0768" w:rsidRPr="001679C3">
        <w:rPr>
          <w:rFonts w:ascii="Calibri" w:hAnsi="Calibri"/>
          <w:sz w:val="22"/>
          <w:lang w:val="en-GB"/>
        </w:rPr>
        <w:t xml:space="preserve"> DIPG </w:t>
      </w:r>
      <w:r w:rsidR="00E95F83">
        <w:rPr>
          <w:rFonts w:ascii="Calibri" w:hAnsi="Calibri"/>
          <w:sz w:val="22"/>
          <w:lang w:val="en-GB"/>
        </w:rPr>
        <w:t>R</w:t>
      </w:r>
      <w:r w:rsidR="003E0768" w:rsidRPr="001679C3">
        <w:rPr>
          <w:rFonts w:ascii="Calibri" w:hAnsi="Calibri"/>
          <w:sz w:val="22"/>
          <w:lang w:val="en-GB"/>
        </w:rPr>
        <w:t>egistry</w:t>
      </w:r>
      <w:r w:rsidR="00F2077A" w:rsidRPr="001679C3">
        <w:rPr>
          <w:rFonts w:ascii="Calibri" w:hAnsi="Calibri"/>
          <w:sz w:val="22"/>
          <w:lang w:val="en-GB"/>
        </w:rPr>
        <w:t xml:space="preserve"> and Imaging Repository</w:t>
      </w:r>
      <w:bookmarkEnd w:id="10"/>
    </w:p>
    <w:p w14:paraId="616138D6" w14:textId="1A0E2BE8" w:rsidR="008A4D26" w:rsidRPr="001679C3" w:rsidRDefault="003E0768" w:rsidP="00FA6F53">
      <w:pPr>
        <w:snapToGrid w:val="0"/>
        <w:spacing w:line="360" w:lineRule="auto"/>
        <w:jc w:val="both"/>
        <w:rPr>
          <w:rFonts w:ascii="Calibri" w:hAnsi="Calibri" w:cstheme="majorHAnsi"/>
          <w:lang w:val="en-GB"/>
        </w:rPr>
      </w:pPr>
      <w:r w:rsidRPr="001679C3">
        <w:rPr>
          <w:rFonts w:ascii="Calibri" w:hAnsi="Calibri" w:cstheme="majorHAnsi"/>
          <w:lang w:val="en-GB"/>
        </w:rPr>
        <w:t xml:space="preserve">The </w:t>
      </w:r>
      <w:r w:rsidR="00F2077A" w:rsidRPr="001679C3">
        <w:rPr>
          <w:rFonts w:ascii="Calibri" w:hAnsi="Calibri" w:cstheme="majorHAnsi"/>
          <w:lang w:val="en-GB"/>
        </w:rPr>
        <w:t>SIOP</w:t>
      </w:r>
      <w:r w:rsidR="0096000B">
        <w:rPr>
          <w:rFonts w:ascii="Calibri" w:hAnsi="Calibri" w:cstheme="majorHAnsi"/>
          <w:lang w:val="en-GB"/>
        </w:rPr>
        <w:t>E</w:t>
      </w:r>
      <w:r w:rsidRPr="001679C3">
        <w:rPr>
          <w:rFonts w:ascii="Calibri" w:hAnsi="Calibri" w:cstheme="majorHAnsi"/>
          <w:lang w:val="en-GB"/>
        </w:rPr>
        <w:t xml:space="preserve"> DIPG registry exists of two entities:</w:t>
      </w:r>
    </w:p>
    <w:p w14:paraId="616138D7" w14:textId="77777777" w:rsidR="00D76E29" w:rsidRPr="00EB554C" w:rsidRDefault="00D76E29" w:rsidP="00FA6F53">
      <w:pPr>
        <w:numPr>
          <w:ilvl w:val="0"/>
          <w:numId w:val="3"/>
        </w:numPr>
        <w:tabs>
          <w:tab w:val="clear" w:pos="284"/>
          <w:tab w:val="clear" w:pos="1701"/>
        </w:tabs>
        <w:suppressAutoHyphens/>
        <w:snapToGrid w:val="0"/>
        <w:spacing w:line="360" w:lineRule="auto"/>
        <w:ind w:left="318" w:hanging="284"/>
        <w:jc w:val="both"/>
        <w:rPr>
          <w:rFonts w:ascii="Calibri" w:hAnsi="Calibri" w:cstheme="majorHAnsi"/>
          <w:lang w:val="en-GB"/>
        </w:rPr>
      </w:pPr>
      <w:r w:rsidRPr="00EB554C">
        <w:rPr>
          <w:rFonts w:ascii="Calibri" w:hAnsi="Calibri" w:cstheme="majorHAnsi"/>
          <w:lang w:val="en-GB"/>
        </w:rPr>
        <w:t>An online C</w:t>
      </w:r>
      <w:r w:rsidR="00EB554C" w:rsidRPr="00EB554C">
        <w:rPr>
          <w:rFonts w:ascii="Calibri" w:hAnsi="Calibri" w:cstheme="majorHAnsi"/>
          <w:lang w:val="en-GB"/>
        </w:rPr>
        <w:t>ase Report Form (</w:t>
      </w:r>
      <w:proofErr w:type="spellStart"/>
      <w:r w:rsidR="004E5A90">
        <w:rPr>
          <w:rFonts w:ascii="Calibri" w:hAnsi="Calibri" w:cstheme="majorHAnsi"/>
          <w:lang w:val="en-GB"/>
        </w:rPr>
        <w:t>e</w:t>
      </w:r>
      <w:r w:rsidR="00EB554C" w:rsidRPr="00EB554C">
        <w:rPr>
          <w:rFonts w:ascii="Calibri" w:hAnsi="Calibri" w:cstheme="majorHAnsi"/>
          <w:lang w:val="en-GB"/>
        </w:rPr>
        <w:t>C</w:t>
      </w:r>
      <w:r w:rsidRPr="00EB554C">
        <w:rPr>
          <w:rFonts w:ascii="Calibri" w:hAnsi="Calibri" w:cstheme="majorHAnsi"/>
          <w:lang w:val="en-GB"/>
        </w:rPr>
        <w:t>RF</w:t>
      </w:r>
      <w:proofErr w:type="spellEnd"/>
      <w:r w:rsidR="00EB554C" w:rsidRPr="00EB554C">
        <w:rPr>
          <w:rFonts w:ascii="Calibri" w:hAnsi="Calibri" w:cstheme="majorHAnsi"/>
          <w:lang w:val="en-GB"/>
        </w:rPr>
        <w:t>)</w:t>
      </w:r>
      <w:r w:rsidRPr="00EB554C">
        <w:rPr>
          <w:rFonts w:ascii="Calibri" w:hAnsi="Calibri" w:cstheme="majorHAnsi"/>
          <w:lang w:val="en-GB"/>
        </w:rPr>
        <w:t>-structured web application and database for clinical data</w:t>
      </w:r>
      <w:r w:rsidR="006774AF">
        <w:rPr>
          <w:rFonts w:ascii="Calibri" w:hAnsi="Calibri" w:cstheme="majorHAnsi"/>
          <w:lang w:val="en-GB"/>
        </w:rPr>
        <w:br/>
      </w:r>
      <w:r w:rsidRPr="00EB554C">
        <w:rPr>
          <w:rFonts w:ascii="Calibri" w:hAnsi="Calibri" w:cstheme="majorHAnsi"/>
          <w:lang w:val="en-GB"/>
        </w:rPr>
        <w:t>(</w:t>
      </w:r>
      <w:hyperlink r:id="rId13" w:history="1">
        <w:r w:rsidRPr="00EB554C">
          <w:rPr>
            <w:rStyle w:val="Hyperlink"/>
            <w:rFonts w:ascii="Calibri" w:hAnsi="Calibri" w:cstheme="majorHAnsi"/>
            <w:color w:val="548DD4" w:themeColor="text2" w:themeTint="99"/>
            <w:lang w:val="en-GB"/>
          </w:rPr>
          <w:t>www.dipgregistry.eu</w:t>
        </w:r>
      </w:hyperlink>
      <w:r w:rsidRPr="00EB554C">
        <w:rPr>
          <w:rFonts w:ascii="Calibri" w:hAnsi="Calibri" w:cstheme="majorHAnsi"/>
          <w:lang w:val="en-GB"/>
        </w:rPr>
        <w:t>);</w:t>
      </w:r>
      <w:r w:rsidR="00EB554C" w:rsidRPr="00EB554C">
        <w:rPr>
          <w:rFonts w:ascii="Calibri" w:hAnsi="Calibri" w:cstheme="majorHAnsi"/>
          <w:lang w:val="en-GB"/>
        </w:rPr>
        <w:t xml:space="preserve"> </w:t>
      </w:r>
    </w:p>
    <w:p w14:paraId="616138D8" w14:textId="77777777" w:rsidR="00EB554C" w:rsidRPr="00EB554C" w:rsidRDefault="00EB554C" w:rsidP="00EB554C">
      <w:pPr>
        <w:numPr>
          <w:ilvl w:val="0"/>
          <w:numId w:val="3"/>
        </w:numPr>
        <w:tabs>
          <w:tab w:val="clear" w:pos="284"/>
          <w:tab w:val="clear" w:pos="1701"/>
        </w:tabs>
        <w:suppressAutoHyphens/>
        <w:snapToGrid w:val="0"/>
        <w:spacing w:line="360" w:lineRule="auto"/>
        <w:ind w:left="318" w:hanging="284"/>
        <w:jc w:val="both"/>
        <w:rPr>
          <w:rFonts w:ascii="Calibri" w:hAnsi="Calibri" w:cstheme="majorHAnsi"/>
          <w:lang w:val="en-GB"/>
        </w:rPr>
      </w:pPr>
      <w:r w:rsidRPr="00EB554C">
        <w:rPr>
          <w:rFonts w:ascii="Calibri" w:hAnsi="Calibri" w:cstheme="majorHAnsi"/>
          <w:lang w:val="en-GB"/>
        </w:rPr>
        <w:t>An imaging repository system for radiological images;</w:t>
      </w:r>
    </w:p>
    <w:p w14:paraId="616138D9" w14:textId="77777777" w:rsidR="00EB554C" w:rsidRDefault="00EB554C" w:rsidP="00FA6F53">
      <w:pPr>
        <w:suppressAutoHyphens/>
        <w:snapToGrid w:val="0"/>
        <w:spacing w:line="360" w:lineRule="auto"/>
        <w:ind w:left="284"/>
        <w:jc w:val="both"/>
        <w:rPr>
          <w:rFonts w:ascii="Calibri" w:hAnsi="Calibri" w:cstheme="majorHAnsi"/>
          <w:lang w:val="en-GB"/>
        </w:rPr>
      </w:pPr>
    </w:p>
    <w:p w14:paraId="616138DA" w14:textId="77777777" w:rsidR="00EB554C" w:rsidRDefault="00EB554C" w:rsidP="00013BD2">
      <w:pPr>
        <w:suppressAutoHyphens/>
        <w:snapToGrid w:val="0"/>
        <w:spacing w:line="360" w:lineRule="auto"/>
        <w:ind w:left="34"/>
        <w:jc w:val="both"/>
        <w:rPr>
          <w:rFonts w:ascii="Calibri" w:hAnsi="Calibri" w:cstheme="majorHAnsi"/>
          <w:lang w:val="en-GB"/>
        </w:rPr>
      </w:pPr>
      <w:r>
        <w:rPr>
          <w:rFonts w:ascii="Calibri" w:hAnsi="Calibri" w:cstheme="majorHAnsi"/>
          <w:lang w:val="en-GB"/>
        </w:rPr>
        <w:t xml:space="preserve">This manual is </w:t>
      </w:r>
      <w:r w:rsidR="006D022C">
        <w:rPr>
          <w:rFonts w:ascii="Calibri" w:hAnsi="Calibri" w:cstheme="majorHAnsi"/>
          <w:lang w:val="en-GB"/>
        </w:rPr>
        <w:t xml:space="preserve">solely </w:t>
      </w:r>
      <w:r w:rsidR="004E5A90">
        <w:rPr>
          <w:rFonts w:ascii="Calibri" w:hAnsi="Calibri" w:cstheme="majorHAnsi"/>
          <w:lang w:val="en-GB"/>
        </w:rPr>
        <w:t>intended</w:t>
      </w:r>
      <w:r>
        <w:rPr>
          <w:rFonts w:ascii="Calibri" w:hAnsi="Calibri" w:cstheme="majorHAnsi"/>
          <w:lang w:val="en-GB"/>
        </w:rPr>
        <w:t xml:space="preserve"> </w:t>
      </w:r>
      <w:r w:rsidR="006D022C">
        <w:rPr>
          <w:rFonts w:ascii="Calibri" w:hAnsi="Calibri" w:cstheme="majorHAnsi"/>
          <w:lang w:val="en-GB"/>
        </w:rPr>
        <w:t xml:space="preserve">to assist </w:t>
      </w:r>
      <w:r>
        <w:rPr>
          <w:rFonts w:ascii="Calibri" w:hAnsi="Calibri" w:cstheme="majorHAnsi"/>
          <w:lang w:val="en-GB"/>
        </w:rPr>
        <w:t xml:space="preserve">data entry into the Registry specific </w:t>
      </w:r>
      <w:proofErr w:type="spellStart"/>
      <w:r w:rsidR="004E5A90">
        <w:rPr>
          <w:rFonts w:ascii="Calibri" w:hAnsi="Calibri" w:cstheme="majorHAnsi"/>
          <w:lang w:val="en-GB"/>
        </w:rPr>
        <w:t>e</w:t>
      </w:r>
      <w:r>
        <w:rPr>
          <w:rFonts w:ascii="Calibri" w:hAnsi="Calibri" w:cstheme="majorHAnsi"/>
          <w:lang w:val="en-GB"/>
        </w:rPr>
        <w:t>CRFs</w:t>
      </w:r>
      <w:proofErr w:type="spellEnd"/>
      <w:r>
        <w:rPr>
          <w:rFonts w:ascii="Calibri" w:hAnsi="Calibri" w:cstheme="majorHAnsi"/>
          <w:lang w:val="en-GB"/>
        </w:rPr>
        <w:t xml:space="preserve">. </w:t>
      </w:r>
    </w:p>
    <w:p w14:paraId="616138DB" w14:textId="77777777" w:rsidR="006774AF" w:rsidRDefault="006774AF" w:rsidP="00FA6F53">
      <w:pPr>
        <w:suppressAutoHyphens/>
        <w:snapToGrid w:val="0"/>
        <w:spacing w:line="360" w:lineRule="auto"/>
        <w:ind w:left="284"/>
        <w:jc w:val="both"/>
        <w:rPr>
          <w:rFonts w:ascii="Calibri" w:hAnsi="Calibri" w:cstheme="majorHAnsi"/>
          <w:lang w:val="en-GB"/>
        </w:rPr>
      </w:pPr>
    </w:p>
    <w:p w14:paraId="616138DC" w14:textId="2CB71C27" w:rsidR="00D76E29" w:rsidRPr="001679C3" w:rsidRDefault="00D76E29" w:rsidP="00013BD2">
      <w:pPr>
        <w:suppressAutoHyphens/>
        <w:snapToGrid w:val="0"/>
        <w:spacing w:line="360" w:lineRule="auto"/>
        <w:ind w:left="34"/>
        <w:jc w:val="both"/>
        <w:rPr>
          <w:rFonts w:ascii="Calibri" w:hAnsi="Calibri" w:cstheme="majorHAnsi"/>
          <w:lang w:val="en-GB"/>
        </w:rPr>
      </w:pPr>
      <w:r w:rsidRPr="001679C3">
        <w:rPr>
          <w:rFonts w:ascii="Calibri" w:hAnsi="Calibri" w:cstheme="majorHAnsi"/>
          <w:lang w:val="en-GB"/>
        </w:rPr>
        <w:t xml:space="preserve">The CRFs have been developed by the </w:t>
      </w:r>
      <w:r w:rsidR="0096000B">
        <w:rPr>
          <w:rFonts w:ascii="Calibri" w:hAnsi="Calibri" w:cstheme="majorHAnsi"/>
          <w:lang w:val="en-GB"/>
        </w:rPr>
        <w:t>SIOPE</w:t>
      </w:r>
      <w:r w:rsidR="0096000B" w:rsidRPr="001679C3">
        <w:rPr>
          <w:rFonts w:ascii="Calibri" w:hAnsi="Calibri" w:cstheme="majorHAnsi"/>
          <w:lang w:val="en-GB"/>
        </w:rPr>
        <w:t xml:space="preserve"> </w:t>
      </w:r>
      <w:r w:rsidRPr="001679C3">
        <w:rPr>
          <w:rFonts w:ascii="Calibri" w:hAnsi="Calibri" w:cstheme="majorHAnsi"/>
          <w:lang w:val="en-GB"/>
        </w:rPr>
        <w:t>DIPG Network</w:t>
      </w:r>
      <w:r w:rsidR="000E54C3" w:rsidRPr="001679C3">
        <w:rPr>
          <w:rFonts w:ascii="Calibri" w:hAnsi="Calibri" w:cstheme="majorHAnsi"/>
          <w:lang w:val="en-GB"/>
        </w:rPr>
        <w:t>,</w:t>
      </w:r>
      <w:r w:rsidRPr="001679C3">
        <w:rPr>
          <w:rFonts w:ascii="Calibri" w:hAnsi="Calibri" w:cstheme="majorHAnsi"/>
          <w:lang w:val="en-GB"/>
        </w:rPr>
        <w:t xml:space="preserve"> in close collaboration with colleagues from the USA and Canada. </w:t>
      </w:r>
    </w:p>
    <w:p w14:paraId="616138DD" w14:textId="77777777" w:rsidR="00A44815" w:rsidRPr="001679C3" w:rsidRDefault="00A44815" w:rsidP="00013BD2">
      <w:pPr>
        <w:suppressAutoHyphens/>
        <w:snapToGrid w:val="0"/>
        <w:spacing w:line="360" w:lineRule="auto"/>
        <w:ind w:left="34"/>
        <w:jc w:val="both"/>
        <w:rPr>
          <w:rFonts w:ascii="Calibri" w:hAnsi="Calibri" w:cstheme="majorHAnsi"/>
          <w:lang w:val="en-GB"/>
        </w:rPr>
      </w:pPr>
      <w:proofErr w:type="gramStart"/>
      <w:r w:rsidRPr="001679C3">
        <w:rPr>
          <w:rFonts w:ascii="Calibri" w:hAnsi="Calibri" w:cstheme="majorHAnsi"/>
          <w:lang w:val="en-GB"/>
        </w:rPr>
        <w:t>The clinical database is hosted by the Dutch Childhood Oncology group</w:t>
      </w:r>
      <w:proofErr w:type="gramEnd"/>
      <w:r w:rsidRPr="001679C3">
        <w:rPr>
          <w:rFonts w:ascii="Calibri" w:hAnsi="Calibri" w:cstheme="majorHAnsi"/>
          <w:lang w:val="en-GB"/>
        </w:rPr>
        <w:t xml:space="preserve"> (DCOG/SKION), </w:t>
      </w:r>
      <w:r w:rsidR="00E7766A" w:rsidRPr="001679C3">
        <w:rPr>
          <w:rFonts w:ascii="Calibri" w:hAnsi="Calibri" w:cstheme="majorHAnsi"/>
          <w:lang w:val="en-GB"/>
        </w:rPr>
        <w:t xml:space="preserve">which is located in The Hague (Netherlands). The DCOG </w:t>
      </w:r>
      <w:r w:rsidR="000E54C3" w:rsidRPr="001679C3">
        <w:rPr>
          <w:rFonts w:ascii="Calibri" w:hAnsi="Calibri" w:cstheme="majorHAnsi"/>
          <w:lang w:val="en-GB"/>
        </w:rPr>
        <w:t xml:space="preserve">will provide </w:t>
      </w:r>
      <w:r w:rsidRPr="001679C3">
        <w:rPr>
          <w:rFonts w:ascii="Calibri" w:hAnsi="Calibri" w:cstheme="majorHAnsi"/>
          <w:lang w:val="en-GB"/>
        </w:rPr>
        <w:t>quality control and storage of incoming data.</w:t>
      </w:r>
    </w:p>
    <w:p w14:paraId="616138DE" w14:textId="77777777" w:rsidR="00D76E29" w:rsidRPr="001679C3" w:rsidRDefault="00D76E29" w:rsidP="00FA6F53">
      <w:pPr>
        <w:suppressAutoHyphens/>
        <w:snapToGrid w:val="0"/>
        <w:spacing w:line="360" w:lineRule="auto"/>
        <w:ind w:left="284"/>
        <w:jc w:val="both"/>
        <w:rPr>
          <w:rFonts w:ascii="Calibri" w:hAnsi="Calibri" w:cstheme="majorHAnsi"/>
          <w:lang w:val="en-GB"/>
        </w:rPr>
      </w:pPr>
    </w:p>
    <w:p w14:paraId="616138DF" w14:textId="77777777" w:rsidR="009125C3" w:rsidRPr="001679C3" w:rsidRDefault="009125C3" w:rsidP="009125C3">
      <w:pPr>
        <w:pStyle w:val="Kop2"/>
        <w:rPr>
          <w:rFonts w:ascii="Calibri" w:hAnsi="Calibri"/>
          <w:lang w:val="en-GB"/>
        </w:rPr>
      </w:pPr>
      <w:bookmarkStart w:id="11" w:name="_Toc454447775"/>
      <w:bookmarkStart w:id="12" w:name="_Toc250792451"/>
      <w:bookmarkStart w:id="13" w:name="_Toc377377223"/>
      <w:bookmarkStart w:id="14" w:name="_Toc377394102"/>
      <w:bookmarkStart w:id="15" w:name="_Toc377394773"/>
      <w:bookmarkStart w:id="16" w:name="_Toc254530599"/>
      <w:bookmarkStart w:id="17" w:name="_Toc254535292"/>
      <w:bookmarkStart w:id="18" w:name="_Toc336007937"/>
      <w:r w:rsidRPr="001679C3">
        <w:rPr>
          <w:rFonts w:ascii="Calibri" w:hAnsi="Calibri"/>
          <w:sz w:val="22"/>
          <w:lang w:val="en-GB"/>
        </w:rPr>
        <w:t>Registry perspectives</w:t>
      </w:r>
      <w:bookmarkEnd w:id="11"/>
    </w:p>
    <w:p w14:paraId="616138E0" w14:textId="07BFD8D7" w:rsidR="009125C3" w:rsidRPr="001679C3" w:rsidRDefault="009125C3" w:rsidP="009125C3">
      <w:pPr>
        <w:pStyle w:val="Normaldouble"/>
        <w:spacing w:line="360" w:lineRule="auto"/>
        <w:rPr>
          <w:rFonts w:ascii="Calibri" w:hAnsi="Calibri"/>
          <w:lang w:val="en-GB"/>
        </w:rPr>
      </w:pPr>
      <w:r w:rsidRPr="001679C3">
        <w:rPr>
          <w:rFonts w:ascii="Calibri" w:hAnsi="Calibri"/>
          <w:lang w:val="en-GB"/>
        </w:rPr>
        <w:t>The SIOP</w:t>
      </w:r>
      <w:r w:rsidR="0096000B">
        <w:rPr>
          <w:rFonts w:ascii="Calibri" w:hAnsi="Calibri"/>
          <w:lang w:val="en-GB"/>
        </w:rPr>
        <w:t>E</w:t>
      </w:r>
      <w:r w:rsidRPr="001679C3">
        <w:rPr>
          <w:rFonts w:ascii="Calibri" w:hAnsi="Calibri"/>
          <w:lang w:val="en-GB"/>
        </w:rPr>
        <w:t xml:space="preserve"> DIPG Registry has two perspectives:</w:t>
      </w:r>
      <w:bookmarkEnd w:id="12"/>
      <w:bookmarkEnd w:id="13"/>
      <w:bookmarkEnd w:id="14"/>
      <w:bookmarkEnd w:id="15"/>
      <w:bookmarkEnd w:id="16"/>
      <w:bookmarkEnd w:id="17"/>
    </w:p>
    <w:p w14:paraId="616138E1" w14:textId="77777777" w:rsidR="009125C3" w:rsidRPr="00E96C03" w:rsidRDefault="009125C3" w:rsidP="009125C3">
      <w:pPr>
        <w:pStyle w:val="Normaldouble"/>
        <w:numPr>
          <w:ilvl w:val="0"/>
          <w:numId w:val="13"/>
        </w:numPr>
        <w:spacing w:line="360" w:lineRule="auto"/>
        <w:ind w:left="360"/>
        <w:jc w:val="left"/>
        <w:rPr>
          <w:rFonts w:ascii="Calibri" w:hAnsi="Calibri" w:cstheme="majorHAnsi"/>
          <w:lang w:val="en-GB"/>
        </w:rPr>
      </w:pPr>
      <w:bookmarkStart w:id="19" w:name="_Toc250792452"/>
      <w:bookmarkStart w:id="20" w:name="_Toc377377224"/>
      <w:bookmarkStart w:id="21" w:name="_Toc377394103"/>
      <w:bookmarkStart w:id="22" w:name="_Toc377394774"/>
      <w:bookmarkStart w:id="23" w:name="_Toc254530600"/>
      <w:bookmarkStart w:id="24" w:name="_Toc254535293"/>
      <w:r w:rsidRPr="00E96C03">
        <w:rPr>
          <w:rFonts w:ascii="Calibri" w:hAnsi="Calibri"/>
          <w:b/>
          <w:lang w:val="en-GB"/>
        </w:rPr>
        <w:t>Bringing together a retrospective cohort.</w:t>
      </w:r>
      <w:r w:rsidR="006774AF" w:rsidRPr="00E96C03">
        <w:rPr>
          <w:rFonts w:ascii="Calibri" w:hAnsi="Calibri"/>
          <w:b/>
          <w:lang w:val="en-GB"/>
        </w:rPr>
        <w:br/>
      </w:r>
      <w:r w:rsidRPr="00E96C03">
        <w:rPr>
          <w:rFonts w:ascii="Calibri" w:hAnsi="Calibri"/>
          <w:lang w:val="en-GB"/>
        </w:rPr>
        <w:t xml:space="preserve">From this perspective, the aim is to include all patients diagnosed between 1990 and 2014. This will provide data of (mostly deceased) patients, which are added to the Registry </w:t>
      </w:r>
      <w:r w:rsidRPr="00E96C03">
        <w:rPr>
          <w:rFonts w:ascii="Calibri" w:hAnsi="Calibri"/>
          <w:u w:val="single"/>
          <w:lang w:val="en-GB"/>
        </w:rPr>
        <w:t>anonymously</w:t>
      </w:r>
      <w:r w:rsidRPr="00E96C03">
        <w:rPr>
          <w:rFonts w:ascii="Calibri" w:hAnsi="Calibri"/>
          <w:lang w:val="en-GB"/>
        </w:rPr>
        <w:t>. For this, no informed consent is mandatory.</w:t>
      </w:r>
      <w:bookmarkStart w:id="25" w:name="_Toc250792453"/>
      <w:bookmarkStart w:id="26" w:name="_Toc377377225"/>
      <w:bookmarkStart w:id="27" w:name="_Toc377394104"/>
      <w:bookmarkStart w:id="28" w:name="_Toc377394775"/>
      <w:bookmarkStart w:id="29" w:name="_Toc254530601"/>
      <w:bookmarkStart w:id="30" w:name="_Toc254535294"/>
      <w:bookmarkEnd w:id="19"/>
      <w:bookmarkEnd w:id="20"/>
      <w:bookmarkEnd w:id="21"/>
      <w:bookmarkEnd w:id="22"/>
      <w:bookmarkEnd w:id="23"/>
      <w:bookmarkEnd w:id="24"/>
      <w:r w:rsidR="004D4AA7">
        <w:rPr>
          <w:rFonts w:ascii="Calibri" w:hAnsi="Calibri"/>
          <w:lang w:val="en-GB"/>
        </w:rPr>
        <w:br/>
      </w:r>
    </w:p>
    <w:p w14:paraId="616138E2" w14:textId="77777777" w:rsidR="009125C3" w:rsidRPr="001679C3" w:rsidRDefault="009125C3" w:rsidP="009125C3">
      <w:pPr>
        <w:pStyle w:val="Normaldouble"/>
        <w:numPr>
          <w:ilvl w:val="0"/>
          <w:numId w:val="13"/>
        </w:numPr>
        <w:spacing w:line="360" w:lineRule="auto"/>
        <w:ind w:left="360"/>
        <w:rPr>
          <w:rFonts w:ascii="Calibri" w:hAnsi="Calibri"/>
          <w:b/>
          <w:lang w:val="en-GB"/>
        </w:rPr>
      </w:pPr>
      <w:r w:rsidRPr="001679C3">
        <w:rPr>
          <w:rFonts w:ascii="Calibri" w:hAnsi="Calibri"/>
          <w:b/>
          <w:lang w:val="en-GB"/>
        </w:rPr>
        <w:lastRenderedPageBreak/>
        <w:t>A prospective registration.</w:t>
      </w:r>
    </w:p>
    <w:p w14:paraId="616138E3" w14:textId="77777777" w:rsidR="009125C3" w:rsidRPr="001679C3" w:rsidRDefault="009125C3" w:rsidP="009125C3">
      <w:pPr>
        <w:pStyle w:val="Normaldouble"/>
        <w:spacing w:line="360" w:lineRule="auto"/>
        <w:ind w:left="360"/>
        <w:rPr>
          <w:rFonts w:ascii="Calibri" w:hAnsi="Calibri"/>
          <w:lang w:val="en-GB"/>
        </w:rPr>
      </w:pPr>
      <w:r w:rsidRPr="001679C3">
        <w:rPr>
          <w:rFonts w:ascii="Calibri" w:hAnsi="Calibri"/>
          <w:lang w:val="en-GB"/>
        </w:rPr>
        <w:t>Once in a Local Research Site all Legal and Ethical Agreements are approved Local Coordinators are encouraged to prospectively include all patients diagnosed with DIPG after informing parents (and patients), providing the Patient Information Form and requesting for Informed Consent</w:t>
      </w:r>
      <w:r w:rsidR="00013BD2">
        <w:rPr>
          <w:rFonts w:ascii="Calibri" w:hAnsi="Calibri"/>
          <w:lang w:val="en-GB"/>
        </w:rPr>
        <w:t>.</w:t>
      </w:r>
      <w:r w:rsidRPr="001679C3">
        <w:rPr>
          <w:rFonts w:ascii="Calibri" w:hAnsi="Calibri"/>
          <w:lang w:val="en-GB"/>
        </w:rPr>
        <w:t xml:space="preserve"> </w:t>
      </w:r>
      <w:bookmarkEnd w:id="25"/>
      <w:bookmarkEnd w:id="26"/>
      <w:bookmarkEnd w:id="27"/>
      <w:bookmarkEnd w:id="28"/>
      <w:bookmarkEnd w:id="29"/>
      <w:bookmarkEnd w:id="30"/>
    </w:p>
    <w:p w14:paraId="616138E4" w14:textId="77777777" w:rsidR="009125C3" w:rsidRPr="001679C3" w:rsidRDefault="009125C3" w:rsidP="009125C3">
      <w:pPr>
        <w:pStyle w:val="Normaldouble"/>
        <w:spacing w:line="360" w:lineRule="auto"/>
        <w:rPr>
          <w:rFonts w:ascii="Calibri" w:hAnsi="Calibri"/>
          <w:lang w:val="en-GB"/>
        </w:rPr>
      </w:pPr>
    </w:p>
    <w:p w14:paraId="616138E5" w14:textId="127283A7" w:rsidR="009125C3" w:rsidRDefault="009125C3" w:rsidP="009125C3">
      <w:pPr>
        <w:autoSpaceDE w:val="0"/>
        <w:autoSpaceDN w:val="0"/>
        <w:adjustRightInd w:val="0"/>
        <w:spacing w:line="360" w:lineRule="auto"/>
        <w:jc w:val="both"/>
        <w:rPr>
          <w:rFonts w:ascii="Calibri" w:hAnsi="Calibri" w:cstheme="majorHAnsi"/>
          <w:lang w:val="en-GB"/>
        </w:rPr>
      </w:pPr>
      <w:r w:rsidRPr="001679C3">
        <w:rPr>
          <w:rFonts w:ascii="Calibri" w:hAnsi="Calibri" w:cstheme="majorHAnsi"/>
          <w:lang w:val="en-GB"/>
        </w:rPr>
        <w:t>Physicians treating children with DIPG are asked to inform their patients about the SIOP</w:t>
      </w:r>
      <w:r w:rsidR="0096000B">
        <w:rPr>
          <w:rFonts w:ascii="Calibri" w:hAnsi="Calibri" w:cstheme="majorHAnsi"/>
          <w:lang w:val="en-GB"/>
        </w:rPr>
        <w:t>E</w:t>
      </w:r>
      <w:r w:rsidRPr="001679C3">
        <w:rPr>
          <w:rFonts w:ascii="Calibri" w:hAnsi="Calibri" w:cstheme="majorHAnsi"/>
          <w:lang w:val="en-GB"/>
        </w:rPr>
        <w:t xml:space="preserve"> DIPG Registry. Patients may reject participation at all times. In that case we do ask Local Coordinators to report the patients </w:t>
      </w:r>
      <w:proofErr w:type="gramStart"/>
      <w:r w:rsidRPr="001679C3">
        <w:rPr>
          <w:rFonts w:ascii="Calibri" w:hAnsi="Calibri" w:cstheme="majorHAnsi"/>
          <w:lang w:val="en-GB"/>
        </w:rPr>
        <w:t xml:space="preserve">and </w:t>
      </w:r>
      <w:r w:rsidR="00610312">
        <w:rPr>
          <w:rFonts w:ascii="Calibri" w:hAnsi="Calibri" w:cstheme="majorHAnsi"/>
          <w:lang w:val="en-GB"/>
        </w:rPr>
        <w:t xml:space="preserve"> generate</w:t>
      </w:r>
      <w:proofErr w:type="gramEnd"/>
      <w:r w:rsidR="00610312" w:rsidRPr="001679C3">
        <w:rPr>
          <w:rFonts w:ascii="Calibri" w:hAnsi="Calibri" w:cstheme="majorHAnsi"/>
          <w:lang w:val="en-GB"/>
        </w:rPr>
        <w:t xml:space="preserve"> </w:t>
      </w:r>
      <w:r w:rsidRPr="001679C3">
        <w:rPr>
          <w:rFonts w:ascii="Calibri" w:hAnsi="Calibri" w:cstheme="majorHAnsi"/>
          <w:lang w:val="en-GB"/>
        </w:rPr>
        <w:t xml:space="preserve">a unique Registry </w:t>
      </w:r>
      <w:r w:rsidR="00785279">
        <w:rPr>
          <w:rFonts w:ascii="Calibri" w:hAnsi="Calibri" w:cstheme="majorHAnsi"/>
          <w:lang w:val="en-GB"/>
        </w:rPr>
        <w:t>n</w:t>
      </w:r>
      <w:r w:rsidRPr="001679C3">
        <w:rPr>
          <w:rFonts w:ascii="Calibri" w:hAnsi="Calibri" w:cstheme="majorHAnsi"/>
          <w:lang w:val="en-GB"/>
        </w:rPr>
        <w:t xml:space="preserve">umber via the “Add  </w:t>
      </w:r>
      <w:r w:rsidR="0060258E">
        <w:rPr>
          <w:rFonts w:ascii="Calibri" w:hAnsi="Calibri" w:cstheme="majorHAnsi"/>
          <w:lang w:val="en-GB"/>
        </w:rPr>
        <w:t>P</w:t>
      </w:r>
      <w:r w:rsidRPr="001679C3">
        <w:rPr>
          <w:rFonts w:ascii="Calibri" w:hAnsi="Calibri" w:cstheme="majorHAnsi"/>
          <w:lang w:val="en-GB"/>
        </w:rPr>
        <w:t>atient</w:t>
      </w:r>
      <w:r w:rsidR="0060258E">
        <w:rPr>
          <w:rFonts w:ascii="Calibri" w:hAnsi="Calibri" w:cstheme="majorHAnsi"/>
          <w:lang w:val="en-GB"/>
        </w:rPr>
        <w:t>”</w:t>
      </w:r>
      <w:r w:rsidRPr="001679C3">
        <w:rPr>
          <w:rFonts w:ascii="Calibri" w:hAnsi="Calibri" w:cstheme="majorHAnsi"/>
          <w:lang w:val="en-GB"/>
        </w:rPr>
        <w:t xml:space="preserve"> form</w:t>
      </w:r>
      <w:r w:rsidR="006D022C">
        <w:rPr>
          <w:rFonts w:ascii="Calibri" w:hAnsi="Calibri" w:cstheme="majorHAnsi"/>
          <w:lang w:val="en-GB"/>
        </w:rPr>
        <w:t xml:space="preserve"> </w:t>
      </w:r>
      <w:r w:rsidRPr="00305AB9">
        <w:rPr>
          <w:rFonts w:ascii="Calibri" w:hAnsi="Calibri" w:cstheme="majorHAnsi"/>
          <w:lang w:val="en-GB"/>
        </w:rPr>
        <w:t xml:space="preserve">(see </w:t>
      </w:r>
      <w:r w:rsidR="0060258E" w:rsidRPr="00305AB9">
        <w:rPr>
          <w:rFonts w:ascii="Calibri" w:hAnsi="Calibri" w:cstheme="majorHAnsi"/>
          <w:lang w:val="en-GB"/>
        </w:rPr>
        <w:t>Paragraph 4.1</w:t>
      </w:r>
      <w:r w:rsidRPr="00305AB9">
        <w:rPr>
          <w:rFonts w:ascii="Calibri" w:hAnsi="Calibri" w:cstheme="majorHAnsi"/>
          <w:lang w:val="en-GB"/>
        </w:rPr>
        <w:t>).</w:t>
      </w:r>
      <w:r w:rsidRPr="001679C3">
        <w:rPr>
          <w:rFonts w:ascii="Calibri" w:hAnsi="Calibri" w:cstheme="majorHAnsi"/>
          <w:color w:val="FF0000"/>
          <w:lang w:val="en-GB"/>
        </w:rPr>
        <w:t xml:space="preserve"> </w:t>
      </w:r>
      <w:r w:rsidRPr="001679C3">
        <w:rPr>
          <w:rFonts w:ascii="Calibri" w:hAnsi="Calibri" w:cstheme="majorHAnsi"/>
          <w:lang w:val="en-GB"/>
        </w:rPr>
        <w:t xml:space="preserve">The CRFs will in that case be left blank. The Registry </w:t>
      </w:r>
      <w:r w:rsidR="00785279">
        <w:rPr>
          <w:rFonts w:ascii="Calibri" w:hAnsi="Calibri" w:cstheme="majorHAnsi"/>
          <w:lang w:val="en-GB"/>
        </w:rPr>
        <w:t>n</w:t>
      </w:r>
      <w:r w:rsidRPr="001679C3">
        <w:rPr>
          <w:rFonts w:ascii="Calibri" w:hAnsi="Calibri" w:cstheme="majorHAnsi"/>
          <w:lang w:val="en-GB"/>
        </w:rPr>
        <w:t>umber and Registration Form will be used for epidemiologic studies only.</w:t>
      </w:r>
    </w:p>
    <w:p w14:paraId="616138E6" w14:textId="77777777" w:rsidR="00013BD2" w:rsidRPr="001679C3" w:rsidRDefault="00013BD2" w:rsidP="009125C3">
      <w:pPr>
        <w:autoSpaceDE w:val="0"/>
        <w:autoSpaceDN w:val="0"/>
        <w:adjustRightInd w:val="0"/>
        <w:spacing w:line="360" w:lineRule="auto"/>
        <w:jc w:val="both"/>
        <w:rPr>
          <w:rFonts w:ascii="Calibri" w:hAnsi="Calibri" w:cstheme="majorHAnsi"/>
          <w:lang w:val="en-GB"/>
        </w:rPr>
      </w:pPr>
    </w:p>
    <w:p w14:paraId="616138E7" w14:textId="77777777" w:rsidR="009A745A" w:rsidRPr="001679C3" w:rsidRDefault="009A745A" w:rsidP="009A745A">
      <w:pPr>
        <w:pStyle w:val="Kop2"/>
        <w:rPr>
          <w:rFonts w:ascii="Calibri" w:hAnsi="Calibri"/>
          <w:sz w:val="22"/>
          <w:lang w:val="en-GB"/>
        </w:rPr>
      </w:pPr>
      <w:bookmarkStart w:id="31" w:name="_Toc454447776"/>
      <w:r w:rsidRPr="001679C3">
        <w:rPr>
          <w:rFonts w:ascii="Calibri" w:hAnsi="Calibri"/>
          <w:sz w:val="22"/>
          <w:lang w:val="en-GB"/>
        </w:rPr>
        <w:t>Registry coordination</w:t>
      </w:r>
      <w:bookmarkEnd w:id="31"/>
    </w:p>
    <w:p w14:paraId="616138E8" w14:textId="77777777" w:rsidR="007C1F77" w:rsidRPr="001679C3" w:rsidRDefault="009A745A" w:rsidP="000E54C3">
      <w:pPr>
        <w:widowControl w:val="0"/>
        <w:autoSpaceDE w:val="0"/>
        <w:autoSpaceDN w:val="0"/>
        <w:adjustRightInd w:val="0"/>
        <w:spacing w:line="360" w:lineRule="auto"/>
        <w:jc w:val="both"/>
        <w:rPr>
          <w:rFonts w:ascii="Calibri" w:hAnsi="Calibri" w:cstheme="majorHAnsi"/>
          <w:color w:val="1A1A1A"/>
          <w:lang w:val="en-GB"/>
        </w:rPr>
      </w:pPr>
      <w:r w:rsidRPr="001679C3">
        <w:rPr>
          <w:rFonts w:ascii="Calibri" w:hAnsi="Calibri" w:cstheme="majorHAnsi"/>
          <w:color w:val="1A1A1A"/>
          <w:lang w:val="en-GB"/>
        </w:rPr>
        <w:t>The Registry Coordinator will coordinate daily business</w:t>
      </w:r>
      <w:r w:rsidR="007C1F77" w:rsidRPr="001679C3">
        <w:rPr>
          <w:rFonts w:ascii="Calibri" w:hAnsi="Calibri" w:cstheme="majorHAnsi"/>
          <w:color w:val="1A1A1A"/>
          <w:lang w:val="en-GB"/>
        </w:rPr>
        <w:t>.</w:t>
      </w:r>
      <w:r w:rsidR="00D05EBC" w:rsidRPr="001679C3">
        <w:rPr>
          <w:rFonts w:ascii="Calibri" w:hAnsi="Calibri" w:cstheme="majorHAnsi"/>
          <w:color w:val="1A1A1A"/>
          <w:lang w:val="en-GB"/>
        </w:rPr>
        <w:t xml:space="preserve"> </w:t>
      </w:r>
      <w:r w:rsidRPr="001679C3">
        <w:rPr>
          <w:rFonts w:ascii="Calibri" w:hAnsi="Calibri" w:cstheme="majorHAnsi"/>
          <w:color w:val="1A1A1A"/>
          <w:lang w:val="en-GB"/>
        </w:rPr>
        <w:t>The Registry coordinator</w:t>
      </w:r>
      <w:r w:rsidR="007C1F77" w:rsidRPr="001679C3">
        <w:rPr>
          <w:rFonts w:ascii="Calibri" w:hAnsi="Calibri" w:cstheme="majorHAnsi"/>
          <w:color w:val="1A1A1A"/>
          <w:lang w:val="en-GB"/>
        </w:rPr>
        <w:t xml:space="preserve"> </w:t>
      </w:r>
      <w:r w:rsidRPr="001679C3">
        <w:rPr>
          <w:rFonts w:ascii="Calibri" w:hAnsi="Calibri" w:cstheme="majorHAnsi"/>
          <w:color w:val="1A1A1A"/>
          <w:lang w:val="en-GB"/>
        </w:rPr>
        <w:t>is</w:t>
      </w:r>
      <w:r w:rsidR="007C1F77" w:rsidRPr="001679C3">
        <w:rPr>
          <w:rFonts w:ascii="Calibri" w:hAnsi="Calibri" w:cstheme="majorHAnsi"/>
          <w:color w:val="1A1A1A"/>
          <w:lang w:val="en-GB"/>
        </w:rPr>
        <w:t xml:space="preserve"> responsible for:</w:t>
      </w:r>
    </w:p>
    <w:p w14:paraId="616138E9" w14:textId="77777777" w:rsidR="000E54C3" w:rsidRPr="001679C3" w:rsidRDefault="000E54C3" w:rsidP="000E54C3">
      <w:pPr>
        <w:widowControl w:val="0"/>
        <w:numPr>
          <w:ilvl w:val="0"/>
          <w:numId w:val="35"/>
        </w:numPr>
        <w:tabs>
          <w:tab w:val="clear" w:pos="284"/>
          <w:tab w:val="clear" w:pos="1701"/>
        </w:tabs>
        <w:autoSpaceDE w:val="0"/>
        <w:autoSpaceDN w:val="0"/>
        <w:adjustRightInd w:val="0"/>
        <w:spacing w:line="360" w:lineRule="auto"/>
        <w:rPr>
          <w:rFonts w:ascii="Calibri" w:hAnsi="Calibri" w:cs="Arial"/>
          <w:color w:val="1A1A1A"/>
          <w:lang w:val="en-GB"/>
        </w:rPr>
      </w:pPr>
      <w:proofErr w:type="gramStart"/>
      <w:r w:rsidRPr="001679C3">
        <w:rPr>
          <w:rFonts w:ascii="Calibri" w:hAnsi="Calibri" w:cs="Arial"/>
          <w:color w:val="1A1A1A"/>
          <w:lang w:val="en-GB"/>
        </w:rPr>
        <w:t>the</w:t>
      </w:r>
      <w:proofErr w:type="gramEnd"/>
      <w:r w:rsidRPr="001679C3">
        <w:rPr>
          <w:rFonts w:ascii="Calibri" w:hAnsi="Calibri" w:cs="Arial"/>
          <w:color w:val="1A1A1A"/>
          <w:lang w:val="en-GB"/>
        </w:rPr>
        <w:t xml:space="preserve"> </w:t>
      </w:r>
      <w:r w:rsidR="00610312">
        <w:rPr>
          <w:rFonts w:ascii="Calibri" w:hAnsi="Calibri" w:cs="Arial"/>
          <w:color w:val="1A1A1A"/>
          <w:lang w:val="en-GB"/>
        </w:rPr>
        <w:t>distribution</w:t>
      </w:r>
      <w:r w:rsidR="00610312" w:rsidRPr="001679C3">
        <w:rPr>
          <w:rFonts w:ascii="Calibri" w:hAnsi="Calibri" w:cs="Arial"/>
          <w:color w:val="1A1A1A"/>
          <w:lang w:val="en-GB"/>
        </w:rPr>
        <w:t xml:space="preserve"> </w:t>
      </w:r>
      <w:r w:rsidRPr="001679C3">
        <w:rPr>
          <w:rFonts w:ascii="Calibri" w:hAnsi="Calibri" w:cs="Arial"/>
          <w:color w:val="1A1A1A"/>
          <w:lang w:val="en-GB"/>
        </w:rPr>
        <w:t xml:space="preserve">of </w:t>
      </w:r>
      <w:r w:rsidR="00610312">
        <w:rPr>
          <w:rFonts w:ascii="Calibri" w:hAnsi="Calibri" w:cs="Arial"/>
          <w:color w:val="1A1A1A"/>
          <w:lang w:val="en-GB"/>
        </w:rPr>
        <w:t>(</w:t>
      </w:r>
      <w:r w:rsidRPr="001679C3">
        <w:rPr>
          <w:rFonts w:ascii="Calibri" w:hAnsi="Calibri" w:cs="Arial"/>
          <w:color w:val="1A1A1A"/>
          <w:lang w:val="en-GB"/>
        </w:rPr>
        <w:t>legal</w:t>
      </w:r>
      <w:r w:rsidR="00610312">
        <w:rPr>
          <w:rFonts w:ascii="Calibri" w:hAnsi="Calibri" w:cs="Arial"/>
          <w:color w:val="1A1A1A"/>
          <w:lang w:val="en-GB"/>
        </w:rPr>
        <w:t>)</w:t>
      </w:r>
      <w:r w:rsidRPr="001679C3">
        <w:rPr>
          <w:rFonts w:ascii="Calibri" w:hAnsi="Calibri" w:cs="Arial"/>
          <w:color w:val="1A1A1A"/>
          <w:lang w:val="en-GB"/>
        </w:rPr>
        <w:t xml:space="preserve"> documents,</w:t>
      </w:r>
    </w:p>
    <w:p w14:paraId="616138EA" w14:textId="0CAF23A3" w:rsidR="000E54C3" w:rsidRPr="001679C3" w:rsidRDefault="000E54C3" w:rsidP="000E54C3">
      <w:pPr>
        <w:widowControl w:val="0"/>
        <w:numPr>
          <w:ilvl w:val="0"/>
          <w:numId w:val="35"/>
        </w:numPr>
        <w:tabs>
          <w:tab w:val="clear" w:pos="284"/>
          <w:tab w:val="clear" w:pos="1701"/>
        </w:tabs>
        <w:autoSpaceDE w:val="0"/>
        <w:autoSpaceDN w:val="0"/>
        <w:adjustRightInd w:val="0"/>
        <w:spacing w:line="360" w:lineRule="auto"/>
        <w:rPr>
          <w:rFonts w:ascii="Calibri" w:hAnsi="Calibri" w:cs="Arial"/>
          <w:color w:val="1A1A1A"/>
          <w:lang w:val="en-GB"/>
        </w:rPr>
      </w:pPr>
      <w:proofErr w:type="gramStart"/>
      <w:r w:rsidRPr="001679C3">
        <w:rPr>
          <w:rFonts w:ascii="Calibri" w:hAnsi="Calibri" w:cs="Arial"/>
          <w:color w:val="1A1A1A"/>
          <w:lang w:val="en-GB"/>
        </w:rPr>
        <w:t>the</w:t>
      </w:r>
      <w:proofErr w:type="gramEnd"/>
      <w:r w:rsidRPr="001679C3">
        <w:rPr>
          <w:rFonts w:ascii="Calibri" w:hAnsi="Calibri" w:cs="Arial"/>
          <w:color w:val="1A1A1A"/>
          <w:lang w:val="en-GB"/>
        </w:rPr>
        <w:t xml:space="preserve"> provision of </w:t>
      </w:r>
      <w:r w:rsidR="00971106">
        <w:rPr>
          <w:rFonts w:ascii="Calibri" w:hAnsi="Calibri" w:cs="Arial"/>
          <w:color w:val="1A1A1A"/>
          <w:lang w:val="en-GB"/>
        </w:rPr>
        <w:t>accounts</w:t>
      </w:r>
      <w:r w:rsidRPr="001679C3">
        <w:rPr>
          <w:rFonts w:ascii="Calibri" w:hAnsi="Calibri" w:cs="Arial"/>
          <w:color w:val="1A1A1A"/>
          <w:lang w:val="en-GB"/>
        </w:rPr>
        <w:t>/passwords for the Registry,</w:t>
      </w:r>
    </w:p>
    <w:p w14:paraId="616138EB" w14:textId="77777777" w:rsidR="000E54C3" w:rsidRPr="001679C3" w:rsidRDefault="000E54C3" w:rsidP="000E54C3">
      <w:pPr>
        <w:widowControl w:val="0"/>
        <w:numPr>
          <w:ilvl w:val="0"/>
          <w:numId w:val="35"/>
        </w:numPr>
        <w:tabs>
          <w:tab w:val="clear" w:pos="284"/>
          <w:tab w:val="clear" w:pos="1701"/>
        </w:tabs>
        <w:autoSpaceDE w:val="0"/>
        <w:autoSpaceDN w:val="0"/>
        <w:adjustRightInd w:val="0"/>
        <w:spacing w:line="360" w:lineRule="auto"/>
        <w:rPr>
          <w:rFonts w:ascii="Calibri" w:hAnsi="Calibri" w:cs="Arial"/>
          <w:color w:val="1A1A1A"/>
          <w:lang w:val="en-GB"/>
        </w:rPr>
      </w:pPr>
      <w:proofErr w:type="gramStart"/>
      <w:r w:rsidRPr="001679C3">
        <w:rPr>
          <w:rFonts w:ascii="Calibri" w:hAnsi="Calibri" w:cs="Arial"/>
          <w:color w:val="1A1A1A"/>
          <w:lang w:val="en-GB"/>
        </w:rPr>
        <w:t>supporting</w:t>
      </w:r>
      <w:proofErr w:type="gramEnd"/>
      <w:r w:rsidRPr="001679C3">
        <w:rPr>
          <w:rFonts w:ascii="Calibri" w:hAnsi="Calibri" w:cs="Arial"/>
          <w:color w:val="1A1A1A"/>
          <w:lang w:val="en-GB"/>
        </w:rPr>
        <w:t xml:space="preserve"> logistics of incoming data (quality control and storage, link of clinical data in Registry and Imaging Repository),</w:t>
      </w:r>
    </w:p>
    <w:p w14:paraId="616138EC" w14:textId="77777777" w:rsidR="000E54C3" w:rsidRPr="001679C3" w:rsidRDefault="00013BD2" w:rsidP="000E54C3">
      <w:pPr>
        <w:widowControl w:val="0"/>
        <w:numPr>
          <w:ilvl w:val="0"/>
          <w:numId w:val="35"/>
        </w:numPr>
        <w:tabs>
          <w:tab w:val="clear" w:pos="284"/>
          <w:tab w:val="clear" w:pos="1701"/>
        </w:tabs>
        <w:autoSpaceDE w:val="0"/>
        <w:autoSpaceDN w:val="0"/>
        <w:adjustRightInd w:val="0"/>
        <w:spacing w:line="360" w:lineRule="auto"/>
        <w:rPr>
          <w:rFonts w:ascii="Calibri" w:hAnsi="Calibri" w:cs="Arial"/>
          <w:color w:val="1A1A1A"/>
          <w:lang w:val="en-GB"/>
        </w:rPr>
      </w:pPr>
      <w:proofErr w:type="gramStart"/>
      <w:r>
        <w:rPr>
          <w:rFonts w:ascii="Calibri" w:hAnsi="Calibri" w:cs="Arial"/>
          <w:color w:val="1A1A1A"/>
          <w:lang w:val="en-GB"/>
        </w:rPr>
        <w:t>the</w:t>
      </w:r>
      <w:proofErr w:type="gramEnd"/>
      <w:r>
        <w:rPr>
          <w:rFonts w:ascii="Calibri" w:hAnsi="Calibri" w:cs="Arial"/>
          <w:color w:val="1A1A1A"/>
          <w:lang w:val="en-GB"/>
        </w:rPr>
        <w:t xml:space="preserve"> contact with National C</w:t>
      </w:r>
      <w:r w:rsidR="000E54C3" w:rsidRPr="001679C3">
        <w:rPr>
          <w:rFonts w:ascii="Calibri" w:hAnsi="Calibri" w:cs="Arial"/>
          <w:color w:val="1A1A1A"/>
          <w:lang w:val="en-GB"/>
        </w:rPr>
        <w:t>oordinators and other Registry data providers concerning:</w:t>
      </w:r>
    </w:p>
    <w:p w14:paraId="616138ED" w14:textId="77777777" w:rsidR="000E54C3" w:rsidRPr="001679C3" w:rsidRDefault="000E54C3" w:rsidP="000E54C3">
      <w:pPr>
        <w:widowControl w:val="0"/>
        <w:numPr>
          <w:ilvl w:val="1"/>
          <w:numId w:val="35"/>
        </w:numPr>
        <w:tabs>
          <w:tab w:val="clear" w:pos="284"/>
          <w:tab w:val="clear" w:pos="1701"/>
        </w:tabs>
        <w:autoSpaceDE w:val="0"/>
        <w:autoSpaceDN w:val="0"/>
        <w:adjustRightInd w:val="0"/>
        <w:spacing w:line="360" w:lineRule="auto"/>
        <w:rPr>
          <w:rFonts w:ascii="Calibri" w:hAnsi="Calibri" w:cs="Arial"/>
          <w:color w:val="1A1A1A"/>
          <w:lang w:val="en-GB"/>
        </w:rPr>
      </w:pPr>
      <w:proofErr w:type="gramStart"/>
      <w:r w:rsidRPr="001679C3">
        <w:rPr>
          <w:rFonts w:ascii="Calibri" w:hAnsi="Calibri" w:cs="Arial"/>
          <w:color w:val="1A1A1A"/>
          <w:lang w:val="en-GB"/>
        </w:rPr>
        <w:t>er</w:t>
      </w:r>
      <w:r w:rsidR="00E96C03">
        <w:rPr>
          <w:rFonts w:ascii="Calibri" w:hAnsi="Calibri" w:cs="Arial"/>
          <w:color w:val="1A1A1A"/>
          <w:lang w:val="en-GB"/>
        </w:rPr>
        <w:t>r</w:t>
      </w:r>
      <w:r w:rsidRPr="001679C3">
        <w:rPr>
          <w:rFonts w:ascii="Calibri" w:hAnsi="Calibri" w:cs="Arial"/>
          <w:color w:val="1A1A1A"/>
          <w:lang w:val="en-GB"/>
        </w:rPr>
        <w:t>on</w:t>
      </w:r>
      <w:r w:rsidR="00E96C03">
        <w:rPr>
          <w:rFonts w:ascii="Calibri" w:hAnsi="Calibri" w:cs="Arial"/>
          <w:color w:val="1A1A1A"/>
          <w:lang w:val="en-GB"/>
        </w:rPr>
        <w:t>e</w:t>
      </w:r>
      <w:r w:rsidRPr="001679C3">
        <w:rPr>
          <w:rFonts w:ascii="Calibri" w:hAnsi="Calibri" w:cs="Arial"/>
          <w:color w:val="1A1A1A"/>
          <w:lang w:val="en-GB"/>
        </w:rPr>
        <w:t>ous</w:t>
      </w:r>
      <w:proofErr w:type="gramEnd"/>
      <w:r w:rsidRPr="001679C3">
        <w:rPr>
          <w:rFonts w:ascii="Calibri" w:hAnsi="Calibri" w:cs="Arial"/>
          <w:color w:val="1A1A1A"/>
          <w:lang w:val="en-GB"/>
        </w:rPr>
        <w:t xml:space="preserve"> or missing values in the incoming data</w:t>
      </w:r>
    </w:p>
    <w:p w14:paraId="616138EE" w14:textId="77777777" w:rsidR="000E54C3" w:rsidRPr="001679C3" w:rsidRDefault="000E54C3" w:rsidP="000E54C3">
      <w:pPr>
        <w:widowControl w:val="0"/>
        <w:numPr>
          <w:ilvl w:val="1"/>
          <w:numId w:val="35"/>
        </w:numPr>
        <w:tabs>
          <w:tab w:val="clear" w:pos="284"/>
          <w:tab w:val="clear" w:pos="1701"/>
        </w:tabs>
        <w:autoSpaceDE w:val="0"/>
        <w:autoSpaceDN w:val="0"/>
        <w:adjustRightInd w:val="0"/>
        <w:spacing w:line="360" w:lineRule="auto"/>
        <w:rPr>
          <w:rFonts w:ascii="Calibri" w:hAnsi="Calibri" w:cs="Arial"/>
          <w:color w:val="1A1A1A"/>
          <w:lang w:val="en-GB"/>
        </w:rPr>
      </w:pPr>
      <w:proofErr w:type="gramStart"/>
      <w:r w:rsidRPr="001679C3">
        <w:rPr>
          <w:rFonts w:ascii="Calibri" w:hAnsi="Calibri" w:cs="Arial"/>
          <w:color w:val="1A1A1A"/>
          <w:lang w:val="en-GB"/>
        </w:rPr>
        <w:t>support</w:t>
      </w:r>
      <w:proofErr w:type="gramEnd"/>
      <w:r w:rsidRPr="001679C3">
        <w:rPr>
          <w:rFonts w:ascii="Calibri" w:hAnsi="Calibri" w:cs="Arial"/>
          <w:color w:val="1A1A1A"/>
          <w:lang w:val="en-GB"/>
        </w:rPr>
        <w:t xml:space="preserve"> in case of a technical system failure</w:t>
      </w:r>
    </w:p>
    <w:p w14:paraId="616138EF" w14:textId="77777777" w:rsidR="000E54C3" w:rsidRPr="001679C3" w:rsidRDefault="000E54C3" w:rsidP="000E54C3">
      <w:pPr>
        <w:widowControl w:val="0"/>
        <w:numPr>
          <w:ilvl w:val="1"/>
          <w:numId w:val="35"/>
        </w:numPr>
        <w:tabs>
          <w:tab w:val="clear" w:pos="284"/>
          <w:tab w:val="clear" w:pos="1701"/>
        </w:tabs>
        <w:autoSpaceDE w:val="0"/>
        <w:autoSpaceDN w:val="0"/>
        <w:adjustRightInd w:val="0"/>
        <w:spacing w:line="360" w:lineRule="auto"/>
        <w:rPr>
          <w:rFonts w:ascii="Calibri" w:hAnsi="Calibri" w:cs="Arial"/>
          <w:color w:val="1A1A1A"/>
          <w:lang w:val="en-GB"/>
        </w:rPr>
      </w:pPr>
      <w:r w:rsidRPr="001679C3">
        <w:rPr>
          <w:rFonts w:ascii="Calibri" w:hAnsi="Calibri" w:cs="Arial"/>
          <w:color w:val="1A1A1A"/>
          <w:lang w:val="en-GB"/>
        </w:rPr>
        <w:t>FAQs</w:t>
      </w:r>
    </w:p>
    <w:p w14:paraId="616138F0" w14:textId="77777777" w:rsidR="000E54C3" w:rsidRPr="001679C3" w:rsidRDefault="000E54C3" w:rsidP="000E54C3">
      <w:pPr>
        <w:numPr>
          <w:ilvl w:val="0"/>
          <w:numId w:val="35"/>
        </w:numPr>
        <w:tabs>
          <w:tab w:val="clear" w:pos="284"/>
          <w:tab w:val="clear" w:pos="1701"/>
        </w:tabs>
        <w:spacing w:line="360" w:lineRule="auto"/>
        <w:rPr>
          <w:rFonts w:ascii="Calibri" w:hAnsi="Calibri" w:cs="Arial"/>
          <w:lang w:val="en-GB"/>
        </w:rPr>
      </w:pPr>
      <w:proofErr w:type="gramStart"/>
      <w:r w:rsidRPr="001679C3">
        <w:rPr>
          <w:rFonts w:ascii="Calibri" w:hAnsi="Calibri" w:cs="Arial"/>
          <w:lang w:val="en-GB"/>
        </w:rPr>
        <w:t>coordination</w:t>
      </w:r>
      <w:proofErr w:type="gramEnd"/>
      <w:r w:rsidRPr="001679C3">
        <w:rPr>
          <w:rFonts w:ascii="Calibri" w:hAnsi="Calibri" w:cs="Arial"/>
          <w:lang w:val="en-GB"/>
        </w:rPr>
        <w:t xml:space="preserve"> of European neuro-radiologists’ central review of images from the Imaging Repository,</w:t>
      </w:r>
    </w:p>
    <w:p w14:paraId="616138F1" w14:textId="77777777" w:rsidR="000E54C3" w:rsidRPr="001679C3" w:rsidRDefault="000E54C3" w:rsidP="000E54C3">
      <w:pPr>
        <w:numPr>
          <w:ilvl w:val="0"/>
          <w:numId w:val="35"/>
        </w:numPr>
        <w:tabs>
          <w:tab w:val="clear" w:pos="284"/>
          <w:tab w:val="clear" w:pos="1701"/>
        </w:tabs>
        <w:spacing w:line="360" w:lineRule="auto"/>
        <w:rPr>
          <w:rFonts w:ascii="Calibri" w:hAnsi="Calibri" w:cs="Arial"/>
          <w:lang w:val="en-GB"/>
        </w:rPr>
      </w:pPr>
      <w:proofErr w:type="gramStart"/>
      <w:r w:rsidRPr="001679C3">
        <w:rPr>
          <w:rFonts w:ascii="Calibri" w:hAnsi="Calibri" w:cs="Arial"/>
          <w:lang w:val="en-GB"/>
        </w:rPr>
        <w:t>keeping</w:t>
      </w:r>
      <w:proofErr w:type="gramEnd"/>
      <w:r w:rsidRPr="001679C3">
        <w:rPr>
          <w:rFonts w:ascii="Calibri" w:hAnsi="Calibri" w:cs="Arial"/>
          <w:lang w:val="en-GB"/>
        </w:rPr>
        <w:t xml:space="preserve"> track of participants (e.g. institutions, national groups, etc.),</w:t>
      </w:r>
    </w:p>
    <w:p w14:paraId="616138F2" w14:textId="35F6CEDA" w:rsidR="000E54C3" w:rsidRPr="001679C3" w:rsidRDefault="000E54C3" w:rsidP="000E54C3">
      <w:pPr>
        <w:numPr>
          <w:ilvl w:val="0"/>
          <w:numId w:val="35"/>
        </w:numPr>
        <w:tabs>
          <w:tab w:val="clear" w:pos="284"/>
          <w:tab w:val="clear" w:pos="1701"/>
        </w:tabs>
        <w:spacing w:line="360" w:lineRule="auto"/>
        <w:rPr>
          <w:rFonts w:ascii="Calibri" w:hAnsi="Calibri" w:cs="Arial"/>
          <w:lang w:val="en-GB"/>
        </w:rPr>
      </w:pPr>
      <w:proofErr w:type="gramStart"/>
      <w:r w:rsidRPr="001679C3">
        <w:rPr>
          <w:rFonts w:ascii="Calibri" w:hAnsi="Calibri" w:cs="Arial"/>
          <w:lang w:val="en-GB"/>
        </w:rPr>
        <w:t>keeping</w:t>
      </w:r>
      <w:proofErr w:type="gramEnd"/>
      <w:r w:rsidRPr="001679C3">
        <w:rPr>
          <w:rFonts w:ascii="Calibri" w:hAnsi="Calibri" w:cs="Arial"/>
          <w:lang w:val="en-GB"/>
        </w:rPr>
        <w:t xml:space="preserve"> track of DIPG Registry accrual by providing a 6-monthly update to all members of the SIOP</w:t>
      </w:r>
      <w:r w:rsidR="00F7763E">
        <w:rPr>
          <w:rFonts w:ascii="Calibri" w:hAnsi="Calibri" w:cs="Arial"/>
          <w:lang w:val="en-GB"/>
        </w:rPr>
        <w:t>E</w:t>
      </w:r>
      <w:r w:rsidRPr="001679C3">
        <w:rPr>
          <w:rFonts w:ascii="Calibri" w:hAnsi="Calibri" w:cs="Arial"/>
          <w:lang w:val="en-GB"/>
        </w:rPr>
        <w:t xml:space="preserve"> DIPG Network,</w:t>
      </w:r>
    </w:p>
    <w:p w14:paraId="616138F3" w14:textId="77777777" w:rsidR="000E54C3" w:rsidRPr="001679C3" w:rsidRDefault="000E54C3" w:rsidP="000E54C3">
      <w:pPr>
        <w:numPr>
          <w:ilvl w:val="0"/>
          <w:numId w:val="35"/>
        </w:numPr>
        <w:tabs>
          <w:tab w:val="clear" w:pos="284"/>
          <w:tab w:val="clear" w:pos="1701"/>
        </w:tabs>
        <w:spacing w:line="360" w:lineRule="auto"/>
        <w:rPr>
          <w:rFonts w:ascii="Calibri" w:hAnsi="Calibri" w:cs="Arial"/>
          <w:lang w:val="en-GB"/>
        </w:rPr>
      </w:pPr>
      <w:proofErr w:type="gramStart"/>
      <w:r w:rsidRPr="001679C3">
        <w:rPr>
          <w:rFonts w:ascii="Calibri" w:hAnsi="Calibri" w:cs="Arial"/>
          <w:lang w:val="en-GB"/>
        </w:rPr>
        <w:t>keeping</w:t>
      </w:r>
      <w:proofErr w:type="gramEnd"/>
      <w:r w:rsidRPr="001679C3">
        <w:rPr>
          <w:rFonts w:ascii="Calibri" w:hAnsi="Calibri" w:cs="Arial"/>
          <w:lang w:val="en-GB"/>
        </w:rPr>
        <w:t xml:space="preserve"> an ‘up to date’ list of items to be ascertained (CRF) in the DIPG Registry and Imaging Repository, based on demands from the field / DIPG Network.</w:t>
      </w:r>
    </w:p>
    <w:p w14:paraId="616138F4" w14:textId="77777777" w:rsidR="009125C3" w:rsidRPr="001679C3" w:rsidRDefault="000E54C3" w:rsidP="000E54C3">
      <w:pPr>
        <w:tabs>
          <w:tab w:val="clear" w:pos="284"/>
          <w:tab w:val="clear" w:pos="1701"/>
        </w:tabs>
        <w:spacing w:line="360" w:lineRule="auto"/>
        <w:rPr>
          <w:rFonts w:ascii="Calibri" w:hAnsi="Calibri" w:cstheme="majorHAnsi"/>
          <w:lang w:val="en-GB"/>
        </w:rPr>
      </w:pPr>
      <w:r w:rsidRPr="001679C3">
        <w:rPr>
          <w:rFonts w:ascii="Calibri" w:hAnsi="Calibri" w:cstheme="majorHAnsi"/>
          <w:lang w:val="en-GB"/>
        </w:rPr>
        <w:t xml:space="preserve"> </w:t>
      </w:r>
    </w:p>
    <w:p w14:paraId="616138F5" w14:textId="77777777" w:rsidR="004D4AA7" w:rsidRDefault="009125C3" w:rsidP="000E54C3">
      <w:pPr>
        <w:tabs>
          <w:tab w:val="clear" w:pos="284"/>
          <w:tab w:val="clear" w:pos="1701"/>
        </w:tabs>
        <w:spacing w:line="360" w:lineRule="auto"/>
        <w:rPr>
          <w:rFonts w:ascii="Calibri" w:hAnsi="Calibri" w:cstheme="majorHAnsi"/>
          <w:lang w:val="en-GB"/>
        </w:rPr>
      </w:pPr>
      <w:r w:rsidRPr="001679C3">
        <w:rPr>
          <w:rFonts w:ascii="Calibri" w:hAnsi="Calibri" w:cstheme="majorHAnsi"/>
          <w:lang w:val="en-GB"/>
        </w:rPr>
        <w:t xml:space="preserve">In case of questions, please contact the </w:t>
      </w:r>
      <w:r w:rsidR="00E96C03">
        <w:rPr>
          <w:rFonts w:ascii="Calibri" w:hAnsi="Calibri" w:cstheme="majorHAnsi"/>
          <w:lang w:val="en-GB"/>
        </w:rPr>
        <w:t>R</w:t>
      </w:r>
      <w:r w:rsidRPr="001679C3">
        <w:rPr>
          <w:rFonts w:ascii="Calibri" w:hAnsi="Calibri" w:cstheme="majorHAnsi"/>
          <w:lang w:val="en-GB"/>
        </w:rPr>
        <w:t xml:space="preserve">egistry </w:t>
      </w:r>
      <w:proofErr w:type="gramStart"/>
      <w:r w:rsidR="00E96C03">
        <w:rPr>
          <w:rFonts w:ascii="Calibri" w:hAnsi="Calibri" w:cstheme="majorHAnsi"/>
          <w:lang w:val="en-GB"/>
        </w:rPr>
        <w:t>C</w:t>
      </w:r>
      <w:r w:rsidRPr="001679C3">
        <w:rPr>
          <w:rFonts w:ascii="Calibri" w:hAnsi="Calibri" w:cstheme="majorHAnsi"/>
          <w:lang w:val="en-GB"/>
        </w:rPr>
        <w:t>oordinator :</w:t>
      </w:r>
      <w:proofErr w:type="gramEnd"/>
      <w:r w:rsidR="00E96C03">
        <w:rPr>
          <w:rFonts w:ascii="Calibri" w:hAnsi="Calibri" w:cstheme="majorHAnsi"/>
          <w:lang w:val="en-GB"/>
        </w:rPr>
        <w:t xml:space="preserve"> </w:t>
      </w:r>
      <w:hyperlink r:id="rId14" w:history="1">
        <w:r w:rsidR="00E96C03" w:rsidRPr="004250D9">
          <w:rPr>
            <w:rStyle w:val="Hyperlink"/>
            <w:rFonts w:ascii="Calibri" w:hAnsi="Calibri" w:cstheme="majorHAnsi"/>
            <w:lang w:val="en-GB"/>
          </w:rPr>
          <w:t>ckorbijn@skion.nl</w:t>
        </w:r>
      </w:hyperlink>
      <w:r w:rsidR="00E96C03">
        <w:rPr>
          <w:rFonts w:ascii="Calibri" w:hAnsi="Calibri" w:cstheme="majorHAnsi"/>
          <w:lang w:val="en-GB"/>
        </w:rPr>
        <w:t xml:space="preserve"> </w:t>
      </w:r>
    </w:p>
    <w:p w14:paraId="616138F6" w14:textId="77777777" w:rsidR="004D4AA7" w:rsidRDefault="004D4AA7">
      <w:pPr>
        <w:tabs>
          <w:tab w:val="clear" w:pos="284"/>
          <w:tab w:val="clear" w:pos="1701"/>
        </w:tabs>
        <w:spacing w:line="240" w:lineRule="auto"/>
        <w:rPr>
          <w:rFonts w:ascii="Calibri" w:hAnsi="Calibri" w:cstheme="majorHAnsi"/>
          <w:lang w:val="en-GB"/>
        </w:rPr>
      </w:pPr>
      <w:r>
        <w:rPr>
          <w:rFonts w:ascii="Calibri" w:hAnsi="Calibri" w:cstheme="majorHAnsi"/>
          <w:lang w:val="en-GB"/>
        </w:rPr>
        <w:br w:type="page"/>
      </w:r>
    </w:p>
    <w:p w14:paraId="616138F7" w14:textId="77777777" w:rsidR="009125C3" w:rsidRPr="001679C3" w:rsidRDefault="009125C3" w:rsidP="000E54C3">
      <w:pPr>
        <w:tabs>
          <w:tab w:val="clear" w:pos="284"/>
          <w:tab w:val="clear" w:pos="1701"/>
        </w:tabs>
        <w:spacing w:line="360" w:lineRule="auto"/>
        <w:rPr>
          <w:rFonts w:ascii="Calibri" w:hAnsi="Calibri" w:cstheme="majorHAnsi"/>
          <w:lang w:val="en-GB"/>
        </w:rPr>
      </w:pPr>
    </w:p>
    <w:p w14:paraId="616138F8" w14:textId="77777777" w:rsidR="006774AF" w:rsidRDefault="006774AF" w:rsidP="006774AF">
      <w:pPr>
        <w:pStyle w:val="Kop1"/>
        <w:spacing w:line="240" w:lineRule="auto"/>
        <w:rPr>
          <w:rFonts w:ascii="Calibri" w:hAnsi="Calibri"/>
          <w:lang w:val="en-GB"/>
        </w:rPr>
      </w:pPr>
      <w:bookmarkStart w:id="32" w:name="_Toc454447777"/>
      <w:r>
        <w:rPr>
          <w:rFonts w:ascii="Calibri" w:hAnsi="Calibri"/>
          <w:lang w:val="en-GB"/>
        </w:rPr>
        <w:t>Registry account</w:t>
      </w:r>
      <w:bookmarkEnd w:id="32"/>
      <w:r>
        <w:rPr>
          <w:rFonts w:ascii="Calibri" w:hAnsi="Calibri"/>
          <w:lang w:val="en-GB"/>
        </w:rPr>
        <w:t xml:space="preserve"> </w:t>
      </w:r>
    </w:p>
    <w:p w14:paraId="616138F9" w14:textId="77777777" w:rsidR="00440DB4" w:rsidRPr="00440DB4" w:rsidRDefault="00440DB4" w:rsidP="00440DB4">
      <w:pPr>
        <w:rPr>
          <w:lang w:val="en-GB"/>
        </w:rPr>
      </w:pPr>
    </w:p>
    <w:p w14:paraId="616138FA" w14:textId="77777777" w:rsidR="00E96C03" w:rsidRPr="001679C3" w:rsidRDefault="00440DB4" w:rsidP="00E96C03">
      <w:pPr>
        <w:pStyle w:val="Kop2"/>
        <w:rPr>
          <w:rFonts w:ascii="Calibri" w:hAnsi="Calibri"/>
          <w:sz w:val="22"/>
          <w:lang w:val="en-GB"/>
        </w:rPr>
      </w:pPr>
      <w:bookmarkStart w:id="33" w:name="_Toc454447778"/>
      <w:r>
        <w:rPr>
          <w:rFonts w:ascii="Calibri" w:hAnsi="Calibri"/>
          <w:sz w:val="22"/>
          <w:lang w:val="en-GB"/>
        </w:rPr>
        <w:t>Account issuing</w:t>
      </w:r>
      <w:bookmarkEnd w:id="33"/>
    </w:p>
    <w:p w14:paraId="616138FB" w14:textId="7F7BC4BF" w:rsidR="00440DB4" w:rsidRDefault="00416F4E" w:rsidP="000E54C3">
      <w:pPr>
        <w:tabs>
          <w:tab w:val="clear" w:pos="284"/>
          <w:tab w:val="clear" w:pos="1701"/>
        </w:tabs>
        <w:spacing w:line="360" w:lineRule="auto"/>
        <w:rPr>
          <w:rFonts w:ascii="Calibri" w:hAnsi="Calibri" w:cstheme="majorHAnsi"/>
          <w:lang w:val="en-GB"/>
        </w:rPr>
      </w:pPr>
      <w:r>
        <w:rPr>
          <w:rFonts w:ascii="Calibri" w:hAnsi="Calibri" w:cstheme="majorHAnsi"/>
          <w:lang w:val="en-GB"/>
        </w:rPr>
        <w:t xml:space="preserve">Potential member </w:t>
      </w:r>
      <w:proofErr w:type="gramStart"/>
      <w:r>
        <w:rPr>
          <w:rFonts w:ascii="Calibri" w:hAnsi="Calibri" w:cstheme="majorHAnsi"/>
          <w:lang w:val="en-GB"/>
        </w:rPr>
        <w:t>sites  of</w:t>
      </w:r>
      <w:proofErr w:type="gramEnd"/>
      <w:r>
        <w:rPr>
          <w:rFonts w:ascii="Calibri" w:hAnsi="Calibri" w:cstheme="majorHAnsi"/>
          <w:lang w:val="en-GB"/>
        </w:rPr>
        <w:t xml:space="preserve"> the DIPG Network will  be selected by the DIPG Network National Coordinators. </w:t>
      </w:r>
      <w:r w:rsidR="00440DB4" w:rsidRPr="00440DB4">
        <w:rPr>
          <w:rFonts w:ascii="Calibri" w:hAnsi="Calibri" w:cstheme="majorHAnsi"/>
          <w:lang w:val="en-GB"/>
        </w:rPr>
        <w:t xml:space="preserve">A physician (requestor) from a participating site sends a request to join the DIPG Network and the DIPG </w:t>
      </w:r>
      <w:r w:rsidR="00610312">
        <w:rPr>
          <w:rFonts w:ascii="Calibri" w:hAnsi="Calibri" w:cstheme="majorHAnsi"/>
          <w:lang w:val="en-GB"/>
        </w:rPr>
        <w:t>R</w:t>
      </w:r>
      <w:r w:rsidR="00440DB4" w:rsidRPr="00440DB4">
        <w:rPr>
          <w:rFonts w:ascii="Calibri" w:hAnsi="Calibri" w:cstheme="majorHAnsi"/>
          <w:lang w:val="en-GB"/>
        </w:rPr>
        <w:t>egistry to the</w:t>
      </w:r>
      <w:r>
        <w:rPr>
          <w:rFonts w:ascii="Calibri" w:hAnsi="Calibri" w:cstheme="majorHAnsi"/>
          <w:lang w:val="en-GB"/>
        </w:rPr>
        <w:t xml:space="preserve"> DIPG Network</w:t>
      </w:r>
      <w:r w:rsidR="00440DB4" w:rsidRPr="00440DB4">
        <w:rPr>
          <w:rFonts w:ascii="Calibri" w:hAnsi="Calibri" w:cstheme="majorHAnsi"/>
          <w:lang w:val="en-GB"/>
        </w:rPr>
        <w:t xml:space="preserve"> </w:t>
      </w:r>
      <w:r>
        <w:rPr>
          <w:rFonts w:ascii="Calibri" w:hAnsi="Calibri" w:cstheme="majorHAnsi"/>
          <w:lang w:val="en-GB"/>
        </w:rPr>
        <w:t>Executive Committee</w:t>
      </w:r>
      <w:r w:rsidR="00440DB4" w:rsidRPr="00440DB4">
        <w:rPr>
          <w:rFonts w:ascii="Calibri" w:hAnsi="Calibri" w:cstheme="majorHAnsi"/>
          <w:lang w:val="en-GB"/>
        </w:rPr>
        <w:t xml:space="preserve">. After approval </w:t>
      </w:r>
      <w:r>
        <w:rPr>
          <w:rFonts w:ascii="Calibri" w:hAnsi="Calibri" w:cstheme="majorHAnsi"/>
          <w:lang w:val="en-GB"/>
        </w:rPr>
        <w:t xml:space="preserve">by the Executive Committee </w:t>
      </w:r>
      <w:r w:rsidR="00440DB4" w:rsidRPr="00440DB4">
        <w:rPr>
          <w:rFonts w:ascii="Calibri" w:hAnsi="Calibri" w:cstheme="majorHAnsi"/>
          <w:lang w:val="en-GB"/>
        </w:rPr>
        <w:t xml:space="preserve">the chairman will send details to DCOG. </w:t>
      </w:r>
      <w:r w:rsidR="00F7763E">
        <w:rPr>
          <w:rFonts w:ascii="Calibri" w:hAnsi="Calibri" w:cstheme="majorHAnsi"/>
          <w:lang w:val="en-GB"/>
        </w:rPr>
        <w:t xml:space="preserve">Upon receipt of a signed ’Funding and Data Processing Agreement’ and a copy of an IRB/IEC approval letter, </w:t>
      </w:r>
      <w:r w:rsidR="00440DB4" w:rsidRPr="00440DB4">
        <w:rPr>
          <w:rFonts w:ascii="Calibri" w:hAnsi="Calibri" w:cstheme="majorHAnsi"/>
          <w:lang w:val="en-GB"/>
        </w:rPr>
        <w:t>DCOG will create a new Registry account and</w:t>
      </w:r>
      <w:r w:rsidR="00E30CB9">
        <w:rPr>
          <w:rFonts w:ascii="Calibri" w:hAnsi="Calibri" w:cstheme="majorHAnsi"/>
          <w:lang w:val="en-GB"/>
        </w:rPr>
        <w:t xml:space="preserve"> the requestor will </w:t>
      </w:r>
      <w:proofErr w:type="gramStart"/>
      <w:r w:rsidR="00E30CB9">
        <w:rPr>
          <w:rFonts w:ascii="Calibri" w:hAnsi="Calibri" w:cstheme="majorHAnsi"/>
          <w:lang w:val="en-GB"/>
        </w:rPr>
        <w:t xml:space="preserve">receive </w:t>
      </w:r>
      <w:r w:rsidR="00440DB4" w:rsidRPr="00440DB4">
        <w:rPr>
          <w:rFonts w:ascii="Calibri" w:hAnsi="Calibri" w:cstheme="majorHAnsi"/>
          <w:lang w:val="en-GB"/>
        </w:rPr>
        <w:t xml:space="preserve"> an</w:t>
      </w:r>
      <w:proofErr w:type="gramEnd"/>
      <w:r w:rsidR="00440DB4" w:rsidRPr="00440DB4">
        <w:rPr>
          <w:rFonts w:ascii="Calibri" w:hAnsi="Calibri" w:cstheme="majorHAnsi"/>
          <w:lang w:val="en-GB"/>
        </w:rPr>
        <w:t xml:space="preserve"> </w:t>
      </w:r>
      <w:r w:rsidR="00E30CB9">
        <w:rPr>
          <w:rFonts w:ascii="Calibri" w:hAnsi="Calibri" w:cstheme="majorHAnsi"/>
          <w:lang w:val="en-GB"/>
        </w:rPr>
        <w:t xml:space="preserve">automated </w:t>
      </w:r>
      <w:r w:rsidR="00440DB4" w:rsidRPr="00440DB4">
        <w:rPr>
          <w:rFonts w:ascii="Calibri" w:hAnsi="Calibri" w:cstheme="majorHAnsi"/>
          <w:lang w:val="en-GB"/>
        </w:rPr>
        <w:t xml:space="preserve">e-mail including username and temporary password. </w:t>
      </w:r>
      <w:r>
        <w:rPr>
          <w:rFonts w:ascii="Calibri" w:hAnsi="Calibri" w:cstheme="majorHAnsi"/>
          <w:lang w:val="en-GB"/>
        </w:rPr>
        <w:t xml:space="preserve">This information will be sent from a no-reply address: </w:t>
      </w:r>
      <w:hyperlink r:id="rId15" w:history="1">
        <w:r w:rsidR="008D3523" w:rsidRPr="008D3523">
          <w:rPr>
            <w:rStyle w:val="Hyperlink"/>
            <w:rFonts w:ascii="Calibri" w:hAnsi="Calibri" w:cstheme="majorHAnsi"/>
            <w:u w:val="none"/>
            <w:lang w:val="en-GB"/>
          </w:rPr>
          <w:t>no_reply@2tci.nl</w:t>
        </w:r>
      </w:hyperlink>
      <w:r w:rsidR="008D3523" w:rsidRPr="008D3523">
        <w:rPr>
          <w:rFonts w:ascii="Calibri" w:hAnsi="Calibri" w:cstheme="majorHAnsi"/>
          <w:lang w:val="en-GB"/>
        </w:rPr>
        <w:t>.</w:t>
      </w:r>
      <w:r w:rsidR="008D3523">
        <w:rPr>
          <w:rFonts w:ascii="Calibri" w:hAnsi="Calibri" w:cstheme="majorHAnsi"/>
          <w:lang w:val="en-GB"/>
        </w:rPr>
        <w:t xml:space="preserve"> </w:t>
      </w:r>
      <w:r w:rsidR="00440DB4" w:rsidRPr="00440DB4">
        <w:rPr>
          <w:rFonts w:ascii="Calibri" w:hAnsi="Calibri" w:cstheme="majorHAnsi"/>
          <w:lang w:val="en-GB"/>
        </w:rPr>
        <w:t>When the requestor s</w:t>
      </w:r>
      <w:r w:rsidR="00971106">
        <w:rPr>
          <w:rFonts w:ascii="Calibri" w:hAnsi="Calibri" w:cstheme="majorHAnsi"/>
          <w:lang w:val="en-GB"/>
        </w:rPr>
        <w:t>ings</w:t>
      </w:r>
      <w:r w:rsidR="00440DB4" w:rsidRPr="00440DB4">
        <w:rPr>
          <w:rFonts w:ascii="Calibri" w:hAnsi="Calibri" w:cstheme="majorHAnsi"/>
          <w:lang w:val="en-GB"/>
        </w:rPr>
        <w:t xml:space="preserve"> in for the </w:t>
      </w:r>
      <w:r w:rsidR="00947E8B">
        <w:rPr>
          <w:rFonts w:ascii="Calibri" w:hAnsi="Calibri" w:cstheme="majorHAnsi"/>
          <w:lang w:val="en-GB"/>
        </w:rPr>
        <w:t>f</w:t>
      </w:r>
      <w:r w:rsidR="00440DB4" w:rsidRPr="00440DB4">
        <w:rPr>
          <w:rFonts w:ascii="Calibri" w:hAnsi="Calibri" w:cstheme="majorHAnsi"/>
          <w:lang w:val="en-GB"/>
        </w:rPr>
        <w:t>irst time, the password needs to be changed.</w:t>
      </w:r>
    </w:p>
    <w:p w14:paraId="616138FC" w14:textId="2B810A4D" w:rsidR="00440DB4" w:rsidRPr="00305AB9" w:rsidRDefault="0068200E" w:rsidP="000E54C3">
      <w:pPr>
        <w:tabs>
          <w:tab w:val="clear" w:pos="284"/>
          <w:tab w:val="clear" w:pos="1701"/>
        </w:tabs>
        <w:spacing w:line="360" w:lineRule="auto"/>
        <w:rPr>
          <w:rFonts w:ascii="Calibri" w:hAnsi="Calibri" w:cstheme="majorHAnsi"/>
          <w:b/>
          <w:lang w:val="en-GB"/>
        </w:rPr>
      </w:pPr>
      <w:r w:rsidRPr="00305AB9">
        <w:rPr>
          <w:rFonts w:ascii="Calibri" w:hAnsi="Calibri" w:cstheme="majorHAnsi"/>
          <w:b/>
          <w:lang w:val="en-GB"/>
        </w:rPr>
        <w:t>NB: this e-mail might be delivered to the junk e-mail folder.</w:t>
      </w:r>
      <w:r w:rsidRPr="00305AB9">
        <w:rPr>
          <w:rFonts w:ascii="Calibri" w:hAnsi="Calibri" w:cstheme="majorHAnsi"/>
          <w:b/>
          <w:lang w:val="en-GB"/>
        </w:rPr>
        <w:br/>
      </w:r>
    </w:p>
    <w:p w14:paraId="616138FD" w14:textId="4A37C221" w:rsidR="00440DB4" w:rsidRPr="001679C3" w:rsidRDefault="00823006" w:rsidP="00440DB4">
      <w:pPr>
        <w:pStyle w:val="Kop2"/>
        <w:rPr>
          <w:rFonts w:ascii="Calibri" w:hAnsi="Calibri"/>
          <w:sz w:val="22"/>
          <w:lang w:val="en-GB"/>
        </w:rPr>
      </w:pPr>
      <w:bookmarkStart w:id="34" w:name="_Toc454447779"/>
      <w:r>
        <w:rPr>
          <w:rFonts w:ascii="Calibri" w:hAnsi="Calibri"/>
          <w:sz w:val="22"/>
          <w:lang w:val="en-GB"/>
        </w:rPr>
        <w:t xml:space="preserve">Sign </w:t>
      </w:r>
      <w:r w:rsidR="00440DB4">
        <w:rPr>
          <w:rFonts w:ascii="Calibri" w:hAnsi="Calibri"/>
          <w:sz w:val="22"/>
          <w:lang w:val="en-GB"/>
        </w:rPr>
        <w:t>in</w:t>
      </w:r>
      <w:bookmarkEnd w:id="34"/>
    </w:p>
    <w:p w14:paraId="616138FE" w14:textId="77777777" w:rsidR="00440DB4" w:rsidRPr="00440DB4" w:rsidRDefault="00440DB4" w:rsidP="00440DB4">
      <w:pPr>
        <w:rPr>
          <w:rFonts w:ascii="Calibri" w:hAnsi="Calibri" w:cstheme="majorHAnsi"/>
          <w:lang w:val="en-GB"/>
        </w:rPr>
      </w:pPr>
      <w:r w:rsidRPr="00440DB4">
        <w:rPr>
          <w:rFonts w:ascii="Calibri" w:hAnsi="Calibri" w:cstheme="majorHAnsi"/>
          <w:lang w:val="en-GB"/>
        </w:rPr>
        <w:t xml:space="preserve">Open the </w:t>
      </w:r>
      <w:proofErr w:type="gramStart"/>
      <w:r w:rsidRPr="00440DB4">
        <w:rPr>
          <w:rFonts w:ascii="Calibri" w:hAnsi="Calibri" w:cstheme="majorHAnsi"/>
          <w:lang w:val="en-GB"/>
        </w:rPr>
        <w:t>internet</w:t>
      </w:r>
      <w:proofErr w:type="gramEnd"/>
      <w:r w:rsidRPr="00440DB4">
        <w:rPr>
          <w:rFonts w:ascii="Calibri" w:hAnsi="Calibri" w:cstheme="majorHAnsi"/>
          <w:lang w:val="en-GB"/>
        </w:rPr>
        <w:t xml:space="preserve"> browser and go to </w:t>
      </w:r>
      <w:hyperlink r:id="rId16" w:history="1">
        <w:r w:rsidR="009858FC" w:rsidRPr="009B4510">
          <w:rPr>
            <w:rStyle w:val="Hyperlink"/>
            <w:rFonts w:ascii="Calibri" w:hAnsi="Calibri" w:cstheme="majorHAnsi"/>
            <w:lang w:val="en-GB"/>
          </w:rPr>
          <w:t>https://www.dipgregistry.eu</w:t>
        </w:r>
      </w:hyperlink>
      <w:r w:rsidRPr="00440DB4">
        <w:rPr>
          <w:rFonts w:ascii="Calibri" w:hAnsi="Calibri" w:cstheme="majorHAnsi"/>
          <w:lang w:val="en-GB"/>
        </w:rPr>
        <w:t>.</w:t>
      </w:r>
    </w:p>
    <w:p w14:paraId="007EDC19" w14:textId="77777777" w:rsidR="009A132B" w:rsidRDefault="00440DB4" w:rsidP="00440DB4">
      <w:pPr>
        <w:rPr>
          <w:rFonts w:ascii="Calibri" w:hAnsi="Calibri" w:cstheme="majorHAnsi"/>
          <w:lang w:val="en-GB"/>
        </w:rPr>
      </w:pPr>
      <w:r w:rsidRPr="00440DB4">
        <w:rPr>
          <w:rFonts w:ascii="Calibri" w:hAnsi="Calibri" w:cstheme="majorHAnsi"/>
          <w:lang w:val="en-GB"/>
        </w:rPr>
        <w:t>The following screen will appear:</w:t>
      </w:r>
    </w:p>
    <w:p w14:paraId="616138FF" w14:textId="54FCD699" w:rsidR="00440DB4" w:rsidRDefault="00440DB4" w:rsidP="00440DB4">
      <w:pPr>
        <w:rPr>
          <w:rFonts w:ascii="Calibri" w:hAnsi="Calibri" w:cstheme="majorHAnsi"/>
          <w:lang w:val="en-GB"/>
        </w:rPr>
      </w:pPr>
    </w:p>
    <w:p w14:paraId="61613900" w14:textId="141EB20D" w:rsidR="00315F0A" w:rsidRDefault="009A132B" w:rsidP="000E54C3">
      <w:pPr>
        <w:tabs>
          <w:tab w:val="clear" w:pos="284"/>
          <w:tab w:val="clear" w:pos="1701"/>
        </w:tabs>
        <w:spacing w:line="360" w:lineRule="auto"/>
        <w:rPr>
          <w:rFonts w:ascii="Calibri" w:hAnsi="Calibri" w:cstheme="majorHAnsi"/>
          <w:lang w:val="en-GB"/>
        </w:rPr>
      </w:pPr>
      <w:r>
        <w:rPr>
          <w:noProof/>
          <w:lang w:val="en-US"/>
        </w:rPr>
        <w:drawing>
          <wp:inline distT="0" distB="0" distL="0" distR="0" wp14:anchorId="1129758A" wp14:editId="2754F303">
            <wp:extent cx="4705350" cy="2785392"/>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708659" cy="2787351"/>
                    </a:xfrm>
                    <a:prstGeom prst="rect">
                      <a:avLst/>
                    </a:prstGeom>
                  </pic:spPr>
                </pic:pic>
              </a:graphicData>
            </a:graphic>
          </wp:inline>
        </w:drawing>
      </w:r>
      <w:r w:rsidRPr="00305AB9">
        <w:rPr>
          <w:noProof/>
          <w:lang w:val="en-GB"/>
        </w:rPr>
        <w:t xml:space="preserve"> </w:t>
      </w:r>
      <w:r w:rsidR="00440DB4">
        <w:rPr>
          <w:rFonts w:ascii="Calibri" w:hAnsi="Calibri" w:cstheme="majorHAnsi"/>
          <w:lang w:val="en-GB"/>
        </w:rPr>
        <w:br/>
      </w:r>
    </w:p>
    <w:p w14:paraId="61613901" w14:textId="02C17E02" w:rsidR="00440DB4" w:rsidRDefault="00440DB4" w:rsidP="000E54C3">
      <w:pPr>
        <w:tabs>
          <w:tab w:val="clear" w:pos="284"/>
          <w:tab w:val="clear" w:pos="1701"/>
        </w:tabs>
        <w:spacing w:line="360" w:lineRule="auto"/>
        <w:rPr>
          <w:rFonts w:ascii="Calibri" w:hAnsi="Calibri" w:cstheme="majorHAnsi"/>
          <w:lang w:val="en-GB"/>
        </w:rPr>
      </w:pPr>
      <w:r w:rsidRPr="00440DB4">
        <w:rPr>
          <w:rFonts w:ascii="Calibri" w:hAnsi="Calibri" w:cstheme="majorHAnsi"/>
          <w:lang w:val="en-GB"/>
        </w:rPr>
        <w:t xml:space="preserve">You will need to </w:t>
      </w:r>
      <w:r w:rsidR="00823006">
        <w:rPr>
          <w:rFonts w:ascii="Calibri" w:hAnsi="Calibri" w:cstheme="majorHAnsi"/>
          <w:lang w:val="en-GB"/>
        </w:rPr>
        <w:t>sign</w:t>
      </w:r>
      <w:r w:rsidRPr="00440DB4">
        <w:rPr>
          <w:rFonts w:ascii="Calibri" w:hAnsi="Calibri" w:cstheme="majorHAnsi"/>
          <w:lang w:val="en-GB"/>
        </w:rPr>
        <w:t xml:space="preserve"> in using the username and password sent to you by </w:t>
      </w:r>
      <w:r w:rsidR="008D3523">
        <w:rPr>
          <w:rFonts w:ascii="Calibri" w:hAnsi="Calibri" w:cstheme="majorHAnsi"/>
          <w:lang w:val="en-GB"/>
        </w:rPr>
        <w:t>automated e-mail</w:t>
      </w:r>
      <w:r w:rsidRPr="00440DB4">
        <w:rPr>
          <w:rFonts w:ascii="Calibri" w:hAnsi="Calibri" w:cstheme="majorHAnsi"/>
          <w:lang w:val="en-GB"/>
        </w:rPr>
        <w:t>.</w:t>
      </w:r>
      <w:r>
        <w:rPr>
          <w:rFonts w:ascii="Calibri" w:hAnsi="Calibri" w:cstheme="majorHAnsi"/>
          <w:lang w:val="en-GB"/>
        </w:rPr>
        <w:t xml:space="preserve"> Th</w:t>
      </w:r>
      <w:r w:rsidRPr="00440DB4">
        <w:rPr>
          <w:rFonts w:ascii="Calibri" w:hAnsi="Calibri" w:cstheme="majorHAnsi"/>
          <w:lang w:val="en-GB"/>
        </w:rPr>
        <w:t xml:space="preserve">e following screen will appear and </w:t>
      </w:r>
      <w:r>
        <w:rPr>
          <w:rFonts w:ascii="Calibri" w:hAnsi="Calibri" w:cstheme="majorHAnsi"/>
          <w:lang w:val="en-GB"/>
        </w:rPr>
        <w:t xml:space="preserve">at first login </w:t>
      </w:r>
      <w:r w:rsidRPr="00440DB4">
        <w:rPr>
          <w:rFonts w:ascii="Calibri" w:hAnsi="Calibri" w:cstheme="majorHAnsi"/>
          <w:lang w:val="en-GB"/>
        </w:rPr>
        <w:t>you will have to change your temporary password:</w:t>
      </w:r>
    </w:p>
    <w:p w14:paraId="61613902" w14:textId="77777777" w:rsidR="00440DB4" w:rsidRDefault="00440DB4" w:rsidP="000E54C3">
      <w:pPr>
        <w:tabs>
          <w:tab w:val="clear" w:pos="284"/>
          <w:tab w:val="clear" w:pos="1701"/>
        </w:tabs>
        <w:spacing w:line="360" w:lineRule="auto"/>
        <w:rPr>
          <w:rFonts w:ascii="Calibri" w:hAnsi="Calibri" w:cstheme="majorHAnsi"/>
          <w:lang w:val="en-GB"/>
        </w:rPr>
      </w:pPr>
    </w:p>
    <w:p w14:paraId="61613903" w14:textId="77777777" w:rsidR="00440DB4" w:rsidRDefault="00440DB4" w:rsidP="000E54C3">
      <w:pPr>
        <w:tabs>
          <w:tab w:val="clear" w:pos="284"/>
          <w:tab w:val="clear" w:pos="1701"/>
        </w:tabs>
        <w:spacing w:line="360" w:lineRule="auto"/>
        <w:rPr>
          <w:rFonts w:ascii="Calibri" w:hAnsi="Calibri" w:cstheme="majorHAnsi"/>
          <w:lang w:val="en-GB"/>
        </w:rPr>
      </w:pPr>
      <w:r>
        <w:rPr>
          <w:noProof/>
          <w:lang w:val="en-US"/>
        </w:rPr>
        <w:drawing>
          <wp:inline distT="0" distB="0" distL="0" distR="0" wp14:anchorId="61613C63" wp14:editId="61613C64">
            <wp:extent cx="4629150" cy="2732901"/>
            <wp:effectExtent l="0" t="0" r="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4629857" cy="2733318"/>
                    </a:xfrm>
                    <a:prstGeom prst="rect">
                      <a:avLst/>
                    </a:prstGeom>
                  </pic:spPr>
                </pic:pic>
              </a:graphicData>
            </a:graphic>
          </wp:inline>
        </w:drawing>
      </w:r>
    </w:p>
    <w:p w14:paraId="61613904" w14:textId="77777777" w:rsidR="00315F0A" w:rsidRDefault="00315F0A" w:rsidP="000E54C3">
      <w:pPr>
        <w:tabs>
          <w:tab w:val="clear" w:pos="284"/>
          <w:tab w:val="clear" w:pos="1701"/>
        </w:tabs>
        <w:spacing w:line="360" w:lineRule="auto"/>
        <w:rPr>
          <w:rFonts w:ascii="Calibri" w:hAnsi="Calibri" w:cstheme="majorHAnsi"/>
          <w:lang w:val="en-GB"/>
        </w:rPr>
      </w:pPr>
    </w:p>
    <w:p w14:paraId="61613905" w14:textId="77777777" w:rsidR="00440DB4" w:rsidRDefault="00440DB4" w:rsidP="000E54C3">
      <w:pPr>
        <w:tabs>
          <w:tab w:val="clear" w:pos="284"/>
          <w:tab w:val="clear" w:pos="1701"/>
        </w:tabs>
        <w:spacing w:line="360" w:lineRule="auto"/>
        <w:rPr>
          <w:rFonts w:ascii="Calibri" w:hAnsi="Calibri" w:cstheme="majorHAnsi"/>
          <w:lang w:val="en-GB"/>
        </w:rPr>
      </w:pPr>
      <w:r w:rsidRPr="00440DB4">
        <w:rPr>
          <w:rFonts w:ascii="Calibri" w:hAnsi="Calibri" w:cstheme="majorHAnsi"/>
          <w:lang w:val="en-GB"/>
        </w:rPr>
        <w:t>You can either choose your own password, provided it meets the complexity requirements, or let the system generate a password for you.</w:t>
      </w:r>
      <w:r w:rsidRPr="00440DB4">
        <w:rPr>
          <w:rFonts w:ascii="Calibri" w:hAnsi="Calibri" w:cstheme="majorHAnsi"/>
          <w:lang w:val="en-GB"/>
        </w:rPr>
        <w:br/>
        <w:t xml:space="preserve">If you tick the box for confirmation of login, you will receive an </w:t>
      </w:r>
      <w:r w:rsidR="00B52A4B">
        <w:rPr>
          <w:rFonts w:ascii="Calibri" w:hAnsi="Calibri" w:cstheme="majorHAnsi"/>
          <w:lang w:val="en-GB"/>
        </w:rPr>
        <w:t xml:space="preserve">automated </w:t>
      </w:r>
      <w:r w:rsidRPr="00440DB4">
        <w:rPr>
          <w:rFonts w:ascii="Calibri" w:hAnsi="Calibri" w:cstheme="majorHAnsi"/>
          <w:lang w:val="en-GB"/>
        </w:rPr>
        <w:t>e-mail that includes your username and new password.</w:t>
      </w:r>
    </w:p>
    <w:p w14:paraId="30C7DB4A" w14:textId="7E347FF1" w:rsidR="002A5C9F" w:rsidRDefault="002A5C9F" w:rsidP="000E54C3">
      <w:pPr>
        <w:tabs>
          <w:tab w:val="clear" w:pos="284"/>
          <w:tab w:val="clear" w:pos="1701"/>
        </w:tabs>
        <w:spacing w:line="360" w:lineRule="auto"/>
        <w:rPr>
          <w:rFonts w:ascii="Calibri" w:hAnsi="Calibri" w:cstheme="majorHAnsi"/>
          <w:lang w:val="en-GB"/>
        </w:rPr>
      </w:pPr>
      <w:r>
        <w:rPr>
          <w:rFonts w:ascii="Calibri" w:hAnsi="Calibri" w:cstheme="majorHAnsi"/>
          <w:lang w:val="en-GB"/>
        </w:rPr>
        <w:t>Save your new password.</w:t>
      </w:r>
    </w:p>
    <w:p w14:paraId="1E4F759E" w14:textId="67BB55BB" w:rsidR="00F31134" w:rsidRDefault="00F31134" w:rsidP="000E54C3">
      <w:pPr>
        <w:tabs>
          <w:tab w:val="clear" w:pos="284"/>
          <w:tab w:val="clear" w:pos="1701"/>
        </w:tabs>
        <w:spacing w:line="360" w:lineRule="auto"/>
        <w:rPr>
          <w:rFonts w:ascii="Calibri" w:hAnsi="Calibri" w:cstheme="majorHAnsi"/>
          <w:lang w:val="en-GB"/>
        </w:rPr>
      </w:pPr>
      <w:r>
        <w:rPr>
          <w:rFonts w:ascii="Calibri" w:hAnsi="Calibri" w:cstheme="majorHAnsi"/>
          <w:lang w:val="en-GB"/>
        </w:rPr>
        <w:t>After saving your password, the following screen will automatically appear:</w:t>
      </w:r>
    </w:p>
    <w:p w14:paraId="0A5CCB12" w14:textId="77777777" w:rsidR="00F31134" w:rsidRDefault="00F31134" w:rsidP="000E54C3">
      <w:pPr>
        <w:tabs>
          <w:tab w:val="clear" w:pos="284"/>
          <w:tab w:val="clear" w:pos="1701"/>
        </w:tabs>
        <w:spacing w:line="360" w:lineRule="auto"/>
        <w:rPr>
          <w:rFonts w:ascii="Calibri" w:hAnsi="Calibri" w:cstheme="majorHAnsi"/>
          <w:lang w:val="en-GB"/>
        </w:rPr>
      </w:pPr>
    </w:p>
    <w:p w14:paraId="24E719B4" w14:textId="087C2BD8" w:rsidR="00F31134" w:rsidRDefault="00F31134" w:rsidP="000E54C3">
      <w:pPr>
        <w:tabs>
          <w:tab w:val="clear" w:pos="284"/>
          <w:tab w:val="clear" w:pos="1701"/>
        </w:tabs>
        <w:spacing w:line="360" w:lineRule="auto"/>
        <w:rPr>
          <w:rFonts w:ascii="Calibri" w:hAnsi="Calibri" w:cstheme="majorHAnsi"/>
          <w:lang w:val="en-GB"/>
        </w:rPr>
      </w:pPr>
      <w:r>
        <w:rPr>
          <w:noProof/>
          <w:lang w:val="en-US"/>
        </w:rPr>
        <w:drawing>
          <wp:inline distT="0" distB="0" distL="0" distR="0" wp14:anchorId="1EAAC58D" wp14:editId="37891194">
            <wp:extent cx="4551576" cy="2609196"/>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548295" cy="2607315"/>
                    </a:xfrm>
                    <a:prstGeom prst="rect">
                      <a:avLst/>
                    </a:prstGeom>
                  </pic:spPr>
                </pic:pic>
              </a:graphicData>
            </a:graphic>
          </wp:inline>
        </w:drawing>
      </w:r>
    </w:p>
    <w:p w14:paraId="50D1CFA7" w14:textId="77777777" w:rsidR="00F31134" w:rsidRDefault="00F31134" w:rsidP="000E54C3">
      <w:pPr>
        <w:tabs>
          <w:tab w:val="clear" w:pos="284"/>
          <w:tab w:val="clear" w:pos="1701"/>
        </w:tabs>
        <w:spacing w:line="360" w:lineRule="auto"/>
        <w:rPr>
          <w:rFonts w:ascii="Calibri" w:hAnsi="Calibri" w:cstheme="majorHAnsi"/>
          <w:lang w:val="en-GB"/>
        </w:rPr>
      </w:pPr>
    </w:p>
    <w:p w14:paraId="28F7F4A4" w14:textId="4C776F0D" w:rsidR="00823006" w:rsidRPr="001679C3" w:rsidRDefault="00823006" w:rsidP="00823006">
      <w:pPr>
        <w:pStyle w:val="Kop2"/>
        <w:rPr>
          <w:rFonts w:ascii="Calibri" w:hAnsi="Calibri"/>
          <w:sz w:val="22"/>
          <w:lang w:val="en-GB"/>
        </w:rPr>
      </w:pPr>
      <w:bookmarkStart w:id="35" w:name="_Toc454447780"/>
      <w:r>
        <w:rPr>
          <w:rFonts w:ascii="Calibri" w:hAnsi="Calibri"/>
          <w:sz w:val="22"/>
          <w:lang w:val="en-GB"/>
        </w:rPr>
        <w:lastRenderedPageBreak/>
        <w:t>Downloads after signing in</w:t>
      </w:r>
      <w:bookmarkEnd w:id="35"/>
    </w:p>
    <w:p w14:paraId="61613906" w14:textId="6B8576E4" w:rsidR="00440DB4" w:rsidRPr="00305AB9" w:rsidRDefault="00823006" w:rsidP="000E54C3">
      <w:pPr>
        <w:tabs>
          <w:tab w:val="clear" w:pos="284"/>
          <w:tab w:val="clear" w:pos="1701"/>
        </w:tabs>
        <w:spacing w:line="360" w:lineRule="auto"/>
        <w:rPr>
          <w:rFonts w:ascii="Calibri" w:hAnsi="Calibri" w:cstheme="majorHAnsi"/>
          <w:lang w:val="en-GB"/>
        </w:rPr>
      </w:pPr>
      <w:r w:rsidRPr="00305AB9">
        <w:rPr>
          <w:rFonts w:ascii="Calibri" w:hAnsi="Calibri" w:cstheme="majorHAnsi"/>
          <w:lang w:val="en-GB"/>
        </w:rPr>
        <w:t>Once you’re signed in you can download SIOPE DIPG Registry related documents, such as the protocol, the Regulatory document and the Bylaws.</w:t>
      </w:r>
      <w:r w:rsidRPr="00305AB9">
        <w:rPr>
          <w:rFonts w:ascii="Calibri" w:hAnsi="Calibri" w:cstheme="majorHAnsi"/>
          <w:lang w:val="en-GB"/>
        </w:rPr>
        <w:br/>
      </w:r>
    </w:p>
    <w:p w14:paraId="66AB9187" w14:textId="4CBC368C" w:rsidR="00823006" w:rsidRDefault="005D7089" w:rsidP="000E54C3">
      <w:pPr>
        <w:tabs>
          <w:tab w:val="clear" w:pos="284"/>
          <w:tab w:val="clear" w:pos="1701"/>
        </w:tabs>
        <w:spacing w:line="360" w:lineRule="auto"/>
        <w:rPr>
          <w:rFonts w:ascii="Calibri" w:hAnsi="Calibri" w:cstheme="majorHAnsi"/>
          <w:sz w:val="20"/>
          <w:szCs w:val="20"/>
          <w:lang w:val="en-GB"/>
        </w:rPr>
      </w:pPr>
      <w:r>
        <w:rPr>
          <w:rFonts w:ascii="Calibri" w:hAnsi="Calibri" w:cstheme="majorHAnsi"/>
          <w:noProof/>
          <w:sz w:val="20"/>
          <w:szCs w:val="20"/>
        </w:rPr>
        <w:pict w14:anchorId="61613C65">
          <v:oval id="_x0000_s1027" style="position:absolute;margin-left:45.4pt;margin-top:21.4pt;width:42pt;height:21pt;z-index:251659269;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zPXgwIAAGwFAAAOAAAAZHJzL2Uyb0RvYy54bWysVEtrGzEQvhf6H4Tuza4fcZol62ASXAoh&#10;CU1KzrJWsgWSRpVkr91f35F2vTFNIFDqw3pG8837cXW9N5rshA8KbE1HZyUlwnJolF3X9Ofz8stX&#10;SkJktmEarKjpQQR6Pf/86ap1lRjDBnQjPEEjNlStq+kmRlcVReAbYVg4AycsCiV4wyKyfl00nrVo&#10;3ehiXJazogXfOA9chICvt52QzrN9KQWPD1IGEYmuKcYW89fn7yp9i/kVq9aeuY3ifRjsH6IwTFl0&#10;Opi6ZZGRrVdvTBnFPQSQ8YyDKUBKxUXOAbMZlX9l87RhTuRcsDjBDWUK/88sv989eqKamk5mlFhm&#10;sEcPO8Y0QR6L07pQIebJPfqeC0imTPfSm/SPOZB9LuhhKKjYR8Lx8XwymZZYdo6i8Wx2gTRaKV6V&#10;nQ/xmwBDElFTobVyIaXMKra7C7FDH1Hp2cJSaY3vrNKWtDhzl+V5mTUCaNUkaRIGv17daE92DDu/&#10;XJb4632fwDASbTGglGWXV6biQYvOwQ8hsTiYyajzkMZSDGYZ58LGUW9XW0QnNYkhDIqTjxV7fFIV&#10;eWQH5fHHyoNG9gw2DspGWfDvGdBDyLLDHyvQ5Z1KsILmgHPhoVuY4PhSYYfuWIiPzOOGYFNx6+MD&#10;fqQGbAP0FCUb8L/fe094HFyUUtLixtU0/NoyLyjR3y2O9OVoOk0rmpnp+cUYGX8qWZ1K7NbcALZ2&#10;hPfF8UwmfNRHUnowL3gcFskripjl6LumPPojcxO7S4DnhYvFIsNwLR2Ld/bJ8WPX0/g971+Yd/2Y&#10;Rpzvezhu55tR7bCpHxYW2whS5Tl+rWtfb1zpvAz9+Uk345TPqNcjOf8DAAD//wMAUEsDBBQABgAI&#10;AAAAIQDcOML53gAAAAkBAAAPAAAAZHJzL2Rvd25yZXYueG1sTI8xT8MwEIV3JP6DdUhs9JIGkEnj&#10;VAiJhaWidOjoxtc4ND6H2G0Dvx53gu3evdN731XLyfXiRGPoPCvIZxkI4sabjlsFm4/XOwkiRM1G&#10;955JwTcFWNbXV5UujT/zO53WsRUphEOpFdgYhxIxNJacDjM/ECdv70enY5Jji2bU5xTuepxn2SM6&#10;3XFqsHqgF0vNYX10Ct5Yyo3Nh8Pnj5dbt0Lcfq1Qqdub6XkBItIU/47hgp/QoU5MO39kE0Sv4F4m&#10;8qjg4akAcfGLeVrs0pDlBWBd4f8P6l8AAAD//wMAUEsBAi0AFAAGAAgAAAAhALaDOJL+AAAA4QEA&#10;ABMAAAAAAAAAAAAAAAAAAAAAAFtDb250ZW50X1R5cGVzXS54bWxQSwECLQAUAAYACAAAACEAOP0h&#10;/9YAAACUAQAACwAAAAAAAAAAAAAAAAAvAQAAX3JlbHMvLnJlbHNQSwECLQAUAAYACAAAACEAOHMz&#10;14MCAABsBQAADgAAAAAAAAAAAAAAAAAuAgAAZHJzL2Uyb0RvYy54bWxQSwECLQAUAAYACAAAACEA&#10;3DjC+d4AAAAJAQAADwAAAAAAAAAAAAAAAADdBAAAZHJzL2Rvd25yZXYueG1sUEsFBgAAAAAEAAQA&#10;8wAAAOgFAAAAAA==&#10;" filled="f" strokecolor="red" strokeweight="1.5pt">
            <v:shadow on="t" opacity="22937f" origin=",.5" offset="0,23000emu"/>
          </v:oval>
        </w:pict>
      </w:r>
      <w:r w:rsidR="00823006">
        <w:rPr>
          <w:noProof/>
          <w:lang w:val="en-US"/>
        </w:rPr>
        <w:drawing>
          <wp:inline distT="0" distB="0" distL="0" distR="0" wp14:anchorId="68128EED" wp14:editId="2B01FEF4">
            <wp:extent cx="4551576" cy="2609196"/>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548295" cy="2607315"/>
                    </a:xfrm>
                    <a:prstGeom prst="rect">
                      <a:avLst/>
                    </a:prstGeom>
                  </pic:spPr>
                </pic:pic>
              </a:graphicData>
            </a:graphic>
          </wp:inline>
        </w:drawing>
      </w:r>
    </w:p>
    <w:p w14:paraId="5EFACC25" w14:textId="77777777" w:rsidR="00823006" w:rsidRDefault="00823006" w:rsidP="000E54C3">
      <w:pPr>
        <w:tabs>
          <w:tab w:val="clear" w:pos="284"/>
          <w:tab w:val="clear" w:pos="1701"/>
        </w:tabs>
        <w:spacing w:line="360" w:lineRule="auto"/>
        <w:rPr>
          <w:rFonts w:ascii="Calibri" w:hAnsi="Calibri" w:cstheme="majorHAnsi"/>
          <w:sz w:val="20"/>
          <w:szCs w:val="20"/>
          <w:lang w:val="en-GB"/>
        </w:rPr>
      </w:pPr>
    </w:p>
    <w:p w14:paraId="56769B0E" w14:textId="77777777" w:rsidR="00823006" w:rsidRPr="00315F0A" w:rsidRDefault="00823006" w:rsidP="000E54C3">
      <w:pPr>
        <w:tabs>
          <w:tab w:val="clear" w:pos="284"/>
          <w:tab w:val="clear" w:pos="1701"/>
        </w:tabs>
        <w:spacing w:line="360" w:lineRule="auto"/>
        <w:rPr>
          <w:rFonts w:ascii="Calibri" w:hAnsi="Calibri" w:cstheme="majorHAnsi"/>
          <w:sz w:val="20"/>
          <w:szCs w:val="20"/>
          <w:lang w:val="en-GB"/>
        </w:rPr>
      </w:pPr>
    </w:p>
    <w:p w14:paraId="61613907" w14:textId="77777777" w:rsidR="00440DB4" w:rsidRPr="001679C3" w:rsidRDefault="00440DB4" w:rsidP="00440DB4">
      <w:pPr>
        <w:pStyle w:val="Kop2"/>
        <w:rPr>
          <w:rFonts w:ascii="Calibri" w:hAnsi="Calibri"/>
          <w:sz w:val="22"/>
          <w:lang w:val="en-GB"/>
        </w:rPr>
      </w:pPr>
      <w:bookmarkStart w:id="36" w:name="_Toc454447781"/>
      <w:r>
        <w:rPr>
          <w:rFonts w:ascii="Calibri" w:hAnsi="Calibri"/>
          <w:sz w:val="22"/>
          <w:lang w:val="en-GB"/>
        </w:rPr>
        <w:t>Password forgotten</w:t>
      </w:r>
      <w:bookmarkEnd w:id="36"/>
    </w:p>
    <w:p w14:paraId="61613909" w14:textId="7B5747DF" w:rsidR="00440DB4" w:rsidRPr="00440DB4" w:rsidRDefault="00440DB4" w:rsidP="00A2305D">
      <w:pPr>
        <w:spacing w:line="360" w:lineRule="auto"/>
        <w:rPr>
          <w:rFonts w:ascii="Calibri" w:hAnsi="Calibri" w:cstheme="majorHAnsi"/>
          <w:lang w:val="en-GB"/>
        </w:rPr>
      </w:pPr>
      <w:r w:rsidRPr="00B76223">
        <w:rPr>
          <w:rFonts w:ascii="Calibri" w:hAnsi="Calibri" w:cstheme="majorHAnsi"/>
          <w:lang w:val="en-GB"/>
        </w:rPr>
        <w:t>In case you</w:t>
      </w:r>
      <w:r w:rsidR="00B52A4B" w:rsidRPr="00B76223">
        <w:rPr>
          <w:rFonts w:ascii="Calibri" w:hAnsi="Calibri" w:cstheme="majorHAnsi"/>
          <w:lang w:val="en-GB"/>
        </w:rPr>
        <w:t xml:space="preserve"> have</w:t>
      </w:r>
      <w:r w:rsidRPr="00B76223">
        <w:rPr>
          <w:rFonts w:ascii="Calibri" w:hAnsi="Calibri" w:cstheme="majorHAnsi"/>
          <w:lang w:val="en-GB"/>
        </w:rPr>
        <w:t xml:space="preserve"> forgotten your password </w:t>
      </w:r>
      <w:r w:rsidR="00D76BD4" w:rsidRPr="00B76223">
        <w:rPr>
          <w:rFonts w:ascii="Calibri" w:hAnsi="Calibri" w:cstheme="majorHAnsi"/>
          <w:lang w:val="en-GB"/>
        </w:rPr>
        <w:t>press the ‘Forgot password’ button and follow</w:t>
      </w:r>
      <w:r w:rsidR="00D76BD4">
        <w:rPr>
          <w:rFonts w:ascii="Calibri" w:hAnsi="Calibri" w:cstheme="majorHAnsi"/>
          <w:lang w:val="en-GB"/>
        </w:rPr>
        <w:t xml:space="preserve"> instructions. </w:t>
      </w:r>
      <w:r w:rsidR="00D76BD4">
        <w:rPr>
          <w:rFonts w:ascii="Calibri" w:hAnsi="Calibri" w:cstheme="majorHAnsi"/>
          <w:lang w:val="en-GB"/>
        </w:rPr>
        <w:br/>
      </w:r>
    </w:p>
    <w:p w14:paraId="6161390A" w14:textId="33164CFB" w:rsidR="00B52A4B" w:rsidRDefault="00D76BD4" w:rsidP="00A2305D">
      <w:pPr>
        <w:tabs>
          <w:tab w:val="clear" w:pos="284"/>
          <w:tab w:val="clear" w:pos="1701"/>
        </w:tabs>
        <w:spacing w:line="360" w:lineRule="auto"/>
        <w:rPr>
          <w:rFonts w:ascii="Calibri" w:hAnsi="Calibri" w:cstheme="majorHAnsi"/>
          <w:sz w:val="20"/>
          <w:szCs w:val="20"/>
          <w:lang w:val="en-GB"/>
        </w:rPr>
      </w:pPr>
      <w:r>
        <w:rPr>
          <w:noProof/>
          <w:lang w:val="en-US"/>
        </w:rPr>
        <w:drawing>
          <wp:inline distT="0" distB="0" distL="0" distR="0" wp14:anchorId="799416EA" wp14:editId="40B2F279">
            <wp:extent cx="4095750" cy="236444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095058" cy="2364040"/>
                    </a:xfrm>
                    <a:prstGeom prst="rect">
                      <a:avLst/>
                    </a:prstGeom>
                  </pic:spPr>
                </pic:pic>
              </a:graphicData>
            </a:graphic>
          </wp:inline>
        </w:drawing>
      </w:r>
    </w:p>
    <w:p w14:paraId="27197D19" w14:textId="1EC2CDC9" w:rsidR="00B76223" w:rsidRDefault="00B76223" w:rsidP="00A2305D">
      <w:pPr>
        <w:tabs>
          <w:tab w:val="clear" w:pos="284"/>
          <w:tab w:val="clear" w:pos="1701"/>
        </w:tabs>
        <w:spacing w:line="360" w:lineRule="auto"/>
        <w:rPr>
          <w:rFonts w:ascii="Calibri" w:hAnsi="Calibri" w:cstheme="majorHAnsi"/>
          <w:lang w:val="en-GB"/>
        </w:rPr>
      </w:pPr>
    </w:p>
    <w:p w14:paraId="5E5D37CF" w14:textId="2B3721E6" w:rsidR="00B76223" w:rsidRDefault="00B76223" w:rsidP="00B76223">
      <w:pPr>
        <w:tabs>
          <w:tab w:val="clear" w:pos="284"/>
          <w:tab w:val="clear" w:pos="1701"/>
        </w:tabs>
        <w:spacing w:line="360" w:lineRule="auto"/>
        <w:rPr>
          <w:rFonts w:ascii="Calibri" w:hAnsi="Calibri" w:cstheme="majorHAnsi"/>
          <w:lang w:val="en-GB"/>
        </w:rPr>
      </w:pPr>
      <w:r>
        <w:rPr>
          <w:rFonts w:ascii="Calibri" w:hAnsi="Calibri" w:cstheme="majorHAnsi"/>
          <w:lang w:val="en-GB"/>
        </w:rPr>
        <w:t>Y</w:t>
      </w:r>
      <w:r w:rsidRPr="00440DB4">
        <w:rPr>
          <w:rFonts w:ascii="Calibri" w:hAnsi="Calibri" w:cstheme="majorHAnsi"/>
          <w:lang w:val="en-GB"/>
        </w:rPr>
        <w:t xml:space="preserve">ou will receive an </w:t>
      </w:r>
      <w:r>
        <w:rPr>
          <w:rFonts w:ascii="Calibri" w:hAnsi="Calibri" w:cstheme="majorHAnsi"/>
          <w:lang w:val="en-GB"/>
        </w:rPr>
        <w:t xml:space="preserve">automated </w:t>
      </w:r>
      <w:r w:rsidRPr="00440DB4">
        <w:rPr>
          <w:rFonts w:ascii="Calibri" w:hAnsi="Calibri" w:cstheme="majorHAnsi"/>
          <w:lang w:val="en-GB"/>
        </w:rPr>
        <w:t>e-mail that includes your username and new password.</w:t>
      </w:r>
    </w:p>
    <w:p w14:paraId="491C5106" w14:textId="77777777" w:rsidR="00B76223" w:rsidRDefault="00B76223" w:rsidP="00A2305D">
      <w:pPr>
        <w:tabs>
          <w:tab w:val="clear" w:pos="284"/>
          <w:tab w:val="clear" w:pos="1701"/>
        </w:tabs>
        <w:spacing w:line="360" w:lineRule="auto"/>
        <w:rPr>
          <w:rFonts w:ascii="Calibri" w:hAnsi="Calibri" w:cstheme="majorHAnsi"/>
          <w:lang w:val="en-GB"/>
        </w:rPr>
      </w:pPr>
    </w:p>
    <w:p w14:paraId="6161390C" w14:textId="77777777" w:rsidR="00440DB4" w:rsidRPr="001679C3" w:rsidRDefault="00440DB4" w:rsidP="00440DB4">
      <w:pPr>
        <w:pStyle w:val="Kop2"/>
        <w:rPr>
          <w:rFonts w:ascii="Calibri" w:hAnsi="Calibri"/>
          <w:sz w:val="22"/>
          <w:lang w:val="en-GB"/>
        </w:rPr>
      </w:pPr>
      <w:bookmarkStart w:id="37" w:name="_Toc454447782"/>
      <w:r>
        <w:rPr>
          <w:rFonts w:ascii="Calibri" w:hAnsi="Calibri"/>
          <w:sz w:val="22"/>
          <w:lang w:val="en-GB"/>
        </w:rPr>
        <w:lastRenderedPageBreak/>
        <w:t>Update account details</w:t>
      </w:r>
      <w:bookmarkEnd w:id="37"/>
    </w:p>
    <w:p w14:paraId="6161390D" w14:textId="62CCE6AF" w:rsidR="00440DB4" w:rsidRDefault="00440DB4" w:rsidP="00440DB4">
      <w:pPr>
        <w:rPr>
          <w:rFonts w:ascii="Calibri" w:hAnsi="Calibri" w:cstheme="majorHAnsi"/>
          <w:lang w:val="en-GB"/>
        </w:rPr>
      </w:pPr>
      <w:r w:rsidRPr="00440DB4">
        <w:rPr>
          <w:rFonts w:ascii="Calibri" w:hAnsi="Calibri" w:cstheme="majorHAnsi"/>
          <w:lang w:val="en-GB"/>
        </w:rPr>
        <w:t xml:space="preserve">Once you’re signed in, you can </w:t>
      </w:r>
      <w:r w:rsidR="00B76223">
        <w:rPr>
          <w:rFonts w:ascii="Calibri" w:hAnsi="Calibri" w:cstheme="majorHAnsi"/>
          <w:lang w:val="en-GB"/>
        </w:rPr>
        <w:t>update</w:t>
      </w:r>
      <w:r w:rsidR="00B76223" w:rsidRPr="00440DB4">
        <w:rPr>
          <w:rFonts w:ascii="Calibri" w:hAnsi="Calibri" w:cstheme="majorHAnsi"/>
          <w:lang w:val="en-GB"/>
        </w:rPr>
        <w:t xml:space="preserve"> </w:t>
      </w:r>
      <w:r w:rsidRPr="00440DB4">
        <w:rPr>
          <w:rFonts w:ascii="Calibri" w:hAnsi="Calibri" w:cstheme="majorHAnsi"/>
          <w:lang w:val="en-GB"/>
        </w:rPr>
        <w:t>your account</w:t>
      </w:r>
      <w:r w:rsidR="00B76223">
        <w:rPr>
          <w:rFonts w:ascii="Calibri" w:hAnsi="Calibri" w:cstheme="majorHAnsi"/>
          <w:lang w:val="en-GB"/>
        </w:rPr>
        <w:t xml:space="preserve"> (including password)</w:t>
      </w:r>
      <w:r w:rsidRPr="00440DB4">
        <w:rPr>
          <w:rFonts w:ascii="Calibri" w:hAnsi="Calibri" w:cstheme="majorHAnsi"/>
          <w:lang w:val="en-GB"/>
        </w:rPr>
        <w:t xml:space="preserve"> details yourself.</w:t>
      </w:r>
    </w:p>
    <w:p w14:paraId="5AD959C8" w14:textId="77777777" w:rsidR="00B76223" w:rsidRDefault="00B76223" w:rsidP="00440DB4">
      <w:pPr>
        <w:rPr>
          <w:rFonts w:ascii="Calibri" w:hAnsi="Calibri" w:cstheme="majorHAnsi"/>
          <w:lang w:val="en-GB"/>
        </w:rPr>
      </w:pPr>
    </w:p>
    <w:p w14:paraId="6161390F" w14:textId="7D5630A5" w:rsidR="00440DB4" w:rsidRDefault="00440DB4" w:rsidP="000E54C3">
      <w:pPr>
        <w:tabs>
          <w:tab w:val="clear" w:pos="284"/>
          <w:tab w:val="clear" w:pos="1701"/>
        </w:tabs>
        <w:spacing w:line="360" w:lineRule="auto"/>
        <w:rPr>
          <w:rFonts w:ascii="Calibri" w:hAnsi="Calibri" w:cstheme="majorHAnsi"/>
          <w:lang w:val="en-GB"/>
        </w:rPr>
      </w:pPr>
    </w:p>
    <w:p w14:paraId="61613910" w14:textId="175AA8CD" w:rsidR="00315F0A" w:rsidRDefault="005D7089">
      <w:pPr>
        <w:tabs>
          <w:tab w:val="clear" w:pos="284"/>
          <w:tab w:val="clear" w:pos="1701"/>
        </w:tabs>
        <w:spacing w:line="240" w:lineRule="auto"/>
        <w:rPr>
          <w:rFonts w:ascii="Calibri" w:hAnsi="Calibri" w:cstheme="majorHAnsi"/>
          <w:lang w:val="en-GB"/>
        </w:rPr>
      </w:pPr>
      <w:r>
        <w:rPr>
          <w:noProof/>
        </w:rPr>
        <w:pict w14:anchorId="61613C65">
          <v:oval id="Ovaal 36" o:spid="_x0000_s1026" style="position:absolute;margin-left:19.9pt;margin-top:22.2pt;width:42pt;height:21pt;z-index:251658245;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zPXgwIAAGwFAAAOAAAAZHJzL2Uyb0RvYy54bWysVEtrGzEQvhf6H4Tuza4fcZol62ASXAoh&#10;CU1KzrJWsgWSRpVkr91f35F2vTFNIFDqw3pG8837cXW9N5rshA8KbE1HZyUlwnJolF3X9Ofz8stX&#10;SkJktmEarKjpQQR6Pf/86ap1lRjDBnQjPEEjNlStq+kmRlcVReAbYVg4AycsCiV4wyKyfl00nrVo&#10;3ehiXJazogXfOA9chICvt52QzrN9KQWPD1IGEYmuKcYW89fn7yp9i/kVq9aeuY3ifRjsH6IwTFl0&#10;Opi6ZZGRrVdvTBnFPQSQ8YyDKUBKxUXOAbMZlX9l87RhTuRcsDjBDWUK/88sv989eqKamk5mlFhm&#10;sEcPO8Y0QR6L07pQIebJPfqeC0imTPfSm/SPOZB9LuhhKKjYR8Lx8XwymZZYdo6i8Wx2gTRaKV6V&#10;nQ/xmwBDElFTobVyIaXMKra7C7FDH1Hp2cJSaY3vrNKWtDhzl+V5mTUCaNUkaRIGv17daE92DDu/&#10;XJb4632fwDASbTGglGWXV6biQYvOwQ8hsTiYyajzkMZSDGYZ58LGUW9XW0QnNYkhDIqTjxV7fFIV&#10;eWQH5fHHyoNG9gw2DspGWfDvGdBDyLLDHyvQ5Z1KsILmgHPhoVuY4PhSYYfuWIiPzOOGYFNx6+MD&#10;fqQGbAP0FCUb8L/fe094HFyUUtLixtU0/NoyLyjR3y2O9OVoOk0rmpnp+cUYGX8qWZ1K7NbcALZ2&#10;hPfF8UwmfNRHUnowL3gcFskripjl6LumPPojcxO7S4DnhYvFIsNwLR2Ld/bJ8WPX0/g971+Yd/2Y&#10;Rpzvezhu55tR7bCpHxYW2whS5Tl+rWtfb1zpvAz9+Uk345TPqNcjOf8DAAD//wMAUEsDBBQABgAI&#10;AAAAIQDcOML53gAAAAkBAAAPAAAAZHJzL2Rvd25yZXYueG1sTI8xT8MwEIV3JP6DdUhs9JIGkEnj&#10;VAiJhaWidOjoxtc4ND6H2G0Dvx53gu3evdN731XLyfXiRGPoPCvIZxkI4sabjlsFm4/XOwkiRM1G&#10;955JwTcFWNbXV5UujT/zO53WsRUphEOpFdgYhxIxNJacDjM/ECdv70enY5Jji2bU5xTuepxn2SM6&#10;3XFqsHqgF0vNYX10Ct5Yyo3Nh8Pnj5dbt0Lcfq1Qqdub6XkBItIU/47hgp/QoU5MO39kE0Sv4F4m&#10;8qjg4akAcfGLeVrs0pDlBWBd4f8P6l8AAAD//wMAUEsBAi0AFAAGAAgAAAAhALaDOJL+AAAA4QEA&#10;ABMAAAAAAAAAAAAAAAAAAAAAAFtDb250ZW50X1R5cGVzXS54bWxQSwECLQAUAAYACAAAACEAOP0h&#10;/9YAAACUAQAACwAAAAAAAAAAAAAAAAAvAQAAX3JlbHMvLnJlbHNQSwECLQAUAAYACAAAACEAOHMz&#10;14MCAABsBQAADgAAAAAAAAAAAAAAAAAuAgAAZHJzL2Uyb0RvYy54bWxQSwECLQAUAAYACAAAACEA&#10;3DjC+d4AAAAJAQAADwAAAAAAAAAAAAAAAADdBAAAZHJzL2Rvd25yZXYueG1sUEsFBgAAAAAEAAQA&#10;8wAAAOgFAAAAAA==&#10;" filled="f" strokecolor="red" strokeweight="1.5pt">
            <v:shadow on="t" opacity="22937f" origin=",.5" offset="0,23000emu"/>
          </v:oval>
        </w:pict>
      </w:r>
      <w:r w:rsidR="00B76223" w:rsidRPr="00305AB9">
        <w:rPr>
          <w:noProof/>
          <w:lang w:val="en-GB"/>
        </w:rPr>
        <w:t xml:space="preserve"> </w:t>
      </w:r>
      <w:r w:rsidR="00B76223">
        <w:rPr>
          <w:noProof/>
          <w:lang w:val="en-US"/>
        </w:rPr>
        <w:drawing>
          <wp:inline distT="0" distB="0" distL="0" distR="0" wp14:anchorId="59E629A4" wp14:editId="0814C2B2">
            <wp:extent cx="4600575" cy="2630437"/>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599054" cy="2629567"/>
                    </a:xfrm>
                    <a:prstGeom prst="rect">
                      <a:avLst/>
                    </a:prstGeom>
                  </pic:spPr>
                </pic:pic>
              </a:graphicData>
            </a:graphic>
          </wp:inline>
        </w:drawing>
      </w:r>
      <w:r w:rsidR="00315F0A">
        <w:rPr>
          <w:rFonts w:ascii="Calibri" w:hAnsi="Calibri" w:cstheme="majorHAnsi"/>
          <w:lang w:val="en-GB"/>
        </w:rPr>
        <w:br w:type="page"/>
      </w:r>
    </w:p>
    <w:p w14:paraId="61613911" w14:textId="77777777" w:rsidR="006B077E" w:rsidRPr="001679C3" w:rsidRDefault="006B077E" w:rsidP="006B077E">
      <w:pPr>
        <w:pStyle w:val="Kop1"/>
        <w:spacing w:line="240" w:lineRule="auto"/>
        <w:rPr>
          <w:rFonts w:ascii="Calibri" w:hAnsi="Calibri"/>
          <w:lang w:val="en-GB"/>
        </w:rPr>
      </w:pPr>
      <w:bookmarkStart w:id="38" w:name="_Toc454447783"/>
      <w:r w:rsidRPr="001679C3">
        <w:rPr>
          <w:rFonts w:ascii="Calibri" w:hAnsi="Calibri"/>
          <w:lang w:val="en-GB"/>
        </w:rPr>
        <w:lastRenderedPageBreak/>
        <w:t>Data collection</w:t>
      </w:r>
      <w:bookmarkEnd w:id="38"/>
    </w:p>
    <w:p w14:paraId="61613912" w14:textId="77777777" w:rsidR="00223D0F" w:rsidRPr="001679C3" w:rsidRDefault="00223D0F" w:rsidP="009125C3">
      <w:pPr>
        <w:tabs>
          <w:tab w:val="clear" w:pos="284"/>
          <w:tab w:val="clear" w:pos="1701"/>
        </w:tabs>
        <w:spacing w:line="240" w:lineRule="auto"/>
        <w:rPr>
          <w:rFonts w:ascii="Calibri" w:hAnsi="Calibri" w:cs="Arial"/>
          <w:b/>
          <w:bCs/>
          <w:iCs/>
          <w:color w:val="4F81BD" w:themeColor="accent1"/>
          <w:szCs w:val="28"/>
          <w:lang w:val="en-GB"/>
        </w:rPr>
      </w:pPr>
    </w:p>
    <w:p w14:paraId="61613913" w14:textId="77777777" w:rsidR="00CF3358" w:rsidRPr="001679C3" w:rsidRDefault="00CF3358" w:rsidP="00FA6F53">
      <w:pPr>
        <w:pStyle w:val="Kop2"/>
        <w:rPr>
          <w:rFonts w:ascii="Calibri" w:hAnsi="Calibri"/>
          <w:sz w:val="22"/>
          <w:lang w:val="en-GB"/>
        </w:rPr>
      </w:pPr>
      <w:bookmarkStart w:id="39" w:name="_Toc454447784"/>
      <w:r w:rsidRPr="001679C3">
        <w:rPr>
          <w:rFonts w:ascii="Calibri" w:hAnsi="Calibri"/>
          <w:sz w:val="22"/>
          <w:lang w:val="en-GB"/>
        </w:rPr>
        <w:t>Population</w:t>
      </w:r>
      <w:bookmarkEnd w:id="39"/>
    </w:p>
    <w:bookmarkEnd w:id="18"/>
    <w:p w14:paraId="61613914" w14:textId="77777777" w:rsidR="00610312" w:rsidRDefault="00E93126" w:rsidP="00944351">
      <w:pPr>
        <w:spacing w:line="360" w:lineRule="auto"/>
        <w:rPr>
          <w:rFonts w:ascii="Calibri" w:hAnsi="Calibri" w:cstheme="majorHAnsi"/>
          <w:lang w:val="en-GB"/>
        </w:rPr>
      </w:pPr>
      <w:r w:rsidRPr="00944351">
        <w:rPr>
          <w:rFonts w:ascii="Calibri" w:hAnsi="Calibri" w:cstheme="majorHAnsi"/>
          <w:lang w:val="en-GB"/>
        </w:rPr>
        <w:t xml:space="preserve">All paediatric patients with focal and diffuse intrinsic pontine gliomas are eligible for the European </w:t>
      </w:r>
      <w:r w:rsidR="00C40CE3">
        <w:rPr>
          <w:rFonts w:ascii="Calibri" w:hAnsi="Calibri" w:cstheme="majorHAnsi"/>
          <w:lang w:val="en-GB"/>
        </w:rPr>
        <w:t>D</w:t>
      </w:r>
      <w:r w:rsidRPr="00944351">
        <w:rPr>
          <w:rFonts w:ascii="Calibri" w:hAnsi="Calibri" w:cstheme="majorHAnsi"/>
          <w:lang w:val="en-GB"/>
        </w:rPr>
        <w:t>IPG Registry. In order to be able to classify patients, a minimum of diagnostic criteria is required; i.e. clinical and radiological data (MRI images) and, if available, pathology data.</w:t>
      </w:r>
    </w:p>
    <w:p w14:paraId="61613915" w14:textId="77777777" w:rsidR="00944351" w:rsidRPr="00944351" w:rsidRDefault="00944351" w:rsidP="00944351">
      <w:pPr>
        <w:spacing w:line="360" w:lineRule="auto"/>
        <w:rPr>
          <w:rFonts w:ascii="Calibri" w:hAnsi="Calibri" w:cstheme="majorHAnsi"/>
          <w:lang w:val="en-GB"/>
        </w:rPr>
      </w:pPr>
    </w:p>
    <w:p w14:paraId="61613916" w14:textId="77777777" w:rsidR="00CF3358" w:rsidRPr="001679C3" w:rsidRDefault="004406D6" w:rsidP="00FA6F53">
      <w:pPr>
        <w:pStyle w:val="Kop2"/>
        <w:rPr>
          <w:rFonts w:ascii="Calibri" w:hAnsi="Calibri"/>
          <w:sz w:val="22"/>
          <w:lang w:val="en-GB"/>
        </w:rPr>
      </w:pPr>
      <w:bookmarkStart w:id="40" w:name="_Toc454447785"/>
      <w:r w:rsidRPr="001679C3">
        <w:rPr>
          <w:rFonts w:ascii="Calibri" w:hAnsi="Calibri"/>
          <w:sz w:val="22"/>
          <w:lang w:val="en-GB"/>
        </w:rPr>
        <w:t>What data will be collected?</w:t>
      </w:r>
      <w:bookmarkEnd w:id="40"/>
    </w:p>
    <w:p w14:paraId="61613917" w14:textId="77777777" w:rsidR="00A2305D" w:rsidRDefault="00A2305D" w:rsidP="00A2305D">
      <w:pPr>
        <w:spacing w:line="360" w:lineRule="auto"/>
        <w:jc w:val="both"/>
        <w:rPr>
          <w:rFonts w:ascii="Calibri" w:hAnsi="Calibri" w:cstheme="majorHAnsi"/>
          <w:lang w:val="en-GB"/>
        </w:rPr>
      </w:pPr>
      <w:r>
        <w:rPr>
          <w:rFonts w:ascii="Calibri" w:hAnsi="Calibri" w:cstheme="majorHAnsi"/>
          <w:lang w:val="en-GB"/>
        </w:rPr>
        <w:t xml:space="preserve">Patients will prospectively be asked informed consent for data collection. </w:t>
      </w:r>
    </w:p>
    <w:p w14:paraId="61613918" w14:textId="77777777" w:rsidR="00536226" w:rsidRDefault="005920F5" w:rsidP="00FA6F53">
      <w:pPr>
        <w:spacing w:line="360" w:lineRule="auto"/>
        <w:jc w:val="both"/>
        <w:rPr>
          <w:rFonts w:ascii="Calibri" w:hAnsi="Calibri" w:cstheme="majorHAnsi"/>
          <w:lang w:val="en-GB"/>
        </w:rPr>
      </w:pPr>
      <w:r w:rsidRPr="001679C3">
        <w:rPr>
          <w:rFonts w:ascii="Calibri" w:hAnsi="Calibri" w:cstheme="majorHAnsi"/>
          <w:lang w:val="en-GB"/>
        </w:rPr>
        <w:t xml:space="preserve">Complete data collection will include: demographics </w:t>
      </w:r>
      <w:proofErr w:type="gramStart"/>
      <w:r w:rsidRPr="001679C3">
        <w:rPr>
          <w:rFonts w:ascii="Calibri" w:hAnsi="Calibri" w:cstheme="majorHAnsi"/>
          <w:lang w:val="en-GB"/>
        </w:rPr>
        <w:t>(</w:t>
      </w:r>
      <w:r w:rsidR="009A3818">
        <w:rPr>
          <w:rFonts w:ascii="Calibri" w:hAnsi="Calibri" w:cstheme="majorHAnsi"/>
          <w:lang w:val="en-GB"/>
        </w:rPr>
        <w:t xml:space="preserve"> country</w:t>
      </w:r>
      <w:proofErr w:type="gramEnd"/>
      <w:r w:rsidR="009A3818">
        <w:rPr>
          <w:rFonts w:ascii="Calibri" w:hAnsi="Calibri" w:cstheme="majorHAnsi"/>
          <w:lang w:val="en-GB"/>
        </w:rPr>
        <w:t xml:space="preserve">, referring </w:t>
      </w:r>
      <w:proofErr w:type="spellStart"/>
      <w:r w:rsidR="009A3818">
        <w:rPr>
          <w:rFonts w:ascii="Calibri" w:hAnsi="Calibri" w:cstheme="majorHAnsi"/>
          <w:lang w:val="en-GB"/>
        </w:rPr>
        <w:t>center</w:t>
      </w:r>
      <w:proofErr w:type="spellEnd"/>
      <w:r w:rsidR="00155960" w:rsidRPr="001679C3">
        <w:rPr>
          <w:rFonts w:ascii="Calibri" w:hAnsi="Calibri" w:cstheme="majorHAnsi"/>
          <w:lang w:val="en-GB"/>
        </w:rPr>
        <w:t xml:space="preserve">, </w:t>
      </w:r>
      <w:r w:rsidRPr="001679C3">
        <w:rPr>
          <w:rFonts w:ascii="Calibri" w:hAnsi="Calibri" w:cstheme="majorHAnsi"/>
          <w:lang w:val="en-GB"/>
        </w:rPr>
        <w:t>age, gender, date of initial diagnosis, time from first presenting symptoms, relevant past me</w:t>
      </w:r>
      <w:r w:rsidR="00155960" w:rsidRPr="001679C3">
        <w:rPr>
          <w:rFonts w:ascii="Calibri" w:hAnsi="Calibri" w:cstheme="majorHAnsi"/>
          <w:lang w:val="en-GB"/>
        </w:rPr>
        <w:t xml:space="preserve">dical history &amp; family history, </w:t>
      </w:r>
      <w:r w:rsidRPr="001679C3">
        <w:rPr>
          <w:rFonts w:ascii="Calibri" w:hAnsi="Calibri" w:cstheme="majorHAnsi"/>
          <w:lang w:val="en-GB"/>
        </w:rPr>
        <w:t>etc</w:t>
      </w:r>
      <w:r w:rsidR="00BD57E9" w:rsidRPr="001679C3">
        <w:rPr>
          <w:rFonts w:ascii="Calibri" w:hAnsi="Calibri" w:cstheme="majorHAnsi"/>
          <w:lang w:val="en-GB"/>
        </w:rPr>
        <w:t>.</w:t>
      </w:r>
      <w:r w:rsidRPr="001679C3">
        <w:rPr>
          <w:rFonts w:ascii="Calibri" w:hAnsi="Calibri" w:cstheme="majorHAnsi"/>
          <w:lang w:val="en-GB"/>
        </w:rPr>
        <w:t xml:space="preserve">), symptoms &amp; signs at diagnosis and their duration, MRI features at diagnosis and during disease (including, if available, advanced imaging techniques), treatment regimen, and clinical and radiological response to treatment. </w:t>
      </w:r>
    </w:p>
    <w:p w14:paraId="61613919" w14:textId="77777777" w:rsidR="00A2305D" w:rsidRDefault="00A2305D" w:rsidP="00FA6F53">
      <w:pPr>
        <w:spacing w:line="360" w:lineRule="auto"/>
        <w:jc w:val="both"/>
        <w:rPr>
          <w:rFonts w:ascii="Calibri" w:hAnsi="Calibri" w:cstheme="majorHAnsi"/>
          <w:lang w:val="en-GB"/>
        </w:rPr>
      </w:pPr>
    </w:p>
    <w:p w14:paraId="6161391A" w14:textId="77777777" w:rsidR="00A2305D" w:rsidRDefault="00A2305D" w:rsidP="00A2305D">
      <w:pPr>
        <w:spacing w:line="360" w:lineRule="auto"/>
        <w:jc w:val="both"/>
        <w:rPr>
          <w:rFonts w:ascii="Calibri" w:hAnsi="Calibri" w:cstheme="majorHAnsi"/>
          <w:lang w:val="en-GB"/>
        </w:rPr>
      </w:pPr>
      <w:r>
        <w:rPr>
          <w:rFonts w:ascii="Calibri" w:hAnsi="Calibri" w:cstheme="majorHAnsi"/>
          <w:lang w:val="en-GB"/>
        </w:rPr>
        <w:t>In case participation is rejected the patient will only be registered through the electronic “Add a patient“ Form (see Paragraph 4.1). A unique Registry number will be obtained. However, additional CRFs will be left blank. The Registry number and data on the Registration Form will be used for epidemiologic studies only.</w:t>
      </w:r>
    </w:p>
    <w:p w14:paraId="6161391B" w14:textId="77777777" w:rsidR="00944351" w:rsidRPr="001679C3" w:rsidRDefault="00944351" w:rsidP="00FA6F53">
      <w:pPr>
        <w:spacing w:line="360" w:lineRule="auto"/>
        <w:jc w:val="both"/>
        <w:rPr>
          <w:rFonts w:ascii="Calibri" w:hAnsi="Calibri" w:cstheme="majorHAnsi"/>
          <w:lang w:val="en-GB"/>
        </w:rPr>
      </w:pPr>
    </w:p>
    <w:p w14:paraId="6161391C" w14:textId="77777777" w:rsidR="00536226" w:rsidRPr="001679C3" w:rsidRDefault="00536226" w:rsidP="00FA6F53">
      <w:pPr>
        <w:pStyle w:val="Kop2"/>
        <w:rPr>
          <w:rFonts w:ascii="Calibri" w:hAnsi="Calibri"/>
          <w:sz w:val="22"/>
          <w:lang w:val="en-GB"/>
        </w:rPr>
      </w:pPr>
      <w:bookmarkStart w:id="41" w:name="_Toc454447786"/>
      <w:r w:rsidRPr="001679C3">
        <w:rPr>
          <w:rFonts w:ascii="Calibri" w:hAnsi="Calibri"/>
          <w:sz w:val="22"/>
          <w:lang w:val="en-GB"/>
        </w:rPr>
        <w:t>Common conventions</w:t>
      </w:r>
      <w:bookmarkEnd w:id="41"/>
    </w:p>
    <w:p w14:paraId="6161391D" w14:textId="69BAAEC0" w:rsidR="00B232FB" w:rsidRPr="00305AB9" w:rsidRDefault="007D3C9D" w:rsidP="0029219D">
      <w:pPr>
        <w:pStyle w:val="Lijstalinea"/>
        <w:widowControl w:val="0"/>
        <w:numPr>
          <w:ilvl w:val="0"/>
          <w:numId w:val="15"/>
        </w:numPr>
        <w:tabs>
          <w:tab w:val="clear" w:pos="284"/>
          <w:tab w:val="clear" w:pos="1701"/>
          <w:tab w:val="left" w:pos="5040"/>
        </w:tabs>
        <w:autoSpaceDE w:val="0"/>
        <w:autoSpaceDN w:val="0"/>
        <w:adjustRightInd w:val="0"/>
        <w:spacing w:before="120" w:after="120" w:line="360" w:lineRule="auto"/>
        <w:ind w:left="360"/>
        <w:contextualSpacing/>
        <w:jc w:val="both"/>
        <w:rPr>
          <w:rFonts w:ascii="Calibri" w:hAnsi="Calibri" w:cs="Arial"/>
          <w:lang w:val="en-GB"/>
        </w:rPr>
      </w:pPr>
      <w:r w:rsidRPr="00305AB9">
        <w:rPr>
          <w:rFonts w:ascii="Calibri" w:hAnsi="Calibri" w:cstheme="majorHAnsi"/>
          <w:lang w:val="en-GB"/>
        </w:rPr>
        <w:t xml:space="preserve">All items are included in web-based CRFs, in which the </w:t>
      </w:r>
      <w:r w:rsidR="00C40CE3" w:rsidRPr="00305AB9">
        <w:rPr>
          <w:rFonts w:ascii="Calibri" w:hAnsi="Calibri" w:cstheme="majorHAnsi"/>
          <w:lang w:val="en-GB"/>
        </w:rPr>
        <w:t>mandatory</w:t>
      </w:r>
      <w:r w:rsidRPr="00305AB9">
        <w:rPr>
          <w:rFonts w:ascii="Calibri" w:hAnsi="Calibri" w:cstheme="majorHAnsi"/>
          <w:lang w:val="en-GB"/>
        </w:rPr>
        <w:t xml:space="preserve"> fields are indi</w:t>
      </w:r>
      <w:r w:rsidR="00787308" w:rsidRPr="00305AB9">
        <w:rPr>
          <w:rFonts w:ascii="Calibri" w:hAnsi="Calibri" w:cstheme="majorHAnsi"/>
          <w:lang w:val="en-GB"/>
        </w:rPr>
        <w:t>cated with the following sign:</w:t>
      </w:r>
      <w:r w:rsidRPr="00305AB9">
        <w:rPr>
          <w:rFonts w:ascii="Calibri" w:hAnsi="Calibri" w:cstheme="majorHAnsi"/>
          <w:lang w:val="en-GB"/>
        </w:rPr>
        <w:t xml:space="preserve"> </w:t>
      </w:r>
      <w:r w:rsidR="00787308" w:rsidRPr="00305AB9">
        <w:rPr>
          <w:noProof/>
          <w:lang w:val="en-US"/>
        </w:rPr>
        <w:drawing>
          <wp:inline distT="0" distB="0" distL="0" distR="0" wp14:anchorId="61613C68" wp14:editId="61613C69">
            <wp:extent cx="142680" cy="14268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fbeelding 2015-01-14 om 14.39.06.png"/>
                    <pic:cNvPicPr/>
                  </pic:nvPicPr>
                  <pic:blipFill rotWithShape="1">
                    <a:blip r:embed="rId22">
                      <a:extLst>
                        <a:ext uri="{28A0092B-C50C-407E-A947-70E740481C1C}">
                          <a14:useLocalDpi xmlns:a14="http://schemas.microsoft.com/office/drawing/2010/main" val="0"/>
                        </a:ext>
                      </a:extLst>
                    </a:blip>
                    <a:srcRect l="12699" t="10526" b="1"/>
                    <a:stretch/>
                  </pic:blipFill>
                  <pic:spPr bwMode="auto">
                    <a:xfrm>
                      <a:off x="0" y="0"/>
                      <a:ext cx="142680" cy="142680"/>
                    </a:xfrm>
                    <a:prstGeom prst="rect">
                      <a:avLst/>
                    </a:prstGeom>
                    <a:ln>
                      <a:noFill/>
                    </a:ln>
                    <a:extLst>
                      <a:ext uri="{53640926-AAD7-44d8-BBD7-CCE9431645EC}">
                        <a14:shadowObscured xmlns:a14="http://schemas.microsoft.com/office/drawing/2010/main"/>
                      </a:ext>
                    </a:extLst>
                  </pic:spPr>
                </pic:pic>
              </a:graphicData>
            </a:graphic>
          </wp:inline>
        </w:drawing>
      </w:r>
      <w:r w:rsidR="0068200E" w:rsidRPr="00305AB9">
        <w:rPr>
          <w:rFonts w:ascii="Calibri" w:hAnsi="Calibri" w:cstheme="majorHAnsi"/>
          <w:lang w:val="en-GB"/>
        </w:rPr>
        <w:t xml:space="preserve"> or after saving a page will </w:t>
      </w:r>
      <w:r w:rsidR="00774649" w:rsidRPr="00305AB9">
        <w:rPr>
          <w:rFonts w:ascii="Calibri" w:hAnsi="Calibri" w:cstheme="majorHAnsi"/>
          <w:lang w:val="en-GB"/>
        </w:rPr>
        <w:t xml:space="preserve">get a pop-up </w:t>
      </w:r>
      <w:proofErr w:type="gramStart"/>
      <w:r w:rsidR="00774649" w:rsidRPr="00305AB9">
        <w:rPr>
          <w:rFonts w:ascii="Calibri" w:hAnsi="Calibri" w:cstheme="majorHAnsi"/>
          <w:lang w:val="en-GB"/>
        </w:rPr>
        <w:t>message :</w:t>
      </w:r>
      <w:proofErr w:type="gramEnd"/>
      <w:r w:rsidR="00774649" w:rsidRPr="00305AB9">
        <w:rPr>
          <w:rFonts w:ascii="Calibri" w:hAnsi="Calibri" w:cstheme="majorHAnsi"/>
          <w:lang w:val="en-GB"/>
        </w:rPr>
        <w:t xml:space="preserve"> </w:t>
      </w:r>
      <w:r w:rsidR="00774649" w:rsidRPr="00305AB9">
        <w:rPr>
          <w:noProof/>
          <w:lang w:val="en-GB"/>
        </w:rPr>
        <w:t xml:space="preserve"> </w:t>
      </w:r>
      <w:r w:rsidR="00774649" w:rsidRPr="00305AB9">
        <w:rPr>
          <w:noProof/>
          <w:lang w:val="en-US"/>
        </w:rPr>
        <w:drawing>
          <wp:inline distT="0" distB="0" distL="0" distR="0" wp14:anchorId="20B3A1F3" wp14:editId="7C20E9D4">
            <wp:extent cx="1114425" cy="172657"/>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114425" cy="172657"/>
                    </a:xfrm>
                    <a:prstGeom prst="rect">
                      <a:avLst/>
                    </a:prstGeom>
                  </pic:spPr>
                </pic:pic>
              </a:graphicData>
            </a:graphic>
          </wp:inline>
        </w:drawing>
      </w:r>
    </w:p>
    <w:p w14:paraId="6161391E" w14:textId="77777777" w:rsidR="00FA2E0C" w:rsidRPr="00305AB9" w:rsidRDefault="004F60FC" w:rsidP="00FA6F53">
      <w:pPr>
        <w:pStyle w:val="Lijstalinea"/>
        <w:widowControl w:val="0"/>
        <w:numPr>
          <w:ilvl w:val="0"/>
          <w:numId w:val="15"/>
        </w:numPr>
        <w:tabs>
          <w:tab w:val="clear" w:pos="284"/>
          <w:tab w:val="clear" w:pos="1701"/>
          <w:tab w:val="left" w:pos="5040"/>
        </w:tabs>
        <w:autoSpaceDE w:val="0"/>
        <w:autoSpaceDN w:val="0"/>
        <w:adjustRightInd w:val="0"/>
        <w:spacing w:before="120" w:after="120" w:line="360" w:lineRule="auto"/>
        <w:ind w:left="360"/>
        <w:contextualSpacing/>
        <w:jc w:val="both"/>
        <w:rPr>
          <w:rFonts w:ascii="Calibri" w:hAnsi="Calibri" w:cs="Arial"/>
          <w:lang w:val="en-GB"/>
        </w:rPr>
      </w:pPr>
      <w:r w:rsidRPr="00305AB9">
        <w:rPr>
          <w:rFonts w:ascii="Calibri" w:hAnsi="Calibri" w:cstheme="majorHAnsi"/>
          <w:lang w:val="en-GB"/>
        </w:rPr>
        <w:t xml:space="preserve">Every CRF has to be saved separately. </w:t>
      </w:r>
    </w:p>
    <w:p w14:paraId="6161391F" w14:textId="77777777" w:rsidR="007D3C9D" w:rsidRPr="001679C3" w:rsidRDefault="007D3C9D" w:rsidP="00B232FB">
      <w:pPr>
        <w:pStyle w:val="Lijstalinea"/>
        <w:widowControl w:val="0"/>
        <w:numPr>
          <w:ilvl w:val="0"/>
          <w:numId w:val="15"/>
        </w:numPr>
        <w:tabs>
          <w:tab w:val="clear" w:pos="284"/>
          <w:tab w:val="clear" w:pos="1701"/>
          <w:tab w:val="left" w:pos="5040"/>
        </w:tabs>
        <w:autoSpaceDE w:val="0"/>
        <w:autoSpaceDN w:val="0"/>
        <w:adjustRightInd w:val="0"/>
        <w:spacing w:before="120" w:after="120" w:line="360" w:lineRule="auto"/>
        <w:ind w:left="360"/>
        <w:contextualSpacing/>
        <w:jc w:val="both"/>
        <w:rPr>
          <w:rFonts w:ascii="Calibri" w:hAnsi="Calibri" w:cs="Arial"/>
          <w:lang w:val="en-GB"/>
        </w:rPr>
      </w:pPr>
      <w:r w:rsidRPr="001679C3">
        <w:rPr>
          <w:rFonts w:ascii="Calibri" w:hAnsi="Calibri" w:cs="Arial"/>
          <w:lang w:val="en-GB"/>
        </w:rPr>
        <w:t xml:space="preserve">All dates are to be expressed in </w:t>
      </w:r>
      <w:r w:rsidR="00B232FB" w:rsidRPr="001679C3">
        <w:rPr>
          <w:rFonts w:ascii="Calibri" w:hAnsi="Calibri" w:cs="Arial"/>
          <w:lang w:val="en-GB"/>
        </w:rPr>
        <w:t>the standardized day-month-year format (</w:t>
      </w:r>
      <w:proofErr w:type="spellStart"/>
      <w:r w:rsidR="00BF1898">
        <w:rPr>
          <w:rFonts w:ascii="Calibri" w:hAnsi="Calibri" w:cs="Arial"/>
          <w:lang w:val="en-GB"/>
        </w:rPr>
        <w:t>dd</w:t>
      </w:r>
      <w:proofErr w:type="spellEnd"/>
      <w:r w:rsidR="00BF1898">
        <w:rPr>
          <w:rFonts w:ascii="Calibri" w:hAnsi="Calibri" w:cs="Arial"/>
          <w:lang w:val="en-GB"/>
        </w:rPr>
        <w:t>-Month-</w:t>
      </w:r>
      <w:proofErr w:type="spellStart"/>
      <w:r w:rsidR="00BF1898">
        <w:rPr>
          <w:rFonts w:ascii="Calibri" w:hAnsi="Calibri" w:cs="Arial"/>
          <w:lang w:val="en-GB"/>
        </w:rPr>
        <w:t>yyyy</w:t>
      </w:r>
      <w:proofErr w:type="spellEnd"/>
      <w:r w:rsidR="00BF1898">
        <w:rPr>
          <w:rFonts w:ascii="Calibri" w:hAnsi="Calibri" w:cs="Arial"/>
          <w:lang w:val="en-GB"/>
        </w:rPr>
        <w:t xml:space="preserve">, </w:t>
      </w:r>
      <w:r w:rsidR="00B232FB" w:rsidRPr="001679C3">
        <w:rPr>
          <w:rFonts w:ascii="Calibri" w:hAnsi="Calibri" w:cs="Arial"/>
          <w:lang w:val="en-GB"/>
        </w:rPr>
        <w:t>e.g., 1-January-</w:t>
      </w:r>
      <w:r w:rsidRPr="001679C3">
        <w:rPr>
          <w:rFonts w:ascii="Calibri" w:hAnsi="Calibri" w:cs="Arial"/>
          <w:lang w:val="en-GB"/>
        </w:rPr>
        <w:t>2015).</w:t>
      </w:r>
      <w:r w:rsidR="00B232FB" w:rsidRPr="001679C3">
        <w:rPr>
          <w:rFonts w:ascii="Calibri" w:hAnsi="Calibri" w:cs="Arial"/>
          <w:lang w:val="en-GB"/>
        </w:rPr>
        <w:t xml:space="preserve"> If you are not allowed to provide the full date due to privacy issues, please only provide the true month </w:t>
      </w:r>
      <w:r w:rsidR="00B54AA8">
        <w:rPr>
          <w:rFonts w:ascii="Calibri" w:hAnsi="Calibri" w:cs="Arial"/>
          <w:lang w:val="en-GB"/>
        </w:rPr>
        <w:t>and</w:t>
      </w:r>
      <w:r w:rsidR="00B232FB" w:rsidRPr="001679C3">
        <w:rPr>
          <w:rFonts w:ascii="Calibri" w:hAnsi="Calibri" w:cs="Arial"/>
          <w:lang w:val="en-GB"/>
        </w:rPr>
        <w:t xml:space="preserve"> year</w:t>
      </w:r>
      <w:r w:rsidR="00B54AA8">
        <w:rPr>
          <w:rFonts w:ascii="Calibri" w:hAnsi="Calibri" w:cs="Arial"/>
          <w:lang w:val="en-GB"/>
        </w:rPr>
        <w:t xml:space="preserve"> or the true year</w:t>
      </w:r>
      <w:r w:rsidR="00B232FB" w:rsidRPr="001679C3">
        <w:rPr>
          <w:rFonts w:ascii="Calibri" w:hAnsi="Calibri" w:cs="Arial"/>
          <w:lang w:val="en-GB"/>
        </w:rPr>
        <w:t>.</w:t>
      </w:r>
      <w:r w:rsidR="00C40CE3">
        <w:rPr>
          <w:rFonts w:ascii="Calibri" w:hAnsi="Calibri" w:cs="Arial"/>
          <w:lang w:val="en-GB"/>
        </w:rPr>
        <w:t xml:space="preserve"> </w:t>
      </w:r>
    </w:p>
    <w:p w14:paraId="61613920" w14:textId="77777777" w:rsidR="007D3C9D" w:rsidRPr="001679C3" w:rsidRDefault="007D3C9D" w:rsidP="00FA6F53">
      <w:pPr>
        <w:pStyle w:val="Lijstalinea"/>
        <w:widowControl w:val="0"/>
        <w:numPr>
          <w:ilvl w:val="0"/>
          <w:numId w:val="15"/>
        </w:numPr>
        <w:tabs>
          <w:tab w:val="clear" w:pos="284"/>
          <w:tab w:val="clear" w:pos="1701"/>
        </w:tabs>
        <w:autoSpaceDE w:val="0"/>
        <w:autoSpaceDN w:val="0"/>
        <w:adjustRightInd w:val="0"/>
        <w:spacing w:before="120" w:after="120" w:line="360" w:lineRule="auto"/>
        <w:ind w:left="360"/>
        <w:contextualSpacing/>
        <w:jc w:val="both"/>
        <w:rPr>
          <w:rFonts w:ascii="Calibri" w:hAnsi="Calibri" w:cs="Arial"/>
          <w:lang w:val="en-GB"/>
        </w:rPr>
      </w:pPr>
      <w:r w:rsidRPr="001679C3">
        <w:rPr>
          <w:rFonts w:ascii="Calibri" w:hAnsi="Calibri" w:cs="Arial"/>
          <w:lang w:val="en-GB"/>
        </w:rPr>
        <w:t xml:space="preserve">When completing a free text field </w:t>
      </w:r>
      <w:r w:rsidR="00C3577D" w:rsidRPr="001679C3">
        <w:rPr>
          <w:rFonts w:ascii="Calibri" w:hAnsi="Calibri" w:cs="Arial"/>
          <w:lang w:val="en-GB"/>
        </w:rPr>
        <w:t xml:space="preserve">please </w:t>
      </w:r>
      <w:r w:rsidR="00B54AA8">
        <w:rPr>
          <w:rFonts w:ascii="Calibri" w:hAnsi="Calibri" w:cs="Arial"/>
          <w:lang w:val="en-GB"/>
        </w:rPr>
        <w:t xml:space="preserve">enter </w:t>
      </w:r>
      <w:r w:rsidR="00947B03" w:rsidRPr="00445DE0">
        <w:rPr>
          <w:rFonts w:ascii="Calibri" w:hAnsi="Calibri" w:cs="Arial"/>
          <w:b/>
          <w:lang w:val="en-GB"/>
        </w:rPr>
        <w:t>English</w:t>
      </w:r>
      <w:r w:rsidR="00B54AA8">
        <w:rPr>
          <w:rFonts w:ascii="Calibri" w:hAnsi="Calibri" w:cs="Arial"/>
          <w:lang w:val="en-GB"/>
        </w:rPr>
        <w:t xml:space="preserve"> text</w:t>
      </w:r>
      <w:r w:rsidR="00C3577D" w:rsidRPr="001679C3">
        <w:rPr>
          <w:rFonts w:ascii="Calibri" w:hAnsi="Calibri" w:cs="Arial"/>
          <w:lang w:val="en-GB"/>
        </w:rPr>
        <w:t xml:space="preserve"> and </w:t>
      </w:r>
      <w:r w:rsidRPr="001679C3">
        <w:rPr>
          <w:rFonts w:ascii="Calibri" w:hAnsi="Calibri" w:cs="Arial"/>
          <w:lang w:val="en-GB"/>
        </w:rPr>
        <w:t>avoid the use of abbreviations</w:t>
      </w:r>
      <w:r w:rsidR="00C3577D" w:rsidRPr="001679C3">
        <w:rPr>
          <w:rFonts w:ascii="Calibri" w:hAnsi="Calibri" w:cs="Arial"/>
          <w:lang w:val="en-GB"/>
        </w:rPr>
        <w:t xml:space="preserve"> for clarity</w:t>
      </w:r>
      <w:r w:rsidRPr="001679C3">
        <w:rPr>
          <w:rFonts w:ascii="Calibri" w:hAnsi="Calibri" w:cs="Arial"/>
          <w:lang w:val="en-GB"/>
        </w:rPr>
        <w:t>.</w:t>
      </w:r>
    </w:p>
    <w:p w14:paraId="61613921" w14:textId="296024A8" w:rsidR="007D3C9D" w:rsidRPr="001679C3" w:rsidRDefault="007D3C9D" w:rsidP="00FA6F53">
      <w:pPr>
        <w:pStyle w:val="Lijstalinea"/>
        <w:widowControl w:val="0"/>
        <w:numPr>
          <w:ilvl w:val="0"/>
          <w:numId w:val="15"/>
        </w:numPr>
        <w:tabs>
          <w:tab w:val="clear" w:pos="284"/>
          <w:tab w:val="clear" w:pos="1701"/>
        </w:tabs>
        <w:autoSpaceDE w:val="0"/>
        <w:autoSpaceDN w:val="0"/>
        <w:adjustRightInd w:val="0"/>
        <w:spacing w:before="120" w:after="120" w:line="360" w:lineRule="auto"/>
        <w:ind w:left="360"/>
        <w:contextualSpacing/>
        <w:jc w:val="both"/>
        <w:rPr>
          <w:rFonts w:ascii="Calibri" w:hAnsi="Calibri" w:cs="Arial"/>
          <w:lang w:val="en-GB"/>
        </w:rPr>
      </w:pPr>
      <w:r w:rsidRPr="001679C3">
        <w:rPr>
          <w:rFonts w:ascii="Calibri" w:hAnsi="Calibri" w:cs="Arial"/>
          <w:lang w:val="en-GB"/>
        </w:rPr>
        <w:t>A field managed with a positive response, frequently indicated with a “Yes” or other specific data</w:t>
      </w:r>
      <w:r w:rsidR="008D54C3">
        <w:rPr>
          <w:rFonts w:ascii="Calibri" w:hAnsi="Calibri" w:cs="Arial"/>
          <w:lang w:val="en-GB"/>
        </w:rPr>
        <w:t>,</w:t>
      </w:r>
      <w:r w:rsidRPr="001679C3">
        <w:rPr>
          <w:rFonts w:ascii="Calibri" w:hAnsi="Calibri" w:cs="Arial"/>
          <w:lang w:val="en-GB"/>
        </w:rPr>
        <w:t xml:space="preserve"> must be </w:t>
      </w:r>
      <w:r w:rsidR="005E362B">
        <w:rPr>
          <w:rFonts w:ascii="Calibri" w:hAnsi="Calibri" w:cs="Arial"/>
          <w:lang w:val="en-GB"/>
        </w:rPr>
        <w:t>supported by the corresponding source documentation</w:t>
      </w:r>
      <w:r w:rsidR="003A331B">
        <w:rPr>
          <w:rFonts w:ascii="Calibri" w:hAnsi="Calibri" w:cs="Arial"/>
          <w:lang w:val="en-GB"/>
        </w:rPr>
        <w:t xml:space="preserve">. Any positive response </w:t>
      </w:r>
      <w:r w:rsidR="003A331B">
        <w:rPr>
          <w:rFonts w:ascii="Calibri" w:hAnsi="Calibri" w:cs="Arial"/>
          <w:lang w:val="en-GB"/>
        </w:rPr>
        <w:lastRenderedPageBreak/>
        <w:t xml:space="preserve">must </w:t>
      </w:r>
      <w:proofErr w:type="gramStart"/>
      <w:r w:rsidR="003A331B">
        <w:rPr>
          <w:rFonts w:ascii="Calibri" w:hAnsi="Calibri" w:cs="Arial"/>
          <w:lang w:val="en-GB"/>
        </w:rPr>
        <w:t xml:space="preserve">be </w:t>
      </w:r>
      <w:r w:rsidR="00DD611F">
        <w:rPr>
          <w:rFonts w:ascii="Calibri" w:hAnsi="Calibri" w:cs="Arial"/>
          <w:lang w:val="en-GB"/>
        </w:rPr>
        <w:t xml:space="preserve"> confirmed</w:t>
      </w:r>
      <w:proofErr w:type="gramEnd"/>
      <w:r w:rsidR="00DD611F">
        <w:rPr>
          <w:rFonts w:ascii="Calibri" w:hAnsi="Calibri" w:cs="Arial"/>
          <w:lang w:val="en-GB"/>
        </w:rPr>
        <w:t xml:space="preserve"> by patient’s medical record.</w:t>
      </w:r>
      <w:r w:rsidR="005E362B">
        <w:rPr>
          <w:rFonts w:ascii="Calibri" w:hAnsi="Calibri" w:cs="Arial"/>
          <w:lang w:val="en-GB"/>
        </w:rPr>
        <w:t xml:space="preserve"> </w:t>
      </w:r>
    </w:p>
    <w:p w14:paraId="61613922" w14:textId="77777777" w:rsidR="007D3C9D" w:rsidRPr="001679C3" w:rsidRDefault="007D3C9D" w:rsidP="00FA6F53">
      <w:pPr>
        <w:pStyle w:val="Lijstalinea"/>
        <w:widowControl w:val="0"/>
        <w:numPr>
          <w:ilvl w:val="0"/>
          <w:numId w:val="15"/>
        </w:numPr>
        <w:tabs>
          <w:tab w:val="clear" w:pos="284"/>
          <w:tab w:val="clear" w:pos="1701"/>
        </w:tabs>
        <w:autoSpaceDE w:val="0"/>
        <w:autoSpaceDN w:val="0"/>
        <w:adjustRightInd w:val="0"/>
        <w:spacing w:before="120" w:after="120" w:line="360" w:lineRule="auto"/>
        <w:ind w:left="360"/>
        <w:contextualSpacing/>
        <w:jc w:val="both"/>
        <w:rPr>
          <w:rFonts w:ascii="Calibri" w:hAnsi="Calibri" w:cs="Arial"/>
          <w:lang w:val="en-GB"/>
        </w:rPr>
      </w:pPr>
      <w:r w:rsidRPr="001679C3">
        <w:rPr>
          <w:rFonts w:ascii="Calibri" w:hAnsi="Calibri" w:cs="Arial"/>
          <w:lang w:val="en-GB"/>
        </w:rPr>
        <w:t>An indication of “No” may be used if the patient</w:t>
      </w:r>
      <w:r w:rsidR="003A331B">
        <w:rPr>
          <w:rFonts w:ascii="Calibri" w:hAnsi="Calibri" w:cs="Arial"/>
          <w:lang w:val="en-GB"/>
        </w:rPr>
        <w:t>’s medical</w:t>
      </w:r>
      <w:r w:rsidRPr="001679C3">
        <w:rPr>
          <w:rFonts w:ascii="Calibri" w:hAnsi="Calibri" w:cs="Arial"/>
          <w:lang w:val="en-GB"/>
        </w:rPr>
        <w:t xml:space="preserve"> record </w:t>
      </w:r>
      <w:r w:rsidR="003A331B">
        <w:rPr>
          <w:rFonts w:ascii="Calibri" w:hAnsi="Calibri" w:cs="Arial"/>
          <w:lang w:val="en-GB"/>
        </w:rPr>
        <w:t>confirms</w:t>
      </w:r>
      <w:r w:rsidRPr="001679C3">
        <w:rPr>
          <w:rFonts w:ascii="Calibri" w:hAnsi="Calibri" w:cs="Arial"/>
          <w:lang w:val="en-GB"/>
        </w:rPr>
        <w:t xml:space="preserve"> the field in question should be managed as such and is supported by the </w:t>
      </w:r>
      <w:r w:rsidR="003A331B">
        <w:rPr>
          <w:rFonts w:ascii="Calibri" w:hAnsi="Calibri" w:cs="Arial"/>
          <w:lang w:val="en-GB"/>
        </w:rPr>
        <w:t xml:space="preserve">corresponding source documentation. </w:t>
      </w:r>
    </w:p>
    <w:p w14:paraId="61613923" w14:textId="77777777" w:rsidR="007D3C9D" w:rsidRDefault="007D3C9D" w:rsidP="00CD206D">
      <w:pPr>
        <w:pStyle w:val="Lijstalinea"/>
        <w:widowControl w:val="0"/>
        <w:numPr>
          <w:ilvl w:val="0"/>
          <w:numId w:val="15"/>
        </w:numPr>
        <w:tabs>
          <w:tab w:val="clear" w:pos="284"/>
          <w:tab w:val="clear" w:pos="1701"/>
        </w:tabs>
        <w:autoSpaceDE w:val="0"/>
        <w:autoSpaceDN w:val="0"/>
        <w:adjustRightInd w:val="0"/>
        <w:spacing w:before="120" w:after="120" w:line="360" w:lineRule="auto"/>
        <w:ind w:left="360"/>
        <w:contextualSpacing/>
        <w:jc w:val="both"/>
        <w:rPr>
          <w:rFonts w:ascii="Calibri" w:hAnsi="Calibri" w:cs="Arial"/>
          <w:lang w:val="en-GB"/>
        </w:rPr>
      </w:pPr>
      <w:r w:rsidRPr="001679C3">
        <w:rPr>
          <w:rFonts w:ascii="Calibri" w:hAnsi="Calibri" w:cs="Arial"/>
          <w:lang w:val="en-GB"/>
        </w:rPr>
        <w:t>An indication of “Unknown” may be acceptable</w:t>
      </w:r>
      <w:r w:rsidRPr="001679C3">
        <w:rPr>
          <w:rFonts w:ascii="Calibri" w:hAnsi="Calibri"/>
          <w:lang w:val="en-GB"/>
        </w:rPr>
        <w:t xml:space="preserve"> </w:t>
      </w:r>
      <w:r w:rsidRPr="001679C3">
        <w:rPr>
          <w:rFonts w:ascii="Calibri" w:hAnsi="Calibri" w:cs="Arial"/>
          <w:lang w:val="en-GB"/>
        </w:rPr>
        <w:t xml:space="preserve">if </w:t>
      </w:r>
      <w:r w:rsidR="009125C3" w:rsidRPr="001679C3">
        <w:rPr>
          <w:rFonts w:ascii="Calibri" w:hAnsi="Calibri" w:cs="Arial"/>
          <w:lang w:val="en-GB"/>
        </w:rPr>
        <w:t>data</w:t>
      </w:r>
      <w:r w:rsidRPr="001679C3">
        <w:rPr>
          <w:rFonts w:ascii="Calibri" w:hAnsi="Calibri" w:cs="Arial"/>
          <w:lang w:val="en-GB"/>
        </w:rPr>
        <w:t xml:space="preserve"> are </w:t>
      </w:r>
      <w:r w:rsidR="009125C3" w:rsidRPr="001679C3">
        <w:rPr>
          <w:rFonts w:ascii="Calibri" w:hAnsi="Calibri" w:cs="Arial"/>
          <w:lang w:val="en-GB"/>
        </w:rPr>
        <w:t xml:space="preserve">unavailable or </w:t>
      </w:r>
      <w:r w:rsidRPr="001679C3">
        <w:rPr>
          <w:rFonts w:ascii="Calibri" w:hAnsi="Calibri" w:cs="Arial"/>
          <w:lang w:val="en-GB"/>
        </w:rPr>
        <w:t xml:space="preserve">missing from </w:t>
      </w:r>
      <w:proofErr w:type="gramStart"/>
      <w:r w:rsidRPr="001679C3">
        <w:rPr>
          <w:rFonts w:ascii="Calibri" w:hAnsi="Calibri" w:cs="Arial"/>
          <w:lang w:val="en-GB"/>
        </w:rPr>
        <w:t>a</w:t>
      </w:r>
      <w:r w:rsidR="00812EDE">
        <w:rPr>
          <w:rFonts w:ascii="Calibri" w:hAnsi="Calibri" w:cs="Arial"/>
          <w:lang w:val="en-GB"/>
        </w:rPr>
        <w:t xml:space="preserve"> </w:t>
      </w:r>
      <w:r w:rsidRPr="001679C3">
        <w:rPr>
          <w:rFonts w:ascii="Calibri" w:hAnsi="Calibri" w:cs="Arial"/>
          <w:lang w:val="en-GB"/>
        </w:rPr>
        <w:t xml:space="preserve"> </w:t>
      </w:r>
      <w:r w:rsidR="00812EDE">
        <w:rPr>
          <w:rFonts w:ascii="Calibri" w:hAnsi="Calibri" w:cs="Arial"/>
          <w:lang w:val="en-GB"/>
        </w:rPr>
        <w:t>patient’s</w:t>
      </w:r>
      <w:proofErr w:type="gramEnd"/>
      <w:r w:rsidR="00812EDE">
        <w:rPr>
          <w:rFonts w:ascii="Calibri" w:hAnsi="Calibri" w:cs="Arial"/>
          <w:lang w:val="en-GB"/>
        </w:rPr>
        <w:t xml:space="preserve"> medical </w:t>
      </w:r>
      <w:r w:rsidRPr="001679C3">
        <w:rPr>
          <w:rFonts w:ascii="Calibri" w:hAnsi="Calibri" w:cs="Arial"/>
          <w:lang w:val="en-GB"/>
        </w:rPr>
        <w:t>record</w:t>
      </w:r>
      <w:r w:rsidR="00812EDE">
        <w:rPr>
          <w:rFonts w:ascii="Calibri" w:hAnsi="Calibri" w:cs="Arial"/>
          <w:lang w:val="en-GB"/>
        </w:rPr>
        <w:t xml:space="preserve"> and no accurate and reliable assessment can be made</w:t>
      </w:r>
      <w:r w:rsidRPr="001679C3">
        <w:rPr>
          <w:rFonts w:ascii="Calibri" w:hAnsi="Calibri" w:cs="Arial"/>
          <w:lang w:val="en-GB"/>
        </w:rPr>
        <w:t xml:space="preserve">. </w:t>
      </w:r>
    </w:p>
    <w:p w14:paraId="61613924" w14:textId="77777777" w:rsidR="007F5BC8" w:rsidRDefault="00812EDE" w:rsidP="00CD206D">
      <w:pPr>
        <w:pStyle w:val="Lijstalinea"/>
        <w:widowControl w:val="0"/>
        <w:numPr>
          <w:ilvl w:val="0"/>
          <w:numId w:val="15"/>
        </w:numPr>
        <w:tabs>
          <w:tab w:val="clear" w:pos="284"/>
          <w:tab w:val="clear" w:pos="1701"/>
        </w:tabs>
        <w:autoSpaceDE w:val="0"/>
        <w:autoSpaceDN w:val="0"/>
        <w:adjustRightInd w:val="0"/>
        <w:spacing w:before="120" w:after="120" w:line="360" w:lineRule="auto"/>
        <w:ind w:left="360"/>
        <w:contextualSpacing/>
        <w:jc w:val="both"/>
        <w:rPr>
          <w:rFonts w:ascii="Calibri" w:hAnsi="Calibri" w:cs="Arial"/>
          <w:lang w:val="en-GB"/>
        </w:rPr>
      </w:pPr>
      <w:r>
        <w:rPr>
          <w:rFonts w:ascii="Calibri" w:hAnsi="Calibri" w:cs="Arial"/>
          <w:lang w:val="en-GB"/>
        </w:rPr>
        <w:t xml:space="preserve">An indication of “Not applicable”(N/A) may be acceptable for any field in which the content does not apply. </w:t>
      </w:r>
    </w:p>
    <w:p w14:paraId="61613925" w14:textId="77777777" w:rsidR="00812EDE" w:rsidRPr="001679C3" w:rsidRDefault="007F5BC8" w:rsidP="00944351">
      <w:pPr>
        <w:pStyle w:val="Lijstalinea"/>
        <w:widowControl w:val="0"/>
        <w:tabs>
          <w:tab w:val="clear" w:pos="284"/>
          <w:tab w:val="clear" w:pos="1701"/>
        </w:tabs>
        <w:autoSpaceDE w:val="0"/>
        <w:autoSpaceDN w:val="0"/>
        <w:adjustRightInd w:val="0"/>
        <w:spacing w:before="120" w:after="120" w:line="360" w:lineRule="auto"/>
        <w:ind w:left="360"/>
        <w:contextualSpacing/>
        <w:jc w:val="both"/>
        <w:rPr>
          <w:rFonts w:ascii="Calibri" w:hAnsi="Calibri" w:cs="Arial"/>
          <w:lang w:val="en-GB"/>
        </w:rPr>
      </w:pPr>
      <w:r>
        <w:rPr>
          <w:rFonts w:ascii="Calibri" w:hAnsi="Calibri" w:cs="Arial"/>
          <w:lang w:val="en-GB"/>
        </w:rPr>
        <w:t>If a complete patient’s medical record makes no mention of a field in question an indication of “N/A”</w:t>
      </w:r>
      <w:r w:rsidR="009B4BEB">
        <w:rPr>
          <w:rFonts w:ascii="Calibri" w:hAnsi="Calibri" w:cs="Arial"/>
          <w:lang w:val="en-GB"/>
        </w:rPr>
        <w:t xml:space="preserve"> </w:t>
      </w:r>
      <w:r>
        <w:rPr>
          <w:rFonts w:ascii="Calibri" w:hAnsi="Calibri" w:cs="Arial"/>
          <w:lang w:val="en-GB"/>
        </w:rPr>
        <w:t>is appropriate as it is assumed to have not been present if not reported.</w:t>
      </w:r>
    </w:p>
    <w:p w14:paraId="61613926" w14:textId="77777777" w:rsidR="00E728AD" w:rsidRPr="001679C3" w:rsidRDefault="007D3C9D" w:rsidP="00FA6F53">
      <w:pPr>
        <w:pStyle w:val="Lijstalinea"/>
        <w:widowControl w:val="0"/>
        <w:numPr>
          <w:ilvl w:val="0"/>
          <w:numId w:val="15"/>
        </w:numPr>
        <w:tabs>
          <w:tab w:val="clear" w:pos="284"/>
          <w:tab w:val="clear" w:pos="1701"/>
        </w:tabs>
        <w:autoSpaceDE w:val="0"/>
        <w:autoSpaceDN w:val="0"/>
        <w:adjustRightInd w:val="0"/>
        <w:spacing w:before="120" w:after="120" w:line="360" w:lineRule="auto"/>
        <w:ind w:left="360"/>
        <w:contextualSpacing/>
        <w:jc w:val="both"/>
        <w:rPr>
          <w:rFonts w:ascii="Calibri" w:hAnsi="Calibri" w:cs="Arial"/>
          <w:lang w:val="en-GB"/>
        </w:rPr>
      </w:pPr>
      <w:r w:rsidRPr="001679C3">
        <w:rPr>
          <w:rFonts w:ascii="Calibri" w:hAnsi="Calibri" w:cs="Arial"/>
          <w:lang w:val="en-GB"/>
        </w:rPr>
        <w:t>An indication of “Unspecified” may be acceptable if the field in question is confirmed positive; however, sufficient information is not available to confirm a sub-question (e.g. paresis is confirmed by the patient record; however, the side of the body impacted is not available).</w:t>
      </w:r>
    </w:p>
    <w:p w14:paraId="61613927" w14:textId="77777777" w:rsidR="00E728AD" w:rsidRPr="001679C3" w:rsidRDefault="00E728AD" w:rsidP="00090F0E">
      <w:pPr>
        <w:tabs>
          <w:tab w:val="clear" w:pos="284"/>
          <w:tab w:val="clear" w:pos="1701"/>
        </w:tabs>
        <w:spacing w:line="240" w:lineRule="auto"/>
        <w:rPr>
          <w:rFonts w:ascii="Calibri" w:hAnsi="Calibri" w:cs="Arial"/>
          <w:sz w:val="4"/>
          <w:lang w:val="en-GB"/>
        </w:rPr>
      </w:pPr>
      <w:r w:rsidRPr="001679C3">
        <w:rPr>
          <w:rFonts w:ascii="Calibri" w:hAnsi="Calibri" w:cs="Arial"/>
          <w:lang w:val="en-GB"/>
        </w:rPr>
        <w:br w:type="page"/>
      </w:r>
    </w:p>
    <w:p w14:paraId="61613928" w14:textId="77777777" w:rsidR="00E728AD" w:rsidRPr="001679C3" w:rsidRDefault="006B077E" w:rsidP="00090F0E">
      <w:pPr>
        <w:pStyle w:val="Kop1"/>
        <w:spacing w:line="240" w:lineRule="auto"/>
        <w:rPr>
          <w:rFonts w:ascii="Calibri" w:hAnsi="Calibri"/>
          <w:lang w:val="en-GB"/>
        </w:rPr>
      </w:pPr>
      <w:bookmarkStart w:id="42" w:name="_Toc454447787"/>
      <w:r w:rsidRPr="001679C3">
        <w:rPr>
          <w:rFonts w:ascii="Calibri" w:hAnsi="Calibri"/>
          <w:lang w:val="en-GB"/>
        </w:rPr>
        <w:lastRenderedPageBreak/>
        <w:t>Get started: a</w:t>
      </w:r>
      <w:r w:rsidR="008E1BA9" w:rsidRPr="001679C3">
        <w:rPr>
          <w:rFonts w:ascii="Calibri" w:hAnsi="Calibri"/>
          <w:lang w:val="en-GB"/>
        </w:rPr>
        <w:t>dd</w:t>
      </w:r>
      <w:r w:rsidR="008B5101">
        <w:rPr>
          <w:rFonts w:ascii="Calibri" w:hAnsi="Calibri"/>
          <w:lang w:val="en-GB"/>
        </w:rPr>
        <w:t>, search</w:t>
      </w:r>
      <w:r w:rsidR="008E1BA9" w:rsidRPr="001679C3">
        <w:rPr>
          <w:rFonts w:ascii="Calibri" w:hAnsi="Calibri"/>
          <w:lang w:val="en-GB"/>
        </w:rPr>
        <w:t xml:space="preserve"> </w:t>
      </w:r>
      <w:r w:rsidR="006744E3">
        <w:rPr>
          <w:rFonts w:ascii="Calibri" w:hAnsi="Calibri"/>
          <w:lang w:val="en-GB"/>
        </w:rPr>
        <w:t xml:space="preserve">and edit </w:t>
      </w:r>
      <w:r w:rsidR="008E1BA9" w:rsidRPr="001679C3">
        <w:rPr>
          <w:rFonts w:ascii="Calibri" w:hAnsi="Calibri"/>
          <w:lang w:val="en-GB"/>
        </w:rPr>
        <w:t>a patient</w:t>
      </w:r>
      <w:bookmarkEnd w:id="42"/>
    </w:p>
    <w:p w14:paraId="61613929" w14:textId="77777777" w:rsidR="00A92E8C" w:rsidRPr="001679C3" w:rsidRDefault="00A92E8C" w:rsidP="00FA6F53">
      <w:pPr>
        <w:tabs>
          <w:tab w:val="clear" w:pos="284"/>
          <w:tab w:val="clear" w:pos="1701"/>
        </w:tabs>
        <w:spacing w:line="360" w:lineRule="auto"/>
        <w:rPr>
          <w:rFonts w:ascii="Calibri" w:hAnsi="Calibri" w:cs="Arial"/>
          <w:lang w:val="en-GB"/>
        </w:rPr>
      </w:pPr>
    </w:p>
    <w:p w14:paraId="6161392A" w14:textId="77777777" w:rsidR="006744E3" w:rsidRPr="001679C3" w:rsidRDefault="006744E3" w:rsidP="006744E3">
      <w:pPr>
        <w:pStyle w:val="Kop2"/>
        <w:rPr>
          <w:rFonts w:ascii="Calibri" w:hAnsi="Calibri"/>
          <w:sz w:val="22"/>
          <w:lang w:val="en-GB"/>
        </w:rPr>
      </w:pPr>
      <w:bookmarkStart w:id="43" w:name="_Toc454447788"/>
      <w:r>
        <w:rPr>
          <w:rFonts w:ascii="Calibri" w:hAnsi="Calibri"/>
          <w:sz w:val="22"/>
          <w:lang w:val="en-GB"/>
        </w:rPr>
        <w:t>Add a patient</w:t>
      </w:r>
      <w:bookmarkEnd w:id="43"/>
    </w:p>
    <w:p w14:paraId="6161392B" w14:textId="569C235E" w:rsidR="00C133CE" w:rsidRPr="001679C3" w:rsidRDefault="00A92E8C" w:rsidP="00FA6F53">
      <w:pPr>
        <w:tabs>
          <w:tab w:val="clear" w:pos="284"/>
          <w:tab w:val="clear" w:pos="1701"/>
        </w:tabs>
        <w:spacing w:line="360" w:lineRule="auto"/>
        <w:jc w:val="both"/>
        <w:rPr>
          <w:rFonts w:ascii="Calibri" w:hAnsi="Calibri" w:cs="Arial"/>
          <w:bCs/>
          <w:szCs w:val="26"/>
          <w:lang w:val="en-GB"/>
        </w:rPr>
      </w:pPr>
      <w:r w:rsidRPr="001679C3">
        <w:rPr>
          <w:rFonts w:ascii="Calibri" w:hAnsi="Calibri" w:cs="Arial"/>
          <w:bCs/>
          <w:szCs w:val="26"/>
          <w:lang w:val="en-GB"/>
        </w:rPr>
        <w:t>To add a patient in the</w:t>
      </w:r>
      <w:r w:rsidR="00A821F5" w:rsidRPr="001679C3">
        <w:rPr>
          <w:rFonts w:ascii="Calibri" w:hAnsi="Calibri" w:cs="Arial"/>
          <w:bCs/>
          <w:szCs w:val="26"/>
          <w:lang w:val="en-GB"/>
        </w:rPr>
        <w:t xml:space="preserve"> </w:t>
      </w:r>
      <w:r w:rsidR="00FC02A3" w:rsidRPr="001679C3">
        <w:rPr>
          <w:rFonts w:ascii="Calibri" w:hAnsi="Calibri" w:cs="Arial"/>
          <w:bCs/>
          <w:szCs w:val="26"/>
          <w:lang w:val="en-GB"/>
        </w:rPr>
        <w:t>SIOP</w:t>
      </w:r>
      <w:r w:rsidR="008D54C3">
        <w:rPr>
          <w:rFonts w:ascii="Calibri" w:hAnsi="Calibri" w:cs="Arial"/>
          <w:bCs/>
          <w:szCs w:val="26"/>
          <w:lang w:val="en-GB"/>
        </w:rPr>
        <w:t>E</w:t>
      </w:r>
      <w:r w:rsidR="00FC02A3" w:rsidRPr="001679C3">
        <w:rPr>
          <w:rFonts w:ascii="Calibri" w:hAnsi="Calibri" w:cs="Arial"/>
          <w:bCs/>
          <w:szCs w:val="26"/>
          <w:lang w:val="en-GB"/>
        </w:rPr>
        <w:t xml:space="preserve"> DIPG Registry</w:t>
      </w:r>
      <w:r w:rsidR="00C77673" w:rsidRPr="001679C3">
        <w:rPr>
          <w:rFonts w:ascii="Calibri" w:hAnsi="Calibri" w:cs="Arial"/>
          <w:bCs/>
          <w:szCs w:val="26"/>
          <w:lang w:val="en-GB"/>
        </w:rPr>
        <w:t xml:space="preserve">, </w:t>
      </w:r>
      <w:r w:rsidR="00A821F5" w:rsidRPr="001679C3">
        <w:rPr>
          <w:rFonts w:ascii="Calibri" w:hAnsi="Calibri" w:cs="Arial"/>
          <w:bCs/>
          <w:szCs w:val="26"/>
          <w:lang w:val="en-GB"/>
        </w:rPr>
        <w:t>go to</w:t>
      </w:r>
      <w:r w:rsidR="006056DE">
        <w:rPr>
          <w:rFonts w:ascii="Calibri" w:hAnsi="Calibri" w:cs="Arial"/>
          <w:bCs/>
          <w:szCs w:val="26"/>
          <w:lang w:val="en-GB"/>
        </w:rPr>
        <w:t xml:space="preserve"> tab</w:t>
      </w:r>
      <w:r w:rsidR="00A821F5" w:rsidRPr="001679C3">
        <w:rPr>
          <w:rFonts w:ascii="Calibri" w:hAnsi="Calibri" w:cs="Arial"/>
          <w:bCs/>
          <w:szCs w:val="26"/>
          <w:lang w:val="en-GB"/>
        </w:rPr>
        <w:t xml:space="preserve"> ‘</w:t>
      </w:r>
      <w:r w:rsidR="00D8294B">
        <w:rPr>
          <w:rFonts w:ascii="Calibri" w:hAnsi="Calibri" w:cs="Arial"/>
          <w:bCs/>
          <w:szCs w:val="26"/>
          <w:lang w:val="en-GB"/>
        </w:rPr>
        <w:t>P</w:t>
      </w:r>
      <w:r w:rsidR="00A821F5" w:rsidRPr="001679C3">
        <w:rPr>
          <w:rFonts w:ascii="Calibri" w:hAnsi="Calibri" w:cs="Arial"/>
          <w:bCs/>
          <w:szCs w:val="26"/>
          <w:lang w:val="en-GB"/>
        </w:rPr>
        <w:t>atients’ in the top left of the webpage</w:t>
      </w:r>
      <w:r w:rsidR="00C77673" w:rsidRPr="001679C3">
        <w:rPr>
          <w:rFonts w:ascii="Calibri" w:hAnsi="Calibri" w:cs="Arial"/>
          <w:bCs/>
          <w:szCs w:val="26"/>
          <w:lang w:val="en-GB"/>
        </w:rPr>
        <w:t xml:space="preserve"> and click on </w:t>
      </w:r>
      <w:r w:rsidR="005439F6" w:rsidRPr="001679C3">
        <w:rPr>
          <w:rFonts w:ascii="Calibri" w:hAnsi="Calibri" w:cs="Arial"/>
          <w:bCs/>
          <w:szCs w:val="26"/>
          <w:lang w:val="en-GB"/>
        </w:rPr>
        <w:t>‘</w:t>
      </w:r>
      <w:r w:rsidR="00D8294B">
        <w:rPr>
          <w:rFonts w:ascii="Calibri" w:hAnsi="Calibri" w:cs="Arial"/>
          <w:bCs/>
          <w:szCs w:val="26"/>
          <w:lang w:val="en-GB"/>
        </w:rPr>
        <w:t>A</w:t>
      </w:r>
      <w:r w:rsidR="005439F6" w:rsidRPr="001679C3">
        <w:rPr>
          <w:rFonts w:ascii="Calibri" w:hAnsi="Calibri" w:cs="Arial"/>
          <w:bCs/>
          <w:szCs w:val="26"/>
          <w:lang w:val="en-GB"/>
        </w:rPr>
        <w:t xml:space="preserve">dd </w:t>
      </w:r>
      <w:r w:rsidR="00D8294B">
        <w:rPr>
          <w:rFonts w:ascii="Calibri" w:hAnsi="Calibri" w:cs="Arial"/>
          <w:bCs/>
          <w:szCs w:val="26"/>
          <w:lang w:val="en-GB"/>
        </w:rPr>
        <w:t>P</w:t>
      </w:r>
      <w:r w:rsidR="005439F6" w:rsidRPr="001679C3">
        <w:rPr>
          <w:rFonts w:ascii="Calibri" w:hAnsi="Calibri" w:cs="Arial"/>
          <w:bCs/>
          <w:szCs w:val="26"/>
          <w:lang w:val="en-GB"/>
        </w:rPr>
        <w:t>atient’</w:t>
      </w:r>
      <w:r w:rsidR="00345B15">
        <w:rPr>
          <w:rFonts w:ascii="Calibri" w:hAnsi="Calibri" w:cs="Arial"/>
          <w:bCs/>
          <w:szCs w:val="26"/>
          <w:lang w:val="en-GB"/>
        </w:rPr>
        <w:t xml:space="preserve"> and add (patient) details</w:t>
      </w:r>
      <w:r w:rsidR="00A821F5" w:rsidRPr="001679C3">
        <w:rPr>
          <w:rFonts w:ascii="Calibri" w:hAnsi="Calibri" w:cs="Arial"/>
          <w:bCs/>
          <w:szCs w:val="26"/>
          <w:lang w:val="en-GB"/>
        </w:rPr>
        <w:t>.</w:t>
      </w:r>
    </w:p>
    <w:p w14:paraId="6161392D" w14:textId="4205DCA0" w:rsidR="00A821F5" w:rsidRPr="001679C3" w:rsidRDefault="00A821F5" w:rsidP="00FA6F53">
      <w:pPr>
        <w:tabs>
          <w:tab w:val="clear" w:pos="284"/>
          <w:tab w:val="clear" w:pos="1701"/>
        </w:tabs>
        <w:spacing w:line="360" w:lineRule="auto"/>
        <w:jc w:val="center"/>
        <w:rPr>
          <w:rFonts w:ascii="Calibri" w:hAnsi="Calibri"/>
          <w:lang w:val="en-GB"/>
        </w:rPr>
      </w:pPr>
    </w:p>
    <w:p w14:paraId="6161392F" w14:textId="75EDC3A2" w:rsidR="00A821F5" w:rsidRDefault="005D7089" w:rsidP="00305AB9">
      <w:pPr>
        <w:spacing w:line="360" w:lineRule="auto"/>
        <w:rPr>
          <w:rFonts w:ascii="Calibri" w:hAnsi="Calibri" w:cstheme="majorHAnsi"/>
          <w:i/>
          <w:lang w:val="en-GB"/>
        </w:rPr>
      </w:pPr>
      <w:r>
        <w:rPr>
          <w:rFonts w:ascii="Calibri" w:hAnsi="Calibri" w:cs="Arial"/>
          <w:bCs/>
          <w:noProof/>
          <w:szCs w:val="26"/>
        </w:rPr>
        <w:pict w14:anchorId="61613C65">
          <v:oval id="_x0000_s1028" style="position:absolute;margin-left:-6.35pt;margin-top:44.45pt;width:42pt;height:21pt;z-index:251660293;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zPXgwIAAGwFAAAOAAAAZHJzL2Uyb0RvYy54bWysVEtrGzEQvhf6H4Tuza4fcZol62ASXAoh&#10;CU1KzrJWsgWSRpVkr91f35F2vTFNIFDqw3pG8837cXW9N5rshA8KbE1HZyUlwnJolF3X9Ofz8stX&#10;SkJktmEarKjpQQR6Pf/86ap1lRjDBnQjPEEjNlStq+kmRlcVReAbYVg4AycsCiV4wyKyfl00nrVo&#10;3ehiXJazogXfOA9chICvt52QzrN9KQWPD1IGEYmuKcYW89fn7yp9i/kVq9aeuY3ifRjsH6IwTFl0&#10;Opi6ZZGRrVdvTBnFPQSQ8YyDKUBKxUXOAbMZlX9l87RhTuRcsDjBDWUK/88sv989eqKamk5mlFhm&#10;sEcPO8Y0QR6L07pQIebJPfqeC0imTPfSm/SPOZB9LuhhKKjYR8Lx8XwymZZYdo6i8Wx2gTRaKV6V&#10;nQ/xmwBDElFTobVyIaXMKra7C7FDH1Hp2cJSaY3vrNKWtDhzl+V5mTUCaNUkaRIGv17daE92DDu/&#10;XJb4632fwDASbTGglGWXV6biQYvOwQ8hsTiYyajzkMZSDGYZ58LGUW9XW0QnNYkhDIqTjxV7fFIV&#10;eWQH5fHHyoNG9gw2DspGWfDvGdBDyLLDHyvQ5Z1KsILmgHPhoVuY4PhSYYfuWIiPzOOGYFNx6+MD&#10;fqQGbAP0FCUb8L/fe094HFyUUtLixtU0/NoyLyjR3y2O9OVoOk0rmpnp+cUYGX8qWZ1K7NbcALZ2&#10;hPfF8UwmfNRHUnowL3gcFskripjl6LumPPojcxO7S4DnhYvFIsNwLR2Ld/bJ8WPX0/g971+Yd/2Y&#10;Rpzvezhu55tR7bCpHxYW2whS5Tl+rWtfb1zpvAz9+Uk345TPqNcjOf8DAAD//wMAUEsDBBQABgAI&#10;AAAAIQDcOML53gAAAAkBAAAPAAAAZHJzL2Rvd25yZXYueG1sTI8xT8MwEIV3JP6DdUhs9JIGkEnj&#10;VAiJhaWidOjoxtc4ND6H2G0Dvx53gu3evdN731XLyfXiRGPoPCvIZxkI4sabjlsFm4/XOwkiRM1G&#10;955JwTcFWNbXV5UujT/zO53WsRUphEOpFdgYhxIxNJacDjM/ECdv70enY5Jji2bU5xTuepxn2SM6&#10;3XFqsHqgF0vNYX10Ct5Yyo3Nh8Pnj5dbt0Lcfq1Qqdub6XkBItIU/47hgp/QoU5MO39kE0Sv4F4m&#10;8qjg4akAcfGLeVrs0pDlBWBd4f8P6l8AAAD//wMAUEsBAi0AFAAGAAgAAAAhALaDOJL+AAAA4QEA&#10;ABMAAAAAAAAAAAAAAAAAAAAAAFtDb250ZW50X1R5cGVzXS54bWxQSwECLQAUAAYACAAAACEAOP0h&#10;/9YAAACUAQAACwAAAAAAAAAAAAAAAAAvAQAAX3JlbHMvLnJlbHNQSwECLQAUAAYACAAAACEAOHMz&#10;14MCAABsBQAADgAAAAAAAAAAAAAAAAAuAgAAZHJzL2Uyb0RvYy54bWxQSwECLQAUAAYACAAAACEA&#10;3DjC+d4AAAAJAQAADwAAAAAAAAAAAAAAAADdBAAAZHJzL2Rvd25yZXYueG1sUEsFBgAAAAAEAAQA&#10;8wAAAOgFAAAAAA==&#10;" filled="f" strokecolor="red" strokeweight="1.5pt">
            <v:shadow on="t" opacity="22937f" origin=",.5" offset="0,23000emu"/>
          </v:oval>
        </w:pict>
      </w:r>
      <w:r w:rsidR="006056DE">
        <w:rPr>
          <w:noProof/>
          <w:lang w:val="en-US"/>
        </w:rPr>
        <w:drawing>
          <wp:inline distT="0" distB="0" distL="0" distR="0" wp14:anchorId="0FC24503" wp14:editId="23C206D7">
            <wp:extent cx="5032593" cy="2886075"/>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032593" cy="2886075"/>
                    </a:xfrm>
                    <a:prstGeom prst="rect">
                      <a:avLst/>
                    </a:prstGeom>
                  </pic:spPr>
                </pic:pic>
              </a:graphicData>
            </a:graphic>
          </wp:inline>
        </w:drawing>
      </w:r>
    </w:p>
    <w:p w14:paraId="3D771211" w14:textId="77777777" w:rsidR="00305AB9" w:rsidRDefault="00305AB9" w:rsidP="00305AB9">
      <w:pPr>
        <w:spacing w:line="360" w:lineRule="auto"/>
        <w:rPr>
          <w:rFonts w:ascii="Calibri" w:hAnsi="Calibri" w:cstheme="majorHAnsi"/>
          <w:i/>
          <w:lang w:val="en-GB"/>
        </w:rPr>
      </w:pPr>
    </w:p>
    <w:p w14:paraId="21EA6B56" w14:textId="744A29E1" w:rsidR="006056DE" w:rsidRPr="001679C3" w:rsidRDefault="006056DE" w:rsidP="00305AB9">
      <w:pPr>
        <w:spacing w:line="360" w:lineRule="auto"/>
        <w:rPr>
          <w:rFonts w:ascii="Calibri" w:hAnsi="Calibri" w:cstheme="majorHAnsi"/>
          <w:i/>
          <w:lang w:val="en-GB"/>
        </w:rPr>
      </w:pPr>
      <w:r>
        <w:rPr>
          <w:noProof/>
          <w:lang w:val="en-US"/>
        </w:rPr>
        <w:drawing>
          <wp:inline distT="0" distB="0" distL="0" distR="0" wp14:anchorId="5C3585B6" wp14:editId="1D5DC62C">
            <wp:extent cx="4982119" cy="2857595"/>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980472" cy="2856650"/>
                    </a:xfrm>
                    <a:prstGeom prst="rect">
                      <a:avLst/>
                    </a:prstGeom>
                  </pic:spPr>
                </pic:pic>
              </a:graphicData>
            </a:graphic>
          </wp:inline>
        </w:drawing>
      </w:r>
    </w:p>
    <w:p w14:paraId="61613930" w14:textId="345F7142" w:rsidR="00E71658" w:rsidRPr="001679C3" w:rsidRDefault="00E71658" w:rsidP="006056DE">
      <w:pPr>
        <w:tabs>
          <w:tab w:val="clear" w:pos="284"/>
          <w:tab w:val="clear" w:pos="1701"/>
        </w:tabs>
        <w:spacing w:line="360" w:lineRule="auto"/>
        <w:rPr>
          <w:rFonts w:ascii="Calibri" w:hAnsi="Calibri"/>
          <w:lang w:val="en-GB"/>
        </w:rPr>
      </w:pPr>
    </w:p>
    <w:p w14:paraId="61613932" w14:textId="77777777" w:rsidR="00D8294B" w:rsidRPr="008B5101" w:rsidRDefault="00E93126" w:rsidP="008B5101">
      <w:pPr>
        <w:pStyle w:val="Kop4"/>
        <w:spacing w:after="0"/>
        <w:rPr>
          <w:rFonts w:ascii="Calibri" w:hAnsi="Calibri"/>
          <w:lang w:val="en-GB"/>
        </w:rPr>
      </w:pPr>
      <w:r w:rsidRPr="008B5101">
        <w:rPr>
          <w:rFonts w:ascii="Calibri" w:hAnsi="Calibri"/>
          <w:lang w:val="en-GB"/>
        </w:rPr>
        <w:lastRenderedPageBreak/>
        <w:t xml:space="preserve">Center </w:t>
      </w:r>
    </w:p>
    <w:p w14:paraId="61613933" w14:textId="77777777" w:rsidR="00AE2E94" w:rsidRPr="00D8294B" w:rsidRDefault="005439F6" w:rsidP="00D8294B">
      <w:pPr>
        <w:pStyle w:val="Kop4"/>
        <w:spacing w:after="0"/>
        <w:jc w:val="both"/>
        <w:rPr>
          <w:rFonts w:ascii="Calibri" w:hAnsi="Calibri" w:cs="Arial"/>
          <w:b w:val="0"/>
          <w:color w:val="auto"/>
          <w:u w:val="none"/>
          <w:lang w:val="en-GB"/>
        </w:rPr>
      </w:pPr>
      <w:proofErr w:type="gramStart"/>
      <w:r w:rsidRPr="00D8294B">
        <w:rPr>
          <w:rFonts w:ascii="Calibri" w:hAnsi="Calibri" w:cs="Arial"/>
          <w:b w:val="0"/>
          <w:color w:val="auto"/>
          <w:u w:val="none"/>
          <w:lang w:val="en-GB"/>
        </w:rPr>
        <w:t>I</w:t>
      </w:r>
      <w:r w:rsidR="00AE2E94" w:rsidRPr="00D8294B">
        <w:rPr>
          <w:rFonts w:ascii="Calibri" w:hAnsi="Calibri" w:cs="Arial"/>
          <w:b w:val="0"/>
          <w:color w:val="auto"/>
          <w:u w:val="none"/>
          <w:lang w:val="en-GB"/>
        </w:rPr>
        <w:t xml:space="preserve">nstitution where </w:t>
      </w:r>
      <w:r w:rsidRPr="00D8294B">
        <w:rPr>
          <w:rFonts w:ascii="Calibri" w:hAnsi="Calibri" w:cs="Arial"/>
          <w:b w:val="0"/>
          <w:color w:val="auto"/>
          <w:u w:val="none"/>
          <w:lang w:val="en-GB"/>
        </w:rPr>
        <w:t xml:space="preserve">the </w:t>
      </w:r>
      <w:r w:rsidR="00AE2E94" w:rsidRPr="00D8294B">
        <w:rPr>
          <w:rFonts w:ascii="Calibri" w:hAnsi="Calibri" w:cs="Arial"/>
          <w:b w:val="0"/>
          <w:color w:val="auto"/>
          <w:u w:val="none"/>
          <w:lang w:val="en-GB"/>
        </w:rPr>
        <w:t xml:space="preserve">patient received </w:t>
      </w:r>
      <w:r w:rsidRPr="00D8294B">
        <w:rPr>
          <w:rFonts w:ascii="Calibri" w:hAnsi="Calibri" w:cs="Arial"/>
          <w:b w:val="0"/>
          <w:color w:val="auto"/>
          <w:u w:val="none"/>
          <w:lang w:val="en-GB"/>
        </w:rPr>
        <w:t>the majority of his/her</w:t>
      </w:r>
      <w:r w:rsidR="00AE2E94" w:rsidRPr="00D8294B">
        <w:rPr>
          <w:rFonts w:ascii="Calibri" w:hAnsi="Calibri" w:cs="Arial"/>
          <w:b w:val="0"/>
          <w:color w:val="auto"/>
          <w:u w:val="none"/>
          <w:lang w:val="en-GB"/>
        </w:rPr>
        <w:t xml:space="preserve"> treatment.</w:t>
      </w:r>
      <w:proofErr w:type="gramEnd"/>
      <w:r w:rsidR="00AE2E94" w:rsidRPr="00D8294B">
        <w:rPr>
          <w:rFonts w:ascii="Calibri" w:hAnsi="Calibri" w:cs="Arial"/>
          <w:b w:val="0"/>
          <w:color w:val="auto"/>
          <w:u w:val="none"/>
          <w:lang w:val="en-GB"/>
        </w:rPr>
        <w:t xml:space="preserve"> </w:t>
      </w:r>
    </w:p>
    <w:p w14:paraId="61613934" w14:textId="77777777" w:rsidR="00610312" w:rsidRPr="008B5101" w:rsidRDefault="00904C58" w:rsidP="008B5101">
      <w:pPr>
        <w:pStyle w:val="Kop4"/>
        <w:spacing w:after="0"/>
        <w:rPr>
          <w:rFonts w:ascii="Calibri" w:hAnsi="Calibri"/>
          <w:lang w:val="en-GB"/>
        </w:rPr>
      </w:pPr>
      <w:r w:rsidRPr="008B5101">
        <w:rPr>
          <w:rFonts w:ascii="Calibri" w:hAnsi="Calibri"/>
          <w:lang w:val="en-GB"/>
        </w:rPr>
        <w:t>Country</w:t>
      </w:r>
    </w:p>
    <w:p w14:paraId="61613935" w14:textId="77777777" w:rsidR="00AE2E94" w:rsidRPr="001679C3" w:rsidRDefault="00AE2E94" w:rsidP="00FA6F53">
      <w:pPr>
        <w:spacing w:line="360" w:lineRule="auto"/>
        <w:jc w:val="both"/>
        <w:rPr>
          <w:rFonts w:ascii="Calibri" w:hAnsi="Calibri"/>
          <w:lang w:val="en-GB"/>
        </w:rPr>
      </w:pPr>
      <w:proofErr w:type="gramStart"/>
      <w:r w:rsidRPr="001679C3">
        <w:rPr>
          <w:rFonts w:ascii="Calibri" w:hAnsi="Calibri"/>
          <w:lang w:val="en-GB"/>
        </w:rPr>
        <w:t xml:space="preserve">Country </w:t>
      </w:r>
      <w:r w:rsidR="00904C58">
        <w:rPr>
          <w:rFonts w:ascii="Calibri" w:hAnsi="Calibri"/>
          <w:lang w:val="en-GB"/>
        </w:rPr>
        <w:t>in which institution is located</w:t>
      </w:r>
      <w:r w:rsidRPr="001679C3">
        <w:rPr>
          <w:rFonts w:ascii="Calibri" w:hAnsi="Calibri"/>
          <w:lang w:val="en-GB"/>
        </w:rPr>
        <w:t>.</w:t>
      </w:r>
      <w:proofErr w:type="gramEnd"/>
      <w:r w:rsidRPr="001679C3">
        <w:rPr>
          <w:rFonts w:ascii="Calibri" w:hAnsi="Calibri"/>
          <w:lang w:val="en-GB"/>
        </w:rPr>
        <w:t xml:space="preserve"> </w:t>
      </w:r>
    </w:p>
    <w:p w14:paraId="61613936" w14:textId="77777777" w:rsidR="00610312" w:rsidRPr="008B5101" w:rsidRDefault="00E93126" w:rsidP="008B5101">
      <w:pPr>
        <w:pStyle w:val="Kop4"/>
        <w:spacing w:after="0"/>
        <w:rPr>
          <w:rFonts w:ascii="Calibri" w:hAnsi="Calibri"/>
          <w:lang w:val="en-GB"/>
        </w:rPr>
      </w:pPr>
      <w:r w:rsidRPr="008B5101">
        <w:rPr>
          <w:rFonts w:ascii="Calibri" w:hAnsi="Calibri"/>
          <w:lang w:val="en-GB"/>
        </w:rPr>
        <w:t>Sex</w:t>
      </w:r>
    </w:p>
    <w:p w14:paraId="61613937" w14:textId="77777777" w:rsidR="00AE2E94" w:rsidRPr="001679C3" w:rsidRDefault="005439F6" w:rsidP="00FA6F53">
      <w:pPr>
        <w:spacing w:line="360" w:lineRule="auto"/>
        <w:jc w:val="both"/>
        <w:rPr>
          <w:rFonts w:ascii="Calibri" w:hAnsi="Calibri" w:cs="Arial"/>
          <w:lang w:val="en-GB"/>
        </w:rPr>
      </w:pPr>
      <w:r w:rsidRPr="001679C3">
        <w:rPr>
          <w:rFonts w:ascii="Calibri" w:hAnsi="Calibri" w:cs="Arial"/>
          <w:lang w:val="en-GB"/>
        </w:rPr>
        <w:t>Patients’ s</w:t>
      </w:r>
      <w:r w:rsidR="008C13CE" w:rsidRPr="001679C3">
        <w:rPr>
          <w:rFonts w:ascii="Calibri" w:hAnsi="Calibri" w:cs="Arial"/>
          <w:lang w:val="en-GB"/>
        </w:rPr>
        <w:t>ex/</w:t>
      </w:r>
      <w:r w:rsidR="00AE2E94" w:rsidRPr="001679C3">
        <w:rPr>
          <w:rFonts w:ascii="Calibri" w:hAnsi="Calibri" w:cs="Arial"/>
          <w:lang w:val="en-GB"/>
        </w:rPr>
        <w:t>gender may be found in patient</w:t>
      </w:r>
      <w:r w:rsidR="00AC2A28">
        <w:rPr>
          <w:rFonts w:ascii="Calibri" w:hAnsi="Calibri" w:cs="Arial"/>
          <w:lang w:val="en-GB"/>
        </w:rPr>
        <w:t xml:space="preserve">’s source </w:t>
      </w:r>
      <w:r w:rsidR="00DD611F">
        <w:rPr>
          <w:rFonts w:ascii="Calibri" w:hAnsi="Calibri" w:cs="Arial"/>
          <w:lang w:val="en-GB"/>
        </w:rPr>
        <w:t>documents</w:t>
      </w:r>
      <w:r w:rsidR="00681DED">
        <w:rPr>
          <w:rFonts w:ascii="Calibri" w:hAnsi="Calibri" w:cs="Arial"/>
          <w:lang w:val="en-GB"/>
        </w:rPr>
        <w:t>, e.g. patient</w:t>
      </w:r>
      <w:r w:rsidR="00DD611F">
        <w:rPr>
          <w:rFonts w:ascii="Calibri" w:hAnsi="Calibri" w:cs="Arial"/>
          <w:lang w:val="en-GB"/>
        </w:rPr>
        <w:t>’s medical record</w:t>
      </w:r>
      <w:r w:rsidR="00034065" w:rsidRPr="001679C3">
        <w:rPr>
          <w:rFonts w:ascii="Calibri" w:hAnsi="Calibri" w:cs="Arial"/>
          <w:lang w:val="en-GB"/>
        </w:rPr>
        <w:t>.</w:t>
      </w:r>
    </w:p>
    <w:p w14:paraId="61613938" w14:textId="77777777" w:rsidR="00610312" w:rsidRPr="008B5101" w:rsidRDefault="00E93126" w:rsidP="008B5101">
      <w:pPr>
        <w:pStyle w:val="Kop4"/>
        <w:spacing w:after="0"/>
        <w:rPr>
          <w:rFonts w:ascii="Calibri" w:hAnsi="Calibri"/>
          <w:lang w:val="en-GB"/>
        </w:rPr>
      </w:pPr>
      <w:r w:rsidRPr="008B5101">
        <w:rPr>
          <w:rFonts w:ascii="Calibri" w:hAnsi="Calibri"/>
          <w:lang w:val="en-GB"/>
        </w:rPr>
        <w:t>Date of birth</w:t>
      </w:r>
      <w:r w:rsidR="00530395">
        <w:rPr>
          <w:rFonts w:ascii="Calibri" w:hAnsi="Calibri"/>
          <w:lang w:val="en-GB"/>
        </w:rPr>
        <w:t xml:space="preserve"> / </w:t>
      </w:r>
      <w:r w:rsidR="00530395" w:rsidRPr="00530395">
        <w:rPr>
          <w:rFonts w:ascii="Calibri" w:hAnsi="Calibri"/>
          <w:bCs w:val="0"/>
          <w:lang w:val="en-GB"/>
        </w:rPr>
        <w:t xml:space="preserve">Age at </w:t>
      </w:r>
      <w:proofErr w:type="gramStart"/>
      <w:r w:rsidR="00530395" w:rsidRPr="00530395">
        <w:rPr>
          <w:rFonts w:ascii="Calibri" w:hAnsi="Calibri"/>
          <w:bCs w:val="0"/>
          <w:lang w:val="en-GB"/>
        </w:rPr>
        <w:t>diagnosis(</w:t>
      </w:r>
      <w:proofErr w:type="gramEnd"/>
      <w:r w:rsidR="00530395" w:rsidRPr="00530395">
        <w:rPr>
          <w:rFonts w:ascii="Calibri" w:hAnsi="Calibri"/>
          <w:bCs w:val="0"/>
          <w:lang w:val="en-GB"/>
        </w:rPr>
        <w:t>years)</w:t>
      </w:r>
    </w:p>
    <w:p w14:paraId="68D91F9B" w14:textId="3F059F45" w:rsidR="0031629A" w:rsidRDefault="00034065" w:rsidP="00530395">
      <w:pPr>
        <w:tabs>
          <w:tab w:val="clear" w:pos="284"/>
          <w:tab w:val="clear" w:pos="1701"/>
          <w:tab w:val="left" w:pos="4095"/>
        </w:tabs>
        <w:spacing w:line="360" w:lineRule="auto"/>
        <w:contextualSpacing/>
        <w:jc w:val="both"/>
        <w:rPr>
          <w:rFonts w:ascii="Calibri" w:hAnsi="Calibri" w:cs="Arial"/>
          <w:lang w:val="en-GB"/>
        </w:rPr>
      </w:pPr>
      <w:r w:rsidRPr="001679C3">
        <w:rPr>
          <w:rFonts w:ascii="Calibri" w:hAnsi="Calibri" w:cs="Arial"/>
          <w:lang w:val="en-GB"/>
        </w:rPr>
        <w:t xml:space="preserve">Date of birth </w:t>
      </w:r>
      <w:r w:rsidR="00530395">
        <w:rPr>
          <w:rFonts w:ascii="Calibri" w:hAnsi="Calibri" w:cs="Arial"/>
          <w:lang w:val="en-GB"/>
        </w:rPr>
        <w:t xml:space="preserve">or Age at diagnosis </w:t>
      </w:r>
      <w:r w:rsidR="00AE2E94" w:rsidRPr="001679C3">
        <w:rPr>
          <w:rFonts w:ascii="Calibri" w:hAnsi="Calibri" w:cs="Arial"/>
          <w:lang w:val="en-GB"/>
        </w:rPr>
        <w:t>may be found in patient</w:t>
      </w:r>
      <w:r w:rsidR="00AC2A28">
        <w:rPr>
          <w:rFonts w:ascii="Calibri" w:hAnsi="Calibri" w:cs="Arial"/>
          <w:lang w:val="en-GB"/>
        </w:rPr>
        <w:t xml:space="preserve">’s </w:t>
      </w:r>
      <w:r w:rsidR="00681DED">
        <w:rPr>
          <w:rFonts w:ascii="Calibri" w:hAnsi="Calibri" w:cs="Arial"/>
          <w:lang w:val="en-GB"/>
        </w:rPr>
        <w:t>source documents</w:t>
      </w:r>
      <w:r w:rsidR="00DD611F">
        <w:rPr>
          <w:rFonts w:ascii="Calibri" w:hAnsi="Calibri" w:cs="Arial"/>
          <w:lang w:val="en-GB"/>
        </w:rPr>
        <w:t>, e.g. patient’s medical record</w:t>
      </w:r>
      <w:r w:rsidR="00AE2E94" w:rsidRPr="001679C3">
        <w:rPr>
          <w:rFonts w:ascii="Calibri" w:hAnsi="Calibri" w:cs="Arial"/>
          <w:lang w:val="en-GB"/>
        </w:rPr>
        <w:t>.</w:t>
      </w:r>
      <w:r w:rsidR="008B5101">
        <w:rPr>
          <w:rFonts w:ascii="Calibri" w:hAnsi="Calibri" w:cs="Arial"/>
          <w:lang w:val="en-GB"/>
        </w:rPr>
        <w:t xml:space="preserve"> </w:t>
      </w:r>
      <w:r w:rsidR="00AC2A28">
        <w:rPr>
          <w:rFonts w:ascii="Calibri" w:hAnsi="Calibri" w:cs="Arial"/>
          <w:lang w:val="en-GB"/>
        </w:rPr>
        <w:t>I</w:t>
      </w:r>
      <w:r w:rsidR="00C0398E" w:rsidRPr="001679C3">
        <w:rPr>
          <w:rFonts w:ascii="Calibri" w:hAnsi="Calibri" w:cs="Arial"/>
          <w:lang w:val="en-GB"/>
        </w:rPr>
        <w:t xml:space="preserve">f local privacy agreements do not allow </w:t>
      </w:r>
      <w:r w:rsidR="006056DE">
        <w:rPr>
          <w:rFonts w:ascii="Calibri" w:hAnsi="Calibri" w:cs="Arial"/>
          <w:lang w:val="en-GB"/>
        </w:rPr>
        <w:t>entry</w:t>
      </w:r>
      <w:r w:rsidR="006056DE" w:rsidRPr="001679C3">
        <w:rPr>
          <w:rFonts w:ascii="Calibri" w:hAnsi="Calibri" w:cs="Arial"/>
          <w:lang w:val="en-GB"/>
        </w:rPr>
        <w:t xml:space="preserve"> </w:t>
      </w:r>
      <w:r w:rsidR="00C0398E" w:rsidRPr="001679C3">
        <w:rPr>
          <w:rFonts w:ascii="Calibri" w:hAnsi="Calibri" w:cs="Arial"/>
          <w:lang w:val="en-GB"/>
        </w:rPr>
        <w:t xml:space="preserve">of </w:t>
      </w:r>
      <w:r w:rsidR="00AC2A28">
        <w:rPr>
          <w:rFonts w:ascii="Calibri" w:hAnsi="Calibri" w:cs="Arial"/>
          <w:lang w:val="en-GB"/>
        </w:rPr>
        <w:t>the full date of birth</w:t>
      </w:r>
      <w:r w:rsidR="001A0B92" w:rsidRPr="001679C3">
        <w:rPr>
          <w:rFonts w:ascii="Calibri" w:hAnsi="Calibri" w:cs="Arial"/>
          <w:lang w:val="en-GB"/>
        </w:rPr>
        <w:t>,</w:t>
      </w:r>
      <w:r w:rsidR="00C0398E" w:rsidRPr="001679C3">
        <w:rPr>
          <w:rFonts w:ascii="Calibri" w:hAnsi="Calibri" w:cs="Arial"/>
          <w:lang w:val="en-GB"/>
        </w:rPr>
        <w:t xml:space="preserve"> </w:t>
      </w:r>
      <w:r w:rsidR="00AC2A28">
        <w:rPr>
          <w:rFonts w:ascii="Calibri" w:hAnsi="Calibri" w:cs="Arial"/>
          <w:lang w:val="en-GB"/>
        </w:rPr>
        <w:t xml:space="preserve">you must answer ‘Age at diagnosis’. It is mandatory to give either full ‘Date of birth’ or ‘Age at diagnosis’. </w:t>
      </w:r>
    </w:p>
    <w:p w14:paraId="61613939" w14:textId="32995BF3" w:rsidR="00AE2E94" w:rsidRPr="00530395" w:rsidRDefault="0031629A" w:rsidP="00530395">
      <w:pPr>
        <w:tabs>
          <w:tab w:val="clear" w:pos="284"/>
          <w:tab w:val="clear" w:pos="1701"/>
          <w:tab w:val="left" w:pos="4095"/>
        </w:tabs>
        <w:spacing w:line="360" w:lineRule="auto"/>
        <w:contextualSpacing/>
        <w:jc w:val="both"/>
        <w:rPr>
          <w:rFonts w:ascii="Calibri" w:hAnsi="Calibri"/>
          <w:b/>
          <w:color w:val="4F81BD" w:themeColor="accent1"/>
          <w:szCs w:val="28"/>
          <w:u w:val="single"/>
          <w:lang w:val="en-GB"/>
        </w:rPr>
      </w:pPr>
      <w:r>
        <w:rPr>
          <w:rFonts w:ascii="Calibri" w:hAnsi="Calibri" w:cs="Arial"/>
          <w:lang w:val="en-GB"/>
        </w:rPr>
        <w:t>Age should be rounded down</w:t>
      </w:r>
      <w:r w:rsidR="00800A2B">
        <w:rPr>
          <w:rFonts w:ascii="Calibri" w:hAnsi="Calibri" w:cs="Arial"/>
          <w:lang w:val="en-GB"/>
        </w:rPr>
        <w:t xml:space="preserve"> (f</w:t>
      </w:r>
      <w:r>
        <w:rPr>
          <w:rFonts w:ascii="Calibri" w:hAnsi="Calibri" w:cs="Arial"/>
          <w:lang w:val="en-GB"/>
        </w:rPr>
        <w:t>or example</w:t>
      </w:r>
      <w:r w:rsidR="00800A2B">
        <w:rPr>
          <w:rFonts w:ascii="Calibri" w:hAnsi="Calibri" w:cs="Arial"/>
          <w:lang w:val="en-GB"/>
        </w:rPr>
        <w:t>:</w:t>
      </w:r>
      <w:r>
        <w:rPr>
          <w:rFonts w:ascii="Calibri" w:hAnsi="Calibri" w:cs="Arial"/>
          <w:lang w:val="en-GB"/>
        </w:rPr>
        <w:t xml:space="preserve"> </w:t>
      </w:r>
      <w:r w:rsidR="00800A2B">
        <w:rPr>
          <w:rFonts w:ascii="Calibri" w:hAnsi="Calibri" w:cs="Arial"/>
          <w:lang w:val="en-GB"/>
        </w:rPr>
        <w:t>‘7’ for a child that is 7 years and 8 months old).</w:t>
      </w:r>
      <w:r w:rsidR="00530395">
        <w:rPr>
          <w:rFonts w:ascii="Calibri" w:hAnsi="Calibri" w:cs="Arial"/>
          <w:lang w:val="en-GB"/>
        </w:rPr>
        <w:br/>
      </w:r>
      <w:r w:rsidR="00AE2E94" w:rsidRPr="00530395">
        <w:rPr>
          <w:rFonts w:ascii="Calibri" w:hAnsi="Calibri"/>
          <w:b/>
          <w:color w:val="4F81BD" w:themeColor="accent1"/>
          <w:szCs w:val="28"/>
          <w:u w:val="single"/>
          <w:lang w:val="en-GB"/>
        </w:rPr>
        <w:t xml:space="preserve">Date of </w:t>
      </w:r>
      <w:r w:rsidR="00530395">
        <w:rPr>
          <w:rFonts w:ascii="Calibri" w:hAnsi="Calibri"/>
          <w:b/>
          <w:color w:val="4F81BD" w:themeColor="accent1"/>
          <w:szCs w:val="28"/>
          <w:u w:val="single"/>
          <w:lang w:val="en-GB"/>
        </w:rPr>
        <w:t xml:space="preserve">initial </w:t>
      </w:r>
      <w:r w:rsidR="00AC2A28" w:rsidRPr="00530395">
        <w:rPr>
          <w:rFonts w:ascii="Calibri" w:hAnsi="Calibri"/>
          <w:b/>
          <w:color w:val="4F81BD" w:themeColor="accent1"/>
          <w:szCs w:val="28"/>
          <w:u w:val="single"/>
          <w:lang w:val="en-GB"/>
        </w:rPr>
        <w:t xml:space="preserve">radiologic </w:t>
      </w:r>
      <w:r w:rsidR="00AE2E94" w:rsidRPr="00530395">
        <w:rPr>
          <w:rFonts w:ascii="Calibri" w:hAnsi="Calibri"/>
          <w:b/>
          <w:color w:val="4F81BD" w:themeColor="accent1"/>
          <w:szCs w:val="28"/>
          <w:u w:val="single"/>
          <w:lang w:val="en-GB"/>
        </w:rPr>
        <w:t>diagnosis</w:t>
      </w:r>
    </w:p>
    <w:p w14:paraId="6161393A" w14:textId="77777777" w:rsidR="00AE2E94" w:rsidRPr="001679C3" w:rsidRDefault="00C0398E" w:rsidP="00FA6F53">
      <w:pPr>
        <w:pStyle w:val="Geenafstand"/>
        <w:spacing w:line="360" w:lineRule="auto"/>
        <w:jc w:val="both"/>
      </w:pPr>
      <w:r w:rsidRPr="001679C3">
        <w:t xml:space="preserve">Date of first </w:t>
      </w:r>
      <w:proofErr w:type="gramStart"/>
      <w:r w:rsidRPr="001679C3">
        <w:t>MRI which</w:t>
      </w:r>
      <w:proofErr w:type="gramEnd"/>
      <w:r w:rsidRPr="001679C3">
        <w:t xml:space="preserve"> provides support for diagnosis.</w:t>
      </w:r>
    </w:p>
    <w:p w14:paraId="6161393B" w14:textId="77777777" w:rsidR="00AE2E94" w:rsidRPr="008B5101" w:rsidRDefault="00AE2E94" w:rsidP="008B5101">
      <w:pPr>
        <w:pStyle w:val="Kop4"/>
        <w:spacing w:after="0"/>
        <w:rPr>
          <w:rFonts w:ascii="Calibri" w:hAnsi="Calibri"/>
          <w:lang w:val="en-GB"/>
        </w:rPr>
      </w:pPr>
      <w:r w:rsidRPr="008B5101">
        <w:rPr>
          <w:rFonts w:ascii="Calibri" w:hAnsi="Calibri"/>
          <w:lang w:val="en-GB"/>
        </w:rPr>
        <w:t>Date of death</w:t>
      </w:r>
    </w:p>
    <w:p w14:paraId="6161393C" w14:textId="77777777" w:rsidR="00AE2E94" w:rsidRPr="001679C3" w:rsidRDefault="00AE2E94" w:rsidP="00FA6F53">
      <w:pPr>
        <w:tabs>
          <w:tab w:val="clear" w:pos="284"/>
          <w:tab w:val="clear" w:pos="1701"/>
          <w:tab w:val="left" w:pos="4095"/>
        </w:tabs>
        <w:spacing w:line="360" w:lineRule="auto"/>
        <w:contextualSpacing/>
        <w:jc w:val="both"/>
        <w:rPr>
          <w:rFonts w:ascii="Calibri" w:hAnsi="Calibri" w:cs="Arial"/>
          <w:lang w:val="en-GB"/>
        </w:rPr>
      </w:pPr>
      <w:r w:rsidRPr="001679C3">
        <w:rPr>
          <w:rFonts w:ascii="Calibri" w:hAnsi="Calibri" w:cs="Arial"/>
          <w:lang w:val="en-GB"/>
        </w:rPr>
        <w:t xml:space="preserve">Date </w:t>
      </w:r>
      <w:r w:rsidR="00034065" w:rsidRPr="001679C3">
        <w:rPr>
          <w:rFonts w:ascii="Calibri" w:hAnsi="Calibri" w:cs="Arial"/>
          <w:lang w:val="en-GB"/>
        </w:rPr>
        <w:t>of death</w:t>
      </w:r>
      <w:r w:rsidRPr="001679C3">
        <w:rPr>
          <w:rFonts w:ascii="Calibri" w:hAnsi="Calibri" w:cs="Arial"/>
          <w:lang w:val="en-GB"/>
        </w:rPr>
        <w:t xml:space="preserve"> may be found in </w:t>
      </w:r>
      <w:r w:rsidR="00236228" w:rsidRPr="001679C3">
        <w:rPr>
          <w:rFonts w:ascii="Calibri" w:hAnsi="Calibri" w:cs="Arial"/>
          <w:lang w:val="en-GB"/>
        </w:rPr>
        <w:t>death note, autopsy record, or other source</w:t>
      </w:r>
      <w:r w:rsidR="00AC2A28">
        <w:rPr>
          <w:rFonts w:ascii="Calibri" w:hAnsi="Calibri" w:cs="Arial"/>
          <w:lang w:val="en-GB"/>
        </w:rPr>
        <w:t xml:space="preserve"> documents</w:t>
      </w:r>
      <w:r w:rsidR="00236228" w:rsidRPr="001679C3">
        <w:rPr>
          <w:rFonts w:ascii="Calibri" w:hAnsi="Calibri" w:cs="Arial"/>
          <w:lang w:val="en-GB"/>
        </w:rPr>
        <w:t>.</w:t>
      </w:r>
    </w:p>
    <w:p w14:paraId="6161393D" w14:textId="77777777" w:rsidR="00610312" w:rsidRDefault="00610312" w:rsidP="008B5101">
      <w:pPr>
        <w:spacing w:line="360" w:lineRule="auto"/>
        <w:jc w:val="both"/>
        <w:rPr>
          <w:rFonts w:ascii="Calibri" w:hAnsi="Calibri"/>
          <w:lang w:val="en-GB"/>
        </w:rPr>
      </w:pPr>
    </w:p>
    <w:p w14:paraId="6161393E" w14:textId="2691E1A9" w:rsidR="00BE7D7E" w:rsidRDefault="00F37ED1" w:rsidP="008B5101">
      <w:pPr>
        <w:spacing w:line="360" w:lineRule="auto"/>
        <w:jc w:val="both"/>
        <w:rPr>
          <w:rFonts w:ascii="Calibri" w:hAnsi="Calibri"/>
          <w:lang w:val="en-GB"/>
        </w:rPr>
      </w:pPr>
      <w:r w:rsidRPr="00345B15">
        <w:rPr>
          <w:rFonts w:ascii="Calibri" w:hAnsi="Calibri"/>
          <w:b/>
          <w:bCs/>
          <w:szCs w:val="28"/>
          <w:u w:val="single"/>
          <w:lang w:val="en-GB"/>
        </w:rPr>
        <w:t>NB</w:t>
      </w:r>
      <w:r w:rsidRPr="00F37ED1">
        <w:rPr>
          <w:rFonts w:ascii="Calibri" w:hAnsi="Calibri"/>
          <w:b/>
          <w:bCs/>
          <w:color w:val="4F81BD" w:themeColor="accent1"/>
          <w:szCs w:val="28"/>
          <w:u w:val="single"/>
          <w:lang w:val="en-GB"/>
        </w:rPr>
        <w:t>.</w:t>
      </w:r>
      <w:r>
        <w:rPr>
          <w:rFonts w:ascii="Calibri" w:hAnsi="Calibri"/>
          <w:lang w:val="en-GB"/>
        </w:rPr>
        <w:t xml:space="preserve"> </w:t>
      </w:r>
      <w:r w:rsidR="00BE7D7E">
        <w:rPr>
          <w:rFonts w:ascii="Calibri" w:hAnsi="Calibri"/>
          <w:lang w:val="en-GB"/>
        </w:rPr>
        <w:t xml:space="preserve">After saving the data by clicking the ‘Save’-button the </w:t>
      </w:r>
      <w:r w:rsidR="00BE7D7E" w:rsidRPr="00345B15">
        <w:rPr>
          <w:rFonts w:ascii="Calibri" w:hAnsi="Calibri"/>
          <w:b/>
          <w:lang w:val="en-GB"/>
        </w:rPr>
        <w:t>SIOP Number</w:t>
      </w:r>
      <w:r w:rsidR="00BE7D7E">
        <w:rPr>
          <w:rFonts w:ascii="Calibri" w:hAnsi="Calibri"/>
          <w:lang w:val="en-GB"/>
        </w:rPr>
        <w:t xml:space="preserve"> will appear in a blue bar on the screen. </w:t>
      </w:r>
      <w:r w:rsidR="005060ED">
        <w:rPr>
          <w:rFonts w:ascii="Calibri" w:hAnsi="Calibri"/>
          <w:lang w:val="en-GB"/>
        </w:rPr>
        <w:t xml:space="preserve">Make a note of </w:t>
      </w:r>
      <w:proofErr w:type="gramStart"/>
      <w:r w:rsidR="005060ED">
        <w:rPr>
          <w:rFonts w:ascii="Calibri" w:hAnsi="Calibri"/>
          <w:lang w:val="en-GB"/>
        </w:rPr>
        <w:t xml:space="preserve">this </w:t>
      </w:r>
      <w:r w:rsidR="00BE7D7E">
        <w:rPr>
          <w:rFonts w:ascii="Calibri" w:hAnsi="Calibri"/>
          <w:lang w:val="en-GB"/>
        </w:rPr>
        <w:t xml:space="preserve"> SIOP</w:t>
      </w:r>
      <w:proofErr w:type="gramEnd"/>
      <w:r w:rsidR="00BE7D7E">
        <w:rPr>
          <w:rFonts w:ascii="Calibri" w:hAnsi="Calibri"/>
          <w:lang w:val="en-GB"/>
        </w:rPr>
        <w:t xml:space="preserve"> Number </w:t>
      </w:r>
      <w:r w:rsidR="005060ED">
        <w:rPr>
          <w:rFonts w:ascii="Calibri" w:hAnsi="Calibri"/>
          <w:lang w:val="en-GB"/>
        </w:rPr>
        <w:t xml:space="preserve">and </w:t>
      </w:r>
      <w:r w:rsidR="005807A7">
        <w:rPr>
          <w:rFonts w:ascii="Calibri" w:hAnsi="Calibri"/>
          <w:lang w:val="en-GB"/>
        </w:rPr>
        <w:t>file it in an appropriate location</w:t>
      </w:r>
      <w:r w:rsidR="005060ED">
        <w:rPr>
          <w:rFonts w:ascii="Calibri" w:hAnsi="Calibri"/>
          <w:lang w:val="en-GB"/>
        </w:rPr>
        <w:t>.</w:t>
      </w:r>
    </w:p>
    <w:p w14:paraId="6161393F" w14:textId="77777777" w:rsidR="00BE7D7E" w:rsidRDefault="00BE7D7E" w:rsidP="008B5101">
      <w:pPr>
        <w:spacing w:line="360" w:lineRule="auto"/>
        <w:jc w:val="both"/>
        <w:rPr>
          <w:rFonts w:ascii="Calibri" w:hAnsi="Calibri"/>
          <w:lang w:val="en-GB"/>
        </w:rPr>
      </w:pPr>
    </w:p>
    <w:p w14:paraId="61613940" w14:textId="780A6DDC" w:rsidR="006744E3" w:rsidRPr="001679C3" w:rsidRDefault="00AC2A28" w:rsidP="006744E3">
      <w:pPr>
        <w:pStyle w:val="Kop2"/>
        <w:rPr>
          <w:rFonts w:ascii="Calibri" w:hAnsi="Calibri"/>
          <w:sz w:val="22"/>
          <w:lang w:val="en-GB"/>
        </w:rPr>
      </w:pPr>
      <w:bookmarkStart w:id="44" w:name="_Toc454447789"/>
      <w:r>
        <w:rPr>
          <w:rFonts w:ascii="Calibri" w:hAnsi="Calibri"/>
          <w:sz w:val="22"/>
          <w:lang w:val="en-GB"/>
        </w:rPr>
        <w:t>Search and e</w:t>
      </w:r>
      <w:r w:rsidR="006744E3">
        <w:rPr>
          <w:rFonts w:ascii="Calibri" w:hAnsi="Calibri"/>
          <w:sz w:val="22"/>
          <w:lang w:val="en-GB"/>
        </w:rPr>
        <w:t xml:space="preserve">dit </w:t>
      </w:r>
      <w:r w:rsidR="00425104">
        <w:rPr>
          <w:rFonts w:ascii="Calibri" w:hAnsi="Calibri"/>
          <w:sz w:val="22"/>
          <w:lang w:val="en-GB"/>
        </w:rPr>
        <w:t>P</w:t>
      </w:r>
      <w:r w:rsidR="006744E3">
        <w:rPr>
          <w:rFonts w:ascii="Calibri" w:hAnsi="Calibri"/>
          <w:sz w:val="22"/>
          <w:lang w:val="en-GB"/>
        </w:rPr>
        <w:t>atient</w:t>
      </w:r>
      <w:r w:rsidR="00425104">
        <w:rPr>
          <w:rFonts w:ascii="Calibri" w:hAnsi="Calibri"/>
          <w:sz w:val="22"/>
          <w:lang w:val="en-GB"/>
        </w:rPr>
        <w:t xml:space="preserve"> data</w:t>
      </w:r>
      <w:bookmarkEnd w:id="44"/>
    </w:p>
    <w:p w14:paraId="61613941" w14:textId="4325970B" w:rsidR="00610312" w:rsidRPr="00944351" w:rsidRDefault="006744E3" w:rsidP="008B5101">
      <w:pPr>
        <w:tabs>
          <w:tab w:val="clear" w:pos="284"/>
          <w:tab w:val="clear" w:pos="1701"/>
          <w:tab w:val="left" w:pos="4095"/>
        </w:tabs>
        <w:spacing w:line="360" w:lineRule="auto"/>
        <w:contextualSpacing/>
        <w:rPr>
          <w:rFonts w:ascii="Calibri" w:hAnsi="Calibri" w:cs="Arial"/>
          <w:bCs/>
          <w:szCs w:val="26"/>
          <w:lang w:val="en-GB"/>
        </w:rPr>
      </w:pPr>
      <w:r w:rsidRPr="00A90367">
        <w:rPr>
          <w:rFonts w:ascii="Calibri" w:hAnsi="Calibri" w:cs="Arial"/>
          <w:bCs/>
          <w:szCs w:val="26"/>
          <w:lang w:val="en-GB"/>
        </w:rPr>
        <w:t xml:space="preserve">Once you have added one or more patients to the DIPG Registry, you will be able to edit and add data in a later stage. </w:t>
      </w:r>
      <w:r w:rsidR="00D5128D" w:rsidRPr="00A90367">
        <w:rPr>
          <w:rFonts w:ascii="Calibri" w:hAnsi="Calibri" w:cs="Arial"/>
          <w:bCs/>
          <w:szCs w:val="26"/>
          <w:lang w:val="en-GB"/>
        </w:rPr>
        <w:t xml:space="preserve">After </w:t>
      </w:r>
      <w:r w:rsidR="00971106">
        <w:rPr>
          <w:rFonts w:ascii="Calibri" w:hAnsi="Calibri" w:cs="Arial"/>
          <w:bCs/>
          <w:szCs w:val="26"/>
          <w:lang w:val="en-GB"/>
        </w:rPr>
        <w:t>sign</w:t>
      </w:r>
      <w:r w:rsidR="00971106" w:rsidRPr="00A90367">
        <w:rPr>
          <w:rFonts w:ascii="Calibri" w:hAnsi="Calibri" w:cs="Arial"/>
          <w:bCs/>
          <w:szCs w:val="26"/>
          <w:lang w:val="en-GB"/>
        </w:rPr>
        <w:t xml:space="preserve">ing </w:t>
      </w:r>
      <w:r w:rsidR="00D5128D" w:rsidRPr="00A90367">
        <w:rPr>
          <w:rFonts w:ascii="Calibri" w:hAnsi="Calibri" w:cs="Arial"/>
          <w:bCs/>
          <w:szCs w:val="26"/>
          <w:lang w:val="en-GB"/>
        </w:rPr>
        <w:t>in the following screen will appear</w:t>
      </w:r>
      <w:r w:rsidR="00D5128D" w:rsidRPr="00944351">
        <w:rPr>
          <w:rFonts w:ascii="Calibri" w:hAnsi="Calibri" w:cs="Arial"/>
          <w:bCs/>
          <w:szCs w:val="26"/>
          <w:lang w:val="en-GB"/>
        </w:rPr>
        <w:t xml:space="preserve"> automatically. </w:t>
      </w:r>
      <w:r w:rsidR="00971106">
        <w:rPr>
          <w:rFonts w:ascii="Calibri" w:hAnsi="Calibri" w:cs="Arial"/>
          <w:bCs/>
          <w:szCs w:val="26"/>
          <w:lang w:val="en-GB"/>
        </w:rPr>
        <w:br/>
      </w:r>
    </w:p>
    <w:p w14:paraId="61613942" w14:textId="058DB14D" w:rsidR="00610312" w:rsidRDefault="00971106" w:rsidP="008B5101">
      <w:pPr>
        <w:tabs>
          <w:tab w:val="clear" w:pos="284"/>
          <w:tab w:val="clear" w:pos="1701"/>
          <w:tab w:val="left" w:pos="4095"/>
        </w:tabs>
        <w:spacing w:line="360" w:lineRule="auto"/>
        <w:contextualSpacing/>
        <w:rPr>
          <w:rFonts w:ascii="Calibri" w:hAnsi="Calibri" w:cs="Arial"/>
          <w:lang w:val="en-GB"/>
        </w:rPr>
      </w:pPr>
      <w:r>
        <w:rPr>
          <w:noProof/>
          <w:lang w:val="en-US"/>
        </w:rPr>
        <w:drawing>
          <wp:inline distT="0" distB="0" distL="0" distR="0" wp14:anchorId="25B7B7E9" wp14:editId="16975AFB">
            <wp:extent cx="4362450" cy="2494286"/>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363557" cy="2494919"/>
                    </a:xfrm>
                    <a:prstGeom prst="rect">
                      <a:avLst/>
                    </a:prstGeom>
                  </pic:spPr>
                </pic:pic>
              </a:graphicData>
            </a:graphic>
          </wp:inline>
        </w:drawing>
      </w:r>
    </w:p>
    <w:p w14:paraId="61613943" w14:textId="77777777" w:rsidR="00610312" w:rsidRDefault="00D5128D" w:rsidP="008B5101">
      <w:pPr>
        <w:tabs>
          <w:tab w:val="clear" w:pos="284"/>
          <w:tab w:val="clear" w:pos="1701"/>
          <w:tab w:val="left" w:pos="4095"/>
        </w:tabs>
        <w:spacing w:line="360" w:lineRule="auto"/>
        <w:contextualSpacing/>
        <w:rPr>
          <w:rFonts w:ascii="Calibri" w:hAnsi="Calibri" w:cs="Arial"/>
          <w:lang w:val="en-GB"/>
        </w:rPr>
      </w:pPr>
      <w:r>
        <w:rPr>
          <w:rFonts w:ascii="Calibri" w:hAnsi="Calibri" w:cs="Arial"/>
          <w:lang w:val="en-GB"/>
        </w:rPr>
        <w:lastRenderedPageBreak/>
        <w:t xml:space="preserve">Now, you can search for a specific SIOP </w:t>
      </w:r>
      <w:proofErr w:type="gramStart"/>
      <w:r>
        <w:rPr>
          <w:rFonts w:ascii="Calibri" w:hAnsi="Calibri" w:cs="Arial"/>
          <w:lang w:val="en-GB"/>
        </w:rPr>
        <w:t>Number,</w:t>
      </w:r>
      <w:proofErr w:type="gramEnd"/>
      <w:r>
        <w:rPr>
          <w:rFonts w:ascii="Calibri" w:hAnsi="Calibri" w:cs="Arial"/>
          <w:lang w:val="en-GB"/>
        </w:rPr>
        <w:t xml:space="preserve"> date of birth (if this was entered before) or for all the patients from your site that have been added before. Click on the search button and a list of your</w:t>
      </w:r>
      <w:r w:rsidR="00884A3E">
        <w:rPr>
          <w:rFonts w:ascii="Calibri" w:hAnsi="Calibri" w:cs="Arial"/>
          <w:lang w:val="en-GB"/>
        </w:rPr>
        <w:t xml:space="preserve"> </w:t>
      </w:r>
      <w:r>
        <w:rPr>
          <w:rFonts w:ascii="Calibri" w:hAnsi="Calibri" w:cs="Arial"/>
          <w:lang w:val="en-GB"/>
        </w:rPr>
        <w:t>selected patient(s) will appear.</w:t>
      </w:r>
    </w:p>
    <w:p w14:paraId="11AF6925" w14:textId="4618CA56" w:rsidR="002F773C" w:rsidRDefault="002F773C" w:rsidP="008B5101">
      <w:pPr>
        <w:tabs>
          <w:tab w:val="clear" w:pos="284"/>
          <w:tab w:val="clear" w:pos="1701"/>
          <w:tab w:val="left" w:pos="4095"/>
        </w:tabs>
        <w:spacing w:line="360" w:lineRule="auto"/>
        <w:contextualSpacing/>
        <w:rPr>
          <w:rFonts w:ascii="Calibri" w:hAnsi="Calibri" w:cs="Arial"/>
          <w:lang w:val="en-GB"/>
        </w:rPr>
      </w:pPr>
      <w:r>
        <w:rPr>
          <w:rFonts w:ascii="Calibri" w:hAnsi="Calibri" w:cs="Arial"/>
          <w:lang w:val="en-GB"/>
        </w:rPr>
        <w:t>You can sort this list by SIOP Number or Date of birth</w:t>
      </w:r>
      <w:r w:rsidR="00AB5825">
        <w:rPr>
          <w:rFonts w:ascii="Calibri" w:hAnsi="Calibri" w:cs="Arial"/>
          <w:lang w:val="en-GB"/>
        </w:rPr>
        <w:t xml:space="preserve"> by clicking on the column header</w:t>
      </w:r>
    </w:p>
    <w:p w14:paraId="61613944" w14:textId="14206015" w:rsidR="00610312" w:rsidRDefault="00884A3E" w:rsidP="008B5101">
      <w:pPr>
        <w:tabs>
          <w:tab w:val="clear" w:pos="284"/>
          <w:tab w:val="clear" w:pos="1701"/>
          <w:tab w:val="left" w:pos="4095"/>
        </w:tabs>
        <w:spacing w:line="360" w:lineRule="auto"/>
        <w:contextualSpacing/>
        <w:rPr>
          <w:rFonts w:ascii="Calibri" w:hAnsi="Calibri" w:cs="Arial"/>
          <w:lang w:val="en-GB"/>
        </w:rPr>
      </w:pPr>
      <w:r>
        <w:rPr>
          <w:rFonts w:ascii="Calibri" w:hAnsi="Calibri" w:cs="Arial"/>
          <w:lang w:val="en-GB"/>
        </w:rPr>
        <w:t xml:space="preserve">Each record in </w:t>
      </w:r>
      <w:r w:rsidR="002F773C">
        <w:rPr>
          <w:rFonts w:ascii="Calibri" w:hAnsi="Calibri" w:cs="Arial"/>
          <w:lang w:val="en-GB"/>
        </w:rPr>
        <w:t xml:space="preserve">this </w:t>
      </w:r>
      <w:r>
        <w:rPr>
          <w:rFonts w:ascii="Calibri" w:hAnsi="Calibri" w:cs="Arial"/>
          <w:lang w:val="en-GB"/>
        </w:rPr>
        <w:t xml:space="preserve">list will start with three icons: </w:t>
      </w:r>
      <w:r>
        <w:rPr>
          <w:rFonts w:ascii="Calibri" w:hAnsi="Calibri" w:cs="Arial"/>
          <w:lang w:val="en-GB"/>
        </w:rPr>
        <w:br/>
      </w:r>
      <w:r w:rsidR="00610312" w:rsidRPr="008B5101">
        <w:rPr>
          <w:rFonts w:ascii="Calibri" w:hAnsi="Calibri"/>
          <w:noProof/>
          <w:lang w:val="en-US"/>
        </w:rPr>
        <w:drawing>
          <wp:inline distT="0" distB="0" distL="0" distR="0" wp14:anchorId="61613C70" wp14:editId="61613C71">
            <wp:extent cx="254000" cy="254000"/>
            <wp:effectExtent l="19050" t="0" r="0" b="0"/>
            <wp:docPr id="7"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srcRect/>
                    <a:stretch>
                      <a:fillRect/>
                    </a:stretch>
                  </pic:blipFill>
                  <pic:spPr bwMode="auto">
                    <a:xfrm>
                      <a:off x="0" y="0"/>
                      <a:ext cx="254000" cy="254000"/>
                    </a:xfrm>
                    <a:prstGeom prst="rect">
                      <a:avLst/>
                    </a:prstGeom>
                    <a:noFill/>
                    <a:ln w="9525">
                      <a:noFill/>
                      <a:miter lim="800000"/>
                      <a:headEnd/>
                      <a:tailEnd/>
                    </a:ln>
                  </pic:spPr>
                </pic:pic>
              </a:graphicData>
            </a:graphic>
          </wp:inline>
        </w:drawing>
      </w:r>
      <w:proofErr w:type="gramStart"/>
      <w:r>
        <w:rPr>
          <w:rFonts w:ascii="Calibri" w:hAnsi="Calibri" w:cs="Arial"/>
          <w:lang w:val="en-GB"/>
        </w:rPr>
        <w:t xml:space="preserve"> </w:t>
      </w:r>
      <w:r w:rsidR="00BC337B">
        <w:rPr>
          <w:rFonts w:ascii="Calibri" w:hAnsi="Calibri" w:cs="Arial"/>
          <w:lang w:val="en-GB"/>
        </w:rPr>
        <w:t xml:space="preserve"> for</w:t>
      </w:r>
      <w:proofErr w:type="gramEnd"/>
      <w:r w:rsidR="00BC337B">
        <w:rPr>
          <w:rFonts w:ascii="Calibri" w:hAnsi="Calibri" w:cs="Arial"/>
          <w:lang w:val="en-GB"/>
        </w:rPr>
        <w:t xml:space="preserve"> direct editing of the Patient data.</w:t>
      </w:r>
      <w:r w:rsidR="00BC337B">
        <w:rPr>
          <w:rFonts w:ascii="Calibri" w:hAnsi="Calibri" w:cs="Arial"/>
          <w:lang w:val="en-GB"/>
        </w:rPr>
        <w:br/>
      </w:r>
      <w:r w:rsidR="00610312" w:rsidRPr="008B5101">
        <w:rPr>
          <w:rFonts w:ascii="Calibri" w:hAnsi="Calibri" w:cs="Arial"/>
          <w:noProof/>
          <w:lang w:val="en-US"/>
        </w:rPr>
        <w:drawing>
          <wp:inline distT="0" distB="0" distL="0" distR="0" wp14:anchorId="61613C72" wp14:editId="61613C73">
            <wp:extent cx="266700" cy="250031"/>
            <wp:effectExtent l="1905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srcRect/>
                    <a:stretch>
                      <a:fillRect/>
                    </a:stretch>
                  </pic:blipFill>
                  <pic:spPr bwMode="auto">
                    <a:xfrm>
                      <a:off x="0" y="0"/>
                      <a:ext cx="266700" cy="250031"/>
                    </a:xfrm>
                    <a:prstGeom prst="rect">
                      <a:avLst/>
                    </a:prstGeom>
                    <a:noFill/>
                    <a:ln w="9525">
                      <a:noFill/>
                      <a:miter lim="800000"/>
                      <a:headEnd/>
                      <a:tailEnd/>
                    </a:ln>
                  </pic:spPr>
                </pic:pic>
              </a:graphicData>
            </a:graphic>
          </wp:inline>
        </w:drawing>
      </w:r>
      <w:r>
        <w:rPr>
          <w:rFonts w:ascii="Calibri" w:hAnsi="Calibri" w:cs="Arial"/>
          <w:lang w:val="en-GB"/>
        </w:rPr>
        <w:t xml:space="preserve"> </w:t>
      </w:r>
      <w:r w:rsidR="00BC337B">
        <w:rPr>
          <w:rFonts w:ascii="Calibri" w:hAnsi="Calibri" w:cs="Arial"/>
          <w:lang w:val="en-GB"/>
        </w:rPr>
        <w:t xml:space="preserve"> </w:t>
      </w:r>
      <w:proofErr w:type="gramStart"/>
      <w:r w:rsidR="00BC337B">
        <w:rPr>
          <w:rFonts w:ascii="Calibri" w:hAnsi="Calibri" w:cs="Arial"/>
          <w:lang w:val="en-GB"/>
        </w:rPr>
        <w:t>for</w:t>
      </w:r>
      <w:proofErr w:type="gramEnd"/>
      <w:r w:rsidR="00BC337B">
        <w:rPr>
          <w:rFonts w:ascii="Calibri" w:hAnsi="Calibri" w:cs="Arial"/>
          <w:lang w:val="en-GB"/>
        </w:rPr>
        <w:t xml:space="preserve"> viewing the Patient data, and from there start editing if needed.</w:t>
      </w:r>
      <w:r w:rsidR="00BC337B">
        <w:rPr>
          <w:rFonts w:ascii="Calibri" w:hAnsi="Calibri" w:cs="Arial"/>
          <w:lang w:val="en-GB"/>
        </w:rPr>
        <w:br/>
      </w:r>
      <w:r w:rsidR="00610312" w:rsidRPr="008B5101">
        <w:rPr>
          <w:rFonts w:ascii="Calibri" w:hAnsi="Calibri" w:cs="Arial"/>
          <w:noProof/>
          <w:lang w:val="en-US"/>
        </w:rPr>
        <w:drawing>
          <wp:inline distT="0" distB="0" distL="0" distR="0" wp14:anchorId="61613C74" wp14:editId="61613C75">
            <wp:extent cx="260350" cy="260350"/>
            <wp:effectExtent l="19050" t="0" r="6350" b="0"/>
            <wp:docPr id="13"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srcRect/>
                    <a:stretch>
                      <a:fillRect/>
                    </a:stretch>
                  </pic:blipFill>
                  <pic:spPr bwMode="auto">
                    <a:xfrm>
                      <a:off x="0" y="0"/>
                      <a:ext cx="251952" cy="251952"/>
                    </a:xfrm>
                    <a:prstGeom prst="rect">
                      <a:avLst/>
                    </a:prstGeom>
                    <a:noFill/>
                    <a:ln w="9525">
                      <a:noFill/>
                      <a:miter lim="800000"/>
                      <a:headEnd/>
                      <a:tailEnd/>
                    </a:ln>
                  </pic:spPr>
                </pic:pic>
              </a:graphicData>
            </a:graphic>
          </wp:inline>
        </w:drawing>
      </w:r>
      <w:r w:rsidR="00BC337B">
        <w:rPr>
          <w:rFonts w:ascii="Calibri" w:hAnsi="Calibri" w:cs="Arial"/>
          <w:lang w:val="en-GB"/>
        </w:rPr>
        <w:t xml:space="preserve"> </w:t>
      </w:r>
      <w:proofErr w:type="gramStart"/>
      <w:r w:rsidR="00BC337B">
        <w:rPr>
          <w:rFonts w:ascii="Calibri" w:hAnsi="Calibri" w:cs="Arial"/>
          <w:lang w:val="en-GB"/>
        </w:rPr>
        <w:t>for</w:t>
      </w:r>
      <w:proofErr w:type="gramEnd"/>
      <w:r w:rsidR="00BC337B">
        <w:rPr>
          <w:rFonts w:ascii="Calibri" w:hAnsi="Calibri" w:cs="Arial"/>
          <w:lang w:val="en-GB"/>
        </w:rPr>
        <w:t xml:space="preserve"> removing the patient from the </w:t>
      </w:r>
      <w:r w:rsidR="00971106">
        <w:rPr>
          <w:rFonts w:ascii="Calibri" w:hAnsi="Calibri" w:cs="Arial"/>
          <w:lang w:val="en-GB"/>
        </w:rPr>
        <w:t xml:space="preserve">SIOPE </w:t>
      </w:r>
      <w:r w:rsidR="00BC337B">
        <w:rPr>
          <w:rFonts w:ascii="Calibri" w:hAnsi="Calibri" w:cs="Arial"/>
          <w:lang w:val="en-GB"/>
        </w:rPr>
        <w:t>DIPG Registry database</w:t>
      </w:r>
    </w:p>
    <w:p w14:paraId="61613945" w14:textId="77777777" w:rsidR="00610312" w:rsidRDefault="00610312" w:rsidP="008B5101">
      <w:pPr>
        <w:tabs>
          <w:tab w:val="clear" w:pos="284"/>
          <w:tab w:val="clear" w:pos="1701"/>
          <w:tab w:val="left" w:pos="4095"/>
        </w:tabs>
        <w:spacing w:line="360" w:lineRule="auto"/>
        <w:contextualSpacing/>
        <w:rPr>
          <w:rFonts w:ascii="Calibri" w:hAnsi="Calibri" w:cs="Arial"/>
          <w:lang w:val="en-GB"/>
        </w:rPr>
      </w:pPr>
    </w:p>
    <w:p w14:paraId="61613946" w14:textId="77777777" w:rsidR="001C0799" w:rsidRDefault="00BC337B" w:rsidP="008B5101">
      <w:pPr>
        <w:tabs>
          <w:tab w:val="clear" w:pos="284"/>
          <w:tab w:val="clear" w:pos="1701"/>
          <w:tab w:val="left" w:pos="4095"/>
        </w:tabs>
        <w:spacing w:line="360" w:lineRule="auto"/>
        <w:contextualSpacing/>
        <w:rPr>
          <w:rFonts w:ascii="Calibri" w:hAnsi="Calibri" w:cs="Arial"/>
          <w:lang w:val="en-GB"/>
        </w:rPr>
      </w:pPr>
      <w:r>
        <w:rPr>
          <w:rFonts w:ascii="Calibri" w:hAnsi="Calibri" w:cs="Arial"/>
          <w:lang w:val="en-GB"/>
        </w:rPr>
        <w:t>Once you are in the Edit mode</w:t>
      </w:r>
      <w:r w:rsidR="00C66A95">
        <w:rPr>
          <w:rFonts w:ascii="Calibri" w:hAnsi="Calibri" w:cs="Arial"/>
          <w:lang w:val="en-GB"/>
        </w:rPr>
        <w:t xml:space="preserve"> of the Patient data screen you will see 4 </w:t>
      </w:r>
      <w:proofErr w:type="gramStart"/>
      <w:r w:rsidR="00C66A95">
        <w:rPr>
          <w:rFonts w:ascii="Calibri" w:hAnsi="Calibri" w:cs="Arial"/>
          <w:lang w:val="en-GB"/>
        </w:rPr>
        <w:t>buttons :</w:t>
      </w:r>
      <w:proofErr w:type="gramEnd"/>
      <w:r w:rsidR="00C66A95">
        <w:rPr>
          <w:rFonts w:ascii="Calibri" w:hAnsi="Calibri" w:cs="Arial"/>
          <w:lang w:val="en-GB"/>
        </w:rPr>
        <w:t xml:space="preserve"> </w:t>
      </w:r>
      <w:r w:rsidR="00610312" w:rsidRPr="008B5101">
        <w:rPr>
          <w:rFonts w:ascii="Calibri" w:hAnsi="Calibri" w:cs="Arial"/>
          <w:noProof/>
          <w:lang w:val="en-US"/>
        </w:rPr>
        <w:drawing>
          <wp:inline distT="0" distB="0" distL="0" distR="0" wp14:anchorId="61613C76" wp14:editId="61613C77">
            <wp:extent cx="3543300" cy="330200"/>
            <wp:effectExtent l="19050" t="0" r="0" b="0"/>
            <wp:docPr id="27"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srcRect/>
                    <a:stretch>
                      <a:fillRect/>
                    </a:stretch>
                  </pic:blipFill>
                  <pic:spPr bwMode="auto">
                    <a:xfrm>
                      <a:off x="0" y="0"/>
                      <a:ext cx="3543300" cy="330200"/>
                    </a:xfrm>
                    <a:prstGeom prst="rect">
                      <a:avLst/>
                    </a:prstGeom>
                    <a:noFill/>
                    <a:ln w="9525">
                      <a:noFill/>
                      <a:miter lim="800000"/>
                      <a:headEnd/>
                      <a:tailEnd/>
                    </a:ln>
                  </pic:spPr>
                </pic:pic>
              </a:graphicData>
            </a:graphic>
          </wp:inline>
        </w:drawing>
      </w:r>
    </w:p>
    <w:p w14:paraId="61613947" w14:textId="77777777" w:rsidR="001C0799" w:rsidRDefault="001C0799" w:rsidP="008B5101">
      <w:pPr>
        <w:tabs>
          <w:tab w:val="clear" w:pos="284"/>
          <w:tab w:val="clear" w:pos="1701"/>
          <w:tab w:val="left" w:pos="4095"/>
        </w:tabs>
        <w:spacing w:line="360" w:lineRule="auto"/>
        <w:contextualSpacing/>
        <w:jc w:val="both"/>
        <w:rPr>
          <w:rFonts w:ascii="Calibri" w:hAnsi="Calibri" w:cs="Arial"/>
          <w:lang w:val="en-GB"/>
        </w:rPr>
      </w:pPr>
    </w:p>
    <w:p w14:paraId="61613948" w14:textId="77777777" w:rsidR="00A90367" w:rsidRDefault="00A90367" w:rsidP="00A90367">
      <w:pPr>
        <w:pStyle w:val="Kop2"/>
        <w:rPr>
          <w:rFonts w:ascii="Calibri" w:hAnsi="Calibri"/>
          <w:sz w:val="22"/>
          <w:lang w:val="en-GB"/>
        </w:rPr>
      </w:pPr>
      <w:bookmarkStart w:id="45" w:name="_Toc454447790"/>
      <w:r>
        <w:rPr>
          <w:rFonts w:ascii="Calibri" w:hAnsi="Calibri"/>
          <w:sz w:val="22"/>
          <w:lang w:val="en-GB"/>
        </w:rPr>
        <w:t>View CRF</w:t>
      </w:r>
      <w:bookmarkEnd w:id="45"/>
    </w:p>
    <w:p w14:paraId="61613949" w14:textId="77777777" w:rsidR="00A90367" w:rsidRDefault="00A90367" w:rsidP="008B5101">
      <w:pPr>
        <w:tabs>
          <w:tab w:val="clear" w:pos="284"/>
          <w:tab w:val="clear" w:pos="1701"/>
          <w:tab w:val="left" w:pos="4095"/>
        </w:tabs>
        <w:spacing w:line="360" w:lineRule="auto"/>
        <w:contextualSpacing/>
        <w:rPr>
          <w:rFonts w:ascii="Calibri" w:hAnsi="Calibri" w:cs="Arial"/>
          <w:lang w:val="en-GB"/>
        </w:rPr>
      </w:pPr>
      <w:r>
        <w:rPr>
          <w:rFonts w:ascii="Calibri" w:hAnsi="Calibri" w:cs="Arial"/>
          <w:lang w:val="en-GB"/>
        </w:rPr>
        <w:t>By clicking the ‘View CRF’-button you will be directed to the full electronic CRF with a tab for each subject</w:t>
      </w:r>
      <w:r w:rsidR="00FA1AF4">
        <w:rPr>
          <w:rFonts w:ascii="Calibri" w:hAnsi="Calibri" w:cs="Arial"/>
          <w:lang w:val="en-GB"/>
        </w:rPr>
        <w:t>, e.g. Registration, History &amp; Physical Examination, Diagnosis &amp; Imaging, Treatment, Response Evaluation, Follow Up</w:t>
      </w:r>
      <w:r>
        <w:rPr>
          <w:rFonts w:ascii="Calibri" w:hAnsi="Calibri" w:cs="Arial"/>
          <w:lang w:val="en-GB"/>
        </w:rPr>
        <w:t xml:space="preserve">.  </w:t>
      </w:r>
    </w:p>
    <w:p w14:paraId="6161394A" w14:textId="77777777" w:rsidR="004D4AA7" w:rsidRDefault="004D4AA7" w:rsidP="008B5101">
      <w:pPr>
        <w:tabs>
          <w:tab w:val="clear" w:pos="284"/>
          <w:tab w:val="clear" w:pos="1701"/>
          <w:tab w:val="left" w:pos="4095"/>
        </w:tabs>
        <w:spacing w:line="360" w:lineRule="auto"/>
        <w:contextualSpacing/>
        <w:rPr>
          <w:rFonts w:ascii="Calibri" w:hAnsi="Calibri" w:cs="Arial"/>
          <w:lang w:val="en-GB"/>
        </w:rPr>
      </w:pPr>
    </w:p>
    <w:p w14:paraId="6161394B" w14:textId="77777777" w:rsidR="001C0799" w:rsidRDefault="001C0799" w:rsidP="001C0799">
      <w:pPr>
        <w:pStyle w:val="Kop2"/>
        <w:rPr>
          <w:rFonts w:ascii="Calibri" w:hAnsi="Calibri"/>
          <w:sz w:val="22"/>
          <w:lang w:val="en-GB"/>
        </w:rPr>
      </w:pPr>
      <w:bookmarkStart w:id="46" w:name="_Toc454447791"/>
      <w:r>
        <w:rPr>
          <w:rFonts w:ascii="Calibri" w:hAnsi="Calibri"/>
          <w:sz w:val="22"/>
          <w:lang w:val="en-GB"/>
        </w:rPr>
        <w:t>Back</w:t>
      </w:r>
      <w:bookmarkEnd w:id="46"/>
    </w:p>
    <w:p w14:paraId="6161394C" w14:textId="77777777" w:rsidR="001C0799" w:rsidRDefault="001C0799" w:rsidP="008B5101">
      <w:pPr>
        <w:tabs>
          <w:tab w:val="clear" w:pos="284"/>
          <w:tab w:val="clear" w:pos="1701"/>
          <w:tab w:val="left" w:pos="4095"/>
        </w:tabs>
        <w:spacing w:line="360" w:lineRule="auto"/>
        <w:contextualSpacing/>
        <w:rPr>
          <w:rFonts w:ascii="Calibri" w:hAnsi="Calibri" w:cs="Arial"/>
          <w:lang w:val="en-GB"/>
        </w:rPr>
      </w:pPr>
      <w:r w:rsidRPr="00947E8B">
        <w:rPr>
          <w:rFonts w:ascii="Calibri" w:hAnsi="Calibri" w:cs="Arial"/>
          <w:lang w:val="en-GB"/>
        </w:rPr>
        <w:t>By clicking th</w:t>
      </w:r>
      <w:r>
        <w:rPr>
          <w:rFonts w:ascii="Calibri" w:hAnsi="Calibri" w:cs="Arial"/>
          <w:lang w:val="en-GB"/>
        </w:rPr>
        <w:t>e ‘Back’-button</w:t>
      </w:r>
      <w:r w:rsidR="00A90367">
        <w:rPr>
          <w:rFonts w:ascii="Calibri" w:hAnsi="Calibri" w:cs="Arial"/>
          <w:lang w:val="en-GB"/>
        </w:rPr>
        <w:t xml:space="preserve"> you will be re-directed to the ‘Search Patients’-screen.</w:t>
      </w:r>
    </w:p>
    <w:p w14:paraId="6161394D" w14:textId="77777777" w:rsidR="001C0799" w:rsidRDefault="001C0799" w:rsidP="008B5101">
      <w:pPr>
        <w:tabs>
          <w:tab w:val="clear" w:pos="284"/>
          <w:tab w:val="clear" w:pos="1701"/>
          <w:tab w:val="left" w:pos="4095"/>
        </w:tabs>
        <w:spacing w:line="360" w:lineRule="auto"/>
        <w:contextualSpacing/>
        <w:rPr>
          <w:rFonts w:ascii="Calibri" w:hAnsi="Calibri" w:cs="Arial"/>
          <w:lang w:val="en-GB"/>
        </w:rPr>
      </w:pPr>
    </w:p>
    <w:p w14:paraId="6161394E" w14:textId="77777777" w:rsidR="00947E8B" w:rsidRDefault="00947E8B" w:rsidP="00947E8B">
      <w:pPr>
        <w:pStyle w:val="Kop2"/>
        <w:rPr>
          <w:rFonts w:ascii="Calibri" w:hAnsi="Calibri"/>
          <w:sz w:val="22"/>
          <w:lang w:val="en-GB"/>
        </w:rPr>
      </w:pPr>
      <w:bookmarkStart w:id="47" w:name="_Toc454447792"/>
      <w:r>
        <w:rPr>
          <w:rFonts w:ascii="Calibri" w:hAnsi="Calibri"/>
          <w:sz w:val="22"/>
          <w:lang w:val="en-GB"/>
        </w:rPr>
        <w:t>Lock Patient File</w:t>
      </w:r>
      <w:bookmarkEnd w:id="47"/>
    </w:p>
    <w:p w14:paraId="6161394F" w14:textId="3912CC5D" w:rsidR="00610312" w:rsidRDefault="00947E8B" w:rsidP="008B5101">
      <w:pPr>
        <w:rPr>
          <w:lang w:val="en-GB"/>
        </w:rPr>
      </w:pPr>
      <w:r w:rsidRPr="00947E8B">
        <w:rPr>
          <w:rFonts w:ascii="Calibri" w:hAnsi="Calibri" w:cs="Arial"/>
          <w:lang w:val="en-GB"/>
        </w:rPr>
        <w:t>By clicking the ‘</w:t>
      </w:r>
      <w:r>
        <w:rPr>
          <w:rFonts w:ascii="Calibri" w:hAnsi="Calibri" w:cs="Arial"/>
          <w:lang w:val="en-GB"/>
        </w:rPr>
        <w:t>Lock</w:t>
      </w:r>
      <w:r w:rsidRPr="00947E8B">
        <w:rPr>
          <w:rFonts w:ascii="Calibri" w:hAnsi="Calibri" w:cs="Arial"/>
          <w:lang w:val="en-GB"/>
        </w:rPr>
        <w:t xml:space="preserve"> </w:t>
      </w:r>
      <w:r>
        <w:rPr>
          <w:rFonts w:ascii="Calibri" w:hAnsi="Calibri" w:cs="Arial"/>
          <w:lang w:val="en-GB"/>
        </w:rPr>
        <w:t xml:space="preserve">patient </w:t>
      </w:r>
      <w:r w:rsidRPr="00947E8B">
        <w:rPr>
          <w:rFonts w:ascii="Calibri" w:hAnsi="Calibri" w:cs="Arial"/>
          <w:lang w:val="en-GB"/>
        </w:rPr>
        <w:t>File</w:t>
      </w:r>
      <w:r w:rsidRPr="0025489B">
        <w:rPr>
          <w:rFonts w:ascii="Calibri" w:hAnsi="Calibri" w:cs="Arial"/>
          <w:lang w:val="en-GB"/>
        </w:rPr>
        <w:t xml:space="preserve">’-button the system will </w:t>
      </w:r>
      <w:r>
        <w:rPr>
          <w:rFonts w:ascii="Calibri" w:hAnsi="Calibri" w:cs="Arial"/>
          <w:lang w:val="en-GB"/>
        </w:rPr>
        <w:t>lock the patient file. You will not be able to edit any data for the patient until you click on the ‘Unlock Patient File’-button that appears after locking.</w:t>
      </w:r>
      <w:r w:rsidR="00425104">
        <w:rPr>
          <w:rFonts w:ascii="Calibri" w:hAnsi="Calibri" w:cs="Arial"/>
          <w:lang w:val="en-GB"/>
        </w:rPr>
        <w:br/>
      </w:r>
      <w:r w:rsidR="00A971A1">
        <w:rPr>
          <w:rFonts w:ascii="Calibri" w:hAnsi="Calibri" w:cs="Arial"/>
          <w:lang w:val="en-GB"/>
        </w:rPr>
        <w:t>A Patient File should be locked only if data are complete and no further edits are to be expected.</w:t>
      </w:r>
      <w:r w:rsidR="00425104">
        <w:rPr>
          <w:rFonts w:ascii="Calibri" w:hAnsi="Calibri" w:cs="Arial"/>
          <w:lang w:val="en-GB"/>
        </w:rPr>
        <w:t xml:space="preserve"> </w:t>
      </w:r>
    </w:p>
    <w:p w14:paraId="61613950" w14:textId="77777777" w:rsidR="00610312" w:rsidRPr="00345B15" w:rsidRDefault="00610312" w:rsidP="008B5101">
      <w:pPr>
        <w:rPr>
          <w:rFonts w:asciiTheme="majorHAnsi" w:hAnsiTheme="majorHAnsi"/>
          <w:lang w:val="en-GB"/>
        </w:rPr>
      </w:pPr>
    </w:p>
    <w:p w14:paraId="61613951" w14:textId="77777777" w:rsidR="00947E8B" w:rsidRPr="001679C3" w:rsidRDefault="00947E8B" w:rsidP="00947E8B">
      <w:pPr>
        <w:pStyle w:val="Kop2"/>
        <w:rPr>
          <w:rFonts w:ascii="Calibri" w:hAnsi="Calibri"/>
          <w:sz w:val="22"/>
          <w:lang w:val="en-GB"/>
        </w:rPr>
      </w:pPr>
      <w:bookmarkStart w:id="48" w:name="_Toc454447793"/>
      <w:r>
        <w:rPr>
          <w:rFonts w:ascii="Calibri" w:hAnsi="Calibri"/>
          <w:sz w:val="22"/>
          <w:lang w:val="en-GB"/>
        </w:rPr>
        <w:t>Validate File</w:t>
      </w:r>
      <w:bookmarkEnd w:id="48"/>
    </w:p>
    <w:p w14:paraId="61613952" w14:textId="77777777" w:rsidR="001C0799" w:rsidRDefault="00947E8B" w:rsidP="008B5101">
      <w:pPr>
        <w:tabs>
          <w:tab w:val="clear" w:pos="284"/>
          <w:tab w:val="clear" w:pos="1701"/>
          <w:tab w:val="left" w:pos="4095"/>
        </w:tabs>
        <w:spacing w:line="360" w:lineRule="auto"/>
        <w:contextualSpacing/>
        <w:jc w:val="both"/>
        <w:rPr>
          <w:rFonts w:ascii="Calibri" w:hAnsi="Calibri"/>
          <w:lang w:val="en-GB"/>
        </w:rPr>
      </w:pPr>
      <w:r w:rsidRPr="00947E8B">
        <w:rPr>
          <w:rFonts w:ascii="Calibri" w:hAnsi="Calibri" w:cs="Arial"/>
          <w:lang w:val="en-GB"/>
        </w:rPr>
        <w:t>By clicking the ‘Validate File’-button the system will check for missing mandatory data.</w:t>
      </w:r>
      <w:r>
        <w:rPr>
          <w:rFonts w:ascii="Calibri" w:hAnsi="Calibri"/>
          <w:lang w:val="en-GB"/>
        </w:rPr>
        <w:t xml:space="preserve"> </w:t>
      </w:r>
    </w:p>
    <w:p w14:paraId="61613953" w14:textId="77777777" w:rsidR="001C0799" w:rsidRDefault="001C0799" w:rsidP="008B5101">
      <w:pPr>
        <w:tabs>
          <w:tab w:val="clear" w:pos="284"/>
          <w:tab w:val="clear" w:pos="1701"/>
          <w:tab w:val="left" w:pos="4095"/>
        </w:tabs>
        <w:spacing w:line="360" w:lineRule="auto"/>
        <w:contextualSpacing/>
        <w:jc w:val="both"/>
        <w:rPr>
          <w:rFonts w:ascii="Calibri" w:hAnsi="Calibri"/>
          <w:lang w:val="en-GB"/>
        </w:rPr>
      </w:pPr>
    </w:p>
    <w:p w14:paraId="61613954" w14:textId="77777777" w:rsidR="001C0799" w:rsidRPr="001679C3" w:rsidRDefault="001C0799" w:rsidP="001C0799">
      <w:pPr>
        <w:pStyle w:val="Kop2"/>
        <w:rPr>
          <w:rFonts w:ascii="Calibri" w:hAnsi="Calibri"/>
          <w:sz w:val="22"/>
          <w:lang w:val="en-GB"/>
        </w:rPr>
      </w:pPr>
      <w:bookmarkStart w:id="49" w:name="_Toc454447794"/>
      <w:r>
        <w:rPr>
          <w:rFonts w:ascii="Calibri" w:hAnsi="Calibri"/>
          <w:sz w:val="22"/>
          <w:lang w:val="en-GB"/>
        </w:rPr>
        <w:lastRenderedPageBreak/>
        <w:t>Edit View Rights</w:t>
      </w:r>
      <w:bookmarkEnd w:id="49"/>
    </w:p>
    <w:p w14:paraId="61613955" w14:textId="3ACF9270" w:rsidR="004D4AA7" w:rsidRDefault="001C0799" w:rsidP="008B5101">
      <w:pPr>
        <w:tabs>
          <w:tab w:val="clear" w:pos="284"/>
          <w:tab w:val="clear" w:pos="1701"/>
          <w:tab w:val="left" w:pos="4095"/>
        </w:tabs>
        <w:spacing w:line="360" w:lineRule="auto"/>
        <w:contextualSpacing/>
        <w:jc w:val="both"/>
        <w:rPr>
          <w:rFonts w:ascii="Calibri" w:hAnsi="Calibri"/>
          <w:lang w:val="en-GB"/>
        </w:rPr>
      </w:pPr>
      <w:r>
        <w:rPr>
          <w:rFonts w:ascii="Calibri" w:hAnsi="Calibri"/>
          <w:lang w:val="en-GB"/>
        </w:rPr>
        <w:t xml:space="preserve">In the upper right corner of the CRF screen a button to ‘Edit View Rights’ was added. By clicking the ‘Edit View Rights’ button one will be able to allow another site to also view the patient’s CRF. </w:t>
      </w:r>
      <w:r w:rsidR="00071A1C">
        <w:rPr>
          <w:rFonts w:ascii="Calibri" w:hAnsi="Calibri"/>
          <w:lang w:val="en-GB"/>
        </w:rPr>
        <w:br/>
      </w:r>
    </w:p>
    <w:p w14:paraId="52C3C0FD" w14:textId="383375A6" w:rsidR="00071A1C" w:rsidRPr="001679C3" w:rsidRDefault="00071A1C" w:rsidP="00071A1C">
      <w:pPr>
        <w:pStyle w:val="Kop2"/>
        <w:rPr>
          <w:rFonts w:ascii="Calibri" w:hAnsi="Calibri"/>
          <w:sz w:val="22"/>
          <w:lang w:val="en-GB"/>
        </w:rPr>
      </w:pPr>
      <w:bookmarkStart w:id="50" w:name="_Toc454447795"/>
      <w:r>
        <w:rPr>
          <w:rFonts w:ascii="Calibri" w:hAnsi="Calibri"/>
          <w:sz w:val="22"/>
          <w:lang w:val="en-GB"/>
        </w:rPr>
        <w:t>Inactivity logout time</w:t>
      </w:r>
      <w:bookmarkEnd w:id="50"/>
    </w:p>
    <w:p w14:paraId="61613956" w14:textId="43460ADD" w:rsidR="004D4AA7" w:rsidRDefault="00071A1C">
      <w:pPr>
        <w:tabs>
          <w:tab w:val="clear" w:pos="284"/>
          <w:tab w:val="clear" w:pos="1701"/>
        </w:tabs>
        <w:spacing w:line="240" w:lineRule="auto"/>
        <w:rPr>
          <w:rFonts w:ascii="Calibri" w:hAnsi="Calibri"/>
          <w:lang w:val="en-GB"/>
        </w:rPr>
      </w:pPr>
      <w:r>
        <w:rPr>
          <w:rFonts w:ascii="Calibri" w:hAnsi="Calibri"/>
          <w:lang w:val="en-GB"/>
        </w:rPr>
        <w:t>After 20 minutes of inactivity users will automatically be logged out. Make sure you save your entries in time.</w:t>
      </w:r>
      <w:r w:rsidR="004D4AA7">
        <w:rPr>
          <w:rFonts w:ascii="Calibri" w:hAnsi="Calibri"/>
          <w:lang w:val="en-GB"/>
        </w:rPr>
        <w:br w:type="page"/>
      </w:r>
    </w:p>
    <w:p w14:paraId="61613957" w14:textId="77777777" w:rsidR="00610312" w:rsidRPr="008B5101" w:rsidRDefault="00610312" w:rsidP="008B5101">
      <w:pPr>
        <w:tabs>
          <w:tab w:val="clear" w:pos="284"/>
          <w:tab w:val="clear" w:pos="1701"/>
          <w:tab w:val="left" w:pos="4095"/>
        </w:tabs>
        <w:spacing w:line="360" w:lineRule="auto"/>
        <w:contextualSpacing/>
        <w:jc w:val="both"/>
        <w:rPr>
          <w:rFonts w:ascii="Calibri" w:hAnsi="Calibri"/>
          <w:lang w:val="en-GB"/>
        </w:rPr>
      </w:pPr>
    </w:p>
    <w:p w14:paraId="61613958" w14:textId="77777777" w:rsidR="00E728AD" w:rsidRPr="001679C3" w:rsidRDefault="00E728AD" w:rsidP="0028579A">
      <w:pPr>
        <w:pStyle w:val="Kop1"/>
        <w:spacing w:line="240" w:lineRule="auto"/>
        <w:rPr>
          <w:rFonts w:ascii="Calibri" w:hAnsi="Calibri"/>
          <w:lang w:val="en-GB"/>
        </w:rPr>
      </w:pPr>
      <w:bookmarkStart w:id="51" w:name="_Toc454447796"/>
      <w:r w:rsidRPr="001679C3">
        <w:rPr>
          <w:rFonts w:ascii="Calibri" w:hAnsi="Calibri"/>
          <w:lang w:val="en-GB"/>
        </w:rPr>
        <w:t>CRF 1 - REGISTRATION</w:t>
      </w:r>
      <w:bookmarkEnd w:id="51"/>
    </w:p>
    <w:p w14:paraId="61613959" w14:textId="77777777" w:rsidR="007D3C9D" w:rsidRPr="001679C3" w:rsidRDefault="007D3C9D" w:rsidP="00F85573">
      <w:pPr>
        <w:pStyle w:val="Kop4"/>
        <w:spacing w:after="0" w:line="480" w:lineRule="auto"/>
        <w:jc w:val="both"/>
        <w:rPr>
          <w:rFonts w:ascii="Calibri" w:hAnsi="Calibri" w:cs="Arial"/>
          <w:szCs w:val="26"/>
          <w:lang w:val="en-GB"/>
        </w:rPr>
      </w:pPr>
    </w:p>
    <w:p w14:paraId="6161395A" w14:textId="2136D13F" w:rsidR="005F36FC" w:rsidRDefault="005920F5" w:rsidP="00FA6F53">
      <w:pPr>
        <w:spacing w:line="360" w:lineRule="auto"/>
        <w:jc w:val="both"/>
        <w:rPr>
          <w:rFonts w:ascii="Calibri" w:hAnsi="Calibri" w:cs="Arial"/>
          <w:lang w:val="en-GB"/>
        </w:rPr>
      </w:pPr>
      <w:r w:rsidRPr="001679C3">
        <w:rPr>
          <w:rFonts w:ascii="Calibri" w:hAnsi="Calibri" w:cstheme="majorHAnsi"/>
          <w:lang w:val="en-GB"/>
        </w:rPr>
        <w:t xml:space="preserve">Data concerning demographics will be collected </w:t>
      </w:r>
      <w:r w:rsidR="006569D5" w:rsidRPr="001679C3">
        <w:rPr>
          <w:rFonts w:ascii="Calibri" w:hAnsi="Calibri" w:cstheme="majorHAnsi"/>
          <w:lang w:val="en-GB"/>
        </w:rPr>
        <w:t xml:space="preserve">in CRF 1 - </w:t>
      </w:r>
      <w:r w:rsidR="004806ED" w:rsidRPr="001679C3">
        <w:rPr>
          <w:rFonts w:ascii="Calibri" w:hAnsi="Calibri" w:cstheme="majorHAnsi"/>
          <w:lang w:val="en-GB"/>
        </w:rPr>
        <w:t xml:space="preserve">the </w:t>
      </w:r>
      <w:r w:rsidR="001B0D30">
        <w:rPr>
          <w:rFonts w:ascii="Calibri" w:hAnsi="Calibri" w:cstheme="majorHAnsi"/>
          <w:lang w:val="en-GB"/>
        </w:rPr>
        <w:t>R</w:t>
      </w:r>
      <w:r w:rsidR="00106BCD" w:rsidRPr="001679C3">
        <w:rPr>
          <w:rFonts w:ascii="Calibri" w:hAnsi="Calibri" w:cstheme="majorHAnsi"/>
          <w:lang w:val="en-GB"/>
        </w:rPr>
        <w:t>egistration</w:t>
      </w:r>
      <w:r w:rsidR="004806ED" w:rsidRPr="001679C3">
        <w:rPr>
          <w:rFonts w:ascii="Calibri" w:hAnsi="Calibri" w:cstheme="majorHAnsi"/>
          <w:lang w:val="en-GB"/>
        </w:rPr>
        <w:t xml:space="preserve"> form</w:t>
      </w:r>
      <w:r w:rsidR="00155960" w:rsidRPr="001679C3">
        <w:rPr>
          <w:rFonts w:ascii="Calibri" w:hAnsi="Calibri" w:cstheme="majorHAnsi"/>
          <w:lang w:val="en-GB"/>
        </w:rPr>
        <w:t>.</w:t>
      </w:r>
      <w:r w:rsidR="005F36FC">
        <w:rPr>
          <w:rFonts w:ascii="Calibri" w:hAnsi="Calibri" w:cstheme="majorHAnsi"/>
          <w:lang w:val="en-GB"/>
        </w:rPr>
        <w:br/>
      </w:r>
      <w:r w:rsidR="005F36FC" w:rsidRPr="005F36FC">
        <w:rPr>
          <w:rFonts w:ascii="Calibri" w:hAnsi="Calibri" w:cs="Arial"/>
          <w:lang w:val="en-GB"/>
        </w:rPr>
        <w:t xml:space="preserve">Values entered while adding </w:t>
      </w:r>
      <w:r w:rsidR="00220CE8">
        <w:rPr>
          <w:rFonts w:ascii="Calibri" w:hAnsi="Calibri" w:cs="Arial"/>
          <w:lang w:val="en-GB"/>
        </w:rPr>
        <w:t>a p</w:t>
      </w:r>
      <w:r w:rsidR="005F36FC" w:rsidRPr="005F36FC">
        <w:rPr>
          <w:rFonts w:ascii="Calibri" w:hAnsi="Calibri" w:cs="Arial"/>
          <w:lang w:val="en-GB"/>
        </w:rPr>
        <w:t>atient to the DIPG Registry database</w:t>
      </w:r>
      <w:r w:rsidR="004D4AA7">
        <w:rPr>
          <w:rFonts w:ascii="Calibri" w:hAnsi="Calibri" w:cs="Arial"/>
          <w:lang w:val="en-GB"/>
        </w:rPr>
        <w:t xml:space="preserve"> (see Figure 4)</w:t>
      </w:r>
      <w:r w:rsidR="005F36FC" w:rsidRPr="005F36FC">
        <w:rPr>
          <w:rFonts w:ascii="Calibri" w:hAnsi="Calibri" w:cs="Arial"/>
          <w:lang w:val="en-GB"/>
        </w:rPr>
        <w:t xml:space="preserve"> will automatically be copied to the corresponding item fields in CRF 1</w:t>
      </w:r>
      <w:r w:rsidR="00904C58">
        <w:rPr>
          <w:rFonts w:ascii="Calibri" w:hAnsi="Calibri" w:cs="Arial"/>
          <w:lang w:val="en-GB"/>
        </w:rPr>
        <w:t xml:space="preserve"> (R</w:t>
      </w:r>
      <w:r w:rsidR="006F22D3">
        <w:rPr>
          <w:rFonts w:ascii="Calibri" w:hAnsi="Calibri" w:cs="Arial"/>
          <w:lang w:val="en-GB"/>
        </w:rPr>
        <w:t xml:space="preserve">eferring </w:t>
      </w:r>
      <w:proofErr w:type="spellStart"/>
      <w:r w:rsidR="006F22D3">
        <w:rPr>
          <w:rFonts w:ascii="Calibri" w:hAnsi="Calibri" w:cs="Arial"/>
          <w:lang w:val="en-GB"/>
        </w:rPr>
        <w:t>center</w:t>
      </w:r>
      <w:proofErr w:type="spellEnd"/>
      <w:r w:rsidR="00904C58">
        <w:rPr>
          <w:rFonts w:ascii="Calibri" w:hAnsi="Calibri" w:cs="Arial"/>
          <w:lang w:val="en-GB"/>
        </w:rPr>
        <w:t>, Country, Date of birth</w:t>
      </w:r>
      <w:r w:rsidR="005060ED">
        <w:rPr>
          <w:rFonts w:ascii="Calibri" w:hAnsi="Calibri" w:cs="Arial"/>
          <w:lang w:val="en-GB"/>
        </w:rPr>
        <w:t xml:space="preserve"> or Age at diagnosis</w:t>
      </w:r>
      <w:r w:rsidR="00904C58">
        <w:rPr>
          <w:rFonts w:ascii="Calibri" w:hAnsi="Calibri" w:cs="Arial"/>
          <w:lang w:val="en-GB"/>
        </w:rPr>
        <w:t xml:space="preserve">, Sex, Date of initial radiological diagnosis) </w:t>
      </w:r>
    </w:p>
    <w:p w14:paraId="6161395B" w14:textId="77777777" w:rsidR="00FA1AF4" w:rsidRDefault="006F22D3" w:rsidP="00FA6F53">
      <w:pPr>
        <w:spacing w:line="360" w:lineRule="auto"/>
        <w:jc w:val="both"/>
        <w:rPr>
          <w:rFonts w:ascii="Calibri" w:hAnsi="Calibri" w:cs="Arial"/>
          <w:lang w:val="en-GB"/>
        </w:rPr>
      </w:pPr>
      <w:r>
        <w:rPr>
          <w:rFonts w:ascii="Calibri" w:hAnsi="Calibri" w:cs="Arial"/>
          <w:lang w:val="en-GB"/>
        </w:rPr>
        <w:t>Four</w:t>
      </w:r>
      <w:r w:rsidR="00E93126" w:rsidRPr="00FA1AF4">
        <w:rPr>
          <w:rFonts w:ascii="Calibri" w:hAnsi="Calibri" w:cs="Arial"/>
          <w:lang w:val="en-GB"/>
        </w:rPr>
        <w:t xml:space="preserve"> additional questions have been included in this CRF:</w:t>
      </w:r>
    </w:p>
    <w:p w14:paraId="6161395C" w14:textId="77777777" w:rsidR="008D7E30" w:rsidRDefault="00E93126" w:rsidP="00FA6F53">
      <w:pPr>
        <w:spacing w:line="360" w:lineRule="auto"/>
        <w:jc w:val="both"/>
        <w:rPr>
          <w:rFonts w:ascii="Calibri" w:hAnsi="Calibri"/>
          <w:lang w:val="en-GB"/>
        </w:rPr>
      </w:pPr>
      <w:r w:rsidRPr="00FA1AF4">
        <w:rPr>
          <w:rFonts w:ascii="Calibri" w:hAnsi="Calibri"/>
          <w:lang w:val="en-GB"/>
        </w:rPr>
        <w:t xml:space="preserve">- </w:t>
      </w:r>
      <w:proofErr w:type="gramStart"/>
      <w:r w:rsidRPr="00FA1AF4">
        <w:rPr>
          <w:rFonts w:ascii="Calibri" w:hAnsi="Calibri"/>
          <w:lang w:val="en-GB"/>
        </w:rPr>
        <w:t>patient’s</w:t>
      </w:r>
      <w:proofErr w:type="gramEnd"/>
      <w:r w:rsidRPr="00FA1AF4">
        <w:rPr>
          <w:rFonts w:ascii="Calibri" w:hAnsi="Calibri"/>
          <w:lang w:val="en-GB"/>
        </w:rPr>
        <w:t xml:space="preserve"> postal code</w:t>
      </w:r>
    </w:p>
    <w:p w14:paraId="6161395D" w14:textId="77777777" w:rsidR="006F22D3" w:rsidRDefault="00E93126" w:rsidP="00FA6F53">
      <w:pPr>
        <w:spacing w:line="360" w:lineRule="auto"/>
        <w:jc w:val="both"/>
        <w:rPr>
          <w:rFonts w:ascii="Calibri" w:hAnsi="Calibri"/>
          <w:lang w:val="en-GB"/>
        </w:rPr>
      </w:pPr>
      <w:r w:rsidRPr="00FA1AF4">
        <w:rPr>
          <w:rFonts w:ascii="Calibri" w:hAnsi="Calibri"/>
          <w:lang w:val="en-GB"/>
        </w:rPr>
        <w:t xml:space="preserve">- </w:t>
      </w:r>
      <w:proofErr w:type="gramStart"/>
      <w:r w:rsidR="006F22D3">
        <w:rPr>
          <w:rFonts w:ascii="Calibri" w:hAnsi="Calibri"/>
          <w:lang w:val="en-GB"/>
        </w:rPr>
        <w:t>time</w:t>
      </w:r>
      <w:proofErr w:type="gramEnd"/>
      <w:r w:rsidR="006F22D3">
        <w:rPr>
          <w:rFonts w:ascii="Calibri" w:hAnsi="Calibri"/>
          <w:lang w:val="en-GB"/>
        </w:rPr>
        <w:t xml:space="preserve"> from first presenting symptoms to radiological diagnosis</w:t>
      </w:r>
    </w:p>
    <w:p w14:paraId="6161395E" w14:textId="77777777" w:rsidR="006569D5" w:rsidRDefault="006F22D3" w:rsidP="00FA6F53">
      <w:pPr>
        <w:spacing w:line="360" w:lineRule="auto"/>
        <w:jc w:val="both"/>
        <w:rPr>
          <w:rFonts w:ascii="Calibri" w:hAnsi="Calibri"/>
          <w:lang w:val="en-GB"/>
        </w:rPr>
      </w:pPr>
      <w:r>
        <w:rPr>
          <w:rFonts w:ascii="Calibri" w:hAnsi="Calibri"/>
          <w:lang w:val="en-GB"/>
        </w:rPr>
        <w:t xml:space="preserve">- </w:t>
      </w:r>
      <w:proofErr w:type="gramStart"/>
      <w:r w:rsidR="00E93126" w:rsidRPr="00FA1AF4">
        <w:rPr>
          <w:rFonts w:ascii="Calibri" w:hAnsi="Calibri"/>
          <w:lang w:val="en-GB"/>
        </w:rPr>
        <w:t>exact</w:t>
      </w:r>
      <w:proofErr w:type="gramEnd"/>
      <w:r w:rsidR="00E93126" w:rsidRPr="00FA1AF4">
        <w:rPr>
          <w:rFonts w:ascii="Calibri" w:hAnsi="Calibri"/>
          <w:lang w:val="en-GB"/>
        </w:rPr>
        <w:t xml:space="preserve"> number of weeks between first symptoms and date of radiological diagnosis</w:t>
      </w:r>
    </w:p>
    <w:p w14:paraId="6161395F" w14:textId="77777777" w:rsidR="00FA1AF4" w:rsidRDefault="006F22D3" w:rsidP="00FA1AF4">
      <w:pPr>
        <w:spacing w:line="360" w:lineRule="auto"/>
        <w:rPr>
          <w:rFonts w:ascii="Calibri" w:hAnsi="Calibri"/>
          <w:lang w:val="en-GB"/>
        </w:rPr>
      </w:pPr>
      <w:r>
        <w:rPr>
          <w:rFonts w:ascii="Calibri" w:hAnsi="Calibri"/>
          <w:lang w:val="en-GB"/>
        </w:rPr>
        <w:t>- (</w:t>
      </w:r>
      <w:proofErr w:type="gramStart"/>
      <w:r>
        <w:rPr>
          <w:rFonts w:ascii="Calibri" w:hAnsi="Calibri"/>
          <w:lang w:val="en-GB"/>
        </w:rPr>
        <w:t>calculated</w:t>
      </w:r>
      <w:proofErr w:type="gramEnd"/>
      <w:r>
        <w:rPr>
          <w:rFonts w:ascii="Calibri" w:hAnsi="Calibri"/>
          <w:lang w:val="en-GB"/>
        </w:rPr>
        <w:t>) age at time of diagnosis</w:t>
      </w:r>
    </w:p>
    <w:p w14:paraId="61613960" w14:textId="77777777" w:rsidR="00FA1AF4" w:rsidRDefault="00FA1AF4" w:rsidP="00FA1AF4">
      <w:pPr>
        <w:spacing w:line="360" w:lineRule="auto"/>
        <w:rPr>
          <w:rFonts w:ascii="Calibri" w:hAnsi="Calibri"/>
          <w:lang w:val="en-GB"/>
        </w:rPr>
      </w:pPr>
    </w:p>
    <w:p w14:paraId="61613961" w14:textId="77777777" w:rsidR="00610312" w:rsidRDefault="00D656EF" w:rsidP="00FA1AF4">
      <w:pPr>
        <w:pStyle w:val="Kop4"/>
        <w:spacing w:after="0"/>
        <w:rPr>
          <w:rFonts w:ascii="Calibri" w:hAnsi="Calibri"/>
          <w:lang w:val="en-GB"/>
        </w:rPr>
      </w:pPr>
      <w:r w:rsidRPr="001679C3">
        <w:rPr>
          <w:rFonts w:ascii="Calibri" w:hAnsi="Calibri"/>
          <w:lang w:val="en-GB"/>
        </w:rPr>
        <w:t>Referring Center</w:t>
      </w:r>
    </w:p>
    <w:p w14:paraId="61613962" w14:textId="674AC523" w:rsidR="00EA6684" w:rsidRPr="004C33D0" w:rsidRDefault="004C33D0" w:rsidP="00FA6F53">
      <w:pPr>
        <w:tabs>
          <w:tab w:val="clear" w:pos="284"/>
          <w:tab w:val="clear" w:pos="1701"/>
        </w:tabs>
        <w:autoSpaceDE w:val="0"/>
        <w:autoSpaceDN w:val="0"/>
        <w:adjustRightInd w:val="0"/>
        <w:spacing w:line="360" w:lineRule="auto"/>
        <w:jc w:val="both"/>
        <w:rPr>
          <w:rFonts w:ascii="Calibri" w:hAnsi="Calibri" w:cstheme="majorHAnsi"/>
          <w:lang w:val="en-GB"/>
        </w:rPr>
      </w:pPr>
      <w:proofErr w:type="gramStart"/>
      <w:r w:rsidRPr="00345B15">
        <w:rPr>
          <w:rFonts w:ascii="Calibri" w:hAnsi="Calibri" w:cs="Arial"/>
          <w:lang w:val="en-GB"/>
        </w:rPr>
        <w:t>Institution where the patient received the majority of his/her treatment.</w:t>
      </w:r>
      <w:proofErr w:type="gramEnd"/>
    </w:p>
    <w:p w14:paraId="61613963" w14:textId="77777777" w:rsidR="00610312" w:rsidRDefault="00475233" w:rsidP="00FA1AF4">
      <w:pPr>
        <w:pStyle w:val="Kop4"/>
        <w:spacing w:after="0"/>
        <w:rPr>
          <w:rFonts w:ascii="Calibri" w:hAnsi="Calibri"/>
          <w:lang w:val="en-GB"/>
        </w:rPr>
      </w:pPr>
      <w:r w:rsidRPr="001679C3">
        <w:rPr>
          <w:rFonts w:ascii="Calibri" w:hAnsi="Calibri"/>
          <w:lang w:val="en-GB"/>
        </w:rPr>
        <w:t>Country</w:t>
      </w:r>
    </w:p>
    <w:p w14:paraId="61613964" w14:textId="77777777" w:rsidR="006569D5" w:rsidRPr="001679C3" w:rsidRDefault="006569D5" w:rsidP="00FA6F53">
      <w:pPr>
        <w:spacing w:line="360" w:lineRule="auto"/>
        <w:rPr>
          <w:rFonts w:ascii="Calibri" w:hAnsi="Calibri"/>
          <w:lang w:val="en-GB"/>
        </w:rPr>
      </w:pPr>
      <w:proofErr w:type="gramStart"/>
      <w:r w:rsidRPr="001679C3">
        <w:rPr>
          <w:rFonts w:ascii="Calibri" w:hAnsi="Calibri"/>
          <w:lang w:val="en-GB"/>
        </w:rPr>
        <w:t xml:space="preserve">Country </w:t>
      </w:r>
      <w:r w:rsidR="00904C58">
        <w:rPr>
          <w:rFonts w:ascii="Calibri" w:hAnsi="Calibri"/>
          <w:lang w:val="en-GB"/>
        </w:rPr>
        <w:t>in which institution is located</w:t>
      </w:r>
      <w:r w:rsidRPr="001679C3">
        <w:rPr>
          <w:rFonts w:ascii="Calibri" w:hAnsi="Calibri"/>
          <w:lang w:val="en-GB"/>
        </w:rPr>
        <w:t>.</w:t>
      </w:r>
      <w:proofErr w:type="gramEnd"/>
    </w:p>
    <w:p w14:paraId="61613965" w14:textId="77777777" w:rsidR="00610312" w:rsidRDefault="00546048" w:rsidP="00FA1AF4">
      <w:pPr>
        <w:pStyle w:val="Kop4"/>
        <w:spacing w:after="0"/>
        <w:rPr>
          <w:rFonts w:ascii="Calibri" w:hAnsi="Calibri"/>
          <w:lang w:val="en-GB"/>
        </w:rPr>
      </w:pPr>
      <w:r w:rsidRPr="001679C3">
        <w:rPr>
          <w:rFonts w:ascii="Calibri" w:hAnsi="Calibri"/>
          <w:lang w:val="en-GB"/>
        </w:rPr>
        <w:t>Patient</w:t>
      </w:r>
      <w:r w:rsidR="00C173A4">
        <w:rPr>
          <w:rFonts w:ascii="Calibri" w:hAnsi="Calibri"/>
          <w:lang w:val="en-GB"/>
        </w:rPr>
        <w:t>’</w:t>
      </w:r>
      <w:r w:rsidRPr="001679C3">
        <w:rPr>
          <w:rFonts w:ascii="Calibri" w:hAnsi="Calibri"/>
          <w:lang w:val="en-GB"/>
        </w:rPr>
        <w:t>s postal code</w:t>
      </w:r>
    </w:p>
    <w:p w14:paraId="61613966" w14:textId="77777777" w:rsidR="006569D5" w:rsidRPr="001679C3" w:rsidRDefault="00546048" w:rsidP="006569D5">
      <w:pPr>
        <w:tabs>
          <w:tab w:val="clear" w:pos="284"/>
          <w:tab w:val="clear" w:pos="1701"/>
          <w:tab w:val="left" w:pos="4095"/>
        </w:tabs>
        <w:spacing w:line="360" w:lineRule="auto"/>
        <w:contextualSpacing/>
        <w:jc w:val="both"/>
        <w:rPr>
          <w:rFonts w:ascii="Calibri" w:hAnsi="Calibri" w:cs="Arial"/>
          <w:lang w:val="en-GB"/>
        </w:rPr>
      </w:pPr>
      <w:r w:rsidRPr="001679C3">
        <w:rPr>
          <w:rFonts w:ascii="Calibri" w:hAnsi="Calibri" w:cs="Arial"/>
          <w:lang w:val="en-GB"/>
        </w:rPr>
        <w:t>Home address zip code may be found in patient</w:t>
      </w:r>
      <w:r w:rsidR="00904C58">
        <w:rPr>
          <w:rFonts w:ascii="Calibri" w:hAnsi="Calibri" w:cs="Arial"/>
          <w:lang w:val="en-GB"/>
        </w:rPr>
        <w:t>’s medical record</w:t>
      </w:r>
      <w:r w:rsidRPr="001679C3">
        <w:rPr>
          <w:rFonts w:ascii="Calibri" w:hAnsi="Calibri" w:cs="Arial"/>
          <w:lang w:val="en-GB"/>
        </w:rPr>
        <w:t>.</w:t>
      </w:r>
    </w:p>
    <w:p w14:paraId="61613967" w14:textId="77777777" w:rsidR="006569D5" w:rsidRPr="001679C3" w:rsidRDefault="006569D5" w:rsidP="006569D5">
      <w:pPr>
        <w:tabs>
          <w:tab w:val="clear" w:pos="284"/>
          <w:tab w:val="clear" w:pos="1701"/>
          <w:tab w:val="left" w:pos="4095"/>
        </w:tabs>
        <w:spacing w:line="360" w:lineRule="auto"/>
        <w:contextualSpacing/>
        <w:jc w:val="both"/>
        <w:rPr>
          <w:rFonts w:ascii="Calibri" w:hAnsi="Calibri" w:cs="Arial"/>
          <w:lang w:val="en-GB"/>
        </w:rPr>
      </w:pPr>
      <w:r w:rsidRPr="001679C3">
        <w:rPr>
          <w:rFonts w:ascii="Calibri" w:hAnsi="Calibri" w:cs="Arial"/>
          <w:lang w:val="en-GB"/>
        </w:rPr>
        <w:t xml:space="preserve">This field is not </w:t>
      </w:r>
      <w:r w:rsidR="009C202B" w:rsidRPr="001679C3">
        <w:rPr>
          <w:rFonts w:ascii="Calibri" w:hAnsi="Calibri" w:cs="Arial"/>
          <w:lang w:val="en-GB"/>
        </w:rPr>
        <w:t>mandatory;</w:t>
      </w:r>
      <w:r w:rsidRPr="001679C3">
        <w:rPr>
          <w:rFonts w:ascii="Calibri" w:hAnsi="Calibri" w:cs="Arial"/>
          <w:lang w:val="en-GB"/>
        </w:rPr>
        <w:t xml:space="preserve"> if local privacy agreements do not allow inclusion of this information, please skip this question.</w:t>
      </w:r>
    </w:p>
    <w:p w14:paraId="61613968" w14:textId="77777777" w:rsidR="00610312" w:rsidRDefault="00555ECD" w:rsidP="00FA1AF4">
      <w:pPr>
        <w:pStyle w:val="Kop4"/>
        <w:spacing w:after="0"/>
        <w:rPr>
          <w:rFonts w:ascii="Calibri" w:hAnsi="Calibri"/>
          <w:lang w:val="en-GB"/>
        </w:rPr>
      </w:pPr>
      <w:r w:rsidRPr="001679C3">
        <w:rPr>
          <w:rFonts w:ascii="Calibri" w:hAnsi="Calibri"/>
          <w:lang w:val="en-GB"/>
        </w:rPr>
        <w:t>Date of birth</w:t>
      </w:r>
    </w:p>
    <w:p w14:paraId="61613969" w14:textId="77777777" w:rsidR="00904C58" w:rsidRPr="001679C3" w:rsidRDefault="00904C58" w:rsidP="00904C58">
      <w:pPr>
        <w:tabs>
          <w:tab w:val="clear" w:pos="284"/>
          <w:tab w:val="clear" w:pos="1701"/>
          <w:tab w:val="left" w:pos="4095"/>
        </w:tabs>
        <w:spacing w:line="360" w:lineRule="auto"/>
        <w:contextualSpacing/>
        <w:jc w:val="both"/>
        <w:rPr>
          <w:rFonts w:ascii="Calibri" w:hAnsi="Calibri" w:cs="Arial"/>
          <w:lang w:val="en-GB"/>
        </w:rPr>
      </w:pPr>
      <w:r w:rsidRPr="001679C3">
        <w:rPr>
          <w:rFonts w:ascii="Calibri" w:hAnsi="Calibri" w:cs="Arial"/>
          <w:lang w:val="en-GB"/>
        </w:rPr>
        <w:t>Date of birth may be found in patient</w:t>
      </w:r>
      <w:r>
        <w:rPr>
          <w:rFonts w:ascii="Calibri" w:hAnsi="Calibri" w:cs="Arial"/>
          <w:lang w:val="en-GB"/>
        </w:rPr>
        <w:t>’s source documents, e.g. patient’s medical record</w:t>
      </w:r>
      <w:r w:rsidRPr="001679C3">
        <w:rPr>
          <w:rFonts w:ascii="Calibri" w:hAnsi="Calibri" w:cs="Arial"/>
          <w:lang w:val="en-GB"/>
        </w:rPr>
        <w:t>.</w:t>
      </w:r>
    </w:p>
    <w:p w14:paraId="6161396A" w14:textId="77777777" w:rsidR="00530395" w:rsidRDefault="00904C58" w:rsidP="00530395">
      <w:pPr>
        <w:pStyle w:val="Kop4"/>
        <w:spacing w:after="0"/>
        <w:rPr>
          <w:rFonts w:ascii="Calibri" w:hAnsi="Calibri"/>
          <w:lang w:val="en-GB"/>
        </w:rPr>
      </w:pPr>
      <w:r w:rsidRPr="00530395">
        <w:rPr>
          <w:rFonts w:ascii="Calibri" w:hAnsi="Calibri" w:cs="Arial"/>
          <w:b w:val="0"/>
          <w:bCs w:val="0"/>
          <w:color w:val="auto"/>
          <w:szCs w:val="22"/>
          <w:u w:val="none"/>
          <w:lang w:val="en-GB"/>
        </w:rPr>
        <w:t xml:space="preserve">If local privacy agreements did not allow you to include full date of birth in the ‘Add a patient’-screen, no date will be shown here. </w:t>
      </w:r>
      <w:r w:rsidR="00530395" w:rsidRPr="00530395">
        <w:rPr>
          <w:rFonts w:ascii="Calibri" w:hAnsi="Calibri" w:cs="Arial"/>
          <w:b w:val="0"/>
          <w:bCs w:val="0"/>
          <w:color w:val="auto"/>
          <w:szCs w:val="22"/>
          <w:u w:val="none"/>
          <w:lang w:val="en-GB"/>
        </w:rPr>
        <w:br/>
      </w:r>
      <w:r w:rsidR="00530395">
        <w:rPr>
          <w:rFonts w:ascii="Calibri" w:hAnsi="Calibri"/>
          <w:lang w:val="en-GB"/>
        </w:rPr>
        <w:t>Age at diagnosis (years)</w:t>
      </w:r>
    </w:p>
    <w:p w14:paraId="6161396B" w14:textId="77777777" w:rsidR="00530395" w:rsidRDefault="009F46A0" w:rsidP="00904C58">
      <w:pPr>
        <w:tabs>
          <w:tab w:val="clear" w:pos="284"/>
          <w:tab w:val="clear" w:pos="1701"/>
          <w:tab w:val="left" w:pos="4095"/>
        </w:tabs>
        <w:spacing w:line="360" w:lineRule="auto"/>
        <w:contextualSpacing/>
        <w:jc w:val="both"/>
        <w:rPr>
          <w:rFonts w:ascii="Calibri" w:hAnsi="Calibri" w:cs="Arial"/>
          <w:lang w:val="en-GB"/>
        </w:rPr>
      </w:pPr>
      <w:r>
        <w:rPr>
          <w:rFonts w:ascii="Calibri" w:hAnsi="Calibri" w:cs="Arial"/>
          <w:lang w:val="en-GB"/>
        </w:rPr>
        <w:t xml:space="preserve">If local privacy agreements </w:t>
      </w:r>
      <w:r w:rsidR="00F37ED1">
        <w:rPr>
          <w:rFonts w:ascii="Calibri" w:hAnsi="Calibri" w:cs="Arial"/>
          <w:lang w:val="en-GB"/>
        </w:rPr>
        <w:t>only</w:t>
      </w:r>
      <w:r>
        <w:rPr>
          <w:rFonts w:ascii="Calibri" w:hAnsi="Calibri" w:cs="Arial"/>
          <w:lang w:val="en-GB"/>
        </w:rPr>
        <w:t xml:space="preserve"> allow to include </w:t>
      </w:r>
      <w:r w:rsidR="00F37ED1">
        <w:rPr>
          <w:rFonts w:ascii="Calibri" w:hAnsi="Calibri" w:cs="Arial"/>
          <w:lang w:val="en-GB"/>
        </w:rPr>
        <w:t xml:space="preserve">age at </w:t>
      </w:r>
      <w:proofErr w:type="gramStart"/>
      <w:r w:rsidR="00F37ED1">
        <w:rPr>
          <w:rFonts w:ascii="Calibri" w:hAnsi="Calibri" w:cs="Arial"/>
          <w:lang w:val="en-GB"/>
        </w:rPr>
        <w:t>diagnosis  instead</w:t>
      </w:r>
      <w:proofErr w:type="gramEnd"/>
      <w:r w:rsidR="00F37ED1">
        <w:rPr>
          <w:rFonts w:ascii="Calibri" w:hAnsi="Calibri" w:cs="Arial"/>
          <w:lang w:val="en-GB"/>
        </w:rPr>
        <w:t xml:space="preserve"> of </w:t>
      </w:r>
      <w:r>
        <w:rPr>
          <w:rFonts w:ascii="Calibri" w:hAnsi="Calibri" w:cs="Arial"/>
          <w:lang w:val="en-GB"/>
        </w:rPr>
        <w:t xml:space="preserve">full date of birth, value </w:t>
      </w:r>
      <w:r w:rsidR="00352CFC">
        <w:rPr>
          <w:rFonts w:ascii="Calibri" w:hAnsi="Calibri" w:cs="Arial"/>
          <w:lang w:val="en-GB"/>
        </w:rPr>
        <w:t xml:space="preserve">for age from the ‘Add a Patient’ form </w:t>
      </w:r>
      <w:r>
        <w:rPr>
          <w:rFonts w:ascii="Calibri" w:hAnsi="Calibri" w:cs="Arial"/>
          <w:lang w:val="en-GB"/>
        </w:rPr>
        <w:t xml:space="preserve">will be </w:t>
      </w:r>
      <w:r w:rsidR="00352CFC">
        <w:rPr>
          <w:rFonts w:ascii="Calibri" w:hAnsi="Calibri" w:cs="Arial"/>
          <w:lang w:val="en-GB"/>
        </w:rPr>
        <w:t>shown</w:t>
      </w:r>
      <w:r>
        <w:rPr>
          <w:rFonts w:ascii="Calibri" w:hAnsi="Calibri" w:cs="Arial"/>
          <w:lang w:val="en-GB"/>
        </w:rPr>
        <w:t xml:space="preserve"> here.</w:t>
      </w:r>
      <w:r w:rsidR="00F37ED1">
        <w:rPr>
          <w:rFonts w:ascii="Calibri" w:hAnsi="Calibri" w:cs="Arial"/>
          <w:lang w:val="en-GB"/>
        </w:rPr>
        <w:t xml:space="preserve"> </w:t>
      </w:r>
    </w:p>
    <w:p w14:paraId="6161396D" w14:textId="77777777" w:rsidR="00610312" w:rsidRDefault="00C0398E" w:rsidP="00FA1AF4">
      <w:pPr>
        <w:pStyle w:val="Kop4"/>
        <w:spacing w:after="0"/>
        <w:rPr>
          <w:rFonts w:ascii="Calibri" w:hAnsi="Calibri"/>
          <w:lang w:val="en-GB"/>
        </w:rPr>
      </w:pPr>
      <w:r w:rsidRPr="001679C3">
        <w:rPr>
          <w:rFonts w:ascii="Calibri" w:hAnsi="Calibri"/>
          <w:lang w:val="en-GB"/>
        </w:rPr>
        <w:t>Sex</w:t>
      </w:r>
    </w:p>
    <w:p w14:paraId="6161396E" w14:textId="77777777" w:rsidR="00AD2336" w:rsidRPr="001679C3" w:rsidRDefault="006569D5" w:rsidP="00AD2336">
      <w:pPr>
        <w:spacing w:line="360" w:lineRule="auto"/>
        <w:jc w:val="both"/>
        <w:rPr>
          <w:rFonts w:ascii="Calibri" w:hAnsi="Calibri" w:cs="Arial"/>
          <w:lang w:val="en-GB"/>
        </w:rPr>
      </w:pPr>
      <w:r w:rsidRPr="001679C3">
        <w:rPr>
          <w:rFonts w:ascii="Calibri" w:hAnsi="Calibri" w:cs="Arial"/>
          <w:lang w:val="en-GB"/>
        </w:rPr>
        <w:t xml:space="preserve">Patient sex/gender may be found in </w:t>
      </w:r>
      <w:r w:rsidR="00AD2336" w:rsidRPr="001679C3">
        <w:rPr>
          <w:rFonts w:ascii="Calibri" w:hAnsi="Calibri" w:cs="Arial"/>
          <w:lang w:val="en-GB"/>
        </w:rPr>
        <w:t>patient</w:t>
      </w:r>
      <w:r w:rsidR="00AD2336">
        <w:rPr>
          <w:rFonts w:ascii="Calibri" w:hAnsi="Calibri" w:cs="Arial"/>
          <w:lang w:val="en-GB"/>
        </w:rPr>
        <w:t>’s source documents, e.g. patient’s medical record</w:t>
      </w:r>
      <w:r w:rsidR="00AD2336" w:rsidRPr="001679C3">
        <w:rPr>
          <w:rFonts w:ascii="Calibri" w:hAnsi="Calibri" w:cs="Arial"/>
          <w:lang w:val="en-GB"/>
        </w:rPr>
        <w:t>.</w:t>
      </w:r>
    </w:p>
    <w:p w14:paraId="6161396F" w14:textId="77777777" w:rsidR="00610312" w:rsidRDefault="00C0398E" w:rsidP="00FA1AF4">
      <w:pPr>
        <w:pStyle w:val="Kop4"/>
        <w:spacing w:after="0"/>
        <w:rPr>
          <w:rFonts w:ascii="Calibri" w:hAnsi="Calibri"/>
          <w:lang w:val="en-GB"/>
        </w:rPr>
      </w:pPr>
      <w:r w:rsidRPr="001679C3">
        <w:rPr>
          <w:rFonts w:ascii="Calibri" w:hAnsi="Calibri"/>
          <w:lang w:val="en-GB"/>
        </w:rPr>
        <w:t xml:space="preserve">Date of initial radiological diagnosis  </w:t>
      </w:r>
    </w:p>
    <w:p w14:paraId="61613970" w14:textId="77777777" w:rsidR="00C0398E" w:rsidRPr="001679C3" w:rsidRDefault="00C0398E" w:rsidP="00FA6F53">
      <w:pPr>
        <w:spacing w:line="360" w:lineRule="auto"/>
        <w:rPr>
          <w:rFonts w:ascii="Calibri" w:hAnsi="Calibri"/>
          <w:lang w:val="en-GB"/>
        </w:rPr>
      </w:pPr>
      <w:r w:rsidRPr="001679C3">
        <w:rPr>
          <w:rFonts w:ascii="Calibri" w:hAnsi="Calibri"/>
          <w:lang w:val="en-GB"/>
        </w:rPr>
        <w:t xml:space="preserve">Date of first </w:t>
      </w:r>
      <w:proofErr w:type="gramStart"/>
      <w:r w:rsidRPr="001679C3">
        <w:rPr>
          <w:rFonts w:ascii="Calibri" w:hAnsi="Calibri"/>
          <w:lang w:val="en-GB"/>
        </w:rPr>
        <w:t>MRI which</w:t>
      </w:r>
      <w:proofErr w:type="gramEnd"/>
      <w:r w:rsidRPr="001679C3">
        <w:rPr>
          <w:rFonts w:ascii="Calibri" w:hAnsi="Calibri"/>
          <w:lang w:val="en-GB"/>
        </w:rPr>
        <w:t xml:space="preserve"> provides support for diagnosis. </w:t>
      </w:r>
    </w:p>
    <w:p w14:paraId="61613971" w14:textId="77777777" w:rsidR="00D656EF" w:rsidRPr="001679C3" w:rsidRDefault="00D656EF" w:rsidP="00FA6F53">
      <w:pPr>
        <w:pStyle w:val="Kop4"/>
        <w:spacing w:after="0"/>
        <w:rPr>
          <w:rFonts w:ascii="Calibri" w:hAnsi="Calibri"/>
          <w:lang w:val="en-GB"/>
        </w:rPr>
      </w:pPr>
      <w:r w:rsidRPr="001679C3">
        <w:rPr>
          <w:rFonts w:ascii="Calibri" w:hAnsi="Calibri"/>
          <w:lang w:val="en-GB"/>
        </w:rPr>
        <w:lastRenderedPageBreak/>
        <w:t>Time from first presenting symptoms</w:t>
      </w:r>
    </w:p>
    <w:p w14:paraId="61613972" w14:textId="4232DF2B" w:rsidR="00CB3BF7" w:rsidRPr="001679C3" w:rsidRDefault="001A0B92" w:rsidP="00FA6F53">
      <w:pPr>
        <w:spacing w:line="360" w:lineRule="auto"/>
        <w:rPr>
          <w:rFonts w:ascii="Calibri" w:hAnsi="Calibri"/>
          <w:lang w:val="en-GB"/>
        </w:rPr>
      </w:pPr>
      <w:r w:rsidRPr="001679C3">
        <w:rPr>
          <w:rFonts w:ascii="Calibri" w:hAnsi="Calibri"/>
          <w:lang w:val="en-GB"/>
        </w:rPr>
        <w:t>This refers to the onset of presenting symptoms, which are retrospectively attributed to DIPG. There is a choice of four subclasses</w:t>
      </w:r>
      <w:r w:rsidR="00BA5002">
        <w:rPr>
          <w:rFonts w:ascii="Calibri" w:hAnsi="Calibri"/>
          <w:lang w:val="en-GB"/>
        </w:rPr>
        <w:t>: &lt; 6 weeks, 6-12 weeks, &gt;12 &lt;= 24 weeks, &gt;24 weeks.</w:t>
      </w:r>
      <w:r w:rsidR="00CB3BF7" w:rsidRPr="001679C3">
        <w:rPr>
          <w:rFonts w:ascii="Calibri" w:hAnsi="Calibri"/>
          <w:lang w:val="en-GB"/>
        </w:rPr>
        <w:t xml:space="preserve"> This information </w:t>
      </w:r>
      <w:r w:rsidRPr="001679C3">
        <w:rPr>
          <w:rFonts w:ascii="Calibri" w:hAnsi="Calibri"/>
          <w:lang w:val="en-GB"/>
        </w:rPr>
        <w:t xml:space="preserve">may be found </w:t>
      </w:r>
      <w:r w:rsidR="001972FD">
        <w:rPr>
          <w:rFonts w:ascii="Calibri" w:hAnsi="Calibri"/>
          <w:lang w:val="en-GB"/>
        </w:rPr>
        <w:t>patient’s medical record</w:t>
      </w:r>
      <w:r w:rsidR="00CB3BF7" w:rsidRPr="001679C3">
        <w:rPr>
          <w:rFonts w:ascii="Calibri" w:hAnsi="Calibri"/>
          <w:lang w:val="en-GB"/>
        </w:rPr>
        <w:t xml:space="preserve">. </w:t>
      </w:r>
      <w:r w:rsidRPr="001679C3">
        <w:rPr>
          <w:rFonts w:ascii="Calibri" w:hAnsi="Calibri"/>
          <w:lang w:val="en-GB"/>
        </w:rPr>
        <w:t>Indicate</w:t>
      </w:r>
      <w:r w:rsidR="00CB3BF7" w:rsidRPr="001679C3">
        <w:rPr>
          <w:rFonts w:ascii="Calibri" w:hAnsi="Calibri"/>
          <w:lang w:val="en-GB"/>
        </w:rPr>
        <w:t xml:space="preserve"> ‘</w:t>
      </w:r>
      <w:r w:rsidR="000C2BBD">
        <w:rPr>
          <w:rFonts w:ascii="Calibri" w:hAnsi="Calibri"/>
          <w:lang w:val="en-GB"/>
        </w:rPr>
        <w:t>U</w:t>
      </w:r>
      <w:r w:rsidR="00CB3BF7" w:rsidRPr="001679C3">
        <w:rPr>
          <w:rFonts w:ascii="Calibri" w:hAnsi="Calibri"/>
          <w:lang w:val="en-GB"/>
        </w:rPr>
        <w:t xml:space="preserve">nknown’ if information is </w:t>
      </w:r>
      <w:r w:rsidRPr="001679C3">
        <w:rPr>
          <w:rFonts w:ascii="Calibri" w:hAnsi="Calibri"/>
          <w:lang w:val="en-GB"/>
        </w:rPr>
        <w:t>not available.</w:t>
      </w:r>
    </w:p>
    <w:p w14:paraId="61613973" w14:textId="77777777" w:rsidR="001972FD" w:rsidRDefault="001972FD" w:rsidP="00FA1AF4">
      <w:pPr>
        <w:pStyle w:val="Kop4"/>
        <w:spacing w:after="0"/>
        <w:rPr>
          <w:rFonts w:ascii="Calibri" w:hAnsi="Calibri"/>
          <w:lang w:val="en-GB"/>
        </w:rPr>
      </w:pPr>
      <w:bookmarkStart w:id="52" w:name="_Toc336008790"/>
      <w:bookmarkStart w:id="53" w:name="_Toc336007945"/>
      <w:r>
        <w:rPr>
          <w:rFonts w:ascii="Calibri" w:hAnsi="Calibri"/>
          <w:lang w:val="en-GB"/>
        </w:rPr>
        <w:t>If available, specify exact number of weeks from first presenting symptoms to diagnosis</w:t>
      </w:r>
    </w:p>
    <w:p w14:paraId="61613974" w14:textId="77777777" w:rsidR="00CB02A4" w:rsidRDefault="001972FD" w:rsidP="00BA5002">
      <w:pPr>
        <w:spacing w:line="360" w:lineRule="auto"/>
        <w:rPr>
          <w:rFonts w:ascii="Calibri" w:hAnsi="Calibri"/>
          <w:lang w:val="en-GB"/>
        </w:rPr>
      </w:pPr>
      <w:r w:rsidRPr="001679C3">
        <w:rPr>
          <w:rFonts w:ascii="Calibri" w:hAnsi="Calibri"/>
          <w:lang w:val="en-GB"/>
        </w:rPr>
        <w:t>This refers to the onset of presenting symptoms, which are retrospectively attributed to DIPG.</w:t>
      </w:r>
      <w:r>
        <w:rPr>
          <w:rFonts w:ascii="Calibri" w:hAnsi="Calibri"/>
          <w:lang w:val="en-GB"/>
        </w:rPr>
        <w:t xml:space="preserve"> </w:t>
      </w:r>
      <w:r w:rsidR="00CB02A4">
        <w:rPr>
          <w:rFonts w:ascii="Calibri" w:hAnsi="Calibri"/>
          <w:lang w:val="en-GB"/>
        </w:rPr>
        <w:t>Give round numbers.</w:t>
      </w:r>
      <w:r w:rsidR="00A9753B">
        <w:rPr>
          <w:rFonts w:ascii="Calibri" w:hAnsi="Calibri"/>
          <w:lang w:val="en-GB"/>
        </w:rPr>
        <w:t xml:space="preserve"> It is not a mandatory field.</w:t>
      </w:r>
    </w:p>
    <w:p w14:paraId="61613975" w14:textId="77777777" w:rsidR="00610312" w:rsidRDefault="002F696B" w:rsidP="00FA1AF4">
      <w:pPr>
        <w:pStyle w:val="Kop4"/>
        <w:spacing w:after="0"/>
        <w:rPr>
          <w:rFonts w:ascii="Calibri" w:hAnsi="Calibri"/>
          <w:lang w:val="en-GB"/>
        </w:rPr>
      </w:pPr>
      <w:r>
        <w:rPr>
          <w:rFonts w:ascii="Calibri" w:hAnsi="Calibri"/>
          <w:lang w:val="en-GB"/>
        </w:rPr>
        <w:t xml:space="preserve">(Calculated) </w:t>
      </w:r>
      <w:r w:rsidR="00CB3BF7" w:rsidRPr="001679C3">
        <w:rPr>
          <w:rFonts w:ascii="Calibri" w:hAnsi="Calibri"/>
          <w:lang w:val="en-GB"/>
        </w:rPr>
        <w:t>Age at time of diagnosis (months)</w:t>
      </w:r>
    </w:p>
    <w:p w14:paraId="61613976" w14:textId="77777777" w:rsidR="00A94E3E" w:rsidRPr="00445DE0" w:rsidRDefault="00CB3BF7" w:rsidP="00FA6F53">
      <w:pPr>
        <w:tabs>
          <w:tab w:val="clear" w:pos="284"/>
          <w:tab w:val="clear" w:pos="1701"/>
          <w:tab w:val="left" w:pos="4095"/>
        </w:tabs>
        <w:spacing w:after="200" w:line="360" w:lineRule="auto"/>
        <w:contextualSpacing/>
        <w:rPr>
          <w:rFonts w:ascii="Calibri" w:hAnsi="Calibri" w:cs="Arial"/>
          <w:lang w:val="en-GB"/>
        </w:rPr>
      </w:pPr>
      <w:r w:rsidRPr="001679C3">
        <w:rPr>
          <w:rFonts w:ascii="Calibri" w:hAnsi="Calibri"/>
          <w:lang w:val="en-GB"/>
        </w:rPr>
        <w:t>This will be calculated automatically</w:t>
      </w:r>
      <w:r w:rsidR="00AD2336">
        <w:rPr>
          <w:rFonts w:ascii="Calibri" w:hAnsi="Calibri"/>
          <w:lang w:val="en-GB"/>
        </w:rPr>
        <w:t xml:space="preserve"> in case full date of birth and full date of diagnosis are given</w:t>
      </w:r>
    </w:p>
    <w:p w14:paraId="61613977" w14:textId="77777777" w:rsidR="00CB3BF7" w:rsidRPr="00445DE0" w:rsidRDefault="00CB3BF7" w:rsidP="00FA6F53">
      <w:pPr>
        <w:spacing w:line="360" w:lineRule="auto"/>
        <w:rPr>
          <w:rFonts w:ascii="Calibri" w:hAnsi="Calibri"/>
          <w:lang w:val="en-GB"/>
        </w:rPr>
      </w:pPr>
    </w:p>
    <w:p w14:paraId="61613978" w14:textId="77777777" w:rsidR="00EA6684" w:rsidRPr="001679C3" w:rsidRDefault="00EA6684" w:rsidP="00EA6684">
      <w:pPr>
        <w:pBdr>
          <w:top w:val="single" w:sz="4" w:space="1" w:color="auto"/>
          <w:left w:val="single" w:sz="4" w:space="4" w:color="auto"/>
          <w:bottom w:val="single" w:sz="4" w:space="1" w:color="auto"/>
          <w:right w:val="single" w:sz="4" w:space="4" w:color="auto"/>
        </w:pBdr>
        <w:tabs>
          <w:tab w:val="clear" w:pos="284"/>
          <w:tab w:val="clear" w:pos="1701"/>
        </w:tabs>
        <w:spacing w:line="360" w:lineRule="auto"/>
        <w:jc w:val="center"/>
        <w:rPr>
          <w:rFonts w:ascii="Calibri" w:hAnsi="Calibri"/>
          <w:b/>
          <w:lang w:val="en-GB"/>
        </w:rPr>
      </w:pPr>
      <w:r w:rsidRPr="001679C3">
        <w:rPr>
          <w:rFonts w:ascii="Calibri" w:hAnsi="Calibri"/>
          <w:b/>
          <w:lang w:val="en-GB"/>
        </w:rPr>
        <w:t>NB: Save the CRF after completing!</w:t>
      </w:r>
    </w:p>
    <w:p w14:paraId="61613979" w14:textId="77777777" w:rsidR="00E728AD" w:rsidRPr="001679C3" w:rsidRDefault="00E728AD" w:rsidP="0028579A">
      <w:pPr>
        <w:tabs>
          <w:tab w:val="clear" w:pos="284"/>
          <w:tab w:val="clear" w:pos="1701"/>
        </w:tabs>
        <w:spacing w:line="240" w:lineRule="auto"/>
        <w:rPr>
          <w:rFonts w:ascii="Calibri" w:hAnsi="Calibri"/>
          <w:b/>
          <w:sz w:val="4"/>
          <w:lang w:val="en-GB"/>
        </w:rPr>
      </w:pPr>
      <w:r w:rsidRPr="001679C3">
        <w:rPr>
          <w:rFonts w:ascii="Calibri" w:hAnsi="Calibri"/>
          <w:b/>
          <w:lang w:val="en-GB"/>
        </w:rPr>
        <w:br w:type="page"/>
      </w:r>
    </w:p>
    <w:p w14:paraId="6161397A" w14:textId="77777777" w:rsidR="00E728AD" w:rsidRPr="001679C3" w:rsidRDefault="00E728AD" w:rsidP="0028579A">
      <w:pPr>
        <w:pStyle w:val="Kop1"/>
        <w:spacing w:line="240" w:lineRule="auto"/>
        <w:rPr>
          <w:rFonts w:ascii="Calibri" w:hAnsi="Calibri"/>
          <w:lang w:val="en-GB"/>
        </w:rPr>
      </w:pPr>
      <w:bookmarkStart w:id="54" w:name="_Toc454447797"/>
      <w:r w:rsidRPr="001679C3">
        <w:rPr>
          <w:rFonts w:ascii="Calibri" w:hAnsi="Calibri"/>
          <w:lang w:val="en-GB"/>
        </w:rPr>
        <w:lastRenderedPageBreak/>
        <w:t>CRF 2 - Data concerning “History and Physical exam”</w:t>
      </w:r>
      <w:bookmarkEnd w:id="54"/>
    </w:p>
    <w:p w14:paraId="6161397B" w14:textId="77777777" w:rsidR="00E728AD" w:rsidRPr="001679C3" w:rsidRDefault="00E728AD" w:rsidP="00FA6F53">
      <w:pPr>
        <w:pStyle w:val="Normaldouble"/>
        <w:spacing w:line="360" w:lineRule="auto"/>
        <w:rPr>
          <w:rFonts w:ascii="Calibri" w:hAnsi="Calibri"/>
          <w:lang w:val="en-GB"/>
        </w:rPr>
      </w:pPr>
      <w:bookmarkStart w:id="55" w:name="_Toc210406178"/>
      <w:bookmarkStart w:id="56" w:name="_Toc210406409"/>
      <w:bookmarkStart w:id="57" w:name="_Toc250792458"/>
      <w:bookmarkStart w:id="58" w:name="_Toc377377230"/>
      <w:bookmarkStart w:id="59" w:name="_Toc377394109"/>
      <w:bookmarkStart w:id="60" w:name="_Toc377394780"/>
      <w:bookmarkStart w:id="61" w:name="_Toc254530606"/>
      <w:bookmarkStart w:id="62" w:name="_Toc254535299"/>
      <w:bookmarkEnd w:id="52"/>
      <w:bookmarkEnd w:id="53"/>
    </w:p>
    <w:p w14:paraId="6161397C" w14:textId="77777777" w:rsidR="0063090F" w:rsidRPr="001679C3" w:rsidRDefault="0063090F" w:rsidP="0063090F">
      <w:pPr>
        <w:pStyle w:val="Kop2"/>
        <w:rPr>
          <w:rFonts w:ascii="Calibri" w:hAnsi="Calibri"/>
          <w:sz w:val="22"/>
          <w:lang w:val="en-GB"/>
        </w:rPr>
      </w:pPr>
      <w:bookmarkStart w:id="63" w:name="_Toc454447798"/>
      <w:r w:rsidRPr="001679C3">
        <w:rPr>
          <w:rFonts w:ascii="Calibri" w:hAnsi="Calibri"/>
          <w:sz w:val="22"/>
          <w:lang w:val="en-GB"/>
        </w:rPr>
        <w:t>History</w:t>
      </w:r>
      <w:bookmarkEnd w:id="63"/>
    </w:p>
    <w:p w14:paraId="6161397D" w14:textId="6AB20401" w:rsidR="00CA2A4E" w:rsidRPr="001679C3" w:rsidRDefault="00A963AF" w:rsidP="00FA6F53">
      <w:pPr>
        <w:pStyle w:val="Normaldouble"/>
        <w:spacing w:line="360" w:lineRule="auto"/>
        <w:rPr>
          <w:rFonts w:ascii="Calibri" w:hAnsi="Calibri"/>
          <w:lang w:val="en-GB"/>
        </w:rPr>
      </w:pPr>
      <w:r w:rsidRPr="001679C3">
        <w:rPr>
          <w:rFonts w:ascii="Calibri" w:hAnsi="Calibri"/>
          <w:lang w:val="en-GB"/>
        </w:rPr>
        <w:t>Relevant past medical history and</w:t>
      </w:r>
      <w:r w:rsidR="005920F5" w:rsidRPr="001679C3">
        <w:rPr>
          <w:rFonts w:ascii="Calibri" w:hAnsi="Calibri"/>
          <w:lang w:val="en-GB"/>
        </w:rPr>
        <w:t xml:space="preserve"> family history, </w:t>
      </w:r>
      <w:r w:rsidRPr="001679C3">
        <w:rPr>
          <w:rFonts w:ascii="Calibri" w:hAnsi="Calibri"/>
          <w:lang w:val="en-GB"/>
        </w:rPr>
        <w:t>and symptoms and</w:t>
      </w:r>
      <w:r w:rsidR="005920F5" w:rsidRPr="001679C3">
        <w:rPr>
          <w:rFonts w:ascii="Calibri" w:hAnsi="Calibri"/>
          <w:lang w:val="en-GB"/>
        </w:rPr>
        <w:t xml:space="preserve"> signs at diagnosis will be collected. </w:t>
      </w:r>
      <w:r w:rsidR="002B69FD" w:rsidRPr="001679C3">
        <w:rPr>
          <w:rFonts w:ascii="Calibri" w:hAnsi="Calibri"/>
          <w:lang w:val="en-GB"/>
        </w:rPr>
        <w:t>Therefore</w:t>
      </w:r>
      <w:r w:rsidR="003E3514" w:rsidRPr="001679C3">
        <w:rPr>
          <w:rFonts w:ascii="Calibri" w:hAnsi="Calibri"/>
          <w:lang w:val="en-GB"/>
        </w:rPr>
        <w:t>, a</w:t>
      </w:r>
      <w:r w:rsidR="005920F5" w:rsidRPr="001679C3">
        <w:rPr>
          <w:rFonts w:ascii="Calibri" w:hAnsi="Calibri"/>
          <w:lang w:val="en-GB"/>
        </w:rPr>
        <w:t xml:space="preserve"> list of most likely signs and symptoms is created</w:t>
      </w:r>
      <w:r w:rsidR="002B69FD" w:rsidRPr="001679C3">
        <w:rPr>
          <w:rFonts w:ascii="Calibri" w:hAnsi="Calibri"/>
          <w:lang w:val="en-GB"/>
        </w:rPr>
        <w:t xml:space="preserve"> based on a comprehensive literature review</w:t>
      </w:r>
      <w:r w:rsidR="005920F5" w:rsidRPr="001679C3">
        <w:rPr>
          <w:rFonts w:ascii="Calibri" w:hAnsi="Calibri"/>
          <w:lang w:val="en-GB"/>
        </w:rPr>
        <w:t xml:space="preserve">. </w:t>
      </w:r>
      <w:bookmarkStart w:id="64" w:name="_Toc326139655"/>
      <w:bookmarkStart w:id="65" w:name="_Toc326141569"/>
      <w:bookmarkStart w:id="66" w:name="_Toc336007946"/>
      <w:bookmarkStart w:id="67" w:name="_Toc336008791"/>
      <w:bookmarkStart w:id="68" w:name="_Toc336008846"/>
      <w:bookmarkStart w:id="69" w:name="_Toc210356486"/>
      <w:bookmarkStart w:id="70" w:name="_Toc210391504"/>
      <w:r w:rsidR="001D03B9" w:rsidRPr="001679C3">
        <w:rPr>
          <w:rFonts w:ascii="Calibri" w:hAnsi="Calibri"/>
          <w:lang w:val="en-GB"/>
        </w:rPr>
        <w:t xml:space="preserve">Please </w:t>
      </w:r>
      <w:r w:rsidR="005920F5" w:rsidRPr="001679C3">
        <w:rPr>
          <w:rFonts w:ascii="Calibri" w:hAnsi="Calibri"/>
          <w:lang w:val="en-GB"/>
        </w:rPr>
        <w:t>score the items documented in the initial history and physical e</w:t>
      </w:r>
      <w:r w:rsidR="00642CB9" w:rsidRPr="001679C3">
        <w:rPr>
          <w:rFonts w:ascii="Calibri" w:hAnsi="Calibri"/>
          <w:noProof/>
          <w:lang w:val="en-GB"/>
        </w:rPr>
        <w:t>xa</w:t>
      </w:r>
      <w:r w:rsidR="00642CB9" w:rsidRPr="001679C3">
        <w:rPr>
          <w:rFonts w:ascii="Calibri" w:hAnsi="Calibri"/>
          <w:lang w:val="en-GB"/>
        </w:rPr>
        <w:t>mination retrospectively or prospectively during the first intake.</w:t>
      </w:r>
    </w:p>
    <w:bookmarkEnd w:id="55"/>
    <w:bookmarkEnd w:id="56"/>
    <w:bookmarkEnd w:id="57"/>
    <w:bookmarkEnd w:id="58"/>
    <w:bookmarkEnd w:id="59"/>
    <w:bookmarkEnd w:id="60"/>
    <w:bookmarkEnd w:id="61"/>
    <w:bookmarkEnd w:id="62"/>
    <w:bookmarkEnd w:id="64"/>
    <w:bookmarkEnd w:id="65"/>
    <w:bookmarkEnd w:id="66"/>
    <w:bookmarkEnd w:id="67"/>
    <w:bookmarkEnd w:id="68"/>
    <w:bookmarkEnd w:id="69"/>
    <w:bookmarkEnd w:id="70"/>
    <w:p w14:paraId="6161397E" w14:textId="77777777" w:rsidR="005920F5" w:rsidRPr="001679C3" w:rsidRDefault="005920F5" w:rsidP="00FA6F53">
      <w:pPr>
        <w:pStyle w:val="Normaldouble"/>
        <w:spacing w:line="360" w:lineRule="auto"/>
        <w:jc w:val="center"/>
        <w:rPr>
          <w:rFonts w:ascii="Calibri" w:hAnsi="Calibri" w:cstheme="majorHAnsi"/>
          <w:lang w:val="en-GB"/>
        </w:rPr>
      </w:pPr>
    </w:p>
    <w:p w14:paraId="6161397F" w14:textId="77777777" w:rsidR="00A94E3E" w:rsidRPr="001679C3" w:rsidRDefault="00A94E3E" w:rsidP="00FA6F53">
      <w:pPr>
        <w:pStyle w:val="Kop4"/>
        <w:jc w:val="both"/>
        <w:rPr>
          <w:rFonts w:ascii="Calibri" w:hAnsi="Calibri"/>
          <w:lang w:val="en-GB"/>
        </w:rPr>
      </w:pPr>
      <w:r w:rsidRPr="001679C3">
        <w:rPr>
          <w:rFonts w:ascii="Calibri" w:hAnsi="Calibri"/>
          <w:lang w:val="en-GB"/>
        </w:rPr>
        <w:t>Date of history</w:t>
      </w:r>
    </w:p>
    <w:p w14:paraId="61613980" w14:textId="16E17D96" w:rsidR="001D03B9" w:rsidRPr="001679C3" w:rsidRDefault="00941243" w:rsidP="00FA6F53">
      <w:pPr>
        <w:spacing w:line="360" w:lineRule="auto"/>
        <w:jc w:val="both"/>
        <w:rPr>
          <w:rFonts w:ascii="Calibri" w:hAnsi="Calibri"/>
          <w:lang w:val="en-GB"/>
        </w:rPr>
      </w:pPr>
      <w:r w:rsidRPr="001679C3">
        <w:rPr>
          <w:rFonts w:ascii="Calibri" w:hAnsi="Calibri"/>
          <w:lang w:val="en-GB"/>
        </w:rPr>
        <w:t xml:space="preserve">Date of patients </w:t>
      </w:r>
      <w:r w:rsidR="00F00D64" w:rsidRPr="001679C3">
        <w:rPr>
          <w:rFonts w:ascii="Calibri" w:hAnsi="Calibri"/>
          <w:lang w:val="en-GB"/>
        </w:rPr>
        <w:t xml:space="preserve">initial </w:t>
      </w:r>
      <w:r w:rsidR="009F03AD">
        <w:rPr>
          <w:rFonts w:ascii="Calibri" w:hAnsi="Calibri"/>
          <w:lang w:val="en-GB"/>
        </w:rPr>
        <w:t xml:space="preserve">reported </w:t>
      </w:r>
      <w:r w:rsidR="00F00D64" w:rsidRPr="001679C3">
        <w:rPr>
          <w:rFonts w:ascii="Calibri" w:hAnsi="Calibri"/>
          <w:lang w:val="en-GB"/>
        </w:rPr>
        <w:t>history</w:t>
      </w:r>
      <w:r w:rsidRPr="001679C3">
        <w:rPr>
          <w:rFonts w:ascii="Calibri" w:hAnsi="Calibri"/>
          <w:lang w:val="en-GB"/>
        </w:rPr>
        <w:t xml:space="preserve">. </w:t>
      </w:r>
      <w:r w:rsidR="00705DFC" w:rsidRPr="001679C3">
        <w:rPr>
          <w:rFonts w:ascii="Calibri" w:hAnsi="Calibri"/>
          <w:lang w:val="en-GB"/>
        </w:rPr>
        <w:t xml:space="preserve">If </w:t>
      </w:r>
      <w:r w:rsidR="00BA7E2B">
        <w:rPr>
          <w:rFonts w:ascii="Calibri" w:hAnsi="Calibri"/>
          <w:lang w:val="en-GB"/>
        </w:rPr>
        <w:t xml:space="preserve">date </w:t>
      </w:r>
      <w:r w:rsidR="00705DFC" w:rsidRPr="001679C3">
        <w:rPr>
          <w:rFonts w:ascii="Calibri" w:hAnsi="Calibri"/>
          <w:lang w:val="en-GB"/>
        </w:rPr>
        <w:t xml:space="preserve">initial </w:t>
      </w:r>
      <w:r w:rsidR="00F00D64" w:rsidRPr="001679C3">
        <w:rPr>
          <w:rFonts w:ascii="Calibri" w:hAnsi="Calibri"/>
          <w:lang w:val="en-GB"/>
        </w:rPr>
        <w:t>history</w:t>
      </w:r>
      <w:r w:rsidR="00705DFC" w:rsidRPr="001679C3">
        <w:rPr>
          <w:rFonts w:ascii="Calibri" w:hAnsi="Calibri"/>
          <w:lang w:val="en-GB"/>
        </w:rPr>
        <w:t xml:space="preserve"> is unavailable, use date </w:t>
      </w:r>
      <w:r w:rsidR="00F00D64" w:rsidRPr="001679C3">
        <w:rPr>
          <w:rFonts w:ascii="Calibri" w:hAnsi="Calibri"/>
          <w:lang w:val="en-GB"/>
        </w:rPr>
        <w:t>of history</w:t>
      </w:r>
      <w:r w:rsidR="001D03B9" w:rsidRPr="001679C3">
        <w:rPr>
          <w:rFonts w:ascii="Calibri" w:hAnsi="Calibri"/>
          <w:lang w:val="en-GB"/>
        </w:rPr>
        <w:t xml:space="preserve"> nearest to MRI diagnosis.</w:t>
      </w:r>
    </w:p>
    <w:p w14:paraId="61613981" w14:textId="77777777" w:rsidR="00EA5EFB" w:rsidRDefault="00546048" w:rsidP="00BC76D2">
      <w:pPr>
        <w:pStyle w:val="Kop4"/>
        <w:jc w:val="both"/>
        <w:rPr>
          <w:rFonts w:ascii="Calibri" w:hAnsi="Calibri"/>
          <w:lang w:val="en-GB"/>
        </w:rPr>
      </w:pPr>
      <w:r w:rsidRPr="001679C3">
        <w:rPr>
          <w:rFonts w:ascii="Calibri" w:hAnsi="Calibri"/>
          <w:lang w:val="en-GB"/>
        </w:rPr>
        <w:t>Signs/symptoms</w:t>
      </w:r>
    </w:p>
    <w:p w14:paraId="61613982" w14:textId="77777777" w:rsidR="00616843" w:rsidRDefault="00546048" w:rsidP="00BC76D2">
      <w:pPr>
        <w:pStyle w:val="Lijstalinea"/>
        <w:tabs>
          <w:tab w:val="clear" w:pos="284"/>
          <w:tab w:val="clear" w:pos="1701"/>
          <w:tab w:val="left" w:pos="4095"/>
        </w:tabs>
        <w:spacing w:line="360" w:lineRule="auto"/>
        <w:ind w:left="0"/>
        <w:contextualSpacing/>
        <w:jc w:val="both"/>
        <w:rPr>
          <w:rFonts w:ascii="Calibri" w:hAnsi="Calibri" w:cs="Arial"/>
          <w:lang w:val="en-GB"/>
        </w:rPr>
      </w:pPr>
      <w:proofErr w:type="gramStart"/>
      <w:r w:rsidRPr="001679C3">
        <w:rPr>
          <w:rFonts w:ascii="Calibri" w:hAnsi="Calibri" w:cs="Arial"/>
          <w:lang w:val="en-GB"/>
        </w:rPr>
        <w:t>Signs and symptoms are frequently reported by patient’s parents or guardians</w:t>
      </w:r>
      <w:proofErr w:type="gramEnd"/>
      <w:r w:rsidRPr="001679C3">
        <w:rPr>
          <w:rFonts w:ascii="Calibri" w:hAnsi="Calibri" w:cs="Arial"/>
          <w:lang w:val="en-GB"/>
        </w:rPr>
        <w:t>.</w:t>
      </w:r>
    </w:p>
    <w:p w14:paraId="61613983" w14:textId="77777777" w:rsidR="00BC76D2" w:rsidRDefault="00BC76D2" w:rsidP="00BC76D2">
      <w:pPr>
        <w:pStyle w:val="Lijstalinea"/>
        <w:tabs>
          <w:tab w:val="clear" w:pos="284"/>
          <w:tab w:val="clear" w:pos="1701"/>
          <w:tab w:val="left" w:pos="4095"/>
        </w:tabs>
        <w:spacing w:line="360" w:lineRule="auto"/>
        <w:ind w:left="0"/>
        <w:contextualSpacing/>
        <w:jc w:val="both"/>
        <w:rPr>
          <w:rFonts w:ascii="Calibri" w:hAnsi="Calibri" w:cs="Arial"/>
          <w:lang w:val="en-GB"/>
        </w:rPr>
      </w:pPr>
      <w:r>
        <w:rPr>
          <w:rFonts w:ascii="Calibri" w:hAnsi="Calibri" w:cs="Arial"/>
          <w:lang w:val="en-GB"/>
        </w:rPr>
        <w:t xml:space="preserve">Provide an answer to </w:t>
      </w:r>
      <w:r w:rsidRPr="00345B15">
        <w:rPr>
          <w:rFonts w:ascii="Calibri" w:hAnsi="Calibri" w:cs="Arial"/>
          <w:b/>
          <w:i/>
          <w:lang w:val="en-GB"/>
        </w:rPr>
        <w:t>each</w:t>
      </w:r>
      <w:r>
        <w:rPr>
          <w:rFonts w:ascii="Calibri" w:hAnsi="Calibri" w:cs="Arial"/>
          <w:lang w:val="en-GB"/>
        </w:rPr>
        <w:t xml:space="preserve"> sign or symptom.</w:t>
      </w:r>
    </w:p>
    <w:p w14:paraId="61613984" w14:textId="77777777" w:rsidR="00546048" w:rsidRPr="001679C3" w:rsidRDefault="00616843" w:rsidP="00BC76D2">
      <w:pPr>
        <w:pStyle w:val="Lijstalinea"/>
        <w:tabs>
          <w:tab w:val="clear" w:pos="284"/>
          <w:tab w:val="clear" w:pos="1701"/>
          <w:tab w:val="left" w:pos="4095"/>
        </w:tabs>
        <w:spacing w:line="360" w:lineRule="auto"/>
        <w:ind w:left="0"/>
        <w:contextualSpacing/>
        <w:jc w:val="both"/>
        <w:rPr>
          <w:rFonts w:ascii="Calibri" w:hAnsi="Calibri" w:cs="Arial"/>
          <w:lang w:val="en-GB"/>
        </w:rPr>
      </w:pPr>
      <w:r>
        <w:rPr>
          <w:rFonts w:ascii="Calibri" w:hAnsi="Calibri" w:cs="Arial"/>
          <w:lang w:val="en-GB"/>
        </w:rPr>
        <w:t xml:space="preserve">Indicate ‘Yes’ only if a sign or symptom is confirmed in the patient’s medical record. Indicate ‘No’ if the record confirms the sign or symptom was not present or if no </w:t>
      </w:r>
      <w:r w:rsidR="00BC76D2">
        <w:rPr>
          <w:rFonts w:ascii="Calibri" w:hAnsi="Calibri" w:cs="Arial"/>
          <w:lang w:val="en-GB"/>
        </w:rPr>
        <w:t xml:space="preserve">mention of the sign or symptom is present within a complete record. </w:t>
      </w:r>
      <w:r w:rsidR="00BC76D2" w:rsidRPr="00BC76D2">
        <w:rPr>
          <w:rFonts w:ascii="Calibri" w:hAnsi="Calibri" w:cs="Arial"/>
          <w:lang w:val="en-GB"/>
        </w:rPr>
        <w:t xml:space="preserve">If a significant number of reports are missing from </w:t>
      </w:r>
      <w:r w:rsidR="00BC76D2">
        <w:rPr>
          <w:rFonts w:ascii="Calibri" w:hAnsi="Calibri" w:cs="Arial"/>
          <w:lang w:val="en-GB"/>
        </w:rPr>
        <w:t xml:space="preserve">patient’s medical record </w:t>
      </w:r>
      <w:r w:rsidR="00BC76D2" w:rsidRPr="00BC76D2">
        <w:rPr>
          <w:rFonts w:ascii="Calibri" w:hAnsi="Calibri" w:cs="Arial"/>
          <w:lang w:val="en-GB"/>
        </w:rPr>
        <w:t>so that patient hist</w:t>
      </w:r>
      <w:r w:rsidR="00BC76D2">
        <w:rPr>
          <w:rFonts w:ascii="Calibri" w:hAnsi="Calibri" w:cs="Arial"/>
          <w:lang w:val="en-GB"/>
        </w:rPr>
        <w:t>ory may not be assessed select ‘</w:t>
      </w:r>
      <w:r w:rsidR="00BC76D2" w:rsidRPr="00BC76D2">
        <w:rPr>
          <w:rFonts w:ascii="Calibri" w:hAnsi="Calibri" w:cs="Arial"/>
          <w:lang w:val="en-GB"/>
        </w:rPr>
        <w:t>Unknown</w:t>
      </w:r>
      <w:r w:rsidR="00BC76D2">
        <w:rPr>
          <w:rFonts w:ascii="Calibri" w:hAnsi="Calibri" w:cs="Arial"/>
          <w:lang w:val="en-GB"/>
        </w:rPr>
        <w:t>’.</w:t>
      </w:r>
    </w:p>
    <w:p w14:paraId="61613985" w14:textId="77777777" w:rsidR="00705DFC" w:rsidRPr="001679C3" w:rsidRDefault="00705DFC" w:rsidP="00FA6F53">
      <w:pPr>
        <w:pStyle w:val="Kop4"/>
        <w:jc w:val="both"/>
        <w:rPr>
          <w:rFonts w:ascii="Calibri" w:hAnsi="Calibri"/>
          <w:lang w:val="en-GB"/>
        </w:rPr>
      </w:pPr>
      <w:r w:rsidRPr="001679C3">
        <w:rPr>
          <w:rFonts w:ascii="Calibri" w:hAnsi="Calibri"/>
          <w:lang w:val="en-GB"/>
        </w:rPr>
        <w:t xml:space="preserve">Specify </w:t>
      </w:r>
      <w:proofErr w:type="gramStart"/>
      <w:r w:rsidR="00BC76D2">
        <w:rPr>
          <w:rFonts w:ascii="Calibri" w:hAnsi="Calibri"/>
          <w:lang w:val="en-GB"/>
        </w:rPr>
        <w:t>O</w:t>
      </w:r>
      <w:r w:rsidRPr="001679C3">
        <w:rPr>
          <w:rFonts w:ascii="Calibri" w:hAnsi="Calibri"/>
          <w:lang w:val="en-GB"/>
        </w:rPr>
        <w:t>ther</w:t>
      </w:r>
      <w:proofErr w:type="gramEnd"/>
      <w:r w:rsidRPr="001679C3">
        <w:rPr>
          <w:rFonts w:ascii="Calibri" w:hAnsi="Calibri"/>
          <w:lang w:val="en-GB"/>
        </w:rPr>
        <w:t xml:space="preserve"> signs/symptoms</w:t>
      </w:r>
    </w:p>
    <w:p w14:paraId="61613986" w14:textId="77777777" w:rsidR="00607806" w:rsidRPr="001679C3" w:rsidRDefault="00D7080A" w:rsidP="00FA6F53">
      <w:pPr>
        <w:spacing w:line="360" w:lineRule="auto"/>
        <w:jc w:val="both"/>
        <w:rPr>
          <w:rFonts w:ascii="Calibri" w:hAnsi="Calibri"/>
          <w:lang w:val="en-GB"/>
        </w:rPr>
      </w:pPr>
      <w:r>
        <w:rPr>
          <w:rFonts w:ascii="Calibri" w:hAnsi="Calibri"/>
          <w:lang w:val="en-GB"/>
        </w:rPr>
        <w:t>I</w:t>
      </w:r>
      <w:r w:rsidR="00705DFC" w:rsidRPr="001679C3">
        <w:rPr>
          <w:rFonts w:ascii="Calibri" w:hAnsi="Calibri"/>
          <w:lang w:val="en-GB"/>
        </w:rPr>
        <w:t>nclude any other relevant physical, mental, and/or behavioural descriptions mentioned in the patient</w:t>
      </w:r>
      <w:r w:rsidR="00F00D64" w:rsidRPr="001679C3">
        <w:rPr>
          <w:rFonts w:ascii="Calibri" w:hAnsi="Calibri"/>
          <w:lang w:val="en-GB"/>
        </w:rPr>
        <w:t xml:space="preserve"> initial</w:t>
      </w:r>
      <w:r w:rsidR="00705DFC" w:rsidRPr="001679C3">
        <w:rPr>
          <w:rFonts w:ascii="Calibri" w:hAnsi="Calibri"/>
          <w:lang w:val="en-GB"/>
        </w:rPr>
        <w:t xml:space="preserve"> </w:t>
      </w:r>
      <w:r w:rsidR="00F00D64" w:rsidRPr="001679C3">
        <w:rPr>
          <w:rFonts w:ascii="Calibri" w:hAnsi="Calibri"/>
          <w:lang w:val="en-GB"/>
        </w:rPr>
        <w:t>history</w:t>
      </w:r>
      <w:r w:rsidR="00705DFC" w:rsidRPr="001679C3">
        <w:rPr>
          <w:rFonts w:ascii="Calibri" w:hAnsi="Calibri"/>
          <w:lang w:val="en-GB"/>
        </w:rPr>
        <w:t xml:space="preserve">. </w:t>
      </w:r>
      <w:r w:rsidR="001D03B9" w:rsidRPr="001679C3">
        <w:rPr>
          <w:rFonts w:ascii="Calibri" w:hAnsi="Calibri"/>
          <w:lang w:val="en-GB"/>
        </w:rPr>
        <w:t xml:space="preserve"> Please </w:t>
      </w:r>
      <w:r w:rsidR="001D03B9" w:rsidRPr="001679C3">
        <w:rPr>
          <w:rFonts w:ascii="Calibri" w:hAnsi="Calibri" w:cs="Arial"/>
          <w:lang w:val="en-GB"/>
        </w:rPr>
        <w:t>write in English and avoid the use of abbreviations for clarity.</w:t>
      </w:r>
    </w:p>
    <w:p w14:paraId="61613987" w14:textId="77777777" w:rsidR="00705DFC" w:rsidRPr="001679C3" w:rsidRDefault="00D90DC9" w:rsidP="00FA6F53">
      <w:pPr>
        <w:pStyle w:val="Kop4"/>
        <w:rPr>
          <w:rFonts w:ascii="Calibri" w:hAnsi="Calibri"/>
          <w:lang w:val="en-GB"/>
        </w:rPr>
      </w:pPr>
      <w:r w:rsidRPr="001679C3">
        <w:rPr>
          <w:rFonts w:ascii="Calibri" w:hAnsi="Calibri"/>
          <w:lang w:val="en-GB"/>
        </w:rPr>
        <w:t>Patient one of twins or triplets</w:t>
      </w:r>
    </w:p>
    <w:p w14:paraId="61613988" w14:textId="77777777" w:rsidR="00607806" w:rsidRPr="001679C3" w:rsidRDefault="00D7080A" w:rsidP="00FA6F53">
      <w:pPr>
        <w:spacing w:line="360" w:lineRule="auto"/>
        <w:jc w:val="both"/>
        <w:rPr>
          <w:rFonts w:ascii="Calibri" w:hAnsi="Calibri" w:cs="Arial"/>
          <w:lang w:val="en-GB"/>
        </w:rPr>
      </w:pPr>
      <w:r>
        <w:rPr>
          <w:rFonts w:ascii="Calibri" w:hAnsi="Calibri" w:cs="Arial"/>
          <w:lang w:val="en-GB"/>
        </w:rPr>
        <w:t>I</w:t>
      </w:r>
      <w:r w:rsidR="00607806" w:rsidRPr="001679C3">
        <w:rPr>
          <w:rFonts w:ascii="Calibri" w:hAnsi="Calibri" w:cs="Arial"/>
          <w:lang w:val="en-GB"/>
        </w:rPr>
        <w:t>ndicate</w:t>
      </w:r>
      <w:r>
        <w:rPr>
          <w:rFonts w:ascii="Calibri" w:hAnsi="Calibri" w:cs="Arial"/>
          <w:lang w:val="en-GB"/>
        </w:rPr>
        <w:t xml:space="preserve"> ‘Yes’ only</w:t>
      </w:r>
      <w:r w:rsidR="00607806" w:rsidRPr="001679C3">
        <w:rPr>
          <w:rFonts w:ascii="Calibri" w:hAnsi="Calibri" w:cs="Arial"/>
          <w:lang w:val="en-GB"/>
        </w:rPr>
        <w:t xml:space="preserve"> if the </w:t>
      </w:r>
      <w:r>
        <w:rPr>
          <w:rFonts w:ascii="Calibri" w:hAnsi="Calibri" w:cs="Arial"/>
          <w:lang w:val="en-GB"/>
        </w:rPr>
        <w:t xml:space="preserve">patient’s medical </w:t>
      </w:r>
      <w:proofErr w:type="gramStart"/>
      <w:r>
        <w:rPr>
          <w:rFonts w:ascii="Calibri" w:hAnsi="Calibri" w:cs="Arial"/>
          <w:lang w:val="en-GB"/>
        </w:rPr>
        <w:t xml:space="preserve">record </w:t>
      </w:r>
      <w:r w:rsidR="00607806" w:rsidRPr="001679C3">
        <w:rPr>
          <w:rFonts w:ascii="Calibri" w:hAnsi="Calibri" w:cs="Arial"/>
          <w:lang w:val="en-GB"/>
        </w:rPr>
        <w:t xml:space="preserve"> confirm</w:t>
      </w:r>
      <w:r>
        <w:rPr>
          <w:rFonts w:ascii="Calibri" w:hAnsi="Calibri" w:cs="Arial"/>
          <w:lang w:val="en-GB"/>
        </w:rPr>
        <w:t>s</w:t>
      </w:r>
      <w:proofErr w:type="gramEnd"/>
      <w:r w:rsidR="00607806" w:rsidRPr="001679C3">
        <w:rPr>
          <w:rFonts w:ascii="Calibri" w:hAnsi="Calibri" w:cs="Arial"/>
          <w:lang w:val="en-GB"/>
        </w:rPr>
        <w:t xml:space="preserve"> the patient was part of a multiple birth.</w:t>
      </w:r>
      <w:r>
        <w:rPr>
          <w:rFonts w:ascii="Calibri" w:hAnsi="Calibri" w:cs="Arial"/>
          <w:lang w:val="en-GB"/>
        </w:rPr>
        <w:t xml:space="preserve"> Indicate ‘No’ if the record confirms patient was not a multiple birth or if no mention of multiple </w:t>
      </w:r>
      <w:proofErr w:type="gramStart"/>
      <w:r>
        <w:rPr>
          <w:rFonts w:ascii="Calibri" w:hAnsi="Calibri" w:cs="Arial"/>
          <w:lang w:val="en-GB"/>
        </w:rPr>
        <w:t>birth</w:t>
      </w:r>
      <w:proofErr w:type="gramEnd"/>
      <w:r>
        <w:rPr>
          <w:rFonts w:ascii="Calibri" w:hAnsi="Calibri" w:cs="Arial"/>
          <w:lang w:val="en-GB"/>
        </w:rPr>
        <w:t xml:space="preserve"> is present within a complete medical record. </w:t>
      </w:r>
      <w:r w:rsidR="00DB4C00">
        <w:rPr>
          <w:rFonts w:ascii="Calibri" w:hAnsi="Calibri" w:cs="Arial"/>
          <w:lang w:val="en-GB"/>
        </w:rPr>
        <w:t xml:space="preserve">If a significant number of reports are missing from patient’s medical record so that patient history may not be assessed, select </w:t>
      </w:r>
      <w:r>
        <w:rPr>
          <w:rFonts w:ascii="Calibri" w:hAnsi="Calibri" w:cs="Arial"/>
          <w:lang w:val="en-GB"/>
        </w:rPr>
        <w:t>‘Unknown’</w:t>
      </w:r>
      <w:r w:rsidR="00DB4C00">
        <w:rPr>
          <w:rFonts w:ascii="Calibri" w:hAnsi="Calibri" w:cs="Arial"/>
          <w:lang w:val="en-GB"/>
        </w:rPr>
        <w:t>.</w:t>
      </w:r>
    </w:p>
    <w:p w14:paraId="61613989" w14:textId="77777777" w:rsidR="00F07A01" w:rsidRPr="003008EC" w:rsidRDefault="00A54652" w:rsidP="00FA6F53">
      <w:pPr>
        <w:spacing w:line="360" w:lineRule="auto"/>
        <w:jc w:val="both"/>
        <w:rPr>
          <w:rFonts w:ascii="Calibri" w:hAnsi="Calibri" w:cs="Arial"/>
          <w:lang w:val="en-GB"/>
        </w:rPr>
      </w:pPr>
      <w:r>
        <w:rPr>
          <w:rFonts w:ascii="Calibri" w:hAnsi="Calibri" w:cs="Arial"/>
          <w:lang w:val="en-GB"/>
        </w:rPr>
        <w:t xml:space="preserve">If patient was part of multiple </w:t>
      </w:r>
      <w:proofErr w:type="gramStart"/>
      <w:r>
        <w:rPr>
          <w:rFonts w:ascii="Calibri" w:hAnsi="Calibri" w:cs="Arial"/>
          <w:lang w:val="en-GB"/>
        </w:rPr>
        <w:t>birth</w:t>
      </w:r>
      <w:proofErr w:type="gramEnd"/>
      <w:r>
        <w:rPr>
          <w:rFonts w:ascii="Calibri" w:hAnsi="Calibri" w:cs="Arial"/>
          <w:lang w:val="en-GB"/>
        </w:rPr>
        <w:t>, specify any additional relevant information mentioned in patient’s medical record.</w:t>
      </w:r>
    </w:p>
    <w:p w14:paraId="6161398A" w14:textId="77777777" w:rsidR="00C15494" w:rsidRPr="001679C3" w:rsidRDefault="00C15494" w:rsidP="00FA6F53">
      <w:pPr>
        <w:pStyle w:val="Kop4"/>
        <w:rPr>
          <w:rFonts w:ascii="Calibri" w:hAnsi="Calibri"/>
          <w:lang w:val="en-GB"/>
        </w:rPr>
      </w:pPr>
      <w:r w:rsidRPr="001679C3">
        <w:rPr>
          <w:rFonts w:ascii="Calibri" w:hAnsi="Calibri"/>
          <w:lang w:val="en-GB"/>
        </w:rPr>
        <w:t>Pre-existent genetic condition(s)</w:t>
      </w:r>
    </w:p>
    <w:p w14:paraId="6161398B" w14:textId="77777777" w:rsidR="00A3446E" w:rsidRDefault="00C15494" w:rsidP="001D03B9">
      <w:pPr>
        <w:tabs>
          <w:tab w:val="clear" w:pos="284"/>
          <w:tab w:val="clear" w:pos="1701"/>
        </w:tabs>
        <w:spacing w:after="200" w:line="360" w:lineRule="auto"/>
        <w:contextualSpacing/>
        <w:jc w:val="both"/>
        <w:rPr>
          <w:rFonts w:ascii="Calibri" w:hAnsi="Calibri" w:cs="Arial"/>
          <w:lang w:val="en-GB"/>
        </w:rPr>
      </w:pPr>
      <w:r w:rsidRPr="001679C3">
        <w:rPr>
          <w:rFonts w:ascii="Calibri" w:hAnsi="Calibri" w:cs="Arial"/>
          <w:lang w:val="en-GB"/>
        </w:rPr>
        <w:t xml:space="preserve">Pre-existent refers to any time prior to the onset of signs/symptoms. </w:t>
      </w:r>
      <w:r w:rsidR="00DB4C00">
        <w:rPr>
          <w:rFonts w:ascii="Calibri" w:hAnsi="Calibri" w:cs="Arial"/>
          <w:lang w:val="en-GB"/>
        </w:rPr>
        <w:t>I</w:t>
      </w:r>
      <w:r w:rsidRPr="001679C3">
        <w:rPr>
          <w:rFonts w:ascii="Calibri" w:hAnsi="Calibri" w:cs="Arial"/>
          <w:lang w:val="en-GB"/>
        </w:rPr>
        <w:t xml:space="preserve">ndicate </w:t>
      </w:r>
      <w:r w:rsidR="00DB4C00">
        <w:rPr>
          <w:rFonts w:ascii="Calibri" w:hAnsi="Calibri" w:cs="Arial"/>
          <w:lang w:val="en-GB"/>
        </w:rPr>
        <w:t xml:space="preserve">‘Yes’ only </w:t>
      </w:r>
      <w:r w:rsidRPr="001679C3">
        <w:rPr>
          <w:rFonts w:ascii="Calibri" w:hAnsi="Calibri" w:cs="Arial"/>
          <w:lang w:val="en-GB"/>
        </w:rPr>
        <w:t xml:space="preserve">if a pre-existent genetic condition is confirmed in the </w:t>
      </w:r>
      <w:r w:rsidR="00DB4C00">
        <w:rPr>
          <w:rFonts w:ascii="Calibri" w:hAnsi="Calibri" w:cs="Arial"/>
          <w:lang w:val="en-GB"/>
        </w:rPr>
        <w:t>patient’s medical record</w:t>
      </w:r>
      <w:r w:rsidRPr="001679C3">
        <w:rPr>
          <w:rFonts w:ascii="Calibri" w:hAnsi="Calibri" w:cs="Arial"/>
          <w:lang w:val="en-GB"/>
        </w:rPr>
        <w:t xml:space="preserve">. </w:t>
      </w:r>
      <w:r w:rsidR="00A3446E">
        <w:rPr>
          <w:rFonts w:ascii="Calibri" w:hAnsi="Calibri" w:cs="Arial"/>
          <w:lang w:val="en-GB"/>
        </w:rPr>
        <w:t xml:space="preserve">Indicate ‘No’ if the record </w:t>
      </w:r>
      <w:r w:rsidR="00A3446E">
        <w:rPr>
          <w:rFonts w:ascii="Calibri" w:hAnsi="Calibri" w:cs="Arial"/>
          <w:lang w:val="en-GB"/>
        </w:rPr>
        <w:lastRenderedPageBreak/>
        <w:t>confirms there are no pre-existent genetic conditions or if no mention of pre-existent genetic conditions is present within a complete medical record. If a significant number of reports are missing from patient’s medical record so that patient history may not be assessed, select ‘Unknown’.</w:t>
      </w:r>
    </w:p>
    <w:p w14:paraId="6161398C" w14:textId="77777777" w:rsidR="00607806" w:rsidRPr="001679C3" w:rsidRDefault="00C15494" w:rsidP="00BA5002">
      <w:pPr>
        <w:tabs>
          <w:tab w:val="clear" w:pos="284"/>
          <w:tab w:val="clear" w:pos="1701"/>
        </w:tabs>
        <w:spacing w:line="360" w:lineRule="auto"/>
        <w:contextualSpacing/>
        <w:jc w:val="both"/>
        <w:rPr>
          <w:rFonts w:ascii="Calibri" w:hAnsi="Calibri" w:cs="Arial"/>
          <w:lang w:val="en-GB"/>
        </w:rPr>
      </w:pPr>
      <w:r w:rsidRPr="001679C3">
        <w:rPr>
          <w:rFonts w:ascii="Calibri" w:hAnsi="Calibri" w:cs="Arial"/>
          <w:lang w:val="en-GB"/>
        </w:rPr>
        <w:t>If a genetic condition is confirmed</w:t>
      </w:r>
      <w:r w:rsidR="00A54652">
        <w:rPr>
          <w:rFonts w:ascii="Calibri" w:hAnsi="Calibri" w:cs="Arial"/>
          <w:lang w:val="en-GB"/>
        </w:rPr>
        <w:t>,</w:t>
      </w:r>
      <w:r w:rsidR="00A54652" w:rsidRPr="001679C3">
        <w:rPr>
          <w:rFonts w:ascii="Calibri" w:hAnsi="Calibri" w:cs="Arial"/>
          <w:lang w:val="en-GB"/>
        </w:rPr>
        <w:t xml:space="preserve"> </w:t>
      </w:r>
      <w:r w:rsidRPr="001679C3">
        <w:rPr>
          <w:rFonts w:ascii="Calibri" w:hAnsi="Calibri" w:cs="Arial"/>
          <w:lang w:val="en-GB"/>
        </w:rPr>
        <w:t xml:space="preserve">specify condition and any additional relevant information. </w:t>
      </w:r>
    </w:p>
    <w:p w14:paraId="6161398D" w14:textId="77777777" w:rsidR="00F22D33" w:rsidRPr="001679C3" w:rsidRDefault="00F22D33" w:rsidP="00FA6F53">
      <w:pPr>
        <w:pStyle w:val="Kop4"/>
        <w:jc w:val="both"/>
        <w:rPr>
          <w:rFonts w:ascii="Calibri" w:hAnsi="Calibri"/>
          <w:lang w:val="en-GB"/>
        </w:rPr>
      </w:pPr>
      <w:r w:rsidRPr="001679C3">
        <w:rPr>
          <w:rFonts w:ascii="Calibri" w:hAnsi="Calibri"/>
          <w:lang w:val="en-GB"/>
        </w:rPr>
        <w:t>Pre-existent behavioural</w:t>
      </w:r>
      <w:r w:rsidR="00A3446E">
        <w:rPr>
          <w:rFonts w:ascii="Calibri" w:hAnsi="Calibri"/>
          <w:lang w:val="en-GB"/>
        </w:rPr>
        <w:t>/psychological</w:t>
      </w:r>
      <w:r w:rsidRPr="001679C3">
        <w:rPr>
          <w:rFonts w:ascii="Calibri" w:hAnsi="Calibri"/>
          <w:lang w:val="en-GB"/>
        </w:rPr>
        <w:t xml:space="preserve"> condition(s)</w:t>
      </w:r>
    </w:p>
    <w:p w14:paraId="6161398E" w14:textId="77777777" w:rsidR="00A3446E" w:rsidRDefault="00607806" w:rsidP="00FA6F53">
      <w:pPr>
        <w:tabs>
          <w:tab w:val="clear" w:pos="284"/>
          <w:tab w:val="clear" w:pos="1701"/>
        </w:tabs>
        <w:spacing w:after="200" w:line="360" w:lineRule="auto"/>
        <w:contextualSpacing/>
        <w:jc w:val="both"/>
        <w:rPr>
          <w:rFonts w:ascii="Calibri" w:hAnsi="Calibri" w:cs="Arial"/>
          <w:lang w:val="en-GB"/>
        </w:rPr>
      </w:pPr>
      <w:r w:rsidRPr="001679C3">
        <w:rPr>
          <w:rFonts w:ascii="Calibri" w:hAnsi="Calibri" w:cs="Arial"/>
          <w:lang w:val="en-GB"/>
        </w:rPr>
        <w:t xml:space="preserve">Pre-existent refers to any time prior to the onset of symptoms. </w:t>
      </w:r>
      <w:r w:rsidR="00A3446E">
        <w:rPr>
          <w:rFonts w:ascii="Calibri" w:hAnsi="Calibri" w:cs="Arial"/>
          <w:lang w:val="en-GB"/>
        </w:rPr>
        <w:t>I</w:t>
      </w:r>
      <w:r w:rsidR="00A3446E" w:rsidRPr="001679C3">
        <w:rPr>
          <w:rFonts w:ascii="Calibri" w:hAnsi="Calibri" w:cs="Arial"/>
          <w:lang w:val="en-GB"/>
        </w:rPr>
        <w:t xml:space="preserve">ndicate </w:t>
      </w:r>
      <w:r w:rsidR="00A3446E">
        <w:rPr>
          <w:rFonts w:ascii="Calibri" w:hAnsi="Calibri" w:cs="Arial"/>
          <w:lang w:val="en-GB"/>
        </w:rPr>
        <w:t xml:space="preserve">‘Yes’ only </w:t>
      </w:r>
      <w:r w:rsidR="00A3446E" w:rsidRPr="001679C3">
        <w:rPr>
          <w:rFonts w:ascii="Calibri" w:hAnsi="Calibri" w:cs="Arial"/>
          <w:lang w:val="en-GB"/>
        </w:rPr>
        <w:t xml:space="preserve">if a pre-existent </w:t>
      </w:r>
      <w:r w:rsidR="00A3446E">
        <w:rPr>
          <w:rFonts w:ascii="Calibri" w:hAnsi="Calibri" w:cs="Arial"/>
          <w:lang w:val="en-GB"/>
        </w:rPr>
        <w:t xml:space="preserve">behavioural/psychological </w:t>
      </w:r>
      <w:r w:rsidR="00A3446E" w:rsidRPr="001679C3">
        <w:rPr>
          <w:rFonts w:ascii="Calibri" w:hAnsi="Calibri" w:cs="Arial"/>
          <w:lang w:val="en-GB"/>
        </w:rPr>
        <w:t xml:space="preserve">condition is confirmed in the </w:t>
      </w:r>
      <w:r w:rsidR="00A3446E">
        <w:rPr>
          <w:rFonts w:ascii="Calibri" w:hAnsi="Calibri" w:cs="Arial"/>
          <w:lang w:val="en-GB"/>
        </w:rPr>
        <w:t>patient’s medical record</w:t>
      </w:r>
      <w:r w:rsidR="00A3446E" w:rsidRPr="001679C3">
        <w:rPr>
          <w:rFonts w:ascii="Calibri" w:hAnsi="Calibri" w:cs="Arial"/>
          <w:lang w:val="en-GB"/>
        </w:rPr>
        <w:t xml:space="preserve">. </w:t>
      </w:r>
      <w:r w:rsidR="00A3446E">
        <w:rPr>
          <w:rFonts w:ascii="Calibri" w:hAnsi="Calibri" w:cs="Arial"/>
          <w:lang w:val="en-GB"/>
        </w:rPr>
        <w:t xml:space="preserve">Indicate ‘No’ if the record confirms there are no pre-existent behavioural/psychological conditions or if no mention of pre-existent behavioural/psychological conditions is present within a complete medical record. If a significant number of reports are missing from patient’s medical record so that patient history may not be assessed, select ‘Unknown’.  </w:t>
      </w:r>
    </w:p>
    <w:p w14:paraId="6161398F" w14:textId="77777777" w:rsidR="00F22D33" w:rsidRPr="001679C3" w:rsidRDefault="00607806" w:rsidP="00BA5002">
      <w:pPr>
        <w:tabs>
          <w:tab w:val="clear" w:pos="284"/>
          <w:tab w:val="clear" w:pos="1701"/>
        </w:tabs>
        <w:spacing w:line="360" w:lineRule="auto"/>
        <w:contextualSpacing/>
        <w:jc w:val="both"/>
        <w:rPr>
          <w:rFonts w:ascii="Calibri" w:hAnsi="Calibri" w:cs="Arial"/>
          <w:lang w:val="en-GB"/>
        </w:rPr>
      </w:pPr>
      <w:r w:rsidRPr="001679C3">
        <w:rPr>
          <w:rFonts w:ascii="Calibri" w:hAnsi="Calibri" w:cs="Arial"/>
          <w:lang w:val="en-GB"/>
        </w:rPr>
        <w:t xml:space="preserve">If a pre-existent </w:t>
      </w:r>
      <w:r w:rsidR="00A3446E">
        <w:rPr>
          <w:rFonts w:ascii="Calibri" w:hAnsi="Calibri" w:cs="Arial"/>
          <w:lang w:val="en-GB"/>
        </w:rPr>
        <w:t>behavioural/psychological</w:t>
      </w:r>
      <w:r w:rsidRPr="001679C3">
        <w:rPr>
          <w:rFonts w:ascii="Calibri" w:hAnsi="Calibri" w:cs="Arial"/>
          <w:lang w:val="en-GB"/>
        </w:rPr>
        <w:t xml:space="preserve"> condition(s) or mental health concerns are stated in the </w:t>
      </w:r>
      <w:r w:rsidR="00A3446E">
        <w:rPr>
          <w:rFonts w:ascii="Calibri" w:hAnsi="Calibri" w:cs="Arial"/>
          <w:lang w:val="en-GB"/>
        </w:rPr>
        <w:t>patient’s medical record</w:t>
      </w:r>
      <w:r w:rsidR="00A54652">
        <w:rPr>
          <w:rFonts w:ascii="Calibri" w:hAnsi="Calibri" w:cs="Arial"/>
          <w:lang w:val="en-GB"/>
        </w:rPr>
        <w:t>,</w:t>
      </w:r>
      <w:r w:rsidRPr="001679C3">
        <w:rPr>
          <w:rFonts w:ascii="Calibri" w:hAnsi="Calibri" w:cs="Arial"/>
          <w:lang w:val="en-GB"/>
        </w:rPr>
        <w:t xml:space="preserve"> specify</w:t>
      </w:r>
      <w:r w:rsidR="00C15494" w:rsidRPr="001679C3">
        <w:rPr>
          <w:rFonts w:ascii="Calibri" w:hAnsi="Calibri" w:cs="Arial"/>
          <w:lang w:val="en-GB"/>
        </w:rPr>
        <w:t xml:space="preserve"> condition and any additional relevant information. </w:t>
      </w:r>
      <w:r w:rsidRPr="001679C3">
        <w:rPr>
          <w:rFonts w:ascii="Calibri" w:hAnsi="Calibri" w:cs="Arial"/>
          <w:lang w:val="en-GB"/>
        </w:rPr>
        <w:t xml:space="preserve"> </w:t>
      </w:r>
    </w:p>
    <w:p w14:paraId="61613990" w14:textId="77777777" w:rsidR="00273D3E" w:rsidRPr="001679C3" w:rsidRDefault="00273D3E" w:rsidP="00FA6F53">
      <w:pPr>
        <w:pStyle w:val="Kop4"/>
        <w:jc w:val="both"/>
        <w:rPr>
          <w:rFonts w:ascii="Calibri" w:hAnsi="Calibri"/>
          <w:lang w:val="en-GB"/>
        </w:rPr>
      </w:pPr>
      <w:r w:rsidRPr="001679C3">
        <w:rPr>
          <w:rFonts w:ascii="Calibri" w:hAnsi="Calibri"/>
          <w:lang w:val="en-GB"/>
        </w:rPr>
        <w:t>Other pre-existent condition</w:t>
      </w:r>
      <w:r w:rsidR="00A3446E">
        <w:rPr>
          <w:rFonts w:ascii="Calibri" w:hAnsi="Calibri"/>
          <w:lang w:val="en-GB"/>
        </w:rPr>
        <w:t>(</w:t>
      </w:r>
      <w:r w:rsidRPr="001679C3">
        <w:rPr>
          <w:rFonts w:ascii="Calibri" w:hAnsi="Calibri"/>
          <w:lang w:val="en-GB"/>
        </w:rPr>
        <w:t>s</w:t>
      </w:r>
      <w:r w:rsidR="00A3446E">
        <w:rPr>
          <w:rFonts w:ascii="Calibri" w:hAnsi="Calibri"/>
          <w:lang w:val="en-GB"/>
        </w:rPr>
        <w:t>)</w:t>
      </w:r>
    </w:p>
    <w:p w14:paraId="61613991" w14:textId="77777777" w:rsidR="00BF73FC" w:rsidRPr="001679C3" w:rsidRDefault="00923565" w:rsidP="001D03B9">
      <w:pPr>
        <w:tabs>
          <w:tab w:val="clear" w:pos="284"/>
          <w:tab w:val="clear" w:pos="1701"/>
        </w:tabs>
        <w:spacing w:after="200" w:line="360" w:lineRule="auto"/>
        <w:contextualSpacing/>
        <w:jc w:val="both"/>
        <w:rPr>
          <w:rFonts w:ascii="Calibri" w:hAnsi="Calibri" w:cs="Arial"/>
          <w:lang w:val="en-GB"/>
        </w:rPr>
      </w:pPr>
      <w:r>
        <w:rPr>
          <w:rFonts w:ascii="Calibri" w:hAnsi="Calibri"/>
          <w:lang w:val="en-GB"/>
        </w:rPr>
        <w:t>I</w:t>
      </w:r>
      <w:r w:rsidR="00273D3E" w:rsidRPr="001679C3">
        <w:rPr>
          <w:rFonts w:ascii="Calibri" w:hAnsi="Calibri"/>
          <w:lang w:val="en-GB"/>
        </w:rPr>
        <w:t xml:space="preserve">nclude any </w:t>
      </w:r>
      <w:r w:rsidR="00F22D33" w:rsidRPr="001679C3">
        <w:rPr>
          <w:rFonts w:ascii="Calibri" w:hAnsi="Calibri"/>
          <w:lang w:val="en-GB"/>
        </w:rPr>
        <w:t>additional</w:t>
      </w:r>
      <w:r w:rsidR="00273D3E" w:rsidRPr="001679C3">
        <w:rPr>
          <w:rFonts w:ascii="Calibri" w:hAnsi="Calibri"/>
          <w:lang w:val="en-GB"/>
        </w:rPr>
        <w:t xml:space="preserve"> condition</w:t>
      </w:r>
      <w:r w:rsidR="00F22D33" w:rsidRPr="001679C3">
        <w:rPr>
          <w:rFonts w:ascii="Calibri" w:hAnsi="Calibri"/>
          <w:lang w:val="en-GB"/>
        </w:rPr>
        <w:t>s mentioned</w:t>
      </w:r>
      <w:r w:rsidR="00273D3E" w:rsidRPr="001679C3">
        <w:rPr>
          <w:rFonts w:ascii="Calibri" w:hAnsi="Calibri"/>
          <w:lang w:val="en-GB"/>
        </w:rPr>
        <w:t xml:space="preserve"> in </w:t>
      </w:r>
      <w:r w:rsidR="001D03B9" w:rsidRPr="001679C3">
        <w:rPr>
          <w:rFonts w:ascii="Calibri" w:hAnsi="Calibri"/>
          <w:lang w:val="en-GB"/>
        </w:rPr>
        <w:t>the patient’s medical history</w:t>
      </w:r>
      <w:r w:rsidR="00F22D33" w:rsidRPr="001679C3">
        <w:rPr>
          <w:rFonts w:ascii="Calibri" w:hAnsi="Calibri"/>
          <w:lang w:val="en-GB"/>
        </w:rPr>
        <w:t xml:space="preserve"> not addressed by previous sections at </w:t>
      </w:r>
      <w:r w:rsidR="00D126C4" w:rsidRPr="001679C3">
        <w:rPr>
          <w:rFonts w:ascii="Calibri" w:hAnsi="Calibri" w:cs="Arial"/>
          <w:lang w:val="en-GB"/>
        </w:rPr>
        <w:t>any time prior to the onset of signs/symptoms.</w:t>
      </w:r>
      <w:r>
        <w:rPr>
          <w:rFonts w:ascii="Calibri" w:hAnsi="Calibri" w:cs="Arial"/>
          <w:lang w:val="en-GB"/>
        </w:rPr>
        <w:t xml:space="preserve"> I</w:t>
      </w:r>
      <w:r w:rsidRPr="001679C3">
        <w:rPr>
          <w:rFonts w:ascii="Calibri" w:hAnsi="Calibri" w:cs="Arial"/>
          <w:lang w:val="en-GB"/>
        </w:rPr>
        <w:t xml:space="preserve">ndicate </w:t>
      </w:r>
      <w:r>
        <w:rPr>
          <w:rFonts w:ascii="Calibri" w:hAnsi="Calibri" w:cs="Arial"/>
          <w:lang w:val="en-GB"/>
        </w:rPr>
        <w:t xml:space="preserve">‘Yes’ only </w:t>
      </w:r>
      <w:r w:rsidRPr="001679C3">
        <w:rPr>
          <w:rFonts w:ascii="Calibri" w:hAnsi="Calibri" w:cs="Arial"/>
          <w:lang w:val="en-GB"/>
        </w:rPr>
        <w:t>if a</w:t>
      </w:r>
      <w:r>
        <w:rPr>
          <w:rFonts w:ascii="Calibri" w:hAnsi="Calibri" w:cs="Arial"/>
          <w:lang w:val="en-GB"/>
        </w:rPr>
        <w:t>nother</w:t>
      </w:r>
      <w:r w:rsidRPr="001679C3">
        <w:rPr>
          <w:rFonts w:ascii="Calibri" w:hAnsi="Calibri" w:cs="Arial"/>
          <w:lang w:val="en-GB"/>
        </w:rPr>
        <w:t xml:space="preserve"> pre-existent condition is confirmed in the </w:t>
      </w:r>
      <w:r>
        <w:rPr>
          <w:rFonts w:ascii="Calibri" w:hAnsi="Calibri" w:cs="Arial"/>
          <w:lang w:val="en-GB"/>
        </w:rPr>
        <w:t>patient’s medical record</w:t>
      </w:r>
      <w:r w:rsidRPr="001679C3">
        <w:rPr>
          <w:rFonts w:ascii="Calibri" w:hAnsi="Calibri" w:cs="Arial"/>
          <w:lang w:val="en-GB"/>
        </w:rPr>
        <w:t xml:space="preserve">. </w:t>
      </w:r>
      <w:r>
        <w:rPr>
          <w:rFonts w:ascii="Calibri" w:hAnsi="Calibri" w:cs="Arial"/>
          <w:lang w:val="en-GB"/>
        </w:rPr>
        <w:t>Indicate ‘No’ if the record confirms there are no other pre-existent conditions or if no mention of other pre-existent conditions is present within a complete medical record. If a significant number of reports are missing from patient’s medical record so that patient history may not be assessed, select ‘Unknown’.</w:t>
      </w:r>
      <w:r w:rsidR="00341E1C" w:rsidRPr="001679C3">
        <w:rPr>
          <w:rFonts w:ascii="Calibri" w:hAnsi="Calibri" w:cs="Arial"/>
          <w:lang w:val="en-GB"/>
        </w:rPr>
        <w:t xml:space="preserve"> </w:t>
      </w:r>
      <w:r>
        <w:rPr>
          <w:rFonts w:ascii="Calibri" w:hAnsi="Calibri" w:cs="Arial"/>
          <w:lang w:val="en-GB"/>
        </w:rPr>
        <w:br/>
      </w:r>
      <w:r w:rsidR="00341E1C" w:rsidRPr="001679C3">
        <w:rPr>
          <w:rFonts w:ascii="Calibri" w:hAnsi="Calibri" w:cs="Arial"/>
          <w:lang w:val="en-GB"/>
        </w:rPr>
        <w:t xml:space="preserve">If there is an additional </w:t>
      </w:r>
      <w:r w:rsidR="005474AF">
        <w:rPr>
          <w:rFonts w:ascii="Calibri" w:hAnsi="Calibri" w:cs="Arial"/>
          <w:lang w:val="en-GB"/>
        </w:rPr>
        <w:t xml:space="preserve">pre-existent </w:t>
      </w:r>
      <w:r w:rsidR="00341E1C" w:rsidRPr="001679C3">
        <w:rPr>
          <w:rFonts w:ascii="Calibri" w:hAnsi="Calibri" w:cs="Arial"/>
          <w:lang w:val="en-GB"/>
        </w:rPr>
        <w:t>condition</w:t>
      </w:r>
      <w:r w:rsidR="005474AF">
        <w:rPr>
          <w:rFonts w:ascii="Calibri" w:hAnsi="Calibri" w:cs="Arial"/>
          <w:lang w:val="en-GB"/>
        </w:rPr>
        <w:t>,</w:t>
      </w:r>
      <w:r w:rsidR="00341E1C" w:rsidRPr="001679C3">
        <w:rPr>
          <w:rFonts w:ascii="Calibri" w:hAnsi="Calibri" w:cs="Arial"/>
          <w:lang w:val="en-GB"/>
        </w:rPr>
        <w:t xml:space="preserve"> specify condition and any additional relevant information. </w:t>
      </w:r>
    </w:p>
    <w:p w14:paraId="61613992" w14:textId="77777777" w:rsidR="00865CCD" w:rsidRDefault="00947B03" w:rsidP="00FA6F53">
      <w:pPr>
        <w:tabs>
          <w:tab w:val="clear" w:pos="284"/>
          <w:tab w:val="clear" w:pos="1701"/>
        </w:tabs>
        <w:spacing w:after="200" w:line="360" w:lineRule="auto"/>
        <w:contextualSpacing/>
        <w:jc w:val="both"/>
        <w:rPr>
          <w:rFonts w:ascii="Calibri" w:hAnsi="Calibri"/>
          <w:b/>
          <w:bCs/>
          <w:color w:val="4F81BD" w:themeColor="accent1"/>
          <w:szCs w:val="28"/>
          <w:u w:val="single"/>
          <w:lang w:val="en-GB"/>
        </w:rPr>
      </w:pPr>
      <w:r w:rsidRPr="00445DE0">
        <w:rPr>
          <w:rFonts w:ascii="Calibri" w:hAnsi="Calibri"/>
          <w:b/>
          <w:bCs/>
          <w:color w:val="4F81BD" w:themeColor="accent1"/>
          <w:szCs w:val="28"/>
          <w:u w:val="single"/>
          <w:lang w:val="en-GB"/>
        </w:rPr>
        <w:t>Genetic condition</w:t>
      </w:r>
      <w:r w:rsidR="00923565">
        <w:rPr>
          <w:rFonts w:ascii="Calibri" w:hAnsi="Calibri"/>
          <w:b/>
          <w:bCs/>
          <w:color w:val="4F81BD" w:themeColor="accent1"/>
          <w:szCs w:val="28"/>
          <w:u w:val="single"/>
          <w:lang w:val="en-GB"/>
        </w:rPr>
        <w:t>(</w:t>
      </w:r>
      <w:r w:rsidRPr="00445DE0">
        <w:rPr>
          <w:rFonts w:ascii="Calibri" w:hAnsi="Calibri"/>
          <w:b/>
          <w:bCs/>
          <w:color w:val="4F81BD" w:themeColor="accent1"/>
          <w:szCs w:val="28"/>
          <w:u w:val="single"/>
          <w:lang w:val="en-GB"/>
        </w:rPr>
        <w:t>s</w:t>
      </w:r>
      <w:r w:rsidR="00923565">
        <w:rPr>
          <w:rFonts w:ascii="Calibri" w:hAnsi="Calibri"/>
          <w:b/>
          <w:bCs/>
          <w:color w:val="4F81BD" w:themeColor="accent1"/>
          <w:szCs w:val="28"/>
          <w:u w:val="single"/>
          <w:lang w:val="en-GB"/>
        </w:rPr>
        <w:t>)</w:t>
      </w:r>
    </w:p>
    <w:p w14:paraId="61613993" w14:textId="77777777" w:rsidR="00FF5FA1" w:rsidRDefault="00FF5FA1" w:rsidP="00FA6F53">
      <w:pPr>
        <w:tabs>
          <w:tab w:val="clear" w:pos="284"/>
          <w:tab w:val="clear" w:pos="1701"/>
        </w:tabs>
        <w:spacing w:after="200" w:line="360" w:lineRule="auto"/>
        <w:contextualSpacing/>
        <w:jc w:val="both"/>
        <w:rPr>
          <w:rFonts w:ascii="Calibri" w:hAnsi="Calibri" w:cs="Arial"/>
          <w:lang w:val="en-GB"/>
        </w:rPr>
      </w:pPr>
      <w:r>
        <w:rPr>
          <w:rFonts w:ascii="Calibri" w:hAnsi="Calibri" w:cs="Arial"/>
          <w:lang w:val="en-GB"/>
        </w:rPr>
        <w:t>I</w:t>
      </w:r>
      <w:r w:rsidRPr="001679C3">
        <w:rPr>
          <w:rFonts w:ascii="Calibri" w:hAnsi="Calibri" w:cs="Arial"/>
          <w:lang w:val="en-GB"/>
        </w:rPr>
        <w:t xml:space="preserve">ndicate </w:t>
      </w:r>
      <w:r>
        <w:rPr>
          <w:rFonts w:ascii="Calibri" w:hAnsi="Calibri" w:cs="Arial"/>
          <w:lang w:val="en-GB"/>
        </w:rPr>
        <w:t xml:space="preserve">‘Yes’ only </w:t>
      </w:r>
      <w:r w:rsidRPr="001679C3">
        <w:rPr>
          <w:rFonts w:ascii="Calibri" w:hAnsi="Calibri" w:cs="Arial"/>
          <w:lang w:val="en-GB"/>
        </w:rPr>
        <w:t xml:space="preserve">if confirmed in the </w:t>
      </w:r>
      <w:r>
        <w:rPr>
          <w:rFonts w:ascii="Calibri" w:hAnsi="Calibri" w:cs="Arial"/>
          <w:lang w:val="en-GB"/>
        </w:rPr>
        <w:t>patient’s medical record</w:t>
      </w:r>
      <w:r w:rsidRPr="001679C3">
        <w:rPr>
          <w:rFonts w:ascii="Calibri" w:hAnsi="Calibri" w:cs="Arial"/>
          <w:lang w:val="en-GB"/>
        </w:rPr>
        <w:t xml:space="preserve">. </w:t>
      </w:r>
      <w:r>
        <w:rPr>
          <w:rFonts w:ascii="Calibri" w:hAnsi="Calibri" w:cs="Arial"/>
          <w:lang w:val="en-GB"/>
        </w:rPr>
        <w:t>Indicate ‘No’ if the record confirms there are no pre-existent genetic conditions within the family or if no mention of pre-existent genetic conditions is present within a complete medical record. If a significant number of reports are missing from patient’s medical record so that patient</w:t>
      </w:r>
      <w:r w:rsidR="00F07A01">
        <w:rPr>
          <w:rFonts w:ascii="Calibri" w:hAnsi="Calibri" w:cs="Arial"/>
          <w:lang w:val="en-GB"/>
        </w:rPr>
        <w:t>/family</w:t>
      </w:r>
      <w:r>
        <w:rPr>
          <w:rFonts w:ascii="Calibri" w:hAnsi="Calibri" w:cs="Arial"/>
          <w:lang w:val="en-GB"/>
        </w:rPr>
        <w:t xml:space="preserve"> history may not be assessed, select ‘Unknown’.</w:t>
      </w:r>
    </w:p>
    <w:p w14:paraId="61613994" w14:textId="77777777" w:rsidR="00F07A01" w:rsidRDefault="00566453" w:rsidP="00FA6F53">
      <w:pPr>
        <w:tabs>
          <w:tab w:val="clear" w:pos="284"/>
          <w:tab w:val="clear" w:pos="1701"/>
        </w:tabs>
        <w:spacing w:after="200" w:line="360" w:lineRule="auto"/>
        <w:contextualSpacing/>
        <w:jc w:val="both"/>
        <w:rPr>
          <w:rFonts w:ascii="Calibri" w:hAnsi="Calibri" w:cs="Arial"/>
          <w:lang w:val="en-GB"/>
        </w:rPr>
      </w:pPr>
      <w:r w:rsidRPr="001679C3">
        <w:rPr>
          <w:rFonts w:ascii="Calibri" w:hAnsi="Calibri" w:cs="Arial"/>
          <w:lang w:val="en-GB"/>
        </w:rPr>
        <w:t>If applicable/available, specify all genetic conditio</w:t>
      </w:r>
      <w:r w:rsidR="00341E1C" w:rsidRPr="001679C3">
        <w:rPr>
          <w:rFonts w:ascii="Calibri" w:hAnsi="Calibri" w:cs="Arial"/>
          <w:lang w:val="en-GB"/>
        </w:rPr>
        <w:t>ns by individual family members.</w:t>
      </w:r>
      <w:r w:rsidR="00FF5FA1">
        <w:rPr>
          <w:rFonts w:ascii="Calibri" w:hAnsi="Calibri" w:cs="Arial"/>
          <w:lang w:val="en-GB"/>
        </w:rPr>
        <w:br/>
      </w:r>
      <w:r w:rsidR="00865CCD" w:rsidRPr="009E7842">
        <w:rPr>
          <w:rFonts w:ascii="Calibri" w:hAnsi="Calibri"/>
          <w:b/>
          <w:bCs/>
          <w:color w:val="4F81BD" w:themeColor="accent1"/>
          <w:szCs w:val="28"/>
          <w:u w:val="single"/>
          <w:lang w:val="en-GB"/>
        </w:rPr>
        <w:t>Cancer</w:t>
      </w:r>
      <w:r w:rsidR="00947B03" w:rsidRPr="00445DE0">
        <w:rPr>
          <w:rFonts w:ascii="Calibri" w:hAnsi="Calibri"/>
          <w:b/>
          <w:bCs/>
          <w:color w:val="4F81BD" w:themeColor="accent1"/>
          <w:szCs w:val="28"/>
          <w:u w:val="single"/>
          <w:lang w:val="en-GB"/>
        </w:rPr>
        <w:t xml:space="preserve"> </w:t>
      </w:r>
      <w:r w:rsidR="00341E1C" w:rsidRPr="001679C3">
        <w:rPr>
          <w:rFonts w:ascii="Calibri" w:hAnsi="Calibri" w:cs="Arial"/>
          <w:lang w:val="en-GB"/>
        </w:rPr>
        <w:t xml:space="preserve"> </w:t>
      </w:r>
      <w:r w:rsidR="00865CCD">
        <w:rPr>
          <w:rFonts w:ascii="Calibri" w:hAnsi="Calibri" w:cs="Arial"/>
          <w:lang w:val="en-GB"/>
        </w:rPr>
        <w:br/>
      </w:r>
      <w:r w:rsidR="00F07A01">
        <w:rPr>
          <w:rFonts w:ascii="Calibri" w:hAnsi="Calibri" w:cs="Arial"/>
          <w:lang w:val="en-GB"/>
        </w:rPr>
        <w:t>I</w:t>
      </w:r>
      <w:r w:rsidR="00F07A01" w:rsidRPr="001679C3">
        <w:rPr>
          <w:rFonts w:ascii="Calibri" w:hAnsi="Calibri" w:cs="Arial"/>
          <w:lang w:val="en-GB"/>
        </w:rPr>
        <w:t xml:space="preserve">ndicate </w:t>
      </w:r>
      <w:r w:rsidR="00F07A01">
        <w:rPr>
          <w:rFonts w:ascii="Calibri" w:hAnsi="Calibri" w:cs="Arial"/>
          <w:lang w:val="en-GB"/>
        </w:rPr>
        <w:t xml:space="preserve">‘Yes’ only </w:t>
      </w:r>
      <w:r w:rsidR="00F07A01" w:rsidRPr="001679C3">
        <w:rPr>
          <w:rFonts w:ascii="Calibri" w:hAnsi="Calibri" w:cs="Arial"/>
          <w:lang w:val="en-GB"/>
        </w:rPr>
        <w:t xml:space="preserve">if </w:t>
      </w:r>
      <w:r w:rsidR="00F07A01">
        <w:rPr>
          <w:rFonts w:ascii="Calibri" w:hAnsi="Calibri" w:cs="Arial"/>
          <w:lang w:val="en-GB"/>
        </w:rPr>
        <w:t xml:space="preserve">directly stated </w:t>
      </w:r>
      <w:r w:rsidR="00F07A01" w:rsidRPr="001679C3">
        <w:rPr>
          <w:rFonts w:ascii="Calibri" w:hAnsi="Calibri" w:cs="Arial"/>
          <w:lang w:val="en-GB"/>
        </w:rPr>
        <w:t xml:space="preserve">in the </w:t>
      </w:r>
      <w:r w:rsidR="00F07A01">
        <w:rPr>
          <w:rFonts w:ascii="Calibri" w:hAnsi="Calibri" w:cs="Arial"/>
          <w:lang w:val="en-GB"/>
        </w:rPr>
        <w:t>patient’s medical record</w:t>
      </w:r>
      <w:r w:rsidR="00F07A01" w:rsidRPr="001679C3">
        <w:rPr>
          <w:rFonts w:ascii="Calibri" w:hAnsi="Calibri" w:cs="Arial"/>
          <w:lang w:val="en-GB"/>
        </w:rPr>
        <w:t xml:space="preserve">. </w:t>
      </w:r>
      <w:r w:rsidR="00F07A01">
        <w:rPr>
          <w:rFonts w:ascii="Calibri" w:hAnsi="Calibri" w:cs="Arial"/>
          <w:lang w:val="en-GB"/>
        </w:rPr>
        <w:t>Indicate ‘No’ if the record states there is no cancer history within the family or if no mention of cancer history is present within a complete medical record. If a significant number of reports are missing from patient’s medical record so that patient/family history may not be assessed, select ‘Unknown’.</w:t>
      </w:r>
    </w:p>
    <w:p w14:paraId="61613995" w14:textId="77777777" w:rsidR="00341E1C" w:rsidRPr="001679C3" w:rsidRDefault="00F07A01" w:rsidP="00FA6F53">
      <w:pPr>
        <w:tabs>
          <w:tab w:val="clear" w:pos="284"/>
          <w:tab w:val="clear" w:pos="1701"/>
        </w:tabs>
        <w:spacing w:after="200" w:line="360" w:lineRule="auto"/>
        <w:contextualSpacing/>
        <w:jc w:val="both"/>
        <w:rPr>
          <w:rFonts w:ascii="Calibri" w:hAnsi="Calibri" w:cs="Arial"/>
          <w:lang w:val="en-GB"/>
        </w:rPr>
      </w:pPr>
      <w:r w:rsidRPr="001679C3">
        <w:rPr>
          <w:rFonts w:ascii="Calibri" w:hAnsi="Calibri" w:cs="Arial"/>
          <w:lang w:val="en-GB"/>
        </w:rPr>
        <w:t>If applicable/available,</w:t>
      </w:r>
      <w:r>
        <w:rPr>
          <w:rFonts w:ascii="Calibri" w:hAnsi="Calibri" w:cs="Arial"/>
          <w:lang w:val="en-GB"/>
        </w:rPr>
        <w:t xml:space="preserve"> s</w:t>
      </w:r>
      <w:r w:rsidR="00341E1C" w:rsidRPr="001679C3">
        <w:rPr>
          <w:rFonts w:ascii="Calibri" w:hAnsi="Calibri" w:cs="Arial"/>
          <w:lang w:val="en-GB"/>
        </w:rPr>
        <w:t>pecify all cancer by individual family members by type and age of onset</w:t>
      </w:r>
      <w:r>
        <w:rPr>
          <w:rFonts w:ascii="Calibri" w:hAnsi="Calibri" w:cs="Arial"/>
          <w:lang w:val="en-GB"/>
        </w:rPr>
        <w:t xml:space="preserve">. </w:t>
      </w:r>
    </w:p>
    <w:p w14:paraId="61613996" w14:textId="77777777" w:rsidR="00F07A01" w:rsidRPr="00445DE0" w:rsidRDefault="00394335" w:rsidP="00FA6F53">
      <w:pPr>
        <w:tabs>
          <w:tab w:val="clear" w:pos="284"/>
          <w:tab w:val="clear" w:pos="1701"/>
        </w:tabs>
        <w:spacing w:after="200" w:line="360" w:lineRule="auto"/>
        <w:contextualSpacing/>
        <w:jc w:val="both"/>
        <w:rPr>
          <w:rFonts w:ascii="Calibri" w:hAnsi="Calibri"/>
          <w:b/>
          <w:bCs/>
          <w:color w:val="4F81BD" w:themeColor="accent1"/>
          <w:szCs w:val="28"/>
          <w:u w:val="single"/>
          <w:lang w:val="en-GB"/>
        </w:rPr>
      </w:pPr>
      <w:r w:rsidRPr="00394335">
        <w:rPr>
          <w:rFonts w:ascii="Calibri" w:hAnsi="Calibri"/>
          <w:b/>
          <w:bCs/>
          <w:color w:val="4F81BD" w:themeColor="accent1"/>
          <w:szCs w:val="28"/>
          <w:u w:val="single"/>
          <w:lang w:val="en-GB"/>
        </w:rPr>
        <w:lastRenderedPageBreak/>
        <w:t>Consanguinity</w:t>
      </w:r>
    </w:p>
    <w:p w14:paraId="61613997" w14:textId="77777777" w:rsidR="00EA5EFB" w:rsidRDefault="00947B03" w:rsidP="00F773B7">
      <w:pPr>
        <w:tabs>
          <w:tab w:val="clear" w:pos="284"/>
          <w:tab w:val="clear" w:pos="1701"/>
        </w:tabs>
        <w:spacing w:after="200" w:line="360" w:lineRule="auto"/>
        <w:contextualSpacing/>
        <w:rPr>
          <w:rFonts w:ascii="Calibri" w:hAnsi="Calibri" w:cs="Arial"/>
          <w:lang w:val="en-GB"/>
        </w:rPr>
      </w:pPr>
      <w:r w:rsidRPr="00445DE0">
        <w:rPr>
          <w:rFonts w:ascii="Calibri" w:hAnsi="Calibri" w:cs="Arial"/>
          <w:lang w:val="en-GB"/>
        </w:rPr>
        <w:t xml:space="preserve">Indicate </w:t>
      </w:r>
      <w:r w:rsidR="005474AF">
        <w:rPr>
          <w:rFonts w:ascii="Calibri" w:hAnsi="Calibri" w:cs="Arial"/>
          <w:lang w:val="en-GB"/>
        </w:rPr>
        <w:t>’</w:t>
      </w:r>
      <w:r w:rsidRPr="00445DE0">
        <w:rPr>
          <w:rFonts w:ascii="Calibri" w:hAnsi="Calibri" w:cs="Arial"/>
          <w:lang w:val="en-GB"/>
        </w:rPr>
        <w:t>Yes</w:t>
      </w:r>
      <w:r w:rsidR="005474AF">
        <w:rPr>
          <w:rFonts w:ascii="Calibri" w:hAnsi="Calibri" w:cs="Arial"/>
          <w:lang w:val="en-GB"/>
        </w:rPr>
        <w:t>’</w:t>
      </w:r>
      <w:r w:rsidRPr="00445DE0">
        <w:rPr>
          <w:rFonts w:ascii="Calibri" w:hAnsi="Calibri" w:cs="Arial"/>
          <w:lang w:val="en-GB"/>
        </w:rPr>
        <w:t xml:space="preserve"> only if inbreeding within the family is confirmed in the patient record. </w:t>
      </w:r>
      <w:r w:rsidR="00F07A01">
        <w:rPr>
          <w:rFonts w:ascii="Calibri" w:hAnsi="Calibri" w:cs="Arial"/>
          <w:lang w:val="en-GB"/>
        </w:rPr>
        <w:t xml:space="preserve"> </w:t>
      </w:r>
      <w:r w:rsidRPr="00445DE0">
        <w:rPr>
          <w:rFonts w:ascii="Calibri" w:hAnsi="Calibri" w:cs="Arial"/>
          <w:lang w:val="en-GB"/>
        </w:rPr>
        <w:t xml:space="preserve">Indicate </w:t>
      </w:r>
      <w:r w:rsidR="005474AF">
        <w:rPr>
          <w:rFonts w:ascii="Calibri" w:hAnsi="Calibri" w:cs="Arial"/>
          <w:lang w:val="en-GB"/>
        </w:rPr>
        <w:t>’</w:t>
      </w:r>
      <w:r w:rsidRPr="00445DE0">
        <w:rPr>
          <w:rFonts w:ascii="Calibri" w:hAnsi="Calibri" w:cs="Arial"/>
          <w:lang w:val="en-GB"/>
        </w:rPr>
        <w:t>No</w:t>
      </w:r>
      <w:r w:rsidR="005474AF">
        <w:rPr>
          <w:rFonts w:ascii="Calibri" w:hAnsi="Calibri" w:cs="Arial"/>
          <w:lang w:val="en-GB"/>
        </w:rPr>
        <w:t>’</w:t>
      </w:r>
      <w:r w:rsidRPr="00445DE0">
        <w:rPr>
          <w:rFonts w:ascii="Calibri" w:hAnsi="Calibri" w:cs="Arial"/>
          <w:lang w:val="en-GB"/>
        </w:rPr>
        <w:t xml:space="preserve"> if the patient record states there is no history of inbreeding within the family or if no mention of inbreeding is present within a complete record. </w:t>
      </w:r>
      <w:r w:rsidR="00F07A01">
        <w:rPr>
          <w:rFonts w:ascii="Calibri" w:hAnsi="Calibri" w:cs="Arial"/>
          <w:lang w:val="en-GB"/>
        </w:rPr>
        <w:t xml:space="preserve"> </w:t>
      </w:r>
      <w:r w:rsidRPr="00445DE0">
        <w:rPr>
          <w:rFonts w:ascii="Calibri" w:hAnsi="Calibri" w:cs="Arial"/>
          <w:lang w:val="en-GB"/>
        </w:rPr>
        <w:t>If a significant number of reports are missing from a record so that patient history may not be</w:t>
      </w:r>
      <w:r w:rsidR="00F07A01">
        <w:rPr>
          <w:rFonts w:ascii="Calibri" w:hAnsi="Calibri" w:cs="Arial"/>
          <w:lang w:val="en-GB"/>
        </w:rPr>
        <w:t xml:space="preserve"> </w:t>
      </w:r>
      <w:r w:rsidRPr="00445DE0">
        <w:rPr>
          <w:rFonts w:ascii="Calibri" w:hAnsi="Calibri" w:cs="Arial"/>
          <w:lang w:val="en-GB"/>
        </w:rPr>
        <w:t xml:space="preserve">assessed select </w:t>
      </w:r>
      <w:r w:rsidR="005474AF">
        <w:rPr>
          <w:rFonts w:ascii="Calibri" w:hAnsi="Calibri" w:cs="Arial"/>
          <w:lang w:val="en-GB"/>
        </w:rPr>
        <w:t xml:space="preserve"> ’</w:t>
      </w:r>
      <w:r w:rsidRPr="00445DE0">
        <w:rPr>
          <w:rFonts w:ascii="Calibri" w:hAnsi="Calibri" w:cs="Arial"/>
          <w:lang w:val="en-GB"/>
        </w:rPr>
        <w:t>Unknown</w:t>
      </w:r>
      <w:r w:rsidR="005474AF">
        <w:rPr>
          <w:rFonts w:ascii="Calibri" w:hAnsi="Calibri" w:cs="Arial"/>
          <w:lang w:val="en-GB"/>
        </w:rPr>
        <w:t>’</w:t>
      </w:r>
      <w:r w:rsidR="005474AF" w:rsidRPr="00445DE0">
        <w:rPr>
          <w:rFonts w:ascii="Calibri" w:hAnsi="Calibri" w:cs="Arial"/>
          <w:lang w:val="en-GB"/>
        </w:rPr>
        <w:t>.</w:t>
      </w:r>
    </w:p>
    <w:p w14:paraId="61613998" w14:textId="77777777" w:rsidR="00EA5EFB" w:rsidRDefault="00F07A01" w:rsidP="005474AF">
      <w:pPr>
        <w:tabs>
          <w:tab w:val="clear" w:pos="284"/>
          <w:tab w:val="clear" w:pos="1701"/>
        </w:tabs>
        <w:spacing w:after="200" w:line="360" w:lineRule="auto"/>
        <w:contextualSpacing/>
        <w:rPr>
          <w:rFonts w:ascii="Calibri" w:hAnsi="Calibri" w:cs="Arial"/>
          <w:lang w:val="en-GB"/>
        </w:rPr>
      </w:pPr>
      <w:r>
        <w:rPr>
          <w:rFonts w:ascii="Calibri" w:hAnsi="Calibri" w:cs="Arial"/>
          <w:lang w:val="en-GB"/>
        </w:rPr>
        <w:t>If applicable, specify individuals and relationship to the patient.</w:t>
      </w:r>
    </w:p>
    <w:p w14:paraId="61613999" w14:textId="77777777" w:rsidR="00865CCD" w:rsidRDefault="00947B03" w:rsidP="00FA6F53">
      <w:pPr>
        <w:tabs>
          <w:tab w:val="clear" w:pos="284"/>
          <w:tab w:val="clear" w:pos="1701"/>
        </w:tabs>
        <w:spacing w:after="200" w:line="360" w:lineRule="auto"/>
        <w:contextualSpacing/>
        <w:jc w:val="both"/>
        <w:rPr>
          <w:rFonts w:ascii="Calibri" w:hAnsi="Calibri"/>
          <w:b/>
          <w:bCs/>
          <w:color w:val="4F81BD" w:themeColor="accent1"/>
          <w:szCs w:val="28"/>
          <w:u w:val="single"/>
          <w:lang w:val="en-GB"/>
        </w:rPr>
      </w:pPr>
      <w:r w:rsidRPr="00445DE0">
        <w:rPr>
          <w:rFonts w:ascii="Calibri" w:hAnsi="Calibri"/>
          <w:b/>
          <w:bCs/>
          <w:color w:val="4F81BD" w:themeColor="accent1"/>
          <w:szCs w:val="28"/>
          <w:u w:val="single"/>
          <w:lang w:val="en-GB"/>
        </w:rPr>
        <w:t>Other pre-existent condition(s)</w:t>
      </w:r>
    </w:p>
    <w:p w14:paraId="6161399A" w14:textId="77777777" w:rsidR="00394335" w:rsidRDefault="00394335" w:rsidP="00FA6F53">
      <w:pPr>
        <w:tabs>
          <w:tab w:val="clear" w:pos="284"/>
          <w:tab w:val="clear" w:pos="1701"/>
        </w:tabs>
        <w:spacing w:after="200" w:line="360" w:lineRule="auto"/>
        <w:contextualSpacing/>
        <w:jc w:val="both"/>
        <w:rPr>
          <w:rFonts w:ascii="Calibri" w:hAnsi="Calibri" w:cs="Arial"/>
          <w:lang w:val="en-GB"/>
        </w:rPr>
      </w:pPr>
      <w:r>
        <w:rPr>
          <w:rFonts w:ascii="Calibri" w:hAnsi="Calibri"/>
          <w:lang w:val="en-GB"/>
        </w:rPr>
        <w:t>I</w:t>
      </w:r>
      <w:r w:rsidRPr="001679C3">
        <w:rPr>
          <w:rFonts w:ascii="Calibri" w:hAnsi="Calibri"/>
          <w:lang w:val="en-GB"/>
        </w:rPr>
        <w:t xml:space="preserve">nclude any additional conditions mentioned in the </w:t>
      </w:r>
      <w:r w:rsidR="005474AF">
        <w:rPr>
          <w:rFonts w:ascii="Calibri" w:hAnsi="Calibri"/>
          <w:lang w:val="en-GB"/>
        </w:rPr>
        <w:t xml:space="preserve">family’s </w:t>
      </w:r>
      <w:r w:rsidRPr="001679C3">
        <w:rPr>
          <w:rFonts w:ascii="Calibri" w:hAnsi="Calibri"/>
          <w:lang w:val="en-GB"/>
        </w:rPr>
        <w:t>medical history not addressed by previous sections</w:t>
      </w:r>
      <w:r>
        <w:rPr>
          <w:rFonts w:ascii="Calibri" w:hAnsi="Calibri"/>
          <w:lang w:val="en-GB"/>
        </w:rPr>
        <w:t xml:space="preserve"> </w:t>
      </w:r>
      <w:r w:rsidRPr="001679C3">
        <w:rPr>
          <w:rFonts w:ascii="Calibri" w:hAnsi="Calibri"/>
          <w:lang w:val="en-GB"/>
        </w:rPr>
        <w:t xml:space="preserve">at </w:t>
      </w:r>
      <w:r w:rsidRPr="001679C3">
        <w:rPr>
          <w:rFonts w:ascii="Calibri" w:hAnsi="Calibri" w:cs="Arial"/>
          <w:lang w:val="en-GB"/>
        </w:rPr>
        <w:t>any time prior to the onset of signs/symptoms.</w:t>
      </w:r>
      <w:r>
        <w:rPr>
          <w:rFonts w:ascii="Calibri" w:hAnsi="Calibri" w:cs="Arial"/>
          <w:lang w:val="en-GB"/>
        </w:rPr>
        <w:t xml:space="preserve"> I</w:t>
      </w:r>
      <w:r w:rsidRPr="001679C3">
        <w:rPr>
          <w:rFonts w:ascii="Calibri" w:hAnsi="Calibri" w:cs="Arial"/>
          <w:lang w:val="en-GB"/>
        </w:rPr>
        <w:t xml:space="preserve">ndicate </w:t>
      </w:r>
      <w:r>
        <w:rPr>
          <w:rFonts w:ascii="Calibri" w:hAnsi="Calibri" w:cs="Arial"/>
          <w:lang w:val="en-GB"/>
        </w:rPr>
        <w:t xml:space="preserve">‘Yes’ only </w:t>
      </w:r>
      <w:r w:rsidRPr="001679C3">
        <w:rPr>
          <w:rFonts w:ascii="Calibri" w:hAnsi="Calibri" w:cs="Arial"/>
          <w:lang w:val="en-GB"/>
        </w:rPr>
        <w:t xml:space="preserve">if confirmed in the </w:t>
      </w:r>
      <w:r>
        <w:rPr>
          <w:rFonts w:ascii="Calibri" w:hAnsi="Calibri" w:cs="Arial"/>
          <w:lang w:val="en-GB"/>
        </w:rPr>
        <w:t>patient’s medical record</w:t>
      </w:r>
      <w:r w:rsidRPr="001679C3">
        <w:rPr>
          <w:rFonts w:ascii="Calibri" w:hAnsi="Calibri" w:cs="Arial"/>
          <w:lang w:val="en-GB"/>
        </w:rPr>
        <w:t xml:space="preserve">. </w:t>
      </w:r>
      <w:r>
        <w:rPr>
          <w:rFonts w:ascii="Calibri" w:hAnsi="Calibri" w:cs="Arial"/>
          <w:lang w:val="en-GB"/>
        </w:rPr>
        <w:t xml:space="preserve">Indicate ‘No’ if the record confirms there are no other pre-existent conditions within the family or if no mention of other pre-existent conditions is present within a complete medical record. If a significant number of reports are missing from patient’s medical record </w:t>
      </w:r>
    </w:p>
    <w:p w14:paraId="6161399B" w14:textId="77777777" w:rsidR="00394335" w:rsidRDefault="00394335" w:rsidP="00FA6F53">
      <w:pPr>
        <w:tabs>
          <w:tab w:val="clear" w:pos="284"/>
          <w:tab w:val="clear" w:pos="1701"/>
        </w:tabs>
        <w:spacing w:after="200" w:line="360" w:lineRule="auto"/>
        <w:contextualSpacing/>
        <w:jc w:val="both"/>
        <w:rPr>
          <w:rFonts w:ascii="Calibri" w:hAnsi="Calibri" w:cs="Arial"/>
          <w:lang w:val="en-GB"/>
        </w:rPr>
      </w:pPr>
      <w:proofErr w:type="gramStart"/>
      <w:r>
        <w:rPr>
          <w:rFonts w:ascii="Calibri" w:hAnsi="Calibri" w:cs="Arial"/>
          <w:lang w:val="en-GB"/>
        </w:rPr>
        <w:t>so</w:t>
      </w:r>
      <w:proofErr w:type="gramEnd"/>
      <w:r>
        <w:rPr>
          <w:rFonts w:ascii="Calibri" w:hAnsi="Calibri" w:cs="Arial"/>
          <w:lang w:val="en-GB"/>
        </w:rPr>
        <w:t xml:space="preserve"> that patient history may not be assessed, select ‘Unknown’.</w:t>
      </w:r>
      <w:r w:rsidRPr="001679C3">
        <w:rPr>
          <w:rFonts w:ascii="Calibri" w:hAnsi="Calibri" w:cs="Arial"/>
          <w:lang w:val="en-GB"/>
        </w:rPr>
        <w:t xml:space="preserve"> </w:t>
      </w:r>
    </w:p>
    <w:p w14:paraId="6161399D" w14:textId="5188C942" w:rsidR="0063090F" w:rsidRPr="001679C3" w:rsidRDefault="00394335" w:rsidP="00FA6F53">
      <w:pPr>
        <w:tabs>
          <w:tab w:val="clear" w:pos="284"/>
          <w:tab w:val="clear" w:pos="1701"/>
        </w:tabs>
        <w:spacing w:after="200" w:line="360" w:lineRule="auto"/>
        <w:contextualSpacing/>
        <w:jc w:val="both"/>
        <w:rPr>
          <w:rFonts w:ascii="Calibri" w:hAnsi="Calibri" w:cs="Arial"/>
          <w:lang w:val="en-GB"/>
        </w:rPr>
      </w:pPr>
      <w:r w:rsidRPr="001679C3">
        <w:rPr>
          <w:rFonts w:ascii="Calibri" w:hAnsi="Calibri" w:cs="Arial"/>
          <w:lang w:val="en-GB"/>
        </w:rPr>
        <w:t>If there is an additional condition</w:t>
      </w:r>
      <w:r>
        <w:rPr>
          <w:rFonts w:ascii="Calibri" w:hAnsi="Calibri" w:cs="Arial"/>
          <w:lang w:val="en-GB"/>
        </w:rPr>
        <w:t xml:space="preserve"> within the family</w:t>
      </w:r>
      <w:r w:rsidRPr="001679C3">
        <w:rPr>
          <w:rFonts w:ascii="Calibri" w:hAnsi="Calibri" w:cs="Arial"/>
          <w:lang w:val="en-GB"/>
        </w:rPr>
        <w:t xml:space="preserve"> please specify condition and any additional relevant information.</w:t>
      </w:r>
    </w:p>
    <w:p w14:paraId="6161399E" w14:textId="53DB4D99" w:rsidR="001D03B9" w:rsidRPr="001679C3" w:rsidRDefault="001D03B9">
      <w:pPr>
        <w:tabs>
          <w:tab w:val="clear" w:pos="284"/>
          <w:tab w:val="clear" w:pos="1701"/>
        </w:tabs>
        <w:spacing w:line="240" w:lineRule="auto"/>
        <w:rPr>
          <w:rFonts w:ascii="Calibri" w:hAnsi="Calibri" w:cs="Arial"/>
          <w:b/>
          <w:bCs/>
          <w:iCs/>
          <w:color w:val="4F81BD" w:themeColor="accent1"/>
          <w:szCs w:val="28"/>
          <w:lang w:val="en-GB"/>
        </w:rPr>
      </w:pPr>
    </w:p>
    <w:p w14:paraId="6161399F" w14:textId="77777777" w:rsidR="00A202D6" w:rsidRPr="001679C3" w:rsidRDefault="0063090F" w:rsidP="001D03B9">
      <w:pPr>
        <w:pStyle w:val="Kop2"/>
        <w:rPr>
          <w:rFonts w:ascii="Calibri" w:hAnsi="Calibri"/>
          <w:sz w:val="22"/>
          <w:lang w:val="en-GB"/>
        </w:rPr>
      </w:pPr>
      <w:bookmarkStart w:id="71" w:name="_Toc454447799"/>
      <w:r w:rsidRPr="001679C3">
        <w:rPr>
          <w:rFonts w:ascii="Calibri" w:hAnsi="Calibri"/>
          <w:sz w:val="22"/>
          <w:lang w:val="en-GB"/>
        </w:rPr>
        <w:t>Physical exam</w:t>
      </w:r>
      <w:bookmarkEnd w:id="71"/>
    </w:p>
    <w:p w14:paraId="616139A0" w14:textId="77777777" w:rsidR="001D03B9" w:rsidRPr="001679C3" w:rsidRDefault="001D03B9" w:rsidP="00FA6F53">
      <w:pPr>
        <w:spacing w:line="360" w:lineRule="auto"/>
        <w:jc w:val="center"/>
        <w:rPr>
          <w:rFonts w:ascii="Calibri" w:hAnsi="Calibri" w:cstheme="majorHAnsi"/>
          <w:i/>
          <w:sz w:val="6"/>
          <w:szCs w:val="6"/>
          <w:lang w:val="en-GB"/>
        </w:rPr>
      </w:pPr>
    </w:p>
    <w:p w14:paraId="616139A1" w14:textId="77777777" w:rsidR="00705DFC" w:rsidRPr="001679C3" w:rsidRDefault="00705DFC" w:rsidP="00FA6F53">
      <w:pPr>
        <w:pStyle w:val="Kop4"/>
        <w:jc w:val="both"/>
        <w:rPr>
          <w:rFonts w:ascii="Calibri" w:hAnsi="Calibri"/>
          <w:lang w:val="en-GB"/>
        </w:rPr>
      </w:pPr>
      <w:r w:rsidRPr="001679C3">
        <w:rPr>
          <w:rFonts w:ascii="Calibri" w:hAnsi="Calibri"/>
          <w:lang w:val="en-GB"/>
        </w:rPr>
        <w:t xml:space="preserve">Date of physical exam </w:t>
      </w:r>
    </w:p>
    <w:p w14:paraId="616139A2" w14:textId="77777777" w:rsidR="00705DFC" w:rsidRDefault="00705DFC" w:rsidP="00FA6F53">
      <w:pPr>
        <w:spacing w:line="360" w:lineRule="auto"/>
        <w:jc w:val="both"/>
        <w:rPr>
          <w:rFonts w:ascii="Calibri" w:hAnsi="Calibri"/>
          <w:lang w:val="en-GB"/>
        </w:rPr>
      </w:pPr>
      <w:r w:rsidRPr="001679C3">
        <w:rPr>
          <w:rFonts w:ascii="Calibri" w:hAnsi="Calibri"/>
          <w:lang w:val="en-GB"/>
        </w:rPr>
        <w:t>Date may be assessed from the initial neurologic exam performed at diagnosis. If initial exam is unavailable, use date of physical exam perfo</w:t>
      </w:r>
      <w:r w:rsidR="001D03B9" w:rsidRPr="001679C3">
        <w:rPr>
          <w:rFonts w:ascii="Calibri" w:hAnsi="Calibri"/>
          <w:lang w:val="en-GB"/>
        </w:rPr>
        <w:t xml:space="preserve">rmed nearest to MRI diagnosis. </w:t>
      </w:r>
    </w:p>
    <w:p w14:paraId="616139A3" w14:textId="4A507B2C" w:rsidR="00D006F3" w:rsidRPr="00445DE0" w:rsidRDefault="00947B03" w:rsidP="00FA6F53">
      <w:pPr>
        <w:spacing w:line="360" w:lineRule="auto"/>
        <w:jc w:val="both"/>
        <w:rPr>
          <w:rFonts w:ascii="Calibri" w:hAnsi="Calibri"/>
          <w:b/>
          <w:bCs/>
          <w:color w:val="4F81BD" w:themeColor="accent1"/>
          <w:szCs w:val="28"/>
          <w:u w:val="single"/>
          <w:lang w:val="en-GB"/>
        </w:rPr>
      </w:pPr>
      <w:r w:rsidRPr="00445DE0">
        <w:rPr>
          <w:rFonts w:ascii="Calibri" w:hAnsi="Calibri"/>
          <w:b/>
          <w:bCs/>
          <w:color w:val="4F81BD" w:themeColor="accent1"/>
          <w:szCs w:val="28"/>
          <w:u w:val="single"/>
          <w:lang w:val="en-GB"/>
        </w:rPr>
        <w:t>Weight (kg)</w:t>
      </w:r>
    </w:p>
    <w:p w14:paraId="616139A4" w14:textId="77777777" w:rsidR="00D006F3" w:rsidRDefault="00D006F3" w:rsidP="00FA6F53">
      <w:pPr>
        <w:spacing w:line="360" w:lineRule="auto"/>
        <w:jc w:val="both"/>
        <w:rPr>
          <w:rFonts w:ascii="Calibri" w:hAnsi="Calibri"/>
          <w:lang w:val="en-GB"/>
        </w:rPr>
      </w:pPr>
      <w:r>
        <w:rPr>
          <w:rFonts w:ascii="Calibri" w:hAnsi="Calibri"/>
          <w:lang w:val="en-GB"/>
        </w:rPr>
        <w:t>Patient weight at diagnosis should be assessed in patient</w:t>
      </w:r>
      <w:r w:rsidR="005474AF">
        <w:rPr>
          <w:rFonts w:ascii="Calibri" w:hAnsi="Calibri"/>
          <w:lang w:val="en-GB"/>
        </w:rPr>
        <w:t>’s</w:t>
      </w:r>
      <w:r>
        <w:rPr>
          <w:rFonts w:ascii="Calibri" w:hAnsi="Calibri"/>
          <w:lang w:val="en-GB"/>
        </w:rPr>
        <w:t xml:space="preserve"> medical record. Patient weight should be rounded to the nearest whole number if necessary.</w:t>
      </w:r>
    </w:p>
    <w:p w14:paraId="616139A5" w14:textId="0C92148A" w:rsidR="00D006F3" w:rsidRPr="001679C3" w:rsidRDefault="00D006F3" w:rsidP="00FA6F53">
      <w:pPr>
        <w:spacing w:line="360" w:lineRule="auto"/>
        <w:jc w:val="both"/>
        <w:rPr>
          <w:rFonts w:ascii="Calibri" w:hAnsi="Calibri"/>
          <w:lang w:val="en-GB"/>
        </w:rPr>
      </w:pPr>
      <w:r>
        <w:rPr>
          <w:rFonts w:ascii="Calibri" w:hAnsi="Calibri"/>
          <w:lang w:val="en-GB"/>
        </w:rPr>
        <w:t xml:space="preserve">If weight at time of diagnosis is not available, </w:t>
      </w:r>
      <w:r w:rsidR="00A87A73">
        <w:rPr>
          <w:rFonts w:ascii="Calibri" w:hAnsi="Calibri"/>
          <w:lang w:val="en-GB"/>
        </w:rPr>
        <w:t xml:space="preserve">tick </w:t>
      </w:r>
      <w:r>
        <w:rPr>
          <w:rFonts w:ascii="Calibri" w:hAnsi="Calibri"/>
          <w:lang w:val="en-GB"/>
        </w:rPr>
        <w:t>‘Unknown’.</w:t>
      </w:r>
    </w:p>
    <w:p w14:paraId="616139A6" w14:textId="5B2AA588" w:rsidR="00A37E2F" w:rsidRPr="00445DE0" w:rsidRDefault="00A37E2F" w:rsidP="00A37E2F">
      <w:pPr>
        <w:spacing w:line="360" w:lineRule="auto"/>
        <w:jc w:val="both"/>
        <w:rPr>
          <w:rFonts w:ascii="Calibri" w:hAnsi="Calibri"/>
          <w:b/>
          <w:bCs/>
          <w:color w:val="4F81BD" w:themeColor="accent1"/>
          <w:szCs w:val="28"/>
          <w:u w:val="single"/>
          <w:lang w:val="en-GB"/>
        </w:rPr>
      </w:pPr>
      <w:r>
        <w:rPr>
          <w:rFonts w:ascii="Calibri" w:hAnsi="Calibri"/>
          <w:b/>
          <w:bCs/>
          <w:color w:val="4F81BD" w:themeColor="accent1"/>
          <w:szCs w:val="28"/>
          <w:u w:val="single"/>
          <w:lang w:val="en-GB"/>
        </w:rPr>
        <w:t>H</w:t>
      </w:r>
      <w:r w:rsidRPr="00445DE0">
        <w:rPr>
          <w:rFonts w:ascii="Calibri" w:hAnsi="Calibri"/>
          <w:b/>
          <w:bCs/>
          <w:color w:val="4F81BD" w:themeColor="accent1"/>
          <w:szCs w:val="28"/>
          <w:u w:val="single"/>
          <w:lang w:val="en-GB"/>
        </w:rPr>
        <w:t>eight (</w:t>
      </w:r>
      <w:r>
        <w:rPr>
          <w:rFonts w:ascii="Calibri" w:hAnsi="Calibri"/>
          <w:b/>
          <w:bCs/>
          <w:color w:val="4F81BD" w:themeColor="accent1"/>
          <w:szCs w:val="28"/>
          <w:u w:val="single"/>
          <w:lang w:val="en-GB"/>
        </w:rPr>
        <w:t>cm</w:t>
      </w:r>
      <w:r w:rsidRPr="00445DE0">
        <w:rPr>
          <w:rFonts w:ascii="Calibri" w:hAnsi="Calibri"/>
          <w:b/>
          <w:bCs/>
          <w:color w:val="4F81BD" w:themeColor="accent1"/>
          <w:szCs w:val="28"/>
          <w:u w:val="single"/>
          <w:lang w:val="en-GB"/>
        </w:rPr>
        <w:t>)</w:t>
      </w:r>
    </w:p>
    <w:p w14:paraId="616139A7" w14:textId="77777777" w:rsidR="00A37E2F" w:rsidRDefault="00A37E2F" w:rsidP="00A37E2F">
      <w:pPr>
        <w:spacing w:line="360" w:lineRule="auto"/>
        <w:jc w:val="both"/>
        <w:rPr>
          <w:rFonts w:ascii="Calibri" w:hAnsi="Calibri"/>
          <w:lang w:val="en-GB"/>
        </w:rPr>
      </w:pPr>
      <w:r>
        <w:rPr>
          <w:rFonts w:ascii="Calibri" w:hAnsi="Calibri"/>
          <w:lang w:val="en-GB"/>
        </w:rPr>
        <w:t>Patient height at diagnosis should be assessed in patient’s medical record. Patient height should be rounded to the nearest whole number if necessary.</w:t>
      </w:r>
    </w:p>
    <w:p w14:paraId="616139A8" w14:textId="0E1D437A" w:rsidR="00A37E2F" w:rsidRPr="001679C3" w:rsidRDefault="00A37E2F" w:rsidP="00A37E2F">
      <w:pPr>
        <w:spacing w:line="360" w:lineRule="auto"/>
        <w:jc w:val="both"/>
        <w:rPr>
          <w:rFonts w:ascii="Calibri" w:hAnsi="Calibri"/>
          <w:lang w:val="en-GB"/>
        </w:rPr>
      </w:pPr>
      <w:r>
        <w:rPr>
          <w:rFonts w:ascii="Calibri" w:hAnsi="Calibri"/>
          <w:lang w:val="en-GB"/>
        </w:rPr>
        <w:t xml:space="preserve">If height at time of diagnosis is not available, </w:t>
      </w:r>
      <w:r w:rsidR="00A87A73">
        <w:rPr>
          <w:rFonts w:ascii="Calibri" w:hAnsi="Calibri"/>
          <w:lang w:val="en-GB"/>
        </w:rPr>
        <w:t xml:space="preserve">tick </w:t>
      </w:r>
      <w:r>
        <w:rPr>
          <w:rFonts w:ascii="Calibri" w:hAnsi="Calibri"/>
          <w:lang w:val="en-GB"/>
        </w:rPr>
        <w:t>‘Unknown’.</w:t>
      </w:r>
    </w:p>
    <w:p w14:paraId="616139A9" w14:textId="77777777" w:rsidR="00A37E2F" w:rsidRDefault="00A37E2F" w:rsidP="00A37E2F">
      <w:pPr>
        <w:pStyle w:val="Lijstalinea"/>
        <w:tabs>
          <w:tab w:val="clear" w:pos="284"/>
          <w:tab w:val="clear" w:pos="1701"/>
          <w:tab w:val="left" w:pos="4095"/>
        </w:tabs>
        <w:spacing w:line="360" w:lineRule="auto"/>
        <w:ind w:left="0"/>
        <w:contextualSpacing/>
        <w:jc w:val="both"/>
        <w:rPr>
          <w:rFonts w:ascii="Calibri" w:hAnsi="Calibri" w:cs="Arial"/>
          <w:lang w:val="en-GB"/>
        </w:rPr>
      </w:pPr>
      <w:r w:rsidRPr="00F0339A">
        <w:rPr>
          <w:rFonts w:ascii="Calibri" w:hAnsi="Calibri"/>
          <w:b/>
          <w:bCs/>
          <w:color w:val="4F81BD" w:themeColor="accent1"/>
          <w:szCs w:val="28"/>
          <w:u w:val="single"/>
          <w:lang w:val="en-GB"/>
        </w:rPr>
        <w:t>Signs</w:t>
      </w:r>
      <w:r w:rsidRPr="00F0339A">
        <w:rPr>
          <w:rFonts w:ascii="Calibri" w:hAnsi="Calibri"/>
          <w:b/>
          <w:bCs/>
          <w:color w:val="4F81BD" w:themeColor="accent1"/>
          <w:szCs w:val="28"/>
          <w:u w:val="single"/>
          <w:lang w:val="en-GB"/>
        </w:rPr>
        <w:br/>
      </w:r>
      <w:r>
        <w:rPr>
          <w:rFonts w:ascii="Calibri" w:hAnsi="Calibri" w:cs="Arial"/>
          <w:lang w:val="en-GB"/>
        </w:rPr>
        <w:t>Provide an answer to each sign.</w:t>
      </w:r>
    </w:p>
    <w:p w14:paraId="616139AA" w14:textId="77777777" w:rsidR="00F0339A" w:rsidRDefault="00F0339A" w:rsidP="00A37E2F">
      <w:pPr>
        <w:pStyle w:val="Lijstalinea"/>
        <w:tabs>
          <w:tab w:val="clear" w:pos="284"/>
          <w:tab w:val="clear" w:pos="1701"/>
          <w:tab w:val="left" w:pos="4095"/>
        </w:tabs>
        <w:spacing w:line="360" w:lineRule="auto"/>
        <w:ind w:left="0"/>
        <w:contextualSpacing/>
        <w:jc w:val="both"/>
        <w:rPr>
          <w:rFonts w:ascii="Calibri" w:hAnsi="Calibri" w:cs="Arial"/>
          <w:i/>
          <w:lang w:val="en-GB"/>
        </w:rPr>
      </w:pPr>
      <w:r w:rsidRPr="00F0339A">
        <w:rPr>
          <w:rFonts w:ascii="Calibri" w:hAnsi="Calibri" w:cs="Arial"/>
          <w:i/>
          <w:lang w:val="en-GB"/>
        </w:rPr>
        <w:t xml:space="preserve">For Ataxia, Quadriplegia, </w:t>
      </w:r>
      <w:proofErr w:type="spellStart"/>
      <w:r w:rsidRPr="00F0339A">
        <w:rPr>
          <w:rFonts w:ascii="Calibri" w:hAnsi="Calibri" w:cs="Arial"/>
          <w:i/>
          <w:lang w:val="en-GB"/>
        </w:rPr>
        <w:t>Dy</w:t>
      </w:r>
      <w:r w:rsidR="0081617E">
        <w:rPr>
          <w:rFonts w:ascii="Calibri" w:hAnsi="Calibri" w:cs="Arial"/>
          <w:i/>
          <w:lang w:val="en-GB"/>
        </w:rPr>
        <w:t>s</w:t>
      </w:r>
      <w:r w:rsidRPr="00F0339A">
        <w:rPr>
          <w:rFonts w:ascii="Calibri" w:hAnsi="Calibri" w:cs="Arial"/>
          <w:i/>
          <w:lang w:val="en-GB"/>
        </w:rPr>
        <w:t>metria</w:t>
      </w:r>
      <w:proofErr w:type="spellEnd"/>
      <w:r w:rsidRPr="00F0339A">
        <w:rPr>
          <w:rFonts w:ascii="Calibri" w:hAnsi="Calibri" w:cs="Arial"/>
          <w:i/>
          <w:lang w:val="en-GB"/>
        </w:rPr>
        <w:t>, Diplopia and Other findings:</w:t>
      </w:r>
    </w:p>
    <w:p w14:paraId="616139AB" w14:textId="77777777" w:rsidR="00A37E2F" w:rsidRPr="001679C3" w:rsidRDefault="00A37E2F" w:rsidP="007D5432">
      <w:pPr>
        <w:pStyle w:val="Lijstalinea"/>
        <w:tabs>
          <w:tab w:val="clear" w:pos="284"/>
          <w:tab w:val="clear" w:pos="1701"/>
          <w:tab w:val="left" w:pos="4095"/>
        </w:tabs>
        <w:spacing w:after="120" w:line="360" w:lineRule="auto"/>
        <w:ind w:left="0"/>
        <w:contextualSpacing/>
        <w:jc w:val="both"/>
        <w:rPr>
          <w:rFonts w:ascii="Calibri" w:hAnsi="Calibri" w:cs="Arial"/>
          <w:lang w:val="en-GB"/>
        </w:rPr>
      </w:pPr>
      <w:r>
        <w:rPr>
          <w:rFonts w:ascii="Calibri" w:hAnsi="Calibri" w:cs="Arial"/>
          <w:lang w:val="en-GB"/>
        </w:rPr>
        <w:t xml:space="preserve">Indicate ‘Yes’ only if a sign is confirmed in the patient’s medical record. Indicate ‘No’ if the record confirms the sign was not present or if no mention of the sign or symptom is present within a </w:t>
      </w:r>
      <w:r>
        <w:rPr>
          <w:rFonts w:ascii="Calibri" w:hAnsi="Calibri" w:cs="Arial"/>
          <w:lang w:val="en-GB"/>
        </w:rPr>
        <w:lastRenderedPageBreak/>
        <w:t xml:space="preserve">complete record. </w:t>
      </w:r>
      <w:r w:rsidRPr="00BC76D2">
        <w:rPr>
          <w:rFonts w:ascii="Calibri" w:hAnsi="Calibri" w:cs="Arial"/>
          <w:lang w:val="en-GB"/>
        </w:rPr>
        <w:t xml:space="preserve">If a significant number of reports are missing from </w:t>
      </w:r>
      <w:r>
        <w:rPr>
          <w:rFonts w:ascii="Calibri" w:hAnsi="Calibri" w:cs="Arial"/>
          <w:lang w:val="en-GB"/>
        </w:rPr>
        <w:t xml:space="preserve">patient’s medical record </w:t>
      </w:r>
      <w:r w:rsidRPr="00BC76D2">
        <w:rPr>
          <w:rFonts w:ascii="Calibri" w:hAnsi="Calibri" w:cs="Arial"/>
          <w:lang w:val="en-GB"/>
        </w:rPr>
        <w:t>so that patient hist</w:t>
      </w:r>
      <w:r>
        <w:rPr>
          <w:rFonts w:ascii="Calibri" w:hAnsi="Calibri" w:cs="Arial"/>
          <w:lang w:val="en-GB"/>
        </w:rPr>
        <w:t>ory may not be assessed select ‘</w:t>
      </w:r>
      <w:r w:rsidRPr="00BC76D2">
        <w:rPr>
          <w:rFonts w:ascii="Calibri" w:hAnsi="Calibri" w:cs="Arial"/>
          <w:lang w:val="en-GB"/>
        </w:rPr>
        <w:t>Unknown</w:t>
      </w:r>
      <w:r>
        <w:rPr>
          <w:rFonts w:ascii="Calibri" w:hAnsi="Calibri" w:cs="Arial"/>
          <w:lang w:val="en-GB"/>
        </w:rPr>
        <w:t>’.</w:t>
      </w:r>
    </w:p>
    <w:p w14:paraId="616139AC" w14:textId="77777777" w:rsidR="00C85013" w:rsidRPr="00CB5760" w:rsidRDefault="002F7632" w:rsidP="00F0339A">
      <w:pPr>
        <w:tabs>
          <w:tab w:val="clear" w:pos="284"/>
          <w:tab w:val="clear" w:pos="1701"/>
          <w:tab w:val="left" w:pos="4095"/>
        </w:tabs>
        <w:spacing w:after="200" w:line="360" w:lineRule="auto"/>
        <w:contextualSpacing/>
        <w:jc w:val="both"/>
        <w:rPr>
          <w:rFonts w:ascii="Calibri" w:hAnsi="Calibri" w:cs="Arial"/>
          <w:i/>
          <w:lang w:val="en-GB"/>
        </w:rPr>
      </w:pPr>
      <w:r w:rsidRPr="00CB5760">
        <w:rPr>
          <w:rFonts w:ascii="Calibri" w:hAnsi="Calibri" w:cs="Arial"/>
          <w:i/>
          <w:lang w:val="en-GB"/>
        </w:rPr>
        <w:t xml:space="preserve">For Paresis, Hyperreflexia, </w:t>
      </w:r>
      <w:r>
        <w:rPr>
          <w:rFonts w:ascii="Calibri" w:hAnsi="Calibri" w:cs="Arial"/>
          <w:i/>
          <w:lang w:val="en-GB"/>
        </w:rPr>
        <w:t xml:space="preserve">Sensory loss, </w:t>
      </w:r>
      <w:r w:rsidRPr="00CB5760">
        <w:rPr>
          <w:rFonts w:ascii="Calibri" w:hAnsi="Calibri" w:cs="Arial"/>
          <w:i/>
          <w:lang w:val="en-GB"/>
        </w:rPr>
        <w:t>Babinski reflex, Papilledema, Cranial nerve palsy (II-XII)</w:t>
      </w:r>
      <w:r>
        <w:rPr>
          <w:rFonts w:ascii="Calibri" w:hAnsi="Calibri" w:cs="Arial"/>
          <w:i/>
          <w:lang w:val="en-GB"/>
        </w:rPr>
        <w:t>:</w:t>
      </w:r>
    </w:p>
    <w:p w14:paraId="616139AD" w14:textId="77777777" w:rsidR="00E00738" w:rsidRDefault="00E00738" w:rsidP="00345B15">
      <w:pPr>
        <w:tabs>
          <w:tab w:val="clear" w:pos="284"/>
          <w:tab w:val="clear" w:pos="1701"/>
          <w:tab w:val="left" w:pos="4095"/>
        </w:tabs>
        <w:spacing w:after="120" w:line="360" w:lineRule="auto"/>
        <w:contextualSpacing/>
        <w:jc w:val="both"/>
        <w:rPr>
          <w:rFonts w:ascii="Calibri" w:hAnsi="Calibri"/>
          <w:lang w:val="en-GB"/>
        </w:rPr>
      </w:pPr>
      <w:r>
        <w:rPr>
          <w:rFonts w:ascii="Calibri" w:hAnsi="Calibri"/>
          <w:lang w:val="en-GB"/>
        </w:rPr>
        <w:t>Indicate ‘</w:t>
      </w:r>
      <w:r w:rsidRPr="00CD2A12">
        <w:rPr>
          <w:rFonts w:ascii="Calibri" w:hAnsi="Calibri"/>
          <w:lang w:val="en-GB"/>
        </w:rPr>
        <w:t xml:space="preserve">Left ’, ‘Right’, </w:t>
      </w:r>
      <w:r>
        <w:rPr>
          <w:rFonts w:ascii="Calibri" w:hAnsi="Calibri"/>
          <w:lang w:val="en-GB"/>
        </w:rPr>
        <w:t xml:space="preserve">or ‘Bilateral’ </w:t>
      </w:r>
      <w:r w:rsidRPr="00CD2A12">
        <w:rPr>
          <w:rFonts w:ascii="Calibri" w:hAnsi="Calibri"/>
          <w:lang w:val="en-GB"/>
        </w:rPr>
        <w:t xml:space="preserve">if </w:t>
      </w:r>
      <w:r>
        <w:rPr>
          <w:rFonts w:ascii="Calibri" w:hAnsi="Calibri"/>
          <w:lang w:val="en-GB"/>
        </w:rPr>
        <w:t xml:space="preserve">patient was positively observed for this sign and </w:t>
      </w:r>
      <w:r w:rsidRPr="00CD2A12">
        <w:rPr>
          <w:rFonts w:ascii="Calibri" w:hAnsi="Calibri"/>
          <w:lang w:val="en-GB"/>
        </w:rPr>
        <w:t>side of the body</w:t>
      </w:r>
      <w:r>
        <w:rPr>
          <w:rFonts w:ascii="Calibri" w:hAnsi="Calibri"/>
          <w:lang w:val="en-GB"/>
        </w:rPr>
        <w:t xml:space="preserve"> impacted is clearly stated in patient’s medical record. If side of the body impacted cannot be assessed an indication of ‘Unspecified’ is acceptable. </w:t>
      </w:r>
      <w:r w:rsidR="00CB5760">
        <w:rPr>
          <w:rFonts w:ascii="Calibri" w:hAnsi="Calibri"/>
          <w:lang w:val="en-GB"/>
        </w:rPr>
        <w:t>If the patient’s medical record confirms the sign was not present or if</w:t>
      </w:r>
      <w:r>
        <w:rPr>
          <w:rFonts w:ascii="Calibri" w:hAnsi="Calibri"/>
          <w:lang w:val="en-GB"/>
        </w:rPr>
        <w:t xml:space="preserve"> a complete patient record makes no mention of a sign an indication of ‘No’ is appropriate as it is assumed to have not been present if not reported. If an assessment was not completed or not done an indication of ‘Not tested’ is appropriate.</w:t>
      </w:r>
    </w:p>
    <w:p w14:paraId="616139AF" w14:textId="77777777" w:rsidR="00CB5760" w:rsidRDefault="00CB5760" w:rsidP="00CB5760">
      <w:pPr>
        <w:pStyle w:val="Lijstalinea"/>
        <w:tabs>
          <w:tab w:val="clear" w:pos="284"/>
          <w:tab w:val="clear" w:pos="1701"/>
          <w:tab w:val="left" w:pos="4095"/>
        </w:tabs>
        <w:spacing w:line="360" w:lineRule="auto"/>
        <w:ind w:left="0"/>
        <w:contextualSpacing/>
        <w:jc w:val="both"/>
        <w:rPr>
          <w:rFonts w:ascii="Calibri" w:hAnsi="Calibri" w:cs="Arial"/>
          <w:i/>
          <w:lang w:val="en-GB"/>
        </w:rPr>
      </w:pPr>
      <w:r w:rsidRPr="00F0339A">
        <w:rPr>
          <w:rFonts w:ascii="Calibri" w:hAnsi="Calibri" w:cs="Arial"/>
          <w:i/>
          <w:lang w:val="en-GB"/>
        </w:rPr>
        <w:t xml:space="preserve">For </w:t>
      </w:r>
      <w:r>
        <w:rPr>
          <w:rFonts w:ascii="Calibri" w:hAnsi="Calibri" w:cs="Arial"/>
          <w:i/>
          <w:lang w:val="en-GB"/>
        </w:rPr>
        <w:t>Monoplegia</w:t>
      </w:r>
      <w:r w:rsidRPr="00F0339A">
        <w:rPr>
          <w:rFonts w:ascii="Calibri" w:hAnsi="Calibri" w:cs="Arial"/>
          <w:i/>
          <w:lang w:val="en-GB"/>
        </w:rPr>
        <w:t>:</w:t>
      </w:r>
    </w:p>
    <w:p w14:paraId="101D763D" w14:textId="77777777" w:rsidR="00345B15" w:rsidRDefault="00CB5760" w:rsidP="00345B15">
      <w:pPr>
        <w:tabs>
          <w:tab w:val="clear" w:pos="284"/>
          <w:tab w:val="clear" w:pos="1701"/>
          <w:tab w:val="left" w:pos="4095"/>
        </w:tabs>
        <w:spacing w:after="120" w:line="360" w:lineRule="auto"/>
        <w:jc w:val="both"/>
        <w:rPr>
          <w:rFonts w:ascii="Calibri" w:hAnsi="Calibri" w:cs="Arial"/>
          <w:lang w:val="en-GB"/>
        </w:rPr>
      </w:pPr>
      <w:r>
        <w:rPr>
          <w:rFonts w:ascii="Calibri" w:hAnsi="Calibri"/>
          <w:lang w:val="en-GB"/>
        </w:rPr>
        <w:t>Indicate ‘</w:t>
      </w:r>
      <w:r w:rsidRPr="00CD2A12">
        <w:rPr>
          <w:rFonts w:ascii="Calibri" w:hAnsi="Calibri"/>
          <w:lang w:val="en-GB"/>
        </w:rPr>
        <w:t xml:space="preserve">Left arm’, ‘Right arm’, ‘Left leg’ or ‘Right leg’ if </w:t>
      </w:r>
      <w:r>
        <w:rPr>
          <w:rFonts w:ascii="Calibri" w:hAnsi="Calibri"/>
          <w:lang w:val="en-GB"/>
        </w:rPr>
        <w:t xml:space="preserve">patient was positively observed for this sign and </w:t>
      </w:r>
      <w:r w:rsidRPr="00CD2A12">
        <w:rPr>
          <w:rFonts w:ascii="Calibri" w:hAnsi="Calibri"/>
          <w:lang w:val="en-GB"/>
        </w:rPr>
        <w:t>side of the body</w:t>
      </w:r>
      <w:r>
        <w:rPr>
          <w:rFonts w:ascii="Calibri" w:hAnsi="Calibri"/>
          <w:lang w:val="en-GB"/>
        </w:rPr>
        <w:t xml:space="preserve"> impacted is clearly stated in patient’s medical record. If side of the body impacted cannot be assessed an indication of ‘Unspecified’ is acceptable. If the patient’s medical record confirms the sign was not present or if a complete patient record makes no mention of a sign an indication of ‘No’ is appropriate as it is assumed to have not been present if not reported. If an </w:t>
      </w:r>
      <w:r w:rsidRPr="00345B15">
        <w:rPr>
          <w:rFonts w:ascii="Calibri" w:hAnsi="Calibri" w:cs="Arial"/>
          <w:lang w:val="en-GB"/>
        </w:rPr>
        <w:t>assessment was not completed or not done an indication of ‘Not tested’ is appropriate.</w:t>
      </w:r>
    </w:p>
    <w:p w14:paraId="616139B1" w14:textId="554DC8BE" w:rsidR="00CB5760" w:rsidRDefault="00E00738" w:rsidP="00345B15">
      <w:pPr>
        <w:tabs>
          <w:tab w:val="clear" w:pos="284"/>
          <w:tab w:val="clear" w:pos="1701"/>
          <w:tab w:val="left" w:pos="4095"/>
        </w:tabs>
        <w:spacing w:after="240" w:line="360" w:lineRule="auto"/>
        <w:contextualSpacing/>
        <w:jc w:val="both"/>
        <w:rPr>
          <w:rFonts w:ascii="Calibri" w:hAnsi="Calibri" w:cs="Arial"/>
          <w:i/>
          <w:lang w:val="en-GB"/>
        </w:rPr>
      </w:pPr>
      <w:r>
        <w:rPr>
          <w:rFonts w:ascii="Calibri" w:hAnsi="Calibri" w:cs="Arial"/>
          <w:i/>
          <w:lang w:val="en-GB"/>
        </w:rPr>
        <w:t xml:space="preserve">For </w:t>
      </w:r>
      <w:r w:rsidRPr="001E08AA">
        <w:rPr>
          <w:rFonts w:ascii="Calibri" w:hAnsi="Calibri" w:cs="Arial"/>
          <w:i/>
          <w:lang w:val="en-GB"/>
        </w:rPr>
        <w:t>Hemiplegi</w:t>
      </w:r>
      <w:r w:rsidR="00CB5760">
        <w:rPr>
          <w:rFonts w:ascii="Calibri" w:hAnsi="Calibri" w:cs="Arial"/>
          <w:i/>
          <w:lang w:val="en-GB"/>
        </w:rPr>
        <w:t>a:</w:t>
      </w:r>
    </w:p>
    <w:p w14:paraId="616139B2" w14:textId="77777777" w:rsidR="00CB5760" w:rsidRDefault="00CB5760" w:rsidP="00CB5760">
      <w:pPr>
        <w:tabs>
          <w:tab w:val="clear" w:pos="284"/>
          <w:tab w:val="clear" w:pos="1701"/>
          <w:tab w:val="left" w:pos="4095"/>
        </w:tabs>
        <w:spacing w:after="200" w:line="360" w:lineRule="auto"/>
        <w:contextualSpacing/>
        <w:jc w:val="both"/>
        <w:rPr>
          <w:rFonts w:ascii="Calibri" w:hAnsi="Calibri"/>
          <w:lang w:val="en-GB"/>
        </w:rPr>
      </w:pPr>
      <w:r>
        <w:rPr>
          <w:rFonts w:ascii="Calibri" w:hAnsi="Calibri"/>
          <w:lang w:val="en-GB"/>
        </w:rPr>
        <w:t>Indicate ‘</w:t>
      </w:r>
      <w:r w:rsidRPr="00CD2A12">
        <w:rPr>
          <w:rFonts w:ascii="Calibri" w:hAnsi="Calibri"/>
          <w:lang w:val="en-GB"/>
        </w:rPr>
        <w:t>Left’</w:t>
      </w:r>
      <w:r>
        <w:rPr>
          <w:rFonts w:ascii="Calibri" w:hAnsi="Calibri"/>
          <w:lang w:val="en-GB"/>
        </w:rPr>
        <w:t xml:space="preserve"> or </w:t>
      </w:r>
      <w:r w:rsidRPr="00CD2A12">
        <w:rPr>
          <w:rFonts w:ascii="Calibri" w:hAnsi="Calibri"/>
          <w:lang w:val="en-GB"/>
        </w:rPr>
        <w:t xml:space="preserve">‘Right’ if </w:t>
      </w:r>
      <w:r>
        <w:rPr>
          <w:rFonts w:ascii="Calibri" w:hAnsi="Calibri"/>
          <w:lang w:val="en-GB"/>
        </w:rPr>
        <w:t xml:space="preserve">patient was positively observed for this sign and </w:t>
      </w:r>
      <w:r w:rsidRPr="00CD2A12">
        <w:rPr>
          <w:rFonts w:ascii="Calibri" w:hAnsi="Calibri"/>
          <w:lang w:val="en-GB"/>
        </w:rPr>
        <w:t>side of the body</w:t>
      </w:r>
      <w:r>
        <w:rPr>
          <w:rFonts w:ascii="Calibri" w:hAnsi="Calibri"/>
          <w:lang w:val="en-GB"/>
        </w:rPr>
        <w:t xml:space="preserve"> impacted is clearly stated in patient’s medical record. If side of the body impacted cannot be assessed an indication of ‘Unspecified’ is acceptable. If the patient’s medical record confirms the sign was not present or if a complete patient record makes no mention of the sign an indication of ‘No’ is appropriate as it is assumed to have not been present if not reported. If an assessment was not completed or not done an indication of ‘Not tested’ is appropriate.</w:t>
      </w:r>
    </w:p>
    <w:p w14:paraId="616139B3" w14:textId="77777777" w:rsidR="00F00D64" w:rsidRPr="00CB5760" w:rsidRDefault="00F00D64" w:rsidP="00CB5760">
      <w:pPr>
        <w:tabs>
          <w:tab w:val="clear" w:pos="284"/>
          <w:tab w:val="clear" w:pos="1701"/>
          <w:tab w:val="left" w:pos="4095"/>
        </w:tabs>
        <w:spacing w:after="200" w:line="360" w:lineRule="auto"/>
        <w:contextualSpacing/>
        <w:jc w:val="both"/>
        <w:rPr>
          <w:rFonts w:ascii="Calibri" w:hAnsi="Calibri"/>
          <w:b/>
          <w:bCs/>
          <w:color w:val="4F81BD" w:themeColor="accent1"/>
          <w:szCs w:val="28"/>
          <w:u w:val="single"/>
          <w:lang w:val="en-GB"/>
        </w:rPr>
      </w:pPr>
      <w:r w:rsidRPr="00CB5760">
        <w:rPr>
          <w:rFonts w:ascii="Calibri" w:hAnsi="Calibri"/>
          <w:b/>
          <w:bCs/>
          <w:color w:val="4F81BD" w:themeColor="accent1"/>
          <w:szCs w:val="28"/>
          <w:u w:val="single"/>
          <w:lang w:val="en-GB"/>
        </w:rPr>
        <w:t>Ataxia:</w:t>
      </w:r>
    </w:p>
    <w:p w14:paraId="616139B4" w14:textId="77777777" w:rsidR="00F00D64" w:rsidRPr="001679C3" w:rsidRDefault="00F00D64" w:rsidP="005D68E1">
      <w:pPr>
        <w:tabs>
          <w:tab w:val="clear" w:pos="284"/>
          <w:tab w:val="clear" w:pos="1701"/>
          <w:tab w:val="left" w:pos="4095"/>
        </w:tabs>
        <w:spacing w:line="360" w:lineRule="auto"/>
        <w:contextualSpacing/>
        <w:jc w:val="both"/>
        <w:rPr>
          <w:rFonts w:ascii="Calibri" w:hAnsi="Calibri" w:cs="Arial"/>
          <w:lang w:val="en-GB"/>
        </w:rPr>
      </w:pPr>
      <w:r w:rsidRPr="001679C3">
        <w:rPr>
          <w:rFonts w:ascii="Calibri" w:hAnsi="Calibri" w:cs="Arial"/>
          <w:lang w:val="en-GB"/>
        </w:rPr>
        <w:t>Ataxia describes a lack of muscle coordination during voluntary movements, for example difficulty walking or picking up objects. A sign of an underlying condition, ataxia can affect your movements, your speech, your eye movements and your ability to swallow.</w:t>
      </w:r>
    </w:p>
    <w:p w14:paraId="616139B5" w14:textId="77777777" w:rsidR="00F00D64" w:rsidRPr="001679C3" w:rsidRDefault="00F00D64" w:rsidP="00FA6F53">
      <w:pPr>
        <w:pStyle w:val="Kop4"/>
        <w:spacing w:after="0"/>
        <w:jc w:val="both"/>
        <w:rPr>
          <w:rFonts w:ascii="Calibri" w:hAnsi="Calibri"/>
          <w:lang w:val="en-GB"/>
        </w:rPr>
      </w:pPr>
      <w:r w:rsidRPr="001679C3">
        <w:rPr>
          <w:rFonts w:ascii="Calibri" w:hAnsi="Calibri"/>
          <w:lang w:val="en-GB"/>
        </w:rPr>
        <w:t>Paresis:</w:t>
      </w:r>
    </w:p>
    <w:p w14:paraId="616139B6" w14:textId="77777777" w:rsidR="00F00D64" w:rsidRPr="001679C3" w:rsidRDefault="00F00D64" w:rsidP="00FA6F53">
      <w:pPr>
        <w:tabs>
          <w:tab w:val="clear" w:pos="284"/>
          <w:tab w:val="clear" w:pos="1701"/>
          <w:tab w:val="left" w:pos="4095"/>
        </w:tabs>
        <w:spacing w:line="360" w:lineRule="auto"/>
        <w:contextualSpacing/>
        <w:jc w:val="both"/>
        <w:rPr>
          <w:rFonts w:ascii="Calibri" w:hAnsi="Calibri" w:cs="Arial"/>
          <w:lang w:val="en-GB"/>
        </w:rPr>
      </w:pPr>
      <w:r w:rsidRPr="001679C3">
        <w:rPr>
          <w:rFonts w:ascii="Calibri" w:hAnsi="Calibri" w:cs="Arial"/>
          <w:lang w:val="en-GB"/>
        </w:rPr>
        <w:t>Paresis is a condition typified by a weakness of voluntary movement, or partial loss of voluntary movement or by impaired movement. When used without qualifiers, it usually refers to the limbs, but it can also be used to describe the muscles of the eyes, the stomach, and also the vocal cords.</w:t>
      </w:r>
    </w:p>
    <w:p w14:paraId="616139B7" w14:textId="77777777" w:rsidR="00F00D64" w:rsidRPr="001679C3" w:rsidRDefault="00F00D64" w:rsidP="00FA6F53">
      <w:pPr>
        <w:pStyle w:val="Kop4"/>
        <w:spacing w:after="0"/>
        <w:jc w:val="both"/>
        <w:rPr>
          <w:rFonts w:ascii="Calibri" w:hAnsi="Calibri"/>
          <w:lang w:val="en-GB"/>
        </w:rPr>
      </w:pPr>
      <w:r w:rsidRPr="001679C3">
        <w:rPr>
          <w:rFonts w:ascii="Calibri" w:hAnsi="Calibri"/>
          <w:lang w:val="en-GB"/>
        </w:rPr>
        <w:lastRenderedPageBreak/>
        <w:t>Hyperreflexia:</w:t>
      </w:r>
    </w:p>
    <w:p w14:paraId="616139B8" w14:textId="77777777" w:rsidR="00E00738" w:rsidRDefault="00F00D64" w:rsidP="00F773B7">
      <w:pPr>
        <w:tabs>
          <w:tab w:val="clear" w:pos="284"/>
          <w:tab w:val="clear" w:pos="1701"/>
        </w:tabs>
        <w:spacing w:line="360" w:lineRule="auto"/>
        <w:contextualSpacing/>
        <w:jc w:val="both"/>
        <w:rPr>
          <w:rFonts w:ascii="Calibri" w:hAnsi="Calibri" w:cs="Arial"/>
          <w:lang w:val="en-GB"/>
        </w:rPr>
      </w:pPr>
      <w:r w:rsidRPr="001679C3">
        <w:rPr>
          <w:rFonts w:ascii="Calibri" w:hAnsi="Calibri" w:cs="Arial"/>
          <w:lang w:val="en-GB"/>
        </w:rPr>
        <w:t>Hyperreflexia is defined as overactive or over-responsive reflexes.</w:t>
      </w:r>
      <w:r w:rsidRPr="001679C3">
        <w:rPr>
          <w:rFonts w:ascii="Calibri" w:hAnsi="Calibri"/>
          <w:lang w:val="en-GB"/>
        </w:rPr>
        <w:t xml:space="preserve"> </w:t>
      </w:r>
      <w:r w:rsidRPr="001679C3">
        <w:rPr>
          <w:rFonts w:ascii="Calibri" w:hAnsi="Calibri" w:cs="Arial"/>
          <w:lang w:val="en-GB"/>
        </w:rPr>
        <w:t>Examples of this can include twitching or spastic tendencies.</w:t>
      </w:r>
      <w:r w:rsidR="00F773B7">
        <w:rPr>
          <w:rFonts w:ascii="Calibri" w:hAnsi="Calibri" w:cs="Arial"/>
          <w:lang w:val="en-GB"/>
        </w:rPr>
        <w:t xml:space="preserve"> </w:t>
      </w:r>
    </w:p>
    <w:p w14:paraId="616139B9" w14:textId="77777777" w:rsidR="00E00738" w:rsidRPr="001679C3" w:rsidRDefault="00E00738" w:rsidP="00E00738">
      <w:pPr>
        <w:pStyle w:val="Kop4"/>
        <w:spacing w:after="0"/>
        <w:jc w:val="both"/>
        <w:rPr>
          <w:rFonts w:ascii="Calibri" w:hAnsi="Calibri"/>
          <w:lang w:val="en-GB"/>
        </w:rPr>
      </w:pPr>
      <w:r>
        <w:rPr>
          <w:rFonts w:ascii="Calibri" w:hAnsi="Calibri"/>
          <w:lang w:val="en-GB"/>
        </w:rPr>
        <w:t>Sensory loss</w:t>
      </w:r>
      <w:r w:rsidRPr="001679C3">
        <w:rPr>
          <w:rFonts w:ascii="Calibri" w:hAnsi="Calibri"/>
          <w:lang w:val="en-GB"/>
        </w:rPr>
        <w:t>:</w:t>
      </w:r>
    </w:p>
    <w:p w14:paraId="616139BB" w14:textId="287E4BDB" w:rsidR="00F00D64" w:rsidRPr="001679C3" w:rsidRDefault="00E15468" w:rsidP="007D5432">
      <w:pPr>
        <w:pStyle w:val="Kop4"/>
        <w:spacing w:after="0"/>
        <w:rPr>
          <w:rFonts w:ascii="Calibri" w:hAnsi="Calibri"/>
          <w:lang w:val="en-GB"/>
        </w:rPr>
      </w:pPr>
      <w:r w:rsidRPr="007D5432">
        <w:rPr>
          <w:rFonts w:ascii="Calibri" w:hAnsi="Calibri" w:cs="Arial"/>
          <w:b w:val="0"/>
          <w:color w:val="auto"/>
          <w:u w:val="none"/>
          <w:lang w:val="en-GB"/>
        </w:rPr>
        <w:t xml:space="preserve">Sensory loss is defined </w:t>
      </w:r>
      <w:r w:rsidR="00585BDC" w:rsidRPr="007D5432">
        <w:rPr>
          <w:rFonts w:ascii="Calibri" w:hAnsi="Calibri" w:cs="Arial"/>
          <w:b w:val="0"/>
          <w:color w:val="auto"/>
          <w:u w:val="none"/>
          <w:lang w:val="en-GB"/>
        </w:rPr>
        <w:t>as loss of function of one or more of the senses.</w:t>
      </w:r>
      <w:r w:rsidR="007D5432">
        <w:rPr>
          <w:rFonts w:ascii="Calibri" w:hAnsi="Calibri"/>
          <w:lang w:val="en-GB"/>
        </w:rPr>
        <w:br/>
      </w:r>
      <w:r w:rsidR="00F00D64" w:rsidRPr="001679C3">
        <w:rPr>
          <w:rFonts w:ascii="Calibri" w:hAnsi="Calibri"/>
          <w:lang w:val="en-GB"/>
        </w:rPr>
        <w:t xml:space="preserve">Babinski </w:t>
      </w:r>
      <w:r w:rsidR="00F54682">
        <w:rPr>
          <w:rFonts w:ascii="Calibri" w:hAnsi="Calibri"/>
          <w:lang w:val="en-GB"/>
        </w:rPr>
        <w:t>reflex</w:t>
      </w:r>
      <w:r w:rsidR="00F00D64" w:rsidRPr="001679C3">
        <w:rPr>
          <w:rFonts w:ascii="Calibri" w:hAnsi="Calibri"/>
          <w:lang w:val="en-GB"/>
        </w:rPr>
        <w:t>:</w:t>
      </w:r>
    </w:p>
    <w:p w14:paraId="616139BC" w14:textId="77777777" w:rsidR="00F00D64" w:rsidRPr="001679C3" w:rsidRDefault="00F00D64" w:rsidP="00FA6F53">
      <w:pPr>
        <w:tabs>
          <w:tab w:val="clear" w:pos="284"/>
          <w:tab w:val="clear" w:pos="1701"/>
          <w:tab w:val="left" w:pos="4095"/>
        </w:tabs>
        <w:spacing w:line="360" w:lineRule="auto"/>
        <w:contextualSpacing/>
        <w:jc w:val="both"/>
        <w:rPr>
          <w:rFonts w:ascii="Calibri" w:hAnsi="Calibri" w:cs="Arial"/>
          <w:lang w:val="en-GB"/>
        </w:rPr>
      </w:pPr>
      <w:r w:rsidRPr="001679C3">
        <w:rPr>
          <w:rFonts w:ascii="Calibri" w:hAnsi="Calibri" w:cs="Arial"/>
          <w:lang w:val="en-GB"/>
        </w:rPr>
        <w:t>A positive sign is noted when the big toe moves upward toward the surface of the foot and the other toes fan out after the sole of the foot has been firmly stroked. In normal adults the plantar reflex causes a downward response.</w:t>
      </w:r>
    </w:p>
    <w:p w14:paraId="616139BD" w14:textId="77777777" w:rsidR="00F00D64" w:rsidRPr="001679C3" w:rsidRDefault="00F00D64" w:rsidP="00FA6F53">
      <w:pPr>
        <w:pStyle w:val="Kop4"/>
        <w:spacing w:after="0"/>
        <w:jc w:val="both"/>
        <w:rPr>
          <w:rFonts w:ascii="Calibri" w:hAnsi="Calibri"/>
          <w:lang w:val="en-GB"/>
        </w:rPr>
      </w:pPr>
      <w:r w:rsidRPr="001679C3">
        <w:rPr>
          <w:rFonts w:ascii="Calibri" w:hAnsi="Calibri"/>
          <w:lang w:val="en-GB"/>
        </w:rPr>
        <w:t>Papilledema:</w:t>
      </w:r>
    </w:p>
    <w:p w14:paraId="616139BE" w14:textId="77777777" w:rsidR="00D55BAE" w:rsidRPr="001679C3" w:rsidRDefault="00F00D64" w:rsidP="005D68E1">
      <w:pPr>
        <w:tabs>
          <w:tab w:val="clear" w:pos="284"/>
          <w:tab w:val="clear" w:pos="1701"/>
        </w:tabs>
        <w:spacing w:line="360" w:lineRule="auto"/>
        <w:contextualSpacing/>
        <w:jc w:val="both"/>
        <w:rPr>
          <w:rFonts w:ascii="Calibri" w:hAnsi="Calibri" w:cs="Arial"/>
          <w:lang w:val="en-GB"/>
        </w:rPr>
      </w:pPr>
      <w:r w:rsidRPr="001679C3">
        <w:rPr>
          <w:rFonts w:ascii="Calibri" w:hAnsi="Calibri" w:cs="Arial"/>
          <w:lang w:val="en-GB"/>
        </w:rPr>
        <w:t>Papilledema is categorized as swelling of the head of the optic nerve and may be a sign of increased intracranial pressure.</w:t>
      </w:r>
    </w:p>
    <w:p w14:paraId="616139BF" w14:textId="77777777" w:rsidR="00F00D64" w:rsidRPr="001679C3" w:rsidRDefault="00F00D64" w:rsidP="00FA6F53">
      <w:pPr>
        <w:pStyle w:val="Kop4"/>
        <w:spacing w:after="0"/>
        <w:jc w:val="both"/>
        <w:rPr>
          <w:rFonts w:ascii="Calibri" w:hAnsi="Calibri"/>
          <w:lang w:val="en-GB"/>
        </w:rPr>
      </w:pPr>
      <w:r w:rsidRPr="001679C3">
        <w:rPr>
          <w:rFonts w:ascii="Calibri" w:hAnsi="Calibri"/>
          <w:lang w:val="en-GB"/>
        </w:rPr>
        <w:t>Hemiplegia:</w:t>
      </w:r>
    </w:p>
    <w:p w14:paraId="616139C0" w14:textId="77777777" w:rsidR="00F00D64" w:rsidRPr="001679C3" w:rsidRDefault="00F00D64" w:rsidP="00FA6F53">
      <w:pPr>
        <w:tabs>
          <w:tab w:val="clear" w:pos="284"/>
          <w:tab w:val="clear" w:pos="1701"/>
          <w:tab w:val="left" w:pos="4095"/>
        </w:tabs>
        <w:spacing w:line="360" w:lineRule="auto"/>
        <w:contextualSpacing/>
        <w:jc w:val="both"/>
        <w:rPr>
          <w:rFonts w:ascii="Calibri" w:hAnsi="Calibri" w:cs="Arial"/>
          <w:lang w:val="en-GB"/>
        </w:rPr>
      </w:pPr>
      <w:r w:rsidRPr="001679C3">
        <w:rPr>
          <w:rFonts w:ascii="Calibri" w:hAnsi="Calibri" w:cs="Arial"/>
          <w:lang w:val="en-GB"/>
        </w:rPr>
        <w:t>Hemiplegia is paralysis of the arm, leg, and trunk on the same side of the body.</w:t>
      </w:r>
    </w:p>
    <w:p w14:paraId="616139C1" w14:textId="77777777" w:rsidR="00F00D64" w:rsidRPr="001679C3" w:rsidRDefault="00F00D64" w:rsidP="00FA6F53">
      <w:pPr>
        <w:pStyle w:val="Kop4"/>
        <w:spacing w:after="0"/>
        <w:jc w:val="both"/>
        <w:rPr>
          <w:rFonts w:ascii="Calibri" w:hAnsi="Calibri"/>
          <w:lang w:val="en-GB"/>
        </w:rPr>
      </w:pPr>
      <w:r w:rsidRPr="001679C3">
        <w:rPr>
          <w:rFonts w:ascii="Calibri" w:hAnsi="Calibri"/>
          <w:lang w:val="en-GB"/>
        </w:rPr>
        <w:t>Monoplegia:</w:t>
      </w:r>
    </w:p>
    <w:p w14:paraId="616139C2" w14:textId="77777777" w:rsidR="00F00D64" w:rsidRPr="001679C3" w:rsidRDefault="00F00D64" w:rsidP="00FA6F53">
      <w:pPr>
        <w:tabs>
          <w:tab w:val="clear" w:pos="284"/>
          <w:tab w:val="clear" w:pos="1701"/>
          <w:tab w:val="left" w:pos="4095"/>
        </w:tabs>
        <w:spacing w:line="360" w:lineRule="auto"/>
        <w:contextualSpacing/>
        <w:jc w:val="both"/>
        <w:rPr>
          <w:rFonts w:ascii="Calibri" w:hAnsi="Calibri" w:cs="Arial"/>
          <w:lang w:val="en-GB"/>
        </w:rPr>
      </w:pPr>
      <w:r w:rsidRPr="001679C3">
        <w:rPr>
          <w:rFonts w:ascii="Calibri" w:hAnsi="Calibri" w:cs="Arial"/>
          <w:lang w:val="en-GB"/>
        </w:rPr>
        <w:t>Monoplegia is a paralysis of a single limb, usually an arm.</w:t>
      </w:r>
    </w:p>
    <w:p w14:paraId="616139C3" w14:textId="77777777" w:rsidR="00F00D64" w:rsidRPr="001679C3" w:rsidRDefault="00F00D64" w:rsidP="00FA6F53">
      <w:pPr>
        <w:pStyle w:val="Kop4"/>
        <w:rPr>
          <w:rFonts w:ascii="Calibri" w:hAnsi="Calibri"/>
          <w:lang w:val="en-GB"/>
        </w:rPr>
      </w:pPr>
      <w:r w:rsidRPr="001679C3">
        <w:rPr>
          <w:rFonts w:ascii="Calibri" w:hAnsi="Calibri"/>
          <w:lang w:val="en-GB"/>
        </w:rPr>
        <w:t>Quadriplegia:</w:t>
      </w:r>
    </w:p>
    <w:p w14:paraId="616139C4" w14:textId="77777777" w:rsidR="00F00D64" w:rsidRPr="001679C3" w:rsidRDefault="00F00D64" w:rsidP="00FA6F53">
      <w:pPr>
        <w:tabs>
          <w:tab w:val="clear" w:pos="284"/>
          <w:tab w:val="clear" w:pos="1701"/>
          <w:tab w:val="left" w:pos="4095"/>
        </w:tabs>
        <w:spacing w:line="360" w:lineRule="auto"/>
        <w:contextualSpacing/>
        <w:jc w:val="both"/>
        <w:rPr>
          <w:rFonts w:ascii="Calibri" w:hAnsi="Calibri" w:cs="Arial"/>
          <w:lang w:val="en-GB"/>
        </w:rPr>
      </w:pPr>
      <w:r w:rsidRPr="001679C3">
        <w:rPr>
          <w:rFonts w:ascii="Calibri" w:hAnsi="Calibri" w:cs="Arial"/>
          <w:lang w:val="en-GB"/>
        </w:rPr>
        <w:t>Quadriplegia is paralysis that results in the partial or total loss of use of all limbs and torso.</w:t>
      </w:r>
    </w:p>
    <w:p w14:paraId="616139C5" w14:textId="77777777" w:rsidR="00F00D64" w:rsidRPr="001679C3" w:rsidRDefault="00F00D64" w:rsidP="00FA6F53">
      <w:pPr>
        <w:pStyle w:val="Kop4"/>
        <w:rPr>
          <w:rFonts w:ascii="Calibri" w:hAnsi="Calibri"/>
          <w:lang w:val="en-GB"/>
        </w:rPr>
      </w:pPr>
      <w:proofErr w:type="spellStart"/>
      <w:r w:rsidRPr="001679C3">
        <w:rPr>
          <w:rFonts w:ascii="Calibri" w:hAnsi="Calibri"/>
          <w:lang w:val="en-GB"/>
        </w:rPr>
        <w:t>Dysmetria</w:t>
      </w:r>
      <w:proofErr w:type="spellEnd"/>
      <w:r w:rsidRPr="001679C3">
        <w:rPr>
          <w:rFonts w:ascii="Calibri" w:hAnsi="Calibri"/>
          <w:lang w:val="en-GB"/>
        </w:rPr>
        <w:t>:</w:t>
      </w:r>
    </w:p>
    <w:p w14:paraId="616139C6" w14:textId="77777777" w:rsidR="00F00D64" w:rsidRPr="001679C3" w:rsidRDefault="00F00D64" w:rsidP="00FA6F53">
      <w:pPr>
        <w:tabs>
          <w:tab w:val="clear" w:pos="284"/>
          <w:tab w:val="clear" w:pos="1701"/>
          <w:tab w:val="left" w:pos="4095"/>
        </w:tabs>
        <w:spacing w:line="360" w:lineRule="auto"/>
        <w:contextualSpacing/>
        <w:jc w:val="both"/>
        <w:rPr>
          <w:rFonts w:ascii="Calibri" w:hAnsi="Calibri" w:cs="Arial"/>
          <w:lang w:val="en-GB"/>
        </w:rPr>
      </w:pPr>
      <w:proofErr w:type="spellStart"/>
      <w:r w:rsidRPr="001679C3">
        <w:rPr>
          <w:rFonts w:ascii="Calibri" w:hAnsi="Calibri" w:cs="Arial"/>
          <w:lang w:val="en-GB"/>
        </w:rPr>
        <w:t>Dysmetria</w:t>
      </w:r>
      <w:proofErr w:type="spellEnd"/>
      <w:r w:rsidRPr="001679C3">
        <w:rPr>
          <w:rFonts w:ascii="Calibri" w:hAnsi="Calibri" w:cs="Arial"/>
          <w:lang w:val="en-GB"/>
        </w:rPr>
        <w:t xml:space="preserve"> refers to a lack of coordination of movement typified by </w:t>
      </w:r>
      <w:proofErr w:type="gramStart"/>
      <w:r w:rsidRPr="001679C3">
        <w:rPr>
          <w:rFonts w:ascii="Calibri" w:hAnsi="Calibri" w:cs="Arial"/>
          <w:lang w:val="en-GB"/>
        </w:rPr>
        <w:t>the undershoot</w:t>
      </w:r>
      <w:proofErr w:type="gramEnd"/>
      <w:r w:rsidRPr="001679C3">
        <w:rPr>
          <w:rFonts w:ascii="Calibri" w:hAnsi="Calibri" w:cs="Arial"/>
          <w:lang w:val="en-GB"/>
        </w:rPr>
        <w:t xml:space="preserve"> or overshoot of intended position with the hand, arm, leg, or eye. It is sometimes described as an inability to judge distance or scale.</w:t>
      </w:r>
    </w:p>
    <w:p w14:paraId="616139C7" w14:textId="77777777" w:rsidR="00F00D64" w:rsidRPr="001679C3" w:rsidRDefault="00F00D64" w:rsidP="00FA6F53">
      <w:pPr>
        <w:pStyle w:val="Kop4"/>
        <w:rPr>
          <w:rFonts w:ascii="Calibri" w:hAnsi="Calibri"/>
          <w:lang w:val="en-GB"/>
        </w:rPr>
      </w:pPr>
      <w:r w:rsidRPr="001679C3">
        <w:rPr>
          <w:rFonts w:ascii="Calibri" w:hAnsi="Calibri"/>
          <w:lang w:val="en-GB"/>
        </w:rPr>
        <w:t>Diplopia:</w:t>
      </w:r>
    </w:p>
    <w:p w14:paraId="616139C8" w14:textId="77777777" w:rsidR="00F00D64" w:rsidRPr="001679C3" w:rsidRDefault="00F00D64" w:rsidP="00FA6F53">
      <w:pPr>
        <w:tabs>
          <w:tab w:val="clear" w:pos="284"/>
          <w:tab w:val="clear" w:pos="1701"/>
          <w:tab w:val="left" w:pos="4095"/>
        </w:tabs>
        <w:spacing w:line="360" w:lineRule="auto"/>
        <w:contextualSpacing/>
        <w:jc w:val="both"/>
        <w:rPr>
          <w:rFonts w:ascii="Calibri" w:hAnsi="Calibri" w:cs="Arial"/>
          <w:lang w:val="en-GB"/>
        </w:rPr>
      </w:pPr>
      <w:r w:rsidRPr="001679C3">
        <w:rPr>
          <w:rFonts w:ascii="Calibri" w:hAnsi="Calibri" w:cs="Arial"/>
          <w:lang w:val="en-GB"/>
        </w:rPr>
        <w:t>Diplopia is commonly known as double vision.</w:t>
      </w:r>
    </w:p>
    <w:p w14:paraId="616139C9" w14:textId="77777777" w:rsidR="00F00D64" w:rsidRPr="001679C3" w:rsidRDefault="00F00D64" w:rsidP="00FA6F53">
      <w:pPr>
        <w:pStyle w:val="Kop4"/>
        <w:rPr>
          <w:rFonts w:ascii="Calibri" w:hAnsi="Calibri"/>
          <w:lang w:val="en-GB"/>
        </w:rPr>
      </w:pPr>
      <w:r w:rsidRPr="001679C3">
        <w:rPr>
          <w:rFonts w:ascii="Calibri" w:hAnsi="Calibri"/>
          <w:lang w:val="en-GB"/>
        </w:rPr>
        <w:t>Cranial nerve palsy II:</w:t>
      </w:r>
    </w:p>
    <w:p w14:paraId="616139CA" w14:textId="77777777" w:rsidR="00F00D64" w:rsidRPr="001679C3" w:rsidRDefault="00EA686A" w:rsidP="00FA6F53">
      <w:pPr>
        <w:tabs>
          <w:tab w:val="clear" w:pos="284"/>
          <w:tab w:val="clear" w:pos="1701"/>
          <w:tab w:val="left" w:pos="4095"/>
        </w:tabs>
        <w:spacing w:line="360" w:lineRule="auto"/>
        <w:contextualSpacing/>
        <w:jc w:val="both"/>
        <w:rPr>
          <w:rFonts w:ascii="Calibri" w:hAnsi="Calibri" w:cs="Arial"/>
          <w:lang w:val="en-GB"/>
        </w:rPr>
      </w:pPr>
      <w:r>
        <w:rPr>
          <w:rFonts w:ascii="Calibri" w:hAnsi="Calibri" w:cs="Arial"/>
          <w:lang w:val="en-GB"/>
        </w:rPr>
        <w:t>The second cranial nerve is called the optic nerve. Palsy of the optic</w:t>
      </w:r>
      <w:r w:rsidR="00A1286F">
        <w:rPr>
          <w:rFonts w:ascii="Calibri" w:hAnsi="Calibri" w:cs="Arial"/>
          <w:lang w:val="en-GB"/>
        </w:rPr>
        <w:t xml:space="preserve"> nerve may affect visual acuity,</w:t>
      </w:r>
      <w:r>
        <w:rPr>
          <w:rFonts w:ascii="Calibri" w:hAnsi="Calibri" w:cs="Arial"/>
          <w:lang w:val="en-GB"/>
        </w:rPr>
        <w:t xml:space="preserve"> visual fields</w:t>
      </w:r>
      <w:r w:rsidR="00A65769">
        <w:rPr>
          <w:rFonts w:ascii="Calibri" w:hAnsi="Calibri" w:cs="Arial"/>
          <w:lang w:val="en-GB"/>
        </w:rPr>
        <w:t xml:space="preserve"> and</w:t>
      </w:r>
      <w:r w:rsidR="00A1286F">
        <w:rPr>
          <w:rFonts w:ascii="Calibri" w:hAnsi="Calibri" w:cs="Arial"/>
          <w:lang w:val="en-GB"/>
        </w:rPr>
        <w:t>/or</w:t>
      </w:r>
      <w:r w:rsidR="00A65769">
        <w:rPr>
          <w:rFonts w:ascii="Calibri" w:hAnsi="Calibri" w:cs="Arial"/>
          <w:lang w:val="en-GB"/>
        </w:rPr>
        <w:t xml:space="preserve"> the direct pupillary response to light</w:t>
      </w:r>
      <w:r>
        <w:rPr>
          <w:rFonts w:ascii="Calibri" w:hAnsi="Calibri" w:cs="Arial"/>
          <w:lang w:val="en-GB"/>
        </w:rPr>
        <w:t xml:space="preserve">. </w:t>
      </w:r>
    </w:p>
    <w:p w14:paraId="616139CB" w14:textId="77777777" w:rsidR="00F00D64" w:rsidRPr="001679C3" w:rsidRDefault="00F00D64" w:rsidP="00FA6F53">
      <w:pPr>
        <w:pStyle w:val="Kop4"/>
        <w:rPr>
          <w:rFonts w:ascii="Calibri" w:hAnsi="Calibri"/>
          <w:lang w:val="en-GB"/>
        </w:rPr>
      </w:pPr>
      <w:r w:rsidRPr="001679C3">
        <w:rPr>
          <w:rFonts w:ascii="Calibri" w:hAnsi="Calibri"/>
          <w:lang w:val="en-GB"/>
        </w:rPr>
        <w:t>Cranial nerve palsy III:</w:t>
      </w:r>
    </w:p>
    <w:p w14:paraId="616139CC" w14:textId="77777777" w:rsidR="00D55BAE" w:rsidRPr="001679C3" w:rsidRDefault="00A65769" w:rsidP="00FA6F53">
      <w:pPr>
        <w:tabs>
          <w:tab w:val="clear" w:pos="284"/>
          <w:tab w:val="clear" w:pos="1701"/>
          <w:tab w:val="left" w:pos="4095"/>
        </w:tabs>
        <w:spacing w:line="360" w:lineRule="auto"/>
        <w:contextualSpacing/>
        <w:jc w:val="both"/>
        <w:rPr>
          <w:rFonts w:ascii="Calibri" w:hAnsi="Calibri" w:cs="Arial"/>
          <w:lang w:val="en-GB"/>
        </w:rPr>
      </w:pPr>
      <w:r>
        <w:rPr>
          <w:rFonts w:ascii="Calibri" w:hAnsi="Calibri" w:cs="Arial"/>
          <w:lang w:val="en-GB"/>
        </w:rPr>
        <w:t>The third cranial nerve is called the oculomotor nerve. Palsy of the oculomotor nerve may cause limited eye movements</w:t>
      </w:r>
      <w:r w:rsidR="00A1286F">
        <w:rPr>
          <w:rFonts w:ascii="Calibri" w:hAnsi="Calibri" w:cs="Arial"/>
          <w:lang w:val="en-GB"/>
        </w:rPr>
        <w:t xml:space="preserve"> resulting in outward deviation of the eye</w:t>
      </w:r>
      <w:r>
        <w:rPr>
          <w:rFonts w:ascii="Calibri" w:hAnsi="Calibri" w:cs="Arial"/>
          <w:lang w:val="en-GB"/>
        </w:rPr>
        <w:t xml:space="preserve">, failure of the indirect pupillary response to light, ptosis and/or mydriasis. </w:t>
      </w:r>
    </w:p>
    <w:p w14:paraId="616139CD" w14:textId="77777777" w:rsidR="00F00D64" w:rsidRPr="001679C3" w:rsidRDefault="00F00D64" w:rsidP="00FA6F53">
      <w:pPr>
        <w:pStyle w:val="Kop4"/>
        <w:rPr>
          <w:rFonts w:ascii="Calibri" w:hAnsi="Calibri"/>
          <w:lang w:val="en-GB"/>
        </w:rPr>
      </w:pPr>
      <w:r w:rsidRPr="001679C3">
        <w:rPr>
          <w:rFonts w:ascii="Calibri" w:hAnsi="Calibri"/>
          <w:lang w:val="en-GB"/>
        </w:rPr>
        <w:lastRenderedPageBreak/>
        <w:t>Cranial nerve palsy IV:</w:t>
      </w:r>
    </w:p>
    <w:p w14:paraId="616139CE" w14:textId="77777777" w:rsidR="00D55BAE" w:rsidRPr="001679C3" w:rsidRDefault="00A65769" w:rsidP="00FA6F53">
      <w:pPr>
        <w:tabs>
          <w:tab w:val="clear" w:pos="284"/>
          <w:tab w:val="clear" w:pos="1701"/>
          <w:tab w:val="left" w:pos="4095"/>
        </w:tabs>
        <w:spacing w:line="360" w:lineRule="auto"/>
        <w:contextualSpacing/>
        <w:jc w:val="both"/>
        <w:rPr>
          <w:rFonts w:ascii="Calibri" w:hAnsi="Calibri" w:cs="Arial"/>
          <w:lang w:val="en-GB"/>
        </w:rPr>
      </w:pPr>
      <w:r>
        <w:rPr>
          <w:rFonts w:ascii="Calibri" w:hAnsi="Calibri" w:cs="Arial"/>
          <w:lang w:val="en-GB"/>
        </w:rPr>
        <w:t>The fourth cranial nerve is called the trochlea</w:t>
      </w:r>
      <w:r w:rsidR="001427AC">
        <w:rPr>
          <w:rFonts w:ascii="Calibri" w:hAnsi="Calibri" w:cs="Arial"/>
          <w:lang w:val="en-GB"/>
        </w:rPr>
        <w:t>r nerve. Palsy of the trochlear</w:t>
      </w:r>
      <w:r w:rsidR="003E514C">
        <w:rPr>
          <w:rFonts w:ascii="Calibri" w:hAnsi="Calibri" w:cs="Arial"/>
          <w:lang w:val="en-GB"/>
        </w:rPr>
        <w:t xml:space="preserve"> </w:t>
      </w:r>
      <w:r w:rsidR="001427AC">
        <w:rPr>
          <w:rFonts w:ascii="Calibri" w:hAnsi="Calibri" w:cs="Arial"/>
          <w:lang w:val="en-GB"/>
        </w:rPr>
        <w:t xml:space="preserve">nerve </w:t>
      </w:r>
      <w:r w:rsidR="003E514C">
        <w:rPr>
          <w:rFonts w:ascii="Calibri" w:hAnsi="Calibri" w:cs="Arial"/>
          <w:lang w:val="en-GB"/>
        </w:rPr>
        <w:t>cause</w:t>
      </w:r>
      <w:r w:rsidR="001427AC">
        <w:rPr>
          <w:rFonts w:ascii="Calibri" w:hAnsi="Calibri" w:cs="Arial"/>
          <w:lang w:val="en-GB"/>
        </w:rPr>
        <w:t>s</w:t>
      </w:r>
      <w:r>
        <w:rPr>
          <w:rFonts w:ascii="Calibri" w:hAnsi="Calibri" w:cs="Arial"/>
          <w:lang w:val="en-GB"/>
        </w:rPr>
        <w:t xml:space="preserve"> </w:t>
      </w:r>
      <w:r w:rsidR="001427AC">
        <w:rPr>
          <w:rFonts w:ascii="Calibri" w:hAnsi="Calibri" w:cs="Arial"/>
          <w:lang w:val="en-GB"/>
        </w:rPr>
        <w:t>failure of</w:t>
      </w:r>
      <w:r>
        <w:rPr>
          <w:rFonts w:ascii="Calibri" w:hAnsi="Calibri" w:cs="Arial"/>
          <w:lang w:val="en-GB"/>
        </w:rPr>
        <w:t xml:space="preserve"> </w:t>
      </w:r>
      <w:r w:rsidR="003E514C">
        <w:rPr>
          <w:rFonts w:ascii="Calibri" w:hAnsi="Calibri" w:cs="Arial"/>
          <w:lang w:val="en-GB"/>
        </w:rPr>
        <w:t xml:space="preserve">downward and inward </w:t>
      </w:r>
      <w:r>
        <w:rPr>
          <w:rFonts w:ascii="Calibri" w:hAnsi="Calibri" w:cs="Arial"/>
          <w:lang w:val="en-GB"/>
        </w:rPr>
        <w:t>eye movements</w:t>
      </w:r>
      <w:r w:rsidR="003E514C">
        <w:rPr>
          <w:rFonts w:ascii="Calibri" w:hAnsi="Calibri" w:cs="Arial"/>
          <w:lang w:val="en-GB"/>
        </w:rPr>
        <w:t>.</w:t>
      </w:r>
      <w:r>
        <w:rPr>
          <w:rFonts w:ascii="Calibri" w:hAnsi="Calibri" w:cs="Arial"/>
          <w:lang w:val="en-GB"/>
        </w:rPr>
        <w:t xml:space="preserve"> </w:t>
      </w:r>
    </w:p>
    <w:p w14:paraId="616139CF" w14:textId="77777777" w:rsidR="00EA5EFB" w:rsidRPr="00445DE0" w:rsidRDefault="00F00D64" w:rsidP="00F773B7">
      <w:pPr>
        <w:spacing w:after="60" w:line="360" w:lineRule="auto"/>
        <w:rPr>
          <w:rFonts w:ascii="Calibri" w:hAnsi="Calibri" w:cstheme="majorHAnsi"/>
          <w:lang w:val="en-GB"/>
        </w:rPr>
      </w:pPr>
      <w:r w:rsidRPr="00445DE0">
        <w:rPr>
          <w:rFonts w:ascii="Calibri" w:hAnsi="Calibri"/>
          <w:b/>
          <w:bCs/>
          <w:color w:val="4F81BD" w:themeColor="accent1"/>
          <w:szCs w:val="28"/>
          <w:u w:val="single"/>
          <w:lang w:val="en-GB"/>
        </w:rPr>
        <w:t>Cranial nerve palsy V:</w:t>
      </w:r>
      <w:r w:rsidR="00445DE0">
        <w:rPr>
          <w:rFonts w:ascii="Calibri" w:hAnsi="Calibri"/>
          <w:b/>
          <w:bCs/>
          <w:color w:val="4F81BD" w:themeColor="accent1"/>
          <w:szCs w:val="28"/>
          <w:u w:val="single"/>
          <w:lang w:val="en-GB"/>
        </w:rPr>
        <w:br/>
      </w:r>
      <w:r w:rsidR="00947B03" w:rsidRPr="00F773B7">
        <w:rPr>
          <w:rFonts w:ascii="Calibri" w:hAnsi="Calibri" w:cs="Arial"/>
          <w:lang w:val="en-GB"/>
        </w:rPr>
        <w:t xml:space="preserve">The fifth cranial nerve is called the trigeminal nerve and consists of three major branches. </w:t>
      </w:r>
      <w:proofErr w:type="gramStart"/>
      <w:r w:rsidR="00947B03" w:rsidRPr="00F773B7">
        <w:rPr>
          <w:rFonts w:ascii="Calibri" w:hAnsi="Calibri" w:cs="Arial"/>
          <w:lang w:val="en-GB"/>
        </w:rPr>
        <w:t>Palsy of the ophthalmic nerve (V1) results in sensory loss of the upper 1/3 part of the face including the nose, forehead and eye (including corneal reflex).</w:t>
      </w:r>
      <w:proofErr w:type="gramEnd"/>
      <w:r w:rsidR="00947B03" w:rsidRPr="00F773B7">
        <w:rPr>
          <w:rFonts w:ascii="Calibri" w:hAnsi="Calibri" w:cs="Arial"/>
          <w:lang w:val="en-GB"/>
        </w:rPr>
        <w:t xml:space="preserve"> </w:t>
      </w:r>
      <w:proofErr w:type="gramStart"/>
      <w:r w:rsidR="00947B03" w:rsidRPr="00F773B7">
        <w:rPr>
          <w:rFonts w:ascii="Calibri" w:hAnsi="Calibri" w:cs="Arial"/>
          <w:lang w:val="en-GB"/>
        </w:rPr>
        <w:t>Palsy of the maxillary nerve (V2) results in sensory loss of</w:t>
      </w:r>
      <w:r w:rsidR="00947B03" w:rsidRPr="00445DE0">
        <w:rPr>
          <w:rFonts w:ascii="Calibri" w:hAnsi="Calibri" w:cstheme="majorHAnsi"/>
          <w:lang w:val="en-GB"/>
        </w:rPr>
        <w:t xml:space="preserve"> the middle 1/3 part of the face.</w:t>
      </w:r>
      <w:proofErr w:type="gramEnd"/>
      <w:r w:rsidR="00947B03" w:rsidRPr="00445DE0">
        <w:rPr>
          <w:rFonts w:ascii="Calibri" w:hAnsi="Calibri" w:cstheme="majorHAnsi"/>
          <w:lang w:val="en-GB"/>
        </w:rPr>
        <w:t xml:space="preserve"> Palsy of the mandibular nerve may results in sensory loss of the lowest 1/3 part of the face, weakness of jaw clenching and /or an </w:t>
      </w:r>
      <w:r w:rsidR="00947B03" w:rsidRPr="00445DE0">
        <w:rPr>
          <w:rFonts w:ascii="Calibri" w:hAnsi="Calibri" w:cstheme="majorHAnsi"/>
          <w:color w:val="333333"/>
          <w:lang w:val="en-GB"/>
        </w:rPr>
        <w:t>exaggerated jaw reflex.</w:t>
      </w:r>
    </w:p>
    <w:p w14:paraId="616139D0" w14:textId="77777777" w:rsidR="00F00D64" w:rsidRPr="001679C3" w:rsidRDefault="00F00D64" w:rsidP="00FA6F53">
      <w:pPr>
        <w:pStyle w:val="Kop4"/>
        <w:rPr>
          <w:rFonts w:ascii="Calibri" w:hAnsi="Calibri"/>
          <w:lang w:val="en-GB"/>
        </w:rPr>
      </w:pPr>
      <w:r w:rsidRPr="001679C3">
        <w:rPr>
          <w:rFonts w:ascii="Calibri" w:hAnsi="Calibri"/>
          <w:lang w:val="en-GB"/>
        </w:rPr>
        <w:t>Cranial nerve palsy VI:</w:t>
      </w:r>
    </w:p>
    <w:p w14:paraId="616139D1" w14:textId="1030D44C" w:rsidR="00F00D64" w:rsidRPr="001679C3" w:rsidRDefault="00A65769" w:rsidP="00FA6F53">
      <w:pPr>
        <w:tabs>
          <w:tab w:val="clear" w:pos="284"/>
          <w:tab w:val="clear" w:pos="1701"/>
          <w:tab w:val="left" w:pos="4095"/>
        </w:tabs>
        <w:spacing w:line="360" w:lineRule="auto"/>
        <w:contextualSpacing/>
        <w:jc w:val="both"/>
        <w:rPr>
          <w:rFonts w:ascii="Calibri" w:hAnsi="Calibri" w:cs="Arial"/>
          <w:lang w:val="en-GB"/>
        </w:rPr>
      </w:pPr>
      <w:r>
        <w:rPr>
          <w:rFonts w:ascii="Calibri" w:hAnsi="Calibri" w:cs="Arial"/>
          <w:lang w:val="en-GB"/>
        </w:rPr>
        <w:t xml:space="preserve">The sixth cranial nerve is called the </w:t>
      </w:r>
      <w:proofErr w:type="spellStart"/>
      <w:r>
        <w:rPr>
          <w:rFonts w:ascii="Calibri" w:hAnsi="Calibri" w:cs="Arial"/>
          <w:lang w:val="en-GB"/>
        </w:rPr>
        <w:t>abducens</w:t>
      </w:r>
      <w:proofErr w:type="spellEnd"/>
      <w:r>
        <w:rPr>
          <w:rFonts w:ascii="Calibri" w:hAnsi="Calibri" w:cs="Arial"/>
          <w:lang w:val="en-GB"/>
        </w:rPr>
        <w:t xml:space="preserve"> nerve. Palsy of the </w:t>
      </w:r>
      <w:proofErr w:type="spellStart"/>
      <w:r>
        <w:rPr>
          <w:rFonts w:ascii="Calibri" w:hAnsi="Calibri" w:cs="Arial"/>
          <w:lang w:val="en-GB"/>
        </w:rPr>
        <w:t>abducens</w:t>
      </w:r>
      <w:proofErr w:type="spellEnd"/>
      <w:r>
        <w:rPr>
          <w:rFonts w:ascii="Calibri" w:hAnsi="Calibri" w:cs="Arial"/>
          <w:lang w:val="en-GB"/>
        </w:rPr>
        <w:t xml:space="preserve"> nerve </w:t>
      </w:r>
      <w:r w:rsidR="001427AC">
        <w:rPr>
          <w:rFonts w:ascii="Calibri" w:hAnsi="Calibri" w:cs="Arial"/>
          <w:lang w:val="en-GB"/>
        </w:rPr>
        <w:t>causes failure of</w:t>
      </w:r>
      <w:r>
        <w:rPr>
          <w:rFonts w:ascii="Calibri" w:hAnsi="Calibri" w:cs="Arial"/>
          <w:lang w:val="en-GB"/>
        </w:rPr>
        <w:t xml:space="preserve"> </w:t>
      </w:r>
      <w:r w:rsidR="001427AC">
        <w:rPr>
          <w:rFonts w:ascii="Calibri" w:hAnsi="Calibri" w:cs="Arial"/>
          <w:lang w:val="en-GB"/>
        </w:rPr>
        <w:t>lateral eye movement</w:t>
      </w:r>
      <w:r>
        <w:rPr>
          <w:rFonts w:ascii="Calibri" w:hAnsi="Calibri" w:cs="Arial"/>
          <w:lang w:val="en-GB"/>
        </w:rPr>
        <w:t xml:space="preserve">. </w:t>
      </w:r>
    </w:p>
    <w:p w14:paraId="616139D2" w14:textId="77777777" w:rsidR="00F00D64" w:rsidRPr="001679C3" w:rsidRDefault="00F00D64" w:rsidP="00FA6F53">
      <w:pPr>
        <w:pStyle w:val="Kop4"/>
        <w:rPr>
          <w:rFonts w:ascii="Calibri" w:hAnsi="Calibri"/>
          <w:lang w:val="en-GB"/>
        </w:rPr>
      </w:pPr>
      <w:r w:rsidRPr="001679C3">
        <w:rPr>
          <w:rFonts w:ascii="Calibri" w:hAnsi="Calibri"/>
          <w:lang w:val="en-GB"/>
        </w:rPr>
        <w:t>Cranial nerve palsy VII:</w:t>
      </w:r>
    </w:p>
    <w:p w14:paraId="616139D3" w14:textId="77777777" w:rsidR="00445DE0" w:rsidRPr="00445DE0" w:rsidRDefault="005A716D" w:rsidP="00FA6F53">
      <w:pPr>
        <w:pStyle w:val="Kop4"/>
        <w:rPr>
          <w:rFonts w:ascii="Calibri" w:hAnsi="Calibri" w:cs="Arial"/>
          <w:b w:val="0"/>
          <w:bCs w:val="0"/>
          <w:color w:val="auto"/>
          <w:szCs w:val="22"/>
          <w:u w:val="none"/>
          <w:lang w:val="en-GB"/>
        </w:rPr>
      </w:pPr>
      <w:r w:rsidRPr="00445DE0">
        <w:rPr>
          <w:rFonts w:ascii="Calibri" w:hAnsi="Calibri" w:cs="Arial"/>
          <w:b w:val="0"/>
          <w:bCs w:val="0"/>
          <w:color w:val="auto"/>
          <w:szCs w:val="22"/>
          <w:u w:val="none"/>
          <w:lang w:val="en-GB"/>
        </w:rPr>
        <w:t xml:space="preserve">The seventh cranial nerve is called the facial nerve. Palsy of the facial nerve causes facial weakness resulting in asymmetrical expression. </w:t>
      </w:r>
    </w:p>
    <w:p w14:paraId="616139D4" w14:textId="77777777" w:rsidR="00F00D64" w:rsidRPr="001679C3" w:rsidRDefault="00F00D64" w:rsidP="00FA6F53">
      <w:pPr>
        <w:pStyle w:val="Kop4"/>
        <w:rPr>
          <w:rFonts w:ascii="Calibri" w:hAnsi="Calibri"/>
          <w:lang w:val="en-GB"/>
        </w:rPr>
      </w:pPr>
      <w:r w:rsidRPr="001679C3">
        <w:rPr>
          <w:rFonts w:ascii="Calibri" w:hAnsi="Calibri"/>
          <w:lang w:val="en-GB"/>
        </w:rPr>
        <w:t>Cranial nerve palsy VIII:</w:t>
      </w:r>
    </w:p>
    <w:p w14:paraId="616139D5" w14:textId="77777777" w:rsidR="00F00D64" w:rsidRPr="001679C3" w:rsidRDefault="001D6EB3" w:rsidP="00FA6F53">
      <w:pPr>
        <w:tabs>
          <w:tab w:val="clear" w:pos="284"/>
          <w:tab w:val="clear" w:pos="1701"/>
          <w:tab w:val="left" w:pos="4095"/>
        </w:tabs>
        <w:spacing w:line="360" w:lineRule="auto"/>
        <w:contextualSpacing/>
        <w:jc w:val="both"/>
        <w:rPr>
          <w:rFonts w:ascii="Calibri" w:hAnsi="Calibri" w:cs="Arial"/>
          <w:lang w:val="en-GB"/>
        </w:rPr>
      </w:pPr>
      <w:r>
        <w:rPr>
          <w:rFonts w:ascii="Calibri" w:hAnsi="Calibri" w:cs="Arial"/>
          <w:lang w:val="en-GB"/>
        </w:rPr>
        <w:t xml:space="preserve">The eighth cranial nerve is called the vestibulocochlear nerve. Palsy of the vestibulocochlear nerve may cause hearing loss and/or vestibular symptoms. </w:t>
      </w:r>
    </w:p>
    <w:p w14:paraId="616139D6" w14:textId="77777777" w:rsidR="00F00D64" w:rsidRPr="001679C3" w:rsidRDefault="00F00D64" w:rsidP="00FA6F53">
      <w:pPr>
        <w:pStyle w:val="Kop4"/>
        <w:rPr>
          <w:rFonts w:ascii="Calibri" w:hAnsi="Calibri"/>
          <w:lang w:val="en-GB"/>
        </w:rPr>
      </w:pPr>
      <w:r w:rsidRPr="001679C3">
        <w:rPr>
          <w:rFonts w:ascii="Calibri" w:hAnsi="Calibri"/>
          <w:lang w:val="en-GB"/>
        </w:rPr>
        <w:t>Cranial nerve palsy IX:</w:t>
      </w:r>
    </w:p>
    <w:p w14:paraId="616139D7" w14:textId="77777777" w:rsidR="00445DE0" w:rsidRPr="00445DE0" w:rsidRDefault="001D6EB3" w:rsidP="00FA6F53">
      <w:pPr>
        <w:pStyle w:val="Kop4"/>
        <w:rPr>
          <w:rFonts w:ascii="Calibri" w:hAnsi="Calibri" w:cs="Arial"/>
          <w:b w:val="0"/>
          <w:bCs w:val="0"/>
          <w:color w:val="auto"/>
          <w:szCs w:val="22"/>
          <w:u w:val="none"/>
          <w:lang w:val="en-GB"/>
        </w:rPr>
      </w:pPr>
      <w:r w:rsidRPr="00445DE0">
        <w:rPr>
          <w:rFonts w:ascii="Calibri" w:hAnsi="Calibri" w:cs="Arial"/>
          <w:b w:val="0"/>
          <w:bCs w:val="0"/>
          <w:color w:val="auto"/>
          <w:szCs w:val="22"/>
          <w:u w:val="none"/>
          <w:lang w:val="en-GB"/>
        </w:rPr>
        <w:t>The ninth cranial nerve is called the glossopharyngeal nerve. Palsy of the glossopharyngeal nerve</w:t>
      </w:r>
      <w:r>
        <w:rPr>
          <w:rFonts w:ascii="Calibri" w:hAnsi="Calibri" w:cs="Arial"/>
          <w:lang w:val="en-GB"/>
        </w:rPr>
        <w:t xml:space="preserve"> </w:t>
      </w:r>
      <w:r w:rsidRPr="00445DE0">
        <w:rPr>
          <w:rFonts w:ascii="Calibri" w:hAnsi="Calibri" w:cs="Arial"/>
          <w:b w:val="0"/>
          <w:bCs w:val="0"/>
          <w:color w:val="auto"/>
          <w:szCs w:val="22"/>
          <w:u w:val="none"/>
          <w:lang w:val="en-GB"/>
        </w:rPr>
        <w:t>cause</w:t>
      </w:r>
      <w:r w:rsidR="00294D3A" w:rsidRPr="00445DE0">
        <w:rPr>
          <w:rFonts w:ascii="Calibri" w:hAnsi="Calibri" w:cs="Arial"/>
          <w:b w:val="0"/>
          <w:bCs w:val="0"/>
          <w:color w:val="auto"/>
          <w:szCs w:val="22"/>
          <w:u w:val="none"/>
          <w:lang w:val="en-GB"/>
        </w:rPr>
        <w:t>s</w:t>
      </w:r>
      <w:r w:rsidRPr="00445DE0">
        <w:rPr>
          <w:rFonts w:ascii="Calibri" w:hAnsi="Calibri" w:cs="Arial"/>
          <w:b w:val="0"/>
          <w:bCs w:val="0"/>
          <w:color w:val="auto"/>
          <w:szCs w:val="22"/>
          <w:u w:val="none"/>
          <w:lang w:val="en-GB"/>
        </w:rPr>
        <w:t xml:space="preserve"> a weakened or absent gag reflex. </w:t>
      </w:r>
    </w:p>
    <w:p w14:paraId="616139D8" w14:textId="77777777" w:rsidR="00F00D64" w:rsidRPr="001679C3" w:rsidRDefault="00F00D64" w:rsidP="00FA6F53">
      <w:pPr>
        <w:pStyle w:val="Kop4"/>
        <w:rPr>
          <w:rFonts w:ascii="Calibri" w:hAnsi="Calibri"/>
          <w:lang w:val="en-GB"/>
        </w:rPr>
      </w:pPr>
      <w:r w:rsidRPr="001679C3">
        <w:rPr>
          <w:rFonts w:ascii="Calibri" w:hAnsi="Calibri"/>
          <w:lang w:val="en-GB"/>
        </w:rPr>
        <w:t>Cranial nerve palsy X:</w:t>
      </w:r>
    </w:p>
    <w:p w14:paraId="616139D9" w14:textId="77777777" w:rsidR="007B593B" w:rsidRDefault="00692F3E" w:rsidP="00FA6F53">
      <w:pPr>
        <w:tabs>
          <w:tab w:val="clear" w:pos="284"/>
          <w:tab w:val="clear" w:pos="1701"/>
          <w:tab w:val="left" w:pos="4095"/>
        </w:tabs>
        <w:spacing w:line="360" w:lineRule="auto"/>
        <w:contextualSpacing/>
        <w:jc w:val="both"/>
        <w:rPr>
          <w:rFonts w:ascii="Calibri" w:hAnsi="Calibri" w:cs="Arial"/>
          <w:lang w:val="en-GB"/>
        </w:rPr>
      </w:pPr>
      <w:r>
        <w:rPr>
          <w:rFonts w:ascii="Calibri" w:hAnsi="Calibri" w:cs="Arial"/>
          <w:lang w:val="en-GB"/>
        </w:rPr>
        <w:t xml:space="preserve">The tenth </w:t>
      </w:r>
      <w:r w:rsidR="007B593B">
        <w:rPr>
          <w:rFonts w:ascii="Calibri" w:hAnsi="Calibri" w:cs="Arial"/>
          <w:lang w:val="en-GB"/>
        </w:rPr>
        <w:t xml:space="preserve">cranial </w:t>
      </w:r>
      <w:r>
        <w:rPr>
          <w:rFonts w:ascii="Calibri" w:hAnsi="Calibri" w:cs="Arial"/>
          <w:lang w:val="en-GB"/>
        </w:rPr>
        <w:t xml:space="preserve">nerve is called the </w:t>
      </w:r>
      <w:proofErr w:type="spellStart"/>
      <w:r>
        <w:rPr>
          <w:rFonts w:ascii="Calibri" w:hAnsi="Calibri" w:cs="Arial"/>
          <w:lang w:val="en-GB"/>
        </w:rPr>
        <w:t>vagus</w:t>
      </w:r>
      <w:proofErr w:type="spellEnd"/>
      <w:r>
        <w:rPr>
          <w:rFonts w:ascii="Calibri" w:hAnsi="Calibri" w:cs="Arial"/>
          <w:lang w:val="en-GB"/>
        </w:rPr>
        <w:t xml:space="preserve"> nerve. Palsy of the </w:t>
      </w:r>
      <w:proofErr w:type="spellStart"/>
      <w:r>
        <w:rPr>
          <w:rFonts w:ascii="Calibri" w:hAnsi="Calibri" w:cs="Arial"/>
          <w:lang w:val="en-GB"/>
        </w:rPr>
        <w:t>vagus</w:t>
      </w:r>
      <w:proofErr w:type="spellEnd"/>
      <w:r>
        <w:rPr>
          <w:rFonts w:ascii="Calibri" w:hAnsi="Calibri" w:cs="Arial"/>
          <w:lang w:val="en-GB"/>
        </w:rPr>
        <w:t xml:space="preserve"> nerve </w:t>
      </w:r>
      <w:r w:rsidR="007B593B">
        <w:rPr>
          <w:rFonts w:ascii="Calibri" w:hAnsi="Calibri" w:cs="Arial"/>
          <w:lang w:val="en-GB"/>
        </w:rPr>
        <w:t>may result in hoarseness, dysphagia, dyspnoea</w:t>
      </w:r>
      <w:r w:rsidR="00294D3A">
        <w:rPr>
          <w:rFonts w:ascii="Calibri" w:hAnsi="Calibri" w:cs="Arial"/>
          <w:lang w:val="en-GB"/>
        </w:rPr>
        <w:t xml:space="preserve"> and/or </w:t>
      </w:r>
      <w:r w:rsidR="007B593B">
        <w:rPr>
          <w:rFonts w:ascii="Calibri" w:hAnsi="Calibri" w:cs="Arial"/>
          <w:lang w:val="en-GB"/>
        </w:rPr>
        <w:t xml:space="preserve">asymmetrical elevation of the soft palace with uvular deviation away from the affected side. </w:t>
      </w:r>
    </w:p>
    <w:p w14:paraId="616139DA" w14:textId="77777777" w:rsidR="00F00D64" w:rsidRPr="001679C3" w:rsidRDefault="00F00D64" w:rsidP="00FA6F53">
      <w:pPr>
        <w:pStyle w:val="Kop4"/>
        <w:rPr>
          <w:rFonts w:ascii="Calibri" w:hAnsi="Calibri"/>
          <w:lang w:val="en-GB"/>
        </w:rPr>
      </w:pPr>
      <w:r w:rsidRPr="001679C3">
        <w:rPr>
          <w:rFonts w:ascii="Calibri" w:hAnsi="Calibri"/>
          <w:lang w:val="en-GB"/>
        </w:rPr>
        <w:t>Cranial nerve palsy XI:</w:t>
      </w:r>
    </w:p>
    <w:p w14:paraId="616139DB" w14:textId="77777777" w:rsidR="00F00D64" w:rsidRPr="001679C3" w:rsidRDefault="007B593B" w:rsidP="00FA6F53">
      <w:pPr>
        <w:tabs>
          <w:tab w:val="clear" w:pos="284"/>
          <w:tab w:val="clear" w:pos="1701"/>
          <w:tab w:val="left" w:pos="4095"/>
        </w:tabs>
        <w:spacing w:line="360" w:lineRule="auto"/>
        <w:contextualSpacing/>
        <w:jc w:val="both"/>
        <w:rPr>
          <w:rFonts w:ascii="Calibri" w:hAnsi="Calibri" w:cs="Arial"/>
          <w:lang w:val="en-GB"/>
        </w:rPr>
      </w:pPr>
      <w:r>
        <w:rPr>
          <w:rFonts w:ascii="Calibri" w:hAnsi="Calibri" w:cs="Arial"/>
          <w:lang w:val="en-GB"/>
        </w:rPr>
        <w:t xml:space="preserve">The eleventh cranial nerve is called the spinal accessory nerve. Spinal accessory nerve palsy results in weakness of the sternocleidomastoid and/or trapezius muscles. </w:t>
      </w:r>
    </w:p>
    <w:p w14:paraId="616139DC" w14:textId="77777777" w:rsidR="00F00D64" w:rsidRPr="001679C3" w:rsidRDefault="00F00D64" w:rsidP="00FA6F53">
      <w:pPr>
        <w:pStyle w:val="Kop4"/>
        <w:rPr>
          <w:rFonts w:ascii="Calibri" w:hAnsi="Calibri"/>
          <w:lang w:val="en-GB"/>
        </w:rPr>
      </w:pPr>
      <w:r w:rsidRPr="001679C3">
        <w:rPr>
          <w:rFonts w:ascii="Calibri" w:hAnsi="Calibri"/>
          <w:lang w:val="en-GB"/>
        </w:rPr>
        <w:t>Cranial nerve palsy XII:</w:t>
      </w:r>
    </w:p>
    <w:p w14:paraId="616139DD" w14:textId="77777777" w:rsidR="00833F37" w:rsidRPr="001679C3" w:rsidRDefault="007B593B" w:rsidP="00FA6F53">
      <w:pPr>
        <w:tabs>
          <w:tab w:val="clear" w:pos="284"/>
          <w:tab w:val="clear" w:pos="1701"/>
          <w:tab w:val="left" w:pos="4095"/>
        </w:tabs>
        <w:spacing w:line="360" w:lineRule="auto"/>
        <w:contextualSpacing/>
        <w:jc w:val="both"/>
        <w:rPr>
          <w:rFonts w:ascii="Calibri" w:hAnsi="Calibri" w:cs="Arial"/>
          <w:lang w:val="en-GB"/>
        </w:rPr>
      </w:pPr>
      <w:r>
        <w:rPr>
          <w:rFonts w:ascii="Calibri" w:hAnsi="Calibri" w:cs="Arial"/>
          <w:lang w:val="en-GB"/>
        </w:rPr>
        <w:t>The twelfth ne</w:t>
      </w:r>
      <w:r w:rsidR="00294D3A">
        <w:rPr>
          <w:rFonts w:ascii="Calibri" w:hAnsi="Calibri" w:cs="Arial"/>
          <w:lang w:val="en-GB"/>
        </w:rPr>
        <w:t>r</w:t>
      </w:r>
      <w:r>
        <w:rPr>
          <w:rFonts w:ascii="Calibri" w:hAnsi="Calibri" w:cs="Arial"/>
          <w:lang w:val="en-GB"/>
        </w:rPr>
        <w:t xml:space="preserve">ve is called the hypoglossal nerve. Hypoglossal nerve </w:t>
      </w:r>
      <w:r w:rsidR="00311F6C">
        <w:rPr>
          <w:rFonts w:ascii="Calibri" w:hAnsi="Calibri" w:cs="Arial"/>
          <w:lang w:val="en-GB"/>
        </w:rPr>
        <w:t xml:space="preserve">palsy results in deviation of the tongue towards the side of the lesion and atrophy of the affected side may be present. </w:t>
      </w:r>
    </w:p>
    <w:p w14:paraId="616139DE" w14:textId="77777777" w:rsidR="00F00D64" w:rsidRPr="001679C3" w:rsidRDefault="00B6613A" w:rsidP="00FA6F53">
      <w:pPr>
        <w:pStyle w:val="Kop4"/>
        <w:rPr>
          <w:rFonts w:ascii="Calibri" w:hAnsi="Calibri"/>
          <w:lang w:val="en-GB"/>
        </w:rPr>
      </w:pPr>
      <w:r>
        <w:rPr>
          <w:rFonts w:ascii="Calibri" w:hAnsi="Calibri"/>
          <w:lang w:val="en-GB"/>
        </w:rPr>
        <w:lastRenderedPageBreak/>
        <w:t>O</w:t>
      </w:r>
      <w:r w:rsidR="00F00D64" w:rsidRPr="001679C3">
        <w:rPr>
          <w:rFonts w:ascii="Calibri" w:hAnsi="Calibri"/>
          <w:lang w:val="en-GB"/>
        </w:rPr>
        <w:t>ther findings</w:t>
      </w:r>
    </w:p>
    <w:p w14:paraId="616139DF" w14:textId="77777777" w:rsidR="00B6613A" w:rsidRDefault="00B6613A" w:rsidP="00B6613A">
      <w:pPr>
        <w:tabs>
          <w:tab w:val="clear" w:pos="284"/>
          <w:tab w:val="clear" w:pos="1701"/>
        </w:tabs>
        <w:spacing w:after="200" w:line="360" w:lineRule="auto"/>
        <w:contextualSpacing/>
        <w:jc w:val="both"/>
        <w:rPr>
          <w:rFonts w:ascii="Calibri" w:hAnsi="Calibri" w:cs="Arial"/>
          <w:lang w:val="en-GB"/>
        </w:rPr>
      </w:pPr>
      <w:r>
        <w:rPr>
          <w:rFonts w:ascii="Calibri" w:hAnsi="Calibri" w:cs="Arial"/>
          <w:lang w:val="en-GB"/>
        </w:rPr>
        <w:t>I</w:t>
      </w:r>
      <w:r w:rsidRPr="001679C3">
        <w:rPr>
          <w:rFonts w:ascii="Calibri" w:hAnsi="Calibri" w:cs="Arial"/>
          <w:lang w:val="en-GB"/>
        </w:rPr>
        <w:t xml:space="preserve">ndicate </w:t>
      </w:r>
      <w:r>
        <w:rPr>
          <w:rFonts w:ascii="Calibri" w:hAnsi="Calibri" w:cs="Arial"/>
          <w:lang w:val="en-GB"/>
        </w:rPr>
        <w:t xml:space="preserve">‘Yes’ only </w:t>
      </w:r>
      <w:r w:rsidRPr="001679C3">
        <w:rPr>
          <w:rFonts w:ascii="Calibri" w:hAnsi="Calibri" w:cs="Arial"/>
          <w:lang w:val="en-GB"/>
        </w:rPr>
        <w:t xml:space="preserve">if </w:t>
      </w:r>
      <w:r>
        <w:rPr>
          <w:rFonts w:ascii="Calibri" w:hAnsi="Calibri" w:cs="Arial"/>
          <w:lang w:val="en-GB"/>
        </w:rPr>
        <w:t xml:space="preserve">stated </w:t>
      </w:r>
      <w:r w:rsidRPr="001679C3">
        <w:rPr>
          <w:rFonts w:ascii="Calibri" w:hAnsi="Calibri" w:cs="Arial"/>
          <w:lang w:val="en-GB"/>
        </w:rPr>
        <w:t xml:space="preserve">in the </w:t>
      </w:r>
      <w:r>
        <w:rPr>
          <w:rFonts w:ascii="Calibri" w:hAnsi="Calibri" w:cs="Arial"/>
          <w:lang w:val="en-GB"/>
        </w:rPr>
        <w:t>patient’s medical record</w:t>
      </w:r>
      <w:r w:rsidRPr="001679C3">
        <w:rPr>
          <w:rFonts w:ascii="Calibri" w:hAnsi="Calibri" w:cs="Arial"/>
          <w:lang w:val="en-GB"/>
        </w:rPr>
        <w:t xml:space="preserve">. </w:t>
      </w:r>
      <w:r>
        <w:rPr>
          <w:rFonts w:ascii="Calibri" w:hAnsi="Calibri" w:cs="Arial"/>
          <w:lang w:val="en-GB"/>
        </w:rPr>
        <w:t>Indicate ‘No’ if the record confirms there are no other findings or if no mention of other findings is present within a complete medical record. If a significant number of reports are missing from patient’s medical record so that physical examination may not be assessed, select ‘Unknown’.</w:t>
      </w:r>
      <w:r w:rsidRPr="001679C3">
        <w:rPr>
          <w:rFonts w:ascii="Calibri" w:hAnsi="Calibri" w:cs="Arial"/>
          <w:lang w:val="en-GB"/>
        </w:rPr>
        <w:t xml:space="preserve"> </w:t>
      </w:r>
    </w:p>
    <w:p w14:paraId="616139E0" w14:textId="77777777" w:rsidR="00B6613A" w:rsidRDefault="00B6613A" w:rsidP="00FA6F53">
      <w:pPr>
        <w:spacing w:line="360" w:lineRule="auto"/>
        <w:jc w:val="both"/>
        <w:rPr>
          <w:rFonts w:ascii="Calibri" w:hAnsi="Calibri" w:cs="Arial"/>
          <w:lang w:val="en-GB"/>
        </w:rPr>
      </w:pPr>
    </w:p>
    <w:p w14:paraId="616139E1" w14:textId="77777777" w:rsidR="002B69FD" w:rsidRPr="001679C3" w:rsidRDefault="00F00D64" w:rsidP="00FA6F53">
      <w:pPr>
        <w:spacing w:line="360" w:lineRule="auto"/>
        <w:jc w:val="both"/>
        <w:rPr>
          <w:rFonts w:ascii="Calibri" w:hAnsi="Calibri" w:cstheme="majorHAnsi"/>
          <w:lang w:val="en-GB"/>
        </w:rPr>
      </w:pPr>
      <w:r w:rsidRPr="001679C3">
        <w:rPr>
          <w:rFonts w:ascii="Calibri" w:hAnsi="Calibri" w:cs="Arial"/>
          <w:lang w:val="en-GB"/>
        </w:rPr>
        <w:t>Describe any other relevant findings</w:t>
      </w:r>
      <w:r w:rsidR="005D68E1" w:rsidRPr="001679C3">
        <w:rPr>
          <w:rFonts w:ascii="Calibri" w:hAnsi="Calibri" w:cs="Arial"/>
          <w:lang w:val="en-GB"/>
        </w:rPr>
        <w:t xml:space="preserve">. </w:t>
      </w:r>
      <w:r w:rsidR="005D68E1" w:rsidRPr="001679C3">
        <w:rPr>
          <w:rFonts w:ascii="Calibri" w:hAnsi="Calibri"/>
          <w:lang w:val="en-GB"/>
        </w:rPr>
        <w:t xml:space="preserve">Please </w:t>
      </w:r>
      <w:r w:rsidR="005D68E1" w:rsidRPr="001679C3">
        <w:rPr>
          <w:rFonts w:ascii="Calibri" w:hAnsi="Calibri" w:cs="Arial"/>
          <w:lang w:val="en-GB"/>
        </w:rPr>
        <w:t>write in English and avoid the use of abbreviations for clarity.</w:t>
      </w:r>
      <w:r w:rsidR="00292407">
        <w:rPr>
          <w:rFonts w:ascii="Calibri" w:hAnsi="Calibri" w:cs="Arial"/>
          <w:lang w:val="en-GB"/>
        </w:rPr>
        <w:br/>
      </w:r>
    </w:p>
    <w:p w14:paraId="616139E2" w14:textId="77777777" w:rsidR="00E728AD" w:rsidRPr="001679C3" w:rsidRDefault="00EA6684" w:rsidP="00EA6684">
      <w:pPr>
        <w:pBdr>
          <w:top w:val="single" w:sz="4" w:space="1" w:color="auto"/>
          <w:left w:val="single" w:sz="4" w:space="4" w:color="auto"/>
          <w:bottom w:val="single" w:sz="4" w:space="1" w:color="auto"/>
          <w:right w:val="single" w:sz="4" w:space="4" w:color="auto"/>
        </w:pBdr>
        <w:tabs>
          <w:tab w:val="clear" w:pos="284"/>
          <w:tab w:val="clear" w:pos="1701"/>
        </w:tabs>
        <w:spacing w:line="360" w:lineRule="auto"/>
        <w:jc w:val="center"/>
        <w:rPr>
          <w:rFonts w:ascii="Calibri" w:hAnsi="Calibri"/>
          <w:b/>
          <w:lang w:val="en-GB"/>
        </w:rPr>
      </w:pPr>
      <w:bookmarkStart w:id="72" w:name="_Toc336007944"/>
      <w:bookmarkStart w:id="73" w:name="_Toc336008789"/>
      <w:r w:rsidRPr="001679C3">
        <w:rPr>
          <w:rFonts w:ascii="Calibri" w:hAnsi="Calibri"/>
          <w:b/>
          <w:lang w:val="en-GB"/>
        </w:rPr>
        <w:t xml:space="preserve">NB: </w:t>
      </w:r>
      <w:r w:rsidR="00A202D6" w:rsidRPr="001679C3">
        <w:rPr>
          <w:rFonts w:ascii="Calibri" w:hAnsi="Calibri"/>
          <w:b/>
          <w:lang w:val="en-GB"/>
        </w:rPr>
        <w:t>Save the CRF</w:t>
      </w:r>
      <w:r w:rsidRPr="001679C3">
        <w:rPr>
          <w:rFonts w:ascii="Calibri" w:hAnsi="Calibri"/>
          <w:b/>
          <w:lang w:val="en-GB"/>
        </w:rPr>
        <w:t xml:space="preserve"> after completing!</w:t>
      </w:r>
    </w:p>
    <w:p w14:paraId="616139E3" w14:textId="77777777" w:rsidR="00E728AD" w:rsidRPr="001679C3" w:rsidRDefault="00E728AD" w:rsidP="00CA2A4E">
      <w:pPr>
        <w:tabs>
          <w:tab w:val="clear" w:pos="284"/>
          <w:tab w:val="clear" w:pos="1701"/>
        </w:tabs>
        <w:spacing w:line="240" w:lineRule="auto"/>
        <w:rPr>
          <w:rFonts w:ascii="Calibri" w:hAnsi="Calibri"/>
          <w:b/>
          <w:sz w:val="4"/>
          <w:lang w:val="en-GB"/>
        </w:rPr>
      </w:pPr>
      <w:r w:rsidRPr="001679C3">
        <w:rPr>
          <w:rFonts w:ascii="Calibri" w:hAnsi="Calibri"/>
          <w:b/>
          <w:lang w:val="en-GB"/>
        </w:rPr>
        <w:br w:type="page"/>
      </w:r>
    </w:p>
    <w:p w14:paraId="616139E4" w14:textId="77777777" w:rsidR="00E728AD" w:rsidRPr="001679C3" w:rsidRDefault="00E728AD" w:rsidP="00CA2A4E">
      <w:pPr>
        <w:pStyle w:val="Kop1"/>
        <w:spacing w:line="240" w:lineRule="auto"/>
        <w:rPr>
          <w:rFonts w:ascii="Calibri" w:hAnsi="Calibri"/>
          <w:lang w:val="en-GB"/>
        </w:rPr>
      </w:pPr>
      <w:bookmarkStart w:id="74" w:name="_Toc454447800"/>
      <w:r w:rsidRPr="001679C3">
        <w:rPr>
          <w:rFonts w:ascii="Calibri" w:hAnsi="Calibri"/>
          <w:lang w:val="en-GB"/>
        </w:rPr>
        <w:lastRenderedPageBreak/>
        <w:t>CRF 3 - Data concerning “Diagnosis and Imaging”</w:t>
      </w:r>
      <w:bookmarkEnd w:id="74"/>
    </w:p>
    <w:bookmarkEnd w:id="72"/>
    <w:bookmarkEnd w:id="73"/>
    <w:p w14:paraId="616139E5" w14:textId="77777777" w:rsidR="0082238E" w:rsidRPr="001679C3" w:rsidRDefault="0082238E" w:rsidP="00FA6F53">
      <w:pPr>
        <w:spacing w:line="360" w:lineRule="auto"/>
        <w:jc w:val="both"/>
        <w:rPr>
          <w:rFonts w:ascii="Calibri" w:hAnsi="Calibri" w:cstheme="majorHAnsi"/>
          <w:lang w:val="en-GB"/>
        </w:rPr>
      </w:pPr>
    </w:p>
    <w:p w14:paraId="616139E6" w14:textId="77777777" w:rsidR="007B68AD" w:rsidRPr="00F773B7" w:rsidRDefault="00947B03" w:rsidP="007B68AD">
      <w:pPr>
        <w:spacing w:line="360" w:lineRule="auto"/>
        <w:jc w:val="both"/>
        <w:rPr>
          <w:rFonts w:ascii="Calibri" w:hAnsi="Calibri" w:cstheme="majorHAnsi"/>
          <w:lang w:val="en-GB"/>
        </w:rPr>
      </w:pPr>
      <w:r w:rsidRPr="00F773B7">
        <w:rPr>
          <w:rFonts w:ascii="Calibri" w:hAnsi="Calibri" w:cstheme="majorHAnsi"/>
          <w:bCs/>
          <w:iCs/>
          <w:lang w:val="en-GB"/>
        </w:rPr>
        <w:t xml:space="preserve">Diagnosis &amp; Imaging at diagnosis has been split up in </w:t>
      </w:r>
      <w:r w:rsidR="00B9534C">
        <w:rPr>
          <w:rFonts w:ascii="Calibri" w:hAnsi="Calibri" w:cstheme="majorHAnsi"/>
          <w:bCs/>
          <w:iCs/>
          <w:lang w:val="en-GB"/>
        </w:rPr>
        <w:t>7</w:t>
      </w:r>
      <w:r w:rsidRPr="00F773B7">
        <w:rPr>
          <w:rFonts w:ascii="Calibri" w:hAnsi="Calibri" w:cstheme="majorHAnsi"/>
          <w:bCs/>
          <w:iCs/>
          <w:lang w:val="en-GB"/>
        </w:rPr>
        <w:t xml:space="preserve"> different sections: MRI Brain, MRI Spine, MR Spectroscopy, PET</w:t>
      </w:r>
      <w:r w:rsidR="0099703F">
        <w:rPr>
          <w:rFonts w:ascii="Calibri" w:hAnsi="Calibri" w:cstheme="majorHAnsi"/>
          <w:bCs/>
          <w:iCs/>
          <w:lang w:val="en-GB"/>
        </w:rPr>
        <w:t>, CT,</w:t>
      </w:r>
      <w:r w:rsidRPr="00F773B7">
        <w:rPr>
          <w:rFonts w:ascii="Calibri" w:hAnsi="Calibri" w:cstheme="majorHAnsi"/>
          <w:bCs/>
          <w:iCs/>
          <w:lang w:val="en-GB"/>
        </w:rPr>
        <w:t xml:space="preserve"> Biopsy</w:t>
      </w:r>
      <w:r w:rsidR="0099703F">
        <w:rPr>
          <w:rFonts w:ascii="Calibri" w:hAnsi="Calibri" w:cstheme="majorHAnsi"/>
          <w:bCs/>
          <w:iCs/>
          <w:lang w:val="en-GB"/>
        </w:rPr>
        <w:t xml:space="preserve"> and CSF cytology</w:t>
      </w:r>
      <w:r w:rsidRPr="00F773B7">
        <w:rPr>
          <w:rFonts w:ascii="Calibri" w:hAnsi="Calibri" w:cstheme="majorHAnsi"/>
          <w:bCs/>
          <w:iCs/>
          <w:lang w:val="en-GB"/>
        </w:rPr>
        <w:t xml:space="preserve">. </w:t>
      </w:r>
    </w:p>
    <w:p w14:paraId="616139E7" w14:textId="1047A3E9" w:rsidR="00FE6CD3" w:rsidRDefault="00F773B7" w:rsidP="00FA6F53">
      <w:pPr>
        <w:spacing w:line="360" w:lineRule="auto"/>
        <w:jc w:val="both"/>
        <w:rPr>
          <w:rFonts w:ascii="Calibri" w:hAnsi="Calibri" w:cstheme="majorHAnsi"/>
          <w:lang w:val="en-GB"/>
        </w:rPr>
      </w:pPr>
      <w:r w:rsidRPr="007D5432">
        <w:rPr>
          <w:rFonts w:ascii="Calibri" w:hAnsi="Calibri" w:cstheme="majorHAnsi"/>
          <w:lang w:val="en-GB"/>
        </w:rPr>
        <w:br/>
      </w:r>
      <w:r w:rsidR="00947B03" w:rsidRPr="007D5432">
        <w:rPr>
          <w:rFonts w:ascii="Calibri" w:hAnsi="Calibri" w:cstheme="majorHAnsi"/>
          <w:lang w:val="en-GB"/>
        </w:rPr>
        <w:t>Data from the original radiologic reports (MRI and if available advanced imaging techniques) at time of diagnosis will be collected</w:t>
      </w:r>
      <w:r w:rsidR="00722C34" w:rsidRPr="007D5432">
        <w:rPr>
          <w:rFonts w:ascii="Calibri" w:hAnsi="Calibri" w:cstheme="majorHAnsi"/>
          <w:lang w:val="en-GB"/>
        </w:rPr>
        <w:t>.</w:t>
      </w:r>
      <w:r w:rsidR="003E0780" w:rsidRPr="007D5432">
        <w:rPr>
          <w:rFonts w:ascii="Calibri" w:hAnsi="Calibri" w:cstheme="majorHAnsi"/>
          <w:lang w:val="en-GB"/>
        </w:rPr>
        <w:t xml:space="preserve"> Only if a certain report is</w:t>
      </w:r>
      <w:r w:rsidR="003E0780" w:rsidRPr="001679C3">
        <w:rPr>
          <w:rFonts w:ascii="Calibri" w:hAnsi="Calibri" w:cstheme="majorHAnsi"/>
          <w:lang w:val="en-GB"/>
        </w:rPr>
        <w:t xml:space="preserve"> available, i.e. if the a</w:t>
      </w:r>
      <w:r w:rsidR="007F5DAB" w:rsidRPr="001679C3">
        <w:rPr>
          <w:rFonts w:ascii="Calibri" w:hAnsi="Calibri" w:cstheme="majorHAnsi"/>
          <w:lang w:val="en-GB"/>
        </w:rPr>
        <w:t>nswer to the question “Was an MRI/PET/</w:t>
      </w:r>
      <w:r w:rsidR="00B9534C">
        <w:rPr>
          <w:rFonts w:ascii="Calibri" w:hAnsi="Calibri" w:cstheme="majorHAnsi"/>
          <w:lang w:val="en-GB"/>
        </w:rPr>
        <w:t>CT/</w:t>
      </w:r>
      <w:r w:rsidR="007F5DAB" w:rsidRPr="001679C3">
        <w:rPr>
          <w:rFonts w:ascii="Calibri" w:hAnsi="Calibri" w:cstheme="majorHAnsi"/>
          <w:lang w:val="en-GB"/>
        </w:rPr>
        <w:t>Biopsy</w:t>
      </w:r>
      <w:r w:rsidR="00B9534C">
        <w:rPr>
          <w:rFonts w:ascii="Calibri" w:hAnsi="Calibri" w:cstheme="majorHAnsi"/>
          <w:lang w:val="en-GB"/>
        </w:rPr>
        <w:t>/CSF</w:t>
      </w:r>
      <w:r w:rsidR="003E0780" w:rsidRPr="001679C3">
        <w:rPr>
          <w:rFonts w:ascii="Calibri" w:hAnsi="Calibri" w:cstheme="majorHAnsi"/>
          <w:lang w:val="en-GB"/>
        </w:rPr>
        <w:t xml:space="preserve"> performed at diagnosis” is “yes” </w:t>
      </w:r>
      <w:r w:rsidR="005228FB">
        <w:rPr>
          <w:rFonts w:ascii="Calibri" w:hAnsi="Calibri" w:cstheme="majorHAnsi"/>
          <w:lang w:val="en-GB"/>
        </w:rPr>
        <w:t>additional questions will appear</w:t>
      </w:r>
      <w:r w:rsidR="003E0780" w:rsidRPr="001679C3">
        <w:rPr>
          <w:rFonts w:ascii="Calibri" w:hAnsi="Calibri" w:cstheme="majorHAnsi"/>
          <w:lang w:val="en-GB"/>
        </w:rPr>
        <w:t>.</w:t>
      </w:r>
    </w:p>
    <w:p w14:paraId="616139E8" w14:textId="77777777" w:rsidR="00907692" w:rsidRDefault="00907692" w:rsidP="00FA6F53">
      <w:pPr>
        <w:spacing w:line="360" w:lineRule="auto"/>
        <w:jc w:val="both"/>
        <w:rPr>
          <w:rFonts w:ascii="Calibri" w:hAnsi="Calibri" w:cstheme="majorHAnsi"/>
          <w:lang w:val="en-GB"/>
        </w:rPr>
      </w:pPr>
    </w:p>
    <w:p w14:paraId="616139E9" w14:textId="77777777" w:rsidR="00907692" w:rsidRDefault="00907692" w:rsidP="00907692">
      <w:pPr>
        <w:autoSpaceDE w:val="0"/>
        <w:autoSpaceDN w:val="0"/>
        <w:adjustRightInd w:val="0"/>
        <w:spacing w:line="360" w:lineRule="auto"/>
        <w:jc w:val="both"/>
        <w:rPr>
          <w:rFonts w:ascii="Calibri" w:hAnsi="Calibri" w:cstheme="majorHAnsi"/>
          <w:lang w:val="en-GB"/>
        </w:rPr>
      </w:pPr>
      <w:r w:rsidRPr="001679C3">
        <w:rPr>
          <w:rFonts w:ascii="Calibri" w:hAnsi="Calibri" w:cstheme="majorHAnsi"/>
          <w:lang w:val="en-GB"/>
        </w:rPr>
        <w:t>When tumour samples are available from biopsy at time of diagnosis, the registry collects data from the existing local pathology reports. In the future, we hope to centrally collect the actual samples for central (digital) pathology review by experts in the field of neuro-oncology.</w:t>
      </w:r>
    </w:p>
    <w:p w14:paraId="616139EA" w14:textId="77777777" w:rsidR="000321C0" w:rsidRPr="001679C3" w:rsidRDefault="000321C0" w:rsidP="00FA6F53">
      <w:pPr>
        <w:spacing w:line="360" w:lineRule="auto"/>
        <w:jc w:val="center"/>
        <w:rPr>
          <w:rFonts w:ascii="Calibri" w:hAnsi="Calibri" w:cstheme="majorHAnsi"/>
          <w:i/>
          <w:lang w:val="en-GB"/>
        </w:rPr>
      </w:pPr>
    </w:p>
    <w:p w14:paraId="616139EB" w14:textId="77777777" w:rsidR="00FF05FF" w:rsidRPr="001679C3" w:rsidRDefault="00FF05FF" w:rsidP="00FF05FF">
      <w:pPr>
        <w:pStyle w:val="Kop2"/>
        <w:rPr>
          <w:rFonts w:ascii="Calibri" w:hAnsi="Calibri"/>
          <w:sz w:val="22"/>
          <w:lang w:val="en-GB"/>
        </w:rPr>
      </w:pPr>
      <w:bookmarkStart w:id="75" w:name="_Toc454447801"/>
      <w:r w:rsidRPr="001679C3">
        <w:rPr>
          <w:rFonts w:ascii="Calibri" w:hAnsi="Calibri"/>
          <w:sz w:val="22"/>
          <w:lang w:val="en-GB"/>
        </w:rPr>
        <w:t>MRI brain</w:t>
      </w:r>
      <w:bookmarkEnd w:id="75"/>
    </w:p>
    <w:p w14:paraId="616139EC" w14:textId="356EEB77" w:rsidR="000321C0" w:rsidRPr="001679C3" w:rsidRDefault="000321C0" w:rsidP="00FA6F53">
      <w:pPr>
        <w:pStyle w:val="Kop4"/>
        <w:spacing w:after="0"/>
        <w:jc w:val="both"/>
        <w:rPr>
          <w:rFonts w:ascii="Calibri" w:hAnsi="Calibri"/>
          <w:lang w:val="en-GB"/>
        </w:rPr>
      </w:pPr>
      <w:r w:rsidRPr="001679C3">
        <w:rPr>
          <w:rFonts w:ascii="Calibri" w:hAnsi="Calibri"/>
          <w:lang w:val="en-GB"/>
        </w:rPr>
        <w:t>Was a</w:t>
      </w:r>
      <w:r w:rsidR="00ED6FE3">
        <w:rPr>
          <w:rFonts w:ascii="Calibri" w:hAnsi="Calibri"/>
          <w:lang w:val="en-GB"/>
        </w:rPr>
        <w:t>n</w:t>
      </w:r>
      <w:r w:rsidRPr="001679C3">
        <w:rPr>
          <w:rFonts w:ascii="Calibri" w:hAnsi="Calibri"/>
          <w:lang w:val="en-GB"/>
        </w:rPr>
        <w:t xml:space="preserve"> MRI of the brain </w:t>
      </w:r>
      <w:r w:rsidR="00C732AA">
        <w:rPr>
          <w:rFonts w:ascii="Calibri" w:hAnsi="Calibri"/>
          <w:lang w:val="en-GB"/>
        </w:rPr>
        <w:t>performed</w:t>
      </w:r>
      <w:r w:rsidR="00C732AA" w:rsidRPr="001679C3">
        <w:rPr>
          <w:rFonts w:ascii="Calibri" w:hAnsi="Calibri"/>
          <w:lang w:val="en-GB"/>
        </w:rPr>
        <w:t xml:space="preserve"> </w:t>
      </w:r>
      <w:r w:rsidRPr="001679C3">
        <w:rPr>
          <w:rFonts w:ascii="Calibri" w:hAnsi="Calibri"/>
          <w:lang w:val="en-GB"/>
        </w:rPr>
        <w:t>at diagnosis?</w:t>
      </w:r>
    </w:p>
    <w:p w14:paraId="616139ED" w14:textId="17E18EB7" w:rsidR="00945B55" w:rsidRPr="00710122" w:rsidRDefault="000321C0" w:rsidP="00710122">
      <w:pPr>
        <w:tabs>
          <w:tab w:val="clear" w:pos="284"/>
          <w:tab w:val="clear" w:pos="1701"/>
        </w:tabs>
        <w:spacing w:line="360" w:lineRule="auto"/>
        <w:contextualSpacing/>
        <w:jc w:val="both"/>
        <w:rPr>
          <w:rFonts w:ascii="Calibri" w:hAnsi="Calibri" w:cs="Arial"/>
          <w:lang w:val="en-GB"/>
        </w:rPr>
      </w:pPr>
      <w:r w:rsidRPr="00710122">
        <w:rPr>
          <w:rFonts w:ascii="Calibri" w:hAnsi="Calibri" w:cs="Arial"/>
          <w:lang w:val="en-GB"/>
        </w:rPr>
        <w:t xml:space="preserve">This refers to date of initial </w:t>
      </w:r>
      <w:r w:rsidR="00710122">
        <w:rPr>
          <w:rFonts w:ascii="Calibri" w:hAnsi="Calibri" w:cs="Arial"/>
          <w:lang w:val="en-GB"/>
        </w:rPr>
        <w:t>imaging diagnosis</w:t>
      </w:r>
      <w:r w:rsidRPr="00710122">
        <w:rPr>
          <w:rFonts w:ascii="Calibri" w:hAnsi="Calibri" w:cs="Arial"/>
          <w:lang w:val="en-GB"/>
        </w:rPr>
        <w:t>. Indicate ‘yes’ if MRI record is on file or there is a report of an MRI procedure</w:t>
      </w:r>
      <w:r w:rsidR="005D322A" w:rsidRPr="00710122">
        <w:rPr>
          <w:rFonts w:ascii="Calibri" w:hAnsi="Calibri" w:cs="Arial"/>
          <w:lang w:val="en-GB"/>
        </w:rPr>
        <w:t xml:space="preserve"> at the time of diagnosis available</w:t>
      </w:r>
      <w:r w:rsidRPr="00710122">
        <w:rPr>
          <w:rFonts w:ascii="Calibri" w:hAnsi="Calibri" w:cs="Arial"/>
          <w:lang w:val="en-GB"/>
        </w:rPr>
        <w:t xml:space="preserve"> in the </w:t>
      </w:r>
      <w:r w:rsidR="00C732AA" w:rsidRPr="00710122">
        <w:rPr>
          <w:rFonts w:ascii="Calibri" w:hAnsi="Calibri" w:cs="Arial"/>
          <w:lang w:val="en-GB"/>
        </w:rPr>
        <w:t>patient’s medical record</w:t>
      </w:r>
      <w:r w:rsidRPr="00710122">
        <w:rPr>
          <w:rFonts w:ascii="Calibri" w:hAnsi="Calibri" w:cs="Arial"/>
          <w:lang w:val="en-GB"/>
        </w:rPr>
        <w:t>.</w:t>
      </w:r>
      <w:r w:rsidR="00710122" w:rsidRPr="00710122">
        <w:rPr>
          <w:rFonts w:ascii="Calibri" w:hAnsi="Calibri" w:cs="Arial"/>
          <w:lang w:val="en-GB"/>
        </w:rPr>
        <w:t xml:space="preserve"> </w:t>
      </w:r>
      <w:r w:rsidR="00947B03" w:rsidRPr="00710122">
        <w:rPr>
          <w:rFonts w:ascii="Calibri" w:hAnsi="Calibri" w:cs="Arial"/>
          <w:lang w:val="en-GB"/>
        </w:rPr>
        <w:t>Indicate ‘no’ if no record exists that a</w:t>
      </w:r>
      <w:r w:rsidR="00ED6FE3">
        <w:rPr>
          <w:rFonts w:ascii="Calibri" w:hAnsi="Calibri" w:cs="Arial"/>
          <w:lang w:val="en-GB"/>
        </w:rPr>
        <w:t>n</w:t>
      </w:r>
      <w:r w:rsidR="00947B03" w:rsidRPr="00710122">
        <w:rPr>
          <w:rFonts w:ascii="Calibri" w:hAnsi="Calibri" w:cs="Arial"/>
          <w:lang w:val="en-GB"/>
        </w:rPr>
        <w:t xml:space="preserve"> MRI was collected during diagnosis or a CT was collected instead.</w:t>
      </w:r>
      <w:r w:rsidR="00710122" w:rsidRPr="00710122">
        <w:rPr>
          <w:rFonts w:ascii="Calibri" w:hAnsi="Calibri" w:cs="Arial"/>
          <w:lang w:val="en-GB"/>
        </w:rPr>
        <w:t xml:space="preserve"> </w:t>
      </w:r>
      <w:r w:rsidR="006608B2" w:rsidRPr="00710122">
        <w:rPr>
          <w:rFonts w:ascii="Calibri" w:hAnsi="Calibri" w:cs="Arial"/>
          <w:lang w:val="en-GB"/>
        </w:rPr>
        <w:t xml:space="preserve">If a significant number of reports are missing from the patient’s medical record so that </w:t>
      </w:r>
      <w:r w:rsidR="007570FE" w:rsidRPr="00710122">
        <w:rPr>
          <w:rFonts w:ascii="Calibri" w:hAnsi="Calibri" w:cs="Arial"/>
          <w:lang w:val="en-GB"/>
        </w:rPr>
        <w:t>no clear assessment can be made of a</w:t>
      </w:r>
      <w:r w:rsidR="00ED6FE3">
        <w:rPr>
          <w:rFonts w:ascii="Calibri" w:hAnsi="Calibri" w:cs="Arial"/>
          <w:lang w:val="en-GB"/>
        </w:rPr>
        <w:t>n</w:t>
      </w:r>
      <w:r w:rsidR="007570FE" w:rsidRPr="00710122">
        <w:rPr>
          <w:rFonts w:ascii="Calibri" w:hAnsi="Calibri" w:cs="Arial"/>
          <w:lang w:val="en-GB"/>
        </w:rPr>
        <w:t xml:space="preserve"> MRI procedure being done, select  </w:t>
      </w:r>
      <w:r w:rsidR="006608B2" w:rsidRPr="00710122">
        <w:rPr>
          <w:rFonts w:ascii="Calibri" w:hAnsi="Calibri" w:cs="Arial"/>
          <w:lang w:val="en-GB"/>
        </w:rPr>
        <w:t>‘U</w:t>
      </w:r>
      <w:r w:rsidR="00947B03" w:rsidRPr="00710122">
        <w:rPr>
          <w:rFonts w:ascii="Calibri" w:hAnsi="Calibri" w:cs="Arial"/>
          <w:lang w:val="en-GB"/>
        </w:rPr>
        <w:t>nknown’</w:t>
      </w:r>
    </w:p>
    <w:p w14:paraId="616139EE" w14:textId="77777777" w:rsidR="000321C0" w:rsidRPr="001679C3" w:rsidRDefault="00F63C5E" w:rsidP="00FA6F53">
      <w:pPr>
        <w:pStyle w:val="Kop4"/>
        <w:spacing w:after="0"/>
        <w:jc w:val="both"/>
        <w:rPr>
          <w:rFonts w:ascii="Calibri" w:hAnsi="Calibri"/>
          <w:lang w:val="en-GB"/>
        </w:rPr>
      </w:pPr>
      <w:r w:rsidRPr="001679C3">
        <w:rPr>
          <w:rFonts w:ascii="Calibri" w:hAnsi="Calibri"/>
          <w:lang w:val="en-GB"/>
        </w:rPr>
        <w:t xml:space="preserve">Date of imaging </w:t>
      </w:r>
    </w:p>
    <w:p w14:paraId="616139EF" w14:textId="77777777" w:rsidR="000321C0" w:rsidRDefault="00F63C5E" w:rsidP="00FA6F53">
      <w:pPr>
        <w:tabs>
          <w:tab w:val="clear" w:pos="284"/>
          <w:tab w:val="clear" w:pos="1701"/>
          <w:tab w:val="left" w:pos="4095"/>
        </w:tabs>
        <w:spacing w:line="360" w:lineRule="auto"/>
        <w:contextualSpacing/>
        <w:jc w:val="both"/>
        <w:rPr>
          <w:rFonts w:ascii="Calibri" w:hAnsi="Calibri" w:cs="Arial"/>
          <w:lang w:val="en-GB"/>
        </w:rPr>
      </w:pPr>
      <w:r w:rsidRPr="001679C3">
        <w:rPr>
          <w:rFonts w:ascii="Calibri" w:hAnsi="Calibri" w:cs="Arial"/>
          <w:lang w:val="en-GB"/>
        </w:rPr>
        <w:t>Date of MRI can be f</w:t>
      </w:r>
      <w:r w:rsidR="000321C0" w:rsidRPr="001679C3">
        <w:rPr>
          <w:rFonts w:ascii="Calibri" w:hAnsi="Calibri" w:cs="Arial"/>
          <w:lang w:val="en-GB"/>
        </w:rPr>
        <w:t xml:space="preserve">ound in MRI report or </w:t>
      </w:r>
      <w:r w:rsidR="006608B2">
        <w:rPr>
          <w:rFonts w:ascii="Calibri" w:hAnsi="Calibri" w:cs="Arial"/>
          <w:lang w:val="en-GB"/>
        </w:rPr>
        <w:t>patient’s medical record</w:t>
      </w:r>
      <w:r w:rsidR="000321C0" w:rsidRPr="001679C3">
        <w:rPr>
          <w:rFonts w:ascii="Calibri" w:hAnsi="Calibri" w:cs="Arial"/>
          <w:lang w:val="en-GB"/>
        </w:rPr>
        <w:t>.</w:t>
      </w:r>
    </w:p>
    <w:p w14:paraId="616139F0" w14:textId="77777777" w:rsidR="00156226" w:rsidRPr="001679C3" w:rsidRDefault="00156226" w:rsidP="00FA6F53">
      <w:pPr>
        <w:pStyle w:val="Lijstalinea"/>
        <w:spacing w:line="360" w:lineRule="auto"/>
        <w:ind w:left="720"/>
        <w:jc w:val="both"/>
        <w:rPr>
          <w:rFonts w:ascii="Calibri" w:hAnsi="Calibri"/>
          <w:lang w:val="en-GB"/>
        </w:rPr>
      </w:pPr>
    </w:p>
    <w:p w14:paraId="616139F1" w14:textId="77777777" w:rsidR="00A81E00" w:rsidRPr="001679C3" w:rsidRDefault="00EA6684" w:rsidP="001679C3">
      <w:pPr>
        <w:pBdr>
          <w:top w:val="single" w:sz="4" w:space="1" w:color="auto"/>
          <w:left w:val="single" w:sz="4" w:space="4" w:color="auto"/>
          <w:bottom w:val="single" w:sz="4" w:space="1" w:color="auto"/>
          <w:right w:val="single" w:sz="4" w:space="4" w:color="auto"/>
        </w:pBdr>
        <w:tabs>
          <w:tab w:val="clear" w:pos="284"/>
          <w:tab w:val="clear" w:pos="1701"/>
        </w:tabs>
        <w:spacing w:line="360" w:lineRule="auto"/>
        <w:jc w:val="center"/>
        <w:rPr>
          <w:rFonts w:ascii="Calibri" w:hAnsi="Calibri"/>
          <w:b/>
          <w:lang w:val="en-GB"/>
        </w:rPr>
      </w:pPr>
      <w:r w:rsidRPr="001679C3">
        <w:rPr>
          <w:rFonts w:ascii="Calibri" w:hAnsi="Calibri"/>
          <w:b/>
          <w:lang w:val="en-GB"/>
        </w:rPr>
        <w:t>NB: Save the CRF after completing!</w:t>
      </w:r>
    </w:p>
    <w:p w14:paraId="616139F2" w14:textId="77777777" w:rsidR="00710122" w:rsidRDefault="00710122">
      <w:pPr>
        <w:tabs>
          <w:tab w:val="clear" w:pos="284"/>
          <w:tab w:val="clear" w:pos="1701"/>
        </w:tabs>
        <w:spacing w:line="240" w:lineRule="auto"/>
        <w:rPr>
          <w:rFonts w:ascii="Calibri" w:hAnsi="Calibri" w:cs="Arial"/>
          <w:b/>
          <w:bCs/>
          <w:iCs/>
          <w:color w:val="4F81BD" w:themeColor="accent1"/>
          <w:szCs w:val="28"/>
          <w:lang w:val="en-GB"/>
        </w:rPr>
      </w:pPr>
      <w:r>
        <w:rPr>
          <w:rFonts w:ascii="Calibri" w:hAnsi="Calibri"/>
          <w:lang w:val="en-GB"/>
        </w:rPr>
        <w:br w:type="page"/>
      </w:r>
    </w:p>
    <w:p w14:paraId="616139F3" w14:textId="77777777" w:rsidR="00FF05FF" w:rsidRPr="001679C3" w:rsidRDefault="00FF05FF" w:rsidP="00FF05FF">
      <w:pPr>
        <w:pStyle w:val="Kop2"/>
        <w:rPr>
          <w:rFonts w:ascii="Calibri" w:hAnsi="Calibri"/>
          <w:sz w:val="22"/>
          <w:lang w:val="en-GB"/>
        </w:rPr>
      </w:pPr>
      <w:bookmarkStart w:id="76" w:name="_Toc454447802"/>
      <w:r w:rsidRPr="001679C3">
        <w:rPr>
          <w:rFonts w:ascii="Calibri" w:hAnsi="Calibri"/>
          <w:sz w:val="22"/>
          <w:lang w:val="en-GB"/>
        </w:rPr>
        <w:lastRenderedPageBreak/>
        <w:t>MRI spine</w:t>
      </w:r>
      <w:bookmarkEnd w:id="76"/>
    </w:p>
    <w:p w14:paraId="616139F4" w14:textId="2CDC1BB5" w:rsidR="00A81E00" w:rsidRPr="001679C3" w:rsidRDefault="00A81E00" w:rsidP="00FA6F53">
      <w:pPr>
        <w:pStyle w:val="Kop4"/>
        <w:spacing w:after="0"/>
        <w:jc w:val="both"/>
        <w:rPr>
          <w:rFonts w:ascii="Calibri" w:hAnsi="Calibri"/>
          <w:lang w:val="en-GB"/>
        </w:rPr>
      </w:pPr>
      <w:r w:rsidRPr="001679C3">
        <w:rPr>
          <w:rFonts w:ascii="Calibri" w:hAnsi="Calibri"/>
          <w:lang w:val="en-GB"/>
        </w:rPr>
        <w:t>Was a</w:t>
      </w:r>
      <w:r w:rsidR="00ED6FE3">
        <w:rPr>
          <w:rFonts w:ascii="Calibri" w:hAnsi="Calibri"/>
          <w:lang w:val="en-GB"/>
        </w:rPr>
        <w:t>n</w:t>
      </w:r>
      <w:r w:rsidRPr="001679C3">
        <w:rPr>
          <w:rFonts w:ascii="Calibri" w:hAnsi="Calibri"/>
          <w:lang w:val="en-GB"/>
        </w:rPr>
        <w:t xml:space="preserve"> MRI spine </w:t>
      </w:r>
      <w:r w:rsidR="007570FE">
        <w:rPr>
          <w:rFonts w:ascii="Calibri" w:hAnsi="Calibri"/>
          <w:lang w:val="en-GB"/>
        </w:rPr>
        <w:t>performed</w:t>
      </w:r>
      <w:r w:rsidR="007570FE" w:rsidRPr="001679C3">
        <w:rPr>
          <w:rFonts w:ascii="Calibri" w:hAnsi="Calibri"/>
          <w:lang w:val="en-GB"/>
        </w:rPr>
        <w:t xml:space="preserve"> </w:t>
      </w:r>
      <w:r w:rsidRPr="001679C3">
        <w:rPr>
          <w:rFonts w:ascii="Calibri" w:hAnsi="Calibri"/>
          <w:lang w:val="en-GB"/>
        </w:rPr>
        <w:t>at diagnosis?</w:t>
      </w:r>
    </w:p>
    <w:p w14:paraId="616139F5" w14:textId="77777777" w:rsidR="007570FE" w:rsidRPr="001679C3" w:rsidRDefault="00A81E00" w:rsidP="00710122">
      <w:pPr>
        <w:tabs>
          <w:tab w:val="clear" w:pos="284"/>
          <w:tab w:val="clear" w:pos="1701"/>
        </w:tabs>
        <w:spacing w:line="360" w:lineRule="auto"/>
        <w:contextualSpacing/>
        <w:jc w:val="both"/>
        <w:rPr>
          <w:rFonts w:ascii="Calibri" w:hAnsi="Calibri" w:cs="Arial"/>
          <w:lang w:val="en-GB"/>
        </w:rPr>
      </w:pPr>
      <w:r w:rsidRPr="001679C3">
        <w:rPr>
          <w:rFonts w:ascii="Calibri" w:hAnsi="Calibri" w:cs="Arial"/>
          <w:lang w:val="en-GB"/>
        </w:rPr>
        <w:t xml:space="preserve">This refers to date of initial </w:t>
      </w:r>
      <w:r w:rsidR="00710122">
        <w:rPr>
          <w:rFonts w:ascii="Calibri" w:hAnsi="Calibri" w:cs="Arial"/>
          <w:lang w:val="en-GB"/>
        </w:rPr>
        <w:t xml:space="preserve">imaging </w:t>
      </w:r>
      <w:r w:rsidRPr="001679C3">
        <w:rPr>
          <w:rFonts w:ascii="Calibri" w:hAnsi="Calibri" w:cs="Arial"/>
          <w:lang w:val="en-GB"/>
        </w:rPr>
        <w:t>diagnosis.</w:t>
      </w:r>
      <w:r w:rsidR="00710122">
        <w:rPr>
          <w:rFonts w:ascii="Calibri" w:hAnsi="Calibri" w:cs="Arial"/>
          <w:lang w:val="en-GB"/>
        </w:rPr>
        <w:t xml:space="preserve"> </w:t>
      </w:r>
      <w:r w:rsidR="007570FE" w:rsidRPr="001679C3">
        <w:rPr>
          <w:rFonts w:ascii="Calibri" w:hAnsi="Calibri" w:cs="Arial"/>
          <w:lang w:val="en-GB"/>
        </w:rPr>
        <w:t xml:space="preserve">Indicate ‘yes’ if MRI </w:t>
      </w:r>
      <w:r w:rsidR="007570FE">
        <w:rPr>
          <w:rFonts w:ascii="Calibri" w:hAnsi="Calibri" w:cs="Arial"/>
          <w:lang w:val="en-GB"/>
        </w:rPr>
        <w:t xml:space="preserve">spine </w:t>
      </w:r>
      <w:r w:rsidR="007570FE" w:rsidRPr="001679C3">
        <w:rPr>
          <w:rFonts w:ascii="Calibri" w:hAnsi="Calibri" w:cs="Arial"/>
          <w:lang w:val="en-GB"/>
        </w:rPr>
        <w:t xml:space="preserve">record is on file or there is a report of an MRI </w:t>
      </w:r>
      <w:r w:rsidR="007570FE">
        <w:rPr>
          <w:rFonts w:ascii="Calibri" w:hAnsi="Calibri" w:cs="Arial"/>
          <w:lang w:val="en-GB"/>
        </w:rPr>
        <w:t xml:space="preserve">spine </w:t>
      </w:r>
      <w:r w:rsidR="007570FE" w:rsidRPr="001679C3">
        <w:rPr>
          <w:rFonts w:ascii="Calibri" w:hAnsi="Calibri" w:cs="Arial"/>
          <w:lang w:val="en-GB"/>
        </w:rPr>
        <w:t>procedure</w:t>
      </w:r>
      <w:r w:rsidR="007570FE" w:rsidRPr="005D322A">
        <w:rPr>
          <w:rFonts w:ascii="Calibri" w:hAnsi="Calibri" w:cs="Arial"/>
          <w:lang w:val="en-GB"/>
        </w:rPr>
        <w:t xml:space="preserve"> </w:t>
      </w:r>
      <w:r w:rsidR="007570FE" w:rsidRPr="001679C3">
        <w:rPr>
          <w:rFonts w:ascii="Calibri" w:hAnsi="Calibri" w:cs="Arial"/>
          <w:lang w:val="en-GB"/>
        </w:rPr>
        <w:t>at the time of diagnosis</w:t>
      </w:r>
      <w:r w:rsidR="007570FE">
        <w:rPr>
          <w:rFonts w:ascii="Calibri" w:hAnsi="Calibri" w:cs="Arial"/>
          <w:lang w:val="en-GB"/>
        </w:rPr>
        <w:t xml:space="preserve"> available</w:t>
      </w:r>
      <w:r w:rsidR="007570FE" w:rsidRPr="001679C3">
        <w:rPr>
          <w:rFonts w:ascii="Calibri" w:hAnsi="Calibri" w:cs="Arial"/>
          <w:lang w:val="en-GB"/>
        </w:rPr>
        <w:t xml:space="preserve"> in the </w:t>
      </w:r>
      <w:r w:rsidR="007570FE">
        <w:rPr>
          <w:rFonts w:ascii="Calibri" w:hAnsi="Calibri" w:cs="Arial"/>
          <w:lang w:val="en-GB"/>
        </w:rPr>
        <w:t>patient’s medical record</w:t>
      </w:r>
      <w:r w:rsidR="007570FE" w:rsidRPr="001679C3">
        <w:rPr>
          <w:rFonts w:ascii="Calibri" w:hAnsi="Calibri" w:cs="Arial"/>
          <w:lang w:val="en-GB"/>
        </w:rPr>
        <w:t xml:space="preserve">. </w:t>
      </w:r>
    </w:p>
    <w:p w14:paraId="616139F6" w14:textId="444B4D4E" w:rsidR="007570FE" w:rsidRPr="00156226" w:rsidRDefault="004B76C5" w:rsidP="00710122">
      <w:pPr>
        <w:tabs>
          <w:tab w:val="clear" w:pos="284"/>
          <w:tab w:val="clear" w:pos="1701"/>
        </w:tabs>
        <w:spacing w:line="360" w:lineRule="auto"/>
        <w:contextualSpacing/>
        <w:jc w:val="both"/>
        <w:rPr>
          <w:rFonts w:ascii="Calibri" w:hAnsi="Calibri" w:cs="Arial"/>
          <w:lang w:val="en-GB"/>
        </w:rPr>
      </w:pPr>
      <w:r w:rsidRPr="00710122">
        <w:rPr>
          <w:rFonts w:ascii="Calibri" w:hAnsi="Calibri" w:cs="Arial"/>
          <w:lang w:val="en-GB"/>
        </w:rPr>
        <w:t>Indicate ‘no’ if no record exists that a</w:t>
      </w:r>
      <w:r w:rsidR="00ED6FE3">
        <w:rPr>
          <w:rFonts w:ascii="Calibri" w:hAnsi="Calibri" w:cs="Arial"/>
          <w:lang w:val="en-GB"/>
        </w:rPr>
        <w:t>n</w:t>
      </w:r>
      <w:r w:rsidRPr="00710122">
        <w:rPr>
          <w:rFonts w:ascii="Calibri" w:hAnsi="Calibri" w:cs="Arial"/>
          <w:lang w:val="en-GB"/>
        </w:rPr>
        <w:t xml:space="preserve"> MRI spine was collected during diagnosis or a CT was </w:t>
      </w:r>
      <w:r w:rsidRPr="00156226">
        <w:rPr>
          <w:rFonts w:ascii="Calibri" w:hAnsi="Calibri" w:cs="Arial"/>
          <w:lang w:val="en-GB"/>
        </w:rPr>
        <w:t>collected instead.</w:t>
      </w:r>
      <w:r w:rsidR="00710122" w:rsidRPr="00156226">
        <w:rPr>
          <w:rFonts w:ascii="Calibri" w:hAnsi="Calibri" w:cs="Arial"/>
          <w:lang w:val="en-GB"/>
        </w:rPr>
        <w:t xml:space="preserve"> </w:t>
      </w:r>
      <w:r w:rsidR="007570FE" w:rsidRPr="00156226">
        <w:rPr>
          <w:rFonts w:ascii="Calibri" w:hAnsi="Calibri" w:cs="Arial"/>
          <w:lang w:val="en-GB"/>
        </w:rPr>
        <w:t>If a significant number of reports are missing from the patient’s medical record so that no clear assessment can be made of a</w:t>
      </w:r>
      <w:r w:rsidR="00ED6FE3">
        <w:rPr>
          <w:rFonts w:ascii="Calibri" w:hAnsi="Calibri" w:cs="Arial"/>
          <w:lang w:val="en-GB"/>
        </w:rPr>
        <w:t>n</w:t>
      </w:r>
      <w:r w:rsidR="007570FE" w:rsidRPr="00156226">
        <w:rPr>
          <w:rFonts w:ascii="Calibri" w:hAnsi="Calibri" w:cs="Arial"/>
          <w:lang w:val="en-GB"/>
        </w:rPr>
        <w:t xml:space="preserve"> MRI spine procedure being done, select ‘Unknown’</w:t>
      </w:r>
    </w:p>
    <w:p w14:paraId="616139F7" w14:textId="77777777" w:rsidR="007570FE" w:rsidRPr="001679C3" w:rsidRDefault="007570FE" w:rsidP="007570FE">
      <w:pPr>
        <w:pStyle w:val="Kop4"/>
        <w:spacing w:after="0"/>
        <w:jc w:val="both"/>
        <w:rPr>
          <w:rFonts w:ascii="Calibri" w:hAnsi="Calibri"/>
          <w:lang w:val="en-GB"/>
        </w:rPr>
      </w:pPr>
      <w:r w:rsidRPr="001679C3">
        <w:rPr>
          <w:rFonts w:ascii="Calibri" w:hAnsi="Calibri"/>
          <w:lang w:val="en-GB"/>
        </w:rPr>
        <w:t xml:space="preserve">Date of imaging </w:t>
      </w:r>
    </w:p>
    <w:p w14:paraId="616139F8" w14:textId="77777777" w:rsidR="007570FE" w:rsidRDefault="007570FE" w:rsidP="007570FE">
      <w:pPr>
        <w:tabs>
          <w:tab w:val="clear" w:pos="284"/>
          <w:tab w:val="clear" w:pos="1701"/>
          <w:tab w:val="left" w:pos="4095"/>
        </w:tabs>
        <w:spacing w:line="360" w:lineRule="auto"/>
        <w:contextualSpacing/>
        <w:jc w:val="both"/>
        <w:rPr>
          <w:rFonts w:ascii="Calibri" w:hAnsi="Calibri" w:cs="Arial"/>
          <w:lang w:val="en-GB"/>
        </w:rPr>
      </w:pPr>
      <w:r w:rsidRPr="001679C3">
        <w:rPr>
          <w:rFonts w:ascii="Calibri" w:hAnsi="Calibri" w:cs="Arial"/>
          <w:lang w:val="en-GB"/>
        </w:rPr>
        <w:t xml:space="preserve">Date of MRI </w:t>
      </w:r>
      <w:r>
        <w:rPr>
          <w:rFonts w:ascii="Calibri" w:hAnsi="Calibri" w:cs="Arial"/>
          <w:lang w:val="en-GB"/>
        </w:rPr>
        <w:t xml:space="preserve">spine </w:t>
      </w:r>
      <w:r w:rsidRPr="001679C3">
        <w:rPr>
          <w:rFonts w:ascii="Calibri" w:hAnsi="Calibri" w:cs="Arial"/>
          <w:lang w:val="en-GB"/>
        </w:rPr>
        <w:t>can be found in MRI</w:t>
      </w:r>
      <w:r>
        <w:rPr>
          <w:rFonts w:ascii="Calibri" w:hAnsi="Calibri" w:cs="Arial"/>
          <w:lang w:val="en-GB"/>
        </w:rPr>
        <w:t xml:space="preserve"> spine</w:t>
      </w:r>
      <w:r w:rsidRPr="001679C3">
        <w:rPr>
          <w:rFonts w:ascii="Calibri" w:hAnsi="Calibri" w:cs="Arial"/>
          <w:lang w:val="en-GB"/>
        </w:rPr>
        <w:t xml:space="preserve"> report or </w:t>
      </w:r>
      <w:r>
        <w:rPr>
          <w:rFonts w:ascii="Calibri" w:hAnsi="Calibri" w:cs="Arial"/>
          <w:lang w:val="en-GB"/>
        </w:rPr>
        <w:t>patient’s medical record</w:t>
      </w:r>
      <w:r w:rsidRPr="001679C3">
        <w:rPr>
          <w:rFonts w:ascii="Calibri" w:hAnsi="Calibri" w:cs="Arial"/>
          <w:lang w:val="en-GB"/>
        </w:rPr>
        <w:t>.</w:t>
      </w:r>
    </w:p>
    <w:p w14:paraId="616139F9" w14:textId="77777777" w:rsidR="00A81E00" w:rsidRPr="00156226" w:rsidRDefault="00156226" w:rsidP="00FA6F53">
      <w:pPr>
        <w:tabs>
          <w:tab w:val="clear" w:pos="284"/>
          <w:tab w:val="clear" w:pos="1701"/>
          <w:tab w:val="left" w:pos="4095"/>
        </w:tabs>
        <w:spacing w:line="360" w:lineRule="auto"/>
        <w:contextualSpacing/>
        <w:jc w:val="both"/>
        <w:rPr>
          <w:rFonts w:ascii="Calibri" w:hAnsi="Calibri"/>
          <w:b/>
          <w:bCs/>
          <w:color w:val="4F81BD" w:themeColor="accent1"/>
          <w:szCs w:val="28"/>
          <w:u w:val="single"/>
          <w:lang w:val="en-GB"/>
        </w:rPr>
      </w:pPr>
      <w:r w:rsidRPr="00156226">
        <w:rPr>
          <w:rFonts w:ascii="Calibri" w:hAnsi="Calibri"/>
          <w:b/>
          <w:bCs/>
          <w:color w:val="4F81BD" w:themeColor="accent1"/>
          <w:szCs w:val="28"/>
          <w:u w:val="single"/>
          <w:lang w:val="en-GB"/>
        </w:rPr>
        <w:t>Did the MRI report state evidence of disease in the spine?</w:t>
      </w:r>
    </w:p>
    <w:p w14:paraId="616139FA" w14:textId="77777777" w:rsidR="000F0077" w:rsidRPr="001679C3" w:rsidRDefault="00156226" w:rsidP="00156226">
      <w:pPr>
        <w:tabs>
          <w:tab w:val="clear" w:pos="284"/>
          <w:tab w:val="clear" w:pos="1701"/>
        </w:tabs>
        <w:spacing w:line="360" w:lineRule="auto"/>
        <w:contextualSpacing/>
        <w:jc w:val="both"/>
        <w:rPr>
          <w:rFonts w:ascii="Calibri" w:hAnsi="Calibri"/>
          <w:lang w:val="en-GB"/>
        </w:rPr>
      </w:pPr>
      <w:r>
        <w:rPr>
          <w:rFonts w:ascii="Calibri" w:hAnsi="Calibri" w:cs="Arial"/>
          <w:lang w:val="en-GB"/>
        </w:rPr>
        <w:t xml:space="preserve"> </w:t>
      </w:r>
      <w:r w:rsidRPr="001679C3">
        <w:rPr>
          <w:rFonts w:ascii="Calibri" w:hAnsi="Calibri" w:cs="Arial"/>
          <w:lang w:val="en-GB"/>
        </w:rPr>
        <w:t xml:space="preserve">Indicate ‘yes’ if </w:t>
      </w:r>
      <w:r>
        <w:rPr>
          <w:rFonts w:ascii="Calibri" w:hAnsi="Calibri" w:cs="Arial"/>
          <w:lang w:val="en-GB"/>
        </w:rPr>
        <w:t xml:space="preserve">the MRI </w:t>
      </w:r>
      <w:proofErr w:type="gramStart"/>
      <w:r>
        <w:rPr>
          <w:rFonts w:ascii="Calibri" w:hAnsi="Calibri" w:cs="Arial"/>
          <w:lang w:val="en-GB"/>
        </w:rPr>
        <w:t>report</w:t>
      </w:r>
      <w:proofErr w:type="gramEnd"/>
      <w:r>
        <w:rPr>
          <w:rFonts w:ascii="Calibri" w:hAnsi="Calibri" w:cs="Arial"/>
          <w:lang w:val="en-GB"/>
        </w:rPr>
        <w:t xml:space="preserve"> states there is evidence of disease in the spine. </w:t>
      </w:r>
      <w:r w:rsidRPr="00710122">
        <w:rPr>
          <w:rFonts w:ascii="Calibri" w:hAnsi="Calibri" w:cs="Arial"/>
          <w:lang w:val="en-GB"/>
        </w:rPr>
        <w:t xml:space="preserve">Indicate ‘no’ if </w:t>
      </w:r>
      <w:r>
        <w:rPr>
          <w:rFonts w:ascii="Calibri" w:hAnsi="Calibri" w:cs="Arial"/>
          <w:lang w:val="en-GB"/>
        </w:rPr>
        <w:t xml:space="preserve">the MRI </w:t>
      </w:r>
      <w:proofErr w:type="gramStart"/>
      <w:r>
        <w:rPr>
          <w:rFonts w:ascii="Calibri" w:hAnsi="Calibri" w:cs="Arial"/>
          <w:lang w:val="en-GB"/>
        </w:rPr>
        <w:t>report</w:t>
      </w:r>
      <w:proofErr w:type="gramEnd"/>
      <w:r>
        <w:rPr>
          <w:rFonts w:ascii="Calibri" w:hAnsi="Calibri" w:cs="Arial"/>
          <w:lang w:val="en-GB"/>
        </w:rPr>
        <w:t xml:space="preserve"> states there is no evidence of disease in the spine. Indicate ‘Unknown’ if the record confirms spine MRI was performed; however, the report and results are unavailable.</w:t>
      </w:r>
      <w:r>
        <w:rPr>
          <w:rFonts w:ascii="Calibri" w:hAnsi="Calibri" w:cs="Arial"/>
          <w:lang w:val="en-GB"/>
        </w:rPr>
        <w:br/>
      </w:r>
    </w:p>
    <w:p w14:paraId="616139FB" w14:textId="77777777" w:rsidR="00EA6684" w:rsidRPr="001679C3" w:rsidRDefault="00EA6684" w:rsidP="00EA6684">
      <w:pPr>
        <w:pBdr>
          <w:top w:val="single" w:sz="4" w:space="1" w:color="auto"/>
          <w:left w:val="single" w:sz="4" w:space="4" w:color="auto"/>
          <w:bottom w:val="single" w:sz="4" w:space="1" w:color="auto"/>
          <w:right w:val="single" w:sz="4" w:space="4" w:color="auto"/>
        </w:pBdr>
        <w:tabs>
          <w:tab w:val="clear" w:pos="284"/>
          <w:tab w:val="clear" w:pos="1701"/>
        </w:tabs>
        <w:spacing w:line="360" w:lineRule="auto"/>
        <w:jc w:val="center"/>
        <w:rPr>
          <w:rFonts w:ascii="Calibri" w:hAnsi="Calibri"/>
          <w:b/>
          <w:lang w:val="en-GB"/>
        </w:rPr>
      </w:pPr>
      <w:r w:rsidRPr="001679C3">
        <w:rPr>
          <w:rFonts w:ascii="Calibri" w:hAnsi="Calibri"/>
          <w:b/>
          <w:lang w:val="en-GB"/>
        </w:rPr>
        <w:t>NB: Save the CRF after completing!</w:t>
      </w:r>
    </w:p>
    <w:p w14:paraId="616139FC" w14:textId="77777777" w:rsidR="000F0077" w:rsidRPr="001679C3" w:rsidRDefault="000F0077" w:rsidP="00FA6F53">
      <w:pPr>
        <w:autoSpaceDE w:val="0"/>
        <w:autoSpaceDN w:val="0"/>
        <w:adjustRightInd w:val="0"/>
        <w:spacing w:line="360" w:lineRule="auto"/>
        <w:jc w:val="both"/>
        <w:rPr>
          <w:rFonts w:ascii="Calibri" w:hAnsi="Calibri" w:cstheme="majorHAnsi"/>
          <w:lang w:val="en-GB"/>
        </w:rPr>
      </w:pPr>
    </w:p>
    <w:p w14:paraId="616139FD" w14:textId="77777777" w:rsidR="000F0077" w:rsidRPr="001679C3" w:rsidRDefault="000F0077" w:rsidP="00FA6F53">
      <w:pPr>
        <w:autoSpaceDE w:val="0"/>
        <w:autoSpaceDN w:val="0"/>
        <w:adjustRightInd w:val="0"/>
        <w:spacing w:line="360" w:lineRule="auto"/>
        <w:jc w:val="both"/>
        <w:rPr>
          <w:rFonts w:ascii="Calibri" w:hAnsi="Calibri" w:cstheme="majorHAnsi"/>
          <w:lang w:val="en-GB"/>
        </w:rPr>
      </w:pPr>
    </w:p>
    <w:p w14:paraId="616139FE" w14:textId="77777777" w:rsidR="00FF05FF" w:rsidRPr="001679C3" w:rsidRDefault="00FF05FF" w:rsidP="00FF05FF">
      <w:pPr>
        <w:pStyle w:val="Kop2"/>
        <w:rPr>
          <w:rFonts w:ascii="Calibri" w:hAnsi="Calibri"/>
          <w:sz w:val="22"/>
          <w:lang w:val="en-GB"/>
        </w:rPr>
      </w:pPr>
      <w:bookmarkStart w:id="77" w:name="_Toc454447803"/>
      <w:r w:rsidRPr="001679C3">
        <w:rPr>
          <w:rFonts w:ascii="Calibri" w:hAnsi="Calibri"/>
          <w:sz w:val="22"/>
          <w:lang w:val="en-GB"/>
        </w:rPr>
        <w:t>MR Spectroscopy</w:t>
      </w:r>
      <w:bookmarkEnd w:id="77"/>
    </w:p>
    <w:p w14:paraId="616139FF" w14:textId="77777777" w:rsidR="00ED31F3" w:rsidRPr="001679C3" w:rsidRDefault="00ED31F3" w:rsidP="00FA6F53">
      <w:pPr>
        <w:pStyle w:val="Kop4"/>
        <w:spacing w:after="0"/>
        <w:jc w:val="both"/>
        <w:rPr>
          <w:rFonts w:ascii="Calibri" w:hAnsi="Calibri"/>
          <w:lang w:val="en-GB"/>
        </w:rPr>
      </w:pPr>
      <w:r w:rsidRPr="001679C3">
        <w:rPr>
          <w:rFonts w:ascii="Calibri" w:hAnsi="Calibri"/>
          <w:lang w:val="en-GB"/>
        </w:rPr>
        <w:t>Was MR spectroscopy completed at diagnosis?</w:t>
      </w:r>
    </w:p>
    <w:p w14:paraId="61613A00" w14:textId="29AB775F" w:rsidR="00850C15" w:rsidRPr="00156226" w:rsidRDefault="00850C15" w:rsidP="00156226">
      <w:pPr>
        <w:tabs>
          <w:tab w:val="clear" w:pos="284"/>
          <w:tab w:val="clear" w:pos="1701"/>
        </w:tabs>
        <w:spacing w:line="360" w:lineRule="auto"/>
        <w:contextualSpacing/>
        <w:jc w:val="both"/>
        <w:rPr>
          <w:rFonts w:ascii="Calibri" w:hAnsi="Calibri" w:cs="Arial"/>
          <w:lang w:val="en-GB"/>
        </w:rPr>
      </w:pPr>
      <w:r w:rsidRPr="00156226">
        <w:rPr>
          <w:rFonts w:ascii="Calibri" w:hAnsi="Calibri" w:cs="Arial"/>
          <w:lang w:val="en-GB"/>
        </w:rPr>
        <w:t>Indicate ‘yes’ if MR Spectroscopy record is on file or there is a report of an MR Spectroscopy procedure at the time of diagnosis available in the patient’s medical record. Indicate ‘no’ if no record exists that a</w:t>
      </w:r>
      <w:r w:rsidR="00ED6FE3">
        <w:rPr>
          <w:rFonts w:ascii="Calibri" w:hAnsi="Calibri" w:cs="Arial"/>
          <w:lang w:val="en-GB"/>
        </w:rPr>
        <w:t>n</w:t>
      </w:r>
      <w:r w:rsidRPr="00156226">
        <w:rPr>
          <w:rFonts w:ascii="Calibri" w:hAnsi="Calibri" w:cs="Arial"/>
          <w:lang w:val="en-GB"/>
        </w:rPr>
        <w:t xml:space="preserve"> MR Spectroscopy was collected during diagnosis.</w:t>
      </w:r>
      <w:r w:rsidR="001512CE">
        <w:rPr>
          <w:rFonts w:ascii="Calibri" w:hAnsi="Calibri" w:cs="Arial"/>
          <w:lang w:val="en-GB"/>
        </w:rPr>
        <w:t xml:space="preserve"> </w:t>
      </w:r>
      <w:r w:rsidRPr="00156226">
        <w:rPr>
          <w:rFonts w:ascii="Calibri" w:hAnsi="Calibri" w:cs="Arial"/>
          <w:lang w:val="en-GB"/>
        </w:rPr>
        <w:t>If a significant number of reports are missing from the patient’s medical record so that no clear assessment can be made of a</w:t>
      </w:r>
      <w:r w:rsidR="00ED6FE3">
        <w:rPr>
          <w:rFonts w:ascii="Calibri" w:hAnsi="Calibri" w:cs="Arial"/>
          <w:lang w:val="en-GB"/>
        </w:rPr>
        <w:t>n</w:t>
      </w:r>
      <w:r w:rsidRPr="00156226">
        <w:rPr>
          <w:rFonts w:ascii="Calibri" w:hAnsi="Calibri" w:cs="Arial"/>
          <w:lang w:val="en-GB"/>
        </w:rPr>
        <w:t xml:space="preserve"> MR Spectroscopy procedure being done, select ‘Unknown’.</w:t>
      </w:r>
    </w:p>
    <w:p w14:paraId="61613A01" w14:textId="77777777" w:rsidR="00ED31F3" w:rsidRPr="001679C3" w:rsidRDefault="00ED31F3" w:rsidP="00FA6F53">
      <w:pPr>
        <w:pStyle w:val="Kop4"/>
        <w:spacing w:after="0"/>
        <w:jc w:val="both"/>
        <w:rPr>
          <w:rFonts w:ascii="Calibri" w:hAnsi="Calibri"/>
          <w:lang w:val="en-GB"/>
        </w:rPr>
      </w:pPr>
      <w:r w:rsidRPr="001679C3">
        <w:rPr>
          <w:rFonts w:ascii="Calibri" w:hAnsi="Calibri"/>
          <w:lang w:val="en-GB"/>
        </w:rPr>
        <w:t>Date of imaging</w:t>
      </w:r>
    </w:p>
    <w:p w14:paraId="61613A02" w14:textId="77777777" w:rsidR="00850C15" w:rsidRDefault="00ED31F3" w:rsidP="00850C15">
      <w:pPr>
        <w:tabs>
          <w:tab w:val="clear" w:pos="284"/>
          <w:tab w:val="clear" w:pos="1701"/>
          <w:tab w:val="left" w:pos="4095"/>
        </w:tabs>
        <w:spacing w:line="360" w:lineRule="auto"/>
        <w:contextualSpacing/>
        <w:jc w:val="both"/>
        <w:rPr>
          <w:rFonts w:ascii="Calibri" w:hAnsi="Calibri" w:cs="Arial"/>
          <w:lang w:val="en-GB"/>
        </w:rPr>
      </w:pPr>
      <w:r w:rsidRPr="001679C3">
        <w:rPr>
          <w:rFonts w:ascii="Calibri" w:hAnsi="Calibri" w:cs="Arial"/>
          <w:lang w:val="en-GB"/>
        </w:rPr>
        <w:t xml:space="preserve">Date of MR Spectroscopy can be found </w:t>
      </w:r>
      <w:r w:rsidR="00850C15" w:rsidRPr="001679C3">
        <w:rPr>
          <w:rFonts w:ascii="Calibri" w:hAnsi="Calibri" w:cs="Arial"/>
          <w:lang w:val="en-GB"/>
        </w:rPr>
        <w:t>in MR</w:t>
      </w:r>
      <w:r w:rsidR="00850C15">
        <w:rPr>
          <w:rFonts w:ascii="Calibri" w:hAnsi="Calibri" w:cs="Arial"/>
          <w:lang w:val="en-GB"/>
        </w:rPr>
        <w:t xml:space="preserve"> spectroscopy</w:t>
      </w:r>
      <w:r w:rsidR="00850C15" w:rsidRPr="001679C3">
        <w:rPr>
          <w:rFonts w:ascii="Calibri" w:hAnsi="Calibri" w:cs="Arial"/>
          <w:lang w:val="en-GB"/>
        </w:rPr>
        <w:t xml:space="preserve"> report or </w:t>
      </w:r>
      <w:r w:rsidR="00850C15">
        <w:rPr>
          <w:rFonts w:ascii="Calibri" w:hAnsi="Calibri" w:cs="Arial"/>
          <w:lang w:val="en-GB"/>
        </w:rPr>
        <w:t>patient’s medical record</w:t>
      </w:r>
      <w:r w:rsidR="00850C15" w:rsidRPr="001679C3">
        <w:rPr>
          <w:rFonts w:ascii="Calibri" w:hAnsi="Calibri" w:cs="Arial"/>
          <w:lang w:val="en-GB"/>
        </w:rPr>
        <w:t>.</w:t>
      </w:r>
    </w:p>
    <w:p w14:paraId="61613A03" w14:textId="77777777" w:rsidR="00291D50" w:rsidRPr="001679C3" w:rsidRDefault="00291D50" w:rsidP="00FA6F53">
      <w:pPr>
        <w:tabs>
          <w:tab w:val="clear" w:pos="284"/>
          <w:tab w:val="clear" w:pos="1701"/>
          <w:tab w:val="left" w:pos="4095"/>
        </w:tabs>
        <w:spacing w:line="360" w:lineRule="auto"/>
        <w:contextualSpacing/>
        <w:jc w:val="both"/>
        <w:rPr>
          <w:rFonts w:ascii="Calibri" w:hAnsi="Calibri" w:cs="Arial"/>
          <w:lang w:val="en-GB"/>
        </w:rPr>
      </w:pPr>
    </w:p>
    <w:p w14:paraId="61613A04" w14:textId="77777777" w:rsidR="00EA6684" w:rsidRPr="001679C3" w:rsidRDefault="00EA6684" w:rsidP="00EA6684">
      <w:pPr>
        <w:pBdr>
          <w:top w:val="single" w:sz="4" w:space="1" w:color="auto"/>
          <w:left w:val="single" w:sz="4" w:space="4" w:color="auto"/>
          <w:bottom w:val="single" w:sz="4" w:space="1" w:color="auto"/>
          <w:right w:val="single" w:sz="4" w:space="4" w:color="auto"/>
        </w:pBdr>
        <w:tabs>
          <w:tab w:val="clear" w:pos="284"/>
          <w:tab w:val="clear" w:pos="1701"/>
        </w:tabs>
        <w:spacing w:line="360" w:lineRule="auto"/>
        <w:jc w:val="center"/>
        <w:rPr>
          <w:rFonts w:ascii="Calibri" w:hAnsi="Calibri"/>
          <w:b/>
          <w:lang w:val="en-GB"/>
        </w:rPr>
      </w:pPr>
      <w:r w:rsidRPr="001679C3">
        <w:rPr>
          <w:rFonts w:ascii="Calibri" w:hAnsi="Calibri"/>
          <w:b/>
          <w:lang w:val="en-GB"/>
        </w:rPr>
        <w:t>NB: Save the CRF after completing!</w:t>
      </w:r>
    </w:p>
    <w:p w14:paraId="61613A05" w14:textId="77777777" w:rsidR="000F0077" w:rsidRDefault="000F0077" w:rsidP="00FA6F53">
      <w:pPr>
        <w:tabs>
          <w:tab w:val="clear" w:pos="284"/>
          <w:tab w:val="clear" w:pos="1701"/>
          <w:tab w:val="left" w:pos="4095"/>
        </w:tabs>
        <w:spacing w:line="360" w:lineRule="auto"/>
        <w:contextualSpacing/>
        <w:jc w:val="both"/>
        <w:rPr>
          <w:rFonts w:ascii="Calibri" w:hAnsi="Calibri" w:cs="Arial"/>
          <w:lang w:val="en-GB"/>
        </w:rPr>
      </w:pPr>
    </w:p>
    <w:p w14:paraId="61613A06" w14:textId="77777777" w:rsidR="001512CE" w:rsidRDefault="001512CE" w:rsidP="00FA6F53">
      <w:pPr>
        <w:tabs>
          <w:tab w:val="clear" w:pos="284"/>
          <w:tab w:val="clear" w:pos="1701"/>
          <w:tab w:val="left" w:pos="4095"/>
        </w:tabs>
        <w:spacing w:line="360" w:lineRule="auto"/>
        <w:contextualSpacing/>
        <w:jc w:val="both"/>
        <w:rPr>
          <w:rFonts w:ascii="Calibri" w:hAnsi="Calibri" w:cs="Arial"/>
          <w:lang w:val="en-GB"/>
        </w:rPr>
      </w:pPr>
    </w:p>
    <w:p w14:paraId="61613A07" w14:textId="77777777" w:rsidR="001512CE" w:rsidRPr="001679C3" w:rsidRDefault="001512CE" w:rsidP="00FA6F53">
      <w:pPr>
        <w:tabs>
          <w:tab w:val="clear" w:pos="284"/>
          <w:tab w:val="clear" w:pos="1701"/>
          <w:tab w:val="left" w:pos="4095"/>
        </w:tabs>
        <w:spacing w:line="360" w:lineRule="auto"/>
        <w:contextualSpacing/>
        <w:jc w:val="both"/>
        <w:rPr>
          <w:rFonts w:ascii="Calibri" w:hAnsi="Calibri" w:cs="Arial"/>
          <w:lang w:val="en-GB"/>
        </w:rPr>
      </w:pPr>
    </w:p>
    <w:p w14:paraId="61613A08" w14:textId="77777777" w:rsidR="00F819F6" w:rsidRPr="001679C3" w:rsidRDefault="00F819F6" w:rsidP="00F819F6">
      <w:pPr>
        <w:pStyle w:val="Kop2"/>
        <w:rPr>
          <w:rFonts w:ascii="Calibri" w:hAnsi="Calibri"/>
          <w:sz w:val="22"/>
          <w:lang w:val="en-GB"/>
        </w:rPr>
      </w:pPr>
      <w:bookmarkStart w:id="78" w:name="_Toc454447804"/>
      <w:r w:rsidRPr="001679C3">
        <w:rPr>
          <w:rFonts w:ascii="Calibri" w:hAnsi="Calibri"/>
          <w:sz w:val="22"/>
          <w:lang w:val="en-GB"/>
        </w:rPr>
        <w:lastRenderedPageBreak/>
        <w:t>PET</w:t>
      </w:r>
      <w:bookmarkEnd w:id="78"/>
    </w:p>
    <w:p w14:paraId="61613A09" w14:textId="77777777" w:rsidR="00291D50" w:rsidRPr="001679C3" w:rsidRDefault="00291D50" w:rsidP="00FA6F53">
      <w:pPr>
        <w:pStyle w:val="Kop4"/>
        <w:spacing w:after="0"/>
        <w:jc w:val="both"/>
        <w:rPr>
          <w:rFonts w:ascii="Calibri" w:hAnsi="Calibri"/>
          <w:lang w:val="en-GB"/>
        </w:rPr>
      </w:pPr>
      <w:r w:rsidRPr="001679C3">
        <w:rPr>
          <w:rFonts w:ascii="Calibri" w:hAnsi="Calibri"/>
          <w:lang w:val="en-GB"/>
        </w:rPr>
        <w:t>Was a PET completed at diagnosis?</w:t>
      </w:r>
    </w:p>
    <w:p w14:paraId="61613A0A" w14:textId="77777777" w:rsidR="003A3AEE" w:rsidRPr="001512CE" w:rsidRDefault="00291D50" w:rsidP="001512CE">
      <w:pPr>
        <w:tabs>
          <w:tab w:val="clear" w:pos="284"/>
          <w:tab w:val="clear" w:pos="1701"/>
        </w:tabs>
        <w:spacing w:line="360" w:lineRule="auto"/>
        <w:contextualSpacing/>
        <w:jc w:val="both"/>
        <w:rPr>
          <w:rFonts w:ascii="Calibri" w:hAnsi="Calibri" w:cs="Arial"/>
          <w:lang w:val="en-GB"/>
        </w:rPr>
      </w:pPr>
      <w:r w:rsidRPr="001679C3">
        <w:rPr>
          <w:rFonts w:ascii="Calibri" w:hAnsi="Calibri" w:cs="Arial"/>
          <w:lang w:val="en-GB"/>
        </w:rPr>
        <w:t xml:space="preserve">This refers to date of initial diagnosis. </w:t>
      </w:r>
      <w:r w:rsidR="003A3AEE">
        <w:rPr>
          <w:rFonts w:ascii="Calibri" w:hAnsi="Calibri" w:cs="Arial"/>
          <w:lang w:val="en-GB"/>
        </w:rPr>
        <w:t xml:space="preserve">Indicate ‘yes’ if PET </w:t>
      </w:r>
      <w:r w:rsidR="003A3AEE" w:rsidRPr="001679C3">
        <w:rPr>
          <w:rFonts w:ascii="Calibri" w:hAnsi="Calibri" w:cs="Arial"/>
          <w:lang w:val="en-GB"/>
        </w:rPr>
        <w:t>record is on file or there is a report of a</w:t>
      </w:r>
      <w:r w:rsidR="003A3AEE">
        <w:rPr>
          <w:rFonts w:ascii="Calibri" w:hAnsi="Calibri" w:cs="Arial"/>
          <w:lang w:val="en-GB"/>
        </w:rPr>
        <w:t xml:space="preserve"> PET </w:t>
      </w:r>
      <w:r w:rsidR="003A3AEE" w:rsidRPr="001679C3">
        <w:rPr>
          <w:rFonts w:ascii="Calibri" w:hAnsi="Calibri" w:cs="Arial"/>
          <w:lang w:val="en-GB"/>
        </w:rPr>
        <w:t>procedure</w:t>
      </w:r>
      <w:r w:rsidR="003A3AEE" w:rsidRPr="005D322A">
        <w:rPr>
          <w:rFonts w:ascii="Calibri" w:hAnsi="Calibri" w:cs="Arial"/>
          <w:lang w:val="en-GB"/>
        </w:rPr>
        <w:t xml:space="preserve"> </w:t>
      </w:r>
      <w:r w:rsidR="003A3AEE" w:rsidRPr="001679C3">
        <w:rPr>
          <w:rFonts w:ascii="Calibri" w:hAnsi="Calibri" w:cs="Arial"/>
          <w:lang w:val="en-GB"/>
        </w:rPr>
        <w:t>at the time of diagnosis</w:t>
      </w:r>
      <w:r w:rsidR="003A3AEE">
        <w:rPr>
          <w:rFonts w:ascii="Calibri" w:hAnsi="Calibri" w:cs="Arial"/>
          <w:lang w:val="en-GB"/>
        </w:rPr>
        <w:t xml:space="preserve"> available</w:t>
      </w:r>
      <w:r w:rsidR="003A3AEE" w:rsidRPr="001679C3">
        <w:rPr>
          <w:rFonts w:ascii="Calibri" w:hAnsi="Calibri" w:cs="Arial"/>
          <w:lang w:val="en-GB"/>
        </w:rPr>
        <w:t xml:space="preserve"> in the </w:t>
      </w:r>
      <w:r w:rsidR="003A3AEE">
        <w:rPr>
          <w:rFonts w:ascii="Calibri" w:hAnsi="Calibri" w:cs="Arial"/>
          <w:lang w:val="en-GB"/>
        </w:rPr>
        <w:t>patient’s medical record</w:t>
      </w:r>
      <w:r w:rsidR="003A3AEE" w:rsidRPr="001679C3">
        <w:rPr>
          <w:rFonts w:ascii="Calibri" w:hAnsi="Calibri" w:cs="Arial"/>
          <w:lang w:val="en-GB"/>
        </w:rPr>
        <w:t xml:space="preserve">. </w:t>
      </w:r>
      <w:r w:rsidR="003A3AEE" w:rsidRPr="006B3B81">
        <w:rPr>
          <w:rFonts w:ascii="Calibri" w:hAnsi="Calibri" w:cs="Arial"/>
          <w:lang w:val="en-GB"/>
        </w:rPr>
        <w:t xml:space="preserve">Indicate ‘no’ if no record exists that a </w:t>
      </w:r>
      <w:r w:rsidR="003A3AEE">
        <w:rPr>
          <w:rFonts w:ascii="Calibri" w:hAnsi="Calibri" w:cs="Arial"/>
          <w:lang w:val="en-GB"/>
        </w:rPr>
        <w:t>PET</w:t>
      </w:r>
      <w:r w:rsidR="003A3AEE" w:rsidRPr="006B3B81">
        <w:rPr>
          <w:rFonts w:ascii="Calibri" w:hAnsi="Calibri" w:cs="Arial"/>
          <w:lang w:val="en-GB"/>
        </w:rPr>
        <w:t xml:space="preserve"> was collected during diagnosis.</w:t>
      </w:r>
      <w:r w:rsidR="001512CE">
        <w:rPr>
          <w:rFonts w:ascii="Calibri" w:hAnsi="Calibri" w:cs="Arial"/>
          <w:lang w:val="en-GB"/>
        </w:rPr>
        <w:t xml:space="preserve"> </w:t>
      </w:r>
      <w:r w:rsidR="003A3AEE" w:rsidRPr="001512CE">
        <w:rPr>
          <w:rFonts w:ascii="Calibri" w:hAnsi="Calibri" w:cs="Arial"/>
          <w:lang w:val="en-GB"/>
        </w:rPr>
        <w:t>If a significant number of reports are missing from the patient’s medical record so that no clear assessment can be made of a PET procedure being done, select ‘Unknown’</w:t>
      </w:r>
      <w:r w:rsidR="001512CE" w:rsidRPr="001512CE">
        <w:rPr>
          <w:rFonts w:ascii="Calibri" w:hAnsi="Calibri" w:cs="Arial"/>
          <w:lang w:val="en-GB"/>
        </w:rPr>
        <w:t>.</w:t>
      </w:r>
    </w:p>
    <w:p w14:paraId="61613A0B" w14:textId="77777777" w:rsidR="00291D50" w:rsidRPr="001679C3" w:rsidRDefault="00291D50" w:rsidP="00FA6F53">
      <w:pPr>
        <w:pStyle w:val="Kop4"/>
        <w:spacing w:after="0"/>
        <w:jc w:val="both"/>
        <w:rPr>
          <w:rFonts w:ascii="Calibri" w:hAnsi="Calibri"/>
          <w:lang w:val="en-GB"/>
        </w:rPr>
      </w:pPr>
      <w:r w:rsidRPr="001679C3">
        <w:rPr>
          <w:rFonts w:ascii="Calibri" w:hAnsi="Calibri"/>
          <w:lang w:val="en-GB"/>
        </w:rPr>
        <w:t>Date of imaging</w:t>
      </w:r>
    </w:p>
    <w:p w14:paraId="61613A0C" w14:textId="77777777" w:rsidR="00823D18" w:rsidRPr="001679C3" w:rsidRDefault="00291D50" w:rsidP="00FA6F53">
      <w:pPr>
        <w:tabs>
          <w:tab w:val="clear" w:pos="284"/>
          <w:tab w:val="clear" w:pos="1701"/>
          <w:tab w:val="left" w:pos="4095"/>
        </w:tabs>
        <w:spacing w:line="360" w:lineRule="auto"/>
        <w:contextualSpacing/>
        <w:jc w:val="both"/>
        <w:rPr>
          <w:rFonts w:ascii="Calibri" w:hAnsi="Calibri" w:cs="Arial"/>
          <w:lang w:val="en-GB"/>
        </w:rPr>
      </w:pPr>
      <w:r w:rsidRPr="001679C3">
        <w:rPr>
          <w:rFonts w:ascii="Calibri" w:hAnsi="Calibri" w:cs="Arial"/>
          <w:lang w:val="en-GB"/>
        </w:rPr>
        <w:t xml:space="preserve">Date of PET can be found in </w:t>
      </w:r>
      <w:r w:rsidR="003A3AEE">
        <w:rPr>
          <w:rFonts w:ascii="Calibri" w:hAnsi="Calibri" w:cs="Arial"/>
          <w:lang w:val="en-GB"/>
        </w:rPr>
        <w:t xml:space="preserve">PET </w:t>
      </w:r>
      <w:r w:rsidRPr="001679C3">
        <w:rPr>
          <w:rFonts w:ascii="Calibri" w:hAnsi="Calibri" w:cs="Arial"/>
          <w:lang w:val="en-GB"/>
        </w:rPr>
        <w:t xml:space="preserve">report </w:t>
      </w:r>
      <w:r w:rsidR="003A3AEE" w:rsidRPr="001679C3">
        <w:rPr>
          <w:rFonts w:ascii="Calibri" w:hAnsi="Calibri" w:cs="Arial"/>
          <w:lang w:val="en-GB"/>
        </w:rPr>
        <w:t xml:space="preserve">or </w:t>
      </w:r>
      <w:r w:rsidR="003A3AEE">
        <w:rPr>
          <w:rFonts w:ascii="Calibri" w:hAnsi="Calibri" w:cs="Arial"/>
          <w:lang w:val="en-GB"/>
        </w:rPr>
        <w:t>patient’s medical record</w:t>
      </w:r>
      <w:r w:rsidR="003A3AEE" w:rsidRPr="001679C3">
        <w:rPr>
          <w:rFonts w:ascii="Calibri" w:hAnsi="Calibri" w:cs="Arial"/>
          <w:lang w:val="en-GB"/>
        </w:rPr>
        <w:t>.</w:t>
      </w:r>
    </w:p>
    <w:p w14:paraId="61613A0D" w14:textId="77777777" w:rsidR="000F0077" w:rsidRPr="001679C3" w:rsidRDefault="000F0077" w:rsidP="00FA6F53">
      <w:pPr>
        <w:pStyle w:val="Lijstalinea"/>
        <w:tabs>
          <w:tab w:val="clear" w:pos="284"/>
          <w:tab w:val="clear" w:pos="1701"/>
          <w:tab w:val="left" w:pos="4095"/>
        </w:tabs>
        <w:spacing w:line="360" w:lineRule="auto"/>
        <w:ind w:left="720"/>
        <w:contextualSpacing/>
        <w:jc w:val="both"/>
        <w:rPr>
          <w:rFonts w:ascii="Calibri" w:hAnsi="Calibri" w:cs="Arial"/>
          <w:lang w:val="en-GB"/>
        </w:rPr>
      </w:pPr>
    </w:p>
    <w:p w14:paraId="61613A0E" w14:textId="77777777" w:rsidR="00EA6684" w:rsidRPr="001679C3" w:rsidRDefault="00EA6684" w:rsidP="00EA6684">
      <w:pPr>
        <w:pBdr>
          <w:top w:val="single" w:sz="4" w:space="1" w:color="auto"/>
          <w:left w:val="single" w:sz="4" w:space="4" w:color="auto"/>
          <w:bottom w:val="single" w:sz="4" w:space="1" w:color="auto"/>
          <w:right w:val="single" w:sz="4" w:space="4" w:color="auto"/>
        </w:pBdr>
        <w:tabs>
          <w:tab w:val="clear" w:pos="284"/>
          <w:tab w:val="clear" w:pos="1701"/>
        </w:tabs>
        <w:spacing w:line="360" w:lineRule="auto"/>
        <w:jc w:val="center"/>
        <w:rPr>
          <w:rFonts w:ascii="Calibri" w:hAnsi="Calibri"/>
          <w:b/>
          <w:lang w:val="en-GB"/>
        </w:rPr>
      </w:pPr>
      <w:r w:rsidRPr="001679C3">
        <w:rPr>
          <w:rFonts w:ascii="Calibri" w:hAnsi="Calibri"/>
          <w:b/>
          <w:lang w:val="en-GB"/>
        </w:rPr>
        <w:t>NB: Save the CRF after completing!</w:t>
      </w:r>
    </w:p>
    <w:p w14:paraId="61613A0F" w14:textId="77777777" w:rsidR="00B7510F" w:rsidRDefault="00B7510F" w:rsidP="00FA6F53">
      <w:pPr>
        <w:pStyle w:val="Lijstalinea"/>
        <w:tabs>
          <w:tab w:val="clear" w:pos="284"/>
          <w:tab w:val="clear" w:pos="1701"/>
          <w:tab w:val="left" w:pos="4095"/>
        </w:tabs>
        <w:spacing w:after="240" w:line="360" w:lineRule="auto"/>
        <w:ind w:left="720"/>
        <w:contextualSpacing/>
        <w:rPr>
          <w:rFonts w:ascii="Calibri" w:hAnsi="Calibri" w:cs="Arial"/>
          <w:lang w:val="en-GB"/>
        </w:rPr>
      </w:pPr>
    </w:p>
    <w:p w14:paraId="61613A10" w14:textId="77777777" w:rsidR="001512CE" w:rsidRPr="001679C3" w:rsidRDefault="001512CE" w:rsidP="001512CE">
      <w:pPr>
        <w:pStyle w:val="Kop2"/>
        <w:rPr>
          <w:rFonts w:ascii="Calibri" w:hAnsi="Calibri"/>
          <w:sz w:val="22"/>
          <w:lang w:val="en-GB"/>
        </w:rPr>
      </w:pPr>
      <w:bookmarkStart w:id="79" w:name="_Toc454447805"/>
      <w:r>
        <w:rPr>
          <w:rFonts w:ascii="Calibri" w:hAnsi="Calibri"/>
          <w:sz w:val="22"/>
          <w:lang w:val="en-GB"/>
        </w:rPr>
        <w:t>C</w:t>
      </w:r>
      <w:r w:rsidRPr="001679C3">
        <w:rPr>
          <w:rFonts w:ascii="Calibri" w:hAnsi="Calibri"/>
          <w:sz w:val="22"/>
          <w:lang w:val="en-GB"/>
        </w:rPr>
        <w:t>T</w:t>
      </w:r>
      <w:bookmarkEnd w:id="79"/>
    </w:p>
    <w:p w14:paraId="61613A11" w14:textId="77777777" w:rsidR="001512CE" w:rsidRPr="001679C3" w:rsidRDefault="001512CE" w:rsidP="001512CE">
      <w:pPr>
        <w:pStyle w:val="Kop4"/>
        <w:spacing w:after="0"/>
        <w:jc w:val="both"/>
        <w:rPr>
          <w:rFonts w:ascii="Calibri" w:hAnsi="Calibri"/>
          <w:lang w:val="en-GB"/>
        </w:rPr>
      </w:pPr>
      <w:r w:rsidRPr="001679C3">
        <w:rPr>
          <w:rFonts w:ascii="Calibri" w:hAnsi="Calibri"/>
          <w:lang w:val="en-GB"/>
        </w:rPr>
        <w:t xml:space="preserve">Was a </w:t>
      </w:r>
      <w:r>
        <w:rPr>
          <w:rFonts w:ascii="Calibri" w:hAnsi="Calibri"/>
          <w:lang w:val="en-GB"/>
        </w:rPr>
        <w:t>C</w:t>
      </w:r>
      <w:r w:rsidRPr="001679C3">
        <w:rPr>
          <w:rFonts w:ascii="Calibri" w:hAnsi="Calibri"/>
          <w:lang w:val="en-GB"/>
        </w:rPr>
        <w:t>T completed at diagnosis?</w:t>
      </w:r>
    </w:p>
    <w:p w14:paraId="61613A12" w14:textId="77777777" w:rsidR="001512CE" w:rsidRPr="001512CE" w:rsidRDefault="001512CE" w:rsidP="001512CE">
      <w:pPr>
        <w:tabs>
          <w:tab w:val="clear" w:pos="284"/>
          <w:tab w:val="clear" w:pos="1701"/>
        </w:tabs>
        <w:spacing w:line="360" w:lineRule="auto"/>
        <w:contextualSpacing/>
        <w:jc w:val="both"/>
        <w:rPr>
          <w:rFonts w:ascii="Calibri" w:hAnsi="Calibri" w:cs="Arial"/>
          <w:lang w:val="en-GB"/>
        </w:rPr>
      </w:pPr>
      <w:r w:rsidRPr="001679C3">
        <w:rPr>
          <w:rFonts w:ascii="Calibri" w:hAnsi="Calibri" w:cs="Arial"/>
          <w:lang w:val="en-GB"/>
        </w:rPr>
        <w:t xml:space="preserve">This refers to date of initial diagnosis. </w:t>
      </w:r>
      <w:r>
        <w:rPr>
          <w:rFonts w:ascii="Calibri" w:hAnsi="Calibri" w:cs="Arial"/>
          <w:lang w:val="en-GB"/>
        </w:rPr>
        <w:t xml:space="preserve">Indicate ‘yes’ if CT </w:t>
      </w:r>
      <w:r w:rsidRPr="001679C3">
        <w:rPr>
          <w:rFonts w:ascii="Calibri" w:hAnsi="Calibri" w:cs="Arial"/>
          <w:lang w:val="en-GB"/>
        </w:rPr>
        <w:t>record is on file or there is a report of a</w:t>
      </w:r>
      <w:r>
        <w:rPr>
          <w:rFonts w:ascii="Calibri" w:hAnsi="Calibri" w:cs="Arial"/>
          <w:lang w:val="en-GB"/>
        </w:rPr>
        <w:t xml:space="preserve"> CT </w:t>
      </w:r>
      <w:r w:rsidRPr="001679C3">
        <w:rPr>
          <w:rFonts w:ascii="Calibri" w:hAnsi="Calibri" w:cs="Arial"/>
          <w:lang w:val="en-GB"/>
        </w:rPr>
        <w:t>procedure</w:t>
      </w:r>
      <w:r w:rsidRPr="005D322A">
        <w:rPr>
          <w:rFonts w:ascii="Calibri" w:hAnsi="Calibri" w:cs="Arial"/>
          <w:lang w:val="en-GB"/>
        </w:rPr>
        <w:t xml:space="preserve"> </w:t>
      </w:r>
      <w:r w:rsidRPr="001679C3">
        <w:rPr>
          <w:rFonts w:ascii="Calibri" w:hAnsi="Calibri" w:cs="Arial"/>
          <w:lang w:val="en-GB"/>
        </w:rPr>
        <w:t>at the time of diagnosis</w:t>
      </w:r>
      <w:r>
        <w:rPr>
          <w:rFonts w:ascii="Calibri" w:hAnsi="Calibri" w:cs="Arial"/>
          <w:lang w:val="en-GB"/>
        </w:rPr>
        <w:t xml:space="preserve"> available</w:t>
      </w:r>
      <w:r w:rsidRPr="001679C3">
        <w:rPr>
          <w:rFonts w:ascii="Calibri" w:hAnsi="Calibri" w:cs="Arial"/>
          <w:lang w:val="en-GB"/>
        </w:rPr>
        <w:t xml:space="preserve"> in the </w:t>
      </w:r>
      <w:r>
        <w:rPr>
          <w:rFonts w:ascii="Calibri" w:hAnsi="Calibri" w:cs="Arial"/>
          <w:lang w:val="en-GB"/>
        </w:rPr>
        <w:t>patient’s medical record</w:t>
      </w:r>
      <w:r w:rsidRPr="001679C3">
        <w:rPr>
          <w:rFonts w:ascii="Calibri" w:hAnsi="Calibri" w:cs="Arial"/>
          <w:lang w:val="en-GB"/>
        </w:rPr>
        <w:t xml:space="preserve">. </w:t>
      </w:r>
      <w:r w:rsidRPr="006B3B81">
        <w:rPr>
          <w:rFonts w:ascii="Calibri" w:hAnsi="Calibri" w:cs="Arial"/>
          <w:lang w:val="en-GB"/>
        </w:rPr>
        <w:t xml:space="preserve">Indicate ‘no’ if no record exists that a </w:t>
      </w:r>
      <w:r>
        <w:rPr>
          <w:rFonts w:ascii="Calibri" w:hAnsi="Calibri" w:cs="Arial"/>
          <w:lang w:val="en-GB"/>
        </w:rPr>
        <w:t>CT</w:t>
      </w:r>
      <w:r w:rsidRPr="006B3B81">
        <w:rPr>
          <w:rFonts w:ascii="Calibri" w:hAnsi="Calibri" w:cs="Arial"/>
          <w:lang w:val="en-GB"/>
        </w:rPr>
        <w:t xml:space="preserve"> was collected during diagnosis.</w:t>
      </w:r>
      <w:r>
        <w:rPr>
          <w:rFonts w:ascii="Calibri" w:hAnsi="Calibri" w:cs="Arial"/>
          <w:lang w:val="en-GB"/>
        </w:rPr>
        <w:t xml:space="preserve"> </w:t>
      </w:r>
      <w:r w:rsidRPr="001512CE">
        <w:rPr>
          <w:rFonts w:ascii="Calibri" w:hAnsi="Calibri" w:cs="Arial"/>
          <w:lang w:val="en-GB"/>
        </w:rPr>
        <w:t xml:space="preserve">If a significant number of reports are missing from the patient’s medical record so that no clear assessment can be made of a </w:t>
      </w:r>
      <w:r>
        <w:rPr>
          <w:rFonts w:ascii="Calibri" w:hAnsi="Calibri" w:cs="Arial"/>
          <w:lang w:val="en-GB"/>
        </w:rPr>
        <w:t>C</w:t>
      </w:r>
      <w:r w:rsidRPr="001512CE">
        <w:rPr>
          <w:rFonts w:ascii="Calibri" w:hAnsi="Calibri" w:cs="Arial"/>
          <w:lang w:val="en-GB"/>
        </w:rPr>
        <w:t>T procedure being done, select ‘Unknown’.</w:t>
      </w:r>
    </w:p>
    <w:p w14:paraId="61613A13" w14:textId="77777777" w:rsidR="001512CE" w:rsidRPr="001679C3" w:rsidRDefault="001512CE" w:rsidP="001512CE">
      <w:pPr>
        <w:pStyle w:val="Kop4"/>
        <w:spacing w:after="0"/>
        <w:jc w:val="both"/>
        <w:rPr>
          <w:rFonts w:ascii="Calibri" w:hAnsi="Calibri"/>
          <w:lang w:val="en-GB"/>
        </w:rPr>
      </w:pPr>
      <w:r w:rsidRPr="001679C3">
        <w:rPr>
          <w:rFonts w:ascii="Calibri" w:hAnsi="Calibri"/>
          <w:lang w:val="en-GB"/>
        </w:rPr>
        <w:t>Date of imaging</w:t>
      </w:r>
    </w:p>
    <w:p w14:paraId="61613A14" w14:textId="1D7BF493" w:rsidR="001512CE" w:rsidRPr="001679C3" w:rsidRDefault="001512CE" w:rsidP="001512CE">
      <w:pPr>
        <w:tabs>
          <w:tab w:val="clear" w:pos="284"/>
          <w:tab w:val="clear" w:pos="1701"/>
          <w:tab w:val="left" w:pos="4095"/>
        </w:tabs>
        <w:spacing w:line="360" w:lineRule="auto"/>
        <w:contextualSpacing/>
        <w:jc w:val="both"/>
        <w:rPr>
          <w:rFonts w:ascii="Calibri" w:hAnsi="Calibri" w:cs="Arial"/>
          <w:lang w:val="en-GB"/>
        </w:rPr>
      </w:pPr>
      <w:r w:rsidRPr="001679C3">
        <w:rPr>
          <w:rFonts w:ascii="Calibri" w:hAnsi="Calibri" w:cs="Arial"/>
          <w:lang w:val="en-GB"/>
        </w:rPr>
        <w:t xml:space="preserve">Date of </w:t>
      </w:r>
      <w:r>
        <w:rPr>
          <w:rFonts w:ascii="Calibri" w:hAnsi="Calibri" w:cs="Arial"/>
          <w:lang w:val="en-GB"/>
        </w:rPr>
        <w:t>C</w:t>
      </w:r>
      <w:r w:rsidRPr="001679C3">
        <w:rPr>
          <w:rFonts w:ascii="Calibri" w:hAnsi="Calibri" w:cs="Arial"/>
          <w:lang w:val="en-GB"/>
        </w:rPr>
        <w:t xml:space="preserve">T can be found in </w:t>
      </w:r>
      <w:r w:rsidR="000C2BBD">
        <w:rPr>
          <w:rFonts w:ascii="Calibri" w:hAnsi="Calibri" w:cs="Arial"/>
          <w:lang w:val="en-GB"/>
        </w:rPr>
        <w:t>C</w:t>
      </w:r>
      <w:r>
        <w:rPr>
          <w:rFonts w:ascii="Calibri" w:hAnsi="Calibri" w:cs="Arial"/>
          <w:lang w:val="en-GB"/>
        </w:rPr>
        <w:t xml:space="preserve">T </w:t>
      </w:r>
      <w:r w:rsidRPr="001679C3">
        <w:rPr>
          <w:rFonts w:ascii="Calibri" w:hAnsi="Calibri" w:cs="Arial"/>
          <w:lang w:val="en-GB"/>
        </w:rPr>
        <w:t xml:space="preserve">report or </w:t>
      </w:r>
      <w:r>
        <w:rPr>
          <w:rFonts w:ascii="Calibri" w:hAnsi="Calibri" w:cs="Arial"/>
          <w:lang w:val="en-GB"/>
        </w:rPr>
        <w:t>patient’s medical record</w:t>
      </w:r>
      <w:r w:rsidRPr="001679C3">
        <w:rPr>
          <w:rFonts w:ascii="Calibri" w:hAnsi="Calibri" w:cs="Arial"/>
          <w:lang w:val="en-GB"/>
        </w:rPr>
        <w:t>.</w:t>
      </w:r>
    </w:p>
    <w:p w14:paraId="61613A15" w14:textId="77777777" w:rsidR="001512CE" w:rsidRPr="001679C3" w:rsidRDefault="001512CE" w:rsidP="001512CE">
      <w:pPr>
        <w:pStyle w:val="Lijstalinea"/>
        <w:tabs>
          <w:tab w:val="clear" w:pos="284"/>
          <w:tab w:val="clear" w:pos="1701"/>
          <w:tab w:val="left" w:pos="4095"/>
        </w:tabs>
        <w:spacing w:line="360" w:lineRule="auto"/>
        <w:ind w:left="720"/>
        <w:contextualSpacing/>
        <w:jc w:val="both"/>
        <w:rPr>
          <w:rFonts w:ascii="Calibri" w:hAnsi="Calibri" w:cs="Arial"/>
          <w:lang w:val="en-GB"/>
        </w:rPr>
      </w:pPr>
    </w:p>
    <w:p w14:paraId="61613A16" w14:textId="77777777" w:rsidR="001512CE" w:rsidRPr="001679C3" w:rsidRDefault="001512CE" w:rsidP="001512CE">
      <w:pPr>
        <w:pBdr>
          <w:top w:val="single" w:sz="4" w:space="1" w:color="auto"/>
          <w:left w:val="single" w:sz="4" w:space="4" w:color="auto"/>
          <w:bottom w:val="single" w:sz="4" w:space="1" w:color="auto"/>
          <w:right w:val="single" w:sz="4" w:space="4" w:color="auto"/>
        </w:pBdr>
        <w:tabs>
          <w:tab w:val="clear" w:pos="284"/>
          <w:tab w:val="clear" w:pos="1701"/>
        </w:tabs>
        <w:spacing w:line="360" w:lineRule="auto"/>
        <w:jc w:val="center"/>
        <w:rPr>
          <w:rFonts w:ascii="Calibri" w:hAnsi="Calibri"/>
          <w:b/>
          <w:lang w:val="en-GB"/>
        </w:rPr>
      </w:pPr>
      <w:r w:rsidRPr="001679C3">
        <w:rPr>
          <w:rFonts w:ascii="Calibri" w:hAnsi="Calibri"/>
          <w:b/>
          <w:lang w:val="en-GB"/>
        </w:rPr>
        <w:t>NB: Save the CRF after completing!</w:t>
      </w:r>
    </w:p>
    <w:p w14:paraId="61613A17" w14:textId="77777777" w:rsidR="001512CE" w:rsidRPr="001679C3" w:rsidRDefault="001512CE" w:rsidP="00FA6F53">
      <w:pPr>
        <w:pStyle w:val="Lijstalinea"/>
        <w:tabs>
          <w:tab w:val="clear" w:pos="284"/>
          <w:tab w:val="clear" w:pos="1701"/>
          <w:tab w:val="left" w:pos="4095"/>
        </w:tabs>
        <w:spacing w:after="240" w:line="360" w:lineRule="auto"/>
        <w:ind w:left="720"/>
        <w:contextualSpacing/>
        <w:rPr>
          <w:rFonts w:ascii="Calibri" w:hAnsi="Calibri" w:cs="Arial"/>
          <w:lang w:val="en-GB"/>
        </w:rPr>
      </w:pPr>
    </w:p>
    <w:p w14:paraId="61613A18" w14:textId="77777777" w:rsidR="00F819F6" w:rsidRPr="001679C3" w:rsidRDefault="00F819F6" w:rsidP="00F819F6">
      <w:pPr>
        <w:pStyle w:val="Kop2"/>
        <w:rPr>
          <w:rFonts w:ascii="Calibri" w:hAnsi="Calibri"/>
          <w:sz w:val="22"/>
          <w:lang w:val="en-GB"/>
        </w:rPr>
      </w:pPr>
      <w:bookmarkStart w:id="80" w:name="_Toc454447806"/>
      <w:r w:rsidRPr="001679C3">
        <w:rPr>
          <w:rFonts w:ascii="Calibri" w:hAnsi="Calibri"/>
          <w:sz w:val="22"/>
          <w:lang w:val="en-GB"/>
        </w:rPr>
        <w:t>Biopsy</w:t>
      </w:r>
      <w:bookmarkEnd w:id="80"/>
    </w:p>
    <w:p w14:paraId="61613A19" w14:textId="77777777" w:rsidR="001F42AC" w:rsidRPr="001679C3" w:rsidRDefault="001F42AC" w:rsidP="00FA6F53">
      <w:pPr>
        <w:pStyle w:val="Kop4"/>
        <w:rPr>
          <w:rFonts w:ascii="Calibri" w:hAnsi="Calibri"/>
          <w:lang w:val="en-GB"/>
        </w:rPr>
      </w:pPr>
      <w:r w:rsidRPr="001679C3">
        <w:rPr>
          <w:rFonts w:ascii="Calibri" w:hAnsi="Calibri"/>
          <w:lang w:val="en-GB"/>
        </w:rPr>
        <w:t>Was patient’s diagnosis confirmed by biopsy?</w:t>
      </w:r>
    </w:p>
    <w:p w14:paraId="61613A1A" w14:textId="77777777" w:rsidR="001F42AC" w:rsidRPr="001679C3" w:rsidRDefault="001F42AC" w:rsidP="00FA6F53">
      <w:pPr>
        <w:tabs>
          <w:tab w:val="clear" w:pos="284"/>
          <w:tab w:val="clear" w:pos="1701"/>
          <w:tab w:val="left" w:pos="4095"/>
        </w:tabs>
        <w:spacing w:line="360" w:lineRule="auto"/>
        <w:contextualSpacing/>
        <w:jc w:val="both"/>
        <w:rPr>
          <w:rFonts w:ascii="Calibri" w:hAnsi="Calibri" w:cs="Arial"/>
          <w:lang w:val="en-GB"/>
        </w:rPr>
      </w:pPr>
      <w:r w:rsidRPr="001679C3">
        <w:rPr>
          <w:rFonts w:ascii="Calibri" w:hAnsi="Calibri" w:cs="Arial"/>
          <w:lang w:val="en-GB"/>
        </w:rPr>
        <w:t xml:space="preserve">This refers </w:t>
      </w:r>
      <w:proofErr w:type="gramStart"/>
      <w:r w:rsidRPr="001679C3">
        <w:rPr>
          <w:rFonts w:ascii="Calibri" w:hAnsi="Calibri" w:cs="Arial"/>
          <w:lang w:val="en-GB"/>
        </w:rPr>
        <w:t>to  any</w:t>
      </w:r>
      <w:proofErr w:type="gramEnd"/>
      <w:r w:rsidRPr="001679C3">
        <w:rPr>
          <w:rFonts w:ascii="Calibri" w:hAnsi="Calibri" w:cs="Arial"/>
          <w:lang w:val="en-GB"/>
        </w:rPr>
        <w:t xml:space="preserve"> point</w:t>
      </w:r>
      <w:r w:rsidR="00CF0ABF">
        <w:rPr>
          <w:rFonts w:ascii="Calibri" w:hAnsi="Calibri" w:cs="Arial"/>
          <w:lang w:val="en-GB"/>
        </w:rPr>
        <w:t xml:space="preserve"> at which</w:t>
      </w:r>
      <w:r w:rsidRPr="001679C3">
        <w:rPr>
          <w:rFonts w:ascii="Calibri" w:hAnsi="Calibri" w:cs="Arial"/>
          <w:lang w:val="en-GB"/>
        </w:rPr>
        <w:t xml:space="preserve">  a biopsy was performed that provided a confirmation of diagnosis. This may be found in pathology or operative notes. If pathology is unavailable, </w:t>
      </w:r>
      <w:r w:rsidR="00A84F81">
        <w:rPr>
          <w:rFonts w:ascii="Calibri" w:hAnsi="Calibri" w:cs="Arial"/>
          <w:lang w:val="en-GB"/>
        </w:rPr>
        <w:t>patient’s medical record</w:t>
      </w:r>
      <w:r w:rsidRPr="001679C3">
        <w:rPr>
          <w:rFonts w:ascii="Calibri" w:hAnsi="Calibri" w:cs="Arial"/>
          <w:lang w:val="en-GB"/>
        </w:rPr>
        <w:t xml:space="preserve"> may be used.</w:t>
      </w:r>
    </w:p>
    <w:p w14:paraId="61613A1B" w14:textId="77777777" w:rsidR="001F42AC" w:rsidRPr="00907692" w:rsidRDefault="001F42AC" w:rsidP="00907692">
      <w:pPr>
        <w:tabs>
          <w:tab w:val="clear" w:pos="284"/>
          <w:tab w:val="clear" w:pos="1701"/>
        </w:tabs>
        <w:spacing w:line="360" w:lineRule="auto"/>
        <w:contextualSpacing/>
        <w:jc w:val="both"/>
        <w:rPr>
          <w:rFonts w:ascii="Calibri" w:hAnsi="Calibri" w:cs="Arial"/>
          <w:lang w:val="en-GB"/>
        </w:rPr>
      </w:pPr>
      <w:proofErr w:type="gramStart"/>
      <w:r w:rsidRPr="00907692">
        <w:rPr>
          <w:rFonts w:ascii="Calibri" w:hAnsi="Calibri" w:cs="Arial"/>
          <w:lang w:val="en-GB"/>
        </w:rPr>
        <w:t>Indicate</w:t>
      </w:r>
      <w:proofErr w:type="gramEnd"/>
      <w:r w:rsidRPr="00907692">
        <w:rPr>
          <w:rFonts w:ascii="Calibri" w:hAnsi="Calibri" w:cs="Arial"/>
          <w:lang w:val="en-GB"/>
        </w:rPr>
        <w:t xml:space="preserve"> “Yes” only if the patient</w:t>
      </w:r>
      <w:r w:rsidR="00A84F81" w:rsidRPr="00907692">
        <w:rPr>
          <w:rFonts w:ascii="Calibri" w:hAnsi="Calibri" w:cs="Arial"/>
          <w:lang w:val="en-GB"/>
        </w:rPr>
        <w:t xml:space="preserve">’s medical </w:t>
      </w:r>
      <w:r w:rsidRPr="00907692">
        <w:rPr>
          <w:rFonts w:ascii="Calibri" w:hAnsi="Calibri" w:cs="Arial"/>
          <w:lang w:val="en-GB"/>
        </w:rPr>
        <w:t xml:space="preserve">record states that diagnosis was confirmed by biopsy. </w:t>
      </w:r>
    </w:p>
    <w:p w14:paraId="61613A1C" w14:textId="77777777" w:rsidR="001F42AC" w:rsidRPr="00907692" w:rsidRDefault="001F42AC" w:rsidP="00907692">
      <w:pPr>
        <w:tabs>
          <w:tab w:val="clear" w:pos="284"/>
          <w:tab w:val="clear" w:pos="1701"/>
          <w:tab w:val="left" w:pos="4095"/>
        </w:tabs>
        <w:spacing w:line="360" w:lineRule="auto"/>
        <w:contextualSpacing/>
        <w:jc w:val="both"/>
        <w:rPr>
          <w:rFonts w:ascii="Calibri" w:hAnsi="Calibri" w:cs="Arial"/>
          <w:lang w:val="en-GB"/>
        </w:rPr>
      </w:pPr>
      <w:r w:rsidRPr="00907692">
        <w:rPr>
          <w:rFonts w:ascii="Calibri" w:hAnsi="Calibri" w:cs="Arial"/>
          <w:lang w:val="en-GB"/>
        </w:rPr>
        <w:lastRenderedPageBreak/>
        <w:t xml:space="preserve">Indicate “No” if the patient record states a biopsy was not performed or if a performed biopsy was not diagnostic. Additionally, if no mention of a biopsy is available within a complete record it </w:t>
      </w:r>
      <w:proofErr w:type="gramStart"/>
      <w:r w:rsidRPr="00907692">
        <w:rPr>
          <w:rFonts w:ascii="Calibri" w:hAnsi="Calibri" w:cs="Arial"/>
          <w:lang w:val="en-GB"/>
        </w:rPr>
        <w:t>is assumed to have not been performed</w:t>
      </w:r>
      <w:proofErr w:type="gramEnd"/>
      <w:r w:rsidRPr="00907692">
        <w:rPr>
          <w:rFonts w:ascii="Calibri" w:hAnsi="Calibri" w:cs="Arial"/>
          <w:lang w:val="en-GB"/>
        </w:rPr>
        <w:t xml:space="preserve">. Indicate “Unknown” if record confirms a biopsy was performed; however the results are unavailable. </w:t>
      </w:r>
      <w:r w:rsidR="004B76C5" w:rsidRPr="00907692">
        <w:rPr>
          <w:rFonts w:ascii="Calibri" w:hAnsi="Calibri" w:cs="Arial"/>
          <w:lang w:val="en-GB"/>
        </w:rPr>
        <w:t xml:space="preserve">If a significant number of reports are missing from </w:t>
      </w:r>
      <w:r w:rsidR="008E649B" w:rsidRPr="00907692">
        <w:rPr>
          <w:rFonts w:ascii="Calibri" w:hAnsi="Calibri" w:cs="Arial"/>
          <w:lang w:val="en-GB"/>
        </w:rPr>
        <w:t>patient’s medical</w:t>
      </w:r>
      <w:r w:rsidR="004B76C5" w:rsidRPr="00907692">
        <w:rPr>
          <w:rFonts w:ascii="Calibri" w:hAnsi="Calibri" w:cs="Arial"/>
          <w:lang w:val="en-GB"/>
        </w:rPr>
        <w:t xml:space="preserve"> record so </w:t>
      </w:r>
      <w:r w:rsidR="008E649B" w:rsidRPr="00907692">
        <w:rPr>
          <w:rFonts w:ascii="Calibri" w:hAnsi="Calibri" w:cs="Arial"/>
          <w:lang w:val="en-GB"/>
        </w:rPr>
        <w:t xml:space="preserve">that no clear assessment of biopsy being performed can be made, </w:t>
      </w:r>
      <w:r w:rsidR="004B76C5" w:rsidRPr="00907692">
        <w:rPr>
          <w:rFonts w:ascii="Calibri" w:hAnsi="Calibri" w:cs="Arial"/>
          <w:lang w:val="en-GB"/>
        </w:rPr>
        <w:t>select “Unknown”.</w:t>
      </w:r>
    </w:p>
    <w:p w14:paraId="61613A1D" w14:textId="77777777" w:rsidR="00E2721E" w:rsidRPr="001679C3" w:rsidRDefault="00E2721E" w:rsidP="00FA6F53">
      <w:pPr>
        <w:pStyle w:val="Kop4"/>
        <w:spacing w:after="0"/>
        <w:jc w:val="both"/>
        <w:rPr>
          <w:rFonts w:ascii="Calibri" w:hAnsi="Calibri"/>
          <w:lang w:val="en-GB"/>
        </w:rPr>
      </w:pPr>
      <w:r w:rsidRPr="001679C3">
        <w:rPr>
          <w:rFonts w:ascii="Calibri" w:hAnsi="Calibri"/>
          <w:lang w:val="en-GB"/>
        </w:rPr>
        <w:t>Reason for biopsy</w:t>
      </w:r>
    </w:p>
    <w:p w14:paraId="61613A1E" w14:textId="77777777" w:rsidR="00E2721E" w:rsidRPr="001679C3" w:rsidRDefault="00E2721E" w:rsidP="00FA6F53">
      <w:pPr>
        <w:tabs>
          <w:tab w:val="clear" w:pos="284"/>
          <w:tab w:val="clear" w:pos="1701"/>
        </w:tabs>
        <w:spacing w:line="360" w:lineRule="auto"/>
        <w:contextualSpacing/>
        <w:jc w:val="both"/>
        <w:rPr>
          <w:rFonts w:ascii="Calibri" w:hAnsi="Calibri" w:cs="Arial"/>
          <w:lang w:val="en-GB"/>
        </w:rPr>
      </w:pPr>
      <w:r w:rsidRPr="001679C3">
        <w:rPr>
          <w:rFonts w:ascii="Calibri" w:hAnsi="Calibri" w:cstheme="majorHAnsi"/>
          <w:lang w:val="en-GB"/>
        </w:rPr>
        <w:t xml:space="preserve">The reason for biopsy </w:t>
      </w:r>
      <w:r w:rsidR="00EA5EFB">
        <w:rPr>
          <w:rFonts w:ascii="Calibri" w:hAnsi="Calibri" w:cstheme="majorHAnsi"/>
          <w:lang w:val="en-GB"/>
        </w:rPr>
        <w:t>is</w:t>
      </w:r>
      <w:r w:rsidR="00EA5EFB" w:rsidRPr="001679C3">
        <w:rPr>
          <w:rFonts w:ascii="Calibri" w:hAnsi="Calibri" w:cstheme="majorHAnsi"/>
          <w:lang w:val="en-GB"/>
        </w:rPr>
        <w:t xml:space="preserve"> </w:t>
      </w:r>
      <w:r w:rsidRPr="001679C3">
        <w:rPr>
          <w:rFonts w:ascii="Calibri" w:hAnsi="Calibri" w:cstheme="majorHAnsi"/>
          <w:lang w:val="en-GB"/>
        </w:rPr>
        <w:t>subdivided into various classes</w:t>
      </w:r>
      <w:r w:rsidR="008E649B">
        <w:rPr>
          <w:rFonts w:ascii="Calibri" w:hAnsi="Calibri" w:cstheme="majorHAnsi"/>
          <w:lang w:val="en-GB"/>
        </w:rPr>
        <w:t>: Confirmation of diagnosis, Study related, Other (and specify</w:t>
      </w:r>
      <w:proofErr w:type="gramStart"/>
      <w:r w:rsidR="008E649B">
        <w:rPr>
          <w:rFonts w:ascii="Calibri" w:hAnsi="Calibri" w:cstheme="majorHAnsi"/>
          <w:lang w:val="en-GB"/>
        </w:rPr>
        <w:t xml:space="preserve">) </w:t>
      </w:r>
      <w:r w:rsidRPr="001679C3">
        <w:rPr>
          <w:rFonts w:ascii="Calibri" w:hAnsi="Calibri" w:cstheme="majorHAnsi"/>
          <w:lang w:val="en-GB"/>
        </w:rPr>
        <w:t>.</w:t>
      </w:r>
      <w:proofErr w:type="gramEnd"/>
      <w:r w:rsidR="00907692">
        <w:rPr>
          <w:rFonts w:ascii="Calibri" w:hAnsi="Calibri" w:cstheme="majorHAnsi"/>
          <w:lang w:val="en-GB"/>
        </w:rPr>
        <w:t xml:space="preserve"> </w:t>
      </w:r>
      <w:r w:rsidR="000C354A" w:rsidRPr="001679C3">
        <w:rPr>
          <w:rFonts w:ascii="Calibri" w:hAnsi="Calibri" w:cs="Arial"/>
          <w:lang w:val="en-GB"/>
        </w:rPr>
        <w:t>The reason for biopsy can be found in operative</w:t>
      </w:r>
      <w:r w:rsidR="008E649B">
        <w:rPr>
          <w:rFonts w:ascii="Calibri" w:hAnsi="Calibri" w:cs="Arial"/>
          <w:lang w:val="en-GB"/>
        </w:rPr>
        <w:t xml:space="preserve"> or </w:t>
      </w:r>
      <w:r w:rsidR="000C354A" w:rsidRPr="001679C3">
        <w:rPr>
          <w:rFonts w:ascii="Calibri" w:hAnsi="Calibri" w:cs="Arial"/>
          <w:lang w:val="en-GB"/>
        </w:rPr>
        <w:t>pathology</w:t>
      </w:r>
      <w:r w:rsidR="008E649B">
        <w:rPr>
          <w:rFonts w:ascii="Calibri" w:hAnsi="Calibri" w:cs="Arial"/>
          <w:lang w:val="en-GB"/>
        </w:rPr>
        <w:t xml:space="preserve"> notes</w:t>
      </w:r>
      <w:r w:rsidR="000C354A" w:rsidRPr="001679C3">
        <w:rPr>
          <w:rFonts w:ascii="Calibri" w:hAnsi="Calibri" w:cs="Arial"/>
          <w:lang w:val="en-GB"/>
        </w:rPr>
        <w:t xml:space="preserve">, or </w:t>
      </w:r>
      <w:r w:rsidR="008E649B">
        <w:rPr>
          <w:rFonts w:ascii="Calibri" w:hAnsi="Calibri" w:cs="Arial"/>
          <w:lang w:val="en-GB"/>
        </w:rPr>
        <w:t>patient’s medical record</w:t>
      </w:r>
      <w:r w:rsidR="000C354A" w:rsidRPr="001679C3">
        <w:rPr>
          <w:rFonts w:ascii="Calibri" w:hAnsi="Calibri" w:cs="Arial"/>
          <w:lang w:val="en-GB"/>
        </w:rPr>
        <w:t xml:space="preserve">. If the reason for biopsy is not </w:t>
      </w:r>
      <w:r w:rsidR="00907692">
        <w:rPr>
          <w:rFonts w:ascii="Calibri" w:hAnsi="Calibri" w:cs="Arial"/>
          <w:lang w:val="en-GB"/>
        </w:rPr>
        <w:t>‘</w:t>
      </w:r>
      <w:r w:rsidR="000C354A" w:rsidRPr="001679C3">
        <w:rPr>
          <w:rFonts w:ascii="Calibri" w:hAnsi="Calibri" w:cs="Arial"/>
          <w:lang w:val="en-GB"/>
        </w:rPr>
        <w:t>confirmation of diagnosis</w:t>
      </w:r>
      <w:r w:rsidR="00907692">
        <w:rPr>
          <w:rFonts w:ascii="Calibri" w:hAnsi="Calibri" w:cs="Arial"/>
          <w:lang w:val="en-GB"/>
        </w:rPr>
        <w:t>’</w:t>
      </w:r>
      <w:r w:rsidR="000C354A" w:rsidRPr="001679C3">
        <w:rPr>
          <w:rFonts w:ascii="Calibri" w:hAnsi="Calibri" w:cs="Arial"/>
          <w:lang w:val="en-GB"/>
        </w:rPr>
        <w:t xml:space="preserve"> or </w:t>
      </w:r>
      <w:r w:rsidR="00907692">
        <w:rPr>
          <w:rFonts w:ascii="Calibri" w:hAnsi="Calibri" w:cs="Arial"/>
          <w:lang w:val="en-GB"/>
        </w:rPr>
        <w:t>‘</w:t>
      </w:r>
      <w:r w:rsidR="000C354A" w:rsidRPr="001679C3">
        <w:rPr>
          <w:rFonts w:ascii="Calibri" w:hAnsi="Calibri" w:cs="Arial"/>
          <w:lang w:val="en-GB"/>
        </w:rPr>
        <w:t>study related</w:t>
      </w:r>
      <w:r w:rsidR="00907692">
        <w:rPr>
          <w:rFonts w:ascii="Calibri" w:hAnsi="Calibri" w:cs="Arial"/>
          <w:lang w:val="en-GB"/>
        </w:rPr>
        <w:t>’</w:t>
      </w:r>
      <w:r w:rsidR="000C354A" w:rsidRPr="001679C3">
        <w:rPr>
          <w:rFonts w:ascii="Calibri" w:hAnsi="Calibri" w:cs="Arial"/>
          <w:lang w:val="en-GB"/>
        </w:rPr>
        <w:t xml:space="preserve">, please indicate </w:t>
      </w:r>
      <w:r w:rsidR="00907692">
        <w:rPr>
          <w:rFonts w:ascii="Calibri" w:hAnsi="Calibri" w:cs="Arial"/>
          <w:lang w:val="en-GB"/>
        </w:rPr>
        <w:t>’</w:t>
      </w:r>
      <w:r w:rsidR="00533599">
        <w:rPr>
          <w:rFonts w:ascii="Calibri" w:hAnsi="Calibri" w:cs="Arial"/>
          <w:lang w:val="en-GB"/>
        </w:rPr>
        <w:t>O</w:t>
      </w:r>
      <w:r w:rsidR="000C354A" w:rsidRPr="001679C3">
        <w:rPr>
          <w:rFonts w:ascii="Calibri" w:hAnsi="Calibri" w:cs="Arial"/>
          <w:lang w:val="en-GB"/>
        </w:rPr>
        <w:t>ther</w:t>
      </w:r>
      <w:r w:rsidR="00907692">
        <w:rPr>
          <w:rFonts w:ascii="Calibri" w:hAnsi="Calibri" w:cs="Arial"/>
          <w:lang w:val="en-GB"/>
        </w:rPr>
        <w:t>’</w:t>
      </w:r>
      <w:r w:rsidR="000C354A" w:rsidRPr="001679C3">
        <w:rPr>
          <w:rFonts w:ascii="Calibri" w:hAnsi="Calibri" w:cs="Arial"/>
          <w:lang w:val="en-GB"/>
        </w:rPr>
        <w:t xml:space="preserve"> and specify</w:t>
      </w:r>
      <w:r w:rsidR="002E2742" w:rsidRPr="001679C3">
        <w:rPr>
          <w:rFonts w:ascii="Calibri" w:hAnsi="Calibri" w:cs="Arial"/>
          <w:lang w:val="en-GB"/>
        </w:rPr>
        <w:t xml:space="preserve">. </w:t>
      </w:r>
      <w:r w:rsidR="000C354A" w:rsidRPr="001679C3">
        <w:rPr>
          <w:rFonts w:ascii="Calibri" w:hAnsi="Calibri" w:cs="Arial"/>
          <w:lang w:val="en-GB"/>
        </w:rPr>
        <w:t xml:space="preserve">Indicate </w:t>
      </w:r>
      <w:r w:rsidR="00554B6D">
        <w:rPr>
          <w:rFonts w:ascii="Calibri" w:hAnsi="Calibri" w:cs="Arial"/>
          <w:lang w:val="en-GB"/>
        </w:rPr>
        <w:t>’</w:t>
      </w:r>
      <w:r w:rsidR="000C354A" w:rsidRPr="001679C3">
        <w:rPr>
          <w:rFonts w:ascii="Calibri" w:hAnsi="Calibri" w:cs="Arial"/>
          <w:lang w:val="en-GB"/>
        </w:rPr>
        <w:t>Unknown</w:t>
      </w:r>
      <w:r w:rsidR="00554B6D">
        <w:rPr>
          <w:rFonts w:ascii="Calibri" w:hAnsi="Calibri" w:cs="Arial"/>
          <w:lang w:val="en-GB"/>
        </w:rPr>
        <w:t>’</w:t>
      </w:r>
      <w:r w:rsidR="000C354A" w:rsidRPr="001679C3">
        <w:rPr>
          <w:rFonts w:ascii="Calibri" w:hAnsi="Calibri" w:cs="Arial"/>
          <w:lang w:val="en-GB"/>
        </w:rPr>
        <w:t xml:space="preserve"> if record confirms a biopsy was performed; however the intent and/or results are unavailable. </w:t>
      </w:r>
    </w:p>
    <w:p w14:paraId="61613A1F" w14:textId="77777777" w:rsidR="002E2742" w:rsidRPr="001679C3" w:rsidRDefault="002E2742" w:rsidP="00FA6F53">
      <w:pPr>
        <w:pStyle w:val="Kop4"/>
        <w:spacing w:after="0"/>
        <w:jc w:val="both"/>
        <w:rPr>
          <w:rFonts w:ascii="Calibri" w:hAnsi="Calibri"/>
          <w:lang w:val="en-GB"/>
        </w:rPr>
      </w:pPr>
      <w:r w:rsidRPr="001679C3">
        <w:rPr>
          <w:rFonts w:ascii="Calibri" w:hAnsi="Calibri"/>
          <w:lang w:val="en-GB"/>
        </w:rPr>
        <w:t>Location of biopsy</w:t>
      </w:r>
    </w:p>
    <w:p w14:paraId="71115432" w14:textId="77777777" w:rsidR="00A47AF6" w:rsidRDefault="002E2742" w:rsidP="00FA6F53">
      <w:pPr>
        <w:tabs>
          <w:tab w:val="clear" w:pos="284"/>
          <w:tab w:val="clear" w:pos="1701"/>
        </w:tabs>
        <w:spacing w:line="360" w:lineRule="auto"/>
        <w:contextualSpacing/>
        <w:jc w:val="both"/>
        <w:rPr>
          <w:rFonts w:ascii="Calibri" w:hAnsi="Calibri" w:cs="Arial"/>
          <w:lang w:val="en-GB"/>
        </w:rPr>
      </w:pPr>
      <w:r w:rsidRPr="001679C3">
        <w:rPr>
          <w:rFonts w:ascii="Calibri" w:hAnsi="Calibri" w:cs="Arial"/>
          <w:lang w:val="en-GB"/>
        </w:rPr>
        <w:t>This may be found in operative</w:t>
      </w:r>
      <w:r w:rsidR="00533599">
        <w:rPr>
          <w:rFonts w:ascii="Calibri" w:hAnsi="Calibri" w:cs="Arial"/>
          <w:lang w:val="en-GB"/>
        </w:rPr>
        <w:t xml:space="preserve"> or</w:t>
      </w:r>
      <w:r w:rsidRPr="001679C3">
        <w:rPr>
          <w:rFonts w:ascii="Calibri" w:hAnsi="Calibri" w:cs="Arial"/>
          <w:lang w:val="en-GB"/>
        </w:rPr>
        <w:t xml:space="preserve"> pathology notes</w:t>
      </w:r>
      <w:r w:rsidR="00533599">
        <w:rPr>
          <w:rFonts w:ascii="Calibri" w:hAnsi="Calibri" w:cs="Arial"/>
          <w:lang w:val="en-GB"/>
        </w:rPr>
        <w:t xml:space="preserve"> or patient’s medical record</w:t>
      </w:r>
      <w:r w:rsidRPr="001679C3">
        <w:rPr>
          <w:rFonts w:ascii="Calibri" w:hAnsi="Calibri" w:cs="Arial"/>
          <w:lang w:val="en-GB"/>
        </w:rPr>
        <w:t xml:space="preserve">. </w:t>
      </w:r>
    </w:p>
    <w:p w14:paraId="61613A20" w14:textId="4474F901" w:rsidR="002E2742" w:rsidRPr="001679C3" w:rsidRDefault="00A47AF6" w:rsidP="007D5432">
      <w:pPr>
        <w:tabs>
          <w:tab w:val="clear" w:pos="284"/>
          <w:tab w:val="clear" w:pos="1701"/>
        </w:tabs>
        <w:spacing w:line="360" w:lineRule="auto"/>
        <w:contextualSpacing/>
        <w:rPr>
          <w:rFonts w:ascii="Calibri" w:hAnsi="Calibri" w:cs="Arial"/>
          <w:lang w:val="en-GB"/>
        </w:rPr>
      </w:pPr>
      <w:r w:rsidRPr="001679C3">
        <w:rPr>
          <w:rFonts w:ascii="Calibri" w:hAnsi="Calibri"/>
          <w:lang w:val="en-GB"/>
        </w:rPr>
        <w:t xml:space="preserve">Please </w:t>
      </w:r>
      <w:r w:rsidRPr="001679C3">
        <w:rPr>
          <w:rFonts w:ascii="Calibri" w:hAnsi="Calibri" w:cs="Arial"/>
          <w:lang w:val="en-GB"/>
        </w:rPr>
        <w:t>write in English and avoid the use of abbreviations for clarity.</w:t>
      </w:r>
      <w:r>
        <w:rPr>
          <w:rFonts w:ascii="Calibri" w:hAnsi="Calibri" w:cs="Arial"/>
          <w:lang w:val="en-GB"/>
        </w:rPr>
        <w:t xml:space="preserve"> </w:t>
      </w:r>
      <w:r w:rsidR="002E2742" w:rsidRPr="001679C3">
        <w:rPr>
          <w:rFonts w:ascii="Calibri" w:hAnsi="Calibri" w:cs="Arial"/>
          <w:lang w:val="en-GB"/>
        </w:rPr>
        <w:t xml:space="preserve">Specify as </w:t>
      </w:r>
      <w:r w:rsidR="00554B6D">
        <w:rPr>
          <w:rFonts w:ascii="Calibri" w:hAnsi="Calibri" w:cs="Arial"/>
          <w:lang w:val="en-GB"/>
        </w:rPr>
        <w:t>’</w:t>
      </w:r>
      <w:r w:rsidR="002E2742" w:rsidRPr="001679C3">
        <w:rPr>
          <w:rFonts w:ascii="Calibri" w:hAnsi="Calibri" w:cs="Arial"/>
          <w:lang w:val="en-GB"/>
        </w:rPr>
        <w:t>Unknown</w:t>
      </w:r>
      <w:r w:rsidR="00554B6D">
        <w:rPr>
          <w:rFonts w:ascii="Calibri" w:hAnsi="Calibri" w:cs="Arial"/>
          <w:lang w:val="en-GB"/>
        </w:rPr>
        <w:t>’</w:t>
      </w:r>
      <w:r w:rsidR="002E2742" w:rsidRPr="001679C3">
        <w:rPr>
          <w:rFonts w:ascii="Calibri" w:hAnsi="Calibri" w:cs="Arial"/>
          <w:lang w:val="en-GB"/>
        </w:rPr>
        <w:t xml:space="preserve"> if record confirms a biopsy was performed</w:t>
      </w:r>
      <w:proofErr w:type="gramStart"/>
      <w:r w:rsidR="002E2742" w:rsidRPr="001679C3">
        <w:rPr>
          <w:rFonts w:ascii="Calibri" w:hAnsi="Calibri" w:cs="Arial"/>
          <w:lang w:val="en-GB"/>
        </w:rPr>
        <w:t>;</w:t>
      </w:r>
      <w:proofErr w:type="gramEnd"/>
      <w:r w:rsidR="002E2742" w:rsidRPr="001679C3">
        <w:rPr>
          <w:rFonts w:ascii="Calibri" w:hAnsi="Calibri" w:cs="Arial"/>
          <w:lang w:val="en-GB"/>
        </w:rPr>
        <w:t xml:space="preserve"> however the </w:t>
      </w:r>
      <w:r w:rsidR="00965C58">
        <w:rPr>
          <w:rFonts w:ascii="Calibri" w:hAnsi="Calibri" w:cs="Arial"/>
          <w:lang w:val="en-GB"/>
        </w:rPr>
        <w:t>location</w:t>
      </w:r>
      <w:r w:rsidR="002E2742" w:rsidRPr="001679C3">
        <w:rPr>
          <w:rFonts w:ascii="Calibri" w:hAnsi="Calibri" w:cs="Arial"/>
          <w:lang w:val="en-GB"/>
        </w:rPr>
        <w:t xml:space="preserve"> </w:t>
      </w:r>
      <w:r w:rsidR="00533599">
        <w:rPr>
          <w:rFonts w:ascii="Calibri" w:hAnsi="Calibri" w:cs="Arial"/>
          <w:lang w:val="en-GB"/>
        </w:rPr>
        <w:t xml:space="preserve">is </w:t>
      </w:r>
      <w:r w:rsidR="002E2742" w:rsidRPr="001679C3">
        <w:rPr>
          <w:rFonts w:ascii="Calibri" w:hAnsi="Calibri" w:cs="Arial"/>
          <w:lang w:val="en-GB"/>
        </w:rPr>
        <w:t xml:space="preserve">unavailable. </w:t>
      </w:r>
    </w:p>
    <w:p w14:paraId="61613A21" w14:textId="77777777" w:rsidR="002E2742" w:rsidRPr="001679C3" w:rsidRDefault="002E2742" w:rsidP="00FA6F53">
      <w:pPr>
        <w:pStyle w:val="Kop4"/>
        <w:spacing w:after="0"/>
        <w:jc w:val="both"/>
        <w:rPr>
          <w:rFonts w:ascii="Calibri" w:hAnsi="Calibri"/>
          <w:lang w:val="en-GB"/>
        </w:rPr>
      </w:pPr>
      <w:r w:rsidRPr="001679C3">
        <w:rPr>
          <w:rFonts w:ascii="Calibri" w:hAnsi="Calibri"/>
          <w:lang w:val="en-GB"/>
        </w:rPr>
        <w:t>Number of biopsies</w:t>
      </w:r>
    </w:p>
    <w:p w14:paraId="61613A22" w14:textId="2767C889" w:rsidR="002E2742" w:rsidRPr="001679C3" w:rsidRDefault="002E2742" w:rsidP="00FA6F53">
      <w:pPr>
        <w:spacing w:line="360" w:lineRule="auto"/>
        <w:jc w:val="both"/>
        <w:rPr>
          <w:rFonts w:ascii="Calibri" w:hAnsi="Calibri" w:cs="Arial"/>
          <w:lang w:val="en-GB"/>
        </w:rPr>
      </w:pPr>
      <w:r w:rsidRPr="001679C3">
        <w:rPr>
          <w:rFonts w:ascii="Calibri" w:hAnsi="Calibri"/>
          <w:lang w:val="en-GB"/>
        </w:rPr>
        <w:t>Indicate the total number of samples collected during biopsy. This may be found in operative</w:t>
      </w:r>
      <w:r w:rsidR="00533599">
        <w:rPr>
          <w:rFonts w:ascii="Calibri" w:hAnsi="Calibri"/>
          <w:lang w:val="en-GB"/>
        </w:rPr>
        <w:t xml:space="preserve"> </w:t>
      </w:r>
      <w:proofErr w:type="gramStart"/>
      <w:r w:rsidR="00533599">
        <w:rPr>
          <w:rFonts w:ascii="Calibri" w:hAnsi="Calibri"/>
          <w:lang w:val="en-GB"/>
        </w:rPr>
        <w:t xml:space="preserve">or </w:t>
      </w:r>
      <w:r w:rsidRPr="001679C3">
        <w:rPr>
          <w:rFonts w:ascii="Calibri" w:hAnsi="Calibri"/>
          <w:lang w:val="en-GB"/>
        </w:rPr>
        <w:t xml:space="preserve"> pathology</w:t>
      </w:r>
      <w:proofErr w:type="gramEnd"/>
      <w:r w:rsidR="00533599">
        <w:rPr>
          <w:rFonts w:ascii="Calibri" w:hAnsi="Calibri"/>
          <w:lang w:val="en-GB"/>
        </w:rPr>
        <w:t xml:space="preserve"> notes or patient’s medical record</w:t>
      </w:r>
      <w:r w:rsidRPr="001679C3">
        <w:rPr>
          <w:rFonts w:ascii="Calibri" w:hAnsi="Calibri"/>
          <w:lang w:val="en-GB"/>
        </w:rPr>
        <w:t xml:space="preserve">. </w:t>
      </w:r>
      <w:r w:rsidRPr="00554B6D">
        <w:rPr>
          <w:rFonts w:ascii="Calibri" w:hAnsi="Calibri" w:cs="Arial"/>
          <w:lang w:val="en-GB"/>
        </w:rPr>
        <w:t xml:space="preserve">Indicate </w:t>
      </w:r>
      <w:proofErr w:type="gramStart"/>
      <w:r w:rsidR="00554B6D" w:rsidRPr="00554B6D">
        <w:rPr>
          <w:rFonts w:ascii="Calibri" w:hAnsi="Calibri" w:cs="Arial"/>
          <w:lang w:val="en-GB"/>
        </w:rPr>
        <w:t>’</w:t>
      </w:r>
      <w:r w:rsidR="004B76C5" w:rsidRPr="00554B6D">
        <w:rPr>
          <w:rFonts w:ascii="Calibri" w:hAnsi="Calibri" w:cs="Arial"/>
          <w:lang w:val="en-GB"/>
        </w:rPr>
        <w:t>Unknown</w:t>
      </w:r>
      <w:r w:rsidR="00554B6D">
        <w:rPr>
          <w:rFonts w:ascii="Calibri" w:hAnsi="Calibri" w:cs="Arial"/>
          <w:lang w:val="en-GB"/>
        </w:rPr>
        <w:t xml:space="preserve">’ </w:t>
      </w:r>
      <w:r w:rsidRPr="001679C3">
        <w:rPr>
          <w:rFonts w:ascii="Calibri" w:hAnsi="Calibri" w:cs="Arial"/>
          <w:lang w:val="en-GB"/>
        </w:rPr>
        <w:t xml:space="preserve"> if</w:t>
      </w:r>
      <w:proofErr w:type="gramEnd"/>
      <w:r w:rsidRPr="001679C3">
        <w:rPr>
          <w:rFonts w:ascii="Calibri" w:hAnsi="Calibri" w:cs="Arial"/>
          <w:lang w:val="en-GB"/>
        </w:rPr>
        <w:t xml:space="preserve"> record confirms a biopsy was performed; however the </w:t>
      </w:r>
      <w:r w:rsidR="00965C58">
        <w:rPr>
          <w:rFonts w:ascii="Calibri" w:hAnsi="Calibri" w:cs="Arial"/>
          <w:lang w:val="en-GB"/>
        </w:rPr>
        <w:t>number of biopsies</w:t>
      </w:r>
      <w:r w:rsidRPr="001679C3">
        <w:rPr>
          <w:rFonts w:ascii="Calibri" w:hAnsi="Calibri" w:cs="Arial"/>
          <w:lang w:val="en-GB"/>
        </w:rPr>
        <w:t xml:space="preserve"> </w:t>
      </w:r>
      <w:r w:rsidR="00976058">
        <w:rPr>
          <w:rFonts w:ascii="Calibri" w:hAnsi="Calibri" w:cs="Arial"/>
          <w:lang w:val="en-GB"/>
        </w:rPr>
        <w:t>are</w:t>
      </w:r>
      <w:r w:rsidR="00A47AF6" w:rsidRPr="001679C3">
        <w:rPr>
          <w:rFonts w:ascii="Calibri" w:hAnsi="Calibri" w:cs="Arial"/>
          <w:lang w:val="en-GB"/>
        </w:rPr>
        <w:t xml:space="preserve"> </w:t>
      </w:r>
      <w:r w:rsidRPr="001679C3">
        <w:rPr>
          <w:rFonts w:ascii="Calibri" w:hAnsi="Calibri" w:cs="Arial"/>
          <w:lang w:val="en-GB"/>
        </w:rPr>
        <w:t xml:space="preserve">unavailable. </w:t>
      </w:r>
    </w:p>
    <w:p w14:paraId="61613A23" w14:textId="77777777" w:rsidR="00E2721E" w:rsidRPr="001679C3" w:rsidRDefault="00E2721E" w:rsidP="00FA6F53">
      <w:pPr>
        <w:pStyle w:val="Kop4"/>
        <w:spacing w:after="0"/>
        <w:jc w:val="both"/>
        <w:rPr>
          <w:rFonts w:ascii="Calibri" w:hAnsi="Calibri"/>
          <w:lang w:val="en-GB"/>
        </w:rPr>
      </w:pPr>
      <w:r w:rsidRPr="001679C3">
        <w:rPr>
          <w:rFonts w:ascii="Calibri" w:hAnsi="Calibri"/>
          <w:lang w:val="en-GB"/>
        </w:rPr>
        <w:t>Pathology diagnosis</w:t>
      </w:r>
    </w:p>
    <w:p w14:paraId="61613A24" w14:textId="77777777" w:rsidR="004E5A90" w:rsidRPr="00554B6D" w:rsidRDefault="00554B6D" w:rsidP="00554B6D">
      <w:pPr>
        <w:tabs>
          <w:tab w:val="clear" w:pos="284"/>
          <w:tab w:val="clear" w:pos="1701"/>
          <w:tab w:val="left" w:pos="4095"/>
        </w:tabs>
        <w:spacing w:line="360" w:lineRule="auto"/>
        <w:contextualSpacing/>
        <w:jc w:val="both"/>
        <w:rPr>
          <w:rFonts w:ascii="Calibri" w:hAnsi="Calibri" w:cs="Arial"/>
          <w:lang w:val="en-GB"/>
        </w:rPr>
      </w:pPr>
      <w:r>
        <w:rPr>
          <w:rFonts w:ascii="Calibri" w:hAnsi="Calibri" w:cs="Arial"/>
          <w:lang w:val="en-GB"/>
        </w:rPr>
        <w:t>Indicate</w:t>
      </w:r>
      <w:r w:rsidR="002E2742" w:rsidRPr="00554B6D">
        <w:rPr>
          <w:rFonts w:ascii="Calibri" w:hAnsi="Calibri" w:cs="Arial"/>
          <w:lang w:val="en-GB"/>
        </w:rPr>
        <w:t xml:space="preserve"> the confirmed diagnosis. This may be found in pathology report of biopsy or in </w:t>
      </w:r>
      <w:r w:rsidR="0007425A" w:rsidRPr="00554B6D">
        <w:rPr>
          <w:rFonts w:ascii="Calibri" w:hAnsi="Calibri" w:cs="Arial"/>
          <w:lang w:val="en-GB"/>
        </w:rPr>
        <w:t>patient’s medical record</w:t>
      </w:r>
      <w:r w:rsidR="002E2742" w:rsidRPr="00554B6D">
        <w:rPr>
          <w:rFonts w:ascii="Calibri" w:hAnsi="Calibri" w:cs="Arial"/>
          <w:lang w:val="en-GB"/>
        </w:rPr>
        <w:t>.</w:t>
      </w:r>
      <w:r w:rsidR="002E2742" w:rsidRPr="00554B6D">
        <w:rPr>
          <w:rFonts w:ascii="Calibri" w:hAnsi="Calibri" w:cstheme="majorHAnsi"/>
          <w:lang w:val="en-GB"/>
        </w:rPr>
        <w:t xml:space="preserve"> </w:t>
      </w:r>
      <w:r w:rsidR="0007425A" w:rsidRPr="00554B6D">
        <w:rPr>
          <w:rFonts w:ascii="Calibri" w:hAnsi="Calibri" w:cstheme="majorHAnsi"/>
          <w:lang w:val="en-GB"/>
        </w:rPr>
        <w:t xml:space="preserve"> The pathology diagnosis is subdivided into various classes: </w:t>
      </w:r>
      <w:proofErr w:type="spellStart"/>
      <w:r w:rsidR="0007425A" w:rsidRPr="00554B6D">
        <w:rPr>
          <w:rFonts w:ascii="Calibri" w:hAnsi="Calibri" w:cstheme="majorHAnsi"/>
          <w:lang w:val="en-GB"/>
        </w:rPr>
        <w:t>Pilocytic</w:t>
      </w:r>
      <w:proofErr w:type="spellEnd"/>
      <w:r w:rsidR="0007425A" w:rsidRPr="00554B6D">
        <w:rPr>
          <w:rFonts w:ascii="Calibri" w:hAnsi="Calibri" w:cstheme="majorHAnsi"/>
          <w:lang w:val="en-GB"/>
        </w:rPr>
        <w:t xml:space="preserve"> astrocytoma, Fibrillary astrocytoma, </w:t>
      </w:r>
      <w:proofErr w:type="gramStart"/>
      <w:r w:rsidR="0007425A" w:rsidRPr="00554B6D">
        <w:rPr>
          <w:rFonts w:ascii="Calibri" w:hAnsi="Calibri" w:cstheme="majorHAnsi"/>
          <w:lang w:val="en-GB"/>
        </w:rPr>
        <w:t>Anaplastic</w:t>
      </w:r>
      <w:proofErr w:type="gramEnd"/>
      <w:r w:rsidR="0007425A" w:rsidRPr="00554B6D">
        <w:rPr>
          <w:rFonts w:ascii="Calibri" w:hAnsi="Calibri" w:cstheme="majorHAnsi"/>
          <w:lang w:val="en-GB"/>
        </w:rPr>
        <w:t xml:space="preserve"> astrocytoma, Glioblastoma </w:t>
      </w:r>
      <w:proofErr w:type="spellStart"/>
      <w:r w:rsidR="0007425A" w:rsidRPr="00554B6D">
        <w:rPr>
          <w:rFonts w:ascii="Calibri" w:hAnsi="Calibri" w:cstheme="majorHAnsi"/>
          <w:lang w:val="en-GB"/>
        </w:rPr>
        <w:t>multiforme</w:t>
      </w:r>
      <w:proofErr w:type="spellEnd"/>
      <w:r w:rsidR="0007425A" w:rsidRPr="00554B6D">
        <w:rPr>
          <w:rFonts w:ascii="Calibri" w:hAnsi="Calibri" w:cstheme="majorHAnsi"/>
          <w:lang w:val="en-GB"/>
        </w:rPr>
        <w:t xml:space="preserve">, </w:t>
      </w:r>
      <w:proofErr w:type="spellStart"/>
      <w:r w:rsidR="0007425A" w:rsidRPr="00554B6D">
        <w:rPr>
          <w:rFonts w:ascii="Calibri" w:hAnsi="Calibri" w:cstheme="majorHAnsi"/>
          <w:lang w:val="en-GB"/>
        </w:rPr>
        <w:t>Oligodendroglioma</w:t>
      </w:r>
      <w:proofErr w:type="spellEnd"/>
      <w:r w:rsidR="0007425A" w:rsidRPr="00554B6D">
        <w:rPr>
          <w:rFonts w:ascii="Calibri" w:hAnsi="Calibri" w:cstheme="majorHAnsi"/>
          <w:lang w:val="en-GB"/>
        </w:rPr>
        <w:t xml:space="preserve">, PNET, </w:t>
      </w:r>
      <w:proofErr w:type="spellStart"/>
      <w:r w:rsidR="0007425A" w:rsidRPr="00554B6D">
        <w:rPr>
          <w:rFonts w:ascii="Calibri" w:hAnsi="Calibri" w:cstheme="majorHAnsi"/>
          <w:lang w:val="en-GB"/>
        </w:rPr>
        <w:t>Ependymoma</w:t>
      </w:r>
      <w:proofErr w:type="spellEnd"/>
      <w:r>
        <w:rPr>
          <w:rFonts w:ascii="Calibri" w:hAnsi="Calibri" w:cstheme="majorHAnsi"/>
          <w:lang w:val="en-GB"/>
        </w:rPr>
        <w:t xml:space="preserve">. </w:t>
      </w:r>
      <w:r w:rsidR="004B76C5" w:rsidRPr="00554B6D">
        <w:rPr>
          <w:rFonts w:ascii="Calibri" w:hAnsi="Calibri" w:cs="Arial"/>
          <w:lang w:val="en-GB"/>
        </w:rPr>
        <w:t>Indicate ‘</w:t>
      </w:r>
      <w:r w:rsidR="00C87F8E" w:rsidRPr="00554B6D">
        <w:rPr>
          <w:rFonts w:ascii="Calibri" w:hAnsi="Calibri" w:cs="Arial"/>
          <w:lang w:val="en-GB"/>
        </w:rPr>
        <w:t>O</w:t>
      </w:r>
      <w:r w:rsidR="004B76C5" w:rsidRPr="00554B6D">
        <w:rPr>
          <w:rFonts w:ascii="Calibri" w:hAnsi="Calibri" w:cs="Arial"/>
          <w:lang w:val="en-GB"/>
        </w:rPr>
        <w:t xml:space="preserve">ther + </w:t>
      </w:r>
      <w:r w:rsidR="00C87F8E" w:rsidRPr="00554B6D">
        <w:rPr>
          <w:rFonts w:ascii="Calibri" w:hAnsi="Calibri" w:cs="Arial"/>
          <w:lang w:val="en-GB"/>
        </w:rPr>
        <w:t>S</w:t>
      </w:r>
      <w:r w:rsidR="004B76C5" w:rsidRPr="00554B6D">
        <w:rPr>
          <w:rFonts w:ascii="Calibri" w:hAnsi="Calibri" w:cs="Arial"/>
          <w:lang w:val="en-GB"/>
        </w:rPr>
        <w:t xml:space="preserve">pecify’ if the diagnosis from biopsy is different </w:t>
      </w:r>
      <w:r>
        <w:rPr>
          <w:rFonts w:ascii="Calibri" w:hAnsi="Calibri" w:cs="Arial"/>
          <w:lang w:val="en-GB"/>
        </w:rPr>
        <w:t xml:space="preserve">from </w:t>
      </w:r>
      <w:proofErr w:type="gramStart"/>
      <w:r w:rsidR="004B76C5" w:rsidRPr="00554B6D">
        <w:rPr>
          <w:rFonts w:ascii="Calibri" w:hAnsi="Calibri" w:cs="Arial"/>
          <w:lang w:val="en-GB"/>
        </w:rPr>
        <w:t>the  options</w:t>
      </w:r>
      <w:proofErr w:type="gramEnd"/>
      <w:r>
        <w:rPr>
          <w:rFonts w:ascii="Calibri" w:hAnsi="Calibri" w:cs="Arial"/>
          <w:lang w:val="en-GB"/>
        </w:rPr>
        <w:t xml:space="preserve"> described above</w:t>
      </w:r>
      <w:r w:rsidR="0007425A" w:rsidRPr="00554B6D">
        <w:rPr>
          <w:rFonts w:ascii="Calibri" w:hAnsi="Calibri" w:cs="Arial"/>
          <w:lang w:val="en-GB"/>
        </w:rPr>
        <w:t>.</w:t>
      </w:r>
      <w:r>
        <w:rPr>
          <w:rFonts w:ascii="Calibri" w:hAnsi="Calibri" w:cs="Arial"/>
          <w:lang w:val="en-GB"/>
        </w:rPr>
        <w:t xml:space="preserve"> In case of ‘Other’, also provide a specification.</w:t>
      </w:r>
      <w:r w:rsidR="004B76C5" w:rsidRPr="00554B6D">
        <w:rPr>
          <w:rFonts w:ascii="Calibri" w:hAnsi="Calibri" w:cs="Arial"/>
          <w:lang w:val="en-GB"/>
        </w:rPr>
        <w:t xml:space="preserve"> Indicate “Unknown” if record confirms a biopsy was performed; however </w:t>
      </w:r>
      <w:r w:rsidR="002A5AEE" w:rsidRPr="00554B6D">
        <w:rPr>
          <w:rFonts w:ascii="Calibri" w:hAnsi="Calibri" w:cs="Arial"/>
          <w:lang w:val="en-GB"/>
        </w:rPr>
        <w:t>the diagnosis is</w:t>
      </w:r>
      <w:r w:rsidR="004B76C5" w:rsidRPr="00554B6D">
        <w:rPr>
          <w:rFonts w:ascii="Calibri" w:hAnsi="Calibri" w:cs="Arial"/>
          <w:lang w:val="en-GB"/>
        </w:rPr>
        <w:t xml:space="preserve"> unavailable. </w:t>
      </w:r>
    </w:p>
    <w:p w14:paraId="61613A25" w14:textId="77777777" w:rsidR="002A5AEE" w:rsidRDefault="002A5AEE" w:rsidP="002A5AEE">
      <w:pPr>
        <w:pStyle w:val="Kop4"/>
        <w:spacing w:after="0"/>
        <w:jc w:val="both"/>
        <w:rPr>
          <w:rFonts w:ascii="Calibri" w:hAnsi="Calibri"/>
          <w:lang w:val="en-GB"/>
        </w:rPr>
      </w:pPr>
      <w:r>
        <w:rPr>
          <w:rFonts w:ascii="Calibri" w:hAnsi="Calibri"/>
          <w:lang w:val="en-GB"/>
        </w:rPr>
        <w:t>WHO grading</w:t>
      </w:r>
    </w:p>
    <w:p w14:paraId="61613A26" w14:textId="77777777" w:rsidR="004E5A90" w:rsidRPr="00D21D50" w:rsidRDefault="002A5AEE" w:rsidP="00D21D50">
      <w:pPr>
        <w:spacing w:line="360" w:lineRule="auto"/>
        <w:rPr>
          <w:rFonts w:ascii="Calibri" w:hAnsi="Calibri" w:cstheme="majorHAnsi"/>
          <w:lang w:val="en-GB"/>
        </w:rPr>
      </w:pPr>
      <w:r w:rsidRPr="00554B6D">
        <w:rPr>
          <w:rFonts w:ascii="Calibri" w:hAnsi="Calibri" w:cstheme="majorHAnsi"/>
          <w:lang w:val="en-GB"/>
        </w:rPr>
        <w:t xml:space="preserve">Please specify the </w:t>
      </w:r>
      <w:r w:rsidRPr="00D21D50">
        <w:rPr>
          <w:rFonts w:ascii="Calibri" w:hAnsi="Calibri" w:cstheme="majorHAnsi"/>
          <w:lang w:val="en-GB"/>
        </w:rPr>
        <w:t>WHO grading for diagnosis. This may be found in pathology report of biopsy or in patient’s medical record. WHO grading is subdivided into various classes: Grade I, Grade II, Grade III, Grade IV. Indicate “Unknown” if record confirms a biopsy was performed; however grading is unavailable.</w:t>
      </w:r>
    </w:p>
    <w:p w14:paraId="61613A27" w14:textId="77777777" w:rsidR="00F43C42" w:rsidRPr="001679C3" w:rsidRDefault="00F43C42" w:rsidP="00FA6F53">
      <w:pPr>
        <w:tabs>
          <w:tab w:val="clear" w:pos="284"/>
          <w:tab w:val="clear" w:pos="1701"/>
        </w:tabs>
        <w:spacing w:after="200" w:line="360" w:lineRule="auto"/>
        <w:contextualSpacing/>
        <w:jc w:val="both"/>
        <w:rPr>
          <w:rFonts w:ascii="Calibri" w:hAnsi="Calibri" w:cs="Arial"/>
          <w:lang w:val="en-GB"/>
        </w:rPr>
      </w:pPr>
    </w:p>
    <w:p w14:paraId="61613A28" w14:textId="77777777" w:rsidR="00303DE6" w:rsidRPr="001679C3" w:rsidRDefault="00303DE6" w:rsidP="00FA6F53">
      <w:pPr>
        <w:pStyle w:val="Kop4"/>
        <w:rPr>
          <w:rFonts w:ascii="Calibri" w:hAnsi="Calibri"/>
          <w:lang w:val="en-GB"/>
        </w:rPr>
      </w:pPr>
      <w:r w:rsidRPr="001679C3">
        <w:rPr>
          <w:rFonts w:ascii="Calibri" w:hAnsi="Calibri"/>
          <w:lang w:val="en-GB"/>
        </w:rPr>
        <w:lastRenderedPageBreak/>
        <w:t>Reported complications</w:t>
      </w:r>
    </w:p>
    <w:p w14:paraId="61613A29" w14:textId="234DB9CC" w:rsidR="00303DE6" w:rsidRDefault="00303DE6" w:rsidP="00FA6F53">
      <w:pPr>
        <w:spacing w:line="360" w:lineRule="auto"/>
        <w:rPr>
          <w:rFonts w:ascii="Calibri" w:hAnsi="Calibri"/>
          <w:lang w:val="en-GB"/>
        </w:rPr>
      </w:pPr>
      <w:r w:rsidRPr="001679C3">
        <w:rPr>
          <w:rFonts w:ascii="Calibri" w:hAnsi="Calibri"/>
          <w:lang w:val="en-GB"/>
        </w:rPr>
        <w:t xml:space="preserve">This refers to all reported complications due to the biopsy. This may be found in operative or clinic notes. </w:t>
      </w:r>
      <w:r w:rsidR="00A47AF6" w:rsidRPr="001679C3">
        <w:rPr>
          <w:rFonts w:ascii="Calibri" w:hAnsi="Calibri"/>
          <w:lang w:val="en-GB"/>
        </w:rPr>
        <w:t xml:space="preserve">Please </w:t>
      </w:r>
      <w:r w:rsidR="00A47AF6" w:rsidRPr="001679C3">
        <w:rPr>
          <w:rFonts w:ascii="Calibri" w:hAnsi="Calibri" w:cs="Arial"/>
          <w:lang w:val="en-GB"/>
        </w:rPr>
        <w:t>write in English and avoid the use of abbreviations for clarity.</w:t>
      </w:r>
    </w:p>
    <w:p w14:paraId="61613A2A" w14:textId="77777777" w:rsidR="004F3E34" w:rsidRDefault="004F3E34" w:rsidP="00FA6F53">
      <w:pPr>
        <w:spacing w:line="360" w:lineRule="auto"/>
        <w:rPr>
          <w:rFonts w:ascii="Calibri" w:hAnsi="Calibri"/>
          <w:b/>
          <w:bCs/>
          <w:color w:val="4F81BD" w:themeColor="accent1"/>
          <w:szCs w:val="28"/>
          <w:u w:val="single"/>
          <w:lang w:val="en-GB"/>
        </w:rPr>
      </w:pPr>
      <w:proofErr w:type="gramStart"/>
      <w:r w:rsidRPr="004F3E34">
        <w:rPr>
          <w:rFonts w:ascii="Calibri" w:hAnsi="Calibri"/>
          <w:b/>
          <w:bCs/>
          <w:color w:val="4F81BD" w:themeColor="accent1"/>
          <w:szCs w:val="28"/>
          <w:u w:val="single"/>
          <w:lang w:val="en-GB"/>
        </w:rPr>
        <w:t>Mutation analysis done</w:t>
      </w:r>
      <w:r w:rsidR="00F45051">
        <w:rPr>
          <w:rFonts w:ascii="Calibri" w:hAnsi="Calibri"/>
          <w:b/>
          <w:bCs/>
          <w:color w:val="4F81BD" w:themeColor="accent1"/>
          <w:szCs w:val="28"/>
          <w:u w:val="single"/>
          <w:lang w:val="en-GB"/>
        </w:rPr>
        <w:t>?</w:t>
      </w:r>
      <w:proofErr w:type="gramEnd"/>
      <w:r w:rsidRPr="004F3E34">
        <w:rPr>
          <w:rFonts w:ascii="Calibri" w:hAnsi="Calibri"/>
          <w:b/>
          <w:bCs/>
          <w:color w:val="4F81BD" w:themeColor="accent1"/>
          <w:szCs w:val="28"/>
          <w:u w:val="single"/>
          <w:lang w:val="en-GB"/>
        </w:rPr>
        <w:t xml:space="preserve"> </w:t>
      </w:r>
    </w:p>
    <w:p w14:paraId="61613A2B" w14:textId="77777777" w:rsidR="004F3E34" w:rsidRDefault="00F45051" w:rsidP="004F3E34">
      <w:pPr>
        <w:pStyle w:val="Kop4"/>
        <w:rPr>
          <w:rFonts w:ascii="Calibri" w:hAnsi="Calibri"/>
          <w:lang w:val="en-GB"/>
        </w:rPr>
      </w:pPr>
      <w:r>
        <w:rPr>
          <w:rFonts w:ascii="Calibri" w:hAnsi="Calibri"/>
          <w:lang w:val="en-GB"/>
        </w:rPr>
        <w:t xml:space="preserve">For </w:t>
      </w:r>
      <w:r w:rsidR="004F3E34" w:rsidRPr="004F3E34">
        <w:rPr>
          <w:rFonts w:ascii="Calibri" w:hAnsi="Calibri"/>
          <w:lang w:val="en-GB"/>
        </w:rPr>
        <w:t>H3F3A (H3.3K27M)</w:t>
      </w:r>
      <w:r w:rsidR="00D457D3">
        <w:rPr>
          <w:rFonts w:ascii="Calibri" w:hAnsi="Calibri"/>
          <w:lang w:val="en-GB"/>
        </w:rPr>
        <w:t xml:space="preserve">, </w:t>
      </w:r>
      <w:r w:rsidR="004F3E34" w:rsidRPr="004F3E34">
        <w:rPr>
          <w:rFonts w:ascii="Calibri" w:hAnsi="Calibri"/>
          <w:lang w:val="en-GB"/>
        </w:rPr>
        <w:t>HIST1H3B/C/I (H3.1K27M)</w:t>
      </w:r>
      <w:r w:rsidR="00D457D3">
        <w:rPr>
          <w:rFonts w:ascii="Calibri" w:hAnsi="Calibri"/>
          <w:lang w:val="en-GB"/>
        </w:rPr>
        <w:t xml:space="preserve">, </w:t>
      </w:r>
      <w:r w:rsidR="004F3E34" w:rsidRPr="004F3E34">
        <w:rPr>
          <w:rFonts w:ascii="Calibri" w:hAnsi="Calibri"/>
          <w:lang w:val="en-GB"/>
        </w:rPr>
        <w:t>ACVR1</w:t>
      </w:r>
      <w:r w:rsidR="00D457D3">
        <w:rPr>
          <w:rFonts w:ascii="Calibri" w:hAnsi="Calibri"/>
          <w:lang w:val="en-GB"/>
        </w:rPr>
        <w:t xml:space="preserve">, </w:t>
      </w:r>
      <w:r w:rsidR="004F3E34" w:rsidRPr="004F3E34">
        <w:rPr>
          <w:rFonts w:ascii="Calibri" w:hAnsi="Calibri"/>
          <w:lang w:val="en-GB"/>
        </w:rPr>
        <w:t>TP53</w:t>
      </w:r>
      <w:r w:rsidR="00D457D3">
        <w:rPr>
          <w:rFonts w:ascii="Calibri" w:hAnsi="Calibri"/>
          <w:lang w:val="en-GB"/>
        </w:rPr>
        <w:t xml:space="preserve">, </w:t>
      </w:r>
      <w:r w:rsidR="004F3E34" w:rsidRPr="004F3E34">
        <w:rPr>
          <w:rFonts w:ascii="Calibri" w:hAnsi="Calibri"/>
          <w:lang w:val="en-GB"/>
        </w:rPr>
        <w:t>ATRX</w:t>
      </w:r>
      <w:r w:rsidR="00D457D3">
        <w:rPr>
          <w:rFonts w:ascii="Calibri" w:hAnsi="Calibri"/>
          <w:lang w:val="en-GB"/>
        </w:rPr>
        <w:t xml:space="preserve">, </w:t>
      </w:r>
      <w:r w:rsidR="004F3E34" w:rsidRPr="004F3E34">
        <w:rPr>
          <w:rFonts w:ascii="Calibri" w:hAnsi="Calibri"/>
          <w:lang w:val="en-GB"/>
        </w:rPr>
        <w:t>DAXX</w:t>
      </w:r>
      <w:r w:rsidR="00D457D3">
        <w:rPr>
          <w:rFonts w:ascii="Calibri" w:hAnsi="Calibri"/>
          <w:lang w:val="en-GB"/>
        </w:rPr>
        <w:t xml:space="preserve">, </w:t>
      </w:r>
      <w:r w:rsidR="004F3E34" w:rsidRPr="004F3E34">
        <w:rPr>
          <w:rFonts w:ascii="Calibri" w:hAnsi="Calibri"/>
          <w:lang w:val="en-GB"/>
        </w:rPr>
        <w:t>TERT</w:t>
      </w:r>
      <w:r w:rsidR="00D457D3">
        <w:rPr>
          <w:rFonts w:ascii="Calibri" w:hAnsi="Calibri"/>
          <w:lang w:val="en-GB"/>
        </w:rPr>
        <w:t xml:space="preserve">, </w:t>
      </w:r>
      <w:r w:rsidR="004F3E34" w:rsidRPr="004F3E34">
        <w:rPr>
          <w:rFonts w:ascii="Calibri" w:hAnsi="Calibri"/>
          <w:lang w:val="en-GB"/>
        </w:rPr>
        <w:t>Other</w:t>
      </w:r>
      <w:r>
        <w:rPr>
          <w:rFonts w:ascii="Calibri" w:hAnsi="Calibri"/>
          <w:lang w:val="en-GB"/>
        </w:rPr>
        <w:t>:</w:t>
      </w:r>
    </w:p>
    <w:p w14:paraId="61613A2C" w14:textId="77777777" w:rsidR="00D457D3" w:rsidRDefault="00D457D3" w:rsidP="00D457D3">
      <w:pPr>
        <w:tabs>
          <w:tab w:val="clear" w:pos="284"/>
          <w:tab w:val="clear" w:pos="1701"/>
        </w:tabs>
        <w:spacing w:after="200" w:line="360" w:lineRule="auto"/>
        <w:contextualSpacing/>
        <w:jc w:val="both"/>
        <w:rPr>
          <w:rFonts w:ascii="Calibri" w:hAnsi="Calibri" w:cs="Arial"/>
          <w:lang w:val="en-GB"/>
        </w:rPr>
      </w:pPr>
      <w:r>
        <w:rPr>
          <w:rFonts w:ascii="Calibri" w:hAnsi="Calibri" w:cs="Arial"/>
          <w:lang w:val="en-GB"/>
        </w:rPr>
        <w:t>I</w:t>
      </w:r>
      <w:r w:rsidRPr="001679C3">
        <w:rPr>
          <w:rFonts w:ascii="Calibri" w:hAnsi="Calibri" w:cs="Arial"/>
          <w:lang w:val="en-GB"/>
        </w:rPr>
        <w:t xml:space="preserve">ndicate </w:t>
      </w:r>
      <w:r>
        <w:rPr>
          <w:rFonts w:ascii="Calibri" w:hAnsi="Calibri" w:cs="Arial"/>
          <w:lang w:val="en-GB"/>
        </w:rPr>
        <w:t xml:space="preserve">‘Yes’ only </w:t>
      </w:r>
      <w:r w:rsidRPr="001679C3">
        <w:rPr>
          <w:rFonts w:ascii="Calibri" w:hAnsi="Calibri" w:cs="Arial"/>
          <w:lang w:val="en-GB"/>
        </w:rPr>
        <w:t xml:space="preserve">if </w:t>
      </w:r>
      <w:r w:rsidR="00F45051">
        <w:rPr>
          <w:rFonts w:ascii="Calibri" w:hAnsi="Calibri" w:cs="Arial"/>
          <w:lang w:val="en-GB"/>
        </w:rPr>
        <w:t xml:space="preserve">a </w:t>
      </w:r>
      <w:r>
        <w:rPr>
          <w:rFonts w:ascii="Calibri" w:hAnsi="Calibri" w:cs="Arial"/>
          <w:lang w:val="en-GB"/>
        </w:rPr>
        <w:t xml:space="preserve">mutation analysis is </w:t>
      </w:r>
      <w:r w:rsidRPr="001679C3">
        <w:rPr>
          <w:rFonts w:ascii="Calibri" w:hAnsi="Calibri" w:cs="Arial"/>
          <w:lang w:val="en-GB"/>
        </w:rPr>
        <w:t xml:space="preserve">confirmed in the </w:t>
      </w:r>
      <w:r>
        <w:rPr>
          <w:rFonts w:ascii="Calibri" w:hAnsi="Calibri" w:cs="Arial"/>
          <w:lang w:val="en-GB"/>
        </w:rPr>
        <w:t>patient’s medical record</w:t>
      </w:r>
      <w:r w:rsidRPr="001679C3">
        <w:rPr>
          <w:rFonts w:ascii="Calibri" w:hAnsi="Calibri" w:cs="Arial"/>
          <w:lang w:val="en-GB"/>
        </w:rPr>
        <w:t xml:space="preserve">. </w:t>
      </w:r>
      <w:r>
        <w:rPr>
          <w:rFonts w:ascii="Calibri" w:hAnsi="Calibri" w:cs="Arial"/>
          <w:lang w:val="en-GB"/>
        </w:rPr>
        <w:t xml:space="preserve">Indicate ‘No’ if the record confirms no mutation </w:t>
      </w:r>
      <w:proofErr w:type="gramStart"/>
      <w:r>
        <w:rPr>
          <w:rFonts w:ascii="Calibri" w:hAnsi="Calibri" w:cs="Arial"/>
          <w:lang w:val="en-GB"/>
        </w:rPr>
        <w:t>analysis  or</w:t>
      </w:r>
      <w:proofErr w:type="gramEnd"/>
      <w:r>
        <w:rPr>
          <w:rFonts w:ascii="Calibri" w:hAnsi="Calibri" w:cs="Arial"/>
          <w:lang w:val="en-GB"/>
        </w:rPr>
        <w:t xml:space="preserve"> if no mention of a mutation analysis is present within a complete medical record. If a significant number of reports are missing from patient’s medical record </w:t>
      </w:r>
    </w:p>
    <w:p w14:paraId="61613A2D" w14:textId="77777777" w:rsidR="00F45051" w:rsidRDefault="00D457D3" w:rsidP="00D457D3">
      <w:pPr>
        <w:tabs>
          <w:tab w:val="clear" w:pos="284"/>
          <w:tab w:val="clear" w:pos="1701"/>
        </w:tabs>
        <w:spacing w:after="200" w:line="360" w:lineRule="auto"/>
        <w:contextualSpacing/>
        <w:jc w:val="both"/>
        <w:rPr>
          <w:rFonts w:ascii="Calibri" w:hAnsi="Calibri" w:cs="Arial"/>
          <w:lang w:val="en-GB"/>
        </w:rPr>
      </w:pPr>
      <w:proofErr w:type="gramStart"/>
      <w:r>
        <w:rPr>
          <w:rFonts w:ascii="Calibri" w:hAnsi="Calibri" w:cs="Arial"/>
          <w:lang w:val="en-GB"/>
        </w:rPr>
        <w:t>so</w:t>
      </w:r>
      <w:proofErr w:type="gramEnd"/>
      <w:r>
        <w:rPr>
          <w:rFonts w:ascii="Calibri" w:hAnsi="Calibri" w:cs="Arial"/>
          <w:lang w:val="en-GB"/>
        </w:rPr>
        <w:t xml:space="preserve"> that patient history may not be assessed, select ‘Unknown’.</w:t>
      </w:r>
      <w:r w:rsidRPr="001679C3">
        <w:rPr>
          <w:rFonts w:ascii="Calibri" w:hAnsi="Calibri" w:cs="Arial"/>
          <w:lang w:val="en-GB"/>
        </w:rPr>
        <w:t xml:space="preserve"> </w:t>
      </w:r>
    </w:p>
    <w:p w14:paraId="61613A2E" w14:textId="24AEF6A0" w:rsidR="00E67F41" w:rsidRPr="00E67F41" w:rsidRDefault="00F45051" w:rsidP="00D457D3">
      <w:pPr>
        <w:tabs>
          <w:tab w:val="clear" w:pos="284"/>
          <w:tab w:val="clear" w:pos="1701"/>
        </w:tabs>
        <w:spacing w:after="200" w:line="360" w:lineRule="auto"/>
        <w:contextualSpacing/>
        <w:jc w:val="both"/>
        <w:rPr>
          <w:rFonts w:ascii="Calibri" w:hAnsi="Calibri"/>
          <w:lang w:val="en-GB"/>
        </w:rPr>
      </w:pPr>
      <w:r w:rsidRPr="00E67F41">
        <w:rPr>
          <w:rFonts w:ascii="Calibri" w:hAnsi="Calibri"/>
          <w:b/>
          <w:bCs/>
          <w:color w:val="4F81BD" w:themeColor="accent1"/>
          <w:szCs w:val="28"/>
          <w:u w:val="single"/>
          <w:lang w:val="en-GB"/>
        </w:rPr>
        <w:t>Specify</w:t>
      </w:r>
      <w:r>
        <w:rPr>
          <w:rFonts w:ascii="Calibri" w:hAnsi="Calibri" w:cs="Arial"/>
          <w:lang w:val="en-GB"/>
        </w:rPr>
        <w:br/>
        <w:t xml:space="preserve">In case a </w:t>
      </w:r>
      <w:r w:rsidR="00E67F41">
        <w:rPr>
          <w:rFonts w:ascii="Calibri" w:hAnsi="Calibri" w:cs="Arial"/>
          <w:lang w:val="en-GB"/>
        </w:rPr>
        <w:t xml:space="preserve">mutation analysis other than for </w:t>
      </w:r>
      <w:r w:rsidR="00E67F41" w:rsidRPr="004F3E34">
        <w:rPr>
          <w:rFonts w:ascii="Calibri" w:hAnsi="Calibri"/>
          <w:lang w:val="en-GB"/>
        </w:rPr>
        <w:t>H3F3A (H3.3K27M)</w:t>
      </w:r>
      <w:r w:rsidR="00E67F41">
        <w:rPr>
          <w:rFonts w:ascii="Calibri" w:hAnsi="Calibri"/>
          <w:lang w:val="en-GB"/>
        </w:rPr>
        <w:t xml:space="preserve">, </w:t>
      </w:r>
      <w:r w:rsidR="00E67F41" w:rsidRPr="004F3E34">
        <w:rPr>
          <w:rFonts w:ascii="Calibri" w:hAnsi="Calibri"/>
          <w:lang w:val="en-GB"/>
        </w:rPr>
        <w:t>HIST1H3B/C/I (H3.1K27M)</w:t>
      </w:r>
      <w:r w:rsidR="00E67F41">
        <w:rPr>
          <w:rFonts w:ascii="Calibri" w:hAnsi="Calibri"/>
          <w:lang w:val="en-GB"/>
        </w:rPr>
        <w:t xml:space="preserve">, </w:t>
      </w:r>
      <w:r w:rsidR="00E67F41" w:rsidRPr="004F3E34">
        <w:rPr>
          <w:rFonts w:ascii="Calibri" w:hAnsi="Calibri"/>
          <w:lang w:val="en-GB"/>
        </w:rPr>
        <w:t>ACVR1</w:t>
      </w:r>
      <w:r w:rsidR="00E67F41">
        <w:rPr>
          <w:rFonts w:ascii="Calibri" w:hAnsi="Calibri"/>
          <w:lang w:val="en-GB"/>
        </w:rPr>
        <w:t xml:space="preserve">, </w:t>
      </w:r>
      <w:r w:rsidR="00E67F41" w:rsidRPr="004F3E34">
        <w:rPr>
          <w:rFonts w:ascii="Calibri" w:hAnsi="Calibri"/>
          <w:lang w:val="en-GB"/>
        </w:rPr>
        <w:t>TP53</w:t>
      </w:r>
      <w:r w:rsidR="00E67F41">
        <w:rPr>
          <w:rFonts w:ascii="Calibri" w:hAnsi="Calibri"/>
          <w:lang w:val="en-GB"/>
        </w:rPr>
        <w:t xml:space="preserve">, </w:t>
      </w:r>
      <w:r w:rsidR="00E67F41" w:rsidRPr="004F3E34">
        <w:rPr>
          <w:rFonts w:ascii="Calibri" w:hAnsi="Calibri"/>
          <w:lang w:val="en-GB"/>
        </w:rPr>
        <w:t>ATRX</w:t>
      </w:r>
      <w:r w:rsidR="00E67F41">
        <w:rPr>
          <w:rFonts w:ascii="Calibri" w:hAnsi="Calibri"/>
          <w:lang w:val="en-GB"/>
        </w:rPr>
        <w:t xml:space="preserve">, </w:t>
      </w:r>
      <w:r w:rsidR="00E67F41" w:rsidRPr="004F3E34">
        <w:rPr>
          <w:rFonts w:ascii="Calibri" w:hAnsi="Calibri"/>
          <w:lang w:val="en-GB"/>
        </w:rPr>
        <w:t>DAXX</w:t>
      </w:r>
      <w:r w:rsidR="00E67F41">
        <w:rPr>
          <w:rFonts w:ascii="Calibri" w:hAnsi="Calibri"/>
          <w:lang w:val="en-GB"/>
        </w:rPr>
        <w:t xml:space="preserve"> or </w:t>
      </w:r>
      <w:r w:rsidR="00E67F41" w:rsidRPr="004F3E34">
        <w:rPr>
          <w:rFonts w:ascii="Calibri" w:hAnsi="Calibri"/>
          <w:lang w:val="en-GB"/>
        </w:rPr>
        <w:t>TERT</w:t>
      </w:r>
      <w:r w:rsidR="00E67F41">
        <w:rPr>
          <w:rFonts w:ascii="Calibri" w:hAnsi="Calibri"/>
          <w:lang w:val="en-GB"/>
        </w:rPr>
        <w:t xml:space="preserve"> was done, specify the mutation of interest.</w:t>
      </w:r>
      <w:r w:rsidR="00B427E5">
        <w:rPr>
          <w:rFonts w:ascii="Calibri" w:hAnsi="Calibri"/>
          <w:lang w:val="en-GB"/>
        </w:rPr>
        <w:t xml:space="preserve"> </w:t>
      </w:r>
      <w:r w:rsidR="00B427E5" w:rsidRPr="001679C3">
        <w:rPr>
          <w:rFonts w:ascii="Calibri" w:hAnsi="Calibri"/>
          <w:lang w:val="en-GB"/>
        </w:rPr>
        <w:t xml:space="preserve">Please </w:t>
      </w:r>
      <w:r w:rsidR="00B427E5" w:rsidRPr="001679C3">
        <w:rPr>
          <w:rFonts w:ascii="Calibri" w:hAnsi="Calibri" w:cs="Arial"/>
          <w:lang w:val="en-GB"/>
        </w:rPr>
        <w:t>write in English and avoid the use of abbreviations for clarity.</w:t>
      </w:r>
    </w:p>
    <w:p w14:paraId="61613A2F" w14:textId="77777777" w:rsidR="004F3E34" w:rsidRPr="00F45051" w:rsidRDefault="00F45051" w:rsidP="00F45051">
      <w:pPr>
        <w:spacing w:line="360" w:lineRule="auto"/>
        <w:rPr>
          <w:rFonts w:ascii="Calibri" w:hAnsi="Calibri"/>
          <w:b/>
          <w:bCs/>
          <w:color w:val="4F81BD" w:themeColor="accent1"/>
          <w:szCs w:val="28"/>
          <w:u w:val="single"/>
          <w:lang w:val="en-GB"/>
        </w:rPr>
      </w:pPr>
      <w:r w:rsidRPr="00F45051">
        <w:rPr>
          <w:rFonts w:ascii="Calibri" w:hAnsi="Calibri"/>
          <w:b/>
          <w:bCs/>
          <w:color w:val="4F81BD" w:themeColor="accent1"/>
          <w:szCs w:val="28"/>
          <w:u w:val="single"/>
          <w:lang w:val="en-GB"/>
        </w:rPr>
        <w:t>Mutation present?</w:t>
      </w:r>
    </w:p>
    <w:p w14:paraId="61613A30" w14:textId="77777777" w:rsidR="00F45051" w:rsidRDefault="00F45051" w:rsidP="00F45051">
      <w:pPr>
        <w:pStyle w:val="Kop4"/>
        <w:rPr>
          <w:rFonts w:ascii="Calibri" w:hAnsi="Calibri"/>
          <w:lang w:val="en-GB"/>
        </w:rPr>
      </w:pPr>
      <w:r>
        <w:rPr>
          <w:rFonts w:ascii="Calibri" w:hAnsi="Calibri"/>
          <w:lang w:val="en-GB"/>
        </w:rPr>
        <w:t xml:space="preserve">For </w:t>
      </w:r>
      <w:r w:rsidRPr="004F3E34">
        <w:rPr>
          <w:rFonts w:ascii="Calibri" w:hAnsi="Calibri"/>
          <w:lang w:val="en-GB"/>
        </w:rPr>
        <w:t>H3F3A (H3.3K27M)</w:t>
      </w:r>
      <w:r>
        <w:rPr>
          <w:rFonts w:ascii="Calibri" w:hAnsi="Calibri"/>
          <w:lang w:val="en-GB"/>
        </w:rPr>
        <w:t xml:space="preserve">, </w:t>
      </w:r>
      <w:r w:rsidRPr="004F3E34">
        <w:rPr>
          <w:rFonts w:ascii="Calibri" w:hAnsi="Calibri"/>
          <w:lang w:val="en-GB"/>
        </w:rPr>
        <w:t>HIST1H3B/C/I (H3.1K27M)</w:t>
      </w:r>
      <w:r>
        <w:rPr>
          <w:rFonts w:ascii="Calibri" w:hAnsi="Calibri"/>
          <w:lang w:val="en-GB"/>
        </w:rPr>
        <w:t xml:space="preserve">, </w:t>
      </w:r>
      <w:r w:rsidRPr="004F3E34">
        <w:rPr>
          <w:rFonts w:ascii="Calibri" w:hAnsi="Calibri"/>
          <w:lang w:val="en-GB"/>
        </w:rPr>
        <w:t>ACVR1</w:t>
      </w:r>
      <w:r>
        <w:rPr>
          <w:rFonts w:ascii="Calibri" w:hAnsi="Calibri"/>
          <w:lang w:val="en-GB"/>
        </w:rPr>
        <w:t xml:space="preserve">, </w:t>
      </w:r>
      <w:r w:rsidRPr="004F3E34">
        <w:rPr>
          <w:rFonts w:ascii="Calibri" w:hAnsi="Calibri"/>
          <w:lang w:val="en-GB"/>
        </w:rPr>
        <w:t>TP53</w:t>
      </w:r>
      <w:r>
        <w:rPr>
          <w:rFonts w:ascii="Calibri" w:hAnsi="Calibri"/>
          <w:lang w:val="en-GB"/>
        </w:rPr>
        <w:t xml:space="preserve">, </w:t>
      </w:r>
      <w:r w:rsidRPr="004F3E34">
        <w:rPr>
          <w:rFonts w:ascii="Calibri" w:hAnsi="Calibri"/>
          <w:lang w:val="en-GB"/>
        </w:rPr>
        <w:t>ATRX</w:t>
      </w:r>
      <w:r>
        <w:rPr>
          <w:rFonts w:ascii="Calibri" w:hAnsi="Calibri"/>
          <w:lang w:val="en-GB"/>
        </w:rPr>
        <w:t xml:space="preserve">, </w:t>
      </w:r>
      <w:r w:rsidRPr="004F3E34">
        <w:rPr>
          <w:rFonts w:ascii="Calibri" w:hAnsi="Calibri"/>
          <w:lang w:val="en-GB"/>
        </w:rPr>
        <w:t>DAXX</w:t>
      </w:r>
      <w:r>
        <w:rPr>
          <w:rFonts w:ascii="Calibri" w:hAnsi="Calibri"/>
          <w:lang w:val="en-GB"/>
        </w:rPr>
        <w:t xml:space="preserve">, </w:t>
      </w:r>
      <w:r w:rsidRPr="004F3E34">
        <w:rPr>
          <w:rFonts w:ascii="Calibri" w:hAnsi="Calibri"/>
          <w:lang w:val="en-GB"/>
        </w:rPr>
        <w:t>TERT</w:t>
      </w:r>
      <w:r>
        <w:rPr>
          <w:rFonts w:ascii="Calibri" w:hAnsi="Calibri"/>
          <w:lang w:val="en-GB"/>
        </w:rPr>
        <w:t xml:space="preserve">, </w:t>
      </w:r>
      <w:r w:rsidRPr="004F3E34">
        <w:rPr>
          <w:rFonts w:ascii="Calibri" w:hAnsi="Calibri"/>
          <w:lang w:val="en-GB"/>
        </w:rPr>
        <w:t>Other</w:t>
      </w:r>
      <w:r>
        <w:rPr>
          <w:rFonts w:ascii="Calibri" w:hAnsi="Calibri"/>
          <w:lang w:val="en-GB"/>
        </w:rPr>
        <w:t>:</w:t>
      </w:r>
    </w:p>
    <w:p w14:paraId="61613A31" w14:textId="77777777" w:rsidR="00F45051" w:rsidRDefault="00F45051" w:rsidP="00F45051">
      <w:pPr>
        <w:tabs>
          <w:tab w:val="clear" w:pos="284"/>
          <w:tab w:val="clear" w:pos="1701"/>
        </w:tabs>
        <w:spacing w:after="200" w:line="360" w:lineRule="auto"/>
        <w:contextualSpacing/>
        <w:jc w:val="both"/>
        <w:rPr>
          <w:rFonts w:ascii="Calibri" w:hAnsi="Calibri" w:cs="Arial"/>
          <w:lang w:val="en-GB"/>
        </w:rPr>
      </w:pPr>
      <w:r>
        <w:rPr>
          <w:rFonts w:ascii="Calibri" w:hAnsi="Calibri" w:cs="Arial"/>
          <w:lang w:val="en-GB"/>
        </w:rPr>
        <w:t>I</w:t>
      </w:r>
      <w:r w:rsidRPr="001679C3">
        <w:rPr>
          <w:rFonts w:ascii="Calibri" w:hAnsi="Calibri" w:cs="Arial"/>
          <w:lang w:val="en-GB"/>
        </w:rPr>
        <w:t xml:space="preserve">ndicate </w:t>
      </w:r>
      <w:r>
        <w:rPr>
          <w:rFonts w:ascii="Calibri" w:hAnsi="Calibri" w:cs="Arial"/>
          <w:lang w:val="en-GB"/>
        </w:rPr>
        <w:t xml:space="preserve">‘Yes’ only </w:t>
      </w:r>
      <w:proofErr w:type="gramStart"/>
      <w:r w:rsidRPr="001679C3">
        <w:rPr>
          <w:rFonts w:ascii="Calibri" w:hAnsi="Calibri" w:cs="Arial"/>
          <w:lang w:val="en-GB"/>
        </w:rPr>
        <w:t xml:space="preserve">if </w:t>
      </w:r>
      <w:r>
        <w:rPr>
          <w:rFonts w:ascii="Calibri" w:hAnsi="Calibri" w:cs="Arial"/>
          <w:lang w:val="en-GB"/>
        </w:rPr>
        <w:t xml:space="preserve"> mutation</w:t>
      </w:r>
      <w:proofErr w:type="gramEnd"/>
      <w:r>
        <w:rPr>
          <w:rFonts w:ascii="Calibri" w:hAnsi="Calibri" w:cs="Arial"/>
          <w:lang w:val="en-GB"/>
        </w:rPr>
        <w:t xml:space="preserve"> is </w:t>
      </w:r>
      <w:r w:rsidRPr="001679C3">
        <w:rPr>
          <w:rFonts w:ascii="Calibri" w:hAnsi="Calibri" w:cs="Arial"/>
          <w:lang w:val="en-GB"/>
        </w:rPr>
        <w:t xml:space="preserve">confirmed </w:t>
      </w:r>
      <w:r>
        <w:rPr>
          <w:rFonts w:ascii="Calibri" w:hAnsi="Calibri" w:cs="Arial"/>
          <w:lang w:val="en-GB"/>
        </w:rPr>
        <w:t xml:space="preserve">to be present </w:t>
      </w:r>
      <w:r w:rsidRPr="001679C3">
        <w:rPr>
          <w:rFonts w:ascii="Calibri" w:hAnsi="Calibri" w:cs="Arial"/>
          <w:lang w:val="en-GB"/>
        </w:rPr>
        <w:t xml:space="preserve">in the </w:t>
      </w:r>
      <w:r>
        <w:rPr>
          <w:rFonts w:ascii="Calibri" w:hAnsi="Calibri" w:cs="Arial"/>
          <w:lang w:val="en-GB"/>
        </w:rPr>
        <w:t>patient’s medical record</w:t>
      </w:r>
      <w:r w:rsidRPr="001679C3">
        <w:rPr>
          <w:rFonts w:ascii="Calibri" w:hAnsi="Calibri" w:cs="Arial"/>
          <w:lang w:val="en-GB"/>
        </w:rPr>
        <w:t xml:space="preserve">. </w:t>
      </w:r>
      <w:r>
        <w:rPr>
          <w:rFonts w:ascii="Calibri" w:hAnsi="Calibri" w:cs="Arial"/>
          <w:lang w:val="en-GB"/>
        </w:rPr>
        <w:t xml:space="preserve">Indicate ‘No’ if the record confirms mutation is not present. If a significant number of reports are missing from patient’s medical record so that </w:t>
      </w:r>
      <w:r w:rsidR="00E67F41">
        <w:rPr>
          <w:rFonts w:ascii="Calibri" w:hAnsi="Calibri" w:cs="Arial"/>
          <w:lang w:val="en-GB"/>
        </w:rPr>
        <w:t>results of mutation analyses</w:t>
      </w:r>
      <w:r>
        <w:rPr>
          <w:rFonts w:ascii="Calibri" w:hAnsi="Calibri" w:cs="Arial"/>
          <w:lang w:val="en-GB"/>
        </w:rPr>
        <w:t xml:space="preserve"> may not be assessed, select ‘Unknown’.</w:t>
      </w:r>
      <w:r w:rsidRPr="001679C3">
        <w:rPr>
          <w:rFonts w:ascii="Calibri" w:hAnsi="Calibri" w:cs="Arial"/>
          <w:lang w:val="en-GB"/>
        </w:rPr>
        <w:t xml:space="preserve"> </w:t>
      </w:r>
    </w:p>
    <w:p w14:paraId="61613A32" w14:textId="77777777" w:rsidR="00A84F81" w:rsidRPr="001679C3" w:rsidRDefault="00A84F81" w:rsidP="00A84F81">
      <w:pPr>
        <w:pStyle w:val="Lijstalinea"/>
        <w:tabs>
          <w:tab w:val="clear" w:pos="284"/>
          <w:tab w:val="clear" w:pos="1701"/>
          <w:tab w:val="left" w:pos="4095"/>
        </w:tabs>
        <w:spacing w:line="360" w:lineRule="auto"/>
        <w:ind w:left="720"/>
        <w:contextualSpacing/>
        <w:jc w:val="both"/>
        <w:rPr>
          <w:rFonts w:ascii="Calibri" w:hAnsi="Calibri" w:cs="Arial"/>
          <w:lang w:val="en-GB"/>
        </w:rPr>
      </w:pPr>
    </w:p>
    <w:p w14:paraId="61613A33" w14:textId="77777777" w:rsidR="00A84F81" w:rsidRPr="001679C3" w:rsidRDefault="00A84F81" w:rsidP="00A84F81">
      <w:pPr>
        <w:pBdr>
          <w:top w:val="single" w:sz="4" w:space="1" w:color="auto"/>
          <w:left w:val="single" w:sz="4" w:space="4" w:color="auto"/>
          <w:bottom w:val="single" w:sz="4" w:space="1" w:color="auto"/>
          <w:right w:val="single" w:sz="4" w:space="4" w:color="auto"/>
        </w:pBdr>
        <w:tabs>
          <w:tab w:val="clear" w:pos="284"/>
          <w:tab w:val="clear" w:pos="1701"/>
        </w:tabs>
        <w:spacing w:line="360" w:lineRule="auto"/>
        <w:jc w:val="center"/>
        <w:rPr>
          <w:rFonts w:ascii="Calibri" w:hAnsi="Calibri"/>
          <w:b/>
          <w:lang w:val="en-GB"/>
        </w:rPr>
      </w:pPr>
      <w:r w:rsidRPr="001679C3">
        <w:rPr>
          <w:rFonts w:ascii="Calibri" w:hAnsi="Calibri"/>
          <w:b/>
          <w:lang w:val="en-GB"/>
        </w:rPr>
        <w:t>NB: Save the CRF after completing!</w:t>
      </w:r>
    </w:p>
    <w:p w14:paraId="61613A34" w14:textId="77777777" w:rsidR="00A84F81" w:rsidRDefault="00A84F81" w:rsidP="00FA6F53">
      <w:pPr>
        <w:spacing w:line="360" w:lineRule="auto"/>
        <w:jc w:val="both"/>
        <w:rPr>
          <w:rFonts w:ascii="Calibri" w:hAnsi="Calibri"/>
          <w:lang w:val="en-GB"/>
        </w:rPr>
      </w:pPr>
    </w:p>
    <w:p w14:paraId="61613A35" w14:textId="77777777" w:rsidR="00CF4A73" w:rsidRPr="001679C3" w:rsidRDefault="00CF4A73" w:rsidP="00CF4A73">
      <w:pPr>
        <w:pStyle w:val="Kop2"/>
        <w:rPr>
          <w:rFonts w:ascii="Calibri" w:hAnsi="Calibri"/>
          <w:sz w:val="22"/>
          <w:lang w:val="en-GB"/>
        </w:rPr>
      </w:pPr>
      <w:bookmarkStart w:id="81" w:name="_Toc454447807"/>
      <w:r>
        <w:rPr>
          <w:rFonts w:ascii="Calibri" w:hAnsi="Calibri"/>
          <w:sz w:val="22"/>
          <w:lang w:val="en-GB"/>
        </w:rPr>
        <w:t>CSF cytology</w:t>
      </w:r>
      <w:bookmarkEnd w:id="81"/>
    </w:p>
    <w:p w14:paraId="61613A36" w14:textId="77777777" w:rsidR="00303DE6" w:rsidRPr="001679C3" w:rsidRDefault="00303DE6" w:rsidP="00FA6F53">
      <w:pPr>
        <w:pStyle w:val="Kop4"/>
        <w:jc w:val="both"/>
        <w:rPr>
          <w:rFonts w:ascii="Calibri" w:hAnsi="Calibri"/>
          <w:lang w:val="en-GB"/>
        </w:rPr>
      </w:pPr>
      <w:r w:rsidRPr="001679C3">
        <w:rPr>
          <w:rFonts w:ascii="Calibri" w:hAnsi="Calibri"/>
          <w:lang w:val="en-GB"/>
        </w:rPr>
        <w:t>Was CSF cytology done at diagnosis?</w:t>
      </w:r>
    </w:p>
    <w:p w14:paraId="61613A37" w14:textId="77777777" w:rsidR="00303DE6" w:rsidRPr="001679C3" w:rsidRDefault="00303DE6" w:rsidP="00D21D50">
      <w:pPr>
        <w:tabs>
          <w:tab w:val="clear" w:pos="284"/>
          <w:tab w:val="clear" w:pos="1701"/>
        </w:tabs>
        <w:spacing w:after="200" w:line="360" w:lineRule="auto"/>
        <w:contextualSpacing/>
        <w:jc w:val="both"/>
        <w:rPr>
          <w:rFonts w:ascii="Calibri" w:hAnsi="Calibri" w:cs="Arial"/>
          <w:lang w:val="en-GB"/>
        </w:rPr>
      </w:pPr>
      <w:proofErr w:type="gramStart"/>
      <w:r w:rsidRPr="00D21D50">
        <w:rPr>
          <w:rFonts w:ascii="Calibri" w:hAnsi="Calibri" w:cs="Arial"/>
          <w:lang w:val="en-GB"/>
        </w:rPr>
        <w:t>Indicate</w:t>
      </w:r>
      <w:proofErr w:type="gramEnd"/>
      <w:r w:rsidRPr="00D21D50">
        <w:rPr>
          <w:rFonts w:ascii="Calibri" w:hAnsi="Calibri" w:cs="Arial"/>
          <w:lang w:val="en-GB"/>
        </w:rPr>
        <w:t xml:space="preserve"> “Yes” if the patient record states that CSF was collected at the time of diagnosis. </w:t>
      </w:r>
      <w:r w:rsidRPr="001679C3">
        <w:rPr>
          <w:rFonts w:ascii="Calibri" w:hAnsi="Calibri" w:cs="Arial"/>
          <w:lang w:val="en-GB"/>
        </w:rPr>
        <w:t xml:space="preserve">Indicate “No” if the record confirms CSF was not collected, CSF was collected but not at diagnosis, or if there is no mention of a procedure in the patient record. If there is no mention within a complete record it </w:t>
      </w:r>
      <w:proofErr w:type="gramStart"/>
      <w:r w:rsidRPr="001679C3">
        <w:rPr>
          <w:rFonts w:ascii="Calibri" w:hAnsi="Calibri" w:cs="Arial"/>
          <w:lang w:val="en-GB"/>
        </w:rPr>
        <w:t>is assumed to have not been performed</w:t>
      </w:r>
      <w:proofErr w:type="gramEnd"/>
      <w:r w:rsidRPr="001679C3">
        <w:rPr>
          <w:rFonts w:ascii="Calibri" w:hAnsi="Calibri" w:cs="Arial"/>
          <w:lang w:val="en-GB"/>
        </w:rPr>
        <w:t xml:space="preserve">. </w:t>
      </w:r>
      <w:r w:rsidR="00D21D50">
        <w:rPr>
          <w:rFonts w:ascii="Calibri" w:hAnsi="Calibri" w:cs="Arial"/>
          <w:lang w:val="en-GB"/>
        </w:rPr>
        <w:t xml:space="preserve"> </w:t>
      </w:r>
      <w:r w:rsidRPr="001679C3">
        <w:rPr>
          <w:rFonts w:ascii="Calibri" w:hAnsi="Calibri" w:cs="Arial"/>
          <w:lang w:val="en-GB"/>
        </w:rPr>
        <w:t>Indicate “Unknown” if the record confirms a procedure; however, there is no date associated with the collection that can be linked to time of diagnosis.</w:t>
      </w:r>
      <w:r w:rsidR="00F561F1">
        <w:rPr>
          <w:rFonts w:ascii="Calibri" w:hAnsi="Calibri" w:cs="Arial"/>
          <w:lang w:val="en-GB"/>
        </w:rPr>
        <w:br/>
        <w:t>Also, if a significant number of reports are missing from patient’s medical record so that patient history may not be assessed</w:t>
      </w:r>
      <w:proofErr w:type="gramStart"/>
      <w:r w:rsidR="00F561F1">
        <w:rPr>
          <w:rFonts w:ascii="Calibri" w:hAnsi="Calibri" w:cs="Arial"/>
          <w:lang w:val="en-GB"/>
        </w:rPr>
        <w:t>,  select</w:t>
      </w:r>
      <w:proofErr w:type="gramEnd"/>
      <w:r w:rsidR="00F561F1">
        <w:rPr>
          <w:rFonts w:ascii="Calibri" w:hAnsi="Calibri" w:cs="Arial"/>
          <w:lang w:val="en-GB"/>
        </w:rPr>
        <w:t xml:space="preserve"> ‘Unknown’.</w:t>
      </w:r>
    </w:p>
    <w:p w14:paraId="61613A38" w14:textId="77777777" w:rsidR="00E2721E" w:rsidRPr="001679C3" w:rsidRDefault="00E2721E" w:rsidP="00FA6F53">
      <w:pPr>
        <w:pStyle w:val="Kop4"/>
        <w:rPr>
          <w:rFonts w:ascii="Calibri" w:hAnsi="Calibri"/>
          <w:lang w:val="en-GB"/>
        </w:rPr>
      </w:pPr>
      <w:r w:rsidRPr="001679C3">
        <w:rPr>
          <w:rFonts w:ascii="Calibri" w:hAnsi="Calibri"/>
          <w:lang w:val="en-GB"/>
        </w:rPr>
        <w:lastRenderedPageBreak/>
        <w:t>Site of fluid</w:t>
      </w:r>
    </w:p>
    <w:p w14:paraId="61613A39" w14:textId="77777777" w:rsidR="0060624D" w:rsidRDefault="0060624D" w:rsidP="00F561F1">
      <w:pPr>
        <w:tabs>
          <w:tab w:val="clear" w:pos="284"/>
          <w:tab w:val="clear" w:pos="1701"/>
        </w:tabs>
        <w:spacing w:line="360" w:lineRule="auto"/>
        <w:contextualSpacing/>
        <w:jc w:val="both"/>
        <w:rPr>
          <w:rFonts w:ascii="Calibri" w:hAnsi="Calibri" w:cs="Arial"/>
          <w:lang w:val="en-GB"/>
        </w:rPr>
      </w:pPr>
      <w:bookmarkStart w:id="82" w:name="_Toc336008792"/>
      <w:bookmarkStart w:id="83" w:name="_Toc336007947"/>
      <w:bookmarkStart w:id="84" w:name="_Toc260908173"/>
      <w:r w:rsidRPr="001679C3">
        <w:rPr>
          <w:rFonts w:ascii="Calibri" w:hAnsi="Calibri" w:cs="Arial"/>
          <w:lang w:val="en-GB"/>
        </w:rPr>
        <w:t xml:space="preserve">The site of fluid collection will be directly stated in the pathology report, </w:t>
      </w:r>
      <w:proofErr w:type="gramStart"/>
      <w:r w:rsidRPr="001679C3">
        <w:rPr>
          <w:rFonts w:ascii="Calibri" w:hAnsi="Calibri" w:cs="Arial"/>
          <w:lang w:val="en-GB"/>
        </w:rPr>
        <w:t>lab  notes</w:t>
      </w:r>
      <w:proofErr w:type="gramEnd"/>
      <w:r w:rsidR="006D41B6">
        <w:rPr>
          <w:rFonts w:ascii="Calibri" w:hAnsi="Calibri" w:cs="Arial"/>
          <w:lang w:val="en-GB"/>
        </w:rPr>
        <w:t xml:space="preserve"> or patient’s medical record</w:t>
      </w:r>
      <w:r w:rsidRPr="001679C3">
        <w:rPr>
          <w:rFonts w:ascii="Calibri" w:hAnsi="Calibri" w:cs="Arial"/>
          <w:lang w:val="en-GB"/>
        </w:rPr>
        <w:t>. There are different ways to get a sample of CSF. Lumbar puncture (spinal tap) is the most common method. CSF may also be collected from a tube that's already placed in the fluid, such as a shunt or a ventricular drain.</w:t>
      </w:r>
      <w:r w:rsidR="00F561F1">
        <w:rPr>
          <w:rFonts w:ascii="Calibri" w:hAnsi="Calibri" w:cs="Arial"/>
          <w:lang w:val="en-GB"/>
        </w:rPr>
        <w:t xml:space="preserve"> </w:t>
      </w:r>
      <w:r w:rsidRPr="001679C3">
        <w:rPr>
          <w:rFonts w:ascii="Calibri" w:hAnsi="Calibri" w:cs="Arial"/>
          <w:lang w:val="en-GB"/>
        </w:rPr>
        <w:t xml:space="preserve">Indicate “Lumbar” if collection was performed by lumbar </w:t>
      </w:r>
      <w:proofErr w:type="gramStart"/>
      <w:r w:rsidRPr="001679C3">
        <w:rPr>
          <w:rFonts w:ascii="Calibri" w:hAnsi="Calibri" w:cs="Arial"/>
          <w:lang w:val="en-GB"/>
        </w:rPr>
        <w:t>puncture .</w:t>
      </w:r>
      <w:proofErr w:type="gramEnd"/>
      <w:r w:rsidRPr="001679C3">
        <w:rPr>
          <w:rFonts w:ascii="Calibri" w:hAnsi="Calibri" w:cs="Arial"/>
          <w:lang w:val="en-GB"/>
        </w:rPr>
        <w:t xml:space="preserve"> Indicate “Ventricular” if collection taken from a shunt or a ventricular drain.</w:t>
      </w:r>
      <w:r w:rsidR="00F561F1">
        <w:rPr>
          <w:rFonts w:ascii="Calibri" w:hAnsi="Calibri" w:cs="Arial"/>
          <w:lang w:val="en-GB"/>
        </w:rPr>
        <w:t xml:space="preserve"> </w:t>
      </w:r>
      <w:r w:rsidRPr="001679C3">
        <w:rPr>
          <w:rFonts w:ascii="Calibri" w:hAnsi="Calibri" w:cs="Arial"/>
          <w:lang w:val="en-GB"/>
        </w:rPr>
        <w:t xml:space="preserve">Indicate “Unknown” if there is a record of collection; however, no site associated with the collection. </w:t>
      </w:r>
    </w:p>
    <w:p w14:paraId="61613A3A" w14:textId="77777777" w:rsidR="0060624D" w:rsidRPr="001679C3" w:rsidRDefault="0060624D" w:rsidP="00FA6F53">
      <w:pPr>
        <w:pStyle w:val="Kop4"/>
        <w:jc w:val="both"/>
        <w:rPr>
          <w:rFonts w:ascii="Calibri" w:hAnsi="Calibri"/>
          <w:lang w:val="en-GB"/>
        </w:rPr>
      </w:pPr>
      <w:r w:rsidRPr="001679C3">
        <w:rPr>
          <w:rFonts w:ascii="Calibri" w:hAnsi="Calibri"/>
          <w:lang w:val="en-GB"/>
        </w:rPr>
        <w:t xml:space="preserve">Was the CSF positive for </w:t>
      </w:r>
      <w:r w:rsidR="006D0365" w:rsidRPr="001679C3">
        <w:rPr>
          <w:rFonts w:ascii="Calibri" w:hAnsi="Calibri"/>
          <w:lang w:val="en-GB"/>
        </w:rPr>
        <w:t>tumour</w:t>
      </w:r>
      <w:r w:rsidRPr="001679C3">
        <w:rPr>
          <w:rFonts w:ascii="Calibri" w:hAnsi="Calibri"/>
          <w:lang w:val="en-GB"/>
        </w:rPr>
        <w:t xml:space="preserve"> cells?</w:t>
      </w:r>
    </w:p>
    <w:p w14:paraId="61613A3B" w14:textId="77777777" w:rsidR="0060624D" w:rsidRDefault="0060624D" w:rsidP="00F561F1">
      <w:pPr>
        <w:tabs>
          <w:tab w:val="clear" w:pos="284"/>
          <w:tab w:val="clear" w:pos="1701"/>
        </w:tabs>
        <w:spacing w:after="200" w:line="360" w:lineRule="auto"/>
        <w:contextualSpacing/>
        <w:jc w:val="both"/>
        <w:rPr>
          <w:rFonts w:ascii="Calibri" w:hAnsi="Calibri" w:cs="Arial"/>
          <w:lang w:val="en-GB"/>
        </w:rPr>
      </w:pPr>
      <w:r w:rsidRPr="001679C3">
        <w:rPr>
          <w:rFonts w:ascii="Calibri" w:hAnsi="Calibri" w:cs="Arial"/>
          <w:lang w:val="en-GB"/>
        </w:rPr>
        <w:t>This pertains only to the CSF collection at time of diagnosis. It will be directly stated in the pathology report, lab notes</w:t>
      </w:r>
      <w:r w:rsidR="006D41B6">
        <w:rPr>
          <w:rFonts w:ascii="Calibri" w:hAnsi="Calibri" w:cs="Arial"/>
          <w:lang w:val="en-GB"/>
        </w:rPr>
        <w:t xml:space="preserve"> or patient’s medical record.</w:t>
      </w:r>
      <w:r w:rsidR="00F561F1">
        <w:rPr>
          <w:rFonts w:ascii="Calibri" w:hAnsi="Calibri" w:cs="Arial"/>
          <w:lang w:val="en-GB"/>
        </w:rPr>
        <w:t xml:space="preserve"> </w:t>
      </w:r>
      <w:proofErr w:type="gramStart"/>
      <w:r w:rsidRPr="001679C3">
        <w:rPr>
          <w:rFonts w:ascii="Calibri" w:hAnsi="Calibri" w:cs="Arial"/>
          <w:lang w:val="en-GB"/>
        </w:rPr>
        <w:t>Indicate</w:t>
      </w:r>
      <w:proofErr w:type="gramEnd"/>
      <w:r w:rsidRPr="001679C3">
        <w:rPr>
          <w:rFonts w:ascii="Calibri" w:hAnsi="Calibri" w:cs="Arial"/>
          <w:lang w:val="en-GB"/>
        </w:rPr>
        <w:t xml:space="preserve"> “Yes” if the patient record states that CSF was positive for </w:t>
      </w:r>
      <w:r w:rsidR="006D0365" w:rsidRPr="001679C3">
        <w:rPr>
          <w:rFonts w:ascii="Calibri" w:hAnsi="Calibri" w:cs="Arial"/>
          <w:lang w:val="en-GB"/>
        </w:rPr>
        <w:t>tumour</w:t>
      </w:r>
      <w:r w:rsidRPr="001679C3">
        <w:rPr>
          <w:rFonts w:ascii="Calibri" w:hAnsi="Calibri" w:cs="Arial"/>
          <w:lang w:val="en-GB"/>
        </w:rPr>
        <w:t xml:space="preserve"> cells or disease at the time of diagnosis. Indicate “No” if the record confirms CSF was not positive for </w:t>
      </w:r>
      <w:r w:rsidR="006D0365" w:rsidRPr="001679C3">
        <w:rPr>
          <w:rFonts w:ascii="Calibri" w:hAnsi="Calibri" w:cs="Arial"/>
          <w:lang w:val="en-GB"/>
        </w:rPr>
        <w:t>tumour</w:t>
      </w:r>
      <w:r w:rsidRPr="001679C3">
        <w:rPr>
          <w:rFonts w:ascii="Calibri" w:hAnsi="Calibri" w:cs="Arial"/>
          <w:lang w:val="en-GB"/>
        </w:rPr>
        <w:t xml:space="preserve"> cells/disease or if there is no mention of </w:t>
      </w:r>
      <w:r w:rsidR="006D0365" w:rsidRPr="001679C3">
        <w:rPr>
          <w:rFonts w:ascii="Calibri" w:hAnsi="Calibri" w:cs="Arial"/>
          <w:lang w:val="en-GB"/>
        </w:rPr>
        <w:t>tumour</w:t>
      </w:r>
      <w:r w:rsidRPr="001679C3">
        <w:rPr>
          <w:rFonts w:ascii="Calibri" w:hAnsi="Calibri" w:cs="Arial"/>
          <w:lang w:val="en-GB"/>
        </w:rPr>
        <w:t xml:space="preserve"> cells/disease in the patient record. If there is no mention within a complete record it is assumed to have been negative. </w:t>
      </w:r>
    </w:p>
    <w:p w14:paraId="61613A3C" w14:textId="77777777" w:rsidR="00ED5681" w:rsidRPr="00F561F1" w:rsidRDefault="006D41B6" w:rsidP="00F561F1">
      <w:pPr>
        <w:tabs>
          <w:tab w:val="clear" w:pos="284"/>
          <w:tab w:val="clear" w:pos="1701"/>
        </w:tabs>
        <w:spacing w:after="200" w:line="360" w:lineRule="auto"/>
        <w:contextualSpacing/>
        <w:jc w:val="both"/>
        <w:rPr>
          <w:rFonts w:ascii="Calibri" w:hAnsi="Calibri" w:cs="Arial"/>
          <w:lang w:val="en-GB"/>
        </w:rPr>
      </w:pPr>
      <w:r w:rsidRPr="00F561F1">
        <w:rPr>
          <w:rFonts w:ascii="Calibri" w:hAnsi="Calibri" w:cs="Arial"/>
          <w:lang w:val="en-GB"/>
        </w:rPr>
        <w:t xml:space="preserve">Indicate “Unknown” if there is a record of collection; however, there is no result described associated with the collection. </w:t>
      </w:r>
    </w:p>
    <w:p w14:paraId="61613A3D" w14:textId="77777777" w:rsidR="00845806" w:rsidRPr="001679C3" w:rsidRDefault="00845806" w:rsidP="00FA6F53">
      <w:pPr>
        <w:tabs>
          <w:tab w:val="clear" w:pos="284"/>
          <w:tab w:val="clear" w:pos="1701"/>
        </w:tabs>
        <w:spacing w:after="200" w:line="360" w:lineRule="auto"/>
        <w:contextualSpacing/>
        <w:jc w:val="both"/>
        <w:rPr>
          <w:rFonts w:ascii="Calibri" w:hAnsi="Calibri"/>
          <w:b/>
          <w:lang w:val="en-GB"/>
        </w:rPr>
      </w:pPr>
    </w:p>
    <w:p w14:paraId="61613A3E" w14:textId="77777777" w:rsidR="00EA6684" w:rsidRPr="001679C3" w:rsidRDefault="00EA6684" w:rsidP="00EA6684">
      <w:pPr>
        <w:pBdr>
          <w:top w:val="single" w:sz="4" w:space="1" w:color="auto"/>
          <w:left w:val="single" w:sz="4" w:space="4" w:color="auto"/>
          <w:bottom w:val="single" w:sz="4" w:space="1" w:color="auto"/>
          <w:right w:val="single" w:sz="4" w:space="4" w:color="auto"/>
        </w:pBdr>
        <w:tabs>
          <w:tab w:val="clear" w:pos="284"/>
          <w:tab w:val="clear" w:pos="1701"/>
        </w:tabs>
        <w:spacing w:line="360" w:lineRule="auto"/>
        <w:jc w:val="center"/>
        <w:rPr>
          <w:rFonts w:ascii="Calibri" w:hAnsi="Calibri"/>
          <w:b/>
          <w:lang w:val="en-GB"/>
        </w:rPr>
      </w:pPr>
      <w:r w:rsidRPr="001679C3">
        <w:rPr>
          <w:rFonts w:ascii="Calibri" w:hAnsi="Calibri"/>
          <w:b/>
          <w:lang w:val="en-GB"/>
        </w:rPr>
        <w:t>NB: Save the CRF after completing!</w:t>
      </w:r>
    </w:p>
    <w:p w14:paraId="61613A3F" w14:textId="77777777" w:rsidR="00A84F81" w:rsidRDefault="00A84F81" w:rsidP="00CA2A4E">
      <w:pPr>
        <w:tabs>
          <w:tab w:val="clear" w:pos="284"/>
          <w:tab w:val="clear" w:pos="1701"/>
        </w:tabs>
        <w:spacing w:line="240" w:lineRule="auto"/>
        <w:rPr>
          <w:rFonts w:ascii="Calibri" w:hAnsi="Calibri"/>
          <w:b/>
          <w:lang w:val="en-GB"/>
        </w:rPr>
      </w:pPr>
    </w:p>
    <w:p w14:paraId="61613A40" w14:textId="77777777" w:rsidR="00A84F81" w:rsidRDefault="00A84F81" w:rsidP="00CA2A4E">
      <w:pPr>
        <w:tabs>
          <w:tab w:val="clear" w:pos="284"/>
          <w:tab w:val="clear" w:pos="1701"/>
        </w:tabs>
        <w:spacing w:line="240" w:lineRule="auto"/>
        <w:rPr>
          <w:rFonts w:ascii="Calibri" w:hAnsi="Calibri"/>
          <w:b/>
          <w:lang w:val="en-GB"/>
        </w:rPr>
      </w:pPr>
    </w:p>
    <w:p w14:paraId="61613A41" w14:textId="77777777" w:rsidR="00A84F81" w:rsidRDefault="00A84F81" w:rsidP="00CA2A4E">
      <w:pPr>
        <w:tabs>
          <w:tab w:val="clear" w:pos="284"/>
          <w:tab w:val="clear" w:pos="1701"/>
        </w:tabs>
        <w:spacing w:line="240" w:lineRule="auto"/>
        <w:rPr>
          <w:rFonts w:ascii="Calibri" w:hAnsi="Calibri"/>
          <w:b/>
          <w:lang w:val="en-GB"/>
        </w:rPr>
      </w:pPr>
    </w:p>
    <w:p w14:paraId="61613A42" w14:textId="77777777" w:rsidR="00A84F81" w:rsidRDefault="00A84F81" w:rsidP="00CA2A4E">
      <w:pPr>
        <w:tabs>
          <w:tab w:val="clear" w:pos="284"/>
          <w:tab w:val="clear" w:pos="1701"/>
        </w:tabs>
        <w:spacing w:line="240" w:lineRule="auto"/>
        <w:rPr>
          <w:rFonts w:ascii="Calibri" w:hAnsi="Calibri"/>
          <w:b/>
          <w:lang w:val="en-GB"/>
        </w:rPr>
      </w:pPr>
    </w:p>
    <w:p w14:paraId="61613A43" w14:textId="77777777" w:rsidR="00A84F81" w:rsidRPr="001679C3" w:rsidRDefault="00A84F81" w:rsidP="00A84F81">
      <w:pPr>
        <w:pStyle w:val="Lijstalinea"/>
        <w:tabs>
          <w:tab w:val="clear" w:pos="284"/>
          <w:tab w:val="clear" w:pos="1701"/>
          <w:tab w:val="left" w:pos="4095"/>
        </w:tabs>
        <w:spacing w:line="360" w:lineRule="auto"/>
        <w:ind w:left="720"/>
        <w:contextualSpacing/>
        <w:jc w:val="both"/>
        <w:rPr>
          <w:rFonts w:ascii="Calibri" w:hAnsi="Calibri" w:cs="Arial"/>
          <w:lang w:val="en-GB"/>
        </w:rPr>
      </w:pPr>
    </w:p>
    <w:p w14:paraId="61613A44" w14:textId="77777777" w:rsidR="00A84F81" w:rsidRPr="001679C3" w:rsidRDefault="00A84F81" w:rsidP="00A84F81">
      <w:pPr>
        <w:pStyle w:val="Lijstalinea"/>
        <w:tabs>
          <w:tab w:val="clear" w:pos="284"/>
          <w:tab w:val="clear" w:pos="1701"/>
          <w:tab w:val="left" w:pos="4095"/>
        </w:tabs>
        <w:spacing w:after="240" w:line="360" w:lineRule="auto"/>
        <w:ind w:left="720"/>
        <w:contextualSpacing/>
        <w:rPr>
          <w:rFonts w:ascii="Calibri" w:hAnsi="Calibri" w:cs="Arial"/>
          <w:lang w:val="en-GB"/>
        </w:rPr>
      </w:pPr>
    </w:p>
    <w:p w14:paraId="61613A45" w14:textId="77777777" w:rsidR="00D51578" w:rsidRPr="001679C3" w:rsidRDefault="00D51578" w:rsidP="00CA2A4E">
      <w:pPr>
        <w:tabs>
          <w:tab w:val="clear" w:pos="284"/>
          <w:tab w:val="clear" w:pos="1701"/>
        </w:tabs>
        <w:spacing w:line="240" w:lineRule="auto"/>
        <w:rPr>
          <w:rFonts w:ascii="Calibri" w:hAnsi="Calibri"/>
          <w:b/>
          <w:sz w:val="4"/>
          <w:lang w:val="en-GB"/>
        </w:rPr>
      </w:pPr>
      <w:r w:rsidRPr="001679C3">
        <w:rPr>
          <w:rFonts w:ascii="Calibri" w:hAnsi="Calibri"/>
          <w:b/>
          <w:lang w:val="en-GB"/>
        </w:rPr>
        <w:br w:type="page"/>
      </w:r>
    </w:p>
    <w:p w14:paraId="61613A46" w14:textId="77777777" w:rsidR="00E728AD" w:rsidRPr="001679C3" w:rsidRDefault="00D51578" w:rsidP="00CA2A4E">
      <w:pPr>
        <w:pStyle w:val="Kop1"/>
        <w:spacing w:line="240" w:lineRule="auto"/>
        <w:rPr>
          <w:rFonts w:ascii="Calibri" w:hAnsi="Calibri"/>
          <w:lang w:val="en-GB"/>
        </w:rPr>
      </w:pPr>
      <w:bookmarkStart w:id="85" w:name="_Toc454447808"/>
      <w:r w:rsidRPr="001679C3">
        <w:rPr>
          <w:rFonts w:ascii="Calibri" w:hAnsi="Calibri"/>
          <w:lang w:val="en-GB"/>
        </w:rPr>
        <w:lastRenderedPageBreak/>
        <w:t>CRF 4</w:t>
      </w:r>
      <w:r w:rsidR="00E728AD" w:rsidRPr="001679C3">
        <w:rPr>
          <w:rFonts w:ascii="Calibri" w:hAnsi="Calibri"/>
          <w:lang w:val="en-GB"/>
        </w:rPr>
        <w:t xml:space="preserve"> - </w:t>
      </w:r>
      <w:r w:rsidRPr="001679C3">
        <w:rPr>
          <w:rFonts w:ascii="Calibri" w:hAnsi="Calibri"/>
          <w:lang w:val="en-GB"/>
        </w:rPr>
        <w:t>Data concerning “Treatment”</w:t>
      </w:r>
      <w:bookmarkEnd w:id="85"/>
    </w:p>
    <w:bookmarkEnd w:id="82"/>
    <w:bookmarkEnd w:id="83"/>
    <w:p w14:paraId="61613A47" w14:textId="77777777" w:rsidR="00D51578" w:rsidRPr="001679C3" w:rsidRDefault="00D51578" w:rsidP="00FA6F53">
      <w:pPr>
        <w:spacing w:line="360" w:lineRule="auto"/>
        <w:jc w:val="both"/>
        <w:rPr>
          <w:rFonts w:ascii="Calibri" w:hAnsi="Calibri" w:cstheme="majorHAnsi"/>
          <w:lang w:val="en-GB"/>
        </w:rPr>
      </w:pPr>
    </w:p>
    <w:p w14:paraId="61613A48" w14:textId="77777777" w:rsidR="00997598" w:rsidRDefault="005920F5" w:rsidP="00594565">
      <w:pPr>
        <w:spacing w:line="360" w:lineRule="auto"/>
        <w:jc w:val="both"/>
        <w:rPr>
          <w:rFonts w:ascii="Calibri" w:hAnsi="Calibri" w:cstheme="majorHAnsi"/>
          <w:lang w:val="en-GB"/>
        </w:rPr>
      </w:pPr>
      <w:r w:rsidRPr="001679C3">
        <w:rPr>
          <w:rFonts w:ascii="Calibri" w:hAnsi="Calibri" w:cstheme="majorHAnsi"/>
          <w:lang w:val="en-GB"/>
        </w:rPr>
        <w:t xml:space="preserve">Data collection concerning treatment regimen includes </w:t>
      </w:r>
      <w:r w:rsidR="00997598" w:rsidRPr="001679C3">
        <w:rPr>
          <w:rFonts w:ascii="Calibri" w:hAnsi="Calibri" w:cstheme="majorHAnsi"/>
          <w:lang w:val="en-GB"/>
        </w:rPr>
        <w:t>radiotherapy</w:t>
      </w:r>
      <w:r w:rsidR="00997598">
        <w:rPr>
          <w:rFonts w:ascii="Calibri" w:hAnsi="Calibri" w:cstheme="majorHAnsi"/>
          <w:lang w:val="en-GB"/>
        </w:rPr>
        <w:t xml:space="preserve">, </w:t>
      </w:r>
      <w:r w:rsidR="00997598" w:rsidRPr="001679C3">
        <w:rPr>
          <w:rFonts w:ascii="Calibri" w:hAnsi="Calibri" w:cstheme="majorHAnsi"/>
          <w:lang w:val="en-GB"/>
        </w:rPr>
        <w:t>chemotherapy regimens</w:t>
      </w:r>
      <w:proofErr w:type="gramStart"/>
      <w:r w:rsidR="00997598">
        <w:rPr>
          <w:rFonts w:ascii="Calibri" w:hAnsi="Calibri" w:cstheme="majorHAnsi"/>
          <w:lang w:val="en-GB"/>
        </w:rPr>
        <w:t xml:space="preserve">,  </w:t>
      </w:r>
      <w:r w:rsidRPr="001679C3">
        <w:rPr>
          <w:rFonts w:ascii="Calibri" w:hAnsi="Calibri" w:cstheme="majorHAnsi"/>
          <w:lang w:val="en-GB"/>
        </w:rPr>
        <w:t>surgical</w:t>
      </w:r>
      <w:proofErr w:type="gramEnd"/>
      <w:r w:rsidRPr="001679C3">
        <w:rPr>
          <w:rFonts w:ascii="Calibri" w:hAnsi="Calibri" w:cstheme="majorHAnsi"/>
          <w:lang w:val="en-GB"/>
        </w:rPr>
        <w:t xml:space="preserve"> interventions</w:t>
      </w:r>
      <w:r w:rsidR="00997598">
        <w:rPr>
          <w:rFonts w:ascii="Calibri" w:hAnsi="Calibri" w:cstheme="majorHAnsi"/>
          <w:lang w:val="en-GB"/>
        </w:rPr>
        <w:t xml:space="preserve"> and </w:t>
      </w:r>
      <w:r w:rsidRPr="001679C3">
        <w:rPr>
          <w:rFonts w:ascii="Calibri" w:hAnsi="Calibri" w:cstheme="majorHAnsi"/>
          <w:lang w:val="en-GB"/>
        </w:rPr>
        <w:t>steroid application</w:t>
      </w:r>
      <w:r w:rsidR="0053639C" w:rsidRPr="001679C3">
        <w:rPr>
          <w:rFonts w:ascii="Calibri" w:hAnsi="Calibri" w:cstheme="majorHAnsi"/>
          <w:lang w:val="en-GB"/>
        </w:rPr>
        <w:t>. Dates, types and doses of therapy will be collected</w:t>
      </w:r>
      <w:r w:rsidRPr="001679C3">
        <w:rPr>
          <w:rFonts w:ascii="Calibri" w:hAnsi="Calibri" w:cstheme="majorHAnsi"/>
          <w:lang w:val="en-GB"/>
        </w:rPr>
        <w:t>.</w:t>
      </w:r>
      <w:r w:rsidR="007F5DAB" w:rsidRPr="001679C3">
        <w:rPr>
          <w:rFonts w:ascii="Calibri" w:hAnsi="Calibri" w:cstheme="majorHAnsi"/>
          <w:lang w:val="en-GB"/>
        </w:rPr>
        <w:t xml:space="preserve"> </w:t>
      </w:r>
      <w:r w:rsidR="00997598">
        <w:rPr>
          <w:rFonts w:ascii="Calibri" w:hAnsi="Calibri" w:cstheme="majorHAnsi"/>
          <w:lang w:val="en-GB"/>
        </w:rPr>
        <w:br/>
      </w:r>
      <w:r w:rsidR="00997598">
        <w:rPr>
          <w:rFonts w:ascii="Calibri" w:hAnsi="Calibri" w:cstheme="majorHAnsi"/>
          <w:lang w:val="en-GB"/>
        </w:rPr>
        <w:br/>
        <w:t xml:space="preserve">Each </w:t>
      </w:r>
      <w:r w:rsidR="00354BC3">
        <w:rPr>
          <w:rFonts w:ascii="Calibri" w:hAnsi="Calibri" w:cstheme="majorHAnsi"/>
          <w:lang w:val="en-GB"/>
        </w:rPr>
        <w:t>period of treatment</w:t>
      </w:r>
      <w:r w:rsidR="000E1E7C">
        <w:rPr>
          <w:rFonts w:ascii="Calibri" w:hAnsi="Calibri" w:cstheme="majorHAnsi"/>
          <w:lang w:val="en-GB"/>
        </w:rPr>
        <w:t>,</w:t>
      </w:r>
      <w:r w:rsidR="00FC3785">
        <w:rPr>
          <w:rFonts w:ascii="Calibri" w:hAnsi="Calibri" w:cstheme="majorHAnsi"/>
          <w:lang w:val="en-GB"/>
        </w:rPr>
        <w:t xml:space="preserve"> either</w:t>
      </w:r>
      <w:r w:rsidR="000E1E7C">
        <w:rPr>
          <w:rFonts w:ascii="Calibri" w:hAnsi="Calibri" w:cstheme="majorHAnsi"/>
          <w:lang w:val="en-GB"/>
        </w:rPr>
        <w:t xml:space="preserve"> started</w:t>
      </w:r>
      <w:r w:rsidR="00997598">
        <w:rPr>
          <w:rFonts w:ascii="Calibri" w:hAnsi="Calibri" w:cstheme="majorHAnsi"/>
          <w:lang w:val="en-GB"/>
        </w:rPr>
        <w:t>:</w:t>
      </w:r>
    </w:p>
    <w:p w14:paraId="61613A49" w14:textId="77777777" w:rsidR="00997598" w:rsidRPr="00594565" w:rsidRDefault="00FC3785" w:rsidP="00594565">
      <w:pPr>
        <w:pStyle w:val="Lijstalinea"/>
        <w:numPr>
          <w:ilvl w:val="0"/>
          <w:numId w:val="45"/>
        </w:numPr>
        <w:spacing w:line="360" w:lineRule="auto"/>
        <w:rPr>
          <w:rFonts w:ascii="Calibri" w:hAnsi="Calibri" w:cstheme="majorHAnsi"/>
          <w:lang w:val="en-GB"/>
        </w:rPr>
      </w:pPr>
      <w:proofErr w:type="gramStart"/>
      <w:r w:rsidRPr="00594565">
        <w:rPr>
          <w:rFonts w:ascii="Calibri" w:hAnsi="Calibri" w:cstheme="majorHAnsi"/>
          <w:lang w:val="en-GB"/>
        </w:rPr>
        <w:t>at</w:t>
      </w:r>
      <w:proofErr w:type="gramEnd"/>
      <w:r w:rsidRPr="00594565">
        <w:rPr>
          <w:rFonts w:ascii="Calibri" w:hAnsi="Calibri" w:cstheme="majorHAnsi"/>
          <w:lang w:val="en-GB"/>
        </w:rPr>
        <w:t xml:space="preserve"> diagnosis or </w:t>
      </w:r>
    </w:p>
    <w:p w14:paraId="61613A4A" w14:textId="77777777" w:rsidR="00997598" w:rsidRPr="00594565" w:rsidRDefault="00FC3785" w:rsidP="00594565">
      <w:pPr>
        <w:pStyle w:val="Lijstalinea"/>
        <w:numPr>
          <w:ilvl w:val="0"/>
          <w:numId w:val="45"/>
        </w:numPr>
        <w:spacing w:line="360" w:lineRule="auto"/>
        <w:rPr>
          <w:rFonts w:ascii="Calibri" w:hAnsi="Calibri" w:cstheme="majorHAnsi"/>
          <w:lang w:val="en-GB"/>
        </w:rPr>
      </w:pPr>
      <w:proofErr w:type="gramStart"/>
      <w:r w:rsidRPr="00594565">
        <w:rPr>
          <w:rFonts w:ascii="Calibri" w:hAnsi="Calibri" w:cstheme="majorHAnsi"/>
          <w:lang w:val="en-GB"/>
        </w:rPr>
        <w:t>at</w:t>
      </w:r>
      <w:proofErr w:type="gramEnd"/>
      <w:r w:rsidRPr="00594565">
        <w:rPr>
          <w:rFonts w:ascii="Calibri" w:hAnsi="Calibri" w:cstheme="majorHAnsi"/>
          <w:lang w:val="en-GB"/>
        </w:rPr>
        <w:t xml:space="preserve"> an</w:t>
      </w:r>
      <w:r w:rsidR="00997598" w:rsidRPr="00594565">
        <w:rPr>
          <w:rFonts w:ascii="Calibri" w:hAnsi="Calibri" w:cstheme="majorHAnsi"/>
          <w:lang w:val="en-GB"/>
        </w:rPr>
        <w:t>y other</w:t>
      </w:r>
      <w:r w:rsidRPr="00594565">
        <w:rPr>
          <w:rFonts w:ascii="Calibri" w:hAnsi="Calibri" w:cstheme="majorHAnsi"/>
          <w:lang w:val="en-GB"/>
        </w:rPr>
        <w:t xml:space="preserve"> evaluation moment leading to a change in</w:t>
      </w:r>
      <w:r w:rsidR="000E1E7C" w:rsidRPr="00594565">
        <w:rPr>
          <w:rFonts w:ascii="Calibri" w:hAnsi="Calibri" w:cstheme="majorHAnsi"/>
          <w:lang w:val="en-GB"/>
        </w:rPr>
        <w:t xml:space="preserve"> the initially proposed</w:t>
      </w:r>
      <w:r w:rsidRPr="00594565">
        <w:rPr>
          <w:rFonts w:ascii="Calibri" w:hAnsi="Calibri" w:cstheme="majorHAnsi"/>
          <w:lang w:val="en-GB"/>
        </w:rPr>
        <w:t xml:space="preserve"> therapy or</w:t>
      </w:r>
      <w:r w:rsidR="000E1E7C" w:rsidRPr="00594565">
        <w:rPr>
          <w:rFonts w:ascii="Calibri" w:hAnsi="Calibri" w:cstheme="majorHAnsi"/>
          <w:lang w:val="en-GB"/>
        </w:rPr>
        <w:t xml:space="preserve"> leading to</w:t>
      </w:r>
      <w:r w:rsidR="00594565">
        <w:rPr>
          <w:rFonts w:ascii="Calibri" w:hAnsi="Calibri" w:cstheme="majorHAnsi"/>
          <w:lang w:val="en-GB"/>
        </w:rPr>
        <w:t xml:space="preserve"> </w:t>
      </w:r>
      <w:r w:rsidRPr="00594565">
        <w:rPr>
          <w:rFonts w:ascii="Calibri" w:hAnsi="Calibri" w:cstheme="majorHAnsi"/>
          <w:lang w:val="en-GB"/>
        </w:rPr>
        <w:t>a new</w:t>
      </w:r>
      <w:r w:rsidR="000E1E7C" w:rsidRPr="00594565">
        <w:rPr>
          <w:rFonts w:ascii="Calibri" w:hAnsi="Calibri" w:cstheme="majorHAnsi"/>
          <w:lang w:val="en-GB"/>
        </w:rPr>
        <w:t xml:space="preserve"> </w:t>
      </w:r>
      <w:r w:rsidRPr="00594565">
        <w:rPr>
          <w:rFonts w:ascii="Calibri" w:hAnsi="Calibri" w:cstheme="majorHAnsi"/>
          <w:lang w:val="en-GB"/>
        </w:rPr>
        <w:t xml:space="preserve">therapy </w:t>
      </w:r>
      <w:r w:rsidR="00594565">
        <w:rPr>
          <w:rFonts w:ascii="Calibri" w:hAnsi="Calibri" w:cstheme="majorHAnsi"/>
          <w:lang w:val="en-GB"/>
        </w:rPr>
        <w:t>after the preceding therapy was ended as planned</w:t>
      </w:r>
    </w:p>
    <w:p w14:paraId="61613A4B" w14:textId="77777777" w:rsidR="00594565" w:rsidRDefault="00FC3785" w:rsidP="00FA6F53">
      <w:pPr>
        <w:spacing w:line="360" w:lineRule="auto"/>
        <w:jc w:val="both"/>
        <w:rPr>
          <w:rFonts w:ascii="Calibri" w:hAnsi="Calibri" w:cstheme="majorHAnsi"/>
          <w:lang w:val="en-GB"/>
        </w:rPr>
      </w:pPr>
      <w:proofErr w:type="gramStart"/>
      <w:r w:rsidRPr="00594565">
        <w:rPr>
          <w:rFonts w:ascii="Calibri" w:hAnsi="Calibri" w:cstheme="majorHAnsi"/>
          <w:lang w:val="en-GB"/>
        </w:rPr>
        <w:t>is</w:t>
      </w:r>
      <w:proofErr w:type="gramEnd"/>
      <w:r w:rsidRPr="00594565">
        <w:rPr>
          <w:rFonts w:ascii="Calibri" w:hAnsi="Calibri" w:cstheme="majorHAnsi"/>
          <w:lang w:val="en-GB"/>
        </w:rPr>
        <w:t xml:space="preserve"> represented by a ‘Therapy number’</w:t>
      </w:r>
      <w:r w:rsidR="00997598" w:rsidRPr="00594565">
        <w:rPr>
          <w:rFonts w:ascii="Calibri" w:hAnsi="Calibri" w:cstheme="majorHAnsi"/>
          <w:lang w:val="en-GB"/>
        </w:rPr>
        <w:t>.</w:t>
      </w:r>
    </w:p>
    <w:p w14:paraId="61613A4C" w14:textId="77777777" w:rsidR="00196736" w:rsidRDefault="00997598" w:rsidP="00FA6F53">
      <w:pPr>
        <w:spacing w:line="360" w:lineRule="auto"/>
        <w:jc w:val="both"/>
        <w:rPr>
          <w:rFonts w:ascii="Calibri" w:hAnsi="Calibri" w:cstheme="majorHAnsi"/>
          <w:lang w:val="en-GB"/>
        </w:rPr>
      </w:pPr>
      <w:r w:rsidRPr="00594565">
        <w:rPr>
          <w:rFonts w:ascii="Calibri" w:hAnsi="Calibri" w:cstheme="majorHAnsi"/>
          <w:lang w:val="en-GB"/>
        </w:rPr>
        <w:t xml:space="preserve"> </w:t>
      </w:r>
      <w:r w:rsidR="00594565">
        <w:rPr>
          <w:rFonts w:ascii="Calibri" w:hAnsi="Calibri" w:cstheme="majorHAnsi"/>
          <w:lang w:val="en-GB"/>
        </w:rPr>
        <w:br/>
      </w:r>
      <w:r w:rsidR="005F6715" w:rsidRPr="00594565">
        <w:rPr>
          <w:rFonts w:ascii="Calibri" w:hAnsi="Calibri" w:cstheme="majorHAnsi"/>
          <w:lang w:val="en-GB"/>
        </w:rPr>
        <w:t xml:space="preserve">For every </w:t>
      </w:r>
      <w:r w:rsidR="000E1E7C" w:rsidRPr="00594565">
        <w:rPr>
          <w:rFonts w:ascii="Calibri" w:hAnsi="Calibri" w:cstheme="majorHAnsi"/>
          <w:lang w:val="en-GB"/>
        </w:rPr>
        <w:t xml:space="preserve">such period of treatment a new </w:t>
      </w:r>
      <w:r w:rsidR="00594565">
        <w:rPr>
          <w:rFonts w:ascii="Calibri" w:hAnsi="Calibri" w:cstheme="majorHAnsi"/>
          <w:lang w:val="en-GB"/>
        </w:rPr>
        <w:t xml:space="preserve">Treatment </w:t>
      </w:r>
      <w:r w:rsidR="000E1E7C" w:rsidRPr="00594565">
        <w:rPr>
          <w:rFonts w:ascii="Calibri" w:hAnsi="Calibri" w:cstheme="majorHAnsi"/>
          <w:lang w:val="en-GB"/>
        </w:rPr>
        <w:t>record should be c</w:t>
      </w:r>
      <w:r w:rsidR="000E1E7C">
        <w:rPr>
          <w:rFonts w:ascii="Calibri" w:hAnsi="Calibri" w:cstheme="majorHAnsi"/>
          <w:lang w:val="en-GB"/>
        </w:rPr>
        <w:t xml:space="preserve">reated indicated by a </w:t>
      </w:r>
      <w:r w:rsidR="00196736">
        <w:rPr>
          <w:rFonts w:ascii="Calibri" w:hAnsi="Calibri" w:cstheme="majorHAnsi"/>
          <w:lang w:val="en-GB"/>
        </w:rPr>
        <w:t>unique and sequential</w:t>
      </w:r>
      <w:r w:rsidR="000E1E7C">
        <w:rPr>
          <w:rFonts w:ascii="Calibri" w:hAnsi="Calibri" w:cstheme="majorHAnsi"/>
          <w:lang w:val="en-GB"/>
        </w:rPr>
        <w:t xml:space="preserve"> ‘Therapy number’</w:t>
      </w:r>
      <w:r w:rsidR="00196736">
        <w:rPr>
          <w:rFonts w:ascii="Calibri" w:hAnsi="Calibri" w:cstheme="majorHAnsi"/>
          <w:lang w:val="en-GB"/>
        </w:rPr>
        <w:t>.</w:t>
      </w:r>
    </w:p>
    <w:p w14:paraId="61613A4D" w14:textId="77777777" w:rsidR="00594565" w:rsidRDefault="00594565" w:rsidP="00594565">
      <w:pPr>
        <w:spacing w:line="360" w:lineRule="auto"/>
        <w:jc w:val="both"/>
        <w:rPr>
          <w:rFonts w:ascii="Calibri" w:hAnsi="Calibri" w:cstheme="majorHAnsi"/>
          <w:lang w:val="en-GB"/>
        </w:rPr>
      </w:pPr>
      <w:r w:rsidRPr="00BF3033">
        <w:rPr>
          <w:rFonts w:ascii="Calibri" w:hAnsi="Calibri" w:cstheme="majorHAnsi"/>
          <w:lang w:val="en-GB"/>
        </w:rPr>
        <w:t xml:space="preserve">For each </w:t>
      </w:r>
      <w:r w:rsidR="00F4002C">
        <w:rPr>
          <w:rFonts w:ascii="Calibri" w:hAnsi="Calibri" w:cstheme="majorHAnsi"/>
          <w:lang w:val="en-GB"/>
        </w:rPr>
        <w:t xml:space="preserve">period of treatment </w:t>
      </w:r>
      <w:r w:rsidRPr="00BF3033">
        <w:rPr>
          <w:rFonts w:ascii="Calibri" w:hAnsi="Calibri" w:cstheme="majorHAnsi"/>
          <w:lang w:val="en-GB"/>
        </w:rPr>
        <w:t xml:space="preserve">you want to add, go to the </w:t>
      </w:r>
      <w:r>
        <w:rPr>
          <w:rFonts w:ascii="Calibri" w:hAnsi="Calibri" w:cstheme="majorHAnsi"/>
          <w:lang w:val="en-GB"/>
        </w:rPr>
        <w:t>‘Create’-</w:t>
      </w:r>
      <w:proofErr w:type="gramStart"/>
      <w:r>
        <w:rPr>
          <w:rFonts w:ascii="Calibri" w:hAnsi="Calibri" w:cstheme="majorHAnsi"/>
          <w:lang w:val="en-GB"/>
        </w:rPr>
        <w:t>button,</w:t>
      </w:r>
      <w:proofErr w:type="gramEnd"/>
      <w:r>
        <w:rPr>
          <w:rFonts w:ascii="Calibri" w:hAnsi="Calibri" w:cstheme="majorHAnsi"/>
          <w:lang w:val="en-GB"/>
        </w:rPr>
        <w:t xml:space="preserve"> fill in the </w:t>
      </w:r>
      <w:r w:rsidR="00F84324">
        <w:rPr>
          <w:rFonts w:ascii="Calibri" w:hAnsi="Calibri" w:cstheme="majorHAnsi"/>
          <w:lang w:val="en-GB"/>
        </w:rPr>
        <w:t xml:space="preserve">next consecutive </w:t>
      </w:r>
      <w:r w:rsidR="00F4002C">
        <w:rPr>
          <w:rFonts w:ascii="Calibri" w:hAnsi="Calibri" w:cstheme="majorHAnsi"/>
          <w:lang w:val="en-GB"/>
        </w:rPr>
        <w:t>‘Therapy number’</w:t>
      </w:r>
      <w:r w:rsidR="00F84324">
        <w:rPr>
          <w:rFonts w:ascii="Calibri" w:hAnsi="Calibri" w:cstheme="majorHAnsi"/>
          <w:lang w:val="en-GB"/>
        </w:rPr>
        <w:t>. Also</w:t>
      </w:r>
      <w:r w:rsidR="00CB0FC8">
        <w:rPr>
          <w:rFonts w:ascii="Calibri" w:hAnsi="Calibri" w:cstheme="majorHAnsi"/>
          <w:lang w:val="en-GB"/>
        </w:rPr>
        <w:t xml:space="preserve"> fill in the</w:t>
      </w:r>
      <w:r w:rsidR="00F84324">
        <w:rPr>
          <w:rFonts w:ascii="Calibri" w:hAnsi="Calibri" w:cstheme="majorHAnsi"/>
          <w:lang w:val="en-GB"/>
        </w:rPr>
        <w:t xml:space="preserve"> </w:t>
      </w:r>
      <w:r>
        <w:rPr>
          <w:rFonts w:ascii="Calibri" w:hAnsi="Calibri" w:cstheme="majorHAnsi"/>
          <w:lang w:val="en-GB"/>
        </w:rPr>
        <w:t xml:space="preserve">start date of the </w:t>
      </w:r>
      <w:r w:rsidR="005E374E">
        <w:rPr>
          <w:rFonts w:ascii="Calibri" w:hAnsi="Calibri" w:cstheme="majorHAnsi"/>
          <w:lang w:val="en-GB"/>
        </w:rPr>
        <w:t xml:space="preserve">treatment period </w:t>
      </w:r>
      <w:r>
        <w:rPr>
          <w:rFonts w:ascii="Calibri" w:hAnsi="Calibri" w:cstheme="majorHAnsi"/>
          <w:lang w:val="en-GB"/>
        </w:rPr>
        <w:t>to be added</w:t>
      </w:r>
      <w:r w:rsidRPr="00BF3033">
        <w:rPr>
          <w:rFonts w:ascii="Calibri" w:hAnsi="Calibri" w:cstheme="majorHAnsi"/>
          <w:lang w:val="en-GB"/>
        </w:rPr>
        <w:t xml:space="preserve"> </w:t>
      </w:r>
      <w:r>
        <w:rPr>
          <w:rFonts w:ascii="Calibri" w:hAnsi="Calibri" w:cstheme="majorHAnsi"/>
          <w:lang w:val="en-GB"/>
        </w:rPr>
        <w:t>(at ‘Date’)</w:t>
      </w:r>
      <w:r w:rsidR="00CB0FC8">
        <w:rPr>
          <w:rFonts w:ascii="Calibri" w:hAnsi="Calibri" w:cstheme="majorHAnsi"/>
          <w:lang w:val="en-GB"/>
        </w:rPr>
        <w:t>.</w:t>
      </w:r>
      <w:r>
        <w:rPr>
          <w:rFonts w:ascii="Calibri" w:hAnsi="Calibri" w:cstheme="majorHAnsi"/>
          <w:lang w:val="en-GB"/>
        </w:rPr>
        <w:t xml:space="preserve"> </w:t>
      </w:r>
    </w:p>
    <w:p w14:paraId="54AB7004" w14:textId="77777777" w:rsidR="007D5432" w:rsidRDefault="007D5432" w:rsidP="002839C8">
      <w:pPr>
        <w:pStyle w:val="Kop4"/>
        <w:spacing w:after="0"/>
        <w:jc w:val="both"/>
        <w:rPr>
          <w:rFonts w:ascii="Calibri" w:hAnsi="Calibri"/>
          <w:lang w:val="en-GB"/>
        </w:rPr>
      </w:pPr>
    </w:p>
    <w:p w14:paraId="5146DF43" w14:textId="1E87B7C9" w:rsidR="002839C8" w:rsidRPr="007D5432" w:rsidRDefault="002839C8" w:rsidP="002839C8">
      <w:pPr>
        <w:pStyle w:val="Kop4"/>
        <w:spacing w:after="0"/>
        <w:jc w:val="both"/>
        <w:rPr>
          <w:rFonts w:ascii="Calibri" w:hAnsi="Calibri"/>
          <w:b w:val="0"/>
          <w:color w:val="auto"/>
          <w:u w:val="none"/>
          <w:lang w:val="en-GB"/>
        </w:rPr>
      </w:pPr>
      <w:r>
        <w:rPr>
          <w:rFonts w:ascii="Calibri" w:hAnsi="Calibri"/>
          <w:lang w:val="en-GB"/>
        </w:rPr>
        <w:t>Date</w:t>
      </w:r>
      <w:r>
        <w:rPr>
          <w:rFonts w:ascii="Calibri" w:hAnsi="Calibri"/>
          <w:lang w:val="en-GB"/>
        </w:rPr>
        <w:br/>
      </w:r>
      <w:r w:rsidRPr="007D5432">
        <w:rPr>
          <w:rFonts w:ascii="Calibri" w:hAnsi="Calibri"/>
          <w:b w:val="0"/>
          <w:color w:val="auto"/>
          <w:u w:val="none"/>
          <w:lang w:val="en-GB"/>
        </w:rPr>
        <w:t>Start date of treatment period should be equal to the earliest start date of a treatment modalit</w:t>
      </w:r>
      <w:r w:rsidR="00924CB3" w:rsidRPr="007D5432">
        <w:rPr>
          <w:rFonts w:ascii="Calibri" w:hAnsi="Calibri"/>
          <w:b w:val="0"/>
          <w:color w:val="auto"/>
          <w:u w:val="none"/>
          <w:lang w:val="en-GB"/>
        </w:rPr>
        <w:t>y.</w:t>
      </w:r>
    </w:p>
    <w:p w14:paraId="7AE8D52B" w14:textId="77777777" w:rsidR="002839C8" w:rsidRDefault="002839C8" w:rsidP="00594565">
      <w:pPr>
        <w:spacing w:line="360" w:lineRule="auto"/>
        <w:jc w:val="both"/>
        <w:rPr>
          <w:rFonts w:ascii="Calibri" w:hAnsi="Calibri" w:cstheme="majorHAnsi"/>
          <w:lang w:val="en-GB"/>
        </w:rPr>
      </w:pPr>
    </w:p>
    <w:p w14:paraId="61613A4E" w14:textId="5384EDA9" w:rsidR="00594565" w:rsidRDefault="00594565" w:rsidP="00594565">
      <w:pPr>
        <w:spacing w:line="360" w:lineRule="auto"/>
        <w:jc w:val="both"/>
        <w:rPr>
          <w:rFonts w:ascii="Calibri" w:hAnsi="Calibri" w:cstheme="majorHAnsi"/>
          <w:lang w:val="en-GB"/>
        </w:rPr>
      </w:pPr>
      <w:r>
        <w:rPr>
          <w:rFonts w:ascii="Calibri" w:hAnsi="Calibri" w:cstheme="majorHAnsi"/>
          <w:lang w:val="en-GB"/>
        </w:rPr>
        <w:t>Then</w:t>
      </w:r>
      <w:r w:rsidR="002F773C">
        <w:rPr>
          <w:rFonts w:ascii="Calibri" w:hAnsi="Calibri" w:cstheme="majorHAnsi"/>
          <w:lang w:val="en-GB"/>
        </w:rPr>
        <w:t>, for this treatment period,</w:t>
      </w:r>
      <w:r>
        <w:rPr>
          <w:rFonts w:ascii="Calibri" w:hAnsi="Calibri" w:cstheme="majorHAnsi"/>
          <w:lang w:val="en-GB"/>
        </w:rPr>
        <w:t xml:space="preserve"> start answering the question</w:t>
      </w:r>
      <w:r w:rsidR="009C28D0">
        <w:rPr>
          <w:rFonts w:ascii="Calibri" w:hAnsi="Calibri" w:cstheme="majorHAnsi"/>
          <w:lang w:val="en-GB"/>
        </w:rPr>
        <w:t>s</w:t>
      </w:r>
      <w:r w:rsidR="00CB0FC8">
        <w:rPr>
          <w:rFonts w:ascii="Calibri" w:hAnsi="Calibri" w:cstheme="majorHAnsi"/>
          <w:lang w:val="en-GB"/>
        </w:rPr>
        <w:t xml:space="preserve"> </w:t>
      </w:r>
      <w:r w:rsidR="00B65D1E">
        <w:rPr>
          <w:rFonts w:ascii="Calibri" w:hAnsi="Calibri" w:cstheme="majorHAnsi"/>
          <w:lang w:val="en-GB"/>
        </w:rPr>
        <w:t xml:space="preserve">for each </w:t>
      </w:r>
      <w:r w:rsidR="00CB0FC8">
        <w:rPr>
          <w:rFonts w:ascii="Calibri" w:hAnsi="Calibri" w:cstheme="majorHAnsi"/>
          <w:lang w:val="en-GB"/>
        </w:rPr>
        <w:t>treatment modalit</w:t>
      </w:r>
      <w:r w:rsidR="00B65D1E">
        <w:rPr>
          <w:rFonts w:ascii="Calibri" w:hAnsi="Calibri" w:cstheme="majorHAnsi"/>
          <w:lang w:val="en-GB"/>
        </w:rPr>
        <w:t>y</w:t>
      </w:r>
      <w:r w:rsidR="005E374E">
        <w:rPr>
          <w:rFonts w:ascii="Calibri" w:hAnsi="Calibri" w:cstheme="majorHAnsi"/>
          <w:lang w:val="en-GB"/>
        </w:rPr>
        <w:t xml:space="preserve"> </w:t>
      </w:r>
      <w:r w:rsidR="00CB0FC8">
        <w:rPr>
          <w:rFonts w:ascii="Calibri" w:hAnsi="Calibri" w:cstheme="majorHAnsi"/>
          <w:lang w:val="en-GB"/>
        </w:rPr>
        <w:t xml:space="preserve">by clicking on </w:t>
      </w:r>
      <w:r w:rsidR="002839C8" w:rsidRPr="007D5432">
        <w:rPr>
          <w:rFonts w:ascii="Calibri" w:hAnsi="Calibri" w:cstheme="majorHAnsi"/>
          <w:b/>
          <w:i/>
          <w:lang w:val="en-GB"/>
        </w:rPr>
        <w:t>each</w:t>
      </w:r>
      <w:r w:rsidR="002839C8">
        <w:rPr>
          <w:rFonts w:ascii="Calibri" w:hAnsi="Calibri" w:cstheme="majorHAnsi"/>
          <w:lang w:val="en-GB"/>
        </w:rPr>
        <w:t xml:space="preserve"> of </w:t>
      </w:r>
      <w:r w:rsidR="00CB0FC8">
        <w:rPr>
          <w:rFonts w:ascii="Calibri" w:hAnsi="Calibri" w:cstheme="majorHAnsi"/>
          <w:lang w:val="en-GB"/>
        </w:rPr>
        <w:t>the treatment</w:t>
      </w:r>
      <w:r w:rsidR="009C28D0">
        <w:rPr>
          <w:rFonts w:ascii="Calibri" w:hAnsi="Calibri" w:cstheme="majorHAnsi"/>
          <w:lang w:val="en-GB"/>
        </w:rPr>
        <w:t xml:space="preserve"> modality</w:t>
      </w:r>
      <w:r w:rsidR="00CB0FC8">
        <w:rPr>
          <w:rFonts w:ascii="Calibri" w:hAnsi="Calibri" w:cstheme="majorHAnsi"/>
          <w:lang w:val="en-GB"/>
        </w:rPr>
        <w:t xml:space="preserve"> tabs</w:t>
      </w:r>
      <w:r w:rsidR="009C28D0">
        <w:rPr>
          <w:rFonts w:ascii="Calibri" w:hAnsi="Calibri" w:cstheme="majorHAnsi"/>
          <w:lang w:val="en-GB"/>
        </w:rPr>
        <w:t xml:space="preserve"> (e.g. Radiotherapy, Chemotherapy, Surgery, Steroids)</w:t>
      </w:r>
      <w:r w:rsidR="00CB0FC8">
        <w:rPr>
          <w:rFonts w:ascii="Calibri" w:hAnsi="Calibri" w:cstheme="majorHAnsi"/>
          <w:lang w:val="en-GB"/>
        </w:rPr>
        <w:t>.</w:t>
      </w:r>
    </w:p>
    <w:p w14:paraId="61613A4F" w14:textId="2D9E4795" w:rsidR="00C41151" w:rsidRDefault="00B7683E" w:rsidP="007D5432">
      <w:pPr>
        <w:spacing w:line="360" w:lineRule="auto"/>
        <w:rPr>
          <w:rFonts w:ascii="Calibri" w:hAnsi="Calibri" w:cstheme="majorHAnsi"/>
          <w:lang w:val="en-GB"/>
        </w:rPr>
      </w:pPr>
      <w:r>
        <w:rPr>
          <w:rFonts w:ascii="Calibri" w:hAnsi="Calibri" w:cstheme="majorHAnsi"/>
          <w:lang w:val="en-GB"/>
        </w:rPr>
        <w:t>O</w:t>
      </w:r>
      <w:r w:rsidR="007F5DAB" w:rsidRPr="001679C3">
        <w:rPr>
          <w:rFonts w:ascii="Calibri" w:hAnsi="Calibri" w:cstheme="majorHAnsi"/>
          <w:lang w:val="en-GB"/>
        </w:rPr>
        <w:t xml:space="preserve">nly if a certain </w:t>
      </w:r>
      <w:r>
        <w:rPr>
          <w:rFonts w:ascii="Calibri" w:hAnsi="Calibri" w:cstheme="majorHAnsi"/>
          <w:lang w:val="en-GB"/>
        </w:rPr>
        <w:t>treatment modality</w:t>
      </w:r>
      <w:r w:rsidRPr="001679C3">
        <w:rPr>
          <w:rFonts w:ascii="Calibri" w:hAnsi="Calibri" w:cstheme="majorHAnsi"/>
          <w:lang w:val="en-GB"/>
        </w:rPr>
        <w:t xml:space="preserve"> </w:t>
      </w:r>
      <w:r w:rsidR="007F5DAB" w:rsidRPr="001679C3">
        <w:rPr>
          <w:rFonts w:ascii="Calibri" w:hAnsi="Calibri" w:cstheme="majorHAnsi"/>
          <w:lang w:val="en-GB"/>
        </w:rPr>
        <w:t>was applied</w:t>
      </w:r>
      <w:r w:rsidR="0053639C" w:rsidRPr="001679C3">
        <w:rPr>
          <w:rFonts w:ascii="Calibri" w:hAnsi="Calibri" w:cstheme="majorHAnsi"/>
          <w:lang w:val="en-GB"/>
        </w:rPr>
        <w:t xml:space="preserve"> </w:t>
      </w:r>
      <w:r>
        <w:rPr>
          <w:rFonts w:ascii="Calibri" w:hAnsi="Calibri" w:cstheme="majorHAnsi"/>
          <w:lang w:val="en-GB"/>
        </w:rPr>
        <w:t>in the indicated treatment period</w:t>
      </w:r>
      <w:r w:rsidR="007F5DAB" w:rsidRPr="001679C3">
        <w:rPr>
          <w:rFonts w:ascii="Calibri" w:hAnsi="Calibri" w:cstheme="majorHAnsi"/>
          <w:lang w:val="en-GB"/>
        </w:rPr>
        <w:t xml:space="preserve">, i.e. if the answer to the question </w:t>
      </w:r>
      <w:r w:rsidR="00FA1824">
        <w:rPr>
          <w:rFonts w:ascii="Calibri" w:hAnsi="Calibri" w:cstheme="majorHAnsi"/>
          <w:lang w:val="en-GB"/>
        </w:rPr>
        <w:t xml:space="preserve">“Was the patient treated </w:t>
      </w:r>
      <w:proofErr w:type="gramStart"/>
      <w:r w:rsidR="00FA1824">
        <w:rPr>
          <w:rFonts w:ascii="Calibri" w:hAnsi="Calibri" w:cstheme="majorHAnsi"/>
          <w:lang w:val="en-GB"/>
        </w:rPr>
        <w:t>with….?”</w:t>
      </w:r>
      <w:proofErr w:type="gramEnd"/>
      <w:r w:rsidR="00FA1824">
        <w:rPr>
          <w:rFonts w:ascii="Calibri" w:hAnsi="Calibri" w:cstheme="majorHAnsi"/>
          <w:lang w:val="en-GB"/>
        </w:rPr>
        <w:t xml:space="preserve"> or </w:t>
      </w:r>
      <w:r w:rsidR="007F5DAB" w:rsidRPr="001679C3">
        <w:rPr>
          <w:rFonts w:ascii="Calibri" w:hAnsi="Calibri" w:cstheme="majorHAnsi"/>
          <w:lang w:val="en-GB"/>
        </w:rPr>
        <w:t>“Did the patient undergo</w:t>
      </w:r>
      <w:r w:rsidR="00767C3F">
        <w:rPr>
          <w:rFonts w:ascii="Calibri" w:hAnsi="Calibri" w:cstheme="majorHAnsi"/>
          <w:lang w:val="en-GB"/>
        </w:rPr>
        <w:t>..........?”</w:t>
      </w:r>
      <w:r w:rsidR="007F5DAB" w:rsidRPr="001679C3">
        <w:rPr>
          <w:rFonts w:ascii="Calibri" w:hAnsi="Calibri" w:cstheme="majorHAnsi"/>
          <w:lang w:val="en-GB"/>
        </w:rPr>
        <w:t xml:space="preserve"> is “yes” the </w:t>
      </w:r>
      <w:r w:rsidR="00AB5105" w:rsidRPr="001679C3">
        <w:rPr>
          <w:rFonts w:ascii="Calibri" w:hAnsi="Calibri" w:cstheme="majorHAnsi"/>
          <w:lang w:val="en-GB"/>
        </w:rPr>
        <w:t>rest of the CRF will be shown</w:t>
      </w:r>
      <w:r>
        <w:rPr>
          <w:rFonts w:ascii="Calibri" w:hAnsi="Calibri" w:cstheme="majorHAnsi"/>
          <w:lang w:val="en-GB"/>
        </w:rPr>
        <w:t>.</w:t>
      </w:r>
      <w:r w:rsidR="00AB5105" w:rsidRPr="001679C3">
        <w:rPr>
          <w:rFonts w:ascii="Calibri" w:hAnsi="Calibri" w:cstheme="majorHAnsi"/>
          <w:lang w:val="en-GB"/>
        </w:rPr>
        <w:t xml:space="preserve"> </w:t>
      </w:r>
      <w:r w:rsidR="005E374E">
        <w:rPr>
          <w:rFonts w:ascii="Calibri" w:hAnsi="Calibri" w:cstheme="majorHAnsi"/>
          <w:lang w:val="en-GB"/>
        </w:rPr>
        <w:br/>
      </w:r>
      <w:r w:rsidR="00C41151">
        <w:rPr>
          <w:rFonts w:ascii="Calibri" w:hAnsi="Calibri" w:cstheme="majorHAnsi"/>
          <w:lang w:val="en-GB"/>
        </w:rPr>
        <w:t xml:space="preserve">Once all the </w:t>
      </w:r>
      <w:r w:rsidR="009C28D0">
        <w:rPr>
          <w:rFonts w:ascii="Calibri" w:hAnsi="Calibri" w:cstheme="majorHAnsi"/>
          <w:lang w:val="en-GB"/>
        </w:rPr>
        <w:t xml:space="preserve">relevant </w:t>
      </w:r>
      <w:r w:rsidR="00C41151">
        <w:rPr>
          <w:rFonts w:ascii="Calibri" w:hAnsi="Calibri" w:cstheme="majorHAnsi"/>
          <w:lang w:val="en-GB"/>
        </w:rPr>
        <w:t xml:space="preserve">questions related to </w:t>
      </w:r>
      <w:r w:rsidR="00785279">
        <w:rPr>
          <w:rFonts w:ascii="Calibri" w:hAnsi="Calibri" w:cstheme="majorHAnsi"/>
          <w:lang w:val="en-GB"/>
        </w:rPr>
        <w:t>the</w:t>
      </w:r>
      <w:r w:rsidR="0019233F">
        <w:rPr>
          <w:rFonts w:ascii="Calibri" w:hAnsi="Calibri" w:cstheme="majorHAnsi"/>
          <w:lang w:val="en-GB"/>
        </w:rPr>
        <w:t xml:space="preserve"> </w:t>
      </w:r>
      <w:r w:rsidR="00C41151">
        <w:rPr>
          <w:rFonts w:ascii="Calibri" w:hAnsi="Calibri" w:cstheme="majorHAnsi"/>
          <w:lang w:val="en-GB"/>
        </w:rPr>
        <w:t>treatment modalities have been answered, click the ‘Save’-button.</w:t>
      </w:r>
    </w:p>
    <w:p w14:paraId="61613A51" w14:textId="77777777" w:rsidR="00972385" w:rsidRDefault="00972385" w:rsidP="00FA6F53">
      <w:pPr>
        <w:spacing w:line="360" w:lineRule="auto"/>
        <w:jc w:val="both"/>
        <w:rPr>
          <w:rFonts w:ascii="Calibri" w:hAnsi="Calibri" w:cstheme="majorHAnsi"/>
          <w:lang w:val="en-GB"/>
        </w:rPr>
      </w:pPr>
    </w:p>
    <w:p w14:paraId="61613A52" w14:textId="6762A0D7" w:rsidR="00B7683E" w:rsidRDefault="00B7683E" w:rsidP="00FA6F53">
      <w:pPr>
        <w:spacing w:line="360" w:lineRule="auto"/>
        <w:jc w:val="both"/>
        <w:rPr>
          <w:rFonts w:ascii="Calibri" w:hAnsi="Calibri" w:cstheme="majorHAnsi"/>
          <w:lang w:val="en-GB"/>
        </w:rPr>
      </w:pPr>
      <w:r>
        <w:rPr>
          <w:rFonts w:ascii="Calibri" w:hAnsi="Calibri" w:cstheme="majorHAnsi"/>
          <w:lang w:val="en-GB"/>
        </w:rPr>
        <w:t>Create a new</w:t>
      </w:r>
      <w:r w:rsidR="00B65D1E">
        <w:rPr>
          <w:rFonts w:ascii="Calibri" w:hAnsi="Calibri" w:cstheme="majorHAnsi"/>
          <w:lang w:val="en-GB"/>
        </w:rPr>
        <w:t xml:space="preserve"> Treatment</w:t>
      </w:r>
      <w:r>
        <w:rPr>
          <w:rFonts w:ascii="Calibri" w:hAnsi="Calibri" w:cstheme="majorHAnsi"/>
          <w:lang w:val="en-GB"/>
        </w:rPr>
        <w:t xml:space="preserve"> record for each period of treatment that was started.</w:t>
      </w:r>
    </w:p>
    <w:p w14:paraId="243BDBD3" w14:textId="5970AA33" w:rsidR="0044014E" w:rsidRDefault="0044014E" w:rsidP="0044014E">
      <w:pPr>
        <w:tabs>
          <w:tab w:val="clear" w:pos="284"/>
          <w:tab w:val="clear" w:pos="1701"/>
          <w:tab w:val="left" w:pos="4095"/>
        </w:tabs>
        <w:spacing w:line="360" w:lineRule="auto"/>
        <w:contextualSpacing/>
        <w:rPr>
          <w:rFonts w:ascii="Calibri" w:hAnsi="Calibri" w:cs="Arial"/>
          <w:lang w:val="en-GB"/>
        </w:rPr>
      </w:pPr>
      <w:r>
        <w:rPr>
          <w:rFonts w:ascii="Calibri" w:hAnsi="Calibri" w:cstheme="majorHAnsi"/>
          <w:lang w:val="en-GB"/>
        </w:rPr>
        <w:t xml:space="preserve">A list of all Treatment records created for a patient will appear on the screen. </w:t>
      </w:r>
      <w:r>
        <w:rPr>
          <w:rFonts w:ascii="Calibri" w:hAnsi="Calibri" w:cs="Arial"/>
          <w:lang w:val="en-GB"/>
        </w:rPr>
        <w:t>You can sort this list by Therapy number and Treatment Date</w:t>
      </w:r>
      <w:r w:rsidR="00FA1824">
        <w:rPr>
          <w:rFonts w:ascii="Calibri" w:hAnsi="Calibri" w:cs="Arial"/>
          <w:lang w:val="en-GB"/>
        </w:rPr>
        <w:t xml:space="preserve"> by clicking on the column header</w:t>
      </w:r>
      <w:r>
        <w:rPr>
          <w:rFonts w:ascii="Calibri" w:hAnsi="Calibri" w:cs="Arial"/>
          <w:lang w:val="en-GB"/>
        </w:rPr>
        <w:t>.</w:t>
      </w:r>
    </w:p>
    <w:p w14:paraId="7D905F8B" w14:textId="02738181" w:rsidR="0044014E" w:rsidRDefault="0044014E" w:rsidP="00FA6F53">
      <w:pPr>
        <w:spacing w:line="360" w:lineRule="auto"/>
        <w:jc w:val="both"/>
        <w:rPr>
          <w:rFonts w:ascii="Calibri" w:hAnsi="Calibri" w:cstheme="majorHAnsi"/>
          <w:lang w:val="en-GB"/>
        </w:rPr>
      </w:pPr>
    </w:p>
    <w:p w14:paraId="556AA0E1" w14:textId="4F0B757C" w:rsidR="00E152E6" w:rsidRPr="00BF3033" w:rsidRDefault="00E152E6" w:rsidP="00FA6F53">
      <w:pPr>
        <w:spacing w:line="360" w:lineRule="auto"/>
        <w:jc w:val="both"/>
        <w:rPr>
          <w:rFonts w:ascii="Calibri" w:hAnsi="Calibri" w:cstheme="majorHAnsi"/>
          <w:lang w:val="en-GB"/>
        </w:rPr>
      </w:pPr>
      <w:r>
        <w:rPr>
          <w:rFonts w:ascii="Calibri" w:hAnsi="Calibri" w:cstheme="majorHAnsi"/>
          <w:lang w:val="en-GB"/>
        </w:rPr>
        <w:lastRenderedPageBreak/>
        <w:t>You can also save data for each modality separately. But then, after saving one modality, you will have to select the Therapy number from the list of Treatment records and start adding data for the next modality, etc.</w:t>
      </w:r>
    </w:p>
    <w:bookmarkEnd w:id="84"/>
    <w:p w14:paraId="61613A53" w14:textId="77777777" w:rsidR="00EE1978" w:rsidRDefault="00EE1978" w:rsidP="00FA6F53">
      <w:pPr>
        <w:autoSpaceDE w:val="0"/>
        <w:autoSpaceDN w:val="0"/>
        <w:adjustRightInd w:val="0"/>
        <w:spacing w:line="360" w:lineRule="auto"/>
        <w:rPr>
          <w:rFonts w:ascii="Calibri" w:hAnsi="Calibri" w:cstheme="majorHAnsi"/>
          <w:lang w:val="en-GB"/>
        </w:rPr>
      </w:pPr>
    </w:p>
    <w:p w14:paraId="0CD3CAE4" w14:textId="77777777" w:rsidR="005B1182" w:rsidRPr="001679C3" w:rsidRDefault="005B1182" w:rsidP="005B1182">
      <w:pPr>
        <w:pStyle w:val="Kop2"/>
        <w:rPr>
          <w:rFonts w:ascii="Calibri" w:hAnsi="Calibri"/>
          <w:sz w:val="22"/>
          <w:lang w:val="en-GB"/>
        </w:rPr>
      </w:pPr>
      <w:bookmarkStart w:id="86" w:name="_Toc454447809"/>
      <w:r w:rsidRPr="001679C3">
        <w:rPr>
          <w:rFonts w:ascii="Calibri" w:hAnsi="Calibri"/>
          <w:sz w:val="22"/>
          <w:lang w:val="en-GB"/>
        </w:rPr>
        <w:t>Radiotherapy</w:t>
      </w:r>
      <w:bookmarkEnd w:id="86"/>
    </w:p>
    <w:p w14:paraId="7B3690C8" w14:textId="77777777" w:rsidR="005B1182" w:rsidRPr="001679C3" w:rsidRDefault="005B1182" w:rsidP="005B1182">
      <w:pPr>
        <w:pStyle w:val="Kop4"/>
        <w:spacing w:after="0"/>
        <w:jc w:val="both"/>
        <w:rPr>
          <w:rFonts w:ascii="Calibri" w:hAnsi="Calibri"/>
          <w:lang w:val="en-GB"/>
        </w:rPr>
      </w:pPr>
      <w:r w:rsidRPr="001679C3">
        <w:rPr>
          <w:rFonts w:ascii="Calibri" w:hAnsi="Calibri"/>
          <w:lang w:val="en-GB"/>
        </w:rPr>
        <w:t>Was the patient treated with radiotherapy?</w:t>
      </w:r>
    </w:p>
    <w:p w14:paraId="775D33E0" w14:textId="36FB2CFF" w:rsidR="005B1182" w:rsidRPr="001679C3" w:rsidRDefault="005B1182" w:rsidP="005B1182">
      <w:pPr>
        <w:tabs>
          <w:tab w:val="clear" w:pos="284"/>
          <w:tab w:val="clear" w:pos="1701"/>
        </w:tabs>
        <w:spacing w:line="360" w:lineRule="auto"/>
        <w:contextualSpacing/>
        <w:jc w:val="both"/>
        <w:rPr>
          <w:rFonts w:ascii="Calibri" w:hAnsi="Calibri" w:cs="Arial"/>
          <w:lang w:val="en-GB"/>
        </w:rPr>
      </w:pPr>
      <w:r w:rsidRPr="001679C3">
        <w:rPr>
          <w:rFonts w:ascii="Calibri" w:hAnsi="Calibri" w:cs="Arial"/>
          <w:lang w:val="en-GB"/>
        </w:rPr>
        <w:t xml:space="preserve">This refers to radiotherapy in any amount throughout the </w:t>
      </w:r>
      <w:r>
        <w:rPr>
          <w:rFonts w:ascii="Calibri" w:hAnsi="Calibri" w:cs="Arial"/>
          <w:lang w:val="en-GB"/>
        </w:rPr>
        <w:t>treatment period</w:t>
      </w:r>
      <w:r w:rsidR="00BD2BD1">
        <w:rPr>
          <w:rFonts w:ascii="Calibri" w:hAnsi="Calibri" w:cs="Arial"/>
          <w:lang w:val="en-GB"/>
        </w:rPr>
        <w:t>/ treatment number</w:t>
      </w:r>
      <w:r>
        <w:rPr>
          <w:rFonts w:ascii="Calibri" w:hAnsi="Calibri" w:cs="Arial"/>
          <w:lang w:val="en-GB"/>
        </w:rPr>
        <w:t xml:space="preserve"> being added</w:t>
      </w:r>
      <w:r w:rsidRPr="001679C3">
        <w:rPr>
          <w:rFonts w:ascii="Calibri" w:hAnsi="Calibri" w:cs="Arial"/>
          <w:lang w:val="en-GB"/>
        </w:rPr>
        <w:t xml:space="preserve">. Examine clinic notes for any mention of radiation (RT, </w:t>
      </w:r>
      <w:proofErr w:type="spellStart"/>
      <w:r w:rsidRPr="001679C3">
        <w:rPr>
          <w:rFonts w:ascii="Calibri" w:hAnsi="Calibri" w:cs="Arial"/>
          <w:lang w:val="en-GB"/>
        </w:rPr>
        <w:t>RTx</w:t>
      </w:r>
      <w:proofErr w:type="spellEnd"/>
      <w:r w:rsidRPr="001679C3">
        <w:rPr>
          <w:rFonts w:ascii="Calibri" w:hAnsi="Calibri" w:cs="Arial"/>
          <w:lang w:val="en-GB"/>
        </w:rPr>
        <w:t>, XRT) and/or a protocol regimen that includes radiation as treatment.</w:t>
      </w:r>
    </w:p>
    <w:p w14:paraId="3C1118E2" w14:textId="291D543F" w:rsidR="005B1182" w:rsidRPr="00BD2BD1" w:rsidRDefault="005B1182" w:rsidP="00BD2BD1">
      <w:pPr>
        <w:tabs>
          <w:tab w:val="clear" w:pos="284"/>
          <w:tab w:val="clear" w:pos="1701"/>
        </w:tabs>
        <w:spacing w:line="360" w:lineRule="auto"/>
        <w:contextualSpacing/>
        <w:jc w:val="both"/>
        <w:rPr>
          <w:rFonts w:ascii="Calibri" w:hAnsi="Calibri" w:cs="Arial"/>
          <w:lang w:val="en-GB"/>
        </w:rPr>
      </w:pPr>
      <w:proofErr w:type="gramStart"/>
      <w:r w:rsidRPr="00BD2BD1">
        <w:rPr>
          <w:rFonts w:ascii="Calibri" w:hAnsi="Calibri" w:cs="Arial"/>
          <w:lang w:val="en-GB"/>
        </w:rPr>
        <w:t>Indicate</w:t>
      </w:r>
      <w:proofErr w:type="gramEnd"/>
      <w:r w:rsidRPr="00BD2BD1">
        <w:rPr>
          <w:rFonts w:ascii="Calibri" w:hAnsi="Calibri" w:cs="Arial"/>
          <w:lang w:val="en-GB"/>
        </w:rPr>
        <w:t xml:space="preserve"> “Yes” if the record confirms radiation was used as treatment. Indicate “No” if the record confirms radiation was not used or no radiation is mentioned in a complete record. If a significant number of reports are missing from a record so that patient history may not be assessed select “Unknown”. </w:t>
      </w:r>
    </w:p>
    <w:p w14:paraId="4268EC0B" w14:textId="77777777" w:rsidR="005B1182" w:rsidRPr="001679C3" w:rsidRDefault="005B1182" w:rsidP="005B1182">
      <w:pPr>
        <w:pStyle w:val="Kop4"/>
        <w:spacing w:after="0"/>
        <w:jc w:val="both"/>
        <w:rPr>
          <w:rFonts w:ascii="Calibri" w:hAnsi="Calibri"/>
          <w:lang w:val="en-GB"/>
        </w:rPr>
      </w:pPr>
      <w:r w:rsidRPr="001679C3">
        <w:rPr>
          <w:rFonts w:ascii="Calibri" w:hAnsi="Calibri"/>
          <w:lang w:val="en-GB"/>
        </w:rPr>
        <w:t xml:space="preserve">Start </w:t>
      </w:r>
    </w:p>
    <w:p w14:paraId="4E344C78" w14:textId="6B362A73" w:rsidR="005B1182" w:rsidRPr="001679C3" w:rsidRDefault="00BD2BD1" w:rsidP="008E51F6">
      <w:pPr>
        <w:tabs>
          <w:tab w:val="clear" w:pos="284"/>
          <w:tab w:val="clear" w:pos="1701"/>
          <w:tab w:val="left" w:pos="4095"/>
        </w:tabs>
        <w:spacing w:line="360" w:lineRule="auto"/>
        <w:contextualSpacing/>
        <w:jc w:val="both"/>
        <w:rPr>
          <w:rFonts w:ascii="Calibri" w:hAnsi="Calibri" w:cs="Arial"/>
          <w:lang w:val="en-GB"/>
        </w:rPr>
      </w:pPr>
      <w:r>
        <w:rPr>
          <w:rFonts w:ascii="Calibri" w:hAnsi="Calibri" w:cs="Arial"/>
          <w:lang w:val="en-GB"/>
        </w:rPr>
        <w:t>This r</w:t>
      </w:r>
      <w:r w:rsidR="005B1182" w:rsidRPr="001679C3">
        <w:rPr>
          <w:rFonts w:ascii="Calibri" w:hAnsi="Calibri" w:cs="Arial"/>
          <w:lang w:val="en-GB"/>
        </w:rPr>
        <w:t xml:space="preserve">efers to the date a radiation regimen started. </w:t>
      </w:r>
      <w:r w:rsidR="005B1182">
        <w:rPr>
          <w:rFonts w:ascii="Calibri" w:hAnsi="Calibri" w:cs="Arial"/>
          <w:lang w:val="en-GB"/>
        </w:rPr>
        <w:t xml:space="preserve"> </w:t>
      </w:r>
    </w:p>
    <w:p w14:paraId="618123CB" w14:textId="77777777" w:rsidR="005B1182" w:rsidRPr="001679C3" w:rsidRDefault="005B1182" w:rsidP="005B1182">
      <w:pPr>
        <w:pStyle w:val="Kop4"/>
        <w:spacing w:after="0"/>
        <w:jc w:val="both"/>
        <w:rPr>
          <w:rFonts w:ascii="Calibri" w:hAnsi="Calibri"/>
          <w:lang w:val="en-GB"/>
        </w:rPr>
      </w:pPr>
      <w:r w:rsidRPr="001679C3">
        <w:rPr>
          <w:rFonts w:ascii="Calibri" w:hAnsi="Calibri"/>
          <w:lang w:val="en-GB"/>
        </w:rPr>
        <w:t xml:space="preserve">Stop </w:t>
      </w:r>
    </w:p>
    <w:p w14:paraId="32470654" w14:textId="0F240946" w:rsidR="005B1182" w:rsidRPr="001679C3" w:rsidRDefault="008E51F6" w:rsidP="005B1182">
      <w:pPr>
        <w:tabs>
          <w:tab w:val="clear" w:pos="284"/>
          <w:tab w:val="clear" w:pos="1701"/>
          <w:tab w:val="left" w:pos="4095"/>
        </w:tabs>
        <w:spacing w:line="360" w:lineRule="auto"/>
        <w:contextualSpacing/>
        <w:jc w:val="both"/>
        <w:rPr>
          <w:rFonts w:ascii="Calibri" w:hAnsi="Calibri" w:cs="Arial"/>
          <w:lang w:val="en-GB"/>
        </w:rPr>
      </w:pPr>
      <w:r>
        <w:rPr>
          <w:rFonts w:ascii="Calibri" w:hAnsi="Calibri" w:cs="Arial"/>
          <w:lang w:val="en-GB"/>
        </w:rPr>
        <w:t>This r</w:t>
      </w:r>
      <w:r w:rsidR="005B1182" w:rsidRPr="001679C3">
        <w:rPr>
          <w:rFonts w:ascii="Calibri" w:hAnsi="Calibri" w:cs="Arial"/>
          <w:lang w:val="en-GB"/>
        </w:rPr>
        <w:t xml:space="preserve">efers to the date a radiation regimen was completed. </w:t>
      </w:r>
    </w:p>
    <w:p w14:paraId="19B76270" w14:textId="77777777" w:rsidR="005B1182" w:rsidRPr="001679C3" w:rsidRDefault="005B1182" w:rsidP="005B1182">
      <w:pPr>
        <w:pStyle w:val="Kop4"/>
        <w:spacing w:after="0"/>
        <w:jc w:val="both"/>
        <w:rPr>
          <w:rFonts w:ascii="Calibri" w:hAnsi="Calibri"/>
          <w:lang w:val="en-GB"/>
        </w:rPr>
      </w:pPr>
      <w:r>
        <w:rPr>
          <w:rFonts w:ascii="Calibri" w:hAnsi="Calibri"/>
          <w:lang w:val="en-GB"/>
        </w:rPr>
        <w:t>T</w:t>
      </w:r>
      <w:r w:rsidRPr="001679C3">
        <w:rPr>
          <w:rFonts w:ascii="Calibri" w:hAnsi="Calibri"/>
          <w:lang w:val="en-GB"/>
        </w:rPr>
        <w:t>ype of radiation</w:t>
      </w:r>
    </w:p>
    <w:p w14:paraId="2B4814E4" w14:textId="77777777" w:rsidR="005B1182" w:rsidRPr="001679C3" w:rsidRDefault="005B1182" w:rsidP="005B1182">
      <w:pPr>
        <w:tabs>
          <w:tab w:val="clear" w:pos="284"/>
          <w:tab w:val="clear" w:pos="1701"/>
        </w:tabs>
        <w:spacing w:line="360" w:lineRule="auto"/>
        <w:contextualSpacing/>
        <w:jc w:val="both"/>
        <w:rPr>
          <w:rFonts w:ascii="Calibri" w:hAnsi="Calibri" w:cs="Arial"/>
          <w:lang w:val="en-GB"/>
        </w:rPr>
      </w:pPr>
      <w:r w:rsidRPr="001679C3">
        <w:rPr>
          <w:rFonts w:ascii="Calibri" w:hAnsi="Calibri" w:cs="Arial"/>
          <w:lang w:val="en-GB"/>
        </w:rPr>
        <w:t xml:space="preserve">Examine clinic notes for any mention of radiation (RT, </w:t>
      </w:r>
      <w:proofErr w:type="spellStart"/>
      <w:r w:rsidRPr="001679C3">
        <w:rPr>
          <w:rFonts w:ascii="Calibri" w:hAnsi="Calibri" w:cs="Arial"/>
          <w:lang w:val="en-GB"/>
        </w:rPr>
        <w:t>RTx</w:t>
      </w:r>
      <w:proofErr w:type="spellEnd"/>
      <w:r w:rsidRPr="001679C3">
        <w:rPr>
          <w:rFonts w:ascii="Calibri" w:hAnsi="Calibri" w:cs="Arial"/>
          <w:lang w:val="en-GB"/>
        </w:rPr>
        <w:t>, XRT) and/or a protocol regimen that includes radiation as treatment. Specify radiation type only if confirmed by the patient record. The types of initial radiotherapy regimens are subdivided into three classes</w:t>
      </w:r>
      <w:r>
        <w:rPr>
          <w:rFonts w:ascii="Calibri" w:hAnsi="Calibri" w:cs="Arial"/>
          <w:lang w:val="en-GB"/>
        </w:rPr>
        <w:t>:</w:t>
      </w:r>
      <w:r w:rsidRPr="001679C3">
        <w:rPr>
          <w:rFonts w:ascii="Calibri" w:hAnsi="Calibri" w:cs="Arial"/>
          <w:lang w:val="en-GB"/>
        </w:rPr>
        <w:t xml:space="preserve"> </w:t>
      </w:r>
    </w:p>
    <w:p w14:paraId="7E837403" w14:textId="77777777" w:rsidR="008E51F6" w:rsidRPr="001679C3" w:rsidRDefault="008E51F6" w:rsidP="008E51F6">
      <w:pPr>
        <w:pStyle w:val="Lijstalinea"/>
        <w:numPr>
          <w:ilvl w:val="1"/>
          <w:numId w:val="22"/>
        </w:numPr>
        <w:tabs>
          <w:tab w:val="clear" w:pos="284"/>
          <w:tab w:val="clear" w:pos="1701"/>
          <w:tab w:val="left" w:pos="4095"/>
        </w:tabs>
        <w:spacing w:line="360" w:lineRule="auto"/>
        <w:contextualSpacing/>
        <w:jc w:val="both"/>
        <w:rPr>
          <w:rFonts w:ascii="Calibri" w:hAnsi="Calibri" w:cs="Arial"/>
          <w:lang w:val="en-GB"/>
        </w:rPr>
      </w:pPr>
      <w:proofErr w:type="spellStart"/>
      <w:r w:rsidRPr="001679C3">
        <w:rPr>
          <w:rFonts w:ascii="Calibri" w:hAnsi="Calibri" w:cs="Arial"/>
          <w:lang w:val="en-GB"/>
        </w:rPr>
        <w:t>Hypofractionated</w:t>
      </w:r>
      <w:proofErr w:type="spellEnd"/>
      <w:r w:rsidRPr="001679C3">
        <w:rPr>
          <w:rFonts w:ascii="Calibri" w:hAnsi="Calibri" w:cs="Arial"/>
          <w:lang w:val="en-GB"/>
        </w:rPr>
        <w:t xml:space="preserve"> radiation is divided into large doses; not given daily. Typically provided over 3 to 4 weeks.</w:t>
      </w:r>
    </w:p>
    <w:p w14:paraId="07563D22" w14:textId="77777777" w:rsidR="005B1182" w:rsidRPr="001679C3" w:rsidRDefault="005B1182" w:rsidP="005B1182">
      <w:pPr>
        <w:pStyle w:val="Lijstalinea"/>
        <w:numPr>
          <w:ilvl w:val="1"/>
          <w:numId w:val="22"/>
        </w:numPr>
        <w:tabs>
          <w:tab w:val="clear" w:pos="284"/>
          <w:tab w:val="clear" w:pos="1701"/>
          <w:tab w:val="left" w:pos="4095"/>
        </w:tabs>
        <w:spacing w:line="360" w:lineRule="auto"/>
        <w:contextualSpacing/>
        <w:jc w:val="both"/>
        <w:rPr>
          <w:rFonts w:ascii="Calibri" w:hAnsi="Calibri" w:cs="Arial"/>
          <w:lang w:val="en-GB"/>
        </w:rPr>
      </w:pPr>
      <w:proofErr w:type="spellStart"/>
      <w:r w:rsidRPr="001679C3">
        <w:rPr>
          <w:rFonts w:ascii="Calibri" w:hAnsi="Calibri" w:cs="Arial"/>
          <w:lang w:val="en-GB"/>
        </w:rPr>
        <w:t>Normofractionated</w:t>
      </w:r>
      <w:proofErr w:type="spellEnd"/>
      <w:r w:rsidRPr="001679C3">
        <w:rPr>
          <w:rFonts w:ascii="Calibri" w:hAnsi="Calibri" w:cs="Arial"/>
          <w:lang w:val="en-GB"/>
        </w:rPr>
        <w:t xml:space="preserve"> radiation is divided into normal doses. The conventional dose of radiation ranges between 54 </w:t>
      </w:r>
      <w:proofErr w:type="spellStart"/>
      <w:r w:rsidRPr="001679C3">
        <w:rPr>
          <w:rFonts w:ascii="Calibri" w:hAnsi="Calibri" w:cs="Arial"/>
          <w:lang w:val="en-GB"/>
        </w:rPr>
        <w:t>Gy</w:t>
      </w:r>
      <w:proofErr w:type="spellEnd"/>
      <w:r w:rsidRPr="001679C3">
        <w:rPr>
          <w:rFonts w:ascii="Calibri" w:hAnsi="Calibri" w:cs="Arial"/>
          <w:lang w:val="en-GB"/>
        </w:rPr>
        <w:t xml:space="preserve"> and 60 </w:t>
      </w:r>
      <w:proofErr w:type="spellStart"/>
      <w:r w:rsidRPr="001679C3">
        <w:rPr>
          <w:rFonts w:ascii="Calibri" w:hAnsi="Calibri" w:cs="Arial"/>
          <w:lang w:val="en-GB"/>
        </w:rPr>
        <w:t>Gy</w:t>
      </w:r>
      <w:proofErr w:type="spellEnd"/>
      <w:r w:rsidRPr="001679C3">
        <w:rPr>
          <w:rFonts w:ascii="Calibri" w:hAnsi="Calibri" w:cs="Arial"/>
          <w:lang w:val="en-GB"/>
        </w:rPr>
        <w:t xml:space="preserve"> given locally to the primary tumour site in single daily fractions. This is considered standard of care. (</w:t>
      </w:r>
      <w:proofErr w:type="gramStart"/>
      <w:r w:rsidRPr="001679C3">
        <w:rPr>
          <w:rFonts w:ascii="Calibri" w:hAnsi="Calibri" w:cs="Arial"/>
          <w:lang w:val="en-GB"/>
        </w:rPr>
        <w:t>e</w:t>
      </w:r>
      <w:proofErr w:type="gramEnd"/>
      <w:r w:rsidRPr="001679C3">
        <w:rPr>
          <w:rFonts w:ascii="Calibri" w:hAnsi="Calibri" w:cs="Arial"/>
          <w:lang w:val="en-GB"/>
        </w:rPr>
        <w:t xml:space="preserve">.g. 54 </w:t>
      </w:r>
      <w:proofErr w:type="spellStart"/>
      <w:r w:rsidRPr="001679C3">
        <w:rPr>
          <w:rFonts w:ascii="Calibri" w:hAnsi="Calibri" w:cs="Arial"/>
          <w:lang w:val="en-GB"/>
        </w:rPr>
        <w:t>Gy</w:t>
      </w:r>
      <w:proofErr w:type="spellEnd"/>
      <w:r w:rsidRPr="001679C3">
        <w:rPr>
          <w:rFonts w:ascii="Calibri" w:hAnsi="Calibri" w:cs="Arial"/>
          <w:lang w:val="en-GB"/>
        </w:rPr>
        <w:t xml:space="preserve"> in single doses of 1.8 </w:t>
      </w:r>
      <w:proofErr w:type="spellStart"/>
      <w:r w:rsidRPr="001679C3">
        <w:rPr>
          <w:rFonts w:ascii="Calibri" w:hAnsi="Calibri" w:cs="Arial"/>
          <w:lang w:val="en-GB"/>
        </w:rPr>
        <w:t>Gy</w:t>
      </w:r>
      <w:proofErr w:type="spellEnd"/>
      <w:r w:rsidRPr="001679C3">
        <w:rPr>
          <w:rFonts w:ascii="Calibri" w:hAnsi="Calibri" w:cs="Arial"/>
          <w:lang w:val="en-GB"/>
        </w:rPr>
        <w:t xml:space="preserve"> given once daily over 6 weeks). </w:t>
      </w:r>
    </w:p>
    <w:p w14:paraId="047326FA" w14:textId="2E1838D2" w:rsidR="005B1182" w:rsidRPr="001679C3" w:rsidRDefault="005B1182" w:rsidP="005B1182">
      <w:pPr>
        <w:pStyle w:val="Lijstalinea"/>
        <w:numPr>
          <w:ilvl w:val="1"/>
          <w:numId w:val="22"/>
        </w:numPr>
        <w:tabs>
          <w:tab w:val="clear" w:pos="284"/>
          <w:tab w:val="clear" w:pos="1701"/>
          <w:tab w:val="left" w:pos="4095"/>
        </w:tabs>
        <w:spacing w:line="360" w:lineRule="auto"/>
        <w:contextualSpacing/>
        <w:jc w:val="both"/>
        <w:rPr>
          <w:rFonts w:ascii="Calibri" w:hAnsi="Calibri" w:cs="Arial"/>
          <w:lang w:val="en-GB"/>
        </w:rPr>
      </w:pPr>
      <w:proofErr w:type="spellStart"/>
      <w:r w:rsidRPr="001679C3">
        <w:rPr>
          <w:rFonts w:ascii="Calibri" w:hAnsi="Calibri" w:cs="Arial"/>
          <w:lang w:val="en-GB"/>
        </w:rPr>
        <w:t>Hyperfractionated</w:t>
      </w:r>
      <w:proofErr w:type="spellEnd"/>
      <w:r w:rsidRPr="001679C3">
        <w:rPr>
          <w:rFonts w:ascii="Calibri" w:hAnsi="Calibri" w:cs="Arial"/>
          <w:lang w:val="en-GB"/>
        </w:rPr>
        <w:t xml:space="preserve"> radiation is divided into small doses and treatments that are given more than once a day. Patients receive higher doses of radiation (e.g.</w:t>
      </w:r>
      <w:r w:rsidR="00924CB3">
        <w:rPr>
          <w:rFonts w:ascii="Calibri" w:hAnsi="Calibri" w:cs="Arial"/>
          <w:lang w:val="en-GB"/>
        </w:rPr>
        <w:t xml:space="preserve"> </w:t>
      </w:r>
      <w:r w:rsidRPr="001679C3">
        <w:rPr>
          <w:rFonts w:ascii="Calibri" w:hAnsi="Calibri" w:cs="Arial"/>
          <w:lang w:val="en-GB"/>
        </w:rPr>
        <w:t xml:space="preserve">70.2 </w:t>
      </w:r>
      <w:proofErr w:type="spellStart"/>
      <w:r w:rsidRPr="001679C3">
        <w:rPr>
          <w:rFonts w:ascii="Calibri" w:hAnsi="Calibri" w:cs="Arial"/>
          <w:lang w:val="en-GB"/>
        </w:rPr>
        <w:t>Gy</w:t>
      </w:r>
      <w:proofErr w:type="spellEnd"/>
      <w:r w:rsidRPr="001679C3">
        <w:rPr>
          <w:rFonts w:ascii="Calibri" w:hAnsi="Calibri" w:cs="Arial"/>
          <w:lang w:val="en-GB"/>
        </w:rPr>
        <w:t>) over 6 weeks.</w:t>
      </w:r>
    </w:p>
    <w:p w14:paraId="50AAFFB7" w14:textId="77777777" w:rsidR="005B1182" w:rsidRPr="001679C3" w:rsidRDefault="005B1182" w:rsidP="005B1182">
      <w:pPr>
        <w:tabs>
          <w:tab w:val="clear" w:pos="284"/>
          <w:tab w:val="clear" w:pos="1701"/>
        </w:tabs>
        <w:spacing w:line="360" w:lineRule="auto"/>
        <w:contextualSpacing/>
        <w:jc w:val="both"/>
        <w:rPr>
          <w:rFonts w:ascii="Calibri" w:hAnsi="Calibri" w:cstheme="majorHAnsi"/>
          <w:lang w:val="en-GB"/>
        </w:rPr>
      </w:pPr>
      <w:r w:rsidRPr="001679C3">
        <w:rPr>
          <w:rFonts w:ascii="Calibri" w:hAnsi="Calibri" w:cs="Arial"/>
          <w:lang w:val="en-GB"/>
        </w:rPr>
        <w:t>Indicate “Unknown” if radiation was received during treatment; however, the type of radiation cannot be accurately determined.</w:t>
      </w:r>
      <w:r w:rsidRPr="001679C3">
        <w:rPr>
          <w:rFonts w:ascii="Calibri" w:hAnsi="Calibri" w:cs="Arial"/>
          <w:b/>
          <w:lang w:val="en-GB"/>
        </w:rPr>
        <w:t xml:space="preserve"> </w:t>
      </w:r>
    </w:p>
    <w:p w14:paraId="78A67928" w14:textId="77777777" w:rsidR="005B1182" w:rsidRPr="001679C3" w:rsidRDefault="005B1182" w:rsidP="005B1182">
      <w:pPr>
        <w:pStyle w:val="Kop4"/>
        <w:spacing w:after="0"/>
        <w:jc w:val="both"/>
        <w:rPr>
          <w:rFonts w:ascii="Calibri" w:hAnsi="Calibri"/>
          <w:lang w:val="en-GB"/>
        </w:rPr>
      </w:pPr>
      <w:r w:rsidRPr="001679C3">
        <w:rPr>
          <w:rFonts w:ascii="Calibri" w:hAnsi="Calibri"/>
          <w:lang w:val="en-GB"/>
        </w:rPr>
        <w:lastRenderedPageBreak/>
        <w:t xml:space="preserve">Total dose </w:t>
      </w:r>
      <w:r>
        <w:rPr>
          <w:rFonts w:ascii="Calibri" w:hAnsi="Calibri"/>
          <w:lang w:val="en-GB"/>
        </w:rPr>
        <w:t>(</w:t>
      </w:r>
      <w:proofErr w:type="spellStart"/>
      <w:r>
        <w:rPr>
          <w:rFonts w:ascii="Calibri" w:hAnsi="Calibri"/>
          <w:lang w:val="en-GB"/>
        </w:rPr>
        <w:t>Gy</w:t>
      </w:r>
      <w:proofErr w:type="spellEnd"/>
      <w:r>
        <w:rPr>
          <w:rFonts w:ascii="Calibri" w:hAnsi="Calibri"/>
          <w:lang w:val="en-GB"/>
        </w:rPr>
        <w:t>)</w:t>
      </w:r>
    </w:p>
    <w:p w14:paraId="2582E247" w14:textId="4FF51E6C" w:rsidR="005B1182" w:rsidRDefault="005B1182" w:rsidP="005B1182">
      <w:pPr>
        <w:tabs>
          <w:tab w:val="clear" w:pos="284"/>
          <w:tab w:val="clear" w:pos="1701"/>
        </w:tabs>
        <w:spacing w:line="360" w:lineRule="auto"/>
        <w:contextualSpacing/>
        <w:jc w:val="both"/>
        <w:rPr>
          <w:rFonts w:ascii="Calibri" w:hAnsi="Calibri" w:cs="Arial"/>
          <w:lang w:val="en-GB"/>
        </w:rPr>
      </w:pPr>
      <w:r w:rsidRPr="001679C3">
        <w:rPr>
          <w:rFonts w:ascii="Calibri" w:hAnsi="Calibri" w:cs="Arial"/>
          <w:lang w:val="en-GB"/>
        </w:rPr>
        <w:t>Total Do</w:t>
      </w:r>
      <w:r>
        <w:rPr>
          <w:rFonts w:ascii="Calibri" w:hAnsi="Calibri" w:cs="Arial"/>
          <w:lang w:val="en-GB"/>
        </w:rPr>
        <w:t xml:space="preserve">se is indicated in </w:t>
      </w:r>
      <w:proofErr w:type="spellStart"/>
      <w:r>
        <w:rPr>
          <w:rFonts w:ascii="Calibri" w:hAnsi="Calibri" w:cs="Arial"/>
          <w:lang w:val="en-GB"/>
        </w:rPr>
        <w:t>Gy</w:t>
      </w:r>
      <w:proofErr w:type="spellEnd"/>
      <w:r>
        <w:rPr>
          <w:rFonts w:ascii="Calibri" w:hAnsi="Calibri" w:cs="Arial"/>
          <w:lang w:val="en-GB"/>
        </w:rPr>
        <w:t xml:space="preserve"> (</w:t>
      </w:r>
      <w:proofErr w:type="spellStart"/>
      <w:r w:rsidR="00924CB3">
        <w:rPr>
          <w:rFonts w:ascii="Calibri" w:hAnsi="Calibri" w:cs="Arial"/>
          <w:lang w:val="en-GB"/>
        </w:rPr>
        <w:t>G</w:t>
      </w:r>
      <w:r>
        <w:rPr>
          <w:rFonts w:ascii="Calibri" w:hAnsi="Calibri" w:cs="Arial"/>
          <w:lang w:val="en-GB"/>
        </w:rPr>
        <w:t>ray</w:t>
      </w:r>
      <w:proofErr w:type="spellEnd"/>
      <w:r w:rsidR="008E51F6">
        <w:rPr>
          <w:rFonts w:ascii="Calibri" w:hAnsi="Calibri" w:cs="Arial"/>
          <w:lang w:val="en-GB"/>
        </w:rPr>
        <w:t xml:space="preserve">) </w:t>
      </w:r>
      <w:proofErr w:type="gramStart"/>
      <w:r w:rsidR="008E51F6">
        <w:rPr>
          <w:rFonts w:ascii="Calibri" w:hAnsi="Calibri" w:cs="Arial"/>
          <w:lang w:val="en-GB"/>
        </w:rPr>
        <w:t>(</w:t>
      </w:r>
      <w:r>
        <w:rPr>
          <w:rFonts w:ascii="Calibri" w:hAnsi="Calibri" w:cs="Arial"/>
          <w:lang w:val="en-GB"/>
        </w:rPr>
        <w:t xml:space="preserve"> </w:t>
      </w:r>
      <w:r w:rsidRPr="001679C3">
        <w:rPr>
          <w:rFonts w:ascii="Calibri" w:hAnsi="Calibri" w:cs="Arial"/>
          <w:lang w:val="en-GB"/>
        </w:rPr>
        <w:t>e.g</w:t>
      </w:r>
      <w:proofErr w:type="gramEnd"/>
      <w:r w:rsidRPr="001679C3">
        <w:rPr>
          <w:rFonts w:ascii="Calibri" w:hAnsi="Calibri" w:cs="Arial"/>
          <w:lang w:val="en-GB"/>
        </w:rPr>
        <w:t xml:space="preserve">. 54 </w:t>
      </w:r>
      <w:proofErr w:type="spellStart"/>
      <w:r w:rsidRPr="001679C3">
        <w:rPr>
          <w:rFonts w:ascii="Calibri" w:hAnsi="Calibri" w:cs="Arial"/>
          <w:lang w:val="en-GB"/>
        </w:rPr>
        <w:t>Gy</w:t>
      </w:r>
      <w:proofErr w:type="spellEnd"/>
      <w:r w:rsidRPr="001679C3">
        <w:rPr>
          <w:rFonts w:ascii="Calibri" w:hAnsi="Calibri" w:cs="Arial"/>
          <w:lang w:val="en-GB"/>
        </w:rPr>
        <w:t>).</w:t>
      </w:r>
      <w:r>
        <w:rPr>
          <w:rFonts w:ascii="Calibri" w:hAnsi="Calibri" w:cs="Arial"/>
          <w:lang w:val="en-GB"/>
        </w:rPr>
        <w:t xml:space="preserve"> </w:t>
      </w:r>
      <w:r w:rsidRPr="001679C3">
        <w:rPr>
          <w:rFonts w:ascii="Calibri" w:hAnsi="Calibri" w:cs="Arial"/>
          <w:lang w:val="en-GB"/>
        </w:rPr>
        <w:t xml:space="preserve">This information may be found in </w:t>
      </w:r>
      <w:r>
        <w:rPr>
          <w:rFonts w:ascii="Calibri" w:hAnsi="Calibri" w:cs="Arial"/>
          <w:lang w:val="en-GB"/>
        </w:rPr>
        <w:t>patient’s medical record.</w:t>
      </w:r>
      <w:r w:rsidRPr="001679C3">
        <w:rPr>
          <w:rFonts w:ascii="Calibri" w:hAnsi="Calibri" w:cs="Arial"/>
          <w:lang w:val="en-GB"/>
        </w:rPr>
        <w:t xml:space="preserve"> If applicable a protocol may provide specifics if not found in the patient record.</w:t>
      </w:r>
    </w:p>
    <w:p w14:paraId="292F831A" w14:textId="0F81D0CE" w:rsidR="005B1182" w:rsidRPr="00A73510" w:rsidRDefault="005B1182" w:rsidP="005B1182">
      <w:pPr>
        <w:tabs>
          <w:tab w:val="clear" w:pos="284"/>
          <w:tab w:val="clear" w:pos="1701"/>
          <w:tab w:val="left" w:pos="1080"/>
        </w:tabs>
        <w:spacing w:line="360" w:lineRule="auto"/>
        <w:contextualSpacing/>
        <w:jc w:val="both"/>
        <w:rPr>
          <w:rFonts w:ascii="Calibri" w:hAnsi="Calibri"/>
          <w:lang w:val="en-GB"/>
        </w:rPr>
      </w:pPr>
      <w:r w:rsidRPr="008E51F6">
        <w:rPr>
          <w:rFonts w:ascii="Calibri" w:hAnsi="Calibri" w:cs="Arial"/>
          <w:lang w:val="en-GB"/>
        </w:rPr>
        <w:t>Indicate ‘</w:t>
      </w:r>
      <w:r w:rsidRPr="008E51F6">
        <w:rPr>
          <w:rFonts w:ascii="Calibri" w:hAnsi="Calibri"/>
          <w:lang w:val="en-GB"/>
        </w:rPr>
        <w:t xml:space="preserve">Unknown’ </w:t>
      </w:r>
      <w:r w:rsidRPr="00A73510">
        <w:rPr>
          <w:rFonts w:ascii="Calibri" w:hAnsi="Calibri"/>
          <w:lang w:val="en-GB"/>
        </w:rPr>
        <w:t xml:space="preserve">if the record states </w:t>
      </w:r>
      <w:r>
        <w:rPr>
          <w:rFonts w:ascii="Calibri" w:hAnsi="Calibri"/>
          <w:lang w:val="en-GB"/>
        </w:rPr>
        <w:t>radiation</w:t>
      </w:r>
      <w:r w:rsidRPr="00A73510">
        <w:rPr>
          <w:rFonts w:ascii="Calibri" w:hAnsi="Calibri"/>
          <w:lang w:val="en-GB"/>
        </w:rPr>
        <w:t xml:space="preserve"> was given; however, </w:t>
      </w:r>
      <w:r>
        <w:rPr>
          <w:rFonts w:ascii="Calibri" w:hAnsi="Calibri"/>
          <w:lang w:val="en-GB"/>
        </w:rPr>
        <w:t xml:space="preserve">total </w:t>
      </w:r>
      <w:r w:rsidRPr="00A73510">
        <w:rPr>
          <w:rFonts w:ascii="Calibri" w:hAnsi="Calibri"/>
          <w:lang w:val="en-GB"/>
        </w:rPr>
        <w:t>dose cannot be retrieved.</w:t>
      </w:r>
    </w:p>
    <w:p w14:paraId="5D69EA34" w14:textId="77777777" w:rsidR="005B1182" w:rsidRPr="001679C3" w:rsidRDefault="005B1182" w:rsidP="005B1182">
      <w:pPr>
        <w:pStyle w:val="Kop4"/>
        <w:spacing w:after="0"/>
        <w:jc w:val="both"/>
        <w:rPr>
          <w:rFonts w:ascii="Calibri" w:hAnsi="Calibri"/>
          <w:lang w:val="en-GB"/>
        </w:rPr>
      </w:pPr>
      <w:r w:rsidRPr="001679C3">
        <w:rPr>
          <w:rFonts w:ascii="Calibri" w:hAnsi="Calibri"/>
          <w:lang w:val="en-GB"/>
        </w:rPr>
        <w:t>Total number of fractions</w:t>
      </w:r>
    </w:p>
    <w:p w14:paraId="434AC4DA" w14:textId="59674F60" w:rsidR="005B1182" w:rsidRDefault="005B1182" w:rsidP="005B1182">
      <w:pPr>
        <w:tabs>
          <w:tab w:val="clear" w:pos="284"/>
          <w:tab w:val="clear" w:pos="1701"/>
        </w:tabs>
        <w:spacing w:line="360" w:lineRule="auto"/>
        <w:contextualSpacing/>
        <w:jc w:val="both"/>
        <w:rPr>
          <w:rFonts w:ascii="Calibri" w:hAnsi="Calibri" w:cs="Arial"/>
          <w:lang w:val="en-GB"/>
        </w:rPr>
      </w:pPr>
      <w:r w:rsidRPr="001679C3">
        <w:rPr>
          <w:rFonts w:ascii="Calibri" w:hAnsi="Calibri" w:cs="Arial"/>
          <w:lang w:val="en-GB"/>
        </w:rPr>
        <w:t>The total dose of radiation is divided into fractions (amount give</w:t>
      </w:r>
      <w:r>
        <w:rPr>
          <w:rFonts w:ascii="Calibri" w:hAnsi="Calibri" w:cs="Arial"/>
          <w:lang w:val="en-GB"/>
        </w:rPr>
        <w:t xml:space="preserve">n in a single administration, </w:t>
      </w:r>
      <w:r w:rsidRPr="001679C3">
        <w:rPr>
          <w:rFonts w:ascii="Calibri" w:hAnsi="Calibri" w:cs="Arial"/>
          <w:lang w:val="en-GB"/>
        </w:rPr>
        <w:t xml:space="preserve">e.g. </w:t>
      </w:r>
      <w:r w:rsidR="008E51F6">
        <w:rPr>
          <w:rFonts w:ascii="Calibri" w:hAnsi="Calibri" w:cs="Arial"/>
          <w:lang w:val="en-GB"/>
        </w:rPr>
        <w:t>54</w:t>
      </w:r>
      <w:r w:rsidR="008E51F6" w:rsidRPr="001679C3">
        <w:rPr>
          <w:rFonts w:ascii="Calibri" w:hAnsi="Calibri" w:cs="Arial"/>
          <w:lang w:val="en-GB"/>
        </w:rPr>
        <w:t xml:space="preserve"> </w:t>
      </w:r>
      <w:proofErr w:type="spellStart"/>
      <w:r w:rsidRPr="001679C3">
        <w:rPr>
          <w:rFonts w:ascii="Calibri" w:hAnsi="Calibri" w:cs="Arial"/>
          <w:lang w:val="en-GB"/>
        </w:rPr>
        <w:t>Gy</w:t>
      </w:r>
      <w:proofErr w:type="spellEnd"/>
      <w:r w:rsidRPr="001679C3">
        <w:rPr>
          <w:rFonts w:ascii="Calibri" w:hAnsi="Calibri" w:cs="Arial"/>
          <w:lang w:val="en-GB"/>
        </w:rPr>
        <w:t xml:space="preserve"> in </w:t>
      </w:r>
      <w:proofErr w:type="gramStart"/>
      <w:r w:rsidRPr="001679C3">
        <w:rPr>
          <w:rFonts w:ascii="Calibri" w:hAnsi="Calibri" w:cs="Arial"/>
          <w:lang w:val="en-GB"/>
        </w:rPr>
        <w:t xml:space="preserve">1.8  </w:t>
      </w:r>
      <w:proofErr w:type="spellStart"/>
      <w:r w:rsidRPr="001679C3">
        <w:rPr>
          <w:rFonts w:ascii="Calibri" w:hAnsi="Calibri" w:cs="Arial"/>
          <w:lang w:val="en-GB"/>
        </w:rPr>
        <w:t>Gy</w:t>
      </w:r>
      <w:proofErr w:type="spellEnd"/>
      <w:proofErr w:type="gramEnd"/>
      <w:r w:rsidRPr="001679C3">
        <w:rPr>
          <w:rFonts w:ascii="Calibri" w:hAnsi="Calibri" w:cs="Arial"/>
          <w:lang w:val="en-GB"/>
        </w:rPr>
        <w:t xml:space="preserve"> fractions). This information may be found in clinic and treatment notes. If applicable a protocol may provide specifics if not found in the patient record. </w:t>
      </w:r>
    </w:p>
    <w:p w14:paraId="266EB19E" w14:textId="77777777" w:rsidR="005B1182" w:rsidRPr="00766711" w:rsidRDefault="005B1182" w:rsidP="005B1182">
      <w:pPr>
        <w:tabs>
          <w:tab w:val="clear" w:pos="284"/>
          <w:tab w:val="clear" w:pos="1701"/>
          <w:tab w:val="left" w:pos="1080"/>
        </w:tabs>
        <w:spacing w:line="360" w:lineRule="auto"/>
        <w:contextualSpacing/>
        <w:jc w:val="both"/>
        <w:rPr>
          <w:rFonts w:ascii="Calibri" w:hAnsi="Calibri"/>
          <w:lang w:val="en-GB"/>
        </w:rPr>
      </w:pPr>
      <w:r w:rsidRPr="008E51F6">
        <w:rPr>
          <w:rFonts w:ascii="Calibri" w:hAnsi="Calibri" w:cs="Arial"/>
          <w:lang w:val="en-GB"/>
        </w:rPr>
        <w:t xml:space="preserve">Indicate </w:t>
      </w:r>
      <w:proofErr w:type="gramStart"/>
      <w:r w:rsidRPr="008E51F6">
        <w:rPr>
          <w:rFonts w:ascii="Calibri" w:hAnsi="Calibri" w:cs="Arial"/>
          <w:lang w:val="en-GB"/>
        </w:rPr>
        <w:t>‘</w:t>
      </w:r>
      <w:r w:rsidRPr="008E51F6">
        <w:rPr>
          <w:rFonts w:ascii="Calibri" w:hAnsi="Calibri"/>
          <w:lang w:val="en-GB"/>
        </w:rPr>
        <w:t>Unknown’  if</w:t>
      </w:r>
      <w:proofErr w:type="gramEnd"/>
      <w:r w:rsidRPr="008E51F6">
        <w:rPr>
          <w:rFonts w:ascii="Calibri" w:hAnsi="Calibri"/>
          <w:lang w:val="en-GB"/>
        </w:rPr>
        <w:t xml:space="preserve"> the record states radiation was given; however, number of fractions cannot be</w:t>
      </w:r>
      <w:r w:rsidRPr="00766711">
        <w:rPr>
          <w:rFonts w:ascii="Calibri" w:hAnsi="Calibri"/>
          <w:lang w:val="en-GB"/>
        </w:rPr>
        <w:t xml:space="preserve"> retrieved.</w:t>
      </w:r>
    </w:p>
    <w:p w14:paraId="3ECDDCB4" w14:textId="77777777" w:rsidR="005B1182" w:rsidRPr="001679C3" w:rsidRDefault="005B1182" w:rsidP="005B1182">
      <w:pPr>
        <w:pStyle w:val="Kop4"/>
        <w:spacing w:after="0"/>
        <w:jc w:val="both"/>
        <w:rPr>
          <w:rFonts w:ascii="Calibri" w:hAnsi="Calibri"/>
          <w:lang w:val="en-GB"/>
        </w:rPr>
      </w:pPr>
      <w:r w:rsidRPr="001679C3">
        <w:rPr>
          <w:rFonts w:ascii="Calibri" w:hAnsi="Calibri"/>
          <w:lang w:val="en-GB"/>
        </w:rPr>
        <w:t>Did the patient receive local radiation only?</w:t>
      </w:r>
    </w:p>
    <w:p w14:paraId="7A98B483" w14:textId="77777777" w:rsidR="005B1182" w:rsidRDefault="005B1182" w:rsidP="005B1182">
      <w:pPr>
        <w:tabs>
          <w:tab w:val="clear" w:pos="284"/>
          <w:tab w:val="clear" w:pos="1701"/>
        </w:tabs>
        <w:spacing w:line="360" w:lineRule="auto"/>
        <w:contextualSpacing/>
        <w:jc w:val="both"/>
        <w:rPr>
          <w:rFonts w:ascii="Calibri" w:hAnsi="Calibri" w:cs="Arial"/>
          <w:lang w:val="en-GB"/>
        </w:rPr>
      </w:pPr>
      <w:r w:rsidRPr="001679C3">
        <w:rPr>
          <w:rFonts w:ascii="Calibri" w:hAnsi="Calibri" w:cs="Arial"/>
          <w:lang w:val="en-GB"/>
        </w:rPr>
        <w:t>Local radiation refers to radiat</w:t>
      </w:r>
      <w:r>
        <w:rPr>
          <w:rFonts w:ascii="Calibri" w:hAnsi="Calibri" w:cs="Arial"/>
          <w:lang w:val="en-GB"/>
        </w:rPr>
        <w:t>ion limited to the tumour area.</w:t>
      </w:r>
    </w:p>
    <w:p w14:paraId="1A9222A1" w14:textId="066A2FDA" w:rsidR="005B1182" w:rsidRPr="00076A24" w:rsidRDefault="005B1182" w:rsidP="00076A24">
      <w:pPr>
        <w:tabs>
          <w:tab w:val="clear" w:pos="284"/>
          <w:tab w:val="clear" w:pos="1701"/>
        </w:tabs>
        <w:spacing w:line="360" w:lineRule="auto"/>
        <w:contextualSpacing/>
        <w:jc w:val="both"/>
        <w:rPr>
          <w:rFonts w:ascii="Calibri" w:hAnsi="Calibri" w:cs="Arial"/>
          <w:lang w:val="en-GB"/>
        </w:rPr>
      </w:pPr>
      <w:proofErr w:type="gramStart"/>
      <w:r w:rsidRPr="00076A24">
        <w:rPr>
          <w:rFonts w:ascii="Calibri" w:hAnsi="Calibri" w:cs="Arial"/>
          <w:lang w:val="en-GB"/>
        </w:rPr>
        <w:t>Indicate</w:t>
      </w:r>
      <w:proofErr w:type="gramEnd"/>
      <w:r w:rsidRPr="00076A24">
        <w:rPr>
          <w:rFonts w:ascii="Calibri" w:hAnsi="Calibri" w:cs="Arial"/>
          <w:lang w:val="en-GB"/>
        </w:rPr>
        <w:t xml:space="preserve"> “Yes” if the record confirms local radiation.  If not confirmed by the patient record, assume radiation is local or focal as this is the current standard of care.</w:t>
      </w:r>
      <w:r w:rsidR="00076A24">
        <w:rPr>
          <w:rFonts w:ascii="Calibri" w:hAnsi="Calibri" w:cs="Arial"/>
          <w:lang w:val="en-GB"/>
        </w:rPr>
        <w:t xml:space="preserve"> </w:t>
      </w:r>
      <w:r w:rsidRPr="00076A24">
        <w:rPr>
          <w:rFonts w:ascii="Calibri" w:hAnsi="Calibri" w:cs="Arial"/>
          <w:lang w:val="en-GB"/>
        </w:rPr>
        <w:t>Indicate “No” if the record confirms expanded radiation.</w:t>
      </w:r>
      <w:r w:rsidR="00076A24">
        <w:rPr>
          <w:rFonts w:ascii="Calibri" w:hAnsi="Calibri" w:cs="Arial"/>
          <w:lang w:val="en-GB"/>
        </w:rPr>
        <w:t xml:space="preserve"> </w:t>
      </w:r>
      <w:r w:rsidR="00134366" w:rsidRPr="001679C3">
        <w:rPr>
          <w:rFonts w:ascii="Calibri" w:hAnsi="Calibri" w:cs="Arial"/>
          <w:lang w:val="en-GB"/>
        </w:rPr>
        <w:t xml:space="preserve">Indicate “Unknown” if radiation was received during treatment; however, the </w:t>
      </w:r>
      <w:r w:rsidR="00134366">
        <w:rPr>
          <w:rFonts w:ascii="Calibri" w:hAnsi="Calibri" w:cs="Arial"/>
          <w:lang w:val="en-GB"/>
        </w:rPr>
        <w:t xml:space="preserve">area of radiation was </w:t>
      </w:r>
      <w:proofErr w:type="gramStart"/>
      <w:r w:rsidR="00134366" w:rsidRPr="001679C3">
        <w:rPr>
          <w:rFonts w:ascii="Calibri" w:hAnsi="Calibri" w:cs="Arial"/>
          <w:lang w:val="en-GB"/>
        </w:rPr>
        <w:t>not  accurately</w:t>
      </w:r>
      <w:proofErr w:type="gramEnd"/>
      <w:r w:rsidR="00134366" w:rsidRPr="001679C3">
        <w:rPr>
          <w:rFonts w:ascii="Calibri" w:hAnsi="Calibri" w:cs="Arial"/>
          <w:lang w:val="en-GB"/>
        </w:rPr>
        <w:t xml:space="preserve"> </w:t>
      </w:r>
      <w:r w:rsidR="00134366">
        <w:rPr>
          <w:rFonts w:ascii="Calibri" w:hAnsi="Calibri" w:cs="Arial"/>
          <w:lang w:val="en-GB"/>
        </w:rPr>
        <w:t>specified</w:t>
      </w:r>
      <w:r w:rsidR="00134366" w:rsidRPr="001679C3">
        <w:rPr>
          <w:rFonts w:ascii="Calibri" w:hAnsi="Calibri" w:cs="Arial"/>
          <w:lang w:val="en-GB"/>
        </w:rPr>
        <w:t>.</w:t>
      </w:r>
    </w:p>
    <w:p w14:paraId="734746FD" w14:textId="77777777" w:rsidR="005B1182" w:rsidRDefault="005B1182" w:rsidP="005B1182">
      <w:pPr>
        <w:pStyle w:val="Lijstalinea"/>
        <w:tabs>
          <w:tab w:val="clear" w:pos="284"/>
          <w:tab w:val="clear" w:pos="1701"/>
        </w:tabs>
        <w:spacing w:line="360" w:lineRule="auto"/>
        <w:ind w:left="720"/>
        <w:contextualSpacing/>
        <w:jc w:val="both"/>
        <w:rPr>
          <w:rFonts w:ascii="Calibri" w:hAnsi="Calibri" w:cs="Arial"/>
          <w:lang w:val="en-GB"/>
        </w:rPr>
      </w:pPr>
    </w:p>
    <w:p w14:paraId="63CE2649" w14:textId="77777777" w:rsidR="005B1182" w:rsidRPr="00F00F03" w:rsidRDefault="005B1182" w:rsidP="00D06B1F">
      <w:pPr>
        <w:pBdr>
          <w:top w:val="single" w:sz="4" w:space="1" w:color="auto"/>
          <w:left w:val="single" w:sz="4" w:space="15" w:color="auto"/>
          <w:bottom w:val="single" w:sz="4" w:space="1" w:color="auto"/>
          <w:right w:val="single" w:sz="4" w:space="4" w:color="auto"/>
        </w:pBdr>
        <w:tabs>
          <w:tab w:val="clear" w:pos="284"/>
          <w:tab w:val="clear" w:pos="1701"/>
        </w:tabs>
        <w:spacing w:line="360" w:lineRule="auto"/>
        <w:ind w:left="360"/>
        <w:jc w:val="center"/>
        <w:rPr>
          <w:rFonts w:ascii="Calibri" w:hAnsi="Calibri"/>
          <w:b/>
          <w:lang w:val="en-GB"/>
        </w:rPr>
      </w:pPr>
      <w:r w:rsidRPr="00F00F03">
        <w:rPr>
          <w:rFonts w:ascii="Calibri" w:hAnsi="Calibri"/>
          <w:b/>
          <w:lang w:val="en-GB"/>
        </w:rPr>
        <w:t>NB: Save the CRF after completing!</w:t>
      </w:r>
    </w:p>
    <w:p w14:paraId="769FBD25" w14:textId="77777777" w:rsidR="005B1182" w:rsidRPr="00F00F03" w:rsidRDefault="005B1182" w:rsidP="005B1182">
      <w:pPr>
        <w:pStyle w:val="Lijstalinea"/>
        <w:spacing w:line="360" w:lineRule="auto"/>
        <w:ind w:left="720"/>
        <w:rPr>
          <w:rFonts w:ascii="Calibri" w:hAnsi="Calibri" w:cstheme="majorHAnsi"/>
          <w:lang w:val="en-GB"/>
        </w:rPr>
      </w:pPr>
    </w:p>
    <w:p w14:paraId="2D3031E0" w14:textId="78DECA44" w:rsidR="005B1182" w:rsidRDefault="00134366" w:rsidP="00D06B1F">
      <w:pPr>
        <w:spacing w:line="360" w:lineRule="auto"/>
        <w:rPr>
          <w:rFonts w:ascii="Calibri" w:hAnsi="Calibri" w:cstheme="majorHAnsi"/>
          <w:lang w:val="en-GB"/>
        </w:rPr>
      </w:pPr>
      <w:r w:rsidRPr="00D06B1F">
        <w:rPr>
          <w:rFonts w:ascii="Calibri" w:hAnsi="Calibri" w:cstheme="majorHAnsi"/>
          <w:b/>
          <w:lang w:val="en-GB"/>
        </w:rPr>
        <w:t>NB.</w:t>
      </w:r>
      <w:r w:rsidRPr="00D06B1F">
        <w:rPr>
          <w:rFonts w:ascii="Calibri" w:hAnsi="Calibri" w:cstheme="majorHAnsi"/>
          <w:lang w:val="en-GB"/>
        </w:rPr>
        <w:t xml:space="preserve"> </w:t>
      </w:r>
      <w:r w:rsidR="005B1182" w:rsidRPr="00D06B1F">
        <w:rPr>
          <w:rFonts w:ascii="Calibri" w:hAnsi="Calibri" w:cstheme="majorHAnsi"/>
          <w:lang w:val="en-GB"/>
        </w:rPr>
        <w:t xml:space="preserve"> </w:t>
      </w:r>
      <w:r w:rsidRPr="00D06B1F">
        <w:rPr>
          <w:rFonts w:ascii="Calibri" w:hAnsi="Calibri" w:cstheme="majorHAnsi"/>
          <w:lang w:val="en-GB"/>
        </w:rPr>
        <w:t>C</w:t>
      </w:r>
      <w:r w:rsidR="005B1182" w:rsidRPr="00D06B1F">
        <w:rPr>
          <w:rFonts w:ascii="Calibri" w:hAnsi="Calibri" w:cstheme="majorHAnsi"/>
          <w:lang w:val="en-GB"/>
        </w:rPr>
        <w:t>ase</w:t>
      </w:r>
      <w:r w:rsidRPr="00D06B1F">
        <w:rPr>
          <w:rFonts w:ascii="Calibri" w:hAnsi="Calibri" w:cstheme="majorHAnsi"/>
          <w:lang w:val="en-GB"/>
        </w:rPr>
        <w:t>s</w:t>
      </w:r>
      <w:r w:rsidR="005B1182" w:rsidRPr="00D06B1F">
        <w:rPr>
          <w:rFonts w:ascii="Calibri" w:hAnsi="Calibri" w:cstheme="majorHAnsi"/>
          <w:lang w:val="en-GB"/>
        </w:rPr>
        <w:t xml:space="preserve"> of a re-irradiation</w:t>
      </w:r>
      <w:r w:rsidRPr="00D06B1F">
        <w:rPr>
          <w:rFonts w:ascii="Calibri" w:hAnsi="Calibri" w:cstheme="majorHAnsi"/>
          <w:lang w:val="en-GB"/>
        </w:rPr>
        <w:t xml:space="preserve"> need to be added </w:t>
      </w:r>
      <w:r w:rsidR="00D06B1F" w:rsidRPr="00D06B1F">
        <w:rPr>
          <w:rFonts w:ascii="Calibri" w:hAnsi="Calibri" w:cstheme="majorHAnsi"/>
          <w:lang w:val="en-GB"/>
        </w:rPr>
        <w:t xml:space="preserve">by </w:t>
      </w:r>
      <w:proofErr w:type="gramStart"/>
      <w:r w:rsidR="00D06B1F" w:rsidRPr="00D06B1F">
        <w:rPr>
          <w:rFonts w:ascii="Calibri" w:hAnsi="Calibri" w:cstheme="majorHAnsi"/>
          <w:lang w:val="en-GB"/>
        </w:rPr>
        <w:t xml:space="preserve">creating </w:t>
      </w:r>
      <w:r w:rsidRPr="00D06B1F">
        <w:rPr>
          <w:rFonts w:ascii="Calibri" w:hAnsi="Calibri" w:cstheme="majorHAnsi"/>
          <w:lang w:val="en-GB"/>
        </w:rPr>
        <w:t xml:space="preserve"> a</w:t>
      </w:r>
      <w:proofErr w:type="gramEnd"/>
      <w:r w:rsidRPr="00D06B1F">
        <w:rPr>
          <w:rFonts w:ascii="Calibri" w:hAnsi="Calibri" w:cstheme="majorHAnsi"/>
          <w:lang w:val="en-GB"/>
        </w:rPr>
        <w:t xml:space="preserve"> new </w:t>
      </w:r>
      <w:r w:rsidR="00D06B1F" w:rsidRPr="00D06B1F">
        <w:rPr>
          <w:rFonts w:ascii="Calibri" w:hAnsi="Calibri" w:cstheme="majorHAnsi"/>
          <w:lang w:val="en-GB"/>
        </w:rPr>
        <w:t xml:space="preserve">Treatment period/Therapy number. </w:t>
      </w:r>
    </w:p>
    <w:p w14:paraId="0784593B" w14:textId="77777777" w:rsidR="00D06B1F" w:rsidRPr="00D06B1F" w:rsidRDefault="00D06B1F" w:rsidP="00D06B1F">
      <w:pPr>
        <w:spacing w:line="360" w:lineRule="auto"/>
        <w:rPr>
          <w:rFonts w:ascii="Calibri" w:hAnsi="Calibri" w:cs="Arial"/>
          <w:lang w:val="en-GB"/>
        </w:rPr>
      </w:pPr>
    </w:p>
    <w:p w14:paraId="09079E4D" w14:textId="77777777" w:rsidR="00D06B1F" w:rsidRPr="001679C3" w:rsidRDefault="00D06B1F" w:rsidP="00D06B1F">
      <w:pPr>
        <w:pStyle w:val="Kop2"/>
        <w:rPr>
          <w:rFonts w:ascii="Calibri" w:hAnsi="Calibri"/>
          <w:sz w:val="22"/>
          <w:lang w:val="en-GB"/>
        </w:rPr>
      </w:pPr>
      <w:bookmarkStart w:id="87" w:name="_Toc454447810"/>
      <w:r w:rsidRPr="001679C3">
        <w:rPr>
          <w:rFonts w:ascii="Calibri" w:hAnsi="Calibri"/>
          <w:sz w:val="22"/>
          <w:lang w:val="en-GB"/>
        </w:rPr>
        <w:t>Chemotherapy</w:t>
      </w:r>
      <w:bookmarkEnd w:id="87"/>
    </w:p>
    <w:p w14:paraId="6FAEF32D" w14:textId="77777777" w:rsidR="00D06B1F" w:rsidRPr="001679C3" w:rsidRDefault="00D06B1F" w:rsidP="00D06B1F">
      <w:pPr>
        <w:pStyle w:val="Kop4"/>
        <w:spacing w:after="0"/>
        <w:jc w:val="both"/>
        <w:rPr>
          <w:rFonts w:ascii="Calibri" w:hAnsi="Calibri"/>
          <w:lang w:val="en-GB"/>
        </w:rPr>
      </w:pPr>
      <w:r w:rsidRPr="001679C3">
        <w:rPr>
          <w:rFonts w:ascii="Calibri" w:hAnsi="Calibri"/>
          <w:lang w:val="en-GB"/>
        </w:rPr>
        <w:t>Was the patient treated with chemotherapy?</w:t>
      </w:r>
    </w:p>
    <w:p w14:paraId="25B3F658" w14:textId="77777777" w:rsidR="00D06B1F" w:rsidRPr="001679C3" w:rsidRDefault="00D06B1F" w:rsidP="00D06B1F">
      <w:pPr>
        <w:tabs>
          <w:tab w:val="clear" w:pos="284"/>
          <w:tab w:val="clear" w:pos="1701"/>
        </w:tabs>
        <w:spacing w:line="360" w:lineRule="auto"/>
        <w:contextualSpacing/>
        <w:jc w:val="both"/>
        <w:rPr>
          <w:rFonts w:ascii="Calibri" w:hAnsi="Calibri" w:cs="Arial"/>
          <w:lang w:val="en-GB"/>
        </w:rPr>
      </w:pPr>
      <w:r w:rsidRPr="001679C3">
        <w:rPr>
          <w:rFonts w:ascii="Calibri" w:hAnsi="Calibri" w:cs="Arial"/>
          <w:lang w:val="en-GB"/>
        </w:rPr>
        <w:t xml:space="preserve">Examine to labs, clinic notes, treatment notes, and notes on clinical protocols to determine if the patient received chemotherapy (e.g. CH, CMT, CTX, CRT) at any point during treatment. If a significant number of reports are missing from a record so that patient history may not be assessed select “Unknown”. </w:t>
      </w:r>
    </w:p>
    <w:p w14:paraId="4DAE323D" w14:textId="77777777" w:rsidR="00D06B1F" w:rsidRPr="001679C3" w:rsidRDefault="00D06B1F" w:rsidP="00D06B1F">
      <w:pPr>
        <w:pStyle w:val="Kop4"/>
        <w:spacing w:after="0"/>
        <w:jc w:val="both"/>
        <w:rPr>
          <w:rFonts w:ascii="Calibri" w:hAnsi="Calibri"/>
          <w:lang w:val="en-GB"/>
        </w:rPr>
      </w:pPr>
      <w:r w:rsidRPr="001679C3">
        <w:rPr>
          <w:rFonts w:ascii="Calibri" w:hAnsi="Calibri"/>
          <w:lang w:val="en-GB"/>
        </w:rPr>
        <w:t>Was the patient included in a clinical trial?</w:t>
      </w:r>
    </w:p>
    <w:p w14:paraId="5930B3B0" w14:textId="0221A298" w:rsidR="00D06B1F" w:rsidRPr="00D06B1F" w:rsidRDefault="00D06B1F" w:rsidP="00D06B1F">
      <w:pPr>
        <w:spacing w:line="360" w:lineRule="auto"/>
        <w:jc w:val="both"/>
        <w:rPr>
          <w:rFonts w:ascii="Calibri" w:hAnsi="Calibri" w:cs="Arial"/>
          <w:lang w:val="en-GB"/>
        </w:rPr>
      </w:pPr>
      <w:r w:rsidRPr="00D06B1F">
        <w:rPr>
          <w:rFonts w:ascii="Calibri" w:hAnsi="Calibri"/>
          <w:lang w:val="en-GB"/>
        </w:rPr>
        <w:t xml:space="preserve">Indicate ‘yes’ if the </w:t>
      </w:r>
      <w:r w:rsidRPr="00D06B1F">
        <w:rPr>
          <w:rFonts w:ascii="Calibri" w:hAnsi="Calibri" w:cs="Arial"/>
          <w:lang w:val="en-GB"/>
        </w:rPr>
        <w:t>patient record confirms that patient is included in a clinical trial.</w:t>
      </w:r>
      <w:r>
        <w:rPr>
          <w:rFonts w:ascii="Calibri" w:hAnsi="Calibri" w:cs="Arial"/>
          <w:lang w:val="en-GB"/>
        </w:rPr>
        <w:t xml:space="preserve"> </w:t>
      </w:r>
      <w:r w:rsidRPr="00D06B1F">
        <w:rPr>
          <w:rFonts w:ascii="Calibri" w:hAnsi="Calibri" w:cs="Arial"/>
          <w:lang w:val="en-GB"/>
        </w:rPr>
        <w:t xml:space="preserve">Indicate “No” if the record confirms patient is not included in a clinical trial or no clinical trial is mentioned in a complete record. If a significant number of reports are missing from a record so that patient history may not be assessed select “Unknown”. </w:t>
      </w:r>
    </w:p>
    <w:p w14:paraId="563DA1B1" w14:textId="20FCF98E" w:rsidR="00D06B1F" w:rsidRPr="001679C3" w:rsidRDefault="00D06B1F" w:rsidP="00D06B1F">
      <w:pPr>
        <w:pStyle w:val="Kop4"/>
        <w:spacing w:after="0"/>
        <w:jc w:val="both"/>
        <w:rPr>
          <w:rFonts w:ascii="Calibri" w:hAnsi="Calibri"/>
          <w:lang w:val="en-GB"/>
        </w:rPr>
      </w:pPr>
      <w:r w:rsidRPr="001679C3">
        <w:rPr>
          <w:rFonts w:ascii="Calibri" w:hAnsi="Calibri"/>
          <w:lang w:val="en-GB"/>
        </w:rPr>
        <w:lastRenderedPageBreak/>
        <w:t>Please specify protocol</w:t>
      </w:r>
    </w:p>
    <w:p w14:paraId="1570F126" w14:textId="7591C365" w:rsidR="00D06B1F" w:rsidRPr="001679C3" w:rsidRDefault="00B65D1E" w:rsidP="00D06B1F">
      <w:pPr>
        <w:tabs>
          <w:tab w:val="clear" w:pos="284"/>
          <w:tab w:val="clear" w:pos="1701"/>
          <w:tab w:val="left" w:pos="4095"/>
        </w:tabs>
        <w:spacing w:line="360" w:lineRule="auto"/>
        <w:contextualSpacing/>
        <w:jc w:val="both"/>
        <w:rPr>
          <w:rFonts w:ascii="Calibri" w:hAnsi="Calibri" w:cs="Arial"/>
          <w:lang w:val="en-GB"/>
        </w:rPr>
      </w:pPr>
      <w:r>
        <w:rPr>
          <w:rFonts w:ascii="Calibri" w:hAnsi="Calibri" w:cs="Arial"/>
          <w:lang w:val="en-GB"/>
        </w:rPr>
        <w:t>This r</w:t>
      </w:r>
      <w:r w:rsidR="00D06B1F" w:rsidRPr="001679C3">
        <w:rPr>
          <w:rFonts w:ascii="Calibri" w:hAnsi="Calibri" w:cs="Arial"/>
          <w:lang w:val="en-GB"/>
        </w:rPr>
        <w:t xml:space="preserve">efers to the treatment procedures used in a clinical trial. Specify protocol name. </w:t>
      </w:r>
      <w:r>
        <w:rPr>
          <w:rFonts w:ascii="Calibri" w:hAnsi="Calibri" w:cs="Arial"/>
          <w:lang w:val="en-GB"/>
        </w:rPr>
        <w:t>Write</w:t>
      </w:r>
      <w:r w:rsidRPr="001679C3">
        <w:rPr>
          <w:rFonts w:ascii="Calibri" w:hAnsi="Calibri" w:cs="Arial"/>
          <w:lang w:val="en-GB"/>
        </w:rPr>
        <w:t xml:space="preserve"> </w:t>
      </w:r>
      <w:r w:rsidR="00D06B1F" w:rsidRPr="001679C3">
        <w:rPr>
          <w:rFonts w:ascii="Calibri" w:hAnsi="Calibri" w:cs="Arial"/>
          <w:lang w:val="en-GB"/>
        </w:rPr>
        <w:t xml:space="preserve">“Unknown” if the record confirms that chemotherapy was received; however, no information about the protocol is available. </w:t>
      </w:r>
    </w:p>
    <w:p w14:paraId="51E2C0E9" w14:textId="77777777" w:rsidR="00891968" w:rsidRDefault="00891968" w:rsidP="006F1D12">
      <w:pPr>
        <w:tabs>
          <w:tab w:val="left" w:pos="4095"/>
        </w:tabs>
        <w:spacing w:line="360" w:lineRule="auto"/>
        <w:jc w:val="both"/>
        <w:rPr>
          <w:rFonts w:ascii="Calibri" w:hAnsi="Calibri" w:cs="Arial"/>
          <w:b/>
          <w:lang w:val="en-GB"/>
        </w:rPr>
      </w:pPr>
    </w:p>
    <w:p w14:paraId="6A6DF907" w14:textId="3FCA3327" w:rsidR="00A911D2" w:rsidRPr="00144EA2" w:rsidRDefault="00A911D2" w:rsidP="00A911D2">
      <w:pPr>
        <w:tabs>
          <w:tab w:val="left" w:pos="4095"/>
        </w:tabs>
        <w:spacing w:line="360" w:lineRule="auto"/>
        <w:jc w:val="both"/>
        <w:rPr>
          <w:rFonts w:ascii="Calibri" w:hAnsi="Calibri" w:cs="Arial"/>
          <w:b/>
          <w:lang w:val="en-GB"/>
        </w:rPr>
      </w:pPr>
      <w:r>
        <w:rPr>
          <w:rFonts w:ascii="Calibri" w:hAnsi="Calibri" w:cs="Arial"/>
          <w:b/>
          <w:lang w:val="en-GB"/>
        </w:rPr>
        <w:t xml:space="preserve">Before being able to add more details about a given chemotherapy regimen you need to save the entries in the Chemotherapy screen first. </w:t>
      </w:r>
      <w:proofErr w:type="gramStart"/>
      <w:r w:rsidRPr="00144EA2">
        <w:rPr>
          <w:rFonts w:ascii="Calibri" w:hAnsi="Calibri" w:cs="Arial"/>
          <w:b/>
          <w:lang w:val="en-GB"/>
        </w:rPr>
        <w:t xml:space="preserve">After saving </w:t>
      </w:r>
      <w:r>
        <w:rPr>
          <w:rFonts w:ascii="Calibri" w:hAnsi="Calibri" w:cs="Arial"/>
          <w:b/>
          <w:lang w:val="en-GB"/>
        </w:rPr>
        <w:t>those data search for the correct record in the list of Therapy numbers/Treatment Dates.</w:t>
      </w:r>
      <w:proofErr w:type="gramEnd"/>
      <w:r>
        <w:rPr>
          <w:rFonts w:ascii="Calibri" w:hAnsi="Calibri" w:cs="Arial"/>
          <w:b/>
          <w:lang w:val="en-GB"/>
        </w:rPr>
        <w:t xml:space="preserve"> </w:t>
      </w:r>
      <w:r w:rsidRPr="00144EA2">
        <w:rPr>
          <w:rFonts w:ascii="Calibri" w:hAnsi="Calibri" w:cs="Arial"/>
          <w:b/>
          <w:lang w:val="en-GB"/>
        </w:rPr>
        <w:t>Click on the</w:t>
      </w:r>
      <w:r>
        <w:rPr>
          <w:rFonts w:ascii="Calibri" w:hAnsi="Calibri" w:cs="Arial"/>
          <w:b/>
          <w:lang w:val="en-GB"/>
        </w:rPr>
        <w:t xml:space="preserve"> corresponding</w:t>
      </w:r>
      <w:r w:rsidRPr="00144EA2">
        <w:rPr>
          <w:rFonts w:ascii="Calibri" w:hAnsi="Calibri" w:cs="Arial"/>
          <w:b/>
          <w:lang w:val="en-GB"/>
        </w:rPr>
        <w:t xml:space="preserve"> “Pencil” </w:t>
      </w:r>
      <w:r>
        <w:rPr>
          <w:rFonts w:ascii="Calibri" w:hAnsi="Calibri" w:cs="Arial"/>
          <w:b/>
          <w:lang w:val="en-GB"/>
        </w:rPr>
        <w:t>to start editing, e.g. adding drugs to the</w:t>
      </w:r>
      <w:r w:rsidRPr="00144EA2">
        <w:rPr>
          <w:rFonts w:ascii="Calibri" w:hAnsi="Calibri" w:cs="Arial"/>
          <w:b/>
          <w:lang w:val="en-GB"/>
        </w:rPr>
        <w:t xml:space="preserve"> </w:t>
      </w:r>
      <w:r>
        <w:rPr>
          <w:rFonts w:ascii="Calibri" w:hAnsi="Calibri" w:cs="Arial"/>
          <w:b/>
          <w:lang w:val="en-GB"/>
        </w:rPr>
        <w:t>Chemotherapy screen</w:t>
      </w:r>
      <w:r w:rsidRPr="00144EA2">
        <w:rPr>
          <w:rFonts w:ascii="Calibri" w:hAnsi="Calibri" w:cs="Arial"/>
          <w:b/>
          <w:lang w:val="en-GB"/>
        </w:rPr>
        <w:t>.</w:t>
      </w:r>
      <w:r>
        <w:rPr>
          <w:rFonts w:ascii="Calibri" w:hAnsi="Calibri" w:cs="Arial"/>
          <w:b/>
          <w:lang w:val="en-GB"/>
        </w:rPr>
        <w:t xml:space="preserve"> </w:t>
      </w:r>
    </w:p>
    <w:p w14:paraId="17F76FEA" w14:textId="4BBCF51C" w:rsidR="00A911D2" w:rsidRDefault="00A911D2" w:rsidP="00A911D2">
      <w:pPr>
        <w:tabs>
          <w:tab w:val="left" w:pos="4095"/>
        </w:tabs>
        <w:spacing w:line="360" w:lineRule="auto"/>
        <w:jc w:val="both"/>
        <w:rPr>
          <w:rFonts w:ascii="Calibri" w:hAnsi="Calibri" w:cs="Arial"/>
          <w:b/>
          <w:lang w:val="en-GB"/>
        </w:rPr>
      </w:pPr>
      <w:r>
        <w:rPr>
          <w:rFonts w:ascii="Calibri" w:hAnsi="Calibri" w:cs="Arial"/>
          <w:b/>
          <w:lang w:val="en-GB"/>
        </w:rPr>
        <w:t>A ‘Create’-button will have appeared on the</w:t>
      </w:r>
      <w:r w:rsidRPr="00144EA2">
        <w:rPr>
          <w:rFonts w:ascii="Calibri" w:hAnsi="Calibri" w:cs="Arial"/>
          <w:b/>
          <w:lang w:val="en-GB"/>
        </w:rPr>
        <w:t xml:space="preserve"> </w:t>
      </w:r>
      <w:r>
        <w:rPr>
          <w:rFonts w:ascii="Calibri" w:hAnsi="Calibri" w:cs="Arial"/>
          <w:b/>
          <w:lang w:val="en-GB"/>
        </w:rPr>
        <w:t>Chemotherapy screen.</w:t>
      </w:r>
    </w:p>
    <w:p w14:paraId="0A8D2CD7" w14:textId="3A85E22B" w:rsidR="00A911D2" w:rsidRPr="00166647" w:rsidRDefault="00A911D2" w:rsidP="00A911D2">
      <w:pPr>
        <w:tabs>
          <w:tab w:val="left" w:pos="4095"/>
        </w:tabs>
        <w:spacing w:line="360" w:lineRule="auto"/>
        <w:jc w:val="both"/>
        <w:rPr>
          <w:rFonts w:ascii="Calibri" w:hAnsi="Calibri" w:cs="Arial"/>
          <w:b/>
          <w:lang w:val="en-GB"/>
        </w:rPr>
      </w:pPr>
      <w:r w:rsidRPr="00166647">
        <w:rPr>
          <w:rFonts w:ascii="Calibri" w:hAnsi="Calibri" w:cs="Arial"/>
          <w:b/>
          <w:lang w:val="en-GB"/>
        </w:rPr>
        <w:t xml:space="preserve">To add more information about the </w:t>
      </w:r>
      <w:r>
        <w:rPr>
          <w:rFonts w:ascii="Calibri" w:hAnsi="Calibri" w:cs="Arial"/>
          <w:b/>
          <w:lang w:val="en-GB"/>
        </w:rPr>
        <w:t>chemotherapy regimen</w:t>
      </w:r>
      <w:r w:rsidRPr="00166647">
        <w:rPr>
          <w:rFonts w:ascii="Calibri" w:hAnsi="Calibri" w:cs="Arial"/>
          <w:b/>
          <w:lang w:val="en-GB"/>
        </w:rPr>
        <w:t>, please click “Create”</w:t>
      </w:r>
      <w:r>
        <w:rPr>
          <w:rFonts w:ascii="Calibri" w:hAnsi="Calibri" w:cs="Arial"/>
          <w:b/>
          <w:lang w:val="en-GB"/>
        </w:rPr>
        <w:t>.</w:t>
      </w:r>
      <w:r w:rsidRPr="00166647">
        <w:rPr>
          <w:rFonts w:ascii="Calibri" w:hAnsi="Calibri" w:cs="Arial"/>
          <w:b/>
          <w:lang w:val="en-GB"/>
        </w:rPr>
        <w:t xml:space="preserve"> </w:t>
      </w:r>
    </w:p>
    <w:p w14:paraId="32106D01" w14:textId="67CBF978" w:rsidR="00D06B1F" w:rsidRDefault="00A911D2" w:rsidP="00A911D2">
      <w:pPr>
        <w:spacing w:line="360" w:lineRule="auto"/>
        <w:jc w:val="both"/>
        <w:rPr>
          <w:rFonts w:ascii="Calibri" w:hAnsi="Calibri"/>
          <w:lang w:val="en-GB"/>
        </w:rPr>
      </w:pPr>
      <w:r w:rsidRPr="00166647">
        <w:rPr>
          <w:rFonts w:ascii="Calibri" w:hAnsi="Calibri" w:cs="Arial"/>
          <w:b/>
          <w:lang w:val="en-GB"/>
        </w:rPr>
        <w:t xml:space="preserve">A separate entry screen will pop up in which you can enter details for the first </w:t>
      </w:r>
      <w:r>
        <w:rPr>
          <w:rFonts w:ascii="Calibri" w:hAnsi="Calibri" w:cs="Arial"/>
          <w:b/>
          <w:lang w:val="en-GB"/>
        </w:rPr>
        <w:t>drug</w:t>
      </w:r>
      <w:r w:rsidRPr="00166647">
        <w:rPr>
          <w:rFonts w:ascii="Calibri" w:hAnsi="Calibri" w:cs="Arial"/>
          <w:b/>
          <w:lang w:val="en-GB"/>
        </w:rPr>
        <w:t>.</w:t>
      </w:r>
    </w:p>
    <w:p w14:paraId="64CEBE78" w14:textId="77777777" w:rsidR="00A911D2" w:rsidRPr="001679C3" w:rsidRDefault="00A911D2" w:rsidP="00D06B1F">
      <w:pPr>
        <w:spacing w:line="360" w:lineRule="auto"/>
        <w:jc w:val="both"/>
        <w:rPr>
          <w:rFonts w:ascii="Calibri" w:hAnsi="Calibri"/>
          <w:lang w:val="en-GB"/>
        </w:rPr>
      </w:pPr>
    </w:p>
    <w:p w14:paraId="3B327D1B" w14:textId="77777777" w:rsidR="00D06B1F" w:rsidRPr="001679C3" w:rsidRDefault="00D06B1F" w:rsidP="00D06B1F">
      <w:pPr>
        <w:pStyle w:val="Kop4"/>
        <w:spacing w:after="0"/>
        <w:jc w:val="both"/>
        <w:rPr>
          <w:rFonts w:ascii="Calibri" w:hAnsi="Calibri"/>
          <w:lang w:val="en-GB"/>
        </w:rPr>
      </w:pPr>
      <w:r w:rsidRPr="001679C3">
        <w:rPr>
          <w:rFonts w:ascii="Calibri" w:hAnsi="Calibri"/>
          <w:lang w:val="en-GB"/>
        </w:rPr>
        <w:t>Drug</w:t>
      </w:r>
    </w:p>
    <w:p w14:paraId="1AF64210" w14:textId="77777777" w:rsidR="00D06B1F" w:rsidRPr="001679C3" w:rsidRDefault="00D06B1F" w:rsidP="00D06B1F">
      <w:pPr>
        <w:spacing w:line="360" w:lineRule="auto"/>
        <w:jc w:val="both"/>
        <w:rPr>
          <w:rFonts w:ascii="Calibri" w:hAnsi="Calibri"/>
          <w:lang w:val="en-GB"/>
        </w:rPr>
      </w:pPr>
      <w:r w:rsidRPr="001679C3">
        <w:rPr>
          <w:rFonts w:ascii="Calibri" w:hAnsi="Calibri"/>
          <w:lang w:val="en-GB"/>
        </w:rPr>
        <w:t xml:space="preserve">Refers to the name of drugs used as chemotherapy. Specify drug name. </w:t>
      </w:r>
    </w:p>
    <w:p w14:paraId="66ED5D94" w14:textId="77777777" w:rsidR="00D06B1F" w:rsidRPr="001679C3" w:rsidRDefault="00D06B1F" w:rsidP="00D06B1F">
      <w:pPr>
        <w:pStyle w:val="Kop4"/>
        <w:spacing w:after="0"/>
        <w:jc w:val="both"/>
        <w:rPr>
          <w:rFonts w:ascii="Calibri" w:hAnsi="Calibri"/>
          <w:lang w:val="en-GB"/>
        </w:rPr>
      </w:pPr>
      <w:r w:rsidRPr="001679C3">
        <w:rPr>
          <w:rFonts w:ascii="Calibri" w:hAnsi="Calibri"/>
          <w:lang w:val="en-GB"/>
        </w:rPr>
        <w:t xml:space="preserve">Administration type </w:t>
      </w:r>
    </w:p>
    <w:p w14:paraId="3B2BD2DA" w14:textId="77777777" w:rsidR="00D06B1F" w:rsidRPr="001679C3" w:rsidRDefault="00D06B1F" w:rsidP="00D06B1F">
      <w:pPr>
        <w:spacing w:line="360" w:lineRule="auto"/>
        <w:jc w:val="both"/>
        <w:rPr>
          <w:rFonts w:ascii="Calibri" w:hAnsi="Calibri" w:cs="Arial"/>
          <w:lang w:val="en-GB"/>
        </w:rPr>
      </w:pPr>
      <w:r w:rsidRPr="001679C3">
        <w:rPr>
          <w:rFonts w:ascii="Calibri" w:hAnsi="Calibri"/>
          <w:lang w:val="en-GB"/>
        </w:rPr>
        <w:t xml:space="preserve">This refers to the mode of administration of drugs. The types of administration are subdivided into three </w:t>
      </w:r>
      <w:r w:rsidRPr="001679C3">
        <w:rPr>
          <w:rFonts w:ascii="Calibri" w:hAnsi="Calibri" w:cs="Arial"/>
          <w:lang w:val="en-GB"/>
        </w:rPr>
        <w:t>classes</w:t>
      </w:r>
      <w:proofErr w:type="gramStart"/>
      <w:r w:rsidRPr="001679C3">
        <w:rPr>
          <w:rFonts w:ascii="Calibri" w:hAnsi="Calibri" w:cs="Arial"/>
          <w:lang w:val="en-GB"/>
        </w:rPr>
        <w:t>;</w:t>
      </w:r>
      <w:proofErr w:type="gramEnd"/>
      <w:r w:rsidRPr="001679C3">
        <w:rPr>
          <w:rFonts w:ascii="Calibri" w:hAnsi="Calibri" w:cs="Arial"/>
          <w:lang w:val="en-GB"/>
        </w:rPr>
        <w:t xml:space="preserve"> oral chemotherapy, intravenous chemotherapy, oral and intravenous chemotherapy. </w:t>
      </w:r>
      <w:r w:rsidRPr="001679C3">
        <w:rPr>
          <w:rFonts w:ascii="Calibri" w:hAnsi="Calibri"/>
          <w:lang w:val="en-GB"/>
        </w:rPr>
        <w:t xml:space="preserve">This may be found in </w:t>
      </w:r>
      <w:r w:rsidRPr="001679C3">
        <w:rPr>
          <w:rFonts w:ascii="Calibri" w:hAnsi="Calibri" w:cs="Arial"/>
          <w:lang w:val="en-GB"/>
        </w:rPr>
        <w:t>clinic notes, treatment notes, and notes on clinical protocols. Indicate “Unknown” if the record confirms that chemotherapy was received; however, no information about the administration</w:t>
      </w:r>
      <w:r>
        <w:rPr>
          <w:rFonts w:ascii="Calibri" w:hAnsi="Calibri" w:cs="Arial"/>
          <w:lang w:val="en-GB"/>
        </w:rPr>
        <w:t xml:space="preserve"> type</w:t>
      </w:r>
      <w:r w:rsidRPr="001679C3">
        <w:rPr>
          <w:rFonts w:ascii="Calibri" w:hAnsi="Calibri" w:cs="Arial"/>
          <w:lang w:val="en-GB"/>
        </w:rPr>
        <w:t xml:space="preserve"> is available.</w:t>
      </w:r>
    </w:p>
    <w:p w14:paraId="3B232E4B" w14:textId="77777777" w:rsidR="00D06B1F" w:rsidRPr="001679C3" w:rsidRDefault="00D06B1F" w:rsidP="00D06B1F">
      <w:pPr>
        <w:pStyle w:val="Kop4"/>
        <w:spacing w:after="0"/>
        <w:jc w:val="both"/>
        <w:rPr>
          <w:rFonts w:ascii="Calibri" w:hAnsi="Calibri"/>
          <w:lang w:val="en-GB"/>
        </w:rPr>
      </w:pPr>
      <w:r w:rsidRPr="001679C3">
        <w:rPr>
          <w:rFonts w:ascii="Calibri" w:hAnsi="Calibri"/>
          <w:lang w:val="en-GB"/>
        </w:rPr>
        <w:t>Cumulative dose (mg)</w:t>
      </w:r>
    </w:p>
    <w:p w14:paraId="4FB3CCB6" w14:textId="0BE95D91" w:rsidR="00D06B1F" w:rsidRPr="001679C3" w:rsidRDefault="00D06B1F" w:rsidP="00D06B1F">
      <w:pPr>
        <w:tabs>
          <w:tab w:val="clear" w:pos="284"/>
          <w:tab w:val="clear" w:pos="1701"/>
          <w:tab w:val="left" w:pos="1080"/>
        </w:tabs>
        <w:spacing w:line="360" w:lineRule="auto"/>
        <w:contextualSpacing/>
        <w:jc w:val="both"/>
        <w:rPr>
          <w:rFonts w:ascii="Calibri" w:hAnsi="Calibri" w:cs="Arial"/>
          <w:lang w:val="en-GB"/>
        </w:rPr>
      </w:pPr>
      <w:r w:rsidRPr="001679C3">
        <w:rPr>
          <w:rFonts w:ascii="Calibri" w:hAnsi="Calibri" w:cs="Arial"/>
          <w:lang w:val="en-GB"/>
        </w:rPr>
        <w:t xml:space="preserve">Depending on the drug(s) to be given, there are different ways to determine chemotherapy doses. Most chemotherapy drugs are measured in milligrams (mg). The overall dose may be based on a person’s body weight in kilograms (1 kilogram is 2.2 pounds). For instance, if the standard dose of a drug </w:t>
      </w:r>
      <w:proofErr w:type="gramStart"/>
      <w:r w:rsidRPr="001679C3">
        <w:rPr>
          <w:rFonts w:ascii="Calibri" w:hAnsi="Calibri" w:cs="Arial"/>
          <w:lang w:val="en-GB"/>
        </w:rPr>
        <w:t>is</w:t>
      </w:r>
      <w:proofErr w:type="gramEnd"/>
      <w:r w:rsidRPr="001679C3">
        <w:rPr>
          <w:rFonts w:ascii="Calibri" w:hAnsi="Calibri" w:cs="Arial"/>
          <w:lang w:val="en-GB"/>
        </w:rPr>
        <w:t xml:space="preserve"> 10 milligrams per kilogram (10 mg/kg), a person weighing 110 pounds (50 kilograms) would receive 500 mg (10 mg/kg x 50 kg). </w:t>
      </w:r>
      <w:r w:rsidR="00D5423A">
        <w:rPr>
          <w:rFonts w:ascii="Calibri" w:hAnsi="Calibri" w:cs="Arial"/>
          <w:lang w:val="en-GB"/>
        </w:rPr>
        <w:t>Some chemotherapy doses are determined based on body surface area (BSA), expressed in meters squared (m</w:t>
      </w:r>
      <w:r w:rsidR="00D5423A" w:rsidRPr="00D5423A">
        <w:rPr>
          <w:rFonts w:ascii="Calibri" w:hAnsi="Calibri" w:cs="Arial"/>
          <w:vertAlign w:val="superscript"/>
          <w:lang w:val="en-GB"/>
        </w:rPr>
        <w:t>2</w:t>
      </w:r>
      <w:r w:rsidR="00D5423A">
        <w:rPr>
          <w:rFonts w:ascii="Calibri" w:hAnsi="Calibri" w:cs="Arial"/>
          <w:lang w:val="en-GB"/>
        </w:rPr>
        <w:t xml:space="preserve">). </w:t>
      </w:r>
      <w:r w:rsidRPr="001679C3">
        <w:rPr>
          <w:rFonts w:ascii="Calibri" w:hAnsi="Calibri" w:cs="Arial"/>
          <w:lang w:val="en-GB"/>
        </w:rPr>
        <w:t>Examine clinic and treatment notes for any mention of chemotherapy used as treatment to determine the dosage for a given chemotherapy regimen. If applicable a protocol may provide specifics if not found in the patient record.</w:t>
      </w:r>
    </w:p>
    <w:p w14:paraId="3FC13750" w14:textId="423BE406" w:rsidR="00D06B1F" w:rsidRPr="001679C3" w:rsidRDefault="00D06B1F" w:rsidP="00D06B1F">
      <w:pPr>
        <w:spacing w:line="360" w:lineRule="auto"/>
        <w:jc w:val="both"/>
        <w:rPr>
          <w:rFonts w:ascii="Calibri" w:hAnsi="Calibri" w:cs="Arial"/>
          <w:lang w:val="en-GB"/>
        </w:rPr>
      </w:pPr>
      <w:r w:rsidRPr="001679C3">
        <w:rPr>
          <w:rFonts w:ascii="Calibri" w:hAnsi="Calibri" w:cs="Arial"/>
          <w:lang w:val="en-GB"/>
        </w:rPr>
        <w:t xml:space="preserve">Indicate “Unknown” if the record confirms that chemotherapy was received; however, no information about </w:t>
      </w:r>
      <w:r>
        <w:rPr>
          <w:rFonts w:ascii="Calibri" w:hAnsi="Calibri" w:cs="Arial"/>
          <w:lang w:val="en-GB"/>
        </w:rPr>
        <w:t xml:space="preserve">cumulative dose </w:t>
      </w:r>
      <w:r w:rsidRPr="001679C3">
        <w:rPr>
          <w:rFonts w:ascii="Calibri" w:hAnsi="Calibri" w:cs="Arial"/>
          <w:lang w:val="en-GB"/>
        </w:rPr>
        <w:t>is available.</w:t>
      </w:r>
    </w:p>
    <w:p w14:paraId="263E62E4" w14:textId="77777777" w:rsidR="00D06B1F" w:rsidRPr="001679C3" w:rsidRDefault="00D06B1F" w:rsidP="00D06B1F">
      <w:pPr>
        <w:pStyle w:val="Kop4"/>
        <w:spacing w:after="0"/>
        <w:jc w:val="both"/>
        <w:rPr>
          <w:rFonts w:ascii="Calibri" w:hAnsi="Calibri"/>
          <w:lang w:val="en-GB"/>
        </w:rPr>
      </w:pPr>
      <w:r w:rsidRPr="001679C3">
        <w:rPr>
          <w:rFonts w:ascii="Calibri" w:hAnsi="Calibri"/>
          <w:lang w:val="en-GB"/>
        </w:rPr>
        <w:lastRenderedPageBreak/>
        <w:t>Number of cycles received</w:t>
      </w:r>
    </w:p>
    <w:p w14:paraId="42648BB6" w14:textId="77777777" w:rsidR="00D06B1F" w:rsidRPr="001679C3" w:rsidRDefault="00D06B1F" w:rsidP="00D06B1F">
      <w:pPr>
        <w:tabs>
          <w:tab w:val="clear" w:pos="284"/>
          <w:tab w:val="clear" w:pos="1701"/>
          <w:tab w:val="left" w:pos="1440"/>
        </w:tabs>
        <w:spacing w:line="360" w:lineRule="auto"/>
        <w:contextualSpacing/>
        <w:jc w:val="both"/>
        <w:rPr>
          <w:rFonts w:ascii="Calibri" w:hAnsi="Calibri" w:cs="Arial"/>
          <w:lang w:val="en-GB"/>
        </w:rPr>
      </w:pPr>
      <w:r w:rsidRPr="001679C3">
        <w:rPr>
          <w:rFonts w:ascii="Calibri" w:hAnsi="Calibri" w:cs="Arial"/>
          <w:lang w:val="en-GB"/>
        </w:rPr>
        <w:t xml:space="preserve">Chemotherapy may repeat weekly, bi-weekly, or monthly. Usually, a cycle is defined in monthly intervals. For example, two bi-weekly chemotherapy sessions may be classified as one cycle. In most cases, the number of cycles - or the length of chemotherapy from start to finish - has been determined by research and clinical trials. Examine clinic and treatment notes for any mention of chemotherapy used as treatment to determine the number of cycles for a given chemotherapy regimen. If applicable a protocol may provide specifics if not found in the patient record. </w:t>
      </w:r>
    </w:p>
    <w:p w14:paraId="26509884" w14:textId="1934DD86" w:rsidR="00D06B1F" w:rsidRPr="001679C3" w:rsidRDefault="00D06B1F" w:rsidP="00D06B1F">
      <w:pPr>
        <w:spacing w:line="360" w:lineRule="auto"/>
        <w:jc w:val="both"/>
        <w:rPr>
          <w:rFonts w:ascii="Calibri" w:hAnsi="Calibri" w:cs="Arial"/>
          <w:lang w:val="en-GB"/>
        </w:rPr>
      </w:pPr>
      <w:r w:rsidRPr="001679C3">
        <w:rPr>
          <w:rFonts w:ascii="Calibri" w:hAnsi="Calibri" w:cs="Arial"/>
          <w:lang w:val="en-GB"/>
        </w:rPr>
        <w:t xml:space="preserve">Indicate “Unknown” if the record confirms that chemotherapy was received; however, no information about </w:t>
      </w:r>
      <w:r>
        <w:rPr>
          <w:rFonts w:ascii="Calibri" w:hAnsi="Calibri" w:cs="Arial"/>
          <w:lang w:val="en-GB"/>
        </w:rPr>
        <w:t xml:space="preserve">number of cycles </w:t>
      </w:r>
      <w:r w:rsidRPr="001679C3">
        <w:rPr>
          <w:rFonts w:ascii="Calibri" w:hAnsi="Calibri" w:cs="Arial"/>
          <w:lang w:val="en-GB"/>
        </w:rPr>
        <w:t>is available.</w:t>
      </w:r>
    </w:p>
    <w:p w14:paraId="469FA9A4" w14:textId="77777777" w:rsidR="00D06B1F" w:rsidRPr="001679C3" w:rsidRDefault="00D06B1F" w:rsidP="00D06B1F">
      <w:pPr>
        <w:pStyle w:val="Kop4"/>
        <w:spacing w:after="0"/>
        <w:jc w:val="both"/>
        <w:rPr>
          <w:rFonts w:ascii="Calibri" w:hAnsi="Calibri"/>
          <w:lang w:val="en-GB"/>
        </w:rPr>
      </w:pPr>
      <w:r w:rsidRPr="001679C3">
        <w:rPr>
          <w:rFonts w:ascii="Calibri" w:hAnsi="Calibri"/>
          <w:lang w:val="en-GB"/>
        </w:rPr>
        <w:t>Start date</w:t>
      </w:r>
    </w:p>
    <w:p w14:paraId="763BCD05" w14:textId="4BF1D899" w:rsidR="00D06B1F" w:rsidRPr="001679C3" w:rsidRDefault="00D06B1F" w:rsidP="00D06B1F">
      <w:pPr>
        <w:tabs>
          <w:tab w:val="clear" w:pos="284"/>
          <w:tab w:val="clear" w:pos="1701"/>
          <w:tab w:val="left" w:pos="1440"/>
        </w:tabs>
        <w:spacing w:line="360" w:lineRule="auto"/>
        <w:contextualSpacing/>
        <w:jc w:val="both"/>
        <w:rPr>
          <w:rFonts w:ascii="Calibri" w:hAnsi="Calibri" w:cs="Arial"/>
          <w:lang w:val="en-GB"/>
        </w:rPr>
      </w:pPr>
      <w:r w:rsidRPr="001679C3">
        <w:rPr>
          <w:rFonts w:ascii="Calibri" w:hAnsi="Calibri" w:cs="Arial"/>
          <w:lang w:val="en-GB"/>
        </w:rPr>
        <w:t xml:space="preserve">Refers to the date </w:t>
      </w:r>
      <w:r w:rsidR="00D5423A">
        <w:rPr>
          <w:rFonts w:ascii="Calibri" w:hAnsi="Calibri" w:cs="Arial"/>
          <w:lang w:val="en-GB"/>
        </w:rPr>
        <w:t>of first administration of the drug</w:t>
      </w:r>
      <w:r w:rsidRPr="001679C3">
        <w:rPr>
          <w:rFonts w:ascii="Calibri" w:hAnsi="Calibri" w:cs="Arial"/>
          <w:lang w:val="en-GB"/>
        </w:rPr>
        <w:t xml:space="preserve">. </w:t>
      </w:r>
    </w:p>
    <w:p w14:paraId="662CF9C1" w14:textId="77777777" w:rsidR="00D06B1F" w:rsidRPr="001679C3" w:rsidRDefault="00D06B1F" w:rsidP="00D06B1F">
      <w:pPr>
        <w:pStyle w:val="Kop4"/>
        <w:spacing w:after="0"/>
        <w:jc w:val="both"/>
        <w:rPr>
          <w:rFonts w:ascii="Calibri" w:hAnsi="Calibri"/>
          <w:lang w:val="en-GB"/>
        </w:rPr>
      </w:pPr>
      <w:r w:rsidRPr="001679C3">
        <w:rPr>
          <w:rFonts w:ascii="Calibri" w:hAnsi="Calibri"/>
          <w:lang w:val="en-GB"/>
        </w:rPr>
        <w:t>Stop date</w:t>
      </w:r>
    </w:p>
    <w:p w14:paraId="6676612A" w14:textId="753C5898" w:rsidR="00D06B1F" w:rsidRPr="001679C3" w:rsidRDefault="00D06B1F" w:rsidP="00D06B1F">
      <w:pPr>
        <w:spacing w:line="360" w:lineRule="auto"/>
        <w:jc w:val="both"/>
        <w:rPr>
          <w:rFonts w:ascii="Calibri" w:hAnsi="Calibri" w:cs="Arial"/>
          <w:lang w:val="en-GB"/>
        </w:rPr>
      </w:pPr>
      <w:r w:rsidRPr="001679C3">
        <w:rPr>
          <w:rFonts w:ascii="Calibri" w:hAnsi="Calibri" w:cs="Arial"/>
          <w:lang w:val="en-GB"/>
        </w:rPr>
        <w:t xml:space="preserve">Refers to the date a patient received the last gift of </w:t>
      </w:r>
      <w:r w:rsidR="00D5423A">
        <w:rPr>
          <w:rFonts w:ascii="Calibri" w:hAnsi="Calibri" w:cs="Arial"/>
          <w:lang w:val="en-GB"/>
        </w:rPr>
        <w:t>the drug</w:t>
      </w:r>
      <w:r w:rsidRPr="001679C3">
        <w:rPr>
          <w:rFonts w:ascii="Calibri" w:hAnsi="Calibri" w:cs="Arial"/>
          <w:lang w:val="en-GB"/>
        </w:rPr>
        <w:t>.</w:t>
      </w:r>
    </w:p>
    <w:p w14:paraId="0281EEB2" w14:textId="77777777" w:rsidR="00D06B1F" w:rsidRPr="001679C3" w:rsidRDefault="00D06B1F" w:rsidP="00D06B1F">
      <w:pPr>
        <w:pStyle w:val="Kop4"/>
        <w:spacing w:after="0"/>
        <w:jc w:val="both"/>
        <w:rPr>
          <w:rFonts w:ascii="Calibri" w:hAnsi="Calibri"/>
          <w:lang w:val="en-GB"/>
        </w:rPr>
      </w:pPr>
      <w:r w:rsidRPr="001679C3">
        <w:rPr>
          <w:rFonts w:ascii="Calibri" w:hAnsi="Calibri"/>
          <w:lang w:val="en-GB"/>
        </w:rPr>
        <w:t>Timing of chemotherapy</w:t>
      </w:r>
    </w:p>
    <w:p w14:paraId="4DAEC9C7" w14:textId="1EF1F0E1" w:rsidR="00D06B1F" w:rsidRPr="001679C3" w:rsidRDefault="00D06B1F" w:rsidP="00D06B1F">
      <w:pPr>
        <w:spacing w:line="360" w:lineRule="auto"/>
        <w:jc w:val="both"/>
        <w:rPr>
          <w:rFonts w:ascii="Calibri" w:hAnsi="Calibri" w:cs="Arial"/>
          <w:lang w:val="en-GB"/>
        </w:rPr>
      </w:pPr>
      <w:r w:rsidRPr="001679C3">
        <w:rPr>
          <w:rFonts w:ascii="Calibri" w:hAnsi="Calibri" w:cs="Arial"/>
          <w:lang w:val="en-GB"/>
        </w:rPr>
        <w:t xml:space="preserve">“Timing” refers to the point at which chemotherapy was provided in relation to the timing of other methods of treatment, as well as stage of disease in relation to stages of treatment. The timing of chemotherapy is subdivided into </w:t>
      </w:r>
      <w:r w:rsidR="00D5423A">
        <w:rPr>
          <w:rFonts w:ascii="Calibri" w:hAnsi="Calibri" w:cs="Arial"/>
          <w:lang w:val="en-GB"/>
        </w:rPr>
        <w:t>various</w:t>
      </w:r>
      <w:r w:rsidRPr="001679C3">
        <w:rPr>
          <w:rFonts w:ascii="Calibri" w:hAnsi="Calibri" w:cs="Arial"/>
          <w:lang w:val="en-GB"/>
        </w:rPr>
        <w:t xml:space="preserve"> classes.</w:t>
      </w:r>
    </w:p>
    <w:p w14:paraId="4DAD1A2F" w14:textId="77777777" w:rsidR="00D06B1F" w:rsidRPr="001679C3" w:rsidRDefault="00D06B1F" w:rsidP="00D06B1F">
      <w:pPr>
        <w:pStyle w:val="Lijstalinea"/>
        <w:numPr>
          <w:ilvl w:val="0"/>
          <w:numId w:val="4"/>
        </w:numPr>
        <w:tabs>
          <w:tab w:val="clear" w:pos="284"/>
          <w:tab w:val="clear" w:pos="1701"/>
          <w:tab w:val="left" w:pos="4095"/>
        </w:tabs>
        <w:spacing w:line="360" w:lineRule="auto"/>
        <w:contextualSpacing/>
        <w:jc w:val="both"/>
        <w:rPr>
          <w:rFonts w:ascii="Calibri" w:hAnsi="Calibri" w:cs="Arial"/>
          <w:lang w:val="en-GB"/>
        </w:rPr>
      </w:pPr>
      <w:r w:rsidRPr="001679C3">
        <w:rPr>
          <w:rFonts w:ascii="Calibri" w:hAnsi="Calibri" w:cs="Arial"/>
          <w:lang w:val="en-GB"/>
        </w:rPr>
        <w:t>Indicate “Neoadjuvant” if chemotherapy is given before primary therapy.</w:t>
      </w:r>
    </w:p>
    <w:p w14:paraId="04D25126" w14:textId="77777777" w:rsidR="00D06B1F" w:rsidRPr="001679C3" w:rsidRDefault="00D06B1F" w:rsidP="00D06B1F">
      <w:pPr>
        <w:pStyle w:val="Lijstalinea"/>
        <w:numPr>
          <w:ilvl w:val="0"/>
          <w:numId w:val="4"/>
        </w:numPr>
        <w:tabs>
          <w:tab w:val="clear" w:pos="284"/>
          <w:tab w:val="clear" w:pos="1701"/>
          <w:tab w:val="left" w:pos="4095"/>
        </w:tabs>
        <w:spacing w:line="360" w:lineRule="auto"/>
        <w:contextualSpacing/>
        <w:jc w:val="both"/>
        <w:rPr>
          <w:rFonts w:ascii="Calibri" w:hAnsi="Calibri" w:cs="Arial"/>
          <w:lang w:val="en-GB"/>
        </w:rPr>
      </w:pPr>
      <w:r w:rsidRPr="001679C3">
        <w:rPr>
          <w:rFonts w:ascii="Calibri" w:hAnsi="Calibri" w:cs="Arial"/>
          <w:lang w:val="en-GB"/>
        </w:rPr>
        <w:t xml:space="preserve">Indicate “During RT” (radiation) if chemotherapy is given in conjunction with radiotherapy. </w:t>
      </w:r>
    </w:p>
    <w:p w14:paraId="137FCAA4" w14:textId="77777777" w:rsidR="00D06B1F" w:rsidRPr="001679C3" w:rsidRDefault="00D06B1F" w:rsidP="00D06B1F">
      <w:pPr>
        <w:pStyle w:val="Lijstalinea"/>
        <w:numPr>
          <w:ilvl w:val="0"/>
          <w:numId w:val="4"/>
        </w:numPr>
        <w:tabs>
          <w:tab w:val="clear" w:pos="284"/>
          <w:tab w:val="clear" w:pos="1701"/>
          <w:tab w:val="left" w:pos="4095"/>
        </w:tabs>
        <w:spacing w:line="360" w:lineRule="auto"/>
        <w:contextualSpacing/>
        <w:jc w:val="both"/>
        <w:rPr>
          <w:rFonts w:ascii="Calibri" w:hAnsi="Calibri" w:cs="Arial"/>
          <w:lang w:val="en-GB"/>
        </w:rPr>
      </w:pPr>
      <w:r w:rsidRPr="001679C3">
        <w:rPr>
          <w:rFonts w:ascii="Calibri" w:hAnsi="Calibri" w:cs="Arial"/>
          <w:lang w:val="en-GB"/>
        </w:rPr>
        <w:t>Indicate “Adjuvant” if chemotherapy is given after primary therapy.</w:t>
      </w:r>
    </w:p>
    <w:p w14:paraId="288DB305" w14:textId="77777777" w:rsidR="00D06B1F" w:rsidRPr="001679C3" w:rsidRDefault="00D06B1F" w:rsidP="00D06B1F">
      <w:pPr>
        <w:pStyle w:val="Lijstalinea"/>
        <w:numPr>
          <w:ilvl w:val="0"/>
          <w:numId w:val="4"/>
        </w:numPr>
        <w:tabs>
          <w:tab w:val="clear" w:pos="284"/>
          <w:tab w:val="clear" w:pos="1701"/>
          <w:tab w:val="left" w:pos="4095"/>
        </w:tabs>
        <w:spacing w:line="360" w:lineRule="auto"/>
        <w:contextualSpacing/>
        <w:jc w:val="both"/>
        <w:rPr>
          <w:rFonts w:ascii="Calibri" w:hAnsi="Calibri" w:cs="Arial"/>
          <w:lang w:val="en-GB"/>
        </w:rPr>
      </w:pPr>
      <w:r w:rsidRPr="001679C3">
        <w:rPr>
          <w:rFonts w:ascii="Calibri" w:hAnsi="Calibri" w:cs="Arial"/>
          <w:lang w:val="en-GB"/>
        </w:rPr>
        <w:t xml:space="preserve">Indicate “Progressive” if chemotherapy is given in response to an observed progression of disease. </w:t>
      </w:r>
    </w:p>
    <w:p w14:paraId="5F199E8E" w14:textId="77777777" w:rsidR="00D06B1F" w:rsidRPr="001679C3" w:rsidRDefault="00D06B1F" w:rsidP="00D06B1F">
      <w:pPr>
        <w:pStyle w:val="Lijstalinea"/>
        <w:numPr>
          <w:ilvl w:val="0"/>
          <w:numId w:val="4"/>
        </w:numPr>
        <w:tabs>
          <w:tab w:val="clear" w:pos="284"/>
          <w:tab w:val="clear" w:pos="1701"/>
          <w:tab w:val="left" w:pos="4095"/>
        </w:tabs>
        <w:spacing w:line="360" w:lineRule="auto"/>
        <w:contextualSpacing/>
        <w:jc w:val="both"/>
        <w:rPr>
          <w:rFonts w:ascii="Calibri" w:hAnsi="Calibri" w:cs="Arial"/>
          <w:lang w:val="en-GB"/>
        </w:rPr>
      </w:pPr>
      <w:r w:rsidRPr="001679C3">
        <w:rPr>
          <w:rFonts w:ascii="Calibri" w:hAnsi="Calibri" w:cs="Arial"/>
          <w:lang w:val="en-GB"/>
        </w:rPr>
        <w:t>Indicate “Refractory” if chemotherapy is provided as treatment to disease that has not responded or has become resistant to treatment. May also be called resistant cancer.</w:t>
      </w:r>
    </w:p>
    <w:p w14:paraId="74E4A252" w14:textId="77777777" w:rsidR="00D06B1F" w:rsidRPr="001679C3" w:rsidRDefault="00D06B1F" w:rsidP="00D06B1F">
      <w:pPr>
        <w:pStyle w:val="Lijstalinea"/>
        <w:numPr>
          <w:ilvl w:val="0"/>
          <w:numId w:val="4"/>
        </w:numPr>
        <w:tabs>
          <w:tab w:val="clear" w:pos="284"/>
          <w:tab w:val="clear" w:pos="1701"/>
        </w:tabs>
        <w:spacing w:line="360" w:lineRule="auto"/>
        <w:contextualSpacing/>
        <w:jc w:val="both"/>
        <w:rPr>
          <w:rFonts w:ascii="Calibri" w:hAnsi="Calibri" w:cs="Arial"/>
          <w:lang w:val="en-GB"/>
        </w:rPr>
      </w:pPr>
      <w:r w:rsidRPr="001679C3">
        <w:rPr>
          <w:rFonts w:ascii="Calibri" w:hAnsi="Calibri" w:cs="Arial"/>
          <w:lang w:val="en-GB"/>
        </w:rPr>
        <w:t xml:space="preserve">Indicate “Unknown” if the record states that chemotherapy was received; however, not enough information exists in the patient record to determine timing. </w:t>
      </w:r>
    </w:p>
    <w:p w14:paraId="023423D8" w14:textId="77777777" w:rsidR="00D06B1F" w:rsidRPr="00F00F03" w:rsidRDefault="00D06B1F" w:rsidP="00D06B1F">
      <w:pPr>
        <w:pStyle w:val="Lijstalinea"/>
        <w:spacing w:line="360" w:lineRule="auto"/>
        <w:ind w:left="720"/>
        <w:rPr>
          <w:rFonts w:ascii="Calibri" w:hAnsi="Calibri"/>
          <w:b/>
          <w:lang w:val="en-GB"/>
        </w:rPr>
      </w:pPr>
    </w:p>
    <w:p w14:paraId="254FD948" w14:textId="77777777" w:rsidR="00D06B1F" w:rsidRPr="00F00F03" w:rsidRDefault="00D06B1F" w:rsidP="00600BD1">
      <w:pPr>
        <w:pBdr>
          <w:top w:val="single" w:sz="4" w:space="1" w:color="auto"/>
          <w:left w:val="single" w:sz="4" w:space="16" w:color="auto"/>
          <w:bottom w:val="single" w:sz="4" w:space="1" w:color="auto"/>
          <w:right w:val="single" w:sz="4" w:space="4" w:color="auto"/>
        </w:pBdr>
        <w:tabs>
          <w:tab w:val="clear" w:pos="284"/>
          <w:tab w:val="clear" w:pos="1701"/>
        </w:tabs>
        <w:spacing w:line="360" w:lineRule="auto"/>
        <w:ind w:left="360"/>
        <w:jc w:val="center"/>
        <w:rPr>
          <w:rFonts w:ascii="Calibri" w:hAnsi="Calibri"/>
          <w:b/>
          <w:lang w:val="en-GB"/>
        </w:rPr>
      </w:pPr>
      <w:r w:rsidRPr="00F00F03">
        <w:rPr>
          <w:rFonts w:ascii="Calibri" w:hAnsi="Calibri"/>
          <w:b/>
          <w:lang w:val="en-GB"/>
        </w:rPr>
        <w:t>NB: Save the CRF after completing!</w:t>
      </w:r>
    </w:p>
    <w:p w14:paraId="034F6166" w14:textId="77777777" w:rsidR="00D06B1F" w:rsidRPr="00600BD1" w:rsidRDefault="00D06B1F" w:rsidP="00600BD1">
      <w:pPr>
        <w:pStyle w:val="Lijstalinea"/>
        <w:spacing w:line="360" w:lineRule="auto"/>
        <w:ind w:left="0"/>
        <w:rPr>
          <w:rFonts w:ascii="Calibri" w:hAnsi="Calibri" w:cstheme="majorHAnsi"/>
          <w:lang w:val="en-GB"/>
        </w:rPr>
      </w:pPr>
    </w:p>
    <w:p w14:paraId="4A4C8CEF" w14:textId="41EFA5A8" w:rsidR="00A911D2" w:rsidRPr="00600BD1" w:rsidRDefault="00A911D2" w:rsidP="00A911D2">
      <w:pPr>
        <w:pStyle w:val="Lijstalinea"/>
        <w:spacing w:line="360" w:lineRule="auto"/>
        <w:ind w:left="0"/>
        <w:rPr>
          <w:rFonts w:ascii="Calibri" w:hAnsi="Calibri" w:cs="Arial"/>
          <w:b/>
          <w:lang w:val="en-GB"/>
        </w:rPr>
      </w:pPr>
      <w:r w:rsidRPr="00600BD1">
        <w:rPr>
          <w:rFonts w:ascii="Calibri" w:hAnsi="Calibri" w:cstheme="majorHAnsi"/>
          <w:b/>
          <w:lang w:val="en-GB"/>
        </w:rPr>
        <w:t>In case of a second</w:t>
      </w:r>
      <w:r>
        <w:rPr>
          <w:rFonts w:ascii="Calibri" w:hAnsi="Calibri" w:cstheme="majorHAnsi"/>
          <w:b/>
          <w:lang w:val="en-GB"/>
        </w:rPr>
        <w:t xml:space="preserve"> drug</w:t>
      </w:r>
      <w:r w:rsidRPr="00600BD1">
        <w:rPr>
          <w:rFonts w:asciiTheme="majorHAnsi" w:hAnsiTheme="majorHAnsi" w:cstheme="majorHAnsi"/>
          <w:b/>
          <w:lang w:val="en-GB"/>
        </w:rPr>
        <w:t xml:space="preserve">, </w:t>
      </w:r>
      <w:r w:rsidRPr="00600BD1">
        <w:rPr>
          <w:rFonts w:asciiTheme="majorHAnsi" w:hAnsiTheme="majorHAnsi" w:cs="Times"/>
          <w:b/>
          <w:lang w:val="en-US" w:eastAsia="en-US"/>
        </w:rPr>
        <w:t xml:space="preserve">restart the procedure as described above: </w:t>
      </w:r>
      <w:r>
        <w:rPr>
          <w:rFonts w:ascii="Calibri" w:hAnsi="Calibri" w:cs="Arial"/>
          <w:b/>
          <w:lang w:val="en-GB"/>
        </w:rPr>
        <w:t>c</w:t>
      </w:r>
      <w:r w:rsidRPr="00600BD1">
        <w:rPr>
          <w:rFonts w:ascii="Calibri" w:hAnsi="Calibri" w:cs="Arial"/>
          <w:b/>
          <w:lang w:val="en-GB"/>
        </w:rPr>
        <w:t xml:space="preserve">lick “Create” and start answering the questions for the next </w:t>
      </w:r>
      <w:r>
        <w:rPr>
          <w:rFonts w:ascii="Calibri" w:hAnsi="Calibri" w:cs="Arial"/>
          <w:b/>
          <w:lang w:val="en-GB"/>
        </w:rPr>
        <w:t>drug</w:t>
      </w:r>
      <w:r w:rsidRPr="00600BD1">
        <w:rPr>
          <w:rFonts w:ascii="Calibri" w:hAnsi="Calibri" w:cs="Arial"/>
          <w:b/>
          <w:lang w:val="en-GB"/>
        </w:rPr>
        <w:t>.</w:t>
      </w:r>
    </w:p>
    <w:p w14:paraId="629B2C43" w14:textId="77777777" w:rsidR="00D06B1F" w:rsidRPr="00F00F03" w:rsidRDefault="00D06B1F" w:rsidP="00D06B1F">
      <w:pPr>
        <w:pStyle w:val="Lijstalinea"/>
        <w:spacing w:line="360" w:lineRule="auto"/>
        <w:ind w:left="720"/>
        <w:rPr>
          <w:rFonts w:ascii="Calibri" w:hAnsi="Calibri"/>
          <w:b/>
          <w:lang w:val="en-GB"/>
        </w:rPr>
      </w:pPr>
    </w:p>
    <w:p w14:paraId="6C261A81" w14:textId="77777777" w:rsidR="005B1182" w:rsidRPr="001679C3" w:rsidRDefault="005B1182" w:rsidP="00FA6F53">
      <w:pPr>
        <w:autoSpaceDE w:val="0"/>
        <w:autoSpaceDN w:val="0"/>
        <w:adjustRightInd w:val="0"/>
        <w:spacing w:line="360" w:lineRule="auto"/>
        <w:rPr>
          <w:rFonts w:ascii="Calibri" w:hAnsi="Calibri" w:cstheme="majorHAnsi"/>
          <w:lang w:val="en-GB"/>
        </w:rPr>
      </w:pPr>
    </w:p>
    <w:p w14:paraId="61613A54" w14:textId="77777777" w:rsidR="00F819F6" w:rsidRPr="001679C3" w:rsidRDefault="00F819F6" w:rsidP="00F819F6">
      <w:pPr>
        <w:pStyle w:val="Kop2"/>
        <w:rPr>
          <w:rFonts w:ascii="Calibri" w:hAnsi="Calibri"/>
          <w:sz w:val="22"/>
          <w:lang w:val="en-GB"/>
        </w:rPr>
      </w:pPr>
      <w:bookmarkStart w:id="88" w:name="_Toc454447811"/>
      <w:r w:rsidRPr="001679C3">
        <w:rPr>
          <w:rFonts w:ascii="Calibri" w:hAnsi="Calibri"/>
          <w:sz w:val="22"/>
          <w:lang w:val="en-GB"/>
        </w:rPr>
        <w:lastRenderedPageBreak/>
        <w:t>Surgery</w:t>
      </w:r>
      <w:bookmarkEnd w:id="88"/>
    </w:p>
    <w:p w14:paraId="61613A56" w14:textId="77777777" w:rsidR="000D7F4E" w:rsidRPr="001679C3" w:rsidRDefault="000D7F4E" w:rsidP="00D71E09">
      <w:pPr>
        <w:pStyle w:val="Kop4"/>
        <w:spacing w:after="0"/>
        <w:jc w:val="both"/>
        <w:rPr>
          <w:rFonts w:ascii="Calibri" w:hAnsi="Calibri"/>
          <w:lang w:val="en-GB"/>
        </w:rPr>
      </w:pPr>
      <w:r w:rsidRPr="001679C3">
        <w:rPr>
          <w:rFonts w:ascii="Calibri" w:hAnsi="Calibri"/>
          <w:lang w:val="en-GB"/>
        </w:rPr>
        <w:t>Did the patient undergo surgical intervention?</w:t>
      </w:r>
    </w:p>
    <w:p w14:paraId="61613A57" w14:textId="77777777" w:rsidR="000D7F4E" w:rsidRPr="001679C3" w:rsidRDefault="000D7F4E" w:rsidP="00EA6590">
      <w:pPr>
        <w:tabs>
          <w:tab w:val="clear" w:pos="284"/>
          <w:tab w:val="clear" w:pos="1701"/>
        </w:tabs>
        <w:spacing w:line="360" w:lineRule="auto"/>
        <w:contextualSpacing/>
        <w:jc w:val="both"/>
        <w:rPr>
          <w:rFonts w:ascii="Calibri" w:hAnsi="Calibri" w:cs="Arial"/>
          <w:lang w:val="en-GB"/>
        </w:rPr>
      </w:pPr>
      <w:r w:rsidRPr="001679C3">
        <w:rPr>
          <w:rFonts w:ascii="Calibri" w:hAnsi="Calibri" w:cs="Arial"/>
          <w:lang w:val="en-GB"/>
        </w:rPr>
        <w:t xml:space="preserve">This may be found in pathology, operative or clinic notes. </w:t>
      </w:r>
    </w:p>
    <w:p w14:paraId="61613A58" w14:textId="77777777" w:rsidR="00E36B8A" w:rsidRPr="001679C3" w:rsidRDefault="000D7F4E" w:rsidP="00D71E09">
      <w:pPr>
        <w:pStyle w:val="Lijstalinea"/>
        <w:tabs>
          <w:tab w:val="clear" w:pos="284"/>
          <w:tab w:val="clear" w:pos="1701"/>
        </w:tabs>
        <w:spacing w:line="360" w:lineRule="auto"/>
        <w:ind w:left="0"/>
        <w:contextualSpacing/>
        <w:jc w:val="both"/>
        <w:rPr>
          <w:rFonts w:ascii="Calibri" w:hAnsi="Calibri" w:cs="Arial"/>
          <w:lang w:val="en-GB"/>
        </w:rPr>
      </w:pPr>
      <w:r w:rsidRPr="001679C3">
        <w:rPr>
          <w:rFonts w:ascii="Calibri" w:hAnsi="Calibri" w:cs="Arial"/>
          <w:lang w:val="en-GB"/>
        </w:rPr>
        <w:t>Indicate “Yes” only if the patient</w:t>
      </w:r>
      <w:r w:rsidR="00837BEF">
        <w:rPr>
          <w:rFonts w:ascii="Calibri" w:hAnsi="Calibri" w:cs="Arial"/>
          <w:lang w:val="en-GB"/>
        </w:rPr>
        <w:t>’s medical</w:t>
      </w:r>
      <w:r w:rsidRPr="001679C3">
        <w:rPr>
          <w:rFonts w:ascii="Calibri" w:hAnsi="Calibri" w:cs="Arial"/>
          <w:lang w:val="en-GB"/>
        </w:rPr>
        <w:t xml:space="preserve"> record states brain specific surgery was performed. Indicate “No” if the patient</w:t>
      </w:r>
      <w:r w:rsidR="00837BEF">
        <w:rPr>
          <w:rFonts w:ascii="Calibri" w:hAnsi="Calibri" w:cs="Arial"/>
          <w:lang w:val="en-GB"/>
        </w:rPr>
        <w:t>’s medical</w:t>
      </w:r>
      <w:r w:rsidRPr="001679C3">
        <w:rPr>
          <w:rFonts w:ascii="Calibri" w:hAnsi="Calibri" w:cs="Arial"/>
          <w:lang w:val="en-GB"/>
        </w:rPr>
        <w:t xml:space="preserve"> record states no surgery was performed or if the patient</w:t>
      </w:r>
      <w:r w:rsidR="00837BEF">
        <w:rPr>
          <w:rFonts w:ascii="Calibri" w:hAnsi="Calibri" w:cs="Arial"/>
          <w:lang w:val="en-GB"/>
        </w:rPr>
        <w:t>’s medical</w:t>
      </w:r>
      <w:r w:rsidRPr="001679C3">
        <w:rPr>
          <w:rFonts w:ascii="Calibri" w:hAnsi="Calibri" w:cs="Arial"/>
          <w:lang w:val="en-GB"/>
        </w:rPr>
        <w:t xml:space="preserve"> record shows no evidence of brain specific surgery. </w:t>
      </w:r>
      <w:r w:rsidR="007B7762">
        <w:rPr>
          <w:rFonts w:ascii="Calibri" w:hAnsi="Calibri" w:cs="Arial"/>
          <w:lang w:val="en-GB"/>
        </w:rPr>
        <w:t xml:space="preserve">It </w:t>
      </w:r>
      <w:proofErr w:type="gramStart"/>
      <w:r w:rsidR="007B7762">
        <w:rPr>
          <w:rFonts w:ascii="Calibri" w:hAnsi="Calibri" w:cs="Arial"/>
          <w:lang w:val="en-GB"/>
        </w:rPr>
        <w:t>is a</w:t>
      </w:r>
      <w:r w:rsidRPr="001679C3">
        <w:rPr>
          <w:rFonts w:ascii="Calibri" w:hAnsi="Calibri" w:cs="Arial"/>
          <w:lang w:val="en-GB"/>
        </w:rPr>
        <w:t>ssumed to have not been performed</w:t>
      </w:r>
      <w:proofErr w:type="gramEnd"/>
      <w:r w:rsidRPr="001679C3">
        <w:rPr>
          <w:rFonts w:ascii="Calibri" w:hAnsi="Calibri" w:cs="Arial"/>
          <w:lang w:val="en-GB"/>
        </w:rPr>
        <w:t xml:space="preserve"> if no report is available within a complete record. If a significant number of reports are missing from a record so that </w:t>
      </w:r>
      <w:r w:rsidR="00837BEF">
        <w:rPr>
          <w:rFonts w:ascii="Calibri" w:hAnsi="Calibri" w:cs="Arial"/>
          <w:lang w:val="en-GB"/>
        </w:rPr>
        <w:t>no accurate and reliable assessment can be made,</w:t>
      </w:r>
      <w:r w:rsidRPr="001679C3">
        <w:rPr>
          <w:rFonts w:ascii="Calibri" w:hAnsi="Calibri" w:cs="Arial"/>
          <w:lang w:val="en-GB"/>
        </w:rPr>
        <w:t xml:space="preserve"> select “Unknown”. </w:t>
      </w:r>
    </w:p>
    <w:p w14:paraId="61613A59" w14:textId="77777777" w:rsidR="0002131F" w:rsidRPr="001679C3" w:rsidRDefault="0002131F" w:rsidP="00D71E09">
      <w:pPr>
        <w:pStyle w:val="Kop4"/>
        <w:spacing w:after="0"/>
        <w:jc w:val="both"/>
        <w:rPr>
          <w:rFonts w:ascii="Calibri" w:hAnsi="Calibri" w:cs="Arial"/>
          <w:lang w:val="en-GB"/>
        </w:rPr>
      </w:pPr>
      <w:r>
        <w:rPr>
          <w:rFonts w:ascii="Calibri" w:hAnsi="Calibri"/>
          <w:lang w:val="en-GB"/>
        </w:rPr>
        <w:t xml:space="preserve">Date of </w:t>
      </w:r>
      <w:r w:rsidRPr="001679C3">
        <w:rPr>
          <w:rFonts w:ascii="Calibri" w:hAnsi="Calibri"/>
          <w:lang w:val="en-GB"/>
        </w:rPr>
        <w:t>surgery</w:t>
      </w:r>
      <w:r>
        <w:rPr>
          <w:rFonts w:ascii="Calibri" w:hAnsi="Calibri"/>
          <w:lang w:val="en-GB"/>
        </w:rPr>
        <w:t xml:space="preserve"> </w:t>
      </w:r>
    </w:p>
    <w:p w14:paraId="61613A5A" w14:textId="77777777" w:rsidR="000D7F4E" w:rsidRPr="001679C3" w:rsidRDefault="0002131F" w:rsidP="00D71E09">
      <w:pPr>
        <w:tabs>
          <w:tab w:val="clear" w:pos="284"/>
          <w:tab w:val="clear" w:pos="1701"/>
          <w:tab w:val="left" w:pos="4095"/>
        </w:tabs>
        <w:spacing w:line="360" w:lineRule="auto"/>
        <w:contextualSpacing/>
        <w:jc w:val="both"/>
        <w:rPr>
          <w:rFonts w:ascii="Calibri" w:hAnsi="Calibri" w:cs="Arial"/>
          <w:lang w:val="en-GB"/>
        </w:rPr>
      </w:pPr>
      <w:r w:rsidRPr="001679C3">
        <w:rPr>
          <w:rFonts w:ascii="Calibri" w:hAnsi="Calibri" w:cs="Arial"/>
          <w:lang w:val="en-GB"/>
        </w:rPr>
        <w:t xml:space="preserve">This refers to the date surgery was performed and may be found in </w:t>
      </w:r>
      <w:r>
        <w:rPr>
          <w:rFonts w:ascii="Calibri" w:hAnsi="Calibri" w:cs="Arial"/>
          <w:lang w:val="en-GB"/>
        </w:rPr>
        <w:t xml:space="preserve">patient’s medical record: </w:t>
      </w:r>
      <w:r w:rsidRPr="001679C3">
        <w:rPr>
          <w:rFonts w:ascii="Calibri" w:hAnsi="Calibri" w:cs="Arial"/>
          <w:lang w:val="en-GB"/>
        </w:rPr>
        <w:t>pathology, operative or clinic notes.</w:t>
      </w:r>
      <w:r w:rsidR="00070CE6">
        <w:rPr>
          <w:rFonts w:ascii="Calibri" w:hAnsi="Calibri" w:cs="Arial"/>
          <w:lang w:val="en-GB"/>
        </w:rPr>
        <w:t xml:space="preserve"> </w:t>
      </w:r>
    </w:p>
    <w:p w14:paraId="61613A5B" w14:textId="77777777" w:rsidR="000D7F4E" w:rsidRPr="001679C3" w:rsidRDefault="000D7F4E" w:rsidP="00D71E09">
      <w:pPr>
        <w:pStyle w:val="Kop4"/>
        <w:spacing w:after="0"/>
        <w:jc w:val="both"/>
        <w:rPr>
          <w:rFonts w:ascii="Calibri" w:hAnsi="Calibri"/>
          <w:lang w:val="en-GB"/>
        </w:rPr>
      </w:pPr>
      <w:r w:rsidRPr="001679C3">
        <w:rPr>
          <w:rFonts w:ascii="Calibri" w:hAnsi="Calibri"/>
          <w:lang w:val="en-GB"/>
        </w:rPr>
        <w:t xml:space="preserve">Type </w:t>
      </w:r>
      <w:r w:rsidR="007B7762">
        <w:rPr>
          <w:rFonts w:ascii="Calibri" w:hAnsi="Calibri"/>
          <w:lang w:val="en-GB"/>
        </w:rPr>
        <w:t>and extent o</w:t>
      </w:r>
      <w:r w:rsidR="007B7762" w:rsidRPr="001679C3">
        <w:rPr>
          <w:rFonts w:ascii="Calibri" w:hAnsi="Calibri"/>
          <w:lang w:val="en-GB"/>
        </w:rPr>
        <w:t xml:space="preserve">f </w:t>
      </w:r>
      <w:r w:rsidRPr="001679C3">
        <w:rPr>
          <w:rFonts w:ascii="Calibri" w:hAnsi="Calibri"/>
          <w:lang w:val="en-GB"/>
        </w:rPr>
        <w:t>surgery</w:t>
      </w:r>
      <w:r w:rsidR="007B7762">
        <w:rPr>
          <w:rFonts w:ascii="Calibri" w:hAnsi="Calibri"/>
          <w:lang w:val="en-GB"/>
        </w:rPr>
        <w:t xml:space="preserve"> (if available, confirm with post-operative imaging)</w:t>
      </w:r>
      <w:r w:rsidRPr="001679C3">
        <w:rPr>
          <w:rFonts w:ascii="Calibri" w:hAnsi="Calibri"/>
          <w:lang w:val="en-GB"/>
        </w:rPr>
        <w:t>:</w:t>
      </w:r>
    </w:p>
    <w:p w14:paraId="61613A5C" w14:textId="77777777" w:rsidR="00675DE2" w:rsidRDefault="00910653" w:rsidP="00D71E09">
      <w:pPr>
        <w:tabs>
          <w:tab w:val="clear" w:pos="284"/>
          <w:tab w:val="clear" w:pos="1701"/>
          <w:tab w:val="left" w:pos="4095"/>
        </w:tabs>
        <w:spacing w:line="360" w:lineRule="auto"/>
        <w:contextualSpacing/>
        <w:jc w:val="both"/>
        <w:rPr>
          <w:rFonts w:ascii="Calibri" w:hAnsi="Calibri" w:cs="Arial"/>
          <w:lang w:val="en-GB"/>
        </w:rPr>
      </w:pPr>
      <w:r>
        <w:rPr>
          <w:rFonts w:ascii="Calibri" w:hAnsi="Calibri" w:cs="Arial"/>
          <w:lang w:val="en-GB"/>
        </w:rPr>
        <w:t xml:space="preserve">For </w:t>
      </w:r>
      <w:r w:rsidR="000D7F4E" w:rsidRPr="001679C3">
        <w:rPr>
          <w:rFonts w:ascii="Calibri" w:hAnsi="Calibri" w:cs="Arial"/>
          <w:lang w:val="en-GB"/>
        </w:rPr>
        <w:t xml:space="preserve">type </w:t>
      </w:r>
      <w:r w:rsidR="007B7762">
        <w:rPr>
          <w:rFonts w:ascii="Calibri" w:hAnsi="Calibri" w:cs="Arial"/>
          <w:lang w:val="en-GB"/>
        </w:rPr>
        <w:t xml:space="preserve">and extent </w:t>
      </w:r>
      <w:r w:rsidR="000D7F4E" w:rsidRPr="001679C3">
        <w:rPr>
          <w:rFonts w:ascii="Calibri" w:hAnsi="Calibri" w:cs="Arial"/>
          <w:lang w:val="en-GB"/>
        </w:rPr>
        <w:t xml:space="preserve">of surgery </w:t>
      </w:r>
      <w:r>
        <w:rPr>
          <w:rFonts w:ascii="Calibri" w:hAnsi="Calibri" w:cs="Arial"/>
          <w:lang w:val="en-GB"/>
        </w:rPr>
        <w:t xml:space="preserve">there are </w:t>
      </w:r>
      <w:r w:rsidR="0015572C">
        <w:rPr>
          <w:rFonts w:ascii="Calibri" w:hAnsi="Calibri" w:cs="Arial"/>
          <w:lang w:val="en-GB"/>
        </w:rPr>
        <w:t>four</w:t>
      </w:r>
      <w:r>
        <w:rPr>
          <w:rFonts w:ascii="Calibri" w:hAnsi="Calibri" w:cs="Arial"/>
          <w:lang w:val="en-GB"/>
        </w:rPr>
        <w:t xml:space="preserve"> answer options: </w:t>
      </w:r>
      <w:r w:rsidR="0015572C">
        <w:rPr>
          <w:rFonts w:ascii="Calibri" w:hAnsi="Calibri" w:cs="Arial"/>
          <w:lang w:val="en-GB"/>
        </w:rPr>
        <w:t xml:space="preserve">Shunt, </w:t>
      </w:r>
      <w:r>
        <w:rPr>
          <w:rFonts w:ascii="Calibri" w:hAnsi="Calibri" w:cs="Arial"/>
          <w:lang w:val="en-GB"/>
        </w:rPr>
        <w:t>Biopsy</w:t>
      </w:r>
      <w:r w:rsidR="00741CFA">
        <w:rPr>
          <w:rFonts w:ascii="Calibri" w:hAnsi="Calibri" w:cs="Arial"/>
          <w:lang w:val="en-GB"/>
        </w:rPr>
        <w:t xml:space="preserve"> (10%)</w:t>
      </w:r>
      <w:r>
        <w:rPr>
          <w:rFonts w:ascii="Calibri" w:hAnsi="Calibri" w:cs="Arial"/>
          <w:lang w:val="en-GB"/>
        </w:rPr>
        <w:t xml:space="preserve">, </w:t>
      </w:r>
      <w:r w:rsidR="00741CFA">
        <w:rPr>
          <w:rFonts w:ascii="Calibri" w:hAnsi="Calibri" w:cs="Arial"/>
          <w:lang w:val="en-GB"/>
        </w:rPr>
        <w:t>Incomplete r</w:t>
      </w:r>
      <w:r>
        <w:rPr>
          <w:rFonts w:ascii="Calibri" w:hAnsi="Calibri" w:cs="Arial"/>
          <w:lang w:val="en-GB"/>
        </w:rPr>
        <w:t>esection</w:t>
      </w:r>
      <w:r w:rsidR="00741CFA">
        <w:rPr>
          <w:rFonts w:ascii="Calibri" w:hAnsi="Calibri" w:cs="Arial"/>
          <w:lang w:val="en-GB"/>
        </w:rPr>
        <w:t xml:space="preserve"> (10-90%)</w:t>
      </w:r>
      <w:r>
        <w:rPr>
          <w:rFonts w:ascii="Calibri" w:hAnsi="Calibri" w:cs="Arial"/>
          <w:lang w:val="en-GB"/>
        </w:rPr>
        <w:t xml:space="preserve"> </w:t>
      </w:r>
      <w:proofErr w:type="gramStart"/>
      <w:r w:rsidR="0015572C">
        <w:rPr>
          <w:rFonts w:ascii="Calibri" w:hAnsi="Calibri" w:cs="Arial"/>
          <w:lang w:val="en-GB"/>
        </w:rPr>
        <w:t>and  Other</w:t>
      </w:r>
      <w:proofErr w:type="gramEnd"/>
      <w:r w:rsidR="0015572C">
        <w:rPr>
          <w:rFonts w:ascii="Calibri" w:hAnsi="Calibri" w:cs="Arial"/>
          <w:lang w:val="en-GB"/>
        </w:rPr>
        <w:t>.</w:t>
      </w:r>
      <w:r w:rsidR="000D7F4E" w:rsidRPr="001679C3">
        <w:rPr>
          <w:rFonts w:ascii="Calibri" w:hAnsi="Calibri" w:cs="Arial"/>
          <w:lang w:val="en-GB"/>
        </w:rPr>
        <w:t xml:space="preserve"> </w:t>
      </w:r>
      <w:r w:rsidR="001C7F53" w:rsidRPr="001679C3">
        <w:rPr>
          <w:rFonts w:ascii="Calibri" w:hAnsi="Calibri" w:cs="Arial"/>
          <w:lang w:val="en-GB"/>
        </w:rPr>
        <w:t>This</w:t>
      </w:r>
      <w:r w:rsidR="000D7F4E" w:rsidRPr="001679C3">
        <w:rPr>
          <w:rFonts w:ascii="Calibri" w:hAnsi="Calibri" w:cs="Arial"/>
          <w:lang w:val="en-GB"/>
        </w:rPr>
        <w:t xml:space="preserve"> may be found in </w:t>
      </w:r>
      <w:r w:rsidR="0002131F">
        <w:rPr>
          <w:rFonts w:ascii="Calibri" w:hAnsi="Calibri" w:cs="Arial"/>
          <w:lang w:val="en-GB"/>
        </w:rPr>
        <w:t xml:space="preserve">patient’s medical record: </w:t>
      </w:r>
      <w:r w:rsidR="000D7F4E" w:rsidRPr="001679C3">
        <w:rPr>
          <w:rFonts w:ascii="Calibri" w:hAnsi="Calibri" w:cs="Arial"/>
          <w:lang w:val="en-GB"/>
        </w:rPr>
        <w:t>pathology, operative or clinic notes. Specify only if confirmed in patient</w:t>
      </w:r>
      <w:r w:rsidR="0002131F">
        <w:rPr>
          <w:rFonts w:ascii="Calibri" w:hAnsi="Calibri" w:cs="Arial"/>
          <w:lang w:val="en-GB"/>
        </w:rPr>
        <w:t>’s medical</w:t>
      </w:r>
      <w:r w:rsidR="001C7F53" w:rsidRPr="001679C3">
        <w:rPr>
          <w:rFonts w:ascii="Calibri" w:hAnsi="Calibri" w:cs="Arial"/>
          <w:lang w:val="en-GB"/>
        </w:rPr>
        <w:t xml:space="preserve"> record. </w:t>
      </w:r>
      <w:r w:rsidR="001C7F53" w:rsidRPr="00BB68B6">
        <w:rPr>
          <w:rFonts w:ascii="Calibri" w:hAnsi="Calibri" w:cs="Arial"/>
          <w:lang w:val="en-GB"/>
        </w:rPr>
        <w:t>Indicate “Unknown” if record confirms a surgical procedure was performed; however, there is no type</w:t>
      </w:r>
      <w:r w:rsidR="0015572C">
        <w:rPr>
          <w:rFonts w:ascii="Calibri" w:hAnsi="Calibri" w:cs="Arial"/>
          <w:lang w:val="en-GB"/>
        </w:rPr>
        <w:t xml:space="preserve"> and/or extent</w:t>
      </w:r>
      <w:r w:rsidR="001C7F53" w:rsidRPr="00BB68B6">
        <w:rPr>
          <w:rFonts w:ascii="Calibri" w:hAnsi="Calibri" w:cs="Arial"/>
          <w:lang w:val="en-GB"/>
        </w:rPr>
        <w:t xml:space="preserve"> specified with the report.</w:t>
      </w:r>
    </w:p>
    <w:p w14:paraId="61613A5D" w14:textId="77777777" w:rsidR="007C396B" w:rsidRDefault="00686D57" w:rsidP="00D71E09">
      <w:pPr>
        <w:pStyle w:val="Kop4"/>
        <w:spacing w:after="0"/>
        <w:jc w:val="both"/>
        <w:rPr>
          <w:rFonts w:ascii="Calibri" w:hAnsi="Calibri"/>
          <w:lang w:val="en-GB"/>
        </w:rPr>
      </w:pPr>
      <w:r>
        <w:rPr>
          <w:rFonts w:ascii="Calibri" w:hAnsi="Calibri"/>
          <w:lang w:val="en-GB"/>
        </w:rPr>
        <w:t>If other, please comment</w:t>
      </w:r>
    </w:p>
    <w:p w14:paraId="61613A5E" w14:textId="3D72F7A4" w:rsidR="007C396B" w:rsidRPr="007C396B" w:rsidRDefault="007C396B" w:rsidP="007C396B">
      <w:pPr>
        <w:tabs>
          <w:tab w:val="clear" w:pos="284"/>
          <w:tab w:val="clear" w:pos="1701"/>
        </w:tabs>
        <w:spacing w:line="360" w:lineRule="auto"/>
        <w:contextualSpacing/>
        <w:jc w:val="both"/>
        <w:rPr>
          <w:rFonts w:ascii="Calibri" w:hAnsi="Calibri" w:cs="Arial"/>
          <w:lang w:val="en-GB"/>
        </w:rPr>
      </w:pPr>
      <w:r w:rsidRPr="007C396B">
        <w:rPr>
          <w:rFonts w:ascii="Calibri" w:hAnsi="Calibri" w:cs="Arial"/>
          <w:lang w:val="en-GB"/>
        </w:rPr>
        <w:t xml:space="preserve">Other refers to any </w:t>
      </w:r>
      <w:r w:rsidR="00D71E09">
        <w:rPr>
          <w:rFonts w:ascii="Calibri" w:hAnsi="Calibri" w:cs="Arial"/>
          <w:lang w:val="en-GB"/>
        </w:rPr>
        <w:t xml:space="preserve">other type and/or extent of surgery </w:t>
      </w:r>
      <w:r w:rsidRPr="007C396B">
        <w:rPr>
          <w:rFonts w:ascii="Calibri" w:hAnsi="Calibri" w:cs="Arial"/>
          <w:lang w:val="en-GB"/>
        </w:rPr>
        <w:t xml:space="preserve">not </w:t>
      </w:r>
      <w:proofErr w:type="gramStart"/>
      <w:r w:rsidR="00D71E09">
        <w:rPr>
          <w:rFonts w:ascii="Calibri" w:hAnsi="Calibri" w:cs="Arial"/>
          <w:lang w:val="en-GB"/>
        </w:rPr>
        <w:t>mentioned  in</w:t>
      </w:r>
      <w:proofErr w:type="gramEnd"/>
      <w:r w:rsidR="00D71E09">
        <w:rPr>
          <w:rFonts w:ascii="Calibri" w:hAnsi="Calibri" w:cs="Arial"/>
          <w:lang w:val="en-GB"/>
        </w:rPr>
        <w:t xml:space="preserve"> the list of choices</w:t>
      </w:r>
      <w:r w:rsidRPr="007C396B">
        <w:rPr>
          <w:rFonts w:ascii="Calibri" w:hAnsi="Calibri" w:cs="Arial"/>
          <w:lang w:val="en-GB"/>
        </w:rPr>
        <w:t xml:space="preserve">. Please add any additional information necessary. </w:t>
      </w:r>
    </w:p>
    <w:p w14:paraId="61613A60" w14:textId="77777777" w:rsidR="0049147C" w:rsidRPr="001679C3" w:rsidRDefault="009A6869" w:rsidP="00D71E09">
      <w:pPr>
        <w:pStyle w:val="Kop4"/>
        <w:spacing w:after="0"/>
        <w:jc w:val="both"/>
        <w:rPr>
          <w:rFonts w:ascii="Calibri" w:hAnsi="Calibri"/>
          <w:lang w:val="en-GB"/>
        </w:rPr>
      </w:pPr>
      <w:r w:rsidRPr="001679C3">
        <w:rPr>
          <w:rFonts w:ascii="Calibri" w:hAnsi="Calibri"/>
          <w:lang w:val="en-GB"/>
        </w:rPr>
        <w:t>Did the patient have obstructive hydrocephalus</w:t>
      </w:r>
      <w:r w:rsidR="007C396B">
        <w:rPr>
          <w:rFonts w:ascii="Calibri" w:hAnsi="Calibri"/>
          <w:lang w:val="en-GB"/>
        </w:rPr>
        <w:t>?</w:t>
      </w:r>
      <w:r w:rsidRPr="001679C3">
        <w:rPr>
          <w:rFonts w:ascii="Calibri" w:hAnsi="Calibri"/>
          <w:lang w:val="en-GB"/>
        </w:rPr>
        <w:t xml:space="preserve"> </w:t>
      </w:r>
    </w:p>
    <w:p w14:paraId="61613A64" w14:textId="5DDD337B" w:rsidR="00950177" w:rsidRPr="001679C3" w:rsidRDefault="00D71E09" w:rsidP="000C2BBD">
      <w:pPr>
        <w:tabs>
          <w:tab w:val="clear" w:pos="284"/>
          <w:tab w:val="clear" w:pos="1701"/>
        </w:tabs>
        <w:spacing w:line="360" w:lineRule="auto"/>
        <w:contextualSpacing/>
        <w:rPr>
          <w:rFonts w:ascii="Calibri" w:hAnsi="Calibri" w:cs="Arial"/>
          <w:lang w:val="en-GB"/>
        </w:rPr>
      </w:pPr>
      <w:r>
        <w:rPr>
          <w:rFonts w:ascii="Calibri" w:hAnsi="Calibri" w:cs="Arial"/>
          <w:lang w:val="en-GB"/>
        </w:rPr>
        <w:t>This re</w:t>
      </w:r>
      <w:r w:rsidR="009A6869" w:rsidRPr="001679C3">
        <w:rPr>
          <w:rFonts w:ascii="Calibri" w:hAnsi="Calibri" w:cs="Arial"/>
          <w:lang w:val="en-GB"/>
        </w:rPr>
        <w:t xml:space="preserve">fers to the presentation of obstructive hydrocephalus at point of surgery. This may be found in </w:t>
      </w:r>
      <w:r w:rsidR="007C396B">
        <w:rPr>
          <w:rFonts w:ascii="Calibri" w:hAnsi="Calibri" w:cs="Arial"/>
          <w:lang w:val="en-GB"/>
        </w:rPr>
        <w:t xml:space="preserve">patient’s medical record: </w:t>
      </w:r>
      <w:r w:rsidR="009A6869" w:rsidRPr="001679C3">
        <w:rPr>
          <w:rFonts w:ascii="Calibri" w:hAnsi="Calibri" w:cs="Arial"/>
          <w:lang w:val="en-GB"/>
        </w:rPr>
        <w:t xml:space="preserve">clinic notes, imaging, pathology, or operative reports. </w:t>
      </w:r>
      <w:r>
        <w:rPr>
          <w:rFonts w:ascii="Calibri" w:hAnsi="Calibri" w:cs="Arial"/>
          <w:lang w:val="en-GB"/>
        </w:rPr>
        <w:br/>
      </w:r>
      <w:r w:rsidR="009A6869" w:rsidRPr="001679C3">
        <w:rPr>
          <w:rFonts w:ascii="Calibri" w:hAnsi="Calibri" w:cs="Arial"/>
          <w:lang w:val="en-GB"/>
        </w:rPr>
        <w:t xml:space="preserve">Indicate “Yes” if </w:t>
      </w:r>
      <w:r w:rsidR="007C396B">
        <w:rPr>
          <w:rFonts w:ascii="Calibri" w:hAnsi="Calibri" w:cs="Arial"/>
          <w:lang w:val="en-GB"/>
        </w:rPr>
        <w:t xml:space="preserve">patient’s medical </w:t>
      </w:r>
      <w:proofErr w:type="gramStart"/>
      <w:r w:rsidR="007C396B">
        <w:rPr>
          <w:rFonts w:ascii="Calibri" w:hAnsi="Calibri" w:cs="Arial"/>
          <w:lang w:val="en-GB"/>
        </w:rPr>
        <w:t xml:space="preserve">record </w:t>
      </w:r>
      <w:r w:rsidR="009A6869" w:rsidRPr="001679C3">
        <w:rPr>
          <w:rFonts w:ascii="Calibri" w:hAnsi="Calibri" w:cs="Arial"/>
          <w:lang w:val="en-GB"/>
        </w:rPr>
        <w:t xml:space="preserve"> clearly</w:t>
      </w:r>
      <w:proofErr w:type="gramEnd"/>
      <w:r w:rsidR="009A6869" w:rsidRPr="001679C3">
        <w:rPr>
          <w:rFonts w:ascii="Calibri" w:hAnsi="Calibri" w:cs="Arial"/>
          <w:lang w:val="en-GB"/>
        </w:rPr>
        <w:t xml:space="preserve"> confirms that the patient presented with hydrocephalus. Indicate “No” if </w:t>
      </w:r>
      <w:r w:rsidR="007C396B">
        <w:rPr>
          <w:rFonts w:ascii="Calibri" w:hAnsi="Calibri" w:cs="Arial"/>
          <w:lang w:val="en-GB"/>
        </w:rPr>
        <w:t xml:space="preserve">patient’s medical record </w:t>
      </w:r>
      <w:r w:rsidR="009A6869" w:rsidRPr="001679C3">
        <w:rPr>
          <w:rFonts w:ascii="Calibri" w:hAnsi="Calibri" w:cs="Arial"/>
          <w:lang w:val="en-GB"/>
        </w:rPr>
        <w:t xml:space="preserve">confirms the patient did not present with hydrocephalus or there is no mention of hydrocephalus in a patient record. </w:t>
      </w:r>
      <w:r>
        <w:rPr>
          <w:rFonts w:ascii="Calibri" w:hAnsi="Calibri" w:cs="Arial"/>
          <w:lang w:val="en-GB"/>
        </w:rPr>
        <w:t>It is a</w:t>
      </w:r>
      <w:r w:rsidR="009A6869" w:rsidRPr="001679C3">
        <w:rPr>
          <w:rFonts w:ascii="Calibri" w:hAnsi="Calibri" w:cs="Arial"/>
          <w:lang w:val="en-GB"/>
        </w:rPr>
        <w:t xml:space="preserve">ssumed to have not been present if no mention is available in a complete record. </w:t>
      </w:r>
      <w:r w:rsidR="00950177" w:rsidRPr="001679C3">
        <w:rPr>
          <w:rFonts w:ascii="Calibri" w:hAnsi="Calibri" w:cs="Arial"/>
          <w:lang w:val="en-GB"/>
        </w:rPr>
        <w:t xml:space="preserve">If a significant number of reports are missing from a record so that </w:t>
      </w:r>
      <w:r w:rsidR="00950177">
        <w:rPr>
          <w:rFonts w:ascii="Calibri" w:hAnsi="Calibri" w:cs="Arial"/>
          <w:lang w:val="en-GB"/>
        </w:rPr>
        <w:t>no accurate and reliable assessment can be made,</w:t>
      </w:r>
      <w:r w:rsidR="00950177" w:rsidRPr="001679C3">
        <w:rPr>
          <w:rFonts w:ascii="Calibri" w:hAnsi="Calibri" w:cs="Arial"/>
          <w:lang w:val="en-GB"/>
        </w:rPr>
        <w:t xml:space="preserve"> select “Unknown”. </w:t>
      </w:r>
    </w:p>
    <w:p w14:paraId="61613A66" w14:textId="34FAEF5E" w:rsidR="0049147C" w:rsidRPr="001679C3" w:rsidRDefault="009D6D6C" w:rsidP="00FA6F53">
      <w:pPr>
        <w:pStyle w:val="Kop4"/>
        <w:spacing w:after="0"/>
        <w:jc w:val="both"/>
        <w:rPr>
          <w:rFonts w:ascii="Calibri" w:hAnsi="Calibri"/>
          <w:lang w:val="en-GB"/>
        </w:rPr>
      </w:pPr>
      <w:r w:rsidRPr="001679C3">
        <w:rPr>
          <w:rFonts w:ascii="Calibri" w:hAnsi="Calibri"/>
          <w:lang w:val="en-GB"/>
        </w:rPr>
        <w:t xml:space="preserve">Did the patient </w:t>
      </w:r>
      <w:r w:rsidR="007954B5">
        <w:rPr>
          <w:rFonts w:ascii="Calibri" w:hAnsi="Calibri"/>
          <w:lang w:val="en-GB"/>
        </w:rPr>
        <w:t>undergo a CSF diversion</w:t>
      </w:r>
      <w:r w:rsidR="007C396B">
        <w:rPr>
          <w:rFonts w:ascii="Calibri" w:hAnsi="Calibri"/>
          <w:lang w:val="en-GB"/>
        </w:rPr>
        <w:t>?</w:t>
      </w:r>
    </w:p>
    <w:p w14:paraId="61613A67" w14:textId="5B94E589" w:rsidR="009D6D6C" w:rsidRPr="001679C3" w:rsidRDefault="009D6D6C" w:rsidP="00FA6F53">
      <w:pPr>
        <w:tabs>
          <w:tab w:val="clear" w:pos="284"/>
          <w:tab w:val="clear" w:pos="1701"/>
          <w:tab w:val="left" w:pos="4095"/>
        </w:tabs>
        <w:spacing w:line="360" w:lineRule="auto"/>
        <w:contextualSpacing/>
        <w:jc w:val="both"/>
        <w:rPr>
          <w:rFonts w:ascii="Calibri" w:hAnsi="Calibri" w:cs="Arial"/>
          <w:b/>
          <w:lang w:val="en-GB"/>
        </w:rPr>
      </w:pPr>
      <w:r w:rsidRPr="001679C3">
        <w:rPr>
          <w:rFonts w:ascii="Calibri" w:hAnsi="Calibri" w:cs="Arial"/>
          <w:lang w:val="en-GB"/>
        </w:rPr>
        <w:t>If the patient</w:t>
      </w:r>
      <w:r w:rsidR="007C396B">
        <w:rPr>
          <w:rFonts w:ascii="Calibri" w:hAnsi="Calibri" w:cs="Arial"/>
          <w:lang w:val="en-GB"/>
        </w:rPr>
        <w:t>’s medical</w:t>
      </w:r>
      <w:r w:rsidRPr="001679C3">
        <w:rPr>
          <w:rFonts w:ascii="Calibri" w:hAnsi="Calibri" w:cs="Arial"/>
          <w:lang w:val="en-GB"/>
        </w:rPr>
        <w:t xml:space="preserve"> record confirms a procedure was performed to drain fluid from the brain by means of surgical intervention to address hydrocephalus select the type of procedure completed. </w:t>
      </w:r>
      <w:r w:rsidR="007C396B">
        <w:rPr>
          <w:rFonts w:ascii="Calibri" w:hAnsi="Calibri" w:cs="Arial"/>
          <w:lang w:val="en-GB"/>
        </w:rPr>
        <w:t xml:space="preserve">For </w:t>
      </w:r>
      <w:r w:rsidR="007C396B" w:rsidRPr="001679C3">
        <w:rPr>
          <w:rFonts w:ascii="Calibri" w:hAnsi="Calibri" w:cstheme="majorHAnsi"/>
          <w:lang w:val="en-GB"/>
        </w:rPr>
        <w:t xml:space="preserve">type of </w:t>
      </w:r>
      <w:proofErr w:type="spellStart"/>
      <w:r w:rsidR="007C396B" w:rsidRPr="001679C3">
        <w:rPr>
          <w:rFonts w:ascii="Calibri" w:hAnsi="Calibri" w:cstheme="majorHAnsi"/>
          <w:lang w:val="en-GB"/>
        </w:rPr>
        <w:t>ventriculostomy</w:t>
      </w:r>
      <w:proofErr w:type="spellEnd"/>
      <w:r w:rsidR="007C396B" w:rsidRPr="001679C3">
        <w:rPr>
          <w:rFonts w:ascii="Calibri" w:hAnsi="Calibri" w:cstheme="majorHAnsi"/>
          <w:lang w:val="en-GB"/>
        </w:rPr>
        <w:t xml:space="preserve"> </w:t>
      </w:r>
      <w:r w:rsidR="007C396B">
        <w:rPr>
          <w:rFonts w:ascii="Calibri" w:hAnsi="Calibri" w:cs="Arial"/>
          <w:lang w:val="en-GB"/>
        </w:rPr>
        <w:t xml:space="preserve">there are </w:t>
      </w:r>
      <w:r w:rsidR="005B1182">
        <w:rPr>
          <w:rFonts w:ascii="Calibri" w:hAnsi="Calibri" w:cs="Arial"/>
          <w:lang w:val="en-GB"/>
        </w:rPr>
        <w:t>various</w:t>
      </w:r>
      <w:r w:rsidR="007C396B">
        <w:rPr>
          <w:rFonts w:ascii="Calibri" w:hAnsi="Calibri" w:cs="Arial"/>
          <w:lang w:val="en-GB"/>
        </w:rPr>
        <w:t xml:space="preserve"> answer options: No, Third </w:t>
      </w:r>
      <w:proofErr w:type="spellStart"/>
      <w:r w:rsidR="007C396B">
        <w:rPr>
          <w:rFonts w:ascii="Calibri" w:hAnsi="Calibri" w:cs="Arial"/>
          <w:lang w:val="en-GB"/>
        </w:rPr>
        <w:t>ventriculostomy</w:t>
      </w:r>
      <w:proofErr w:type="spellEnd"/>
      <w:r w:rsidR="007C396B">
        <w:rPr>
          <w:rFonts w:ascii="Calibri" w:hAnsi="Calibri" w:cs="Arial"/>
          <w:lang w:val="en-GB"/>
        </w:rPr>
        <w:t xml:space="preserve">, External </w:t>
      </w:r>
      <w:r w:rsidR="007C396B">
        <w:rPr>
          <w:rFonts w:ascii="Calibri" w:hAnsi="Calibri" w:cs="Arial"/>
          <w:lang w:val="en-GB"/>
        </w:rPr>
        <w:lastRenderedPageBreak/>
        <w:t xml:space="preserve">ventricular </w:t>
      </w:r>
      <w:r w:rsidR="00D63BA8">
        <w:rPr>
          <w:rFonts w:ascii="Calibri" w:hAnsi="Calibri" w:cs="Arial"/>
          <w:lang w:val="en-GB"/>
        </w:rPr>
        <w:t>drain</w:t>
      </w:r>
      <w:r w:rsidR="007C396B">
        <w:rPr>
          <w:rFonts w:ascii="Calibri" w:hAnsi="Calibri" w:cs="Arial"/>
          <w:lang w:val="en-GB"/>
        </w:rPr>
        <w:t xml:space="preserve">, </w:t>
      </w:r>
      <w:proofErr w:type="spellStart"/>
      <w:r w:rsidR="007C396B">
        <w:rPr>
          <w:rFonts w:ascii="Calibri" w:hAnsi="Calibri" w:cs="Arial"/>
          <w:lang w:val="en-GB"/>
        </w:rPr>
        <w:t>Ventriculo</w:t>
      </w:r>
      <w:proofErr w:type="spellEnd"/>
      <w:r w:rsidR="007C396B">
        <w:rPr>
          <w:rFonts w:ascii="Calibri" w:hAnsi="Calibri" w:cs="Arial"/>
          <w:lang w:val="en-GB"/>
        </w:rPr>
        <w:t>-peritoneal shunt, Unknown.</w:t>
      </w:r>
      <w:r w:rsidRPr="001679C3">
        <w:rPr>
          <w:rFonts w:ascii="Calibri" w:hAnsi="Calibri" w:cs="Arial"/>
          <w:lang w:val="en-GB"/>
        </w:rPr>
        <w:t xml:space="preserve"> This may be available in the </w:t>
      </w:r>
      <w:r w:rsidR="007C396B">
        <w:rPr>
          <w:rFonts w:ascii="Calibri" w:hAnsi="Calibri" w:cs="Arial"/>
          <w:lang w:val="en-GB"/>
        </w:rPr>
        <w:t xml:space="preserve">patient’s medical record; </w:t>
      </w:r>
      <w:r w:rsidRPr="001679C3">
        <w:rPr>
          <w:rFonts w:ascii="Calibri" w:hAnsi="Calibri" w:cs="Arial"/>
          <w:lang w:val="en-GB"/>
        </w:rPr>
        <w:t xml:space="preserve">operative reports, imaging reports, clinic notes, etc.  </w:t>
      </w:r>
    </w:p>
    <w:p w14:paraId="61613A68" w14:textId="13CB3C7A" w:rsidR="009D6D6C" w:rsidRPr="005B1182" w:rsidRDefault="009D6D6C" w:rsidP="005B1182">
      <w:pPr>
        <w:tabs>
          <w:tab w:val="clear" w:pos="284"/>
          <w:tab w:val="clear" w:pos="1701"/>
        </w:tabs>
        <w:spacing w:line="360" w:lineRule="auto"/>
        <w:contextualSpacing/>
        <w:jc w:val="both"/>
        <w:rPr>
          <w:rFonts w:ascii="Calibri" w:hAnsi="Calibri" w:cs="Arial"/>
          <w:lang w:val="en-GB"/>
        </w:rPr>
      </w:pPr>
      <w:r w:rsidRPr="005B1182">
        <w:rPr>
          <w:rFonts w:ascii="Calibri" w:hAnsi="Calibri" w:cs="Arial"/>
          <w:lang w:val="en-GB"/>
        </w:rPr>
        <w:t xml:space="preserve">Indicate “No” if the record confirms no procedure was performed or if the patient record shows no evidence of a procedure. </w:t>
      </w:r>
      <w:r w:rsidR="005B1182">
        <w:rPr>
          <w:rFonts w:ascii="Calibri" w:hAnsi="Calibri" w:cs="Arial"/>
          <w:lang w:val="en-GB"/>
        </w:rPr>
        <w:t xml:space="preserve">It </w:t>
      </w:r>
      <w:proofErr w:type="gramStart"/>
      <w:r w:rsidR="005B1182">
        <w:rPr>
          <w:rFonts w:ascii="Calibri" w:hAnsi="Calibri" w:cs="Arial"/>
          <w:lang w:val="en-GB"/>
        </w:rPr>
        <w:t>is a</w:t>
      </w:r>
      <w:r w:rsidRPr="005B1182">
        <w:rPr>
          <w:rFonts w:ascii="Calibri" w:hAnsi="Calibri" w:cs="Arial"/>
          <w:lang w:val="en-GB"/>
        </w:rPr>
        <w:t>ssumed to have not been performed</w:t>
      </w:r>
      <w:proofErr w:type="gramEnd"/>
      <w:r w:rsidRPr="005B1182">
        <w:rPr>
          <w:rFonts w:ascii="Calibri" w:hAnsi="Calibri" w:cs="Arial"/>
          <w:lang w:val="en-GB"/>
        </w:rPr>
        <w:t xml:space="preserve"> if no report is available in a complete record. </w:t>
      </w:r>
    </w:p>
    <w:p w14:paraId="61613A69" w14:textId="77777777" w:rsidR="009D6D6C" w:rsidRPr="005B1182" w:rsidRDefault="009D6D6C" w:rsidP="005B1182">
      <w:pPr>
        <w:tabs>
          <w:tab w:val="clear" w:pos="284"/>
          <w:tab w:val="clear" w:pos="1701"/>
        </w:tabs>
        <w:spacing w:line="360" w:lineRule="auto"/>
        <w:contextualSpacing/>
        <w:jc w:val="both"/>
        <w:rPr>
          <w:rFonts w:ascii="Calibri" w:hAnsi="Calibri" w:cs="Arial"/>
          <w:lang w:val="en-GB"/>
        </w:rPr>
      </w:pPr>
      <w:r w:rsidRPr="005B1182">
        <w:rPr>
          <w:rFonts w:ascii="Calibri" w:hAnsi="Calibri" w:cs="Arial"/>
          <w:lang w:val="en-GB"/>
        </w:rPr>
        <w:t xml:space="preserve">If a surgical procedure was performed; however, the type of procedure is unavailable select “Unknown”. </w:t>
      </w:r>
    </w:p>
    <w:p w14:paraId="31372FEF" w14:textId="77777777" w:rsidR="00756F6E" w:rsidRPr="001679C3" w:rsidRDefault="00756F6E" w:rsidP="00FA6F53">
      <w:pPr>
        <w:spacing w:line="360" w:lineRule="auto"/>
        <w:jc w:val="center"/>
        <w:rPr>
          <w:rFonts w:ascii="Calibri" w:hAnsi="Calibri"/>
          <w:b/>
          <w:lang w:val="en-GB"/>
        </w:rPr>
      </w:pPr>
    </w:p>
    <w:p w14:paraId="61613A6B" w14:textId="77777777" w:rsidR="00EA6684" w:rsidRPr="001679C3" w:rsidRDefault="00EA6684" w:rsidP="00EA6684">
      <w:pPr>
        <w:pBdr>
          <w:top w:val="single" w:sz="4" w:space="1" w:color="auto"/>
          <w:left w:val="single" w:sz="4" w:space="4" w:color="auto"/>
          <w:bottom w:val="single" w:sz="4" w:space="1" w:color="auto"/>
          <w:right w:val="single" w:sz="4" w:space="4" w:color="auto"/>
        </w:pBdr>
        <w:tabs>
          <w:tab w:val="clear" w:pos="284"/>
          <w:tab w:val="clear" w:pos="1701"/>
        </w:tabs>
        <w:spacing w:line="360" w:lineRule="auto"/>
        <w:jc w:val="center"/>
        <w:rPr>
          <w:rFonts w:ascii="Calibri" w:hAnsi="Calibri"/>
          <w:b/>
          <w:lang w:val="en-GB"/>
        </w:rPr>
      </w:pPr>
      <w:r w:rsidRPr="001679C3">
        <w:rPr>
          <w:rFonts w:ascii="Calibri" w:hAnsi="Calibri"/>
          <w:b/>
          <w:lang w:val="en-GB"/>
        </w:rPr>
        <w:t>NB: Save the CRF after completing!</w:t>
      </w:r>
    </w:p>
    <w:p w14:paraId="61613A6C" w14:textId="77777777" w:rsidR="00EA6684" w:rsidRPr="001679C3" w:rsidRDefault="00EA6684" w:rsidP="00FA6F53">
      <w:pPr>
        <w:spacing w:line="360" w:lineRule="auto"/>
        <w:jc w:val="center"/>
        <w:rPr>
          <w:rFonts w:ascii="Calibri" w:hAnsi="Calibri" w:cstheme="majorHAnsi"/>
          <w:lang w:val="en-GB"/>
        </w:rPr>
      </w:pPr>
    </w:p>
    <w:p w14:paraId="61613A74" w14:textId="77777777" w:rsidR="00290038" w:rsidRPr="001679C3" w:rsidRDefault="00290038" w:rsidP="00FA6F53">
      <w:pPr>
        <w:spacing w:line="360" w:lineRule="auto"/>
        <w:jc w:val="center"/>
        <w:rPr>
          <w:rFonts w:ascii="Calibri" w:hAnsi="Calibri" w:cstheme="majorHAnsi"/>
          <w:lang w:val="en-GB"/>
        </w:rPr>
      </w:pPr>
    </w:p>
    <w:p w14:paraId="61613A75" w14:textId="77777777" w:rsidR="00EE7CCF" w:rsidRPr="001679C3" w:rsidRDefault="00EE7CCF" w:rsidP="00EE7CCF">
      <w:pPr>
        <w:pStyle w:val="Kop2"/>
        <w:rPr>
          <w:rFonts w:ascii="Calibri" w:hAnsi="Calibri"/>
          <w:sz w:val="22"/>
          <w:lang w:val="en-GB"/>
        </w:rPr>
      </w:pPr>
      <w:bookmarkStart w:id="89" w:name="_Toc454447812"/>
      <w:r w:rsidRPr="001679C3">
        <w:rPr>
          <w:rFonts w:ascii="Calibri" w:hAnsi="Calibri"/>
          <w:sz w:val="22"/>
          <w:lang w:val="en-GB"/>
        </w:rPr>
        <w:t>Steroids</w:t>
      </w:r>
      <w:bookmarkEnd w:id="89"/>
    </w:p>
    <w:p w14:paraId="61613A7C" w14:textId="77777777" w:rsidR="000D5CE7" w:rsidRPr="001679C3" w:rsidRDefault="000D5CE7" w:rsidP="00FA6F53">
      <w:pPr>
        <w:pStyle w:val="Kop4"/>
        <w:spacing w:after="0"/>
        <w:jc w:val="both"/>
        <w:rPr>
          <w:rFonts w:ascii="Calibri" w:hAnsi="Calibri"/>
          <w:lang w:val="en-GB"/>
        </w:rPr>
      </w:pPr>
      <w:proofErr w:type="gramStart"/>
      <w:r w:rsidRPr="001679C3">
        <w:rPr>
          <w:rFonts w:ascii="Calibri" w:hAnsi="Calibri"/>
          <w:lang w:val="en-GB"/>
        </w:rPr>
        <w:t>Did  patient</w:t>
      </w:r>
      <w:proofErr w:type="gramEnd"/>
      <w:r w:rsidRPr="001679C3">
        <w:rPr>
          <w:rFonts w:ascii="Calibri" w:hAnsi="Calibri"/>
          <w:lang w:val="en-GB"/>
        </w:rPr>
        <w:t xml:space="preserve"> receive steroids?</w:t>
      </w:r>
    </w:p>
    <w:p w14:paraId="61613A7D" w14:textId="33666BFB" w:rsidR="000D5CE7" w:rsidRPr="001679C3" w:rsidRDefault="000D5CE7" w:rsidP="00FA6F53">
      <w:pPr>
        <w:tabs>
          <w:tab w:val="clear" w:pos="284"/>
          <w:tab w:val="clear" w:pos="1701"/>
          <w:tab w:val="left" w:pos="4095"/>
        </w:tabs>
        <w:spacing w:line="360" w:lineRule="auto"/>
        <w:contextualSpacing/>
        <w:jc w:val="both"/>
        <w:rPr>
          <w:rFonts w:ascii="Calibri" w:hAnsi="Calibri" w:cs="Arial"/>
          <w:lang w:val="en-GB"/>
        </w:rPr>
      </w:pPr>
      <w:r w:rsidRPr="001679C3">
        <w:rPr>
          <w:rFonts w:ascii="Calibri" w:hAnsi="Calibri" w:cs="Arial"/>
          <w:lang w:val="en-GB"/>
        </w:rPr>
        <w:t xml:space="preserve">This question examines if the patient received steroids in any amount throughout the </w:t>
      </w:r>
      <w:r w:rsidR="00EA6590">
        <w:rPr>
          <w:rFonts w:ascii="Calibri" w:hAnsi="Calibri" w:cs="Arial"/>
          <w:lang w:val="en-GB"/>
        </w:rPr>
        <w:t>indicated period of treatment/Therapy number</w:t>
      </w:r>
      <w:r w:rsidRPr="001679C3">
        <w:rPr>
          <w:rFonts w:ascii="Calibri" w:hAnsi="Calibri" w:cs="Arial"/>
          <w:lang w:val="en-GB"/>
        </w:rPr>
        <w:t xml:space="preserve">. This may be found in </w:t>
      </w:r>
      <w:r w:rsidR="00950177">
        <w:rPr>
          <w:rFonts w:ascii="Calibri" w:hAnsi="Calibri" w:cs="Arial"/>
          <w:lang w:val="en-GB"/>
        </w:rPr>
        <w:t xml:space="preserve">patient’s medical record: </w:t>
      </w:r>
      <w:r w:rsidRPr="001679C3">
        <w:rPr>
          <w:rFonts w:ascii="Calibri" w:hAnsi="Calibri" w:cs="Arial"/>
          <w:lang w:val="en-GB"/>
        </w:rPr>
        <w:t xml:space="preserve">clinic notes, treatment section, etc. </w:t>
      </w:r>
    </w:p>
    <w:p w14:paraId="61613A7E" w14:textId="7B495618" w:rsidR="000D5CE7" w:rsidRPr="001679C3" w:rsidRDefault="000D5CE7" w:rsidP="00EA6590">
      <w:pPr>
        <w:pStyle w:val="Lijstalinea"/>
        <w:tabs>
          <w:tab w:val="clear" w:pos="284"/>
          <w:tab w:val="clear" w:pos="1701"/>
          <w:tab w:val="left" w:pos="4095"/>
        </w:tabs>
        <w:spacing w:line="360" w:lineRule="auto"/>
        <w:ind w:left="0"/>
        <w:contextualSpacing/>
        <w:jc w:val="both"/>
        <w:rPr>
          <w:rFonts w:ascii="Calibri" w:hAnsi="Calibri" w:cs="Arial"/>
          <w:lang w:val="en-GB"/>
        </w:rPr>
      </w:pPr>
      <w:proofErr w:type="gramStart"/>
      <w:r w:rsidRPr="001679C3">
        <w:rPr>
          <w:rFonts w:ascii="Calibri" w:hAnsi="Calibri" w:cs="Arial"/>
          <w:lang w:val="en-GB"/>
        </w:rPr>
        <w:t>Indicate</w:t>
      </w:r>
      <w:proofErr w:type="gramEnd"/>
      <w:r w:rsidRPr="001679C3">
        <w:rPr>
          <w:rFonts w:ascii="Calibri" w:hAnsi="Calibri" w:cs="Arial"/>
          <w:lang w:val="en-GB"/>
        </w:rPr>
        <w:t xml:space="preserve"> “Yes” if </w:t>
      </w:r>
      <w:r w:rsidR="00950177">
        <w:rPr>
          <w:rFonts w:ascii="Calibri" w:hAnsi="Calibri" w:cs="Arial"/>
          <w:lang w:val="en-GB"/>
        </w:rPr>
        <w:t>patient’s medical record</w:t>
      </w:r>
      <w:r w:rsidR="00950177" w:rsidRPr="001679C3" w:rsidDel="00950177">
        <w:rPr>
          <w:rFonts w:ascii="Calibri" w:hAnsi="Calibri" w:cs="Arial"/>
          <w:lang w:val="en-GB"/>
        </w:rPr>
        <w:t xml:space="preserve"> </w:t>
      </w:r>
      <w:r w:rsidRPr="001679C3">
        <w:rPr>
          <w:rFonts w:ascii="Calibri" w:hAnsi="Calibri" w:cs="Arial"/>
          <w:lang w:val="en-GB"/>
        </w:rPr>
        <w:t>clearly confirms that the patient was treated with steroids.</w:t>
      </w:r>
    </w:p>
    <w:p w14:paraId="61613A7F" w14:textId="117734DD" w:rsidR="000D5CE7" w:rsidRPr="001679C3" w:rsidRDefault="000D5CE7" w:rsidP="00EA6590">
      <w:pPr>
        <w:pStyle w:val="Lijstalinea"/>
        <w:tabs>
          <w:tab w:val="clear" w:pos="284"/>
          <w:tab w:val="clear" w:pos="1701"/>
          <w:tab w:val="left" w:pos="4095"/>
        </w:tabs>
        <w:spacing w:line="360" w:lineRule="auto"/>
        <w:ind w:left="0"/>
        <w:contextualSpacing/>
        <w:jc w:val="both"/>
        <w:rPr>
          <w:rFonts w:ascii="Calibri" w:hAnsi="Calibri" w:cs="Arial"/>
          <w:lang w:val="en-GB"/>
        </w:rPr>
      </w:pPr>
      <w:r w:rsidRPr="001679C3">
        <w:rPr>
          <w:rFonts w:ascii="Calibri" w:hAnsi="Calibri" w:cs="Arial"/>
          <w:lang w:val="en-GB"/>
        </w:rPr>
        <w:t xml:space="preserve">Indicate “No” if </w:t>
      </w:r>
      <w:r w:rsidR="00950177">
        <w:rPr>
          <w:rFonts w:ascii="Calibri" w:hAnsi="Calibri" w:cs="Arial"/>
          <w:lang w:val="en-GB"/>
        </w:rPr>
        <w:t>patient’s medical record</w:t>
      </w:r>
      <w:r w:rsidR="00950177" w:rsidRPr="001679C3" w:rsidDel="00950177">
        <w:rPr>
          <w:rFonts w:ascii="Calibri" w:hAnsi="Calibri" w:cs="Arial"/>
          <w:lang w:val="en-GB"/>
        </w:rPr>
        <w:t xml:space="preserve"> </w:t>
      </w:r>
      <w:r w:rsidRPr="001679C3">
        <w:rPr>
          <w:rFonts w:ascii="Calibri" w:hAnsi="Calibri" w:cs="Arial"/>
          <w:lang w:val="en-GB"/>
        </w:rPr>
        <w:t xml:space="preserve">confirms the patient was not treated with steroids or there is no mention of steroid use in a patient record. </w:t>
      </w:r>
      <w:r w:rsidR="00EA6590">
        <w:rPr>
          <w:rFonts w:ascii="Calibri" w:hAnsi="Calibri" w:cs="Arial"/>
          <w:lang w:val="en-GB"/>
        </w:rPr>
        <w:t xml:space="preserve">It </w:t>
      </w:r>
      <w:proofErr w:type="gramStart"/>
      <w:r w:rsidR="00EA6590">
        <w:rPr>
          <w:rFonts w:ascii="Calibri" w:hAnsi="Calibri" w:cs="Arial"/>
          <w:lang w:val="en-GB"/>
        </w:rPr>
        <w:t>is a</w:t>
      </w:r>
      <w:r w:rsidRPr="001679C3">
        <w:rPr>
          <w:rFonts w:ascii="Calibri" w:hAnsi="Calibri" w:cs="Arial"/>
          <w:lang w:val="en-GB"/>
        </w:rPr>
        <w:t>ssumed to have not been used</w:t>
      </w:r>
      <w:proofErr w:type="gramEnd"/>
      <w:r w:rsidRPr="001679C3">
        <w:rPr>
          <w:rFonts w:ascii="Calibri" w:hAnsi="Calibri" w:cs="Arial"/>
          <w:lang w:val="en-GB"/>
        </w:rPr>
        <w:t xml:space="preserve"> if no mention is available in a complete record.</w:t>
      </w:r>
    </w:p>
    <w:p w14:paraId="61613A80" w14:textId="77777777" w:rsidR="00950177" w:rsidRPr="001679C3" w:rsidRDefault="00950177" w:rsidP="00EA6590">
      <w:pPr>
        <w:pStyle w:val="Lijstalinea"/>
        <w:tabs>
          <w:tab w:val="clear" w:pos="284"/>
          <w:tab w:val="clear" w:pos="1701"/>
        </w:tabs>
        <w:spacing w:line="360" w:lineRule="auto"/>
        <w:ind w:left="0"/>
        <w:contextualSpacing/>
        <w:jc w:val="both"/>
        <w:rPr>
          <w:rFonts w:ascii="Calibri" w:hAnsi="Calibri" w:cs="Arial"/>
          <w:lang w:val="en-GB"/>
        </w:rPr>
      </w:pPr>
      <w:r w:rsidRPr="001679C3">
        <w:rPr>
          <w:rFonts w:ascii="Calibri" w:hAnsi="Calibri" w:cs="Arial"/>
          <w:lang w:val="en-GB"/>
        </w:rPr>
        <w:t xml:space="preserve">If a significant number of reports are missing from a record so that </w:t>
      </w:r>
      <w:r>
        <w:rPr>
          <w:rFonts w:ascii="Calibri" w:hAnsi="Calibri" w:cs="Arial"/>
          <w:lang w:val="en-GB"/>
        </w:rPr>
        <w:t>no accurate and reliable assessment can be made,</w:t>
      </w:r>
      <w:r w:rsidRPr="001679C3">
        <w:rPr>
          <w:rFonts w:ascii="Calibri" w:hAnsi="Calibri" w:cs="Arial"/>
          <w:lang w:val="en-GB"/>
        </w:rPr>
        <w:t xml:space="preserve"> select “Unknown”. </w:t>
      </w:r>
    </w:p>
    <w:p w14:paraId="61613A8A" w14:textId="7FEAAA86" w:rsidR="001E2DF2" w:rsidRPr="001679C3" w:rsidRDefault="00531AFB" w:rsidP="00FA6F53">
      <w:pPr>
        <w:pStyle w:val="Kop4"/>
        <w:spacing w:after="0"/>
        <w:jc w:val="both"/>
        <w:rPr>
          <w:rFonts w:ascii="Calibri" w:hAnsi="Calibri"/>
          <w:lang w:val="en-GB"/>
        </w:rPr>
      </w:pPr>
      <w:r>
        <w:rPr>
          <w:rFonts w:ascii="Calibri" w:hAnsi="Calibri"/>
          <w:lang w:val="en-GB"/>
        </w:rPr>
        <w:t xml:space="preserve">When </w:t>
      </w:r>
      <w:r w:rsidR="00C63864">
        <w:rPr>
          <w:rFonts w:ascii="Calibri" w:hAnsi="Calibri"/>
          <w:lang w:val="en-GB"/>
        </w:rPr>
        <w:t xml:space="preserve">were steroids </w:t>
      </w:r>
      <w:r w:rsidR="001E2DF2" w:rsidRPr="001679C3">
        <w:rPr>
          <w:rFonts w:ascii="Calibri" w:hAnsi="Calibri"/>
          <w:lang w:val="en-GB"/>
        </w:rPr>
        <w:t>taper</w:t>
      </w:r>
      <w:r w:rsidR="00C63864">
        <w:rPr>
          <w:rFonts w:ascii="Calibri" w:hAnsi="Calibri"/>
          <w:lang w:val="en-GB"/>
        </w:rPr>
        <w:t>ed?</w:t>
      </w:r>
    </w:p>
    <w:p w14:paraId="61613A8B" w14:textId="77777777" w:rsidR="00AE3E78" w:rsidRPr="001679C3" w:rsidRDefault="004D7540" w:rsidP="00FA6F53">
      <w:pPr>
        <w:tabs>
          <w:tab w:val="clear" w:pos="284"/>
          <w:tab w:val="clear" w:pos="1701"/>
          <w:tab w:val="left" w:pos="4095"/>
        </w:tabs>
        <w:spacing w:line="360" w:lineRule="auto"/>
        <w:contextualSpacing/>
        <w:jc w:val="both"/>
        <w:rPr>
          <w:rFonts w:ascii="Calibri" w:hAnsi="Calibri" w:cstheme="majorHAnsi"/>
          <w:lang w:val="en-GB"/>
        </w:rPr>
      </w:pPr>
      <w:r w:rsidRPr="001679C3">
        <w:rPr>
          <w:rFonts w:ascii="Calibri" w:hAnsi="Calibri" w:cs="Arial"/>
          <w:lang w:val="en-GB"/>
        </w:rPr>
        <w:t>This refers to the date that a steroid regimen</w:t>
      </w:r>
      <w:r w:rsidR="00BB68B6">
        <w:rPr>
          <w:rFonts w:ascii="Calibri" w:hAnsi="Calibri" w:cs="Arial"/>
          <w:lang w:val="en-GB"/>
        </w:rPr>
        <w:t xml:space="preserve"> (during initial radiotherapy</w:t>
      </w:r>
      <w:r w:rsidR="00867E6A">
        <w:rPr>
          <w:rFonts w:ascii="Calibri" w:hAnsi="Calibri" w:cs="Arial"/>
          <w:lang w:val="en-GB"/>
        </w:rPr>
        <w:t xml:space="preserve"> or re-irradiation</w:t>
      </w:r>
      <w:r w:rsidR="00BB68B6">
        <w:rPr>
          <w:rFonts w:ascii="Calibri" w:hAnsi="Calibri" w:cs="Arial"/>
          <w:lang w:val="en-GB"/>
        </w:rPr>
        <w:t>)</w:t>
      </w:r>
      <w:r w:rsidRPr="001679C3">
        <w:rPr>
          <w:rFonts w:ascii="Calibri" w:hAnsi="Calibri" w:cs="Arial"/>
          <w:lang w:val="en-GB"/>
        </w:rPr>
        <w:t xml:space="preserve"> taper began. Tapering refers to the gradual decrease of steroids given to a patient. You need to compare radiation therapy timeline with steroid record to determine when taper began. Full taper does not have to be completed to be applicable. </w:t>
      </w:r>
    </w:p>
    <w:p w14:paraId="61613A8C" w14:textId="592B0B64" w:rsidR="00BB68B6" w:rsidRPr="001679C3" w:rsidRDefault="00BB68B6" w:rsidP="00EC0C5C">
      <w:pPr>
        <w:tabs>
          <w:tab w:val="clear" w:pos="284"/>
          <w:tab w:val="clear" w:pos="1701"/>
          <w:tab w:val="left" w:pos="4095"/>
        </w:tabs>
        <w:spacing w:after="120" w:line="360" w:lineRule="auto"/>
        <w:contextualSpacing/>
        <w:jc w:val="both"/>
        <w:rPr>
          <w:rFonts w:ascii="Calibri" w:hAnsi="Calibri" w:cs="Arial"/>
          <w:b/>
          <w:lang w:val="en-GB"/>
        </w:rPr>
      </w:pPr>
      <w:r>
        <w:rPr>
          <w:rFonts w:ascii="Calibri" w:hAnsi="Calibri" w:cs="Arial"/>
          <w:lang w:val="en-GB"/>
        </w:rPr>
        <w:t xml:space="preserve">For </w:t>
      </w:r>
      <w:r w:rsidR="00EC0C5C">
        <w:rPr>
          <w:rFonts w:ascii="Calibri" w:hAnsi="Calibri" w:cs="Arial"/>
          <w:lang w:val="en-GB"/>
        </w:rPr>
        <w:t xml:space="preserve">timing of steroid tapering </w:t>
      </w:r>
      <w:r>
        <w:rPr>
          <w:rFonts w:ascii="Calibri" w:hAnsi="Calibri" w:cs="Arial"/>
          <w:lang w:val="en-GB"/>
        </w:rPr>
        <w:t xml:space="preserve">there are </w:t>
      </w:r>
      <w:r w:rsidR="00531AFB">
        <w:rPr>
          <w:rFonts w:ascii="Calibri" w:hAnsi="Calibri" w:cs="Arial"/>
          <w:lang w:val="en-GB"/>
        </w:rPr>
        <w:t xml:space="preserve">various </w:t>
      </w:r>
      <w:r>
        <w:rPr>
          <w:rFonts w:ascii="Calibri" w:hAnsi="Calibri" w:cs="Arial"/>
          <w:lang w:val="en-GB"/>
        </w:rPr>
        <w:t xml:space="preserve">answer options: </w:t>
      </w:r>
      <w:r w:rsidR="00EC0C5C">
        <w:rPr>
          <w:rFonts w:ascii="Calibri" w:hAnsi="Calibri" w:cs="Arial"/>
          <w:lang w:val="en-GB"/>
        </w:rPr>
        <w:t>Never, &lt;3 weeks after start RT, 3-6 weeks after start RT, &lt;4 weeks after end of RT, &gt;4 weeks after end of RT</w:t>
      </w:r>
      <w:r w:rsidR="00531AFB">
        <w:rPr>
          <w:rFonts w:ascii="Calibri" w:hAnsi="Calibri" w:cs="Arial"/>
          <w:lang w:val="en-GB"/>
        </w:rPr>
        <w:t>,</w:t>
      </w:r>
      <w:r w:rsidR="00EC0C5C">
        <w:rPr>
          <w:rFonts w:ascii="Calibri" w:hAnsi="Calibri" w:cs="Arial"/>
          <w:lang w:val="en-GB"/>
        </w:rPr>
        <w:t xml:space="preserve"> </w:t>
      </w:r>
      <w:r>
        <w:rPr>
          <w:rFonts w:ascii="Calibri" w:hAnsi="Calibri" w:cs="Arial"/>
          <w:lang w:val="en-GB"/>
        </w:rPr>
        <w:t>Unknown</w:t>
      </w:r>
      <w:r w:rsidR="00531AFB">
        <w:rPr>
          <w:rFonts w:ascii="Calibri" w:hAnsi="Calibri" w:cs="Arial"/>
          <w:lang w:val="en-GB"/>
        </w:rPr>
        <w:t xml:space="preserve"> and Not applicable</w:t>
      </w:r>
      <w:r>
        <w:rPr>
          <w:rFonts w:ascii="Calibri" w:hAnsi="Calibri" w:cs="Arial"/>
          <w:lang w:val="en-GB"/>
        </w:rPr>
        <w:t>.</w:t>
      </w:r>
      <w:r w:rsidRPr="001679C3">
        <w:rPr>
          <w:rFonts w:ascii="Calibri" w:hAnsi="Calibri" w:cs="Arial"/>
          <w:lang w:val="en-GB"/>
        </w:rPr>
        <w:t xml:space="preserve"> </w:t>
      </w:r>
    </w:p>
    <w:p w14:paraId="61613A8E" w14:textId="76D80745" w:rsidR="00921CD2" w:rsidRPr="00531AFB" w:rsidRDefault="00EC0C5C" w:rsidP="00531AFB">
      <w:pPr>
        <w:tabs>
          <w:tab w:val="clear" w:pos="284"/>
          <w:tab w:val="clear" w:pos="1701"/>
          <w:tab w:val="left" w:pos="4095"/>
        </w:tabs>
        <w:spacing w:line="360" w:lineRule="auto"/>
        <w:contextualSpacing/>
        <w:jc w:val="both"/>
        <w:rPr>
          <w:rFonts w:ascii="Calibri" w:hAnsi="Calibri" w:cs="Arial"/>
          <w:lang w:val="en-GB"/>
        </w:rPr>
      </w:pPr>
      <w:r w:rsidRPr="00531AFB">
        <w:rPr>
          <w:rFonts w:ascii="Calibri" w:hAnsi="Calibri" w:cs="Arial"/>
          <w:lang w:val="en-GB"/>
        </w:rPr>
        <w:t>Indicate “Never” if patient received steroids during radiotherapy; however, no intent to taper ever occurred.</w:t>
      </w:r>
      <w:r w:rsidR="00531AFB">
        <w:rPr>
          <w:rFonts w:ascii="Calibri" w:hAnsi="Calibri" w:cs="Arial"/>
          <w:lang w:val="en-GB"/>
        </w:rPr>
        <w:t xml:space="preserve"> </w:t>
      </w:r>
      <w:r w:rsidR="00921CD2" w:rsidRPr="00531AFB">
        <w:rPr>
          <w:rFonts w:ascii="Calibri" w:hAnsi="Calibri" w:cs="Arial"/>
          <w:lang w:val="en-GB"/>
        </w:rPr>
        <w:t xml:space="preserve">Indicate “Unknown” if the record states that there was intent to taper steroids during </w:t>
      </w:r>
      <w:r w:rsidR="00921CD2" w:rsidRPr="00531AFB">
        <w:rPr>
          <w:rFonts w:ascii="Calibri" w:hAnsi="Calibri" w:cs="Arial"/>
          <w:lang w:val="en-GB"/>
        </w:rPr>
        <w:lastRenderedPageBreak/>
        <w:t xml:space="preserve">radiotherapy; however, taper cannot be confirmed. </w:t>
      </w:r>
      <w:r w:rsidR="00531AFB" w:rsidRPr="00531AFB">
        <w:rPr>
          <w:rFonts w:ascii="Calibri" w:hAnsi="Calibri" w:cs="Arial"/>
          <w:lang w:val="en-GB"/>
        </w:rPr>
        <w:t xml:space="preserve">Indicate “Not </w:t>
      </w:r>
      <w:proofErr w:type="gramStart"/>
      <w:r w:rsidR="00531AFB" w:rsidRPr="00531AFB">
        <w:rPr>
          <w:rFonts w:ascii="Calibri" w:hAnsi="Calibri" w:cs="Arial"/>
          <w:lang w:val="en-GB"/>
        </w:rPr>
        <w:t>Applicable</w:t>
      </w:r>
      <w:proofErr w:type="gramEnd"/>
      <w:r w:rsidR="00531AFB" w:rsidRPr="00531AFB">
        <w:rPr>
          <w:rFonts w:ascii="Calibri" w:hAnsi="Calibri" w:cs="Arial"/>
          <w:lang w:val="en-GB"/>
        </w:rPr>
        <w:t>”</w:t>
      </w:r>
      <w:r w:rsidR="00413C83">
        <w:rPr>
          <w:rFonts w:ascii="Calibri" w:hAnsi="Calibri" w:cs="Arial"/>
          <w:lang w:val="en-GB"/>
        </w:rPr>
        <w:t xml:space="preserve"> if steroids were not given during radiotherapy.</w:t>
      </w:r>
    </w:p>
    <w:p w14:paraId="40AC9C00" w14:textId="77777777" w:rsidR="00756F6E" w:rsidRDefault="00756F6E" w:rsidP="00756F6E">
      <w:pPr>
        <w:spacing w:line="360" w:lineRule="auto"/>
        <w:jc w:val="center"/>
        <w:rPr>
          <w:rFonts w:ascii="Calibri" w:hAnsi="Calibri"/>
          <w:b/>
          <w:lang w:val="en-GB"/>
        </w:rPr>
      </w:pPr>
    </w:p>
    <w:p w14:paraId="38E98DB5" w14:textId="0F5E6585" w:rsidR="00756F6E" w:rsidRPr="00144EA2" w:rsidRDefault="00756F6E" w:rsidP="00756F6E">
      <w:pPr>
        <w:tabs>
          <w:tab w:val="left" w:pos="4095"/>
        </w:tabs>
        <w:spacing w:line="360" w:lineRule="auto"/>
        <w:jc w:val="both"/>
        <w:rPr>
          <w:rFonts w:ascii="Calibri" w:hAnsi="Calibri" w:cs="Arial"/>
          <w:b/>
          <w:lang w:val="en-GB"/>
        </w:rPr>
      </w:pPr>
      <w:r>
        <w:rPr>
          <w:rFonts w:ascii="Calibri" w:hAnsi="Calibri" w:cs="Arial"/>
          <w:b/>
          <w:lang w:val="en-GB"/>
        </w:rPr>
        <w:t xml:space="preserve">Before being able to add more details about steroids given you need to save the entries in the Steroids screen first. </w:t>
      </w:r>
      <w:proofErr w:type="gramStart"/>
      <w:r w:rsidRPr="00144EA2">
        <w:rPr>
          <w:rFonts w:ascii="Calibri" w:hAnsi="Calibri" w:cs="Arial"/>
          <w:b/>
          <w:lang w:val="en-GB"/>
        </w:rPr>
        <w:t xml:space="preserve">After saving </w:t>
      </w:r>
      <w:r>
        <w:rPr>
          <w:rFonts w:ascii="Calibri" w:hAnsi="Calibri" w:cs="Arial"/>
          <w:b/>
          <w:lang w:val="en-GB"/>
        </w:rPr>
        <w:t>those data search for the correct record in the list of Therapy numbers/Treatment Dates.</w:t>
      </w:r>
      <w:proofErr w:type="gramEnd"/>
      <w:r>
        <w:rPr>
          <w:rFonts w:ascii="Calibri" w:hAnsi="Calibri" w:cs="Arial"/>
          <w:b/>
          <w:lang w:val="en-GB"/>
        </w:rPr>
        <w:t xml:space="preserve"> </w:t>
      </w:r>
      <w:r w:rsidRPr="00144EA2">
        <w:rPr>
          <w:rFonts w:ascii="Calibri" w:hAnsi="Calibri" w:cs="Arial"/>
          <w:b/>
          <w:lang w:val="en-GB"/>
        </w:rPr>
        <w:t>Click on the</w:t>
      </w:r>
      <w:r>
        <w:rPr>
          <w:rFonts w:ascii="Calibri" w:hAnsi="Calibri" w:cs="Arial"/>
          <w:b/>
          <w:lang w:val="en-GB"/>
        </w:rPr>
        <w:t xml:space="preserve"> corresponding</w:t>
      </w:r>
      <w:r w:rsidRPr="00144EA2">
        <w:rPr>
          <w:rFonts w:ascii="Calibri" w:hAnsi="Calibri" w:cs="Arial"/>
          <w:b/>
          <w:lang w:val="en-GB"/>
        </w:rPr>
        <w:t xml:space="preserve"> “Pencil” </w:t>
      </w:r>
      <w:r>
        <w:rPr>
          <w:rFonts w:ascii="Calibri" w:hAnsi="Calibri" w:cs="Arial"/>
          <w:b/>
          <w:lang w:val="en-GB"/>
        </w:rPr>
        <w:t>to start editing, e.g. adding steroids to the</w:t>
      </w:r>
      <w:r w:rsidRPr="00144EA2">
        <w:rPr>
          <w:rFonts w:ascii="Calibri" w:hAnsi="Calibri" w:cs="Arial"/>
          <w:b/>
          <w:lang w:val="en-GB"/>
        </w:rPr>
        <w:t xml:space="preserve"> </w:t>
      </w:r>
      <w:r>
        <w:rPr>
          <w:rFonts w:ascii="Calibri" w:hAnsi="Calibri" w:cs="Arial"/>
          <w:b/>
          <w:lang w:val="en-GB"/>
        </w:rPr>
        <w:t>Steroids screen</w:t>
      </w:r>
      <w:r w:rsidRPr="00144EA2">
        <w:rPr>
          <w:rFonts w:ascii="Calibri" w:hAnsi="Calibri" w:cs="Arial"/>
          <w:b/>
          <w:lang w:val="en-GB"/>
        </w:rPr>
        <w:t>.</w:t>
      </w:r>
      <w:r>
        <w:rPr>
          <w:rFonts w:ascii="Calibri" w:hAnsi="Calibri" w:cs="Arial"/>
          <w:b/>
          <w:lang w:val="en-GB"/>
        </w:rPr>
        <w:t xml:space="preserve"> </w:t>
      </w:r>
    </w:p>
    <w:p w14:paraId="72EE2D32" w14:textId="77777777" w:rsidR="00756F6E" w:rsidRDefault="00756F6E" w:rsidP="00756F6E">
      <w:pPr>
        <w:tabs>
          <w:tab w:val="left" w:pos="4095"/>
        </w:tabs>
        <w:spacing w:line="360" w:lineRule="auto"/>
        <w:jc w:val="both"/>
        <w:rPr>
          <w:rFonts w:ascii="Calibri" w:hAnsi="Calibri" w:cs="Arial"/>
          <w:b/>
          <w:lang w:val="en-GB"/>
        </w:rPr>
      </w:pPr>
      <w:r>
        <w:rPr>
          <w:rFonts w:ascii="Calibri" w:hAnsi="Calibri" w:cs="Arial"/>
          <w:b/>
          <w:lang w:val="en-GB"/>
        </w:rPr>
        <w:t>A ‘Create’-button will have appeared on the</w:t>
      </w:r>
      <w:r w:rsidRPr="00144EA2">
        <w:rPr>
          <w:rFonts w:ascii="Calibri" w:hAnsi="Calibri" w:cs="Arial"/>
          <w:b/>
          <w:lang w:val="en-GB"/>
        </w:rPr>
        <w:t xml:space="preserve"> </w:t>
      </w:r>
      <w:r>
        <w:rPr>
          <w:rFonts w:ascii="Calibri" w:hAnsi="Calibri" w:cs="Arial"/>
          <w:b/>
          <w:lang w:val="en-GB"/>
        </w:rPr>
        <w:t>Steroids screen.</w:t>
      </w:r>
    </w:p>
    <w:p w14:paraId="3648CC34" w14:textId="77777777" w:rsidR="00756F6E" w:rsidRPr="00166647" w:rsidRDefault="00756F6E" w:rsidP="00756F6E">
      <w:pPr>
        <w:tabs>
          <w:tab w:val="left" w:pos="4095"/>
        </w:tabs>
        <w:spacing w:line="360" w:lineRule="auto"/>
        <w:jc w:val="both"/>
        <w:rPr>
          <w:rFonts w:ascii="Calibri" w:hAnsi="Calibri" w:cs="Arial"/>
          <w:b/>
          <w:lang w:val="en-GB"/>
        </w:rPr>
      </w:pPr>
      <w:r w:rsidRPr="00166647">
        <w:rPr>
          <w:rFonts w:ascii="Calibri" w:hAnsi="Calibri" w:cs="Arial"/>
          <w:b/>
          <w:lang w:val="en-GB"/>
        </w:rPr>
        <w:t xml:space="preserve">To add more information about the </w:t>
      </w:r>
      <w:r>
        <w:rPr>
          <w:rFonts w:ascii="Calibri" w:hAnsi="Calibri" w:cs="Arial"/>
          <w:b/>
          <w:lang w:val="en-GB"/>
        </w:rPr>
        <w:t>steroids given</w:t>
      </w:r>
      <w:r w:rsidRPr="00166647">
        <w:rPr>
          <w:rFonts w:ascii="Calibri" w:hAnsi="Calibri" w:cs="Arial"/>
          <w:b/>
          <w:lang w:val="en-GB"/>
        </w:rPr>
        <w:t>, please click “Create”</w:t>
      </w:r>
      <w:r>
        <w:rPr>
          <w:rFonts w:ascii="Calibri" w:hAnsi="Calibri" w:cs="Arial"/>
          <w:b/>
          <w:lang w:val="en-GB"/>
        </w:rPr>
        <w:t>.</w:t>
      </w:r>
      <w:r w:rsidRPr="00166647">
        <w:rPr>
          <w:rFonts w:ascii="Calibri" w:hAnsi="Calibri" w:cs="Arial"/>
          <w:b/>
          <w:lang w:val="en-GB"/>
        </w:rPr>
        <w:t xml:space="preserve"> </w:t>
      </w:r>
    </w:p>
    <w:p w14:paraId="21CEB618" w14:textId="77777777" w:rsidR="00756F6E" w:rsidRPr="00166647" w:rsidRDefault="00756F6E" w:rsidP="00756F6E">
      <w:pPr>
        <w:tabs>
          <w:tab w:val="left" w:pos="4095"/>
        </w:tabs>
        <w:spacing w:line="360" w:lineRule="auto"/>
        <w:jc w:val="both"/>
        <w:rPr>
          <w:rFonts w:ascii="Calibri" w:hAnsi="Calibri" w:cs="Arial"/>
          <w:b/>
          <w:lang w:val="en-GB"/>
        </w:rPr>
      </w:pPr>
      <w:r w:rsidRPr="00166647">
        <w:rPr>
          <w:rFonts w:ascii="Calibri" w:hAnsi="Calibri" w:cs="Arial"/>
          <w:b/>
          <w:lang w:val="en-GB"/>
        </w:rPr>
        <w:t xml:space="preserve">A separate entry screen will pop up in which you can enter details for the first </w:t>
      </w:r>
      <w:proofErr w:type="gramStart"/>
      <w:r>
        <w:rPr>
          <w:rFonts w:ascii="Calibri" w:hAnsi="Calibri" w:cs="Arial"/>
          <w:b/>
          <w:lang w:val="en-GB"/>
        </w:rPr>
        <w:t>steroid</w:t>
      </w:r>
      <w:r w:rsidRPr="00166647">
        <w:rPr>
          <w:rFonts w:ascii="Calibri" w:hAnsi="Calibri" w:cs="Arial"/>
          <w:b/>
          <w:lang w:val="en-GB"/>
        </w:rPr>
        <w:t xml:space="preserve"> .</w:t>
      </w:r>
      <w:proofErr w:type="gramEnd"/>
      <w:r w:rsidRPr="00166647">
        <w:rPr>
          <w:rFonts w:ascii="Calibri" w:hAnsi="Calibri" w:cs="Arial"/>
          <w:b/>
          <w:lang w:val="en-GB"/>
        </w:rPr>
        <w:t xml:space="preserve">  </w:t>
      </w:r>
    </w:p>
    <w:p w14:paraId="61613A8F" w14:textId="77777777" w:rsidR="00F00F03" w:rsidRPr="001679C3" w:rsidRDefault="00F00F03" w:rsidP="00F00F03">
      <w:pPr>
        <w:spacing w:line="360" w:lineRule="auto"/>
        <w:jc w:val="center"/>
        <w:rPr>
          <w:rFonts w:ascii="Calibri" w:hAnsi="Calibri"/>
          <w:b/>
          <w:lang w:val="en-GB"/>
        </w:rPr>
      </w:pPr>
    </w:p>
    <w:p w14:paraId="61613A91" w14:textId="77777777" w:rsidR="00F00F03" w:rsidRPr="001679C3" w:rsidRDefault="00F00F03" w:rsidP="00F00F03">
      <w:pPr>
        <w:spacing w:line="360" w:lineRule="auto"/>
        <w:jc w:val="center"/>
        <w:rPr>
          <w:rFonts w:ascii="Calibri" w:hAnsi="Calibri" w:cstheme="majorHAnsi"/>
          <w:lang w:val="en-GB"/>
        </w:rPr>
      </w:pPr>
    </w:p>
    <w:p w14:paraId="61613A95" w14:textId="77777777" w:rsidR="00F87AAB" w:rsidRPr="001679C3" w:rsidRDefault="00F87AAB" w:rsidP="00F87AAB">
      <w:pPr>
        <w:pStyle w:val="Kop4"/>
        <w:spacing w:after="0"/>
        <w:jc w:val="both"/>
        <w:rPr>
          <w:rFonts w:ascii="Calibri" w:hAnsi="Calibri"/>
          <w:lang w:val="en-GB"/>
        </w:rPr>
      </w:pPr>
      <w:r w:rsidRPr="001679C3">
        <w:rPr>
          <w:rFonts w:ascii="Calibri" w:hAnsi="Calibri"/>
          <w:lang w:val="en-GB"/>
        </w:rPr>
        <w:t>Drug</w:t>
      </w:r>
    </w:p>
    <w:p w14:paraId="61613A96" w14:textId="77777777" w:rsidR="00F87AAB" w:rsidRPr="001679C3" w:rsidRDefault="00F87AAB" w:rsidP="00F87AAB">
      <w:pPr>
        <w:spacing w:line="360" w:lineRule="auto"/>
        <w:jc w:val="both"/>
        <w:rPr>
          <w:rFonts w:ascii="Calibri" w:hAnsi="Calibri"/>
          <w:lang w:val="en-GB"/>
        </w:rPr>
      </w:pPr>
      <w:r w:rsidRPr="001679C3">
        <w:rPr>
          <w:rFonts w:ascii="Calibri" w:hAnsi="Calibri"/>
          <w:lang w:val="en-GB"/>
        </w:rPr>
        <w:t>Refers to the name of</w:t>
      </w:r>
      <w:r w:rsidR="00042AC3">
        <w:rPr>
          <w:rFonts w:ascii="Calibri" w:hAnsi="Calibri"/>
          <w:lang w:val="en-GB"/>
        </w:rPr>
        <w:t xml:space="preserve"> the</w:t>
      </w:r>
      <w:r w:rsidRPr="001679C3">
        <w:rPr>
          <w:rFonts w:ascii="Calibri" w:hAnsi="Calibri"/>
          <w:lang w:val="en-GB"/>
        </w:rPr>
        <w:t xml:space="preserve"> </w:t>
      </w:r>
      <w:r>
        <w:rPr>
          <w:rFonts w:ascii="Calibri" w:hAnsi="Calibri"/>
          <w:lang w:val="en-GB"/>
        </w:rPr>
        <w:t>steroid</w:t>
      </w:r>
      <w:r w:rsidR="00042AC3">
        <w:rPr>
          <w:rFonts w:ascii="Calibri" w:hAnsi="Calibri"/>
          <w:lang w:val="en-GB"/>
        </w:rPr>
        <w:t xml:space="preserve"> used</w:t>
      </w:r>
      <w:r w:rsidRPr="001679C3">
        <w:rPr>
          <w:rFonts w:ascii="Calibri" w:hAnsi="Calibri"/>
          <w:lang w:val="en-GB"/>
        </w:rPr>
        <w:t xml:space="preserve">. Specify drug name. </w:t>
      </w:r>
    </w:p>
    <w:p w14:paraId="61613A98" w14:textId="77777777" w:rsidR="00F87AAB" w:rsidRPr="001679C3" w:rsidRDefault="00F87AAB" w:rsidP="00F87AAB">
      <w:pPr>
        <w:pStyle w:val="Kop4"/>
        <w:spacing w:after="0"/>
        <w:jc w:val="both"/>
        <w:rPr>
          <w:rFonts w:ascii="Calibri" w:hAnsi="Calibri"/>
          <w:lang w:val="en-GB"/>
        </w:rPr>
      </w:pPr>
      <w:r w:rsidRPr="001679C3">
        <w:rPr>
          <w:rFonts w:ascii="Calibri" w:hAnsi="Calibri"/>
          <w:lang w:val="en-GB"/>
        </w:rPr>
        <w:t>Cumulative dose (mg)</w:t>
      </w:r>
    </w:p>
    <w:p w14:paraId="61613A99" w14:textId="77777777" w:rsidR="00F87AAB" w:rsidRPr="001679C3" w:rsidRDefault="00EE4E10" w:rsidP="00F87AAB">
      <w:pPr>
        <w:tabs>
          <w:tab w:val="clear" w:pos="284"/>
          <w:tab w:val="clear" w:pos="1701"/>
          <w:tab w:val="left" w:pos="1080"/>
        </w:tabs>
        <w:spacing w:line="360" w:lineRule="auto"/>
        <w:contextualSpacing/>
        <w:jc w:val="both"/>
        <w:rPr>
          <w:rFonts w:ascii="Calibri" w:hAnsi="Calibri" w:cs="Arial"/>
          <w:lang w:val="en-GB"/>
        </w:rPr>
      </w:pPr>
      <w:r>
        <w:rPr>
          <w:rFonts w:ascii="Calibri" w:hAnsi="Calibri" w:cs="Arial"/>
          <w:lang w:val="en-GB"/>
        </w:rPr>
        <w:t>Cumulative dose should be given in mg.</w:t>
      </w:r>
    </w:p>
    <w:p w14:paraId="61613A9A" w14:textId="77777777" w:rsidR="00675DE2" w:rsidRDefault="00EE4E10" w:rsidP="00D20B8F">
      <w:pPr>
        <w:pStyle w:val="Lijstalinea"/>
        <w:tabs>
          <w:tab w:val="clear" w:pos="284"/>
          <w:tab w:val="clear" w:pos="1701"/>
          <w:tab w:val="left" w:pos="1080"/>
        </w:tabs>
        <w:spacing w:line="360" w:lineRule="auto"/>
        <w:ind w:left="0"/>
        <w:contextualSpacing/>
        <w:jc w:val="both"/>
        <w:rPr>
          <w:rFonts w:ascii="Calibri" w:hAnsi="Calibri"/>
          <w:lang w:val="en-GB"/>
        </w:rPr>
      </w:pPr>
      <w:r w:rsidRPr="00D20B8F">
        <w:rPr>
          <w:rFonts w:ascii="Calibri" w:hAnsi="Calibri"/>
          <w:lang w:val="en-GB"/>
        </w:rPr>
        <w:t xml:space="preserve">Indicate </w:t>
      </w:r>
      <w:proofErr w:type="gramStart"/>
      <w:r w:rsidRPr="00D20B8F">
        <w:rPr>
          <w:rFonts w:ascii="Calibri" w:hAnsi="Calibri"/>
          <w:lang w:val="en-GB"/>
        </w:rPr>
        <w:t xml:space="preserve">‘Unknown’ </w:t>
      </w:r>
      <w:r>
        <w:rPr>
          <w:rFonts w:ascii="Calibri" w:hAnsi="Calibri"/>
          <w:lang w:val="en-GB"/>
        </w:rPr>
        <w:t xml:space="preserve"> if</w:t>
      </w:r>
      <w:proofErr w:type="gramEnd"/>
      <w:r>
        <w:rPr>
          <w:rFonts w:ascii="Calibri" w:hAnsi="Calibri"/>
          <w:lang w:val="en-GB"/>
        </w:rPr>
        <w:t xml:space="preserve"> the record states that  a specific steroid was given ; however, dose cannot be retrieved.</w:t>
      </w:r>
    </w:p>
    <w:p w14:paraId="61613A9C" w14:textId="77777777" w:rsidR="00F87AAB" w:rsidRPr="001679C3" w:rsidRDefault="00F87AAB" w:rsidP="00F87AAB">
      <w:pPr>
        <w:pStyle w:val="Kop4"/>
        <w:spacing w:after="0"/>
        <w:jc w:val="both"/>
        <w:rPr>
          <w:rFonts w:ascii="Calibri" w:hAnsi="Calibri"/>
          <w:lang w:val="en-GB"/>
        </w:rPr>
      </w:pPr>
      <w:r w:rsidRPr="001679C3">
        <w:rPr>
          <w:rFonts w:ascii="Calibri" w:hAnsi="Calibri"/>
          <w:lang w:val="en-GB"/>
        </w:rPr>
        <w:t>Start date</w:t>
      </w:r>
    </w:p>
    <w:p w14:paraId="61613A9D" w14:textId="77777777" w:rsidR="00F87AAB" w:rsidRPr="001679C3" w:rsidRDefault="00F87AAB" w:rsidP="00F87AAB">
      <w:pPr>
        <w:tabs>
          <w:tab w:val="clear" w:pos="284"/>
          <w:tab w:val="clear" w:pos="1701"/>
          <w:tab w:val="left" w:pos="1440"/>
        </w:tabs>
        <w:spacing w:line="360" w:lineRule="auto"/>
        <w:contextualSpacing/>
        <w:jc w:val="both"/>
        <w:rPr>
          <w:rFonts w:ascii="Calibri" w:hAnsi="Calibri" w:cs="Arial"/>
          <w:lang w:val="en-GB"/>
        </w:rPr>
      </w:pPr>
      <w:r w:rsidRPr="001679C3">
        <w:rPr>
          <w:rFonts w:ascii="Calibri" w:hAnsi="Calibri" w:cs="Arial"/>
          <w:lang w:val="en-GB"/>
        </w:rPr>
        <w:t xml:space="preserve">Refers to the date that a </w:t>
      </w:r>
      <w:r w:rsidR="00042AC3">
        <w:rPr>
          <w:rFonts w:ascii="Calibri" w:hAnsi="Calibri" w:cs="Arial"/>
          <w:lang w:val="en-GB"/>
        </w:rPr>
        <w:t>steroid</w:t>
      </w:r>
      <w:r w:rsidRPr="001679C3">
        <w:rPr>
          <w:rFonts w:ascii="Calibri" w:hAnsi="Calibri" w:cs="Arial"/>
          <w:lang w:val="en-GB"/>
        </w:rPr>
        <w:t xml:space="preserve"> regimen started. </w:t>
      </w:r>
    </w:p>
    <w:p w14:paraId="61613A9F" w14:textId="77777777" w:rsidR="00F87AAB" w:rsidRPr="001679C3" w:rsidRDefault="00F87AAB" w:rsidP="00F87AAB">
      <w:pPr>
        <w:pStyle w:val="Kop4"/>
        <w:spacing w:after="0"/>
        <w:jc w:val="both"/>
        <w:rPr>
          <w:rFonts w:ascii="Calibri" w:hAnsi="Calibri"/>
          <w:lang w:val="en-GB"/>
        </w:rPr>
      </w:pPr>
      <w:r w:rsidRPr="001679C3">
        <w:rPr>
          <w:rFonts w:ascii="Calibri" w:hAnsi="Calibri"/>
          <w:lang w:val="en-GB"/>
        </w:rPr>
        <w:t>Stop date</w:t>
      </w:r>
    </w:p>
    <w:p w14:paraId="61613AA0" w14:textId="77777777" w:rsidR="00F87AAB" w:rsidRPr="001679C3" w:rsidRDefault="00F87AAB" w:rsidP="00F87AAB">
      <w:pPr>
        <w:spacing w:line="360" w:lineRule="auto"/>
        <w:jc w:val="both"/>
        <w:rPr>
          <w:rFonts w:ascii="Calibri" w:hAnsi="Calibri" w:cs="Arial"/>
          <w:lang w:val="en-GB"/>
        </w:rPr>
      </w:pPr>
      <w:r w:rsidRPr="001679C3">
        <w:rPr>
          <w:rFonts w:ascii="Calibri" w:hAnsi="Calibri" w:cs="Arial"/>
          <w:lang w:val="en-GB"/>
        </w:rPr>
        <w:t xml:space="preserve">Refers to the date that a </w:t>
      </w:r>
      <w:r w:rsidR="00042AC3">
        <w:rPr>
          <w:rFonts w:ascii="Calibri" w:hAnsi="Calibri" w:cs="Arial"/>
          <w:lang w:val="en-GB"/>
        </w:rPr>
        <w:t>steroid</w:t>
      </w:r>
      <w:r w:rsidRPr="001679C3">
        <w:rPr>
          <w:rFonts w:ascii="Calibri" w:hAnsi="Calibri" w:cs="Arial"/>
          <w:lang w:val="en-GB"/>
        </w:rPr>
        <w:t xml:space="preserve"> regimen was completed.</w:t>
      </w:r>
    </w:p>
    <w:p w14:paraId="61613AA1" w14:textId="77777777" w:rsidR="00042AC3" w:rsidRPr="001679C3" w:rsidRDefault="00042AC3" w:rsidP="00042AC3">
      <w:pPr>
        <w:spacing w:line="360" w:lineRule="auto"/>
        <w:jc w:val="center"/>
        <w:rPr>
          <w:rFonts w:ascii="Calibri" w:hAnsi="Calibri"/>
          <w:b/>
          <w:lang w:val="en-GB"/>
        </w:rPr>
      </w:pPr>
    </w:p>
    <w:p w14:paraId="61613AA2" w14:textId="311D2171" w:rsidR="00042AC3" w:rsidRPr="001679C3" w:rsidRDefault="00042AC3" w:rsidP="00042AC3">
      <w:pPr>
        <w:pBdr>
          <w:top w:val="single" w:sz="4" w:space="1" w:color="auto"/>
          <w:left w:val="single" w:sz="4" w:space="4" w:color="auto"/>
          <w:bottom w:val="single" w:sz="4" w:space="1" w:color="auto"/>
          <w:right w:val="single" w:sz="4" w:space="4" w:color="auto"/>
        </w:pBdr>
        <w:tabs>
          <w:tab w:val="clear" w:pos="284"/>
          <w:tab w:val="clear" w:pos="1701"/>
        </w:tabs>
        <w:spacing w:line="360" w:lineRule="auto"/>
        <w:jc w:val="center"/>
        <w:rPr>
          <w:rFonts w:ascii="Calibri" w:hAnsi="Calibri"/>
          <w:b/>
          <w:lang w:val="en-GB"/>
        </w:rPr>
      </w:pPr>
      <w:r w:rsidRPr="001679C3">
        <w:rPr>
          <w:rFonts w:ascii="Calibri" w:hAnsi="Calibri"/>
          <w:b/>
          <w:lang w:val="en-GB"/>
        </w:rPr>
        <w:t xml:space="preserve">NB: Save the </w:t>
      </w:r>
      <w:r w:rsidR="00D20B8F">
        <w:rPr>
          <w:rFonts w:ascii="Calibri" w:hAnsi="Calibri"/>
          <w:b/>
          <w:lang w:val="en-GB"/>
        </w:rPr>
        <w:t>CRF</w:t>
      </w:r>
      <w:r>
        <w:rPr>
          <w:rFonts w:ascii="Calibri" w:hAnsi="Calibri"/>
          <w:b/>
          <w:lang w:val="en-GB"/>
        </w:rPr>
        <w:t xml:space="preserve"> after </w:t>
      </w:r>
      <w:r w:rsidRPr="001679C3">
        <w:rPr>
          <w:rFonts w:ascii="Calibri" w:hAnsi="Calibri"/>
          <w:b/>
          <w:lang w:val="en-GB"/>
        </w:rPr>
        <w:t>completing!</w:t>
      </w:r>
    </w:p>
    <w:p w14:paraId="61613AA3" w14:textId="77777777" w:rsidR="00042AC3" w:rsidRPr="001679C3" w:rsidRDefault="00042AC3" w:rsidP="00042AC3">
      <w:pPr>
        <w:spacing w:line="360" w:lineRule="auto"/>
        <w:jc w:val="center"/>
        <w:rPr>
          <w:rFonts w:ascii="Calibri" w:hAnsi="Calibri" w:cstheme="majorHAnsi"/>
          <w:lang w:val="en-GB"/>
        </w:rPr>
      </w:pPr>
    </w:p>
    <w:p w14:paraId="243528F1" w14:textId="5E10BAA1" w:rsidR="00756F6E" w:rsidRPr="00600BD1" w:rsidRDefault="00756F6E" w:rsidP="00D20B8F">
      <w:pPr>
        <w:pStyle w:val="Lijstalinea"/>
        <w:spacing w:line="360" w:lineRule="auto"/>
        <w:ind w:left="0"/>
        <w:rPr>
          <w:rFonts w:ascii="Calibri" w:hAnsi="Calibri" w:cs="Arial"/>
          <w:b/>
          <w:lang w:val="en-GB"/>
        </w:rPr>
      </w:pPr>
      <w:r w:rsidRPr="00600BD1">
        <w:rPr>
          <w:rFonts w:ascii="Calibri" w:hAnsi="Calibri" w:cstheme="majorHAnsi"/>
          <w:b/>
          <w:lang w:val="en-GB"/>
        </w:rPr>
        <w:t>In case of a second</w:t>
      </w:r>
      <w:r w:rsidR="00D20B8F">
        <w:rPr>
          <w:rFonts w:ascii="Calibri" w:hAnsi="Calibri" w:cstheme="majorHAnsi"/>
          <w:b/>
          <w:lang w:val="en-GB"/>
        </w:rPr>
        <w:t xml:space="preserve"> steroid</w:t>
      </w:r>
      <w:r w:rsidRPr="00600BD1">
        <w:rPr>
          <w:rFonts w:asciiTheme="majorHAnsi" w:hAnsiTheme="majorHAnsi" w:cstheme="majorHAnsi"/>
          <w:b/>
          <w:lang w:val="en-GB"/>
        </w:rPr>
        <w:t xml:space="preserve">, </w:t>
      </w:r>
      <w:r w:rsidRPr="00600BD1">
        <w:rPr>
          <w:rFonts w:asciiTheme="majorHAnsi" w:hAnsiTheme="majorHAnsi" w:cs="Times"/>
          <w:b/>
          <w:lang w:val="en-US" w:eastAsia="en-US"/>
        </w:rPr>
        <w:t xml:space="preserve">restart the procedure as described above: </w:t>
      </w:r>
      <w:r>
        <w:rPr>
          <w:rFonts w:ascii="Calibri" w:hAnsi="Calibri" w:cs="Arial"/>
          <w:b/>
          <w:lang w:val="en-GB"/>
        </w:rPr>
        <w:t>c</w:t>
      </w:r>
      <w:r w:rsidRPr="00600BD1">
        <w:rPr>
          <w:rFonts w:ascii="Calibri" w:hAnsi="Calibri" w:cs="Arial"/>
          <w:b/>
          <w:lang w:val="en-GB"/>
        </w:rPr>
        <w:t xml:space="preserve">lick “Create” and start answering the questions for the next </w:t>
      </w:r>
      <w:r w:rsidR="00D20B8F">
        <w:rPr>
          <w:rFonts w:ascii="Calibri" w:hAnsi="Calibri" w:cs="Arial"/>
          <w:b/>
          <w:lang w:val="en-GB"/>
        </w:rPr>
        <w:t>steroid</w:t>
      </w:r>
      <w:r w:rsidRPr="00600BD1">
        <w:rPr>
          <w:rFonts w:ascii="Calibri" w:hAnsi="Calibri" w:cs="Arial"/>
          <w:b/>
          <w:lang w:val="en-GB"/>
        </w:rPr>
        <w:t>.</w:t>
      </w:r>
    </w:p>
    <w:p w14:paraId="61613AA4" w14:textId="77777777" w:rsidR="00F87AAB" w:rsidRDefault="00F87AAB" w:rsidP="00F00F03">
      <w:pPr>
        <w:spacing w:line="360" w:lineRule="auto"/>
        <w:rPr>
          <w:rFonts w:ascii="Calibri" w:hAnsi="Calibri" w:cstheme="majorHAnsi"/>
          <w:lang w:val="en-GB"/>
        </w:rPr>
      </w:pPr>
    </w:p>
    <w:p w14:paraId="61613AA5" w14:textId="77777777" w:rsidR="00F87AAB" w:rsidRDefault="00F87AAB" w:rsidP="00F00F03">
      <w:pPr>
        <w:spacing w:line="360" w:lineRule="auto"/>
        <w:rPr>
          <w:rFonts w:ascii="Calibri" w:hAnsi="Calibri" w:cstheme="majorHAnsi"/>
          <w:lang w:val="en-GB"/>
        </w:rPr>
      </w:pPr>
    </w:p>
    <w:p w14:paraId="61613AAA" w14:textId="77777777" w:rsidR="00921CD2" w:rsidRPr="001679C3" w:rsidRDefault="00921CD2" w:rsidP="00EE7CCF">
      <w:pPr>
        <w:spacing w:line="360" w:lineRule="auto"/>
        <w:rPr>
          <w:rFonts w:ascii="Calibri" w:hAnsi="Calibri" w:cstheme="majorHAnsi"/>
          <w:lang w:val="en-GB"/>
        </w:rPr>
      </w:pPr>
    </w:p>
    <w:p w14:paraId="61613B3A" w14:textId="77777777" w:rsidR="00F00F03" w:rsidRPr="00F00F03" w:rsidRDefault="00F00F03" w:rsidP="00F00F03">
      <w:pPr>
        <w:pStyle w:val="Lijstalinea"/>
        <w:spacing w:line="360" w:lineRule="auto"/>
        <w:ind w:left="720"/>
        <w:rPr>
          <w:rFonts w:ascii="Calibri" w:hAnsi="Calibri" w:cstheme="majorHAnsi"/>
          <w:lang w:val="en-GB"/>
        </w:rPr>
      </w:pPr>
    </w:p>
    <w:p w14:paraId="61613B3B" w14:textId="77777777" w:rsidR="005B1C3A" w:rsidRDefault="005B1C3A">
      <w:pPr>
        <w:tabs>
          <w:tab w:val="clear" w:pos="284"/>
          <w:tab w:val="clear" w:pos="1701"/>
        </w:tabs>
        <w:spacing w:line="240" w:lineRule="auto"/>
        <w:rPr>
          <w:rFonts w:ascii="Calibri" w:hAnsi="Calibri"/>
          <w:b/>
          <w:color w:val="FFFFFF" w:themeColor="background1"/>
          <w:sz w:val="28"/>
          <w:lang w:val="en-GB"/>
        </w:rPr>
      </w:pPr>
      <w:r>
        <w:rPr>
          <w:rFonts w:ascii="Calibri" w:hAnsi="Calibri"/>
          <w:lang w:val="en-GB"/>
        </w:rPr>
        <w:br w:type="page"/>
      </w:r>
    </w:p>
    <w:p w14:paraId="61613B3C" w14:textId="77777777" w:rsidR="00D51578" w:rsidRPr="001679C3" w:rsidRDefault="00D51578" w:rsidP="009A4CCE">
      <w:pPr>
        <w:pStyle w:val="Kop1"/>
        <w:spacing w:line="240" w:lineRule="auto"/>
        <w:rPr>
          <w:rFonts w:ascii="Calibri" w:hAnsi="Calibri"/>
          <w:lang w:val="en-GB"/>
        </w:rPr>
      </w:pPr>
      <w:bookmarkStart w:id="90" w:name="_Toc454447813"/>
      <w:r w:rsidRPr="001679C3">
        <w:rPr>
          <w:rFonts w:ascii="Calibri" w:hAnsi="Calibri"/>
          <w:lang w:val="en-GB"/>
        </w:rPr>
        <w:lastRenderedPageBreak/>
        <w:t>CRF 5 - Data concerning “Response evaluation”</w:t>
      </w:r>
      <w:bookmarkEnd w:id="90"/>
    </w:p>
    <w:p w14:paraId="61613B3D" w14:textId="77777777" w:rsidR="005920F5" w:rsidRPr="001679C3" w:rsidRDefault="005920F5" w:rsidP="00FA6F53">
      <w:pPr>
        <w:spacing w:line="360" w:lineRule="auto"/>
        <w:jc w:val="both"/>
        <w:rPr>
          <w:rFonts w:ascii="Calibri" w:hAnsi="Calibri" w:cstheme="majorHAnsi"/>
          <w:lang w:val="en-GB"/>
        </w:rPr>
      </w:pPr>
      <w:bookmarkStart w:id="91" w:name="_Toc336007948"/>
    </w:p>
    <w:bookmarkEnd w:id="91"/>
    <w:p w14:paraId="61613B3E" w14:textId="47B309D0" w:rsidR="005B1C3A" w:rsidRDefault="00EC2182" w:rsidP="00FA6F53">
      <w:pPr>
        <w:autoSpaceDE w:val="0"/>
        <w:autoSpaceDN w:val="0"/>
        <w:adjustRightInd w:val="0"/>
        <w:spacing w:line="360" w:lineRule="auto"/>
        <w:jc w:val="both"/>
        <w:rPr>
          <w:rFonts w:ascii="Calibri" w:hAnsi="Calibri" w:cstheme="majorHAnsi"/>
          <w:lang w:val="en-GB"/>
        </w:rPr>
      </w:pPr>
      <w:r w:rsidRPr="001679C3">
        <w:rPr>
          <w:rFonts w:ascii="Calibri" w:hAnsi="Calibri" w:cstheme="majorHAnsi"/>
          <w:lang w:val="en-GB"/>
        </w:rPr>
        <w:t>Response evaluation includes clinical and/or radiological evaluation. Clinical evaluation includes reported signs/symptoms and findings on physical and neurological examination. Neuro-imaging to be collected include MRIs</w:t>
      </w:r>
      <w:r w:rsidR="005B1C3A">
        <w:rPr>
          <w:rFonts w:ascii="Calibri" w:hAnsi="Calibri" w:cstheme="majorHAnsi"/>
          <w:lang w:val="en-GB"/>
        </w:rPr>
        <w:t>.</w:t>
      </w:r>
    </w:p>
    <w:p w14:paraId="61613B3F" w14:textId="77777777" w:rsidR="005B1C3A" w:rsidRPr="00C10A61" w:rsidRDefault="005B1C3A" w:rsidP="00C10A61">
      <w:pPr>
        <w:autoSpaceDE w:val="0"/>
        <w:autoSpaceDN w:val="0"/>
        <w:adjustRightInd w:val="0"/>
        <w:spacing w:line="240" w:lineRule="auto"/>
        <w:jc w:val="both"/>
        <w:rPr>
          <w:rFonts w:ascii="Calibri" w:hAnsi="Calibri" w:cstheme="majorHAnsi"/>
          <w:sz w:val="20"/>
          <w:szCs w:val="20"/>
          <w:lang w:val="en-GB"/>
        </w:rPr>
      </w:pPr>
    </w:p>
    <w:p w14:paraId="61613B40" w14:textId="77777777" w:rsidR="005B1C3A" w:rsidRDefault="00943770" w:rsidP="00FA6F53">
      <w:pPr>
        <w:autoSpaceDE w:val="0"/>
        <w:autoSpaceDN w:val="0"/>
        <w:adjustRightInd w:val="0"/>
        <w:spacing w:line="360" w:lineRule="auto"/>
        <w:jc w:val="both"/>
        <w:rPr>
          <w:rFonts w:ascii="Calibri" w:hAnsi="Calibri" w:cstheme="majorHAnsi"/>
          <w:lang w:val="en-GB"/>
        </w:rPr>
      </w:pPr>
      <w:r w:rsidRPr="001679C3">
        <w:rPr>
          <w:rFonts w:ascii="Calibri" w:hAnsi="Calibri" w:cstheme="majorHAnsi"/>
          <w:lang w:val="en-GB"/>
        </w:rPr>
        <w:t>Data of clinical and/or radiological r</w:t>
      </w:r>
      <w:r w:rsidR="005920F5" w:rsidRPr="001679C3">
        <w:rPr>
          <w:rFonts w:ascii="Calibri" w:hAnsi="Calibri" w:cstheme="majorHAnsi"/>
          <w:lang w:val="en-GB"/>
        </w:rPr>
        <w:t>esponse evaluation</w:t>
      </w:r>
      <w:r w:rsidR="005B1C3A">
        <w:rPr>
          <w:rFonts w:ascii="Calibri" w:hAnsi="Calibri" w:cstheme="majorHAnsi"/>
          <w:lang w:val="en-GB"/>
        </w:rPr>
        <w:t xml:space="preserve"> are collected at </w:t>
      </w:r>
      <w:r w:rsidRPr="001679C3">
        <w:rPr>
          <w:rFonts w:ascii="Calibri" w:hAnsi="Calibri" w:cstheme="majorHAnsi"/>
          <w:lang w:val="en-GB"/>
        </w:rPr>
        <w:t xml:space="preserve">the following time points </w:t>
      </w:r>
      <w:r w:rsidR="005B1C3A">
        <w:rPr>
          <w:rFonts w:ascii="Calibri" w:hAnsi="Calibri" w:cstheme="majorHAnsi"/>
          <w:lang w:val="en-GB"/>
        </w:rPr>
        <w:t>or events (</w:t>
      </w:r>
      <w:r w:rsidRPr="001679C3">
        <w:rPr>
          <w:rFonts w:ascii="Calibri" w:hAnsi="Calibri" w:cstheme="majorHAnsi"/>
          <w:lang w:val="en-GB"/>
        </w:rPr>
        <w:t>if available</w:t>
      </w:r>
      <w:r w:rsidR="005B1C3A">
        <w:rPr>
          <w:rFonts w:ascii="Calibri" w:hAnsi="Calibri" w:cstheme="majorHAnsi"/>
          <w:lang w:val="en-GB"/>
        </w:rPr>
        <w:t>):</w:t>
      </w:r>
    </w:p>
    <w:p w14:paraId="61613B41" w14:textId="65A9395C" w:rsidR="005B1C3A" w:rsidRDefault="005B1C3A" w:rsidP="005B1C3A">
      <w:pPr>
        <w:pStyle w:val="Lijstalinea"/>
        <w:numPr>
          <w:ilvl w:val="0"/>
          <w:numId w:val="4"/>
        </w:numPr>
        <w:autoSpaceDE w:val="0"/>
        <w:autoSpaceDN w:val="0"/>
        <w:adjustRightInd w:val="0"/>
        <w:spacing w:line="360" w:lineRule="auto"/>
        <w:jc w:val="both"/>
        <w:rPr>
          <w:rFonts w:ascii="Calibri" w:hAnsi="Calibri" w:cstheme="majorHAnsi"/>
          <w:lang w:val="en-GB"/>
        </w:rPr>
      </w:pPr>
      <w:proofErr w:type="gramStart"/>
      <w:r>
        <w:rPr>
          <w:rFonts w:ascii="Calibri" w:hAnsi="Calibri" w:cstheme="majorHAnsi"/>
          <w:lang w:val="en-GB"/>
        </w:rPr>
        <w:t>at</w:t>
      </w:r>
      <w:proofErr w:type="gramEnd"/>
      <w:r>
        <w:rPr>
          <w:rFonts w:ascii="Calibri" w:hAnsi="Calibri" w:cstheme="majorHAnsi"/>
          <w:lang w:val="en-GB"/>
        </w:rPr>
        <w:t xml:space="preserve"> time of</w:t>
      </w:r>
      <w:r w:rsidR="00943770" w:rsidRPr="005B1C3A">
        <w:rPr>
          <w:rFonts w:ascii="Calibri" w:hAnsi="Calibri" w:cstheme="majorHAnsi"/>
          <w:lang w:val="en-GB"/>
        </w:rPr>
        <w:t xml:space="preserve"> be</w:t>
      </w:r>
      <w:r>
        <w:rPr>
          <w:rFonts w:ascii="Calibri" w:hAnsi="Calibri" w:cstheme="majorHAnsi"/>
          <w:lang w:val="en-GB"/>
        </w:rPr>
        <w:t xml:space="preserve">st response after each therapy, </w:t>
      </w:r>
      <w:r w:rsidR="00DE3BD3">
        <w:rPr>
          <w:rFonts w:ascii="Calibri" w:hAnsi="Calibri" w:cstheme="majorHAnsi"/>
          <w:lang w:val="en-GB"/>
        </w:rPr>
        <w:t>and</w:t>
      </w:r>
    </w:p>
    <w:p w14:paraId="61613B42" w14:textId="145F2A04" w:rsidR="00EC2182" w:rsidRDefault="005B1C3A" w:rsidP="005B1C3A">
      <w:pPr>
        <w:pStyle w:val="Lijstalinea"/>
        <w:numPr>
          <w:ilvl w:val="0"/>
          <w:numId w:val="4"/>
        </w:numPr>
        <w:autoSpaceDE w:val="0"/>
        <w:autoSpaceDN w:val="0"/>
        <w:adjustRightInd w:val="0"/>
        <w:spacing w:line="360" w:lineRule="auto"/>
        <w:jc w:val="both"/>
        <w:rPr>
          <w:rFonts w:ascii="Calibri" w:hAnsi="Calibri" w:cstheme="majorHAnsi"/>
          <w:lang w:val="en-GB"/>
        </w:rPr>
      </w:pPr>
      <w:proofErr w:type="gramStart"/>
      <w:r>
        <w:rPr>
          <w:rFonts w:ascii="Calibri" w:hAnsi="Calibri" w:cstheme="majorHAnsi"/>
          <w:lang w:val="en-GB"/>
        </w:rPr>
        <w:t>at</w:t>
      </w:r>
      <w:proofErr w:type="gramEnd"/>
      <w:r>
        <w:rPr>
          <w:rFonts w:ascii="Calibri" w:hAnsi="Calibri" w:cstheme="majorHAnsi"/>
          <w:lang w:val="en-GB"/>
        </w:rPr>
        <w:t xml:space="preserve"> time of progression.</w:t>
      </w:r>
    </w:p>
    <w:p w14:paraId="32BF3C9C" w14:textId="77777777" w:rsidR="00E3799E" w:rsidRPr="00C10A61" w:rsidRDefault="00E3799E" w:rsidP="00C10A61">
      <w:pPr>
        <w:pStyle w:val="Lijstalinea"/>
        <w:autoSpaceDE w:val="0"/>
        <w:autoSpaceDN w:val="0"/>
        <w:adjustRightInd w:val="0"/>
        <w:spacing w:line="240" w:lineRule="auto"/>
        <w:ind w:left="720"/>
        <w:jc w:val="both"/>
        <w:rPr>
          <w:rFonts w:ascii="Calibri" w:hAnsi="Calibri" w:cstheme="majorHAnsi"/>
          <w:sz w:val="20"/>
          <w:szCs w:val="20"/>
          <w:lang w:val="en-GB"/>
        </w:rPr>
      </w:pPr>
    </w:p>
    <w:p w14:paraId="11E7A548" w14:textId="4CF90CF9" w:rsidR="00E3799E" w:rsidRPr="00E3799E" w:rsidRDefault="00E3799E" w:rsidP="001F4D1D">
      <w:pPr>
        <w:spacing w:line="360" w:lineRule="auto"/>
        <w:jc w:val="both"/>
        <w:rPr>
          <w:rFonts w:ascii="Calibri" w:hAnsi="Calibri" w:cstheme="majorHAnsi"/>
          <w:lang w:val="en-GB"/>
        </w:rPr>
      </w:pPr>
      <w:r w:rsidRPr="00E3799E">
        <w:rPr>
          <w:rFonts w:ascii="Calibri" w:hAnsi="Calibri" w:cstheme="majorHAnsi"/>
          <w:lang w:val="en-GB"/>
        </w:rPr>
        <w:t xml:space="preserve">For each </w:t>
      </w:r>
      <w:r>
        <w:rPr>
          <w:rFonts w:ascii="Calibri" w:hAnsi="Calibri" w:cstheme="majorHAnsi"/>
          <w:lang w:val="en-GB"/>
        </w:rPr>
        <w:t>Response evaluation time point that</w:t>
      </w:r>
      <w:r w:rsidRPr="00E3799E">
        <w:rPr>
          <w:rFonts w:ascii="Calibri" w:hAnsi="Calibri" w:cstheme="majorHAnsi"/>
          <w:lang w:val="en-GB"/>
        </w:rPr>
        <w:t xml:space="preserve"> you want to add, go to the ‘Create’-button</w:t>
      </w:r>
      <w:r w:rsidR="00D52986">
        <w:rPr>
          <w:rFonts w:ascii="Calibri" w:hAnsi="Calibri" w:cstheme="majorHAnsi"/>
          <w:lang w:val="en-GB"/>
        </w:rPr>
        <w:t xml:space="preserve"> and</w:t>
      </w:r>
      <w:r w:rsidRPr="00E3799E">
        <w:rPr>
          <w:rFonts w:ascii="Calibri" w:hAnsi="Calibri" w:cstheme="majorHAnsi"/>
          <w:lang w:val="en-GB"/>
        </w:rPr>
        <w:t xml:space="preserve"> fill in</w:t>
      </w:r>
      <w:r>
        <w:rPr>
          <w:rFonts w:ascii="Calibri" w:hAnsi="Calibri" w:cstheme="majorHAnsi"/>
          <w:lang w:val="en-GB"/>
        </w:rPr>
        <w:t xml:space="preserve"> ‘Date’. For ‘Date’ use </w:t>
      </w:r>
      <w:r w:rsidRPr="00E3799E">
        <w:rPr>
          <w:rFonts w:ascii="Calibri" w:hAnsi="Calibri" w:cstheme="majorHAnsi"/>
          <w:lang w:val="en-GB"/>
        </w:rPr>
        <w:t xml:space="preserve">the </w:t>
      </w:r>
      <w:r>
        <w:rPr>
          <w:rFonts w:ascii="Calibri" w:hAnsi="Calibri" w:cstheme="majorHAnsi"/>
          <w:lang w:val="en-GB"/>
        </w:rPr>
        <w:t xml:space="preserve">earliest date </w:t>
      </w:r>
      <w:r w:rsidRPr="00E3799E">
        <w:rPr>
          <w:rFonts w:ascii="Calibri" w:hAnsi="Calibri" w:cstheme="majorHAnsi"/>
          <w:lang w:val="en-GB"/>
        </w:rPr>
        <w:t xml:space="preserve">of the </w:t>
      </w:r>
      <w:r>
        <w:rPr>
          <w:rFonts w:ascii="Calibri" w:hAnsi="Calibri" w:cstheme="majorHAnsi"/>
          <w:lang w:val="en-GB"/>
        </w:rPr>
        <w:t>evaluations</w:t>
      </w:r>
      <w:r w:rsidR="00755C98">
        <w:rPr>
          <w:rFonts w:ascii="Calibri" w:hAnsi="Calibri" w:cstheme="majorHAnsi"/>
          <w:lang w:val="en-GB"/>
        </w:rPr>
        <w:t xml:space="preserve"> (clinical or imaging</w:t>
      </w:r>
      <w:proofErr w:type="gramStart"/>
      <w:r w:rsidR="00755C98">
        <w:rPr>
          <w:rFonts w:ascii="Calibri" w:hAnsi="Calibri" w:cstheme="majorHAnsi"/>
          <w:lang w:val="en-GB"/>
        </w:rPr>
        <w:t xml:space="preserve">) </w:t>
      </w:r>
      <w:r>
        <w:rPr>
          <w:rFonts w:ascii="Calibri" w:hAnsi="Calibri" w:cstheme="majorHAnsi"/>
          <w:lang w:val="en-GB"/>
        </w:rPr>
        <w:t xml:space="preserve"> done</w:t>
      </w:r>
      <w:proofErr w:type="gramEnd"/>
      <w:r>
        <w:rPr>
          <w:rFonts w:ascii="Calibri" w:hAnsi="Calibri" w:cstheme="majorHAnsi"/>
          <w:lang w:val="en-GB"/>
        </w:rPr>
        <w:t xml:space="preserve"> for that particular Response evaluation time point</w:t>
      </w:r>
      <w:r w:rsidR="00755C98">
        <w:rPr>
          <w:rFonts w:ascii="Calibri" w:hAnsi="Calibri" w:cstheme="majorHAnsi"/>
          <w:lang w:val="en-GB"/>
        </w:rPr>
        <w:t xml:space="preserve">. </w:t>
      </w:r>
      <w:r>
        <w:rPr>
          <w:rFonts w:ascii="Calibri" w:hAnsi="Calibri" w:cstheme="majorHAnsi"/>
          <w:lang w:val="en-GB"/>
        </w:rPr>
        <w:t xml:space="preserve"> </w:t>
      </w:r>
    </w:p>
    <w:p w14:paraId="7EBC8615" w14:textId="60F9A212" w:rsidR="00E3799E" w:rsidRPr="00E3799E" w:rsidRDefault="00E3799E" w:rsidP="001F4D1D">
      <w:pPr>
        <w:spacing w:line="360" w:lineRule="auto"/>
        <w:jc w:val="both"/>
        <w:rPr>
          <w:rFonts w:ascii="Calibri" w:hAnsi="Calibri" w:cstheme="majorHAnsi"/>
          <w:lang w:val="en-GB"/>
        </w:rPr>
      </w:pPr>
      <w:r w:rsidRPr="00E3799E">
        <w:rPr>
          <w:rFonts w:ascii="Calibri" w:hAnsi="Calibri" w:cstheme="majorHAnsi"/>
          <w:lang w:val="en-GB"/>
        </w:rPr>
        <w:t xml:space="preserve">Then start answering the questions for each </w:t>
      </w:r>
      <w:r w:rsidR="00755C98">
        <w:rPr>
          <w:rFonts w:ascii="Calibri" w:hAnsi="Calibri" w:cstheme="majorHAnsi"/>
          <w:lang w:val="en-GB"/>
        </w:rPr>
        <w:t>evaluation type</w:t>
      </w:r>
      <w:r w:rsidRPr="00E3799E">
        <w:rPr>
          <w:rFonts w:ascii="Calibri" w:hAnsi="Calibri" w:cstheme="majorHAnsi"/>
          <w:lang w:val="en-GB"/>
        </w:rPr>
        <w:t xml:space="preserve"> by clicking on the tabs (e.g. </w:t>
      </w:r>
      <w:r w:rsidR="00755C98">
        <w:rPr>
          <w:rFonts w:ascii="Calibri" w:hAnsi="Calibri" w:cstheme="majorHAnsi"/>
          <w:lang w:val="en-GB"/>
        </w:rPr>
        <w:t>Clinical Response Evaluation</w:t>
      </w:r>
      <w:r w:rsidRPr="00E3799E">
        <w:rPr>
          <w:rFonts w:ascii="Calibri" w:hAnsi="Calibri" w:cstheme="majorHAnsi"/>
          <w:lang w:val="en-GB"/>
        </w:rPr>
        <w:t xml:space="preserve">, </w:t>
      </w:r>
      <w:r w:rsidR="00755C98">
        <w:rPr>
          <w:rFonts w:ascii="Calibri" w:hAnsi="Calibri" w:cstheme="majorHAnsi"/>
          <w:lang w:val="en-GB"/>
        </w:rPr>
        <w:t>MRI</w:t>
      </w:r>
      <w:r w:rsidR="004D43D7">
        <w:rPr>
          <w:rFonts w:ascii="Calibri" w:hAnsi="Calibri" w:cstheme="majorHAnsi"/>
          <w:lang w:val="en-GB"/>
        </w:rPr>
        <w:t>/CT</w:t>
      </w:r>
      <w:r w:rsidRPr="00E3799E">
        <w:rPr>
          <w:rFonts w:ascii="Calibri" w:hAnsi="Calibri" w:cstheme="majorHAnsi"/>
          <w:lang w:val="en-GB"/>
        </w:rPr>
        <w:t>).</w:t>
      </w:r>
    </w:p>
    <w:p w14:paraId="2170C60C" w14:textId="5FECB56B" w:rsidR="00E3799E" w:rsidRPr="00E3799E" w:rsidRDefault="00E3799E" w:rsidP="001F4D1D">
      <w:pPr>
        <w:spacing w:line="360" w:lineRule="auto"/>
        <w:jc w:val="both"/>
        <w:rPr>
          <w:rFonts w:ascii="Calibri" w:hAnsi="Calibri" w:cstheme="majorHAnsi"/>
          <w:lang w:val="en-GB"/>
        </w:rPr>
      </w:pPr>
      <w:r w:rsidRPr="00E3799E">
        <w:rPr>
          <w:rFonts w:ascii="Calibri" w:hAnsi="Calibri" w:cstheme="majorHAnsi"/>
          <w:lang w:val="en-GB"/>
        </w:rPr>
        <w:t xml:space="preserve">Only if a certain </w:t>
      </w:r>
      <w:r w:rsidR="00755C98">
        <w:rPr>
          <w:rFonts w:ascii="Calibri" w:hAnsi="Calibri" w:cstheme="majorHAnsi"/>
          <w:lang w:val="en-GB"/>
        </w:rPr>
        <w:t>evaluation type</w:t>
      </w:r>
      <w:r w:rsidRPr="00E3799E">
        <w:rPr>
          <w:rFonts w:ascii="Calibri" w:hAnsi="Calibri" w:cstheme="majorHAnsi"/>
          <w:lang w:val="en-GB"/>
        </w:rPr>
        <w:t xml:space="preserve"> was applied </w:t>
      </w:r>
      <w:r w:rsidR="00755C98">
        <w:rPr>
          <w:rFonts w:ascii="Calibri" w:hAnsi="Calibri" w:cstheme="majorHAnsi"/>
          <w:lang w:val="en-GB"/>
        </w:rPr>
        <w:t xml:space="preserve">in relation to the </w:t>
      </w:r>
      <w:r w:rsidRPr="00E3799E">
        <w:rPr>
          <w:rFonts w:ascii="Calibri" w:hAnsi="Calibri" w:cstheme="majorHAnsi"/>
          <w:lang w:val="en-GB"/>
        </w:rPr>
        <w:t xml:space="preserve">indicated </w:t>
      </w:r>
      <w:r w:rsidR="00755C98">
        <w:rPr>
          <w:rFonts w:ascii="Calibri" w:hAnsi="Calibri" w:cstheme="majorHAnsi"/>
          <w:lang w:val="en-GB"/>
        </w:rPr>
        <w:t>Response evaluation time point</w:t>
      </w:r>
      <w:r w:rsidRPr="00E3799E">
        <w:rPr>
          <w:rFonts w:ascii="Calibri" w:hAnsi="Calibri" w:cstheme="majorHAnsi"/>
          <w:lang w:val="en-GB"/>
        </w:rPr>
        <w:t xml:space="preserve">, i.e. if the answer to the question “Did the patient </w:t>
      </w:r>
      <w:r w:rsidR="00755C98">
        <w:rPr>
          <w:rFonts w:ascii="Calibri" w:hAnsi="Calibri" w:cstheme="majorHAnsi"/>
          <w:lang w:val="en-GB"/>
        </w:rPr>
        <w:t>have</w:t>
      </w:r>
      <w:proofErr w:type="gramStart"/>
      <w:r w:rsidRPr="00E3799E">
        <w:rPr>
          <w:rFonts w:ascii="Calibri" w:hAnsi="Calibri" w:cstheme="majorHAnsi"/>
          <w:lang w:val="en-GB"/>
        </w:rPr>
        <w:t>..........?</w:t>
      </w:r>
      <w:proofErr w:type="gramEnd"/>
      <w:r w:rsidRPr="00E3799E">
        <w:rPr>
          <w:rFonts w:ascii="Calibri" w:hAnsi="Calibri" w:cstheme="majorHAnsi"/>
          <w:lang w:val="en-GB"/>
        </w:rPr>
        <w:t xml:space="preserve">” </w:t>
      </w:r>
      <w:r w:rsidR="00755C98">
        <w:rPr>
          <w:rFonts w:ascii="Calibri" w:hAnsi="Calibri" w:cstheme="majorHAnsi"/>
          <w:lang w:val="en-GB"/>
        </w:rPr>
        <w:t>or “Was an MRI</w:t>
      </w:r>
      <w:r w:rsidR="00E80BD3">
        <w:rPr>
          <w:rFonts w:ascii="Calibri" w:hAnsi="Calibri" w:cstheme="majorHAnsi"/>
          <w:lang w:val="en-GB"/>
        </w:rPr>
        <w:t>/CT</w:t>
      </w:r>
      <w:r w:rsidR="00755C98">
        <w:rPr>
          <w:rFonts w:ascii="Calibri" w:hAnsi="Calibri" w:cstheme="majorHAnsi"/>
          <w:lang w:val="en-GB"/>
        </w:rPr>
        <w:t xml:space="preserve"> completed….?” </w:t>
      </w:r>
      <w:r w:rsidRPr="00E3799E">
        <w:rPr>
          <w:rFonts w:ascii="Calibri" w:hAnsi="Calibri" w:cstheme="majorHAnsi"/>
          <w:lang w:val="en-GB"/>
        </w:rPr>
        <w:t>is “yes” the rest of the CRF will be shown.</w:t>
      </w:r>
      <w:r w:rsidR="001F4D1D">
        <w:rPr>
          <w:rFonts w:ascii="Calibri" w:hAnsi="Calibri" w:cstheme="majorHAnsi"/>
          <w:lang w:val="en-GB"/>
        </w:rPr>
        <w:t xml:space="preserve"> </w:t>
      </w:r>
      <w:r w:rsidRPr="00E3799E">
        <w:rPr>
          <w:rFonts w:ascii="Calibri" w:hAnsi="Calibri" w:cstheme="majorHAnsi"/>
          <w:lang w:val="en-GB"/>
        </w:rPr>
        <w:t xml:space="preserve">Once all the relevant questions related to </w:t>
      </w:r>
      <w:r w:rsidR="00755C98">
        <w:rPr>
          <w:rFonts w:ascii="Calibri" w:hAnsi="Calibri" w:cstheme="majorHAnsi"/>
          <w:lang w:val="en-GB"/>
        </w:rPr>
        <w:t>the type</w:t>
      </w:r>
      <w:r w:rsidR="00D52986">
        <w:rPr>
          <w:rFonts w:ascii="Calibri" w:hAnsi="Calibri" w:cstheme="majorHAnsi"/>
          <w:lang w:val="en-GB"/>
        </w:rPr>
        <w:t>(</w:t>
      </w:r>
      <w:r w:rsidR="00755C98">
        <w:rPr>
          <w:rFonts w:ascii="Calibri" w:hAnsi="Calibri" w:cstheme="majorHAnsi"/>
          <w:lang w:val="en-GB"/>
        </w:rPr>
        <w:t>s</w:t>
      </w:r>
      <w:r w:rsidR="00D52986">
        <w:rPr>
          <w:rFonts w:ascii="Calibri" w:hAnsi="Calibri" w:cstheme="majorHAnsi"/>
          <w:lang w:val="en-GB"/>
        </w:rPr>
        <w:t>)</w:t>
      </w:r>
      <w:r w:rsidR="00755C98">
        <w:rPr>
          <w:rFonts w:ascii="Calibri" w:hAnsi="Calibri" w:cstheme="majorHAnsi"/>
          <w:lang w:val="en-GB"/>
        </w:rPr>
        <w:t xml:space="preserve"> of evaluation</w:t>
      </w:r>
      <w:r w:rsidRPr="00E3799E">
        <w:rPr>
          <w:rFonts w:ascii="Calibri" w:hAnsi="Calibri" w:cstheme="majorHAnsi"/>
          <w:lang w:val="en-GB"/>
        </w:rPr>
        <w:t xml:space="preserve"> have been answered, click the ‘Save’-button.</w:t>
      </w:r>
    </w:p>
    <w:p w14:paraId="7E6A7BEB" w14:textId="77777777" w:rsidR="00E3799E" w:rsidRPr="00C10A61" w:rsidRDefault="00E3799E" w:rsidP="00C10A61">
      <w:pPr>
        <w:spacing w:line="240" w:lineRule="auto"/>
        <w:jc w:val="both"/>
        <w:rPr>
          <w:rFonts w:ascii="Calibri" w:hAnsi="Calibri" w:cstheme="majorHAnsi"/>
          <w:sz w:val="20"/>
          <w:szCs w:val="20"/>
          <w:lang w:val="en-GB"/>
        </w:rPr>
      </w:pPr>
    </w:p>
    <w:p w14:paraId="14DE665E" w14:textId="16F8A596" w:rsidR="001C1EE1" w:rsidRDefault="001C1EE1" w:rsidP="001C1EE1">
      <w:pPr>
        <w:tabs>
          <w:tab w:val="clear" w:pos="284"/>
          <w:tab w:val="clear" w:pos="1701"/>
          <w:tab w:val="left" w:pos="4095"/>
        </w:tabs>
        <w:spacing w:line="360" w:lineRule="auto"/>
        <w:contextualSpacing/>
        <w:rPr>
          <w:rFonts w:ascii="Calibri" w:hAnsi="Calibri" w:cs="Arial"/>
          <w:lang w:val="en-GB"/>
        </w:rPr>
      </w:pPr>
      <w:r>
        <w:rPr>
          <w:rFonts w:ascii="Calibri" w:hAnsi="Calibri" w:cstheme="majorHAnsi"/>
          <w:lang w:val="en-GB"/>
        </w:rPr>
        <w:t xml:space="preserve">A list of all Response Evaluation records created for a patient will appear on the screen. </w:t>
      </w:r>
      <w:r>
        <w:rPr>
          <w:rFonts w:ascii="Calibri" w:hAnsi="Calibri" w:cs="Arial"/>
          <w:lang w:val="en-GB"/>
        </w:rPr>
        <w:t>You can sort this list by Date</w:t>
      </w:r>
      <w:r w:rsidR="00E80BD3">
        <w:rPr>
          <w:rFonts w:ascii="Calibri" w:hAnsi="Calibri" w:cs="Arial"/>
          <w:lang w:val="en-GB"/>
        </w:rPr>
        <w:t xml:space="preserve"> by clicking on the column header</w:t>
      </w:r>
      <w:r>
        <w:rPr>
          <w:rFonts w:ascii="Calibri" w:hAnsi="Calibri" w:cs="Arial"/>
          <w:lang w:val="en-GB"/>
        </w:rPr>
        <w:t>.</w:t>
      </w:r>
    </w:p>
    <w:p w14:paraId="74BB3889" w14:textId="77777777" w:rsidR="001C1EE1" w:rsidRPr="00C10A61" w:rsidRDefault="001C1EE1" w:rsidP="00C10A61">
      <w:pPr>
        <w:spacing w:line="240" w:lineRule="auto"/>
        <w:jc w:val="both"/>
        <w:rPr>
          <w:rFonts w:ascii="Calibri" w:hAnsi="Calibri" w:cstheme="majorHAnsi"/>
          <w:sz w:val="20"/>
          <w:szCs w:val="20"/>
          <w:lang w:val="en-GB"/>
        </w:rPr>
      </w:pPr>
    </w:p>
    <w:p w14:paraId="61613B67" w14:textId="5DAAA089" w:rsidR="00FA3FEE" w:rsidRPr="00972041" w:rsidRDefault="00E3799E" w:rsidP="00C10A61">
      <w:pPr>
        <w:spacing w:line="360" w:lineRule="auto"/>
        <w:jc w:val="both"/>
        <w:rPr>
          <w:rFonts w:ascii="Calibri" w:hAnsi="Calibri" w:cstheme="majorHAnsi"/>
          <w:sz w:val="6"/>
          <w:szCs w:val="6"/>
          <w:lang w:val="en-GB"/>
        </w:rPr>
      </w:pPr>
      <w:r w:rsidRPr="00E3799E">
        <w:rPr>
          <w:rFonts w:ascii="Calibri" w:hAnsi="Calibri" w:cstheme="majorHAnsi"/>
          <w:lang w:val="en-GB"/>
        </w:rPr>
        <w:t xml:space="preserve">Create a new </w:t>
      </w:r>
      <w:r w:rsidR="00755C98">
        <w:rPr>
          <w:rFonts w:ascii="Calibri" w:hAnsi="Calibri" w:cstheme="majorHAnsi"/>
          <w:lang w:val="en-GB"/>
        </w:rPr>
        <w:t xml:space="preserve">Response Evaluation </w:t>
      </w:r>
      <w:r w:rsidRPr="00E3799E">
        <w:rPr>
          <w:rFonts w:ascii="Calibri" w:hAnsi="Calibri" w:cstheme="majorHAnsi"/>
          <w:lang w:val="en-GB"/>
        </w:rPr>
        <w:t xml:space="preserve">record for each </w:t>
      </w:r>
      <w:r w:rsidR="00D52986">
        <w:rPr>
          <w:rFonts w:ascii="Calibri" w:hAnsi="Calibri" w:cstheme="majorHAnsi"/>
          <w:lang w:val="en-GB"/>
        </w:rPr>
        <w:t>Response evaluation time point that is considered to be of relevance.</w:t>
      </w:r>
    </w:p>
    <w:p w14:paraId="61613B6A" w14:textId="77777777" w:rsidR="008307B0" w:rsidRPr="00C10A61" w:rsidRDefault="008307B0" w:rsidP="00FA6F53">
      <w:pPr>
        <w:autoSpaceDE w:val="0"/>
        <w:autoSpaceDN w:val="0"/>
        <w:adjustRightInd w:val="0"/>
        <w:spacing w:line="360" w:lineRule="auto"/>
        <w:jc w:val="both"/>
        <w:rPr>
          <w:rFonts w:ascii="Calibri" w:hAnsi="Calibri" w:cstheme="majorHAnsi"/>
          <w:i/>
          <w:sz w:val="20"/>
          <w:szCs w:val="20"/>
          <w:lang w:val="en-GB"/>
        </w:rPr>
      </w:pPr>
    </w:p>
    <w:p w14:paraId="61613B6B" w14:textId="77777777" w:rsidR="008307B0" w:rsidRPr="001679C3" w:rsidRDefault="008307B0" w:rsidP="008307B0">
      <w:pPr>
        <w:pStyle w:val="Kop2"/>
        <w:rPr>
          <w:rFonts w:ascii="Calibri" w:hAnsi="Calibri"/>
          <w:sz w:val="22"/>
          <w:lang w:val="en-GB"/>
        </w:rPr>
      </w:pPr>
      <w:bookmarkStart w:id="92" w:name="_Toc454447814"/>
      <w:r w:rsidRPr="001679C3">
        <w:rPr>
          <w:rFonts w:ascii="Calibri" w:hAnsi="Calibri"/>
          <w:sz w:val="22"/>
          <w:lang w:val="en-GB"/>
        </w:rPr>
        <w:t>Clinical response evaluation</w:t>
      </w:r>
      <w:bookmarkEnd w:id="92"/>
    </w:p>
    <w:p w14:paraId="61613B75" w14:textId="112DC449" w:rsidR="005661C2" w:rsidRPr="001679C3" w:rsidRDefault="00D95189" w:rsidP="00FA6F53">
      <w:pPr>
        <w:pStyle w:val="Kop4"/>
        <w:spacing w:after="0"/>
        <w:jc w:val="both"/>
        <w:rPr>
          <w:rFonts w:ascii="Calibri" w:hAnsi="Calibri"/>
          <w:lang w:val="en-GB"/>
        </w:rPr>
      </w:pPr>
      <w:r>
        <w:rPr>
          <w:rFonts w:ascii="Calibri" w:hAnsi="Calibri"/>
          <w:lang w:val="en-GB"/>
        </w:rPr>
        <w:t xml:space="preserve">Did the patient have a clinical response </w:t>
      </w:r>
      <w:r w:rsidR="005661C2" w:rsidRPr="001679C3">
        <w:rPr>
          <w:rFonts w:ascii="Calibri" w:hAnsi="Calibri"/>
          <w:lang w:val="en-GB"/>
        </w:rPr>
        <w:t>evaluation</w:t>
      </w:r>
      <w:r>
        <w:rPr>
          <w:rFonts w:ascii="Calibri" w:hAnsi="Calibri"/>
          <w:lang w:val="en-GB"/>
        </w:rPr>
        <w:t>?</w:t>
      </w:r>
    </w:p>
    <w:p w14:paraId="61613B76" w14:textId="694B4AD4" w:rsidR="005F5E87" w:rsidRPr="001679C3" w:rsidRDefault="00D52986" w:rsidP="00FA6F53">
      <w:pPr>
        <w:tabs>
          <w:tab w:val="clear" w:pos="284"/>
          <w:tab w:val="clear" w:pos="1701"/>
          <w:tab w:val="left" w:pos="4095"/>
        </w:tabs>
        <w:spacing w:line="360" w:lineRule="auto"/>
        <w:contextualSpacing/>
        <w:jc w:val="both"/>
        <w:rPr>
          <w:rFonts w:ascii="Calibri" w:hAnsi="Calibri" w:cs="Arial"/>
          <w:b/>
          <w:lang w:val="en-GB"/>
        </w:rPr>
      </w:pPr>
      <w:r>
        <w:rPr>
          <w:rFonts w:ascii="Calibri" w:hAnsi="Calibri" w:cs="Arial"/>
          <w:lang w:val="en-GB"/>
        </w:rPr>
        <w:t>This r</w:t>
      </w:r>
      <w:r w:rsidR="005F5E87" w:rsidRPr="001679C3">
        <w:rPr>
          <w:rFonts w:ascii="Calibri" w:hAnsi="Calibri" w:cs="Arial"/>
          <w:lang w:val="en-GB"/>
        </w:rPr>
        <w:t xml:space="preserve">efers to a physical evaluation of the patient to assess symptoms, response to treatment, or reactions to therapy. Examine </w:t>
      </w:r>
      <w:r w:rsidR="00915F03">
        <w:rPr>
          <w:rFonts w:ascii="Calibri" w:hAnsi="Calibri" w:cs="Arial"/>
          <w:lang w:val="en-GB"/>
        </w:rPr>
        <w:t>patient’s medical record</w:t>
      </w:r>
      <w:r w:rsidR="005F5E87" w:rsidRPr="001679C3">
        <w:rPr>
          <w:rFonts w:ascii="Calibri" w:hAnsi="Calibri" w:cs="Arial"/>
          <w:lang w:val="en-GB"/>
        </w:rPr>
        <w:t xml:space="preserve"> to identify any physical evaluation associated with the designated time point or associated imaging. </w:t>
      </w:r>
    </w:p>
    <w:p w14:paraId="61613B77" w14:textId="77777777" w:rsidR="005F5E87" w:rsidRPr="001679C3" w:rsidRDefault="005F5E87" w:rsidP="001F4D1D">
      <w:pPr>
        <w:pStyle w:val="Lijstalinea"/>
        <w:tabs>
          <w:tab w:val="clear" w:pos="284"/>
          <w:tab w:val="clear" w:pos="1701"/>
          <w:tab w:val="left" w:pos="4095"/>
        </w:tabs>
        <w:spacing w:line="360" w:lineRule="auto"/>
        <w:ind w:left="0"/>
        <w:contextualSpacing/>
        <w:jc w:val="both"/>
        <w:rPr>
          <w:rFonts w:ascii="Calibri" w:hAnsi="Calibri" w:cs="Arial"/>
          <w:lang w:val="en-GB"/>
        </w:rPr>
      </w:pPr>
      <w:proofErr w:type="gramStart"/>
      <w:r w:rsidRPr="001679C3">
        <w:rPr>
          <w:rFonts w:ascii="Calibri" w:hAnsi="Calibri" w:cs="Arial"/>
          <w:lang w:val="en-GB"/>
        </w:rPr>
        <w:t>Indicate</w:t>
      </w:r>
      <w:proofErr w:type="gramEnd"/>
      <w:r w:rsidRPr="001679C3">
        <w:rPr>
          <w:rFonts w:ascii="Calibri" w:hAnsi="Calibri" w:cs="Arial"/>
          <w:lang w:val="en-GB"/>
        </w:rPr>
        <w:t xml:space="preserve"> “Yes” if the patient’s physical status was evaluated at the designated time point or an evaluation was performed in conjunction with time point imaging.</w:t>
      </w:r>
    </w:p>
    <w:p w14:paraId="61613B78" w14:textId="77777777" w:rsidR="005F5E87" w:rsidRPr="001679C3" w:rsidRDefault="005F5E87" w:rsidP="001F4D1D">
      <w:pPr>
        <w:pStyle w:val="Lijstalinea"/>
        <w:tabs>
          <w:tab w:val="clear" w:pos="284"/>
          <w:tab w:val="clear" w:pos="1701"/>
        </w:tabs>
        <w:spacing w:line="360" w:lineRule="auto"/>
        <w:ind w:left="0"/>
        <w:contextualSpacing/>
        <w:jc w:val="both"/>
        <w:rPr>
          <w:rFonts w:ascii="Calibri" w:hAnsi="Calibri" w:cs="Arial"/>
          <w:lang w:val="en-GB"/>
        </w:rPr>
      </w:pPr>
      <w:r w:rsidRPr="001679C3">
        <w:rPr>
          <w:rFonts w:ascii="Calibri" w:hAnsi="Calibri" w:cs="Arial"/>
          <w:lang w:val="en-GB"/>
        </w:rPr>
        <w:lastRenderedPageBreak/>
        <w:t xml:space="preserve">Indicate “No” if the report confirms the patient’s physical status was not evaluated at the designated time point or no report is available in a complete record. </w:t>
      </w:r>
    </w:p>
    <w:p w14:paraId="61613B79" w14:textId="77777777" w:rsidR="005661C2" w:rsidRPr="001679C3" w:rsidRDefault="005F5E87" w:rsidP="001F4D1D">
      <w:pPr>
        <w:pStyle w:val="Lijstalinea"/>
        <w:tabs>
          <w:tab w:val="clear" w:pos="284"/>
          <w:tab w:val="clear" w:pos="1701"/>
        </w:tabs>
        <w:spacing w:line="360" w:lineRule="auto"/>
        <w:ind w:left="0"/>
        <w:contextualSpacing/>
        <w:jc w:val="both"/>
        <w:rPr>
          <w:rFonts w:ascii="Calibri" w:hAnsi="Calibri" w:cs="Arial"/>
          <w:lang w:val="en-GB"/>
        </w:rPr>
      </w:pPr>
      <w:r w:rsidRPr="001679C3">
        <w:rPr>
          <w:rFonts w:ascii="Calibri" w:hAnsi="Calibri" w:cs="Arial"/>
          <w:lang w:val="en-GB"/>
        </w:rPr>
        <w:t xml:space="preserve">If a significant number of reports are missing from a record so that patient history may not be assessed select “Unknown”. </w:t>
      </w:r>
    </w:p>
    <w:p w14:paraId="61613B7B" w14:textId="388EA582" w:rsidR="00235F98" w:rsidRPr="001679C3" w:rsidRDefault="000F00A9" w:rsidP="00FA6F53">
      <w:pPr>
        <w:pStyle w:val="Kop4"/>
        <w:spacing w:after="0"/>
        <w:jc w:val="both"/>
        <w:rPr>
          <w:rFonts w:ascii="Calibri" w:hAnsi="Calibri"/>
          <w:lang w:val="en-GB"/>
        </w:rPr>
      </w:pPr>
      <w:r>
        <w:rPr>
          <w:rFonts w:ascii="Calibri" w:hAnsi="Calibri"/>
          <w:lang w:val="en-GB"/>
        </w:rPr>
        <w:t>What was the patient’s n</w:t>
      </w:r>
      <w:r w:rsidR="00235F98" w:rsidRPr="001679C3">
        <w:rPr>
          <w:rFonts w:ascii="Calibri" w:hAnsi="Calibri"/>
          <w:lang w:val="en-GB"/>
        </w:rPr>
        <w:t>eurological response</w:t>
      </w:r>
      <w:r>
        <w:rPr>
          <w:rFonts w:ascii="Calibri" w:hAnsi="Calibri"/>
          <w:lang w:val="en-GB"/>
        </w:rPr>
        <w:t>?</w:t>
      </w:r>
    </w:p>
    <w:p w14:paraId="61613B7C" w14:textId="78B1BBEB" w:rsidR="005F5E87" w:rsidRDefault="005F5E87" w:rsidP="00FA6F53">
      <w:pPr>
        <w:spacing w:line="360" w:lineRule="auto"/>
        <w:jc w:val="both"/>
        <w:rPr>
          <w:rFonts w:ascii="Calibri" w:hAnsi="Calibri" w:cstheme="majorHAnsi"/>
          <w:lang w:val="en-GB"/>
        </w:rPr>
      </w:pPr>
      <w:r w:rsidRPr="001679C3">
        <w:rPr>
          <w:rFonts w:ascii="Calibri" w:hAnsi="Calibri" w:cs="Arial"/>
          <w:lang w:val="en-GB"/>
        </w:rPr>
        <w:t xml:space="preserve">Refers to the patient’s physical status reported at designated time point. </w:t>
      </w:r>
      <w:r w:rsidRPr="001679C3">
        <w:rPr>
          <w:rFonts w:ascii="Calibri" w:hAnsi="Calibri" w:cstheme="majorHAnsi"/>
          <w:lang w:val="en-GB"/>
        </w:rPr>
        <w:t>The neurological response is therefore subdiv</w:t>
      </w:r>
      <w:r w:rsidR="00972041">
        <w:rPr>
          <w:rFonts w:ascii="Calibri" w:hAnsi="Calibri" w:cstheme="majorHAnsi"/>
          <w:lang w:val="en-GB"/>
        </w:rPr>
        <w:t xml:space="preserve">ided into </w:t>
      </w:r>
      <w:r w:rsidR="001F4D1D">
        <w:rPr>
          <w:rFonts w:ascii="Calibri" w:hAnsi="Calibri" w:cstheme="majorHAnsi"/>
          <w:lang w:val="en-GB"/>
        </w:rPr>
        <w:t xml:space="preserve">various </w:t>
      </w:r>
      <w:r w:rsidR="00972041">
        <w:rPr>
          <w:rFonts w:ascii="Calibri" w:hAnsi="Calibri" w:cstheme="majorHAnsi"/>
          <w:lang w:val="en-GB"/>
        </w:rPr>
        <w:t>classes</w:t>
      </w:r>
      <w:r w:rsidR="008E4A1C">
        <w:rPr>
          <w:rFonts w:ascii="Calibri" w:hAnsi="Calibri" w:cstheme="majorHAnsi"/>
          <w:lang w:val="en-GB"/>
        </w:rPr>
        <w:t xml:space="preserve">: Progression, </w:t>
      </w:r>
      <w:r w:rsidR="001F4D1D">
        <w:rPr>
          <w:rFonts w:ascii="Calibri" w:hAnsi="Calibri" w:cstheme="majorHAnsi"/>
          <w:lang w:val="en-GB"/>
        </w:rPr>
        <w:t>Stable disease/Unchanged neurology</w:t>
      </w:r>
      <w:r w:rsidR="008C12F3">
        <w:rPr>
          <w:rFonts w:ascii="Calibri" w:hAnsi="Calibri" w:cstheme="majorHAnsi"/>
          <w:lang w:val="en-GB"/>
        </w:rPr>
        <w:t>-</w:t>
      </w:r>
      <w:r w:rsidR="001F4D1D">
        <w:rPr>
          <w:rFonts w:ascii="Calibri" w:hAnsi="Calibri" w:cstheme="majorHAnsi"/>
          <w:lang w:val="en-GB"/>
        </w:rPr>
        <w:t xml:space="preserve"> </w:t>
      </w:r>
      <w:r w:rsidR="008E4A1C">
        <w:rPr>
          <w:rFonts w:ascii="Calibri" w:hAnsi="Calibri" w:cstheme="majorHAnsi"/>
          <w:lang w:val="en-GB"/>
        </w:rPr>
        <w:t>P</w:t>
      </w:r>
      <w:r w:rsidR="000F00A9">
        <w:rPr>
          <w:rFonts w:ascii="Calibri" w:hAnsi="Calibri" w:cstheme="majorHAnsi"/>
          <w:lang w:val="en-GB"/>
        </w:rPr>
        <w:t xml:space="preserve">artial response, </w:t>
      </w:r>
      <w:proofErr w:type="gramStart"/>
      <w:r w:rsidR="000F00A9">
        <w:rPr>
          <w:rFonts w:ascii="Calibri" w:hAnsi="Calibri" w:cstheme="majorHAnsi"/>
          <w:lang w:val="en-GB"/>
        </w:rPr>
        <w:t>Complete</w:t>
      </w:r>
      <w:proofErr w:type="gramEnd"/>
      <w:r w:rsidR="000F00A9">
        <w:rPr>
          <w:rFonts w:ascii="Calibri" w:hAnsi="Calibri" w:cstheme="majorHAnsi"/>
          <w:lang w:val="en-GB"/>
        </w:rPr>
        <w:t xml:space="preserve"> resolution of neurological symptoms</w:t>
      </w:r>
      <w:r w:rsidRPr="001679C3">
        <w:rPr>
          <w:rFonts w:ascii="Calibri" w:hAnsi="Calibri" w:cstheme="majorHAnsi"/>
          <w:lang w:val="en-GB"/>
        </w:rPr>
        <w:t>.</w:t>
      </w:r>
    </w:p>
    <w:p w14:paraId="61613B80" w14:textId="3C9EAE2E" w:rsidR="005F5E87" w:rsidRDefault="005F5E87" w:rsidP="00FA6F53">
      <w:pPr>
        <w:pStyle w:val="Lijstalinea"/>
        <w:numPr>
          <w:ilvl w:val="0"/>
          <w:numId w:val="30"/>
        </w:numPr>
        <w:tabs>
          <w:tab w:val="clear" w:pos="284"/>
          <w:tab w:val="clear" w:pos="1701"/>
          <w:tab w:val="left" w:pos="4095"/>
        </w:tabs>
        <w:spacing w:line="360" w:lineRule="auto"/>
        <w:contextualSpacing/>
        <w:jc w:val="both"/>
        <w:rPr>
          <w:rFonts w:ascii="Calibri" w:hAnsi="Calibri" w:cs="Arial"/>
          <w:lang w:val="en-GB"/>
        </w:rPr>
      </w:pPr>
      <w:r w:rsidRPr="001679C3">
        <w:rPr>
          <w:rFonts w:ascii="Calibri" w:hAnsi="Calibri" w:cs="Arial"/>
          <w:lang w:val="en-GB"/>
        </w:rPr>
        <w:t>“Progression” refers to the presence of new observed symptoms, worsening of prior symptoms, and/or general deterioration of physical and neurological status.</w:t>
      </w:r>
    </w:p>
    <w:p w14:paraId="65BF23A3" w14:textId="77777777" w:rsidR="008C12F3" w:rsidRPr="001679C3" w:rsidRDefault="008C12F3" w:rsidP="008C12F3">
      <w:pPr>
        <w:pStyle w:val="Lijstalinea"/>
        <w:numPr>
          <w:ilvl w:val="0"/>
          <w:numId w:val="30"/>
        </w:numPr>
        <w:tabs>
          <w:tab w:val="clear" w:pos="284"/>
          <w:tab w:val="clear" w:pos="1701"/>
          <w:tab w:val="left" w:pos="4095"/>
        </w:tabs>
        <w:spacing w:line="360" w:lineRule="auto"/>
        <w:contextualSpacing/>
        <w:jc w:val="both"/>
        <w:rPr>
          <w:rFonts w:ascii="Calibri" w:hAnsi="Calibri" w:cs="Arial"/>
          <w:lang w:val="en-GB"/>
        </w:rPr>
      </w:pPr>
      <w:r w:rsidRPr="001679C3">
        <w:rPr>
          <w:rFonts w:ascii="Calibri" w:hAnsi="Calibri" w:cs="Arial"/>
          <w:lang w:val="en-GB"/>
        </w:rPr>
        <w:t>“Stable disease/unchanged neurology” refers to observed symptoms that are neither decreasing nor increasing in extent or severity.</w:t>
      </w:r>
    </w:p>
    <w:p w14:paraId="61613B81" w14:textId="6F272468" w:rsidR="005F5E87" w:rsidRPr="001679C3" w:rsidRDefault="008C12F3" w:rsidP="00FA6F53">
      <w:pPr>
        <w:pStyle w:val="Lijstalinea"/>
        <w:numPr>
          <w:ilvl w:val="0"/>
          <w:numId w:val="30"/>
        </w:numPr>
        <w:tabs>
          <w:tab w:val="clear" w:pos="284"/>
          <w:tab w:val="clear" w:pos="1701"/>
          <w:tab w:val="left" w:pos="4095"/>
        </w:tabs>
        <w:spacing w:line="360" w:lineRule="auto"/>
        <w:contextualSpacing/>
        <w:jc w:val="both"/>
        <w:rPr>
          <w:rFonts w:ascii="Calibri" w:hAnsi="Calibri" w:cs="Arial"/>
          <w:lang w:val="en-GB"/>
        </w:rPr>
      </w:pPr>
      <w:r w:rsidRPr="008C12F3" w:rsidDel="008C12F3">
        <w:rPr>
          <w:rFonts w:ascii="Calibri" w:hAnsi="Calibri" w:cs="Arial"/>
          <w:lang w:val="en-GB"/>
        </w:rPr>
        <w:t xml:space="preserve"> </w:t>
      </w:r>
      <w:r w:rsidR="005F5E87" w:rsidRPr="001679C3">
        <w:rPr>
          <w:rFonts w:ascii="Calibri" w:hAnsi="Calibri" w:cs="Arial"/>
          <w:lang w:val="en-GB"/>
        </w:rPr>
        <w:t>“</w:t>
      </w:r>
      <w:r w:rsidR="00617602" w:rsidRPr="001679C3">
        <w:rPr>
          <w:rFonts w:ascii="Calibri" w:hAnsi="Calibri" w:cs="Arial"/>
          <w:lang w:val="en-GB"/>
        </w:rPr>
        <w:t>Partial r</w:t>
      </w:r>
      <w:r w:rsidR="005F5E87" w:rsidRPr="001679C3">
        <w:rPr>
          <w:rFonts w:ascii="Calibri" w:hAnsi="Calibri" w:cs="Arial"/>
          <w:lang w:val="en-GB"/>
        </w:rPr>
        <w:t xml:space="preserve">esponse” refers to an improvement in observed symptoms related to treatment. </w:t>
      </w:r>
    </w:p>
    <w:p w14:paraId="61613B83" w14:textId="55831CFB" w:rsidR="005F5E87" w:rsidRPr="001679C3" w:rsidRDefault="008C12F3" w:rsidP="00FA6F53">
      <w:pPr>
        <w:pStyle w:val="Lijstalinea"/>
        <w:numPr>
          <w:ilvl w:val="0"/>
          <w:numId w:val="30"/>
        </w:numPr>
        <w:tabs>
          <w:tab w:val="clear" w:pos="284"/>
          <w:tab w:val="clear" w:pos="1701"/>
          <w:tab w:val="left" w:pos="4095"/>
        </w:tabs>
        <w:spacing w:line="360" w:lineRule="auto"/>
        <w:contextualSpacing/>
        <w:jc w:val="both"/>
        <w:rPr>
          <w:rFonts w:ascii="Calibri" w:hAnsi="Calibri" w:cs="Arial"/>
          <w:lang w:val="en-GB"/>
        </w:rPr>
      </w:pPr>
      <w:r w:rsidRPr="001679C3" w:rsidDel="008C12F3">
        <w:rPr>
          <w:rFonts w:ascii="Calibri" w:hAnsi="Calibri" w:cs="Arial"/>
          <w:lang w:val="en-GB"/>
        </w:rPr>
        <w:t xml:space="preserve"> </w:t>
      </w:r>
      <w:r w:rsidR="005F5E87" w:rsidRPr="001679C3">
        <w:rPr>
          <w:rFonts w:ascii="Calibri" w:hAnsi="Calibri" w:cs="Arial"/>
          <w:lang w:val="en-GB"/>
        </w:rPr>
        <w:t>“Complete Resolution” refers</w:t>
      </w:r>
      <w:r w:rsidR="008E4A1C">
        <w:rPr>
          <w:rFonts w:ascii="Calibri" w:hAnsi="Calibri" w:cs="Arial"/>
          <w:lang w:val="en-GB"/>
        </w:rPr>
        <w:t xml:space="preserve"> to</w:t>
      </w:r>
      <w:r w:rsidR="005F5E87" w:rsidRPr="001679C3">
        <w:rPr>
          <w:rFonts w:ascii="Calibri" w:hAnsi="Calibri" w:cs="Arial"/>
          <w:lang w:val="en-GB"/>
        </w:rPr>
        <w:t xml:space="preserve"> the disappearance of all associated symptoms. </w:t>
      </w:r>
    </w:p>
    <w:p w14:paraId="61613B84" w14:textId="77777777" w:rsidR="005F5E87" w:rsidRPr="001679C3" w:rsidRDefault="005F5E87" w:rsidP="008C12F3">
      <w:pPr>
        <w:pStyle w:val="Lijstalinea"/>
        <w:tabs>
          <w:tab w:val="clear" w:pos="284"/>
          <w:tab w:val="clear" w:pos="1701"/>
          <w:tab w:val="left" w:pos="4095"/>
        </w:tabs>
        <w:spacing w:line="360" w:lineRule="auto"/>
        <w:ind w:left="0"/>
        <w:contextualSpacing/>
        <w:jc w:val="both"/>
        <w:rPr>
          <w:rFonts w:ascii="Calibri" w:hAnsi="Calibri" w:cs="Arial"/>
          <w:lang w:val="en-GB"/>
        </w:rPr>
      </w:pPr>
      <w:r w:rsidRPr="001679C3">
        <w:rPr>
          <w:rFonts w:ascii="Calibri" w:hAnsi="Calibri" w:cs="Arial"/>
          <w:lang w:val="en-GB"/>
        </w:rPr>
        <w:t xml:space="preserve">Indicate “Unknown” if the report confirms the patient did receive a physical evaluation; however, the results are unknown or unavailable. </w:t>
      </w:r>
    </w:p>
    <w:p w14:paraId="61613B86" w14:textId="36840271" w:rsidR="00235F98" w:rsidRPr="001679C3" w:rsidRDefault="005661C2" w:rsidP="00FA6F53">
      <w:pPr>
        <w:pStyle w:val="Kop4"/>
        <w:spacing w:after="0"/>
        <w:jc w:val="both"/>
        <w:rPr>
          <w:rFonts w:ascii="Calibri" w:hAnsi="Calibri"/>
          <w:lang w:val="en-GB"/>
        </w:rPr>
      </w:pPr>
      <w:r w:rsidRPr="001679C3">
        <w:rPr>
          <w:rFonts w:ascii="Calibri" w:hAnsi="Calibri"/>
          <w:lang w:val="en-GB"/>
        </w:rPr>
        <w:t xml:space="preserve">Date of </w:t>
      </w:r>
      <w:r w:rsidR="008E4A1C" w:rsidRPr="001679C3">
        <w:rPr>
          <w:rFonts w:ascii="Calibri" w:hAnsi="Calibri"/>
          <w:lang w:val="en-GB"/>
        </w:rPr>
        <w:t>clinical</w:t>
      </w:r>
      <w:r w:rsidR="008E4A1C">
        <w:rPr>
          <w:rFonts w:ascii="Calibri" w:hAnsi="Calibri"/>
          <w:lang w:val="en-GB"/>
        </w:rPr>
        <w:t xml:space="preserve"> response </w:t>
      </w:r>
      <w:r w:rsidRPr="001679C3">
        <w:rPr>
          <w:rFonts w:ascii="Calibri" w:hAnsi="Calibri"/>
          <w:lang w:val="en-GB"/>
        </w:rPr>
        <w:t>evaluation</w:t>
      </w:r>
    </w:p>
    <w:p w14:paraId="61613B87" w14:textId="77777777" w:rsidR="005F5E87" w:rsidRPr="001679C3" w:rsidRDefault="005F5E87" w:rsidP="00FA6F53">
      <w:pPr>
        <w:tabs>
          <w:tab w:val="clear" w:pos="284"/>
          <w:tab w:val="clear" w:pos="1701"/>
          <w:tab w:val="left" w:pos="4095"/>
        </w:tabs>
        <w:spacing w:line="360" w:lineRule="auto"/>
        <w:contextualSpacing/>
        <w:jc w:val="both"/>
        <w:rPr>
          <w:rFonts w:ascii="Calibri" w:hAnsi="Calibri" w:cs="Arial"/>
          <w:lang w:val="en-GB"/>
        </w:rPr>
      </w:pPr>
      <w:r w:rsidRPr="001679C3">
        <w:rPr>
          <w:rFonts w:ascii="Calibri" w:hAnsi="Calibri" w:cs="Arial"/>
          <w:lang w:val="en-GB"/>
        </w:rPr>
        <w:t xml:space="preserve">Refers to clinical evaluation that corresponds with the designated time point </w:t>
      </w:r>
      <w:r w:rsidR="0094337F" w:rsidRPr="008C12F3">
        <w:rPr>
          <w:rFonts w:ascii="Calibri" w:hAnsi="Calibri" w:cs="Arial"/>
          <w:lang w:val="en-GB"/>
        </w:rPr>
        <w:t>or associated imaging</w:t>
      </w:r>
      <w:r w:rsidRPr="001679C3">
        <w:rPr>
          <w:rFonts w:ascii="Calibri" w:hAnsi="Calibri" w:cs="Arial"/>
          <w:lang w:val="en-GB"/>
        </w:rPr>
        <w:t>. Clinical evaluation and associated imaging may be completed on different dates.</w:t>
      </w:r>
    </w:p>
    <w:p w14:paraId="61613B89" w14:textId="77777777" w:rsidR="005661C2" w:rsidRPr="001679C3" w:rsidRDefault="005661C2" w:rsidP="00FA6F53">
      <w:pPr>
        <w:pStyle w:val="Kop4"/>
        <w:spacing w:after="0"/>
        <w:jc w:val="both"/>
        <w:rPr>
          <w:rFonts w:ascii="Calibri" w:hAnsi="Calibri"/>
          <w:lang w:val="en-GB"/>
        </w:rPr>
      </w:pPr>
      <w:r w:rsidRPr="001679C3">
        <w:rPr>
          <w:rFonts w:ascii="Calibri" w:hAnsi="Calibri"/>
          <w:lang w:val="en-GB"/>
        </w:rPr>
        <w:t xml:space="preserve">Clinical evaluation findings </w:t>
      </w:r>
    </w:p>
    <w:p w14:paraId="61613B8A" w14:textId="1D3A9CAF" w:rsidR="00617602" w:rsidRDefault="00617602" w:rsidP="00FA6F53">
      <w:pPr>
        <w:spacing w:line="360" w:lineRule="auto"/>
        <w:jc w:val="both"/>
        <w:rPr>
          <w:rFonts w:ascii="Calibri" w:hAnsi="Calibri"/>
          <w:lang w:val="en-GB"/>
        </w:rPr>
      </w:pPr>
      <w:r w:rsidRPr="001679C3">
        <w:rPr>
          <w:rFonts w:ascii="Calibri" w:hAnsi="Calibri"/>
          <w:lang w:val="en-GB"/>
        </w:rPr>
        <w:t xml:space="preserve">Specify all signs and symptoms reported by patient or patient’s parents of guardians and all findings from physical and neurological examination </w:t>
      </w:r>
      <w:r w:rsidR="00DB4C27">
        <w:rPr>
          <w:rFonts w:ascii="Calibri" w:hAnsi="Calibri"/>
          <w:lang w:val="en-GB"/>
        </w:rPr>
        <w:t xml:space="preserve">at designated time point of evaluation </w:t>
      </w:r>
      <w:r w:rsidRPr="001679C3">
        <w:rPr>
          <w:rFonts w:ascii="Calibri" w:hAnsi="Calibri"/>
          <w:lang w:val="en-GB"/>
        </w:rPr>
        <w:t xml:space="preserve">stated in </w:t>
      </w:r>
      <w:r w:rsidR="008E4A1C">
        <w:rPr>
          <w:rFonts w:ascii="Calibri" w:hAnsi="Calibri"/>
          <w:lang w:val="en-GB"/>
        </w:rPr>
        <w:t>patient’s medical record</w:t>
      </w:r>
      <w:r w:rsidRPr="001679C3">
        <w:rPr>
          <w:rFonts w:ascii="Calibri" w:hAnsi="Calibri"/>
          <w:lang w:val="en-GB"/>
        </w:rPr>
        <w:t xml:space="preserve">. </w:t>
      </w:r>
    </w:p>
    <w:p w14:paraId="3E8EFF2D" w14:textId="1A4D1A63" w:rsidR="001F4D1D" w:rsidRPr="00445DE0" w:rsidRDefault="001F4D1D" w:rsidP="001F4D1D">
      <w:pPr>
        <w:spacing w:line="360" w:lineRule="auto"/>
        <w:jc w:val="both"/>
        <w:rPr>
          <w:rFonts w:ascii="Calibri" w:hAnsi="Calibri"/>
          <w:b/>
          <w:bCs/>
          <w:color w:val="4F81BD" w:themeColor="accent1"/>
          <w:szCs w:val="28"/>
          <w:u w:val="single"/>
          <w:lang w:val="en-GB"/>
        </w:rPr>
      </w:pPr>
      <w:r w:rsidRPr="00445DE0">
        <w:rPr>
          <w:rFonts w:ascii="Calibri" w:hAnsi="Calibri"/>
          <w:b/>
          <w:bCs/>
          <w:color w:val="4F81BD" w:themeColor="accent1"/>
          <w:szCs w:val="28"/>
          <w:u w:val="single"/>
          <w:lang w:val="en-GB"/>
        </w:rPr>
        <w:t>Weight (kg)</w:t>
      </w:r>
    </w:p>
    <w:p w14:paraId="0EE026E2" w14:textId="0A77C93C" w:rsidR="001F4D1D" w:rsidRDefault="001F4D1D" w:rsidP="001F4D1D">
      <w:pPr>
        <w:spacing w:line="360" w:lineRule="auto"/>
        <w:jc w:val="both"/>
        <w:rPr>
          <w:rFonts w:ascii="Calibri" w:hAnsi="Calibri"/>
          <w:lang w:val="en-GB"/>
        </w:rPr>
      </w:pPr>
      <w:r>
        <w:rPr>
          <w:rFonts w:ascii="Calibri" w:hAnsi="Calibri"/>
          <w:lang w:val="en-GB"/>
        </w:rPr>
        <w:t>Patient weight should be assessed in patient’s medical record. Patient weight should be rounded to the nearest whole number if necessary.</w:t>
      </w:r>
    </w:p>
    <w:p w14:paraId="48407528" w14:textId="774DC681" w:rsidR="001F4D1D" w:rsidRPr="001679C3" w:rsidRDefault="001F4D1D" w:rsidP="001F4D1D">
      <w:pPr>
        <w:spacing w:line="360" w:lineRule="auto"/>
        <w:jc w:val="both"/>
        <w:rPr>
          <w:rFonts w:ascii="Calibri" w:hAnsi="Calibri"/>
          <w:lang w:val="en-GB"/>
        </w:rPr>
      </w:pPr>
      <w:r>
        <w:rPr>
          <w:rFonts w:ascii="Calibri" w:hAnsi="Calibri"/>
          <w:lang w:val="en-GB"/>
        </w:rPr>
        <w:t xml:space="preserve">If weight </w:t>
      </w:r>
      <w:proofErr w:type="gramStart"/>
      <w:r>
        <w:rPr>
          <w:rFonts w:ascii="Calibri" w:hAnsi="Calibri"/>
          <w:lang w:val="en-GB"/>
        </w:rPr>
        <w:t xml:space="preserve">at  </w:t>
      </w:r>
      <w:r w:rsidR="008C12F3">
        <w:rPr>
          <w:rFonts w:ascii="Calibri" w:hAnsi="Calibri"/>
          <w:lang w:val="en-GB"/>
        </w:rPr>
        <w:t>date</w:t>
      </w:r>
      <w:proofErr w:type="gramEnd"/>
      <w:r w:rsidR="008C12F3">
        <w:rPr>
          <w:rFonts w:ascii="Calibri" w:hAnsi="Calibri"/>
          <w:lang w:val="en-GB"/>
        </w:rPr>
        <w:t xml:space="preserve"> of clinical response evaluation</w:t>
      </w:r>
      <w:r>
        <w:rPr>
          <w:rFonts w:ascii="Calibri" w:hAnsi="Calibri"/>
          <w:lang w:val="en-GB"/>
        </w:rPr>
        <w:t xml:space="preserve"> is not available, select ‘Unknown’.</w:t>
      </w:r>
    </w:p>
    <w:p w14:paraId="6BDB5D30" w14:textId="1AFA11C6" w:rsidR="001F4D1D" w:rsidRPr="00445DE0" w:rsidRDefault="001F4D1D" w:rsidP="001F4D1D">
      <w:pPr>
        <w:spacing w:line="360" w:lineRule="auto"/>
        <w:jc w:val="both"/>
        <w:rPr>
          <w:rFonts w:ascii="Calibri" w:hAnsi="Calibri"/>
          <w:b/>
          <w:bCs/>
          <w:color w:val="4F81BD" w:themeColor="accent1"/>
          <w:szCs w:val="28"/>
          <w:u w:val="single"/>
          <w:lang w:val="en-GB"/>
        </w:rPr>
      </w:pPr>
      <w:r>
        <w:rPr>
          <w:rFonts w:ascii="Calibri" w:hAnsi="Calibri"/>
          <w:b/>
          <w:bCs/>
          <w:color w:val="4F81BD" w:themeColor="accent1"/>
          <w:szCs w:val="28"/>
          <w:u w:val="single"/>
          <w:lang w:val="en-GB"/>
        </w:rPr>
        <w:t>H</w:t>
      </w:r>
      <w:r w:rsidRPr="00445DE0">
        <w:rPr>
          <w:rFonts w:ascii="Calibri" w:hAnsi="Calibri"/>
          <w:b/>
          <w:bCs/>
          <w:color w:val="4F81BD" w:themeColor="accent1"/>
          <w:szCs w:val="28"/>
          <w:u w:val="single"/>
          <w:lang w:val="en-GB"/>
        </w:rPr>
        <w:t>eight (</w:t>
      </w:r>
      <w:r>
        <w:rPr>
          <w:rFonts w:ascii="Calibri" w:hAnsi="Calibri"/>
          <w:b/>
          <w:bCs/>
          <w:color w:val="4F81BD" w:themeColor="accent1"/>
          <w:szCs w:val="28"/>
          <w:u w:val="single"/>
          <w:lang w:val="en-GB"/>
        </w:rPr>
        <w:t>cm</w:t>
      </w:r>
      <w:r w:rsidRPr="00445DE0">
        <w:rPr>
          <w:rFonts w:ascii="Calibri" w:hAnsi="Calibri"/>
          <w:b/>
          <w:bCs/>
          <w:color w:val="4F81BD" w:themeColor="accent1"/>
          <w:szCs w:val="28"/>
          <w:u w:val="single"/>
          <w:lang w:val="en-GB"/>
        </w:rPr>
        <w:t>)</w:t>
      </w:r>
    </w:p>
    <w:p w14:paraId="5992FC96" w14:textId="306FC0EA" w:rsidR="001F4D1D" w:rsidRDefault="001F4D1D" w:rsidP="001F4D1D">
      <w:pPr>
        <w:spacing w:line="360" w:lineRule="auto"/>
        <w:jc w:val="both"/>
        <w:rPr>
          <w:rFonts w:ascii="Calibri" w:hAnsi="Calibri"/>
          <w:lang w:val="en-GB"/>
        </w:rPr>
      </w:pPr>
      <w:r>
        <w:rPr>
          <w:rFonts w:ascii="Calibri" w:hAnsi="Calibri"/>
          <w:lang w:val="en-GB"/>
        </w:rPr>
        <w:t>Patient height should be assessed in patient’s medical record. Patient height should be rounded to the nearest whole number if necessary.</w:t>
      </w:r>
    </w:p>
    <w:p w14:paraId="76F0F3F6" w14:textId="7DC5392C" w:rsidR="001F4D1D" w:rsidRPr="001679C3" w:rsidRDefault="001F4D1D" w:rsidP="001F4D1D">
      <w:pPr>
        <w:spacing w:line="360" w:lineRule="auto"/>
        <w:jc w:val="both"/>
        <w:rPr>
          <w:rFonts w:ascii="Calibri" w:hAnsi="Calibri"/>
          <w:lang w:val="en-GB"/>
        </w:rPr>
      </w:pPr>
      <w:r>
        <w:rPr>
          <w:rFonts w:ascii="Calibri" w:hAnsi="Calibri"/>
          <w:lang w:val="en-GB"/>
        </w:rPr>
        <w:t xml:space="preserve">If height at </w:t>
      </w:r>
      <w:r w:rsidR="008C12F3">
        <w:rPr>
          <w:rFonts w:ascii="Calibri" w:hAnsi="Calibri"/>
          <w:lang w:val="en-GB"/>
        </w:rPr>
        <w:t>date of clinical response evaluation</w:t>
      </w:r>
      <w:r>
        <w:rPr>
          <w:rFonts w:ascii="Calibri" w:hAnsi="Calibri"/>
          <w:lang w:val="en-GB"/>
        </w:rPr>
        <w:t xml:space="preserve"> is not available, select ‘Unknown’.</w:t>
      </w:r>
    </w:p>
    <w:p w14:paraId="47D48213" w14:textId="77777777" w:rsidR="001F4D1D" w:rsidRPr="001679C3" w:rsidRDefault="001F4D1D" w:rsidP="00FA6F53">
      <w:pPr>
        <w:spacing w:line="360" w:lineRule="auto"/>
        <w:jc w:val="both"/>
        <w:rPr>
          <w:rFonts w:ascii="Calibri" w:hAnsi="Calibri"/>
          <w:lang w:val="en-GB"/>
        </w:rPr>
      </w:pPr>
    </w:p>
    <w:p w14:paraId="61613B8B" w14:textId="77777777" w:rsidR="002A1D4D" w:rsidRPr="001679C3" w:rsidRDefault="002A1D4D" w:rsidP="00FA6F53">
      <w:pPr>
        <w:spacing w:line="360" w:lineRule="auto"/>
        <w:jc w:val="both"/>
        <w:rPr>
          <w:rFonts w:ascii="Calibri" w:hAnsi="Calibri"/>
          <w:lang w:val="en-GB"/>
        </w:rPr>
      </w:pPr>
    </w:p>
    <w:p w14:paraId="61613B8C" w14:textId="77777777" w:rsidR="00EA6684" w:rsidRPr="001679C3" w:rsidRDefault="00EA6684" w:rsidP="00EA6684">
      <w:pPr>
        <w:pBdr>
          <w:top w:val="single" w:sz="4" w:space="1" w:color="auto"/>
          <w:left w:val="single" w:sz="4" w:space="4" w:color="auto"/>
          <w:bottom w:val="single" w:sz="4" w:space="1" w:color="auto"/>
          <w:right w:val="single" w:sz="4" w:space="4" w:color="auto"/>
        </w:pBdr>
        <w:tabs>
          <w:tab w:val="clear" w:pos="284"/>
          <w:tab w:val="clear" w:pos="1701"/>
        </w:tabs>
        <w:spacing w:line="360" w:lineRule="auto"/>
        <w:jc w:val="center"/>
        <w:rPr>
          <w:rFonts w:ascii="Calibri" w:hAnsi="Calibri"/>
          <w:b/>
          <w:lang w:val="en-GB"/>
        </w:rPr>
      </w:pPr>
      <w:r w:rsidRPr="001679C3">
        <w:rPr>
          <w:rFonts w:ascii="Calibri" w:hAnsi="Calibri"/>
          <w:b/>
          <w:lang w:val="en-GB"/>
        </w:rPr>
        <w:t>NB: Save the CRF after completing!</w:t>
      </w:r>
    </w:p>
    <w:p w14:paraId="61613B8E" w14:textId="11A5474F" w:rsidR="008307B0" w:rsidRPr="001679C3" w:rsidRDefault="008307B0" w:rsidP="008307B0">
      <w:pPr>
        <w:pStyle w:val="Kop2"/>
        <w:rPr>
          <w:rFonts w:ascii="Calibri" w:hAnsi="Calibri"/>
          <w:sz w:val="22"/>
          <w:lang w:val="en-GB"/>
        </w:rPr>
      </w:pPr>
      <w:bookmarkStart w:id="93" w:name="_Toc454447815"/>
      <w:r w:rsidRPr="001679C3">
        <w:rPr>
          <w:rFonts w:ascii="Calibri" w:hAnsi="Calibri"/>
          <w:sz w:val="22"/>
          <w:lang w:val="en-GB"/>
        </w:rPr>
        <w:lastRenderedPageBreak/>
        <w:t>MRI</w:t>
      </w:r>
      <w:r w:rsidR="00D567A6">
        <w:rPr>
          <w:rFonts w:ascii="Calibri" w:hAnsi="Calibri"/>
          <w:sz w:val="22"/>
          <w:lang w:val="en-GB"/>
        </w:rPr>
        <w:t>/CT</w:t>
      </w:r>
      <w:bookmarkEnd w:id="93"/>
    </w:p>
    <w:p w14:paraId="61613B92" w14:textId="5BF52B8E" w:rsidR="00AE2E40" w:rsidRPr="001679C3" w:rsidRDefault="00AE2E40" w:rsidP="00FA6F53">
      <w:pPr>
        <w:pStyle w:val="Kop4"/>
        <w:spacing w:after="0"/>
        <w:jc w:val="both"/>
        <w:rPr>
          <w:rFonts w:ascii="Calibri" w:hAnsi="Calibri"/>
          <w:lang w:val="en-GB"/>
        </w:rPr>
      </w:pPr>
      <w:r w:rsidRPr="001679C3">
        <w:rPr>
          <w:rFonts w:ascii="Calibri" w:hAnsi="Calibri"/>
          <w:lang w:val="en-GB"/>
        </w:rPr>
        <w:t>Was a</w:t>
      </w:r>
      <w:r w:rsidR="00E80BD3">
        <w:rPr>
          <w:rFonts w:ascii="Calibri" w:hAnsi="Calibri"/>
          <w:lang w:val="en-GB"/>
        </w:rPr>
        <w:t>n</w:t>
      </w:r>
      <w:r w:rsidRPr="001679C3">
        <w:rPr>
          <w:rFonts w:ascii="Calibri" w:hAnsi="Calibri"/>
          <w:lang w:val="en-GB"/>
        </w:rPr>
        <w:t xml:space="preserve"> </w:t>
      </w:r>
      <w:r w:rsidRPr="008345EE">
        <w:rPr>
          <w:rFonts w:ascii="Calibri" w:hAnsi="Calibri"/>
          <w:lang w:val="en-GB"/>
        </w:rPr>
        <w:t>MRI</w:t>
      </w:r>
      <w:r w:rsidR="0094337F" w:rsidRPr="008345EE">
        <w:rPr>
          <w:rFonts w:ascii="Calibri" w:hAnsi="Calibri"/>
          <w:lang w:val="en-GB"/>
        </w:rPr>
        <w:t>/CT</w:t>
      </w:r>
      <w:r w:rsidRPr="001679C3">
        <w:rPr>
          <w:rFonts w:ascii="Calibri" w:hAnsi="Calibri"/>
          <w:lang w:val="en-GB"/>
        </w:rPr>
        <w:t xml:space="preserve"> completed at response evaluation time point?</w:t>
      </w:r>
    </w:p>
    <w:p w14:paraId="61613B93" w14:textId="57851A8D" w:rsidR="00AE2E40" w:rsidRPr="001679C3" w:rsidRDefault="008345EE" w:rsidP="00FA6F53">
      <w:pPr>
        <w:tabs>
          <w:tab w:val="clear" w:pos="284"/>
          <w:tab w:val="clear" w:pos="1701"/>
          <w:tab w:val="left" w:pos="4095"/>
        </w:tabs>
        <w:spacing w:line="360" w:lineRule="auto"/>
        <w:contextualSpacing/>
        <w:jc w:val="both"/>
        <w:rPr>
          <w:rFonts w:ascii="Calibri" w:hAnsi="Calibri" w:cs="Arial"/>
          <w:b/>
          <w:lang w:val="en-GB"/>
        </w:rPr>
      </w:pPr>
      <w:r>
        <w:rPr>
          <w:rFonts w:ascii="Calibri" w:hAnsi="Calibri" w:cs="Arial"/>
          <w:lang w:val="en-GB"/>
        </w:rPr>
        <w:t>This r</w:t>
      </w:r>
      <w:r w:rsidR="00AE2E40" w:rsidRPr="001679C3">
        <w:rPr>
          <w:rFonts w:ascii="Calibri" w:hAnsi="Calibri" w:cs="Arial"/>
          <w:lang w:val="en-GB"/>
        </w:rPr>
        <w:t>efers to MRI</w:t>
      </w:r>
      <w:r>
        <w:rPr>
          <w:rFonts w:ascii="Calibri" w:hAnsi="Calibri" w:cs="Arial"/>
          <w:lang w:val="en-GB"/>
        </w:rPr>
        <w:t>/CT</w:t>
      </w:r>
      <w:r w:rsidR="00AE2E40" w:rsidRPr="001679C3">
        <w:rPr>
          <w:rFonts w:ascii="Calibri" w:hAnsi="Calibri" w:cs="Arial"/>
          <w:lang w:val="en-GB"/>
        </w:rPr>
        <w:t xml:space="preserve"> that corresponds with the designated time point. </w:t>
      </w:r>
    </w:p>
    <w:p w14:paraId="61613B94" w14:textId="6794CC09" w:rsidR="00AE2E40" w:rsidRPr="008345EE" w:rsidRDefault="00AE2E40" w:rsidP="008345EE">
      <w:pPr>
        <w:tabs>
          <w:tab w:val="clear" w:pos="284"/>
          <w:tab w:val="clear" w:pos="1701"/>
          <w:tab w:val="left" w:pos="4095"/>
        </w:tabs>
        <w:spacing w:line="360" w:lineRule="auto"/>
        <w:contextualSpacing/>
        <w:jc w:val="both"/>
        <w:rPr>
          <w:rFonts w:ascii="Calibri" w:hAnsi="Calibri" w:cs="Arial"/>
          <w:b/>
          <w:lang w:val="en-GB"/>
        </w:rPr>
      </w:pPr>
      <w:proofErr w:type="gramStart"/>
      <w:r w:rsidRPr="008345EE">
        <w:rPr>
          <w:rFonts w:ascii="Calibri" w:hAnsi="Calibri" w:cs="Arial"/>
          <w:lang w:val="en-GB"/>
        </w:rPr>
        <w:t>Indicate</w:t>
      </w:r>
      <w:proofErr w:type="gramEnd"/>
      <w:r w:rsidRPr="008345EE">
        <w:rPr>
          <w:rFonts w:ascii="Calibri" w:hAnsi="Calibri" w:cs="Arial"/>
          <w:lang w:val="en-GB"/>
        </w:rPr>
        <w:t xml:space="preserve"> “Yes” if a</w:t>
      </w:r>
      <w:r w:rsidR="00E80BD3">
        <w:rPr>
          <w:rFonts w:ascii="Calibri" w:hAnsi="Calibri" w:cs="Arial"/>
          <w:lang w:val="en-GB"/>
        </w:rPr>
        <w:t>n</w:t>
      </w:r>
      <w:r w:rsidRPr="008345EE">
        <w:rPr>
          <w:rFonts w:ascii="Calibri" w:hAnsi="Calibri" w:cs="Arial"/>
          <w:lang w:val="en-GB"/>
        </w:rPr>
        <w:t xml:space="preserve"> MRI</w:t>
      </w:r>
      <w:r w:rsidR="008345EE">
        <w:rPr>
          <w:rFonts w:ascii="Calibri" w:hAnsi="Calibri" w:cs="Arial"/>
          <w:lang w:val="en-GB"/>
        </w:rPr>
        <w:t>/CT</w:t>
      </w:r>
      <w:r w:rsidRPr="008345EE">
        <w:rPr>
          <w:rFonts w:ascii="Calibri" w:hAnsi="Calibri" w:cs="Arial"/>
          <w:lang w:val="en-GB"/>
        </w:rPr>
        <w:t xml:space="preserve"> was performed and can be associated with the designated time point. </w:t>
      </w:r>
    </w:p>
    <w:p w14:paraId="61613B96" w14:textId="1A78619A" w:rsidR="00AE2E40" w:rsidRDefault="00AE2E40" w:rsidP="008345EE">
      <w:pPr>
        <w:pStyle w:val="Lijstalinea"/>
        <w:tabs>
          <w:tab w:val="clear" w:pos="284"/>
          <w:tab w:val="clear" w:pos="1701"/>
          <w:tab w:val="left" w:pos="4095"/>
        </w:tabs>
        <w:spacing w:line="360" w:lineRule="auto"/>
        <w:ind w:left="0"/>
        <w:contextualSpacing/>
        <w:jc w:val="both"/>
        <w:rPr>
          <w:rFonts w:ascii="Calibri" w:hAnsi="Calibri" w:cs="Arial"/>
          <w:lang w:val="en-GB"/>
        </w:rPr>
      </w:pPr>
      <w:r w:rsidRPr="001679C3">
        <w:rPr>
          <w:rFonts w:ascii="Calibri" w:hAnsi="Calibri" w:cs="Arial"/>
          <w:lang w:val="en-GB"/>
        </w:rPr>
        <w:t>Indicate “No” if no reports confirm no MRI</w:t>
      </w:r>
      <w:r w:rsidR="008345EE">
        <w:rPr>
          <w:rFonts w:ascii="Calibri" w:hAnsi="Calibri" w:cs="Arial"/>
          <w:lang w:val="en-GB"/>
        </w:rPr>
        <w:t>/CT</w:t>
      </w:r>
      <w:r w:rsidRPr="001679C3">
        <w:rPr>
          <w:rFonts w:ascii="Calibri" w:hAnsi="Calibri" w:cs="Arial"/>
          <w:lang w:val="en-GB"/>
        </w:rPr>
        <w:t xml:space="preserve"> was performed or if no image can be associated with the designated time point. If a significant number of reports are missing from a record so that patient history may not be assessed select “Unknown”. </w:t>
      </w:r>
    </w:p>
    <w:p w14:paraId="5EEC74CA" w14:textId="304941B9" w:rsidR="008345EE" w:rsidRPr="008345EE" w:rsidRDefault="008345EE" w:rsidP="008345EE">
      <w:pPr>
        <w:pStyle w:val="Lijstalinea"/>
        <w:tabs>
          <w:tab w:val="clear" w:pos="284"/>
          <w:tab w:val="clear" w:pos="1701"/>
          <w:tab w:val="left" w:pos="4095"/>
        </w:tabs>
        <w:spacing w:line="360" w:lineRule="auto"/>
        <w:ind w:left="0"/>
        <w:contextualSpacing/>
        <w:jc w:val="both"/>
        <w:rPr>
          <w:rFonts w:ascii="Calibri" w:hAnsi="Calibri"/>
          <w:b/>
          <w:bCs/>
          <w:color w:val="4F81BD" w:themeColor="accent1"/>
          <w:szCs w:val="28"/>
          <w:u w:val="single"/>
          <w:lang w:val="en-GB"/>
        </w:rPr>
      </w:pPr>
      <w:r w:rsidRPr="008345EE">
        <w:rPr>
          <w:rFonts w:ascii="Calibri" w:hAnsi="Calibri"/>
          <w:b/>
          <w:bCs/>
          <w:color w:val="4F81BD" w:themeColor="accent1"/>
          <w:szCs w:val="28"/>
          <w:u w:val="single"/>
          <w:lang w:val="en-GB"/>
        </w:rPr>
        <w:t>Type of image obtained at evaluation</w:t>
      </w:r>
    </w:p>
    <w:p w14:paraId="7B652F50" w14:textId="1A332164" w:rsidR="008345EE" w:rsidRPr="008345EE" w:rsidRDefault="008345EE" w:rsidP="008345EE">
      <w:pPr>
        <w:tabs>
          <w:tab w:val="clear" w:pos="284"/>
          <w:tab w:val="clear" w:pos="1701"/>
          <w:tab w:val="left" w:pos="4095"/>
        </w:tabs>
        <w:spacing w:line="360" w:lineRule="auto"/>
        <w:contextualSpacing/>
        <w:jc w:val="both"/>
        <w:rPr>
          <w:rFonts w:ascii="Calibri" w:hAnsi="Calibri" w:cs="Arial"/>
          <w:lang w:val="en-GB"/>
        </w:rPr>
      </w:pPr>
      <w:r w:rsidRPr="008345EE">
        <w:rPr>
          <w:rFonts w:ascii="Calibri" w:hAnsi="Calibri" w:cs="Arial"/>
          <w:lang w:val="en-GB"/>
        </w:rPr>
        <w:t>This refers to the type of image obtained at response evaluation time point</w:t>
      </w:r>
      <w:proofErr w:type="gramStart"/>
      <w:r w:rsidRPr="008345EE">
        <w:rPr>
          <w:rFonts w:ascii="Calibri" w:hAnsi="Calibri" w:cs="Arial"/>
          <w:lang w:val="en-GB"/>
        </w:rPr>
        <w:t>;</w:t>
      </w:r>
      <w:proofErr w:type="gramEnd"/>
      <w:r w:rsidRPr="008345EE">
        <w:rPr>
          <w:rFonts w:ascii="Calibri" w:hAnsi="Calibri" w:cs="Arial"/>
          <w:lang w:val="en-GB"/>
        </w:rPr>
        <w:t xml:space="preserve"> magnetic resonance imaging (MRI) or computerized tomography (CT scan).</w:t>
      </w:r>
      <w:r>
        <w:rPr>
          <w:rFonts w:ascii="Calibri" w:hAnsi="Calibri" w:cs="Arial"/>
          <w:lang w:val="en-GB"/>
        </w:rPr>
        <w:t xml:space="preserve"> </w:t>
      </w:r>
      <w:r w:rsidRPr="008345EE">
        <w:rPr>
          <w:rFonts w:ascii="Calibri" w:hAnsi="Calibri" w:cs="Arial"/>
          <w:lang w:val="en-GB"/>
        </w:rPr>
        <w:t>Indicate “MRI” if a</w:t>
      </w:r>
      <w:r w:rsidR="00E80BD3">
        <w:rPr>
          <w:rFonts w:ascii="Calibri" w:hAnsi="Calibri" w:cs="Arial"/>
          <w:lang w:val="en-GB"/>
        </w:rPr>
        <w:t>n</w:t>
      </w:r>
      <w:r w:rsidRPr="008345EE">
        <w:rPr>
          <w:rFonts w:ascii="Calibri" w:hAnsi="Calibri" w:cs="Arial"/>
          <w:lang w:val="en-GB"/>
        </w:rPr>
        <w:t xml:space="preserve"> MRI was obtained at response evaluation time point.  Indicate “CT” if a CT was obtained at response evaluation time point.  If a significant number of reports are missing from a record so that </w:t>
      </w:r>
      <w:r w:rsidR="00E80BD3">
        <w:rPr>
          <w:rFonts w:ascii="Calibri" w:hAnsi="Calibri" w:cs="Arial"/>
          <w:lang w:val="en-GB"/>
        </w:rPr>
        <w:t>type of imaging</w:t>
      </w:r>
      <w:r w:rsidRPr="008345EE">
        <w:rPr>
          <w:rFonts w:ascii="Calibri" w:hAnsi="Calibri" w:cs="Arial"/>
          <w:lang w:val="en-GB"/>
        </w:rPr>
        <w:t xml:space="preserve"> may not be assessed select “Unknown”. </w:t>
      </w:r>
    </w:p>
    <w:p w14:paraId="61613B98" w14:textId="525F2003" w:rsidR="001C1BE7" w:rsidRPr="001679C3" w:rsidRDefault="001C1BE7" w:rsidP="00FA6F53">
      <w:pPr>
        <w:pStyle w:val="Kop4"/>
        <w:spacing w:after="0"/>
        <w:jc w:val="both"/>
        <w:rPr>
          <w:rFonts w:ascii="Calibri" w:hAnsi="Calibri"/>
          <w:lang w:val="en-GB"/>
        </w:rPr>
      </w:pPr>
      <w:r w:rsidRPr="001679C3">
        <w:rPr>
          <w:rFonts w:ascii="Calibri" w:hAnsi="Calibri"/>
          <w:lang w:val="en-GB"/>
        </w:rPr>
        <w:t xml:space="preserve">Date of imaging </w:t>
      </w:r>
    </w:p>
    <w:p w14:paraId="61613B99" w14:textId="06209877" w:rsidR="00235F98" w:rsidRDefault="00144877" w:rsidP="00FA6F53">
      <w:pPr>
        <w:tabs>
          <w:tab w:val="clear" w:pos="284"/>
          <w:tab w:val="clear" w:pos="1701"/>
        </w:tabs>
        <w:spacing w:line="360" w:lineRule="auto"/>
        <w:contextualSpacing/>
        <w:jc w:val="both"/>
        <w:rPr>
          <w:rFonts w:ascii="Calibri" w:hAnsi="Calibri" w:cs="Arial"/>
          <w:lang w:val="en-GB"/>
        </w:rPr>
      </w:pPr>
      <w:r>
        <w:rPr>
          <w:rFonts w:ascii="Calibri" w:hAnsi="Calibri" w:cs="Arial"/>
          <w:lang w:val="en-GB"/>
        </w:rPr>
        <w:t>This r</w:t>
      </w:r>
      <w:r w:rsidR="001C1BE7" w:rsidRPr="001679C3">
        <w:rPr>
          <w:rFonts w:ascii="Calibri" w:hAnsi="Calibri" w:cs="Arial"/>
          <w:lang w:val="en-GB"/>
        </w:rPr>
        <w:t>efers to date of MRI</w:t>
      </w:r>
      <w:r w:rsidR="008345EE">
        <w:rPr>
          <w:rFonts w:ascii="Calibri" w:hAnsi="Calibri" w:cs="Arial"/>
          <w:lang w:val="en-GB"/>
        </w:rPr>
        <w:t>/CT</w:t>
      </w:r>
      <w:r w:rsidR="001C1BE7" w:rsidRPr="001679C3">
        <w:rPr>
          <w:rFonts w:ascii="Calibri" w:hAnsi="Calibri" w:cs="Arial"/>
          <w:lang w:val="en-GB"/>
        </w:rPr>
        <w:t xml:space="preserve"> that corresponds with the designated time point. This can be found in MRI report or </w:t>
      </w:r>
      <w:r w:rsidR="00DB4C27">
        <w:rPr>
          <w:rFonts w:ascii="Calibri" w:hAnsi="Calibri" w:cs="Arial"/>
          <w:lang w:val="en-GB"/>
        </w:rPr>
        <w:t>patient’s medical record</w:t>
      </w:r>
      <w:r w:rsidR="001C1BE7" w:rsidRPr="001679C3">
        <w:rPr>
          <w:rFonts w:ascii="Calibri" w:hAnsi="Calibri" w:cs="Arial"/>
          <w:lang w:val="en-GB"/>
        </w:rPr>
        <w:t xml:space="preserve">. </w:t>
      </w:r>
    </w:p>
    <w:p w14:paraId="31F8AEAB" w14:textId="118858E1" w:rsidR="008345EE" w:rsidRDefault="008345EE" w:rsidP="00144877">
      <w:pPr>
        <w:pStyle w:val="Kop4"/>
        <w:spacing w:after="0"/>
        <w:jc w:val="both"/>
        <w:rPr>
          <w:rFonts w:ascii="Calibri" w:hAnsi="Calibri"/>
          <w:lang w:val="en-GB"/>
        </w:rPr>
      </w:pPr>
      <w:r w:rsidRPr="00144877">
        <w:rPr>
          <w:rFonts w:ascii="Calibri" w:hAnsi="Calibri"/>
          <w:lang w:val="en-GB"/>
        </w:rPr>
        <w:t>Was metastatic disease reported in the brain?</w:t>
      </w:r>
    </w:p>
    <w:p w14:paraId="7364E142" w14:textId="349CE19A" w:rsidR="00144877" w:rsidRPr="00144877" w:rsidRDefault="00144877" w:rsidP="00144877">
      <w:pPr>
        <w:pStyle w:val="Lijstalinea"/>
        <w:tabs>
          <w:tab w:val="clear" w:pos="284"/>
          <w:tab w:val="clear" w:pos="1701"/>
          <w:tab w:val="left" w:pos="4095"/>
        </w:tabs>
        <w:spacing w:line="360" w:lineRule="auto"/>
        <w:ind w:left="0"/>
        <w:contextualSpacing/>
        <w:rPr>
          <w:rFonts w:ascii="Calibri" w:hAnsi="Calibri" w:cs="Arial"/>
          <w:lang w:val="en-GB"/>
        </w:rPr>
      </w:pPr>
      <w:r>
        <w:rPr>
          <w:rFonts w:ascii="Calibri" w:hAnsi="Calibri" w:cs="Arial"/>
          <w:lang w:val="en-GB"/>
        </w:rPr>
        <w:t>This r</w:t>
      </w:r>
      <w:r w:rsidRPr="001679C3">
        <w:rPr>
          <w:rFonts w:ascii="Calibri" w:hAnsi="Calibri" w:cs="Arial"/>
          <w:lang w:val="en-GB"/>
        </w:rPr>
        <w:t>efers</w:t>
      </w:r>
      <w:r>
        <w:rPr>
          <w:rFonts w:ascii="Calibri" w:hAnsi="Calibri" w:cs="Arial"/>
          <w:lang w:val="en-GB"/>
        </w:rPr>
        <w:t xml:space="preserve"> to</w:t>
      </w:r>
      <w:r w:rsidRPr="001679C3">
        <w:rPr>
          <w:rFonts w:ascii="Calibri" w:hAnsi="Calibri" w:cs="Arial"/>
          <w:lang w:val="en-GB"/>
        </w:rPr>
        <w:t xml:space="preserve"> </w:t>
      </w:r>
      <w:r>
        <w:rPr>
          <w:rFonts w:ascii="Calibri" w:hAnsi="Calibri" w:cs="Arial"/>
          <w:lang w:val="en-GB"/>
        </w:rPr>
        <w:t xml:space="preserve">the </w:t>
      </w:r>
      <w:r w:rsidRPr="001679C3">
        <w:rPr>
          <w:rFonts w:ascii="Calibri" w:hAnsi="Calibri" w:cs="Arial"/>
          <w:lang w:val="en-GB"/>
        </w:rPr>
        <w:t>MRI</w:t>
      </w:r>
      <w:r>
        <w:rPr>
          <w:rFonts w:ascii="Calibri" w:hAnsi="Calibri" w:cs="Arial"/>
          <w:lang w:val="en-GB"/>
        </w:rPr>
        <w:t>/CT</w:t>
      </w:r>
      <w:r w:rsidRPr="001679C3">
        <w:rPr>
          <w:rFonts w:ascii="Calibri" w:hAnsi="Calibri" w:cs="Arial"/>
          <w:lang w:val="en-GB"/>
        </w:rPr>
        <w:t xml:space="preserve"> that corresponds with the designated time point.</w:t>
      </w:r>
      <w:r>
        <w:rPr>
          <w:rFonts w:ascii="Calibri" w:hAnsi="Calibri" w:cs="Arial"/>
          <w:lang w:val="en-GB"/>
        </w:rPr>
        <w:t xml:space="preserve"> </w:t>
      </w:r>
      <w:proofErr w:type="gramStart"/>
      <w:r w:rsidRPr="00144877">
        <w:rPr>
          <w:rFonts w:ascii="Calibri" w:hAnsi="Calibri" w:cs="Arial"/>
          <w:lang w:val="en-GB"/>
        </w:rPr>
        <w:t>Indicate</w:t>
      </w:r>
      <w:proofErr w:type="gramEnd"/>
      <w:r w:rsidRPr="00144877">
        <w:rPr>
          <w:rFonts w:ascii="Calibri" w:hAnsi="Calibri" w:cs="Arial"/>
          <w:lang w:val="en-GB"/>
        </w:rPr>
        <w:t xml:space="preserve"> “Yes” only if the image report clearly states that metastatic disease was observed in the brain. Indicate “No” if the image report states no metastatic disease was observed or if a complete report makes no mention of metastatic disease. Indicate “Unknown” if an image is associated with the time point; however, the image report and/or results are unavailable.</w:t>
      </w:r>
    </w:p>
    <w:p w14:paraId="6F7C9E4F" w14:textId="6EECEF2D" w:rsidR="008345EE" w:rsidRDefault="008345EE" w:rsidP="00144877">
      <w:pPr>
        <w:pStyle w:val="Kop4"/>
        <w:spacing w:after="0"/>
        <w:jc w:val="both"/>
        <w:rPr>
          <w:rFonts w:ascii="Calibri" w:hAnsi="Calibri"/>
          <w:lang w:val="en-GB"/>
        </w:rPr>
      </w:pPr>
      <w:r w:rsidRPr="00144877">
        <w:rPr>
          <w:rFonts w:ascii="Calibri" w:hAnsi="Calibri"/>
          <w:lang w:val="en-GB"/>
        </w:rPr>
        <w:t>Was metastatic disease reported in the spine?</w:t>
      </w:r>
    </w:p>
    <w:p w14:paraId="541AC15C" w14:textId="0A58D806" w:rsidR="00AB3755" w:rsidRPr="00144877" w:rsidRDefault="00AB3755" w:rsidP="00AB3755">
      <w:pPr>
        <w:pStyle w:val="Lijstalinea"/>
        <w:tabs>
          <w:tab w:val="clear" w:pos="284"/>
          <w:tab w:val="clear" w:pos="1701"/>
          <w:tab w:val="left" w:pos="4095"/>
        </w:tabs>
        <w:spacing w:line="360" w:lineRule="auto"/>
        <w:ind w:left="0"/>
        <w:contextualSpacing/>
        <w:rPr>
          <w:rFonts w:ascii="Calibri" w:hAnsi="Calibri" w:cs="Arial"/>
          <w:lang w:val="en-GB"/>
        </w:rPr>
      </w:pPr>
      <w:r>
        <w:rPr>
          <w:rFonts w:ascii="Calibri" w:hAnsi="Calibri" w:cs="Arial"/>
          <w:lang w:val="en-GB"/>
        </w:rPr>
        <w:t>This r</w:t>
      </w:r>
      <w:r w:rsidRPr="001679C3">
        <w:rPr>
          <w:rFonts w:ascii="Calibri" w:hAnsi="Calibri" w:cs="Arial"/>
          <w:lang w:val="en-GB"/>
        </w:rPr>
        <w:t>efers</w:t>
      </w:r>
      <w:r>
        <w:rPr>
          <w:rFonts w:ascii="Calibri" w:hAnsi="Calibri" w:cs="Arial"/>
          <w:lang w:val="en-GB"/>
        </w:rPr>
        <w:t xml:space="preserve"> to</w:t>
      </w:r>
      <w:r w:rsidRPr="001679C3">
        <w:rPr>
          <w:rFonts w:ascii="Calibri" w:hAnsi="Calibri" w:cs="Arial"/>
          <w:lang w:val="en-GB"/>
        </w:rPr>
        <w:t xml:space="preserve"> </w:t>
      </w:r>
      <w:r>
        <w:rPr>
          <w:rFonts w:ascii="Calibri" w:hAnsi="Calibri" w:cs="Arial"/>
          <w:lang w:val="en-GB"/>
        </w:rPr>
        <w:t xml:space="preserve">the </w:t>
      </w:r>
      <w:r w:rsidRPr="001679C3">
        <w:rPr>
          <w:rFonts w:ascii="Calibri" w:hAnsi="Calibri" w:cs="Arial"/>
          <w:lang w:val="en-GB"/>
        </w:rPr>
        <w:t>MRI</w:t>
      </w:r>
      <w:r>
        <w:rPr>
          <w:rFonts w:ascii="Calibri" w:hAnsi="Calibri" w:cs="Arial"/>
          <w:lang w:val="en-GB"/>
        </w:rPr>
        <w:t>/CT</w:t>
      </w:r>
      <w:r w:rsidRPr="001679C3">
        <w:rPr>
          <w:rFonts w:ascii="Calibri" w:hAnsi="Calibri" w:cs="Arial"/>
          <w:lang w:val="en-GB"/>
        </w:rPr>
        <w:t xml:space="preserve"> that corresponds with the designated time point.</w:t>
      </w:r>
      <w:r>
        <w:rPr>
          <w:rFonts w:ascii="Calibri" w:hAnsi="Calibri" w:cs="Arial"/>
          <w:lang w:val="en-GB"/>
        </w:rPr>
        <w:t xml:space="preserve"> </w:t>
      </w:r>
      <w:proofErr w:type="gramStart"/>
      <w:r w:rsidRPr="00144877">
        <w:rPr>
          <w:rFonts w:ascii="Calibri" w:hAnsi="Calibri" w:cs="Arial"/>
          <w:lang w:val="en-GB"/>
        </w:rPr>
        <w:t>Indicate</w:t>
      </w:r>
      <w:proofErr w:type="gramEnd"/>
      <w:r w:rsidRPr="00144877">
        <w:rPr>
          <w:rFonts w:ascii="Calibri" w:hAnsi="Calibri" w:cs="Arial"/>
          <w:lang w:val="en-GB"/>
        </w:rPr>
        <w:t xml:space="preserve"> “Yes” only if the image report clearly states that metastatic disease was observed in the </w:t>
      </w:r>
      <w:r>
        <w:rPr>
          <w:rFonts w:ascii="Calibri" w:hAnsi="Calibri" w:cs="Arial"/>
          <w:lang w:val="en-GB"/>
        </w:rPr>
        <w:t>spine</w:t>
      </w:r>
      <w:r w:rsidRPr="00144877">
        <w:rPr>
          <w:rFonts w:ascii="Calibri" w:hAnsi="Calibri" w:cs="Arial"/>
          <w:lang w:val="en-GB"/>
        </w:rPr>
        <w:t>. Indicate “No” if the image report states no metastatic disease was observed</w:t>
      </w:r>
      <w:r>
        <w:rPr>
          <w:rFonts w:ascii="Calibri" w:hAnsi="Calibri" w:cs="Arial"/>
          <w:lang w:val="en-GB"/>
        </w:rPr>
        <w:t xml:space="preserve"> in the spine</w:t>
      </w:r>
      <w:r w:rsidRPr="00144877">
        <w:rPr>
          <w:rFonts w:ascii="Calibri" w:hAnsi="Calibri" w:cs="Arial"/>
          <w:lang w:val="en-GB"/>
        </w:rPr>
        <w:t xml:space="preserve"> or if a complete report makes no mention of metastatic disease</w:t>
      </w:r>
      <w:r>
        <w:rPr>
          <w:rFonts w:ascii="Calibri" w:hAnsi="Calibri" w:cs="Arial"/>
          <w:lang w:val="en-GB"/>
        </w:rPr>
        <w:t xml:space="preserve"> in the spine</w:t>
      </w:r>
      <w:r w:rsidRPr="00144877">
        <w:rPr>
          <w:rFonts w:ascii="Calibri" w:hAnsi="Calibri" w:cs="Arial"/>
          <w:lang w:val="en-GB"/>
        </w:rPr>
        <w:t>. Indicate “Unknown” if an image is associated with the time point; however, the image report and/or results are unavailable.</w:t>
      </w:r>
    </w:p>
    <w:p w14:paraId="12A0760E" w14:textId="439D1FB5" w:rsidR="008345EE" w:rsidRPr="00144877" w:rsidRDefault="008345EE" w:rsidP="00144877">
      <w:pPr>
        <w:pStyle w:val="Kop4"/>
        <w:spacing w:after="0"/>
        <w:jc w:val="both"/>
        <w:rPr>
          <w:rFonts w:ascii="Calibri" w:hAnsi="Calibri"/>
          <w:lang w:val="en-GB"/>
        </w:rPr>
      </w:pPr>
      <w:r w:rsidRPr="00144877">
        <w:rPr>
          <w:rFonts w:ascii="Calibri" w:hAnsi="Calibri"/>
          <w:lang w:val="en-GB"/>
        </w:rPr>
        <w:t>Was a new or worsening of prior hydrocephalus present?</w:t>
      </w:r>
    </w:p>
    <w:p w14:paraId="564C69CF" w14:textId="5AC61D7E" w:rsidR="00AB3755" w:rsidRPr="00AB3755" w:rsidRDefault="00AB3755" w:rsidP="00AB3755">
      <w:pPr>
        <w:pStyle w:val="Lijstalinea"/>
        <w:tabs>
          <w:tab w:val="clear" w:pos="284"/>
          <w:tab w:val="clear" w:pos="1701"/>
          <w:tab w:val="left" w:pos="4095"/>
        </w:tabs>
        <w:spacing w:line="360" w:lineRule="auto"/>
        <w:ind w:left="0"/>
        <w:contextualSpacing/>
        <w:rPr>
          <w:rFonts w:ascii="Calibri" w:hAnsi="Calibri" w:cs="Arial"/>
          <w:lang w:val="en-GB"/>
        </w:rPr>
      </w:pPr>
      <w:r w:rsidRPr="00AB3755">
        <w:rPr>
          <w:rFonts w:ascii="Calibri" w:hAnsi="Calibri" w:cs="Arial"/>
          <w:lang w:val="en-GB"/>
        </w:rPr>
        <w:t xml:space="preserve">This refers to the observed presence of new or worsening hydrocephalus at the designated time point. Indicate “Yes” if the record confirms new or worsening hydrocephalus is observed at the designated time point. Indicate “No” if the record confirms no hydrocephalus is observed, no mention of hydrocephalus is made, or if previously reported hydrocephalus remains stable. Indicate </w:t>
      </w:r>
      <w:r w:rsidRPr="00AB3755">
        <w:rPr>
          <w:rFonts w:ascii="Calibri" w:hAnsi="Calibri" w:cs="Arial"/>
          <w:lang w:val="en-GB"/>
        </w:rPr>
        <w:lastRenderedPageBreak/>
        <w:t>“Unknown” if hydrocephalus is reported; however it cannot be determined when hydrocephalus was first observed. If a significant number of reports are missing from a record so that patient history may not be assessed select “Unknown”.</w:t>
      </w:r>
    </w:p>
    <w:p w14:paraId="30DDAF5C" w14:textId="1F861D64" w:rsidR="008345EE" w:rsidRPr="00144877" w:rsidRDefault="008345EE" w:rsidP="00144877">
      <w:pPr>
        <w:pStyle w:val="Kop4"/>
        <w:spacing w:after="0"/>
        <w:jc w:val="both"/>
        <w:rPr>
          <w:rFonts w:ascii="Calibri" w:hAnsi="Calibri"/>
          <w:lang w:val="en-GB"/>
        </w:rPr>
      </w:pPr>
      <w:r w:rsidRPr="00144877">
        <w:rPr>
          <w:rFonts w:ascii="Calibri" w:hAnsi="Calibri"/>
          <w:lang w:val="en-GB"/>
        </w:rPr>
        <w:t>Did the MRI/CT report state evidence of relapse or progression of disease?</w:t>
      </w:r>
    </w:p>
    <w:p w14:paraId="7D6F7A62" w14:textId="1C223C2F" w:rsidR="00AB3755" w:rsidRPr="00AB3755" w:rsidRDefault="00AB3755" w:rsidP="00AB3755">
      <w:pPr>
        <w:pStyle w:val="Kop4"/>
        <w:spacing w:after="0"/>
        <w:jc w:val="both"/>
        <w:rPr>
          <w:szCs w:val="22"/>
          <w:lang w:val="en-GB"/>
        </w:rPr>
      </w:pPr>
      <w:r w:rsidRPr="00AB3755">
        <w:rPr>
          <w:rFonts w:cs="Arial"/>
          <w:b w:val="0"/>
          <w:bCs w:val="0"/>
          <w:color w:val="auto"/>
          <w:szCs w:val="22"/>
          <w:u w:val="none"/>
          <w:lang w:val="en-GB"/>
        </w:rPr>
        <w:t xml:space="preserve">This refers to </w:t>
      </w:r>
      <w:r w:rsidR="00130C22">
        <w:rPr>
          <w:rFonts w:cs="Arial"/>
          <w:b w:val="0"/>
          <w:bCs w:val="0"/>
          <w:color w:val="auto"/>
          <w:szCs w:val="22"/>
          <w:u w:val="none"/>
          <w:lang w:val="en-GB"/>
        </w:rPr>
        <w:t>M</w:t>
      </w:r>
      <w:r w:rsidRPr="00AB3755">
        <w:rPr>
          <w:rFonts w:cs="Arial"/>
          <w:b w:val="0"/>
          <w:bCs w:val="0"/>
          <w:color w:val="auto"/>
          <w:szCs w:val="22"/>
          <w:u w:val="none"/>
          <w:lang w:val="en-GB"/>
        </w:rPr>
        <w:t>RI/CT that corresponds with the designated time point.</w:t>
      </w:r>
    </w:p>
    <w:p w14:paraId="48AC169D" w14:textId="3151EBB2" w:rsidR="00AB3755" w:rsidRPr="00AB3755" w:rsidRDefault="00AB3755" w:rsidP="00AB3755">
      <w:pPr>
        <w:pStyle w:val="Lijstalinea"/>
        <w:numPr>
          <w:ilvl w:val="0"/>
          <w:numId w:val="30"/>
        </w:numPr>
        <w:tabs>
          <w:tab w:val="clear" w:pos="284"/>
          <w:tab w:val="clear" w:pos="1701"/>
        </w:tabs>
        <w:spacing w:line="360" w:lineRule="auto"/>
        <w:contextualSpacing/>
        <w:jc w:val="both"/>
        <w:rPr>
          <w:rFonts w:asciiTheme="majorHAnsi" w:hAnsiTheme="majorHAnsi" w:cs="Arial"/>
          <w:lang w:val="en-GB"/>
        </w:rPr>
      </w:pPr>
      <w:r w:rsidRPr="00AB3755">
        <w:rPr>
          <w:rFonts w:asciiTheme="majorHAnsi" w:hAnsiTheme="majorHAnsi" w:cs="Arial"/>
          <w:lang w:val="en-GB"/>
        </w:rPr>
        <w:t xml:space="preserve"> “Relapse” refers to the return of disease after a period of improvement.</w:t>
      </w:r>
    </w:p>
    <w:p w14:paraId="0CEC597C" w14:textId="472AE2B2" w:rsidR="00AB3755" w:rsidRPr="00AB3755" w:rsidRDefault="00AB3755" w:rsidP="00AB3755">
      <w:pPr>
        <w:pStyle w:val="Lijstalinea"/>
        <w:numPr>
          <w:ilvl w:val="0"/>
          <w:numId w:val="30"/>
        </w:numPr>
        <w:tabs>
          <w:tab w:val="clear" w:pos="284"/>
          <w:tab w:val="clear" w:pos="1701"/>
        </w:tabs>
        <w:spacing w:line="360" w:lineRule="auto"/>
        <w:contextualSpacing/>
        <w:jc w:val="both"/>
        <w:rPr>
          <w:rFonts w:asciiTheme="majorHAnsi" w:hAnsiTheme="majorHAnsi" w:cs="Arial"/>
          <w:lang w:val="en-GB"/>
        </w:rPr>
      </w:pPr>
      <w:r w:rsidRPr="00AB3755">
        <w:rPr>
          <w:rFonts w:asciiTheme="majorHAnsi" w:hAnsiTheme="majorHAnsi" w:cs="Arial"/>
          <w:lang w:val="en-GB"/>
        </w:rPr>
        <w:t xml:space="preserve">“Progression” refers to the worsening or spread of disease within the body. </w:t>
      </w:r>
    </w:p>
    <w:p w14:paraId="5CFB8DF8" w14:textId="2D63E7C4" w:rsidR="00AB3755" w:rsidRDefault="00AB3755" w:rsidP="00AB3755">
      <w:pPr>
        <w:tabs>
          <w:tab w:val="clear" w:pos="284"/>
          <w:tab w:val="clear" w:pos="1701"/>
          <w:tab w:val="left" w:pos="4095"/>
        </w:tabs>
        <w:spacing w:line="360" w:lineRule="auto"/>
        <w:contextualSpacing/>
        <w:jc w:val="both"/>
        <w:rPr>
          <w:rFonts w:asciiTheme="majorHAnsi" w:hAnsiTheme="majorHAnsi" w:cs="Arial"/>
          <w:lang w:val="en-GB"/>
        </w:rPr>
      </w:pPr>
      <w:proofErr w:type="gramStart"/>
      <w:r w:rsidRPr="00AB3755">
        <w:rPr>
          <w:rFonts w:asciiTheme="majorHAnsi" w:hAnsiTheme="majorHAnsi" w:cs="Arial"/>
          <w:lang w:val="en-GB"/>
        </w:rPr>
        <w:t>Indicate</w:t>
      </w:r>
      <w:proofErr w:type="gramEnd"/>
      <w:r w:rsidRPr="00AB3755">
        <w:rPr>
          <w:rFonts w:asciiTheme="majorHAnsi" w:hAnsiTheme="majorHAnsi" w:cs="Arial"/>
          <w:lang w:val="en-GB"/>
        </w:rPr>
        <w:t xml:space="preserve"> “Yes” only if the image report clearly states that relapse or progression of disease was observed. Indicate “No” if the image report states no relapse or progression of disease was observed or if a complete report makes no mention of relapse or progression. Indicate “Unknown” if an image is associated with the time point; however, the image report and/or results are unavailable.</w:t>
      </w:r>
    </w:p>
    <w:p w14:paraId="204E7E4F" w14:textId="595452A7" w:rsidR="00426235" w:rsidRPr="00AB3755" w:rsidRDefault="00426235" w:rsidP="00AB3755">
      <w:pPr>
        <w:tabs>
          <w:tab w:val="clear" w:pos="284"/>
          <w:tab w:val="clear" w:pos="1701"/>
          <w:tab w:val="left" w:pos="4095"/>
        </w:tabs>
        <w:spacing w:line="360" w:lineRule="auto"/>
        <w:contextualSpacing/>
        <w:jc w:val="both"/>
        <w:rPr>
          <w:rFonts w:asciiTheme="majorHAnsi" w:hAnsiTheme="majorHAnsi"/>
          <w:lang w:val="en-GB"/>
        </w:rPr>
      </w:pPr>
      <w:r w:rsidRPr="00426235">
        <w:rPr>
          <w:rFonts w:ascii="Calibri" w:hAnsi="Calibri"/>
          <w:b/>
          <w:bCs/>
          <w:color w:val="4F81BD" w:themeColor="accent1"/>
          <w:szCs w:val="28"/>
          <w:u w:val="single"/>
          <w:lang w:val="en-GB"/>
        </w:rPr>
        <w:t>Specify the type of tumour relapse or progression.</w:t>
      </w:r>
    </w:p>
    <w:p w14:paraId="740758FC" w14:textId="77777777" w:rsidR="00426235" w:rsidRDefault="00426235" w:rsidP="00144877">
      <w:pPr>
        <w:pStyle w:val="Kop4"/>
        <w:spacing w:after="0"/>
        <w:jc w:val="both"/>
        <w:rPr>
          <w:rFonts w:cs="Arial"/>
          <w:b w:val="0"/>
          <w:bCs w:val="0"/>
          <w:color w:val="auto"/>
          <w:szCs w:val="22"/>
          <w:u w:val="none"/>
          <w:lang w:val="en-GB"/>
        </w:rPr>
      </w:pPr>
      <w:r w:rsidRPr="00130C22">
        <w:rPr>
          <w:rFonts w:cs="Arial"/>
          <w:b w:val="0"/>
          <w:bCs w:val="0"/>
          <w:color w:val="auto"/>
          <w:szCs w:val="22"/>
          <w:u w:val="none"/>
          <w:lang w:val="en-GB"/>
        </w:rPr>
        <w:t>This refers to MRI/CT that corresponds with the designated time point</w:t>
      </w:r>
      <w:r>
        <w:rPr>
          <w:rFonts w:cs="Arial"/>
          <w:b w:val="0"/>
          <w:bCs w:val="0"/>
          <w:color w:val="auto"/>
          <w:szCs w:val="22"/>
          <w:u w:val="none"/>
          <w:lang w:val="en-GB"/>
        </w:rPr>
        <w:t xml:space="preserve">. </w:t>
      </w:r>
    </w:p>
    <w:p w14:paraId="05B6B16D" w14:textId="77777777" w:rsidR="00426235" w:rsidRPr="00426235" w:rsidRDefault="00426235" w:rsidP="00426235">
      <w:pPr>
        <w:pStyle w:val="Kop4"/>
        <w:numPr>
          <w:ilvl w:val="0"/>
          <w:numId w:val="30"/>
        </w:numPr>
        <w:spacing w:after="0"/>
        <w:jc w:val="both"/>
        <w:rPr>
          <w:rFonts w:ascii="Calibri" w:hAnsi="Calibri"/>
          <w:lang w:val="en-GB"/>
        </w:rPr>
      </w:pPr>
      <w:r w:rsidRPr="00426235">
        <w:rPr>
          <w:rFonts w:cs="Arial"/>
          <w:b w:val="0"/>
          <w:bCs w:val="0"/>
          <w:color w:val="auto"/>
          <w:szCs w:val="22"/>
          <w:u w:val="none"/>
          <w:lang w:val="en-GB"/>
        </w:rPr>
        <w:t xml:space="preserve">For the purposes of this question “Progressive disease” refers to any observable worsening, growth, and/or spread of disease while not receiving treatment. </w:t>
      </w:r>
    </w:p>
    <w:p w14:paraId="2DBCE359" w14:textId="77777777" w:rsidR="00426235" w:rsidRPr="00426235" w:rsidRDefault="00426235" w:rsidP="00426235">
      <w:pPr>
        <w:pStyle w:val="Kop4"/>
        <w:numPr>
          <w:ilvl w:val="0"/>
          <w:numId w:val="30"/>
        </w:numPr>
        <w:spacing w:after="0"/>
        <w:jc w:val="both"/>
        <w:rPr>
          <w:rFonts w:ascii="Calibri" w:hAnsi="Calibri"/>
          <w:lang w:val="en-GB"/>
        </w:rPr>
      </w:pPr>
      <w:r w:rsidRPr="00426235">
        <w:rPr>
          <w:rFonts w:cs="Arial"/>
          <w:b w:val="0"/>
          <w:bCs w:val="0"/>
          <w:color w:val="auto"/>
          <w:szCs w:val="22"/>
          <w:u w:val="none"/>
          <w:lang w:val="en-GB"/>
        </w:rPr>
        <w:t xml:space="preserve">“Refractory” refers to cancer that does not respond to treatment. The cancer may be resistant at the beginning of treatment or it may become resistant during treatment. Also called resistant cancer. </w:t>
      </w:r>
    </w:p>
    <w:p w14:paraId="4B9F13D4" w14:textId="09DA51F5" w:rsidR="00426235" w:rsidRPr="00426235" w:rsidRDefault="00426235" w:rsidP="00426235">
      <w:pPr>
        <w:pStyle w:val="Kop4"/>
        <w:numPr>
          <w:ilvl w:val="0"/>
          <w:numId w:val="30"/>
        </w:numPr>
        <w:spacing w:after="0"/>
        <w:jc w:val="both"/>
        <w:rPr>
          <w:rFonts w:ascii="Calibri" w:hAnsi="Calibri"/>
          <w:lang w:val="en-GB"/>
        </w:rPr>
      </w:pPr>
      <w:r w:rsidRPr="00426235">
        <w:rPr>
          <w:rFonts w:cs="Arial"/>
          <w:b w:val="0"/>
          <w:bCs w:val="0"/>
          <w:color w:val="auto"/>
          <w:szCs w:val="22"/>
          <w:u w:val="none"/>
          <w:lang w:val="en-GB"/>
        </w:rPr>
        <w:t>“Recurrent” refers to cancer that has recurred (come back), usually after a period of time during which the cancer could not be detected. The cancer may come back to the same place as the original (primary) tumo</w:t>
      </w:r>
      <w:r>
        <w:rPr>
          <w:rFonts w:cs="Arial"/>
          <w:b w:val="0"/>
          <w:bCs w:val="0"/>
          <w:color w:val="auto"/>
          <w:szCs w:val="22"/>
          <w:u w:val="none"/>
          <w:lang w:val="en-GB"/>
        </w:rPr>
        <w:t>u</w:t>
      </w:r>
      <w:r w:rsidRPr="00426235">
        <w:rPr>
          <w:rFonts w:cs="Arial"/>
          <w:b w:val="0"/>
          <w:bCs w:val="0"/>
          <w:color w:val="auto"/>
          <w:szCs w:val="22"/>
          <w:u w:val="none"/>
          <w:lang w:val="en-GB"/>
        </w:rPr>
        <w:t>r or to another place in the body. Also called recurrence</w:t>
      </w:r>
      <w:r>
        <w:rPr>
          <w:rFonts w:cs="Arial"/>
          <w:b w:val="0"/>
          <w:bCs w:val="0"/>
          <w:color w:val="auto"/>
          <w:szCs w:val="22"/>
          <w:u w:val="none"/>
          <w:lang w:val="en-GB"/>
        </w:rPr>
        <w:t>.</w:t>
      </w:r>
    </w:p>
    <w:p w14:paraId="2909FEEF" w14:textId="30C87EF6" w:rsidR="00426235" w:rsidRPr="00426235" w:rsidRDefault="00426235" w:rsidP="00426235">
      <w:pPr>
        <w:pStyle w:val="Kop4"/>
        <w:numPr>
          <w:ilvl w:val="0"/>
          <w:numId w:val="30"/>
        </w:numPr>
        <w:spacing w:after="0"/>
        <w:jc w:val="both"/>
        <w:rPr>
          <w:rFonts w:ascii="Calibri" w:hAnsi="Calibri"/>
          <w:lang w:val="en-GB"/>
        </w:rPr>
      </w:pPr>
      <w:r w:rsidRPr="00426235">
        <w:rPr>
          <w:rFonts w:cs="Arial"/>
          <w:b w:val="0"/>
          <w:bCs w:val="0"/>
          <w:color w:val="auto"/>
          <w:szCs w:val="22"/>
          <w:u w:val="none"/>
          <w:lang w:val="en-GB"/>
        </w:rPr>
        <w:t xml:space="preserve"> “Second </w:t>
      </w:r>
      <w:proofErr w:type="gramStart"/>
      <w:r w:rsidRPr="00426235">
        <w:rPr>
          <w:rFonts w:cs="Arial"/>
          <w:b w:val="0"/>
          <w:bCs w:val="0"/>
          <w:color w:val="auto"/>
          <w:szCs w:val="22"/>
          <w:u w:val="none"/>
          <w:lang w:val="en-GB"/>
        </w:rPr>
        <w:t>Primary</w:t>
      </w:r>
      <w:proofErr w:type="gramEnd"/>
      <w:r w:rsidRPr="00426235">
        <w:rPr>
          <w:rFonts w:cs="Arial"/>
          <w:b w:val="0"/>
          <w:bCs w:val="0"/>
          <w:color w:val="auto"/>
          <w:szCs w:val="22"/>
          <w:u w:val="none"/>
          <w:lang w:val="en-GB"/>
        </w:rPr>
        <w:t>” refers to a new primary cancer in a person with a history of cancer.</w:t>
      </w:r>
    </w:p>
    <w:p w14:paraId="7DD640EF" w14:textId="005C9FA8" w:rsidR="008345EE" w:rsidRPr="00144877" w:rsidRDefault="00144877" w:rsidP="00144877">
      <w:pPr>
        <w:pStyle w:val="Kop4"/>
        <w:spacing w:after="0"/>
        <w:jc w:val="both"/>
        <w:rPr>
          <w:rFonts w:ascii="Calibri" w:hAnsi="Calibri"/>
          <w:lang w:val="en-GB"/>
        </w:rPr>
      </w:pPr>
      <w:r>
        <w:rPr>
          <w:rFonts w:ascii="Calibri" w:hAnsi="Calibri"/>
          <w:lang w:val="en-GB"/>
        </w:rPr>
        <w:t>W</w:t>
      </w:r>
      <w:r w:rsidRPr="00144877">
        <w:rPr>
          <w:rFonts w:ascii="Calibri" w:hAnsi="Calibri"/>
          <w:lang w:val="en-GB"/>
        </w:rPr>
        <w:t>hat degree of response was confirmed in the MRI/CT report</w:t>
      </w:r>
      <w:r>
        <w:rPr>
          <w:rFonts w:ascii="Calibri" w:hAnsi="Calibri"/>
          <w:lang w:val="en-GB"/>
        </w:rPr>
        <w:t>?</w:t>
      </w:r>
    </w:p>
    <w:p w14:paraId="25929AAC" w14:textId="7FE0E6AA" w:rsidR="00130C22" w:rsidRPr="00130C22" w:rsidRDefault="00130C22" w:rsidP="00130C22">
      <w:pPr>
        <w:pStyle w:val="Kop4"/>
        <w:spacing w:after="0"/>
        <w:jc w:val="both"/>
        <w:rPr>
          <w:rFonts w:cs="Arial"/>
          <w:b w:val="0"/>
          <w:bCs w:val="0"/>
          <w:color w:val="auto"/>
          <w:szCs w:val="22"/>
          <w:u w:val="none"/>
          <w:lang w:val="en-GB"/>
        </w:rPr>
      </w:pPr>
      <w:r w:rsidRPr="00130C22">
        <w:rPr>
          <w:rFonts w:cs="Arial"/>
          <w:b w:val="0"/>
          <w:bCs w:val="0"/>
          <w:color w:val="auto"/>
          <w:szCs w:val="22"/>
          <w:u w:val="none"/>
          <w:lang w:val="en-GB"/>
        </w:rPr>
        <w:t>This refers to MRI/CT that corresponds with the designated time point and refers to any documented measurable improvement or decrease in lesion size related to treatment observed via imaging.</w:t>
      </w:r>
    </w:p>
    <w:p w14:paraId="533774CA" w14:textId="3EACCF09" w:rsidR="008345EE" w:rsidRPr="00130C22" w:rsidRDefault="00130C22" w:rsidP="00130C22">
      <w:pPr>
        <w:pStyle w:val="Lijstalinea"/>
        <w:numPr>
          <w:ilvl w:val="0"/>
          <w:numId w:val="30"/>
        </w:numPr>
        <w:tabs>
          <w:tab w:val="clear" w:pos="284"/>
          <w:tab w:val="clear" w:pos="1701"/>
        </w:tabs>
        <w:spacing w:line="360" w:lineRule="auto"/>
        <w:contextualSpacing/>
        <w:jc w:val="both"/>
        <w:rPr>
          <w:rFonts w:asciiTheme="majorHAnsi" w:hAnsiTheme="majorHAnsi" w:cs="Arial"/>
          <w:lang w:val="en-GB"/>
        </w:rPr>
      </w:pPr>
      <w:r w:rsidRPr="00130C22">
        <w:rPr>
          <w:rFonts w:asciiTheme="majorHAnsi" w:hAnsiTheme="majorHAnsi" w:cs="Arial"/>
          <w:lang w:val="en-GB"/>
        </w:rPr>
        <w:t>Minor Response (MR): "Minor response" roughly means a small amount of shrinkage. Minor response is not really a standard term but is increasingly used. Roughly speaking, a minor response is more than 25% of total tumour volume but less than the 50%.</w:t>
      </w:r>
    </w:p>
    <w:p w14:paraId="2C51A519" w14:textId="33AF1F1A" w:rsidR="008345EE" w:rsidRPr="00130C22" w:rsidRDefault="00130C22" w:rsidP="00130C22">
      <w:pPr>
        <w:pStyle w:val="Lijstalinea"/>
        <w:numPr>
          <w:ilvl w:val="0"/>
          <w:numId w:val="30"/>
        </w:numPr>
        <w:tabs>
          <w:tab w:val="clear" w:pos="284"/>
          <w:tab w:val="clear" w:pos="1701"/>
        </w:tabs>
        <w:spacing w:line="360" w:lineRule="auto"/>
        <w:contextualSpacing/>
        <w:jc w:val="both"/>
        <w:rPr>
          <w:rFonts w:asciiTheme="majorHAnsi" w:hAnsiTheme="majorHAnsi" w:cs="Arial"/>
          <w:lang w:val="en-GB"/>
        </w:rPr>
      </w:pPr>
      <w:r w:rsidRPr="00130C22">
        <w:rPr>
          <w:rFonts w:asciiTheme="majorHAnsi" w:hAnsiTheme="majorHAnsi" w:cs="Arial"/>
          <w:lang w:val="en-GB"/>
        </w:rPr>
        <w:t>Partial response (PR): “Partial response refers to a decrease of 50% or more in the sum of total tumour volume.</w:t>
      </w:r>
    </w:p>
    <w:p w14:paraId="75D05FCF" w14:textId="20CD075B" w:rsidR="00277970" w:rsidRPr="00277970" w:rsidRDefault="00130C22" w:rsidP="00277970">
      <w:pPr>
        <w:pStyle w:val="Kop4"/>
        <w:numPr>
          <w:ilvl w:val="0"/>
          <w:numId w:val="30"/>
        </w:numPr>
        <w:spacing w:after="0"/>
        <w:jc w:val="both"/>
        <w:rPr>
          <w:rFonts w:cs="Arial"/>
          <w:b w:val="0"/>
          <w:color w:val="auto"/>
          <w:u w:val="none"/>
          <w:lang w:val="en-GB"/>
        </w:rPr>
      </w:pPr>
      <w:r w:rsidRPr="00130C22">
        <w:rPr>
          <w:rFonts w:cs="Arial"/>
          <w:b w:val="0"/>
          <w:color w:val="auto"/>
          <w:u w:val="none"/>
          <w:lang w:val="en-GB"/>
        </w:rPr>
        <w:lastRenderedPageBreak/>
        <w:t xml:space="preserve">Complete response (CR): “Complete response” refers to the disappearance of all target </w:t>
      </w:r>
      <w:r w:rsidRPr="00277970">
        <w:rPr>
          <w:rFonts w:cs="Arial"/>
          <w:b w:val="0"/>
          <w:color w:val="auto"/>
          <w:u w:val="none"/>
          <w:lang w:val="en-GB"/>
        </w:rPr>
        <w:t>lesions in response to treatment. This does not always mean the cancer has been cured. Also called complete remission.</w:t>
      </w:r>
    </w:p>
    <w:p w14:paraId="70ED0854" w14:textId="078A9F45" w:rsidR="00277970" w:rsidRPr="00277970" w:rsidRDefault="00277970" w:rsidP="00277970">
      <w:pPr>
        <w:pStyle w:val="Kop4"/>
        <w:spacing w:after="0"/>
        <w:jc w:val="both"/>
        <w:rPr>
          <w:rFonts w:cs="Arial"/>
          <w:b w:val="0"/>
          <w:color w:val="auto"/>
          <w:u w:val="none"/>
          <w:lang w:val="en-GB"/>
        </w:rPr>
      </w:pPr>
      <w:r w:rsidRPr="00277970">
        <w:rPr>
          <w:rFonts w:cs="Arial"/>
          <w:b w:val="0"/>
          <w:color w:val="auto"/>
          <w:u w:val="none"/>
          <w:lang w:val="en-GB"/>
        </w:rPr>
        <w:t>Indicate “Unspecified” if the report confirms a response; however, the degree of response cannot be determine or is unavailable. Indicate “</w:t>
      </w:r>
      <w:r>
        <w:rPr>
          <w:rFonts w:cs="Arial"/>
          <w:b w:val="0"/>
          <w:color w:val="auto"/>
          <w:u w:val="none"/>
          <w:lang w:val="en-GB"/>
        </w:rPr>
        <w:t>Not applicable</w:t>
      </w:r>
      <w:r w:rsidRPr="00277970">
        <w:rPr>
          <w:rFonts w:cs="Arial"/>
          <w:b w:val="0"/>
          <w:color w:val="auto"/>
          <w:u w:val="none"/>
          <w:lang w:val="en-GB"/>
        </w:rPr>
        <w:t xml:space="preserve">” </w:t>
      </w:r>
      <w:r>
        <w:rPr>
          <w:rFonts w:cs="Arial"/>
          <w:b w:val="0"/>
          <w:color w:val="auto"/>
          <w:u w:val="none"/>
          <w:lang w:val="en-GB"/>
        </w:rPr>
        <w:t>if no response was observed or reported.</w:t>
      </w:r>
      <w:r w:rsidRPr="00277970">
        <w:rPr>
          <w:rFonts w:cs="Arial"/>
          <w:b w:val="0"/>
          <w:color w:val="auto"/>
          <w:u w:val="none"/>
          <w:lang w:val="en-GB"/>
        </w:rPr>
        <w:t xml:space="preserve"> </w:t>
      </w:r>
    </w:p>
    <w:p w14:paraId="749FEEA5" w14:textId="77777777" w:rsidR="00277970" w:rsidRDefault="00277970" w:rsidP="00FA6F53">
      <w:pPr>
        <w:autoSpaceDE w:val="0"/>
        <w:autoSpaceDN w:val="0"/>
        <w:adjustRightInd w:val="0"/>
        <w:spacing w:line="360" w:lineRule="auto"/>
        <w:jc w:val="both"/>
        <w:rPr>
          <w:rFonts w:ascii="Calibri" w:hAnsi="Calibri" w:cstheme="majorHAnsi"/>
          <w:lang w:val="en-GB"/>
        </w:rPr>
      </w:pPr>
    </w:p>
    <w:p w14:paraId="36931FCF" w14:textId="77777777" w:rsidR="00277970" w:rsidRPr="001679C3" w:rsidRDefault="00277970" w:rsidP="00FA6F53">
      <w:pPr>
        <w:autoSpaceDE w:val="0"/>
        <w:autoSpaceDN w:val="0"/>
        <w:adjustRightInd w:val="0"/>
        <w:spacing w:line="360" w:lineRule="auto"/>
        <w:jc w:val="both"/>
        <w:rPr>
          <w:rFonts w:ascii="Calibri" w:hAnsi="Calibri" w:cstheme="majorHAnsi"/>
          <w:lang w:val="en-GB"/>
        </w:rPr>
      </w:pPr>
    </w:p>
    <w:p w14:paraId="61613BE1" w14:textId="77777777" w:rsidR="00EA6684" w:rsidRPr="001679C3" w:rsidRDefault="00EA6684" w:rsidP="00EA6684">
      <w:pPr>
        <w:pBdr>
          <w:top w:val="single" w:sz="4" w:space="1" w:color="auto"/>
          <w:left w:val="single" w:sz="4" w:space="4" w:color="auto"/>
          <w:bottom w:val="single" w:sz="4" w:space="1" w:color="auto"/>
          <w:right w:val="single" w:sz="4" w:space="4" w:color="auto"/>
        </w:pBdr>
        <w:tabs>
          <w:tab w:val="clear" w:pos="284"/>
          <w:tab w:val="clear" w:pos="1701"/>
        </w:tabs>
        <w:spacing w:line="360" w:lineRule="auto"/>
        <w:jc w:val="center"/>
        <w:rPr>
          <w:rFonts w:ascii="Calibri" w:hAnsi="Calibri"/>
          <w:b/>
          <w:lang w:val="en-GB"/>
        </w:rPr>
      </w:pPr>
      <w:r w:rsidRPr="001679C3">
        <w:rPr>
          <w:rFonts w:ascii="Calibri" w:hAnsi="Calibri"/>
          <w:b/>
          <w:lang w:val="en-GB"/>
        </w:rPr>
        <w:t>NB: Save the CRF after completing!</w:t>
      </w:r>
    </w:p>
    <w:p w14:paraId="61613C1F" w14:textId="00F4C306" w:rsidR="00D51578" w:rsidRPr="001679C3" w:rsidRDefault="00D51578" w:rsidP="00277970">
      <w:pPr>
        <w:pStyle w:val="Kop2"/>
        <w:rPr>
          <w:rFonts w:ascii="Calibri" w:hAnsi="Calibri"/>
          <w:b w:val="0"/>
          <w:sz w:val="4"/>
          <w:lang w:val="en-GB"/>
        </w:rPr>
      </w:pPr>
      <w:r w:rsidRPr="001679C3">
        <w:rPr>
          <w:rFonts w:ascii="Calibri" w:hAnsi="Calibri"/>
          <w:b w:val="0"/>
          <w:lang w:val="en-GB"/>
        </w:rPr>
        <w:br w:type="page"/>
      </w:r>
    </w:p>
    <w:p w14:paraId="61613C20" w14:textId="77777777" w:rsidR="00D51578" w:rsidRPr="001679C3" w:rsidRDefault="00D51578" w:rsidP="004D77E3">
      <w:pPr>
        <w:pStyle w:val="Kop1"/>
        <w:spacing w:line="240" w:lineRule="auto"/>
        <w:rPr>
          <w:rFonts w:ascii="Calibri" w:hAnsi="Calibri"/>
          <w:lang w:val="en-GB"/>
        </w:rPr>
      </w:pPr>
      <w:bookmarkStart w:id="94" w:name="_Toc454447816"/>
      <w:r w:rsidRPr="001679C3">
        <w:rPr>
          <w:rFonts w:ascii="Calibri" w:hAnsi="Calibri"/>
          <w:lang w:val="en-GB"/>
        </w:rPr>
        <w:lastRenderedPageBreak/>
        <w:t>CRF 6 - Data concerning “Follow up”</w:t>
      </w:r>
      <w:bookmarkEnd w:id="94"/>
    </w:p>
    <w:p w14:paraId="61613C21" w14:textId="77777777" w:rsidR="005E2BF5" w:rsidRPr="001679C3" w:rsidRDefault="005E2BF5" w:rsidP="00FA6F53">
      <w:pPr>
        <w:tabs>
          <w:tab w:val="clear" w:pos="284"/>
          <w:tab w:val="clear" w:pos="1701"/>
        </w:tabs>
        <w:spacing w:line="360" w:lineRule="auto"/>
        <w:rPr>
          <w:rFonts w:ascii="Calibri" w:hAnsi="Calibri"/>
          <w:b/>
          <w:lang w:val="en-GB"/>
        </w:rPr>
      </w:pPr>
    </w:p>
    <w:p w14:paraId="61613C22" w14:textId="3B3D4612" w:rsidR="00480108" w:rsidRPr="001679C3" w:rsidRDefault="0084630C" w:rsidP="00FA6F53">
      <w:pPr>
        <w:tabs>
          <w:tab w:val="clear" w:pos="284"/>
          <w:tab w:val="clear" w:pos="1701"/>
          <w:tab w:val="left" w:pos="4095"/>
        </w:tabs>
        <w:spacing w:line="360" w:lineRule="auto"/>
        <w:contextualSpacing/>
        <w:jc w:val="both"/>
        <w:rPr>
          <w:rFonts w:ascii="Calibri" w:hAnsi="Calibri" w:cs="Arial"/>
          <w:lang w:val="en-GB"/>
        </w:rPr>
      </w:pPr>
      <w:proofErr w:type="gramStart"/>
      <w:r w:rsidRPr="001679C3">
        <w:rPr>
          <w:rFonts w:ascii="Calibri" w:hAnsi="Calibri" w:cs="Arial"/>
          <w:lang w:val="en-GB"/>
        </w:rPr>
        <w:t>S</w:t>
      </w:r>
      <w:r w:rsidR="00480108" w:rsidRPr="001679C3">
        <w:rPr>
          <w:rFonts w:ascii="Calibri" w:hAnsi="Calibri" w:cs="Arial"/>
          <w:lang w:val="en-GB"/>
        </w:rPr>
        <w:t xml:space="preserve">urvival </w:t>
      </w:r>
      <w:r w:rsidR="00426235">
        <w:rPr>
          <w:rFonts w:ascii="Calibri" w:hAnsi="Calibri" w:cs="Arial"/>
          <w:lang w:val="en-GB"/>
        </w:rPr>
        <w:t>follow</w:t>
      </w:r>
      <w:proofErr w:type="gramEnd"/>
      <w:r w:rsidR="00426235">
        <w:rPr>
          <w:rFonts w:ascii="Calibri" w:hAnsi="Calibri" w:cs="Arial"/>
          <w:lang w:val="en-GB"/>
        </w:rPr>
        <w:t xml:space="preserve"> up</w:t>
      </w:r>
      <w:r w:rsidR="00480108" w:rsidRPr="001679C3">
        <w:rPr>
          <w:rFonts w:ascii="Calibri" w:hAnsi="Calibri" w:cs="Arial"/>
          <w:lang w:val="en-GB"/>
        </w:rPr>
        <w:t xml:space="preserve"> and/or death will be registered </w:t>
      </w:r>
      <w:r w:rsidR="00426235">
        <w:rPr>
          <w:rFonts w:ascii="Calibri" w:hAnsi="Calibri" w:cs="Arial"/>
          <w:lang w:val="en-GB"/>
        </w:rPr>
        <w:t xml:space="preserve">in the Follow Up screens. </w:t>
      </w:r>
      <w:r w:rsidR="00426235">
        <w:rPr>
          <w:rFonts w:ascii="Calibri" w:hAnsi="Calibri" w:cs="Arial"/>
          <w:lang w:val="en-GB"/>
        </w:rPr>
        <w:br/>
      </w:r>
      <w:r w:rsidR="00426235" w:rsidRPr="00E3799E">
        <w:rPr>
          <w:rFonts w:ascii="Calibri" w:hAnsi="Calibri" w:cstheme="majorHAnsi"/>
          <w:lang w:val="en-GB"/>
        </w:rPr>
        <w:t xml:space="preserve">For each </w:t>
      </w:r>
      <w:r w:rsidR="00426235">
        <w:rPr>
          <w:rFonts w:ascii="Calibri" w:hAnsi="Calibri" w:cstheme="majorHAnsi"/>
          <w:lang w:val="en-GB"/>
        </w:rPr>
        <w:t>follow up moment that</w:t>
      </w:r>
      <w:r w:rsidR="00426235" w:rsidRPr="00E3799E">
        <w:rPr>
          <w:rFonts w:ascii="Calibri" w:hAnsi="Calibri" w:cstheme="majorHAnsi"/>
          <w:lang w:val="en-GB"/>
        </w:rPr>
        <w:t xml:space="preserve"> you want to add, </w:t>
      </w:r>
      <w:r w:rsidR="00426235">
        <w:rPr>
          <w:rFonts w:ascii="Calibri" w:hAnsi="Calibri" w:cstheme="majorHAnsi"/>
          <w:lang w:val="en-GB"/>
        </w:rPr>
        <w:t>click</w:t>
      </w:r>
      <w:r w:rsidR="00426235" w:rsidRPr="00E3799E">
        <w:rPr>
          <w:rFonts w:ascii="Calibri" w:hAnsi="Calibri" w:cstheme="majorHAnsi"/>
          <w:lang w:val="en-GB"/>
        </w:rPr>
        <w:t xml:space="preserve"> the ‘Create’-button</w:t>
      </w:r>
      <w:r w:rsidR="00426235">
        <w:rPr>
          <w:rFonts w:ascii="Calibri" w:hAnsi="Calibri" w:cstheme="majorHAnsi"/>
          <w:lang w:val="en-GB"/>
        </w:rPr>
        <w:t>. An entry screen with follow up data will appear.</w:t>
      </w:r>
      <w:r w:rsidR="001C1EE1">
        <w:rPr>
          <w:rFonts w:ascii="Calibri" w:hAnsi="Calibri" w:cstheme="majorHAnsi"/>
          <w:lang w:val="en-GB"/>
        </w:rPr>
        <w:t xml:space="preserve"> </w:t>
      </w:r>
    </w:p>
    <w:p w14:paraId="61613C26" w14:textId="77777777" w:rsidR="00FA3FEE" w:rsidRDefault="00FA3FEE" w:rsidP="00FA6F53">
      <w:pPr>
        <w:spacing w:line="360" w:lineRule="auto"/>
        <w:jc w:val="center"/>
        <w:rPr>
          <w:rFonts w:ascii="Calibri" w:hAnsi="Calibri" w:cstheme="majorHAnsi"/>
          <w:i/>
          <w:lang w:val="en-GB"/>
        </w:rPr>
      </w:pPr>
      <w:bookmarkStart w:id="95" w:name="_Toc336008795"/>
      <w:bookmarkStart w:id="96" w:name="_Toc336007950"/>
    </w:p>
    <w:p w14:paraId="3CF7D747" w14:textId="6DEB127E" w:rsidR="001C1EE1" w:rsidRDefault="001C1EE1" w:rsidP="001C1EE1">
      <w:pPr>
        <w:tabs>
          <w:tab w:val="clear" w:pos="284"/>
          <w:tab w:val="clear" w:pos="1701"/>
          <w:tab w:val="left" w:pos="4095"/>
        </w:tabs>
        <w:spacing w:line="360" w:lineRule="auto"/>
        <w:contextualSpacing/>
        <w:rPr>
          <w:rFonts w:ascii="Calibri" w:hAnsi="Calibri" w:cs="Arial"/>
          <w:lang w:val="en-GB"/>
        </w:rPr>
      </w:pPr>
      <w:r>
        <w:rPr>
          <w:rFonts w:ascii="Calibri" w:hAnsi="Calibri" w:cstheme="majorHAnsi"/>
          <w:lang w:val="en-GB"/>
        </w:rPr>
        <w:t xml:space="preserve">A list of all Follow up records created for a patient will appear on the screen. </w:t>
      </w:r>
      <w:r>
        <w:rPr>
          <w:rFonts w:ascii="Calibri" w:hAnsi="Calibri" w:cs="Arial"/>
          <w:lang w:val="en-GB"/>
        </w:rPr>
        <w:t>You can sort this list by Follow Up Date</w:t>
      </w:r>
      <w:r w:rsidR="00E80BD3">
        <w:rPr>
          <w:rFonts w:ascii="Calibri" w:hAnsi="Calibri" w:cs="Arial"/>
          <w:lang w:val="en-GB"/>
        </w:rPr>
        <w:t xml:space="preserve"> by clicking on the column header</w:t>
      </w:r>
      <w:r>
        <w:rPr>
          <w:rFonts w:ascii="Calibri" w:hAnsi="Calibri" w:cs="Arial"/>
          <w:lang w:val="en-GB"/>
        </w:rPr>
        <w:t>.</w:t>
      </w:r>
    </w:p>
    <w:p w14:paraId="6A5794E4" w14:textId="77777777" w:rsidR="001C1EE1" w:rsidRPr="001679C3" w:rsidRDefault="001C1EE1" w:rsidP="00FA6F53">
      <w:pPr>
        <w:spacing w:line="360" w:lineRule="auto"/>
        <w:jc w:val="center"/>
        <w:rPr>
          <w:rFonts w:ascii="Calibri" w:hAnsi="Calibri" w:cstheme="majorHAnsi"/>
          <w:i/>
          <w:lang w:val="en-GB"/>
        </w:rPr>
      </w:pPr>
    </w:p>
    <w:p w14:paraId="61613C27" w14:textId="0E962032" w:rsidR="00D95AD6" w:rsidRPr="001679C3" w:rsidRDefault="00D95AD6" w:rsidP="00FA6F53">
      <w:pPr>
        <w:pStyle w:val="Kop4"/>
        <w:spacing w:after="0"/>
        <w:jc w:val="both"/>
        <w:rPr>
          <w:rFonts w:ascii="Calibri" w:hAnsi="Calibri"/>
          <w:lang w:val="en-GB"/>
        </w:rPr>
      </w:pPr>
      <w:r w:rsidRPr="001679C3">
        <w:rPr>
          <w:rFonts w:ascii="Calibri" w:hAnsi="Calibri"/>
          <w:lang w:val="en-GB"/>
        </w:rPr>
        <w:t>Date of follow up</w:t>
      </w:r>
      <w:r w:rsidR="0084630C" w:rsidRPr="001679C3">
        <w:rPr>
          <w:rFonts w:ascii="Calibri" w:hAnsi="Calibri"/>
          <w:lang w:val="en-GB"/>
        </w:rPr>
        <w:t xml:space="preserve"> </w:t>
      </w:r>
    </w:p>
    <w:p w14:paraId="61613C28" w14:textId="77777777" w:rsidR="00D95AD6" w:rsidRPr="001679C3" w:rsidRDefault="00480108" w:rsidP="00FA6F53">
      <w:pPr>
        <w:tabs>
          <w:tab w:val="clear" w:pos="284"/>
          <w:tab w:val="clear" w:pos="1701"/>
          <w:tab w:val="left" w:pos="4095"/>
        </w:tabs>
        <w:spacing w:line="360" w:lineRule="auto"/>
        <w:contextualSpacing/>
        <w:jc w:val="both"/>
        <w:rPr>
          <w:rFonts w:ascii="Calibri" w:hAnsi="Calibri" w:cs="Arial"/>
          <w:lang w:val="en-GB"/>
        </w:rPr>
      </w:pPr>
      <w:r w:rsidRPr="001679C3">
        <w:rPr>
          <w:rFonts w:ascii="Calibri" w:hAnsi="Calibri" w:cs="Arial"/>
          <w:lang w:val="en-GB"/>
        </w:rPr>
        <w:t xml:space="preserve">Refers to </w:t>
      </w:r>
      <w:r w:rsidR="0084630C" w:rsidRPr="001679C3">
        <w:rPr>
          <w:rFonts w:ascii="Calibri" w:hAnsi="Calibri" w:cs="Arial"/>
          <w:lang w:val="en-GB"/>
        </w:rPr>
        <w:t>last available documented contact with the patient</w:t>
      </w:r>
      <w:r w:rsidR="00184817">
        <w:rPr>
          <w:rFonts w:ascii="Calibri" w:hAnsi="Calibri" w:cs="Arial"/>
          <w:lang w:val="en-GB"/>
        </w:rPr>
        <w:t xml:space="preserve"> or patient’s parents or guardians</w:t>
      </w:r>
      <w:r w:rsidR="0084630C" w:rsidRPr="001679C3">
        <w:rPr>
          <w:rFonts w:ascii="Calibri" w:hAnsi="Calibri" w:cs="Arial"/>
          <w:lang w:val="en-GB"/>
        </w:rPr>
        <w:t>. This may be MRI/CT report, clinic note, phone record, hospice record, or death note.</w:t>
      </w:r>
      <w:r w:rsidR="00AB4694">
        <w:rPr>
          <w:rFonts w:ascii="Calibri" w:hAnsi="Calibri" w:cs="Arial"/>
          <w:lang w:val="en-GB"/>
        </w:rPr>
        <w:br/>
        <w:t>If patient is deceased ‘Date of follow up’ should be the date of death.</w:t>
      </w:r>
    </w:p>
    <w:p w14:paraId="61613C2A" w14:textId="77777777" w:rsidR="00D95AD6" w:rsidRPr="001679C3" w:rsidRDefault="00D95AD6" w:rsidP="00FA6F53">
      <w:pPr>
        <w:pStyle w:val="Kop4"/>
        <w:spacing w:after="0"/>
        <w:jc w:val="both"/>
        <w:rPr>
          <w:rFonts w:ascii="Calibri" w:hAnsi="Calibri"/>
          <w:lang w:val="en-GB"/>
        </w:rPr>
      </w:pPr>
      <w:r w:rsidRPr="001679C3">
        <w:rPr>
          <w:rFonts w:ascii="Calibri" w:hAnsi="Calibri"/>
          <w:lang w:val="en-GB"/>
        </w:rPr>
        <w:t>Is the patient alive?</w:t>
      </w:r>
    </w:p>
    <w:p w14:paraId="61613C2B" w14:textId="35BA1DCA" w:rsidR="00480108" w:rsidRPr="001679C3" w:rsidRDefault="00672B89" w:rsidP="00FA6F53">
      <w:pPr>
        <w:tabs>
          <w:tab w:val="clear" w:pos="284"/>
          <w:tab w:val="clear" w:pos="1701"/>
          <w:tab w:val="left" w:pos="4095"/>
        </w:tabs>
        <w:spacing w:line="360" w:lineRule="auto"/>
        <w:contextualSpacing/>
        <w:jc w:val="both"/>
        <w:rPr>
          <w:rFonts w:ascii="Calibri" w:hAnsi="Calibri" w:cs="Arial"/>
          <w:lang w:val="en-GB"/>
        </w:rPr>
      </w:pPr>
      <w:r w:rsidRPr="001679C3">
        <w:rPr>
          <w:rFonts w:ascii="Calibri" w:hAnsi="Calibri" w:cs="Arial"/>
          <w:lang w:val="en-GB"/>
        </w:rPr>
        <w:t xml:space="preserve">Refers to the patient’s status during evaluation at </w:t>
      </w:r>
      <w:r w:rsidR="00184817">
        <w:rPr>
          <w:rFonts w:ascii="Calibri" w:hAnsi="Calibri" w:cs="Arial"/>
          <w:lang w:val="en-GB"/>
        </w:rPr>
        <w:t>last available documented contact</w:t>
      </w:r>
      <w:r w:rsidRPr="001679C3">
        <w:rPr>
          <w:rFonts w:ascii="Calibri" w:hAnsi="Calibri" w:cs="Arial"/>
          <w:lang w:val="en-GB"/>
        </w:rPr>
        <w:t xml:space="preserve">. </w:t>
      </w:r>
    </w:p>
    <w:p w14:paraId="61613C2D" w14:textId="391E1332" w:rsidR="00672B89" w:rsidRPr="001679C3" w:rsidRDefault="00672B89" w:rsidP="00426235">
      <w:pPr>
        <w:tabs>
          <w:tab w:val="clear" w:pos="284"/>
          <w:tab w:val="clear" w:pos="1701"/>
          <w:tab w:val="left" w:pos="4095"/>
        </w:tabs>
        <w:spacing w:line="360" w:lineRule="auto"/>
        <w:contextualSpacing/>
        <w:jc w:val="both"/>
        <w:rPr>
          <w:rFonts w:ascii="Calibri" w:hAnsi="Calibri" w:cs="Arial"/>
          <w:lang w:val="en-GB"/>
        </w:rPr>
      </w:pPr>
      <w:proofErr w:type="gramStart"/>
      <w:r w:rsidRPr="00426235">
        <w:rPr>
          <w:rFonts w:ascii="Calibri" w:hAnsi="Calibri" w:cs="Arial"/>
          <w:lang w:val="en-GB"/>
        </w:rPr>
        <w:t>Indicate</w:t>
      </w:r>
      <w:proofErr w:type="gramEnd"/>
      <w:r w:rsidRPr="00426235">
        <w:rPr>
          <w:rFonts w:ascii="Calibri" w:hAnsi="Calibri" w:cs="Arial"/>
          <w:lang w:val="en-GB"/>
        </w:rPr>
        <w:t xml:space="preserve"> “Yes” if the record confirms the patient is alive at time of physical evaluation associate</w:t>
      </w:r>
      <w:r w:rsidR="00426235">
        <w:rPr>
          <w:rFonts w:ascii="Calibri" w:hAnsi="Calibri" w:cs="Arial"/>
          <w:lang w:val="en-GB"/>
        </w:rPr>
        <w:t>d</w:t>
      </w:r>
      <w:r w:rsidRPr="00426235">
        <w:rPr>
          <w:rFonts w:ascii="Calibri" w:hAnsi="Calibri" w:cs="Arial"/>
          <w:lang w:val="en-GB"/>
        </w:rPr>
        <w:t xml:space="preserve"> with </w:t>
      </w:r>
      <w:r w:rsidR="0084630C" w:rsidRPr="00426235">
        <w:rPr>
          <w:rFonts w:ascii="Calibri" w:hAnsi="Calibri" w:cs="Arial"/>
          <w:lang w:val="en-GB"/>
        </w:rPr>
        <w:t>final</w:t>
      </w:r>
      <w:r w:rsidRPr="00426235">
        <w:rPr>
          <w:rFonts w:ascii="Calibri" w:hAnsi="Calibri" w:cs="Arial"/>
          <w:lang w:val="en-GB"/>
        </w:rPr>
        <w:t xml:space="preserve"> time point.</w:t>
      </w:r>
      <w:r w:rsidR="00426235">
        <w:rPr>
          <w:rFonts w:ascii="Calibri" w:hAnsi="Calibri" w:cs="Arial"/>
          <w:lang w:val="en-GB"/>
        </w:rPr>
        <w:t xml:space="preserve"> </w:t>
      </w:r>
      <w:r w:rsidRPr="001679C3">
        <w:rPr>
          <w:rFonts w:ascii="Calibri" w:hAnsi="Calibri" w:cs="Arial"/>
          <w:lang w:val="en-GB"/>
        </w:rPr>
        <w:t xml:space="preserve">Indicate “No” if the record confirms the patient is deceased at time of physical evaluation associated with </w:t>
      </w:r>
      <w:r w:rsidR="0084630C" w:rsidRPr="001679C3">
        <w:rPr>
          <w:rFonts w:ascii="Calibri" w:hAnsi="Calibri" w:cs="Arial"/>
          <w:lang w:val="en-GB"/>
        </w:rPr>
        <w:t>final</w:t>
      </w:r>
      <w:r w:rsidRPr="001679C3">
        <w:rPr>
          <w:rFonts w:ascii="Calibri" w:hAnsi="Calibri" w:cs="Arial"/>
          <w:lang w:val="en-GB"/>
        </w:rPr>
        <w:t xml:space="preserve"> time point.  </w:t>
      </w:r>
    </w:p>
    <w:p w14:paraId="61613C2F" w14:textId="77777777" w:rsidR="00D95AD6" w:rsidRPr="001679C3" w:rsidRDefault="00D95AD6" w:rsidP="00FA6F53">
      <w:pPr>
        <w:pStyle w:val="Kop4"/>
        <w:spacing w:after="0"/>
        <w:jc w:val="both"/>
        <w:rPr>
          <w:rFonts w:ascii="Calibri" w:hAnsi="Calibri"/>
          <w:lang w:val="en-GB"/>
        </w:rPr>
      </w:pPr>
      <w:r w:rsidRPr="001679C3">
        <w:rPr>
          <w:rFonts w:ascii="Calibri" w:hAnsi="Calibri"/>
          <w:lang w:val="en-GB"/>
        </w:rPr>
        <w:t>Date deceased</w:t>
      </w:r>
    </w:p>
    <w:p w14:paraId="61613C30" w14:textId="6381ACB1" w:rsidR="00672B89" w:rsidRDefault="00672B89" w:rsidP="00FA6F53">
      <w:pPr>
        <w:tabs>
          <w:tab w:val="clear" w:pos="284"/>
          <w:tab w:val="clear" w:pos="1701"/>
          <w:tab w:val="left" w:pos="4095"/>
        </w:tabs>
        <w:spacing w:line="360" w:lineRule="auto"/>
        <w:contextualSpacing/>
        <w:jc w:val="both"/>
        <w:rPr>
          <w:rFonts w:ascii="Calibri" w:hAnsi="Calibri" w:cs="Arial"/>
          <w:lang w:val="en-GB"/>
        </w:rPr>
      </w:pPr>
      <w:r w:rsidRPr="001679C3">
        <w:rPr>
          <w:rFonts w:ascii="Calibri" w:hAnsi="Calibri" w:cs="Arial"/>
          <w:lang w:val="en-GB"/>
        </w:rPr>
        <w:t xml:space="preserve">Refers to the confirmed date of death. </w:t>
      </w:r>
      <w:r w:rsidR="0084630C" w:rsidRPr="001679C3">
        <w:rPr>
          <w:rFonts w:ascii="Calibri" w:hAnsi="Calibri" w:cs="Arial"/>
          <w:lang w:val="en-GB"/>
        </w:rPr>
        <w:t>This m</w:t>
      </w:r>
      <w:r w:rsidRPr="001679C3">
        <w:rPr>
          <w:rFonts w:ascii="Calibri" w:hAnsi="Calibri" w:cs="Arial"/>
          <w:lang w:val="en-GB"/>
        </w:rPr>
        <w:t xml:space="preserve">ay be found in </w:t>
      </w:r>
      <w:r w:rsidR="00106E9B">
        <w:rPr>
          <w:rFonts w:ascii="Calibri" w:hAnsi="Calibri" w:cs="Arial"/>
          <w:lang w:val="en-GB"/>
        </w:rPr>
        <w:t>patient’s medical record</w:t>
      </w:r>
      <w:r w:rsidRPr="001679C3">
        <w:rPr>
          <w:rFonts w:ascii="Calibri" w:hAnsi="Calibri" w:cs="Arial"/>
          <w:lang w:val="en-GB"/>
        </w:rPr>
        <w:t>, death note, or autopsy report.</w:t>
      </w:r>
    </w:p>
    <w:p w14:paraId="61613C37" w14:textId="77777777" w:rsidR="00672B89" w:rsidRPr="001679C3" w:rsidRDefault="00D95AD6" w:rsidP="00FA6F53">
      <w:pPr>
        <w:pStyle w:val="Kop4"/>
        <w:spacing w:after="0"/>
        <w:jc w:val="both"/>
        <w:rPr>
          <w:rFonts w:ascii="Calibri" w:hAnsi="Calibri"/>
          <w:lang w:val="en-GB"/>
        </w:rPr>
      </w:pPr>
      <w:r w:rsidRPr="001679C3">
        <w:rPr>
          <w:rFonts w:ascii="Calibri" w:hAnsi="Calibri"/>
          <w:lang w:val="en-GB"/>
        </w:rPr>
        <w:t>Cause</w:t>
      </w:r>
    </w:p>
    <w:p w14:paraId="61613C38" w14:textId="4484338A" w:rsidR="00672B89" w:rsidRDefault="0084630C" w:rsidP="00FA6F53">
      <w:pPr>
        <w:tabs>
          <w:tab w:val="clear" w:pos="284"/>
          <w:tab w:val="clear" w:pos="1701"/>
        </w:tabs>
        <w:spacing w:line="360" w:lineRule="auto"/>
        <w:contextualSpacing/>
        <w:jc w:val="both"/>
        <w:rPr>
          <w:rFonts w:ascii="Calibri" w:hAnsi="Calibri" w:cs="Arial"/>
          <w:lang w:val="en-GB"/>
        </w:rPr>
      </w:pPr>
      <w:r w:rsidRPr="001679C3">
        <w:rPr>
          <w:rFonts w:ascii="Calibri" w:hAnsi="Calibri" w:cs="Arial"/>
          <w:lang w:val="en-GB"/>
        </w:rPr>
        <w:t>Cause of death m</w:t>
      </w:r>
      <w:r w:rsidR="00672B89" w:rsidRPr="001679C3">
        <w:rPr>
          <w:rFonts w:ascii="Calibri" w:hAnsi="Calibri" w:cs="Arial"/>
          <w:lang w:val="en-GB"/>
        </w:rPr>
        <w:t>ay be found in final clinic note, death note, or autopsy report. If confirmed in the patient</w:t>
      </w:r>
      <w:r w:rsidR="00A01BA5">
        <w:rPr>
          <w:rFonts w:ascii="Calibri" w:hAnsi="Calibri" w:cs="Arial"/>
          <w:lang w:val="en-GB"/>
        </w:rPr>
        <w:t>’s medical</w:t>
      </w:r>
      <w:r w:rsidR="00672B89" w:rsidRPr="001679C3">
        <w:rPr>
          <w:rFonts w:ascii="Calibri" w:hAnsi="Calibri" w:cs="Arial"/>
          <w:lang w:val="en-GB"/>
        </w:rPr>
        <w:t xml:space="preserve"> record, indicate cause of death stated within the report.</w:t>
      </w:r>
      <w:r w:rsidR="003A43CE">
        <w:rPr>
          <w:rFonts w:ascii="Calibri" w:hAnsi="Calibri" w:cs="Arial"/>
          <w:lang w:val="en-GB"/>
        </w:rPr>
        <w:t xml:space="preserve"> Cause of death is divided into various classes: Disease related</w:t>
      </w:r>
      <w:r w:rsidR="00F82625">
        <w:rPr>
          <w:rFonts w:ascii="Calibri" w:hAnsi="Calibri" w:cs="Arial"/>
          <w:lang w:val="en-GB"/>
        </w:rPr>
        <w:t xml:space="preserve">, Treatment related, Progression of next malignancy, </w:t>
      </w:r>
      <w:proofErr w:type="gramStart"/>
      <w:r w:rsidR="00F82625">
        <w:rPr>
          <w:rFonts w:ascii="Calibri" w:hAnsi="Calibri" w:cs="Arial"/>
          <w:lang w:val="en-GB"/>
        </w:rPr>
        <w:t>Other</w:t>
      </w:r>
      <w:proofErr w:type="gramEnd"/>
      <w:r w:rsidR="00F82625">
        <w:rPr>
          <w:rFonts w:ascii="Calibri" w:hAnsi="Calibri" w:cs="Arial"/>
          <w:lang w:val="en-GB"/>
        </w:rPr>
        <w:t xml:space="preserve"> and Unknown.</w:t>
      </w:r>
      <w:r w:rsidR="00F82625">
        <w:rPr>
          <w:rFonts w:ascii="Calibri" w:hAnsi="Calibri" w:cs="Arial"/>
          <w:lang w:val="en-GB"/>
        </w:rPr>
        <w:br/>
        <w:t xml:space="preserve">Indicate “Unknown” if patient’s death was confirmed but cause of death could not be retrieved from patient’s medical </w:t>
      </w:r>
      <w:proofErr w:type="gramStart"/>
      <w:r w:rsidR="00F82625">
        <w:rPr>
          <w:rFonts w:ascii="Calibri" w:hAnsi="Calibri" w:cs="Arial"/>
          <w:lang w:val="en-GB"/>
        </w:rPr>
        <w:t>record,</w:t>
      </w:r>
      <w:proofErr w:type="gramEnd"/>
      <w:r w:rsidR="00F82625">
        <w:rPr>
          <w:rFonts w:ascii="Calibri" w:hAnsi="Calibri" w:cs="Arial"/>
          <w:lang w:val="en-GB"/>
        </w:rPr>
        <w:t xml:space="preserve"> death note or autopsy report or cause of death was unclear.</w:t>
      </w:r>
    </w:p>
    <w:p w14:paraId="3D5F11E0" w14:textId="746E5CC3" w:rsidR="003A43CE" w:rsidRPr="003A43CE" w:rsidRDefault="003A43CE" w:rsidP="00FA6F53">
      <w:pPr>
        <w:tabs>
          <w:tab w:val="clear" w:pos="284"/>
          <w:tab w:val="clear" w:pos="1701"/>
        </w:tabs>
        <w:spacing w:line="360" w:lineRule="auto"/>
        <w:contextualSpacing/>
        <w:jc w:val="both"/>
        <w:rPr>
          <w:rFonts w:ascii="Calibri" w:hAnsi="Calibri"/>
          <w:b/>
          <w:bCs/>
          <w:color w:val="4F81BD" w:themeColor="accent1"/>
          <w:szCs w:val="28"/>
          <w:u w:val="single"/>
          <w:lang w:val="en-GB"/>
        </w:rPr>
      </w:pPr>
      <w:r w:rsidRPr="003A43CE">
        <w:rPr>
          <w:rFonts w:ascii="Calibri" w:hAnsi="Calibri"/>
          <w:b/>
          <w:bCs/>
          <w:color w:val="4F81BD" w:themeColor="accent1"/>
          <w:szCs w:val="28"/>
          <w:u w:val="single"/>
          <w:lang w:val="en-GB"/>
        </w:rPr>
        <w:t>Specify cause of death</w:t>
      </w:r>
    </w:p>
    <w:p w14:paraId="6B9118C5" w14:textId="0A63300F" w:rsidR="00F82625" w:rsidRPr="001679C3" w:rsidRDefault="00F82625" w:rsidP="00F82625">
      <w:pPr>
        <w:spacing w:line="360" w:lineRule="auto"/>
        <w:jc w:val="both"/>
        <w:rPr>
          <w:rFonts w:ascii="Calibri" w:hAnsi="Calibri"/>
          <w:lang w:val="en-GB"/>
        </w:rPr>
      </w:pPr>
      <w:r>
        <w:rPr>
          <w:rFonts w:ascii="Calibri" w:hAnsi="Calibri"/>
          <w:lang w:val="en-GB"/>
        </w:rPr>
        <w:t>I</w:t>
      </w:r>
      <w:r w:rsidRPr="001679C3">
        <w:rPr>
          <w:rFonts w:ascii="Calibri" w:hAnsi="Calibri"/>
          <w:lang w:val="en-GB"/>
        </w:rPr>
        <w:t xml:space="preserve">nclude any relevant </w:t>
      </w:r>
      <w:r>
        <w:rPr>
          <w:rFonts w:ascii="Calibri" w:hAnsi="Calibri"/>
          <w:lang w:val="en-GB"/>
        </w:rPr>
        <w:t>specification to cause of death</w:t>
      </w:r>
      <w:r w:rsidRPr="001679C3">
        <w:rPr>
          <w:rFonts w:ascii="Calibri" w:hAnsi="Calibri"/>
          <w:lang w:val="en-GB"/>
        </w:rPr>
        <w:t xml:space="preserve"> mentioned in the patient</w:t>
      </w:r>
      <w:r>
        <w:rPr>
          <w:rFonts w:ascii="Calibri" w:hAnsi="Calibri"/>
          <w:lang w:val="en-GB"/>
        </w:rPr>
        <w:t>’s medical record</w:t>
      </w:r>
      <w:r w:rsidRPr="001679C3">
        <w:rPr>
          <w:rFonts w:ascii="Calibri" w:hAnsi="Calibri"/>
          <w:lang w:val="en-GB"/>
        </w:rPr>
        <w:t xml:space="preserve">.  </w:t>
      </w:r>
    </w:p>
    <w:p w14:paraId="792657B8" w14:textId="77777777" w:rsidR="003C143A" w:rsidRDefault="003C143A" w:rsidP="003C143A">
      <w:pPr>
        <w:pStyle w:val="Kop4"/>
        <w:spacing w:after="0"/>
        <w:jc w:val="both"/>
        <w:rPr>
          <w:rFonts w:ascii="Calibri" w:hAnsi="Calibri"/>
          <w:lang w:val="en-GB"/>
        </w:rPr>
      </w:pPr>
      <w:r w:rsidRPr="00106E9B">
        <w:rPr>
          <w:rFonts w:ascii="Calibri" w:hAnsi="Calibri"/>
          <w:lang w:val="en-GB"/>
        </w:rPr>
        <w:t>If deceased, was an autopsy performed?</w:t>
      </w:r>
    </w:p>
    <w:p w14:paraId="4F00189E" w14:textId="77777777" w:rsidR="003C143A" w:rsidRDefault="003C143A" w:rsidP="003C143A">
      <w:pPr>
        <w:tabs>
          <w:tab w:val="clear" w:pos="284"/>
          <w:tab w:val="clear" w:pos="1701"/>
          <w:tab w:val="left" w:pos="4095"/>
        </w:tabs>
        <w:spacing w:line="360" w:lineRule="auto"/>
        <w:contextualSpacing/>
        <w:jc w:val="both"/>
        <w:rPr>
          <w:rFonts w:ascii="Calibri" w:hAnsi="Calibri" w:cs="Arial"/>
          <w:lang w:val="en-GB"/>
        </w:rPr>
      </w:pPr>
      <w:r>
        <w:rPr>
          <w:rFonts w:ascii="Calibri" w:hAnsi="Calibri" w:cs="Arial"/>
          <w:lang w:val="en-GB"/>
        </w:rPr>
        <w:t>M</w:t>
      </w:r>
      <w:r w:rsidRPr="001679C3">
        <w:rPr>
          <w:rFonts w:ascii="Calibri" w:hAnsi="Calibri" w:cs="Arial"/>
          <w:lang w:val="en-GB"/>
        </w:rPr>
        <w:t xml:space="preserve">ay be found in final </w:t>
      </w:r>
      <w:r>
        <w:rPr>
          <w:rFonts w:ascii="Calibri" w:hAnsi="Calibri" w:cs="Arial"/>
          <w:lang w:val="en-GB"/>
        </w:rPr>
        <w:t>patient’s medical record</w:t>
      </w:r>
      <w:r w:rsidRPr="001679C3">
        <w:rPr>
          <w:rFonts w:ascii="Calibri" w:hAnsi="Calibri" w:cs="Arial"/>
          <w:lang w:val="en-GB"/>
        </w:rPr>
        <w:t>, death note, or autopsy report.</w:t>
      </w:r>
    </w:p>
    <w:p w14:paraId="51BD3918" w14:textId="77777777" w:rsidR="003C143A" w:rsidRPr="00426235" w:rsidRDefault="003C143A" w:rsidP="003C143A">
      <w:pPr>
        <w:tabs>
          <w:tab w:val="clear" w:pos="284"/>
          <w:tab w:val="clear" w:pos="1701"/>
          <w:tab w:val="left" w:pos="4095"/>
        </w:tabs>
        <w:spacing w:line="360" w:lineRule="auto"/>
        <w:contextualSpacing/>
        <w:jc w:val="both"/>
        <w:rPr>
          <w:rFonts w:ascii="Calibri" w:hAnsi="Calibri" w:cs="Arial"/>
          <w:lang w:val="en-GB"/>
        </w:rPr>
      </w:pPr>
      <w:proofErr w:type="gramStart"/>
      <w:r w:rsidRPr="00426235">
        <w:rPr>
          <w:rFonts w:ascii="Calibri" w:hAnsi="Calibri" w:cs="Arial"/>
          <w:lang w:val="en-GB"/>
        </w:rPr>
        <w:lastRenderedPageBreak/>
        <w:t>Indicate</w:t>
      </w:r>
      <w:proofErr w:type="gramEnd"/>
      <w:r w:rsidRPr="00426235">
        <w:rPr>
          <w:rFonts w:ascii="Calibri" w:hAnsi="Calibri" w:cs="Arial"/>
          <w:lang w:val="en-GB"/>
        </w:rPr>
        <w:t xml:space="preserve"> “Yes” if the record confirms an autopsy was performed. Indicate “No” if the record confirms an autopsy was not performed.  If a significant number of reports are missing from a record so that patient history may not be assessed select “Unknown”.</w:t>
      </w:r>
    </w:p>
    <w:p w14:paraId="6B0132F0" w14:textId="77777777" w:rsidR="00F82625" w:rsidRPr="00972041" w:rsidRDefault="00F82625" w:rsidP="00FA6F53">
      <w:pPr>
        <w:tabs>
          <w:tab w:val="clear" w:pos="284"/>
          <w:tab w:val="clear" w:pos="1701"/>
        </w:tabs>
        <w:spacing w:line="360" w:lineRule="auto"/>
        <w:contextualSpacing/>
        <w:jc w:val="both"/>
        <w:rPr>
          <w:rFonts w:ascii="Calibri" w:hAnsi="Calibri" w:cs="Arial"/>
          <w:sz w:val="12"/>
          <w:szCs w:val="12"/>
          <w:lang w:val="en-GB"/>
        </w:rPr>
      </w:pPr>
    </w:p>
    <w:p w14:paraId="61613C3A" w14:textId="77777777" w:rsidR="00EA6684" w:rsidRPr="001679C3" w:rsidRDefault="00EA6684" w:rsidP="00EA6684">
      <w:pPr>
        <w:pBdr>
          <w:top w:val="single" w:sz="4" w:space="1" w:color="auto"/>
          <w:left w:val="single" w:sz="4" w:space="4" w:color="auto"/>
          <w:bottom w:val="single" w:sz="4" w:space="1" w:color="auto"/>
          <w:right w:val="single" w:sz="4" w:space="4" w:color="auto"/>
        </w:pBdr>
        <w:tabs>
          <w:tab w:val="clear" w:pos="284"/>
          <w:tab w:val="clear" w:pos="1701"/>
        </w:tabs>
        <w:spacing w:line="360" w:lineRule="auto"/>
        <w:jc w:val="center"/>
        <w:rPr>
          <w:rFonts w:ascii="Calibri" w:hAnsi="Calibri"/>
          <w:b/>
          <w:lang w:val="en-GB"/>
        </w:rPr>
      </w:pPr>
      <w:r w:rsidRPr="001679C3">
        <w:rPr>
          <w:rFonts w:ascii="Calibri" w:hAnsi="Calibri"/>
          <w:b/>
          <w:lang w:val="en-GB"/>
        </w:rPr>
        <w:t>NB: Save the CRF after completing!</w:t>
      </w:r>
    </w:p>
    <w:p w14:paraId="61613C4C" w14:textId="77777777" w:rsidR="00100FD1" w:rsidRPr="001679C3" w:rsidRDefault="00100FD1" w:rsidP="00FA6F53">
      <w:pPr>
        <w:tabs>
          <w:tab w:val="clear" w:pos="284"/>
          <w:tab w:val="clear" w:pos="1701"/>
          <w:tab w:val="left" w:pos="4095"/>
        </w:tabs>
        <w:spacing w:line="360" w:lineRule="auto"/>
        <w:contextualSpacing/>
        <w:jc w:val="both"/>
        <w:rPr>
          <w:rFonts w:ascii="Calibri" w:hAnsi="Calibri" w:cs="Arial"/>
          <w:lang w:val="en-GB"/>
        </w:rPr>
      </w:pPr>
    </w:p>
    <w:p w14:paraId="61613C53" w14:textId="12FD9C76" w:rsidR="006A4DD4" w:rsidRPr="001679C3" w:rsidRDefault="006A4DD4" w:rsidP="00FA6F53">
      <w:pPr>
        <w:tabs>
          <w:tab w:val="clear" w:pos="284"/>
          <w:tab w:val="clear" w:pos="1701"/>
        </w:tabs>
        <w:spacing w:line="360" w:lineRule="auto"/>
        <w:jc w:val="both"/>
        <w:rPr>
          <w:rFonts w:ascii="Calibri" w:hAnsi="Calibri" w:cs="Arial"/>
          <w:b/>
          <w:bCs/>
          <w:color w:val="4F81BD" w:themeColor="accent1"/>
          <w:szCs w:val="26"/>
          <w:lang w:val="en-GB"/>
        </w:rPr>
      </w:pPr>
    </w:p>
    <w:bookmarkEnd w:id="95"/>
    <w:bookmarkEnd w:id="96"/>
    <w:p w14:paraId="61613C5D" w14:textId="77777777" w:rsidR="009A36D3" w:rsidRDefault="009A36D3" w:rsidP="007D394F">
      <w:pPr>
        <w:spacing w:line="360" w:lineRule="auto"/>
        <w:rPr>
          <w:rFonts w:asciiTheme="majorHAnsi" w:hAnsiTheme="majorHAnsi" w:cstheme="majorHAnsi"/>
          <w:i/>
          <w:lang w:val="en-GB"/>
        </w:rPr>
      </w:pPr>
    </w:p>
    <w:p w14:paraId="61613C5E" w14:textId="77777777" w:rsidR="007D394F" w:rsidRPr="007D394F" w:rsidRDefault="007D394F" w:rsidP="007D394F">
      <w:pPr>
        <w:spacing w:line="360" w:lineRule="auto"/>
        <w:rPr>
          <w:rFonts w:asciiTheme="majorHAnsi" w:hAnsiTheme="majorHAnsi" w:cstheme="majorHAnsi"/>
          <w:b/>
          <w:i/>
          <w:lang w:val="en-GB"/>
        </w:rPr>
      </w:pPr>
      <w:r w:rsidRPr="007D394F">
        <w:rPr>
          <w:rFonts w:asciiTheme="majorHAnsi" w:hAnsiTheme="majorHAnsi" w:cstheme="majorHAnsi"/>
          <w:b/>
          <w:i/>
          <w:lang w:val="en-GB"/>
        </w:rPr>
        <w:t>! CONGRATULATIONS, YOU HAVE SUCCESFULLY ENTERED A PATIENT TO THE SIOPE DIPG REGISTRY!</w:t>
      </w:r>
    </w:p>
    <w:sectPr w:rsidR="007D394F" w:rsidRPr="007D394F" w:rsidSect="00E001BD">
      <w:headerReference w:type="default" r:id="rId30"/>
      <w:footerReference w:type="even" r:id="rId31"/>
      <w:footerReference w:type="default" r:id="rId3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61613CA7" w14:textId="77777777" w:rsidR="001134C0" w:rsidRDefault="001134C0">
      <w:r>
        <w:separator/>
      </w:r>
    </w:p>
    <w:p w14:paraId="61613CA8" w14:textId="77777777" w:rsidR="001134C0" w:rsidRDefault="001134C0"/>
  </w:endnote>
  <w:endnote w:type="continuationSeparator" w:id="0">
    <w:p w14:paraId="61613CA9" w14:textId="77777777" w:rsidR="001134C0" w:rsidRDefault="001134C0">
      <w:r>
        <w:continuationSeparator/>
      </w:r>
    </w:p>
    <w:p w14:paraId="61613CAA" w14:textId="77777777" w:rsidR="001134C0" w:rsidRDefault="001134C0"/>
  </w:endnote>
  <w:endnote w:type="continuationNotice" w:id="1">
    <w:p w14:paraId="61613CAB" w14:textId="77777777" w:rsidR="001134C0" w:rsidRDefault="001134C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Haarlemmer MT Medium OsF">
    <w:altName w:val="Times New Roman"/>
    <w:charset w:val="00"/>
    <w:family w:val="roman"/>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613CAE" w14:textId="77777777" w:rsidR="001134C0" w:rsidRDefault="001134C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61613CAF" w14:textId="77777777" w:rsidR="001134C0" w:rsidRDefault="001134C0">
    <w:pPr>
      <w:pStyle w:val="Voettekst"/>
    </w:pPr>
  </w:p>
  <w:p w14:paraId="61613CB0" w14:textId="77777777" w:rsidR="001134C0" w:rsidRDefault="001134C0"/>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613CB1" w14:textId="77777777" w:rsidR="001134C0" w:rsidRPr="00087B0A" w:rsidRDefault="001134C0" w:rsidP="00087B0A">
    <w:pPr>
      <w:pStyle w:val="Voettekst"/>
      <w:pBdr>
        <w:top w:val="single" w:sz="8" w:space="1" w:color="auto"/>
      </w:pBdr>
      <w:rPr>
        <w:rFonts w:asciiTheme="majorHAnsi" w:hAnsiTheme="majorHAnsi" w:cstheme="majorHAnsi"/>
        <w:smallCaps/>
        <w:lang w:val="en-US"/>
      </w:rPr>
    </w:pPr>
    <w:r w:rsidRPr="00087B0A">
      <w:rPr>
        <w:rFonts w:asciiTheme="majorHAnsi" w:hAnsiTheme="majorHAnsi" w:cstheme="majorHAnsi"/>
        <w:smallCaps/>
        <w:lang w:val="en-US"/>
      </w:rPr>
      <w:tab/>
    </w:r>
    <w:r>
      <w:fldChar w:fldCharType="begin"/>
    </w:r>
    <w:r>
      <w:instrText xml:space="preserve"> PAGE   \* MERGEFORMAT </w:instrText>
    </w:r>
    <w:r>
      <w:fldChar w:fldCharType="separate"/>
    </w:r>
    <w:r w:rsidR="005D7089" w:rsidRPr="005D7089">
      <w:rPr>
        <w:rFonts w:asciiTheme="majorHAnsi" w:hAnsiTheme="majorHAnsi" w:cstheme="majorHAnsi"/>
        <w:smallCaps/>
        <w:noProof/>
        <w:lang w:val="en-US"/>
      </w:rPr>
      <w:t>2</w:t>
    </w:r>
    <w:r>
      <w:rPr>
        <w:rFonts w:asciiTheme="majorHAnsi" w:hAnsiTheme="majorHAnsi" w:cstheme="majorHAnsi"/>
        <w:smallCaps/>
        <w:noProof/>
        <w:lang w:val="en-US"/>
      </w:rPr>
      <w:fldChar w:fldCharType="end"/>
    </w:r>
    <w:r w:rsidRPr="00087B0A">
      <w:rPr>
        <w:rFonts w:asciiTheme="majorHAnsi" w:hAnsiTheme="majorHAnsi" w:cstheme="majorHAnsi"/>
        <w:smallCaps/>
        <w:lang w:val="en-US"/>
      </w:rPr>
      <w:t>/</w:t>
    </w:r>
    <w:r w:rsidR="005D7089">
      <w:fldChar w:fldCharType="begin"/>
    </w:r>
    <w:r w:rsidR="005D7089">
      <w:instrText xml:space="preserve"> NUMPAGES   \* MERGEFORMAT </w:instrText>
    </w:r>
    <w:r w:rsidR="005D7089">
      <w:fldChar w:fldCharType="separate"/>
    </w:r>
    <w:r w:rsidR="005D7089" w:rsidRPr="005D7089">
      <w:rPr>
        <w:rFonts w:asciiTheme="majorHAnsi" w:hAnsiTheme="majorHAnsi" w:cstheme="majorHAnsi"/>
        <w:smallCaps/>
        <w:noProof/>
        <w:lang w:val="en-US"/>
      </w:rPr>
      <w:t>45</w:t>
    </w:r>
    <w:r w:rsidR="005D7089">
      <w:rPr>
        <w:rFonts w:asciiTheme="majorHAnsi" w:hAnsiTheme="majorHAnsi" w:cstheme="majorHAnsi"/>
        <w:smallCaps/>
        <w:noProof/>
        <w:lang w:val="en-US"/>
      </w:rPr>
      <w:fldChar w:fldCharType="end"/>
    </w:r>
  </w:p>
  <w:p w14:paraId="61613CB2" w14:textId="77777777" w:rsidR="001134C0" w:rsidRPr="00C75293" w:rsidRDefault="001134C0">
    <w:pPr>
      <w:pStyle w:val="Voettekst"/>
      <w:rPr>
        <w:rFonts w:cs="Calibri"/>
        <w:b/>
        <w:sz w:val="20"/>
        <w:szCs w:val="20"/>
        <w:lang w:val="en-US"/>
      </w:rPr>
    </w:pPr>
    <w:r w:rsidRPr="00C75293">
      <w:rPr>
        <w:rFonts w:cs="Calibri"/>
        <w:b/>
        <w:sz w:val="20"/>
        <w:szCs w:val="20"/>
        <w:lang w:val="en-US"/>
      </w:rPr>
      <w:tab/>
    </w:r>
    <w:r w:rsidRPr="00C75293">
      <w:rPr>
        <w:rFonts w:cs="Calibri"/>
        <w:b/>
        <w:sz w:val="20"/>
        <w:szCs w:val="20"/>
        <w:lang w:val="en-US"/>
      </w:rPr>
      <w:tab/>
    </w:r>
    <w:r w:rsidRPr="00C75293">
      <w:rPr>
        <w:rFonts w:cs="Calibri"/>
        <w:b/>
        <w:sz w:val="20"/>
        <w:szCs w:val="20"/>
        <w:lang w:val="en-US"/>
      </w:rPr>
      <w:tab/>
    </w:r>
  </w:p>
  <w:p w14:paraId="61613CB3" w14:textId="77777777" w:rsidR="001134C0" w:rsidRDefault="001134C0"/>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61613CA2" w14:textId="77777777" w:rsidR="001134C0" w:rsidRDefault="001134C0">
      <w:r>
        <w:separator/>
      </w:r>
    </w:p>
    <w:p w14:paraId="61613CA3" w14:textId="77777777" w:rsidR="001134C0" w:rsidRDefault="001134C0"/>
  </w:footnote>
  <w:footnote w:type="continuationSeparator" w:id="0">
    <w:p w14:paraId="61613CA4" w14:textId="77777777" w:rsidR="001134C0" w:rsidRDefault="001134C0">
      <w:r>
        <w:continuationSeparator/>
      </w:r>
    </w:p>
    <w:p w14:paraId="61613CA5" w14:textId="77777777" w:rsidR="001134C0" w:rsidRDefault="001134C0"/>
  </w:footnote>
  <w:footnote w:type="continuationNotice" w:id="1">
    <w:p w14:paraId="61613CA6" w14:textId="77777777" w:rsidR="001134C0" w:rsidRDefault="001134C0">
      <w:pPr>
        <w:spacing w:line="240" w:lineRule="auto"/>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613CAC" w14:textId="547D74E8" w:rsidR="001134C0" w:rsidRPr="008A4D26" w:rsidRDefault="001134C0" w:rsidP="00305AB9">
    <w:pPr>
      <w:pStyle w:val="Koptekst"/>
      <w:pBdr>
        <w:bottom w:val="single" w:sz="8" w:space="0" w:color="auto"/>
      </w:pBdr>
      <w:tabs>
        <w:tab w:val="left" w:pos="5850"/>
      </w:tabs>
      <w:spacing w:line="360" w:lineRule="auto"/>
      <w:rPr>
        <w:rFonts w:asciiTheme="majorHAnsi" w:hAnsiTheme="majorHAnsi" w:cstheme="majorHAnsi"/>
        <w:smallCaps/>
        <w:sz w:val="20"/>
        <w:szCs w:val="20"/>
        <w:lang w:val="en-GB"/>
      </w:rPr>
    </w:pPr>
    <w:r>
      <w:rPr>
        <w:rFonts w:asciiTheme="majorHAnsi" w:hAnsiTheme="majorHAnsi" w:cstheme="majorHAnsi"/>
        <w:caps/>
        <w:noProof/>
        <w:sz w:val="20"/>
        <w:szCs w:val="20"/>
        <w:lang w:val="en-US"/>
      </w:rPr>
      <w:drawing>
        <wp:anchor distT="0" distB="0" distL="114300" distR="114300" simplePos="0" relativeHeight="251658240" behindDoc="0" locked="0" layoutInCell="1" allowOverlap="1" wp14:anchorId="61613CB5" wp14:editId="61613CB6">
          <wp:simplePos x="0" y="0"/>
          <wp:positionH relativeFrom="column">
            <wp:posOffset>2312670</wp:posOffset>
          </wp:positionH>
          <wp:positionV relativeFrom="paragraph">
            <wp:posOffset>-347980</wp:posOffset>
          </wp:positionV>
          <wp:extent cx="970280" cy="487680"/>
          <wp:effectExtent l="25400" t="0" r="0" b="0"/>
          <wp:wrapSquare wrapText="bothSides"/>
          <wp:docPr id="3" name="Picture 69" descr="Schermafbeelding 2013-12-19 om 07.48.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fbeelding 2013-12-19 om 07.48.58.png"/>
                  <pic:cNvPicPr/>
                </pic:nvPicPr>
                <pic:blipFill>
                  <a:blip r:embed="rId1"/>
                  <a:srcRect l="742" t="8216" r="82286" b="32455"/>
                  <a:stretch>
                    <a:fillRect/>
                  </a:stretch>
                </pic:blipFill>
                <pic:spPr>
                  <a:xfrm>
                    <a:off x="0" y="0"/>
                    <a:ext cx="970280" cy="487680"/>
                  </a:xfrm>
                  <a:prstGeom prst="rect">
                    <a:avLst/>
                  </a:prstGeom>
                </pic:spPr>
              </pic:pic>
            </a:graphicData>
          </a:graphic>
        </wp:anchor>
      </w:drawing>
    </w:r>
    <w:r w:rsidRPr="008A4D26">
      <w:rPr>
        <w:rFonts w:asciiTheme="majorHAnsi" w:hAnsiTheme="majorHAnsi" w:cstheme="majorHAnsi"/>
        <w:caps/>
        <w:sz w:val="20"/>
        <w:szCs w:val="20"/>
        <w:lang w:val="en-GB"/>
      </w:rPr>
      <w:t>SIOPe DIPG Registry Manual</w:t>
    </w:r>
    <w:r w:rsidRPr="008A4D26">
      <w:rPr>
        <w:rFonts w:asciiTheme="majorHAnsi" w:hAnsiTheme="majorHAnsi" w:cstheme="majorHAnsi"/>
        <w:smallCaps/>
        <w:noProof/>
        <w:sz w:val="20"/>
        <w:szCs w:val="20"/>
        <w:lang w:val="en-US" w:eastAsia="en-US"/>
      </w:rPr>
      <w:t xml:space="preserve"> </w:t>
    </w:r>
    <w:r w:rsidRPr="008A4D26">
      <w:rPr>
        <w:rFonts w:asciiTheme="majorHAnsi" w:hAnsiTheme="majorHAnsi" w:cstheme="majorHAnsi"/>
        <w:smallCaps/>
        <w:sz w:val="20"/>
        <w:szCs w:val="20"/>
        <w:lang w:val="en-GB"/>
      </w:rPr>
      <w:tab/>
    </w:r>
    <w:r w:rsidRPr="008A4D26">
      <w:rPr>
        <w:rFonts w:asciiTheme="majorHAnsi" w:hAnsiTheme="majorHAnsi" w:cstheme="majorHAnsi"/>
        <w:smallCaps/>
        <w:sz w:val="20"/>
        <w:szCs w:val="20"/>
        <w:lang w:val="en-GB"/>
      </w:rPr>
      <w:tab/>
    </w:r>
    <w:r w:rsidR="00305AB9">
      <w:rPr>
        <w:rFonts w:asciiTheme="majorHAnsi" w:hAnsiTheme="majorHAnsi" w:cstheme="majorHAnsi"/>
        <w:smallCaps/>
        <w:sz w:val="20"/>
        <w:szCs w:val="20"/>
        <w:lang w:val="en-GB"/>
      </w:rPr>
      <w:tab/>
    </w:r>
    <w:r w:rsidRPr="008A4D26">
      <w:rPr>
        <w:rFonts w:asciiTheme="majorHAnsi" w:hAnsiTheme="majorHAnsi" w:cstheme="majorHAnsi"/>
        <w:caps/>
        <w:sz w:val="20"/>
        <w:lang w:val="en-US"/>
      </w:rPr>
      <w:t xml:space="preserve">Version </w:t>
    </w:r>
    <w:r>
      <w:rPr>
        <w:rFonts w:asciiTheme="majorHAnsi" w:hAnsiTheme="majorHAnsi" w:cstheme="majorHAnsi"/>
        <w:caps/>
        <w:sz w:val="20"/>
        <w:lang w:val="en-US"/>
      </w:rPr>
      <w:t>1.0</w:t>
    </w:r>
    <w:r w:rsidRPr="008A4D26">
      <w:rPr>
        <w:rFonts w:asciiTheme="majorHAnsi" w:hAnsiTheme="majorHAnsi" w:cstheme="majorHAnsi"/>
        <w:caps/>
        <w:sz w:val="20"/>
        <w:lang w:val="en-US"/>
      </w:rPr>
      <w:t xml:space="preserve">  - </w:t>
    </w:r>
    <w:r>
      <w:rPr>
        <w:rFonts w:asciiTheme="majorHAnsi" w:hAnsiTheme="majorHAnsi" w:cstheme="majorHAnsi"/>
        <w:caps/>
        <w:sz w:val="20"/>
        <w:lang w:val="en-US"/>
      </w:rPr>
      <w:t>1 JUN 2016</w:t>
    </w:r>
    <w:r w:rsidRPr="008A4D26">
      <w:rPr>
        <w:rFonts w:asciiTheme="majorHAnsi" w:hAnsiTheme="majorHAnsi" w:cstheme="majorHAnsi"/>
        <w:smallCaps/>
        <w:sz w:val="20"/>
        <w:szCs w:val="20"/>
        <w:lang w:val="en-GB"/>
      </w:rPr>
      <w:t xml:space="preserve"> </w:t>
    </w:r>
  </w:p>
  <w:p w14:paraId="61613CAD" w14:textId="77777777" w:rsidR="001134C0" w:rsidRPr="00A44815" w:rsidRDefault="001134C0">
    <w:pPr>
      <w:rPr>
        <w:sz w:val="20"/>
        <w:lang w:val="en-US"/>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0EF78A4"/>
    <w:multiLevelType w:val="hybridMultilevel"/>
    <w:tmpl w:val="D1F088B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nsid w:val="053B5671"/>
    <w:multiLevelType w:val="hybridMultilevel"/>
    <w:tmpl w:val="EC063B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C624675"/>
    <w:multiLevelType w:val="hybridMultilevel"/>
    <w:tmpl w:val="7C5C5C2A"/>
    <w:lvl w:ilvl="0" w:tplc="2800DFAA">
      <w:start w:val="1"/>
      <w:numFmt w:val="lowerLetter"/>
      <w:lvlText w:val="%1."/>
      <w:lvlJc w:val="left"/>
      <w:pPr>
        <w:ind w:left="144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15E64E4"/>
    <w:multiLevelType w:val="multilevel"/>
    <w:tmpl w:val="B5E48F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8E2745"/>
    <w:multiLevelType w:val="hybridMultilevel"/>
    <w:tmpl w:val="3A5E8C3A"/>
    <w:lvl w:ilvl="0" w:tplc="E348CC82">
      <w:start w:val="1"/>
      <w:numFmt w:val="decimal"/>
      <w:lvlText w:val="%1."/>
      <w:lvlJc w:val="left"/>
      <w:pPr>
        <w:ind w:left="2295" w:hanging="193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6586E78"/>
    <w:multiLevelType w:val="hybridMultilevel"/>
    <w:tmpl w:val="41D29B1C"/>
    <w:lvl w:ilvl="0" w:tplc="16A2BC22">
      <w:start w:val="1"/>
      <w:numFmt w:val="lowerLetter"/>
      <w:lvlText w:val="%1."/>
      <w:lvlJc w:val="left"/>
      <w:pPr>
        <w:ind w:left="144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B25243"/>
    <w:multiLevelType w:val="hybridMultilevel"/>
    <w:tmpl w:val="3D14A8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17722584"/>
    <w:multiLevelType w:val="hybridMultilevel"/>
    <w:tmpl w:val="CEC85770"/>
    <w:lvl w:ilvl="0" w:tplc="E348CC82">
      <w:start w:val="1"/>
      <w:numFmt w:val="decimal"/>
      <w:lvlText w:val="%1."/>
      <w:lvlJc w:val="left"/>
      <w:pPr>
        <w:ind w:left="1935" w:hanging="193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17DC0544"/>
    <w:multiLevelType w:val="hybridMultilevel"/>
    <w:tmpl w:val="E6A60F5A"/>
    <w:lvl w:ilvl="0" w:tplc="16A2BC22">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4B2F8C"/>
    <w:multiLevelType w:val="hybridMultilevel"/>
    <w:tmpl w:val="96A84B8C"/>
    <w:lvl w:ilvl="0" w:tplc="E348CC82">
      <w:start w:val="1"/>
      <w:numFmt w:val="decimal"/>
      <w:lvlText w:val="%1."/>
      <w:lvlJc w:val="left"/>
      <w:pPr>
        <w:ind w:left="1935" w:hanging="193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1B8A287E"/>
    <w:multiLevelType w:val="hybridMultilevel"/>
    <w:tmpl w:val="7C5C5C2A"/>
    <w:lvl w:ilvl="0" w:tplc="2800DFAA">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73712E"/>
    <w:multiLevelType w:val="hybridMultilevel"/>
    <w:tmpl w:val="2932D576"/>
    <w:lvl w:ilvl="0" w:tplc="0FDA934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1E723458"/>
    <w:multiLevelType w:val="hybridMultilevel"/>
    <w:tmpl w:val="0D3C0A16"/>
    <w:lvl w:ilvl="0" w:tplc="0409000F">
      <w:start w:val="1"/>
      <w:numFmt w:val="decimal"/>
      <w:lvlText w:val="%1."/>
      <w:lvlJc w:val="left"/>
      <w:pPr>
        <w:ind w:left="720" w:hanging="360"/>
      </w:pPr>
      <w:rPr>
        <w:rFonts w:hint="default"/>
      </w:rPr>
    </w:lvl>
    <w:lvl w:ilvl="1" w:tplc="2800DFAA">
      <w:start w:val="1"/>
      <w:numFmt w:val="lowerLetter"/>
      <w:lvlText w:val="%2."/>
      <w:lvlJc w:val="left"/>
      <w:pPr>
        <w:ind w:left="1440" w:hanging="360"/>
      </w:pPr>
      <w:rPr>
        <w:b w:val="0"/>
      </w:rPr>
    </w:lvl>
    <w:lvl w:ilvl="2" w:tplc="556694B8">
      <w:start w:val="12"/>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4E6EFD"/>
    <w:multiLevelType w:val="hybridMultilevel"/>
    <w:tmpl w:val="41D29B1C"/>
    <w:lvl w:ilvl="0" w:tplc="16A2BC22">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FA0696"/>
    <w:multiLevelType w:val="hybridMultilevel"/>
    <w:tmpl w:val="E6D0602C"/>
    <w:lvl w:ilvl="0" w:tplc="8AB48A3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2E227DB7"/>
    <w:multiLevelType w:val="hybridMultilevel"/>
    <w:tmpl w:val="745ED006"/>
    <w:lvl w:ilvl="0" w:tplc="79902B92">
      <w:start w:val="1"/>
      <w:numFmt w:val="lowerLetter"/>
      <w:lvlText w:val="%1."/>
      <w:lvlJc w:val="left"/>
      <w:pPr>
        <w:ind w:left="144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2E4251A1"/>
    <w:multiLevelType w:val="hybridMultilevel"/>
    <w:tmpl w:val="AE3E0598"/>
    <w:lvl w:ilvl="0" w:tplc="79902B92">
      <w:start w:val="1"/>
      <w:numFmt w:val="lowerLetter"/>
      <w:lvlText w:val="%1."/>
      <w:lvlJc w:val="left"/>
      <w:pPr>
        <w:ind w:left="144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34316936"/>
    <w:multiLevelType w:val="multilevel"/>
    <w:tmpl w:val="11368B48"/>
    <w:lvl w:ilvl="0">
      <w:start w:val="1"/>
      <w:numFmt w:val="decimal"/>
      <w:pStyle w:val="Kop1"/>
      <w:lvlText w:val="%1."/>
      <w:lvlJc w:val="left"/>
      <w:pPr>
        <w:tabs>
          <w:tab w:val="num" w:pos="340"/>
        </w:tabs>
        <w:ind w:left="340" w:hanging="340"/>
      </w:pPr>
      <w:rPr>
        <w:rFonts w:hint="default"/>
        <w:b/>
        <w:i w:val="0"/>
      </w:rPr>
    </w:lvl>
    <w:lvl w:ilvl="1">
      <w:start w:val="1"/>
      <w:numFmt w:val="decimal"/>
      <w:pStyle w:val="Kop2"/>
      <w:lvlText w:val="%1.%2"/>
      <w:lvlJc w:val="left"/>
      <w:pPr>
        <w:tabs>
          <w:tab w:val="num" w:pos="1418"/>
        </w:tabs>
        <w:ind w:left="851" w:hanging="851"/>
      </w:pPr>
      <w:rPr>
        <w:rFonts w:hint="default"/>
      </w:rPr>
    </w:lvl>
    <w:lvl w:ilvl="2">
      <w:start w:val="1"/>
      <w:numFmt w:val="decimal"/>
      <w:pStyle w:val="Kop3"/>
      <w:lvlText w:val="%1.%2.%3"/>
      <w:lvlJc w:val="left"/>
      <w:pPr>
        <w:tabs>
          <w:tab w:val="num" w:pos="1134"/>
        </w:tabs>
        <w:ind w:left="1134" w:hanging="283"/>
      </w:pPr>
      <w:rPr>
        <w:rFonts w:hint="default"/>
      </w:rPr>
    </w:lvl>
    <w:lvl w:ilvl="3">
      <w:start w:val="1"/>
      <w:numFmt w:val="none"/>
      <w:lvlText w:val="0"/>
      <w:lvlJc w:val="left"/>
      <w:pPr>
        <w:tabs>
          <w:tab w:val="num" w:pos="717"/>
        </w:tabs>
        <w:ind w:left="717" w:hanging="864"/>
      </w:pPr>
      <w:rPr>
        <w:rFonts w:hint="default"/>
      </w:rPr>
    </w:lvl>
    <w:lvl w:ilvl="4">
      <w:start w:val="1"/>
      <w:numFmt w:val="none"/>
      <w:pStyle w:val="Kop5"/>
      <w:lvlText w:val="0"/>
      <w:lvlJc w:val="left"/>
      <w:pPr>
        <w:tabs>
          <w:tab w:val="num" w:pos="861"/>
        </w:tabs>
        <w:ind w:left="861" w:hanging="1008"/>
      </w:pPr>
      <w:rPr>
        <w:rFonts w:hint="default"/>
      </w:rPr>
    </w:lvl>
    <w:lvl w:ilvl="5">
      <w:start w:val="1"/>
      <w:numFmt w:val="none"/>
      <w:pStyle w:val="Kop6"/>
      <w:lvlText w:val="0"/>
      <w:lvlJc w:val="left"/>
      <w:pPr>
        <w:tabs>
          <w:tab w:val="num" w:pos="1005"/>
        </w:tabs>
        <w:ind w:left="1005" w:hanging="1152"/>
      </w:pPr>
      <w:rPr>
        <w:rFonts w:hint="default"/>
      </w:rPr>
    </w:lvl>
    <w:lvl w:ilvl="6">
      <w:start w:val="1"/>
      <w:numFmt w:val="none"/>
      <w:pStyle w:val="Kop7"/>
      <w:lvlText w:val="0"/>
      <w:lvlJc w:val="left"/>
      <w:pPr>
        <w:tabs>
          <w:tab w:val="num" w:pos="1149"/>
        </w:tabs>
        <w:ind w:left="1149" w:hanging="1296"/>
      </w:pPr>
      <w:rPr>
        <w:rFonts w:hint="default"/>
      </w:rPr>
    </w:lvl>
    <w:lvl w:ilvl="7">
      <w:start w:val="1"/>
      <w:numFmt w:val="none"/>
      <w:pStyle w:val="Kop8"/>
      <w:lvlText w:val="0"/>
      <w:lvlJc w:val="left"/>
      <w:pPr>
        <w:tabs>
          <w:tab w:val="num" w:pos="1293"/>
        </w:tabs>
        <w:ind w:left="1293" w:hanging="1440"/>
      </w:pPr>
      <w:rPr>
        <w:rFonts w:hint="default"/>
      </w:rPr>
    </w:lvl>
    <w:lvl w:ilvl="8">
      <w:start w:val="1"/>
      <w:numFmt w:val="none"/>
      <w:pStyle w:val="Kop9"/>
      <w:lvlText w:val="0"/>
      <w:lvlJc w:val="left"/>
      <w:pPr>
        <w:tabs>
          <w:tab w:val="num" w:pos="1437"/>
        </w:tabs>
        <w:ind w:left="1437" w:hanging="1584"/>
      </w:pPr>
      <w:rPr>
        <w:rFonts w:hint="default"/>
      </w:rPr>
    </w:lvl>
  </w:abstractNum>
  <w:abstractNum w:abstractNumId="18">
    <w:nsid w:val="34DD352F"/>
    <w:multiLevelType w:val="hybridMultilevel"/>
    <w:tmpl w:val="6F9E6D1C"/>
    <w:lvl w:ilvl="0" w:tplc="221CE0AA">
      <w:numFmt w:val="bullet"/>
      <w:lvlText w:val="-"/>
      <w:lvlJc w:val="left"/>
      <w:pPr>
        <w:ind w:left="1440" w:hanging="360"/>
      </w:pPr>
      <w:rPr>
        <w:rFonts w:ascii="Calibri" w:eastAsiaTheme="minorHAnsi" w:hAnsi="Calibri"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nsid w:val="353500D8"/>
    <w:multiLevelType w:val="singleLevel"/>
    <w:tmpl w:val="23C4635E"/>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366E65AC"/>
    <w:multiLevelType w:val="hybridMultilevel"/>
    <w:tmpl w:val="7C5C5C2A"/>
    <w:lvl w:ilvl="0" w:tplc="2800DFAA">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4D332A"/>
    <w:multiLevelType w:val="hybridMultilevel"/>
    <w:tmpl w:val="41D29B1C"/>
    <w:lvl w:ilvl="0" w:tplc="16A2BC22">
      <w:start w:val="1"/>
      <w:numFmt w:val="lowerLetter"/>
      <w:lvlText w:val="%1."/>
      <w:lvlJc w:val="left"/>
      <w:pPr>
        <w:ind w:left="144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951190"/>
    <w:multiLevelType w:val="hybridMultilevel"/>
    <w:tmpl w:val="4A5656F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3">
    <w:nsid w:val="3B93362A"/>
    <w:multiLevelType w:val="hybridMultilevel"/>
    <w:tmpl w:val="12E65730"/>
    <w:lvl w:ilvl="0" w:tplc="56682782">
      <w:start w:val="1"/>
      <w:numFmt w:val="bullet"/>
      <w:lvlText w:val="-"/>
      <w:lvlJc w:val="left"/>
      <w:pPr>
        <w:ind w:left="720" w:hanging="360"/>
      </w:pPr>
      <w:rPr>
        <w:rFonts w:ascii="Calibri" w:eastAsia="Times New Roman" w:hAnsi="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24">
    <w:nsid w:val="3C193E2F"/>
    <w:multiLevelType w:val="hybridMultilevel"/>
    <w:tmpl w:val="41D29B1C"/>
    <w:lvl w:ilvl="0" w:tplc="16A2BC22">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CCE7743"/>
    <w:multiLevelType w:val="hybridMultilevel"/>
    <w:tmpl w:val="08E0F400"/>
    <w:lvl w:ilvl="0" w:tplc="46EC41E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EE64D37"/>
    <w:multiLevelType w:val="singleLevel"/>
    <w:tmpl w:val="8B9C443E"/>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3F7A6713"/>
    <w:multiLevelType w:val="hybridMultilevel"/>
    <w:tmpl w:val="43068C4E"/>
    <w:lvl w:ilvl="0" w:tplc="4314ECC0">
      <w:start w:val="2014"/>
      <w:numFmt w:val="bullet"/>
      <w:lvlText w:val="-"/>
      <w:lvlJc w:val="left"/>
      <w:pPr>
        <w:tabs>
          <w:tab w:val="num" w:pos="720"/>
        </w:tabs>
        <w:ind w:left="720" w:hanging="360"/>
      </w:pPr>
      <w:rPr>
        <w:rFonts w:ascii="Times New Roman" w:eastAsia="Times New Roman" w:hAnsi="Times New Roman" w:cs="Times New Roman" w:hint="default"/>
      </w:rPr>
    </w:lvl>
    <w:lvl w:ilvl="1" w:tplc="2EB683DA">
      <w:start w:val="1"/>
      <w:numFmt w:val="bullet"/>
      <w:lvlText w:val="o"/>
      <w:lvlJc w:val="left"/>
      <w:pPr>
        <w:tabs>
          <w:tab w:val="num" w:pos="1440"/>
        </w:tabs>
        <w:ind w:left="1440" w:hanging="360"/>
      </w:pPr>
      <w:rPr>
        <w:rFonts w:ascii="Courier New" w:hAnsi="Courier New" w:cs="Courier New" w:hint="default"/>
        <w:color w:val="auto"/>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nsid w:val="428B1B9B"/>
    <w:multiLevelType w:val="hybridMultilevel"/>
    <w:tmpl w:val="41D29B1C"/>
    <w:lvl w:ilvl="0" w:tplc="16A2BC22">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32806FE"/>
    <w:multiLevelType w:val="hybridMultilevel"/>
    <w:tmpl w:val="31ECB10E"/>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0">
    <w:nsid w:val="4C8835A7"/>
    <w:multiLevelType w:val="hybridMultilevel"/>
    <w:tmpl w:val="EF760A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53925004"/>
    <w:multiLevelType w:val="hybridMultilevel"/>
    <w:tmpl w:val="DDD82CC2"/>
    <w:lvl w:ilvl="0" w:tplc="5E847ADA">
      <w:start w:val="1"/>
      <w:numFmt w:val="bullet"/>
      <w:lvlText w:val="-"/>
      <w:lvlJc w:val="left"/>
      <w:pPr>
        <w:ind w:left="720" w:hanging="360"/>
      </w:pPr>
      <w:rPr>
        <w:rFonts w:ascii="Calibri" w:eastAsia="Times New Roman" w:hAnsi="Calibri" w:cs="Cambria"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3F40C09"/>
    <w:multiLevelType w:val="hybridMultilevel"/>
    <w:tmpl w:val="37E00E1A"/>
    <w:lvl w:ilvl="0" w:tplc="788C2E54">
      <w:start w:val="13"/>
      <w:numFmt w:val="bullet"/>
      <w:lvlText w:val="-"/>
      <w:lvlJc w:val="left"/>
      <w:pPr>
        <w:tabs>
          <w:tab w:val="num" w:pos="3192"/>
        </w:tabs>
        <w:ind w:left="3192" w:hanging="360"/>
      </w:pPr>
      <w:rPr>
        <w:rFonts w:hint="default"/>
      </w:rPr>
    </w:lvl>
    <w:lvl w:ilvl="1" w:tplc="0CF43FD2">
      <w:start w:val="27"/>
      <w:numFmt w:val="bullet"/>
      <w:lvlText w:val="-"/>
      <w:lvlJc w:val="left"/>
      <w:pPr>
        <w:tabs>
          <w:tab w:val="num" w:pos="4272"/>
        </w:tabs>
        <w:ind w:left="4272" w:hanging="360"/>
      </w:pPr>
      <w:rPr>
        <w:rFonts w:ascii="Arial" w:eastAsia="Times New Roman" w:hAnsi="Arial" w:cs="Cambria" w:hint="default"/>
      </w:rPr>
    </w:lvl>
    <w:lvl w:ilvl="2" w:tplc="04130005">
      <w:start w:val="1"/>
      <w:numFmt w:val="bullet"/>
      <w:lvlText w:val=""/>
      <w:lvlJc w:val="left"/>
      <w:pPr>
        <w:tabs>
          <w:tab w:val="num" w:pos="4992"/>
        </w:tabs>
        <w:ind w:left="4992" w:hanging="360"/>
      </w:pPr>
      <w:rPr>
        <w:rFonts w:ascii="Wingdings" w:hAnsi="Wingdings" w:hint="default"/>
      </w:rPr>
    </w:lvl>
    <w:lvl w:ilvl="3" w:tplc="04130001">
      <w:start w:val="1"/>
      <w:numFmt w:val="bullet"/>
      <w:lvlText w:val=""/>
      <w:lvlJc w:val="left"/>
      <w:pPr>
        <w:tabs>
          <w:tab w:val="num" w:pos="5712"/>
        </w:tabs>
        <w:ind w:left="5712" w:hanging="360"/>
      </w:pPr>
      <w:rPr>
        <w:rFonts w:ascii="Symbol" w:hAnsi="Symbol" w:hint="default"/>
      </w:rPr>
    </w:lvl>
    <w:lvl w:ilvl="4" w:tplc="04130003">
      <w:start w:val="1"/>
      <w:numFmt w:val="bullet"/>
      <w:lvlText w:val="o"/>
      <w:lvlJc w:val="left"/>
      <w:pPr>
        <w:tabs>
          <w:tab w:val="num" w:pos="6432"/>
        </w:tabs>
        <w:ind w:left="6432" w:hanging="360"/>
      </w:pPr>
      <w:rPr>
        <w:rFonts w:ascii="Courier New" w:hAnsi="Courier New" w:cs="Cambria" w:hint="default"/>
      </w:rPr>
    </w:lvl>
    <w:lvl w:ilvl="5" w:tplc="04130005" w:tentative="1">
      <w:start w:val="1"/>
      <w:numFmt w:val="bullet"/>
      <w:lvlText w:val=""/>
      <w:lvlJc w:val="left"/>
      <w:pPr>
        <w:tabs>
          <w:tab w:val="num" w:pos="7152"/>
        </w:tabs>
        <w:ind w:left="7152" w:hanging="360"/>
      </w:pPr>
      <w:rPr>
        <w:rFonts w:ascii="Wingdings" w:hAnsi="Wingdings" w:hint="default"/>
      </w:rPr>
    </w:lvl>
    <w:lvl w:ilvl="6" w:tplc="04130001" w:tentative="1">
      <w:start w:val="1"/>
      <w:numFmt w:val="bullet"/>
      <w:lvlText w:val=""/>
      <w:lvlJc w:val="left"/>
      <w:pPr>
        <w:tabs>
          <w:tab w:val="num" w:pos="7872"/>
        </w:tabs>
        <w:ind w:left="7872" w:hanging="360"/>
      </w:pPr>
      <w:rPr>
        <w:rFonts w:ascii="Symbol" w:hAnsi="Symbol" w:hint="default"/>
      </w:rPr>
    </w:lvl>
    <w:lvl w:ilvl="7" w:tplc="04130003" w:tentative="1">
      <w:start w:val="1"/>
      <w:numFmt w:val="bullet"/>
      <w:lvlText w:val="o"/>
      <w:lvlJc w:val="left"/>
      <w:pPr>
        <w:tabs>
          <w:tab w:val="num" w:pos="8592"/>
        </w:tabs>
        <w:ind w:left="8592" w:hanging="360"/>
      </w:pPr>
      <w:rPr>
        <w:rFonts w:ascii="Courier New" w:hAnsi="Courier New" w:cs="Cambria" w:hint="default"/>
      </w:rPr>
    </w:lvl>
    <w:lvl w:ilvl="8" w:tplc="04130005" w:tentative="1">
      <w:start w:val="1"/>
      <w:numFmt w:val="bullet"/>
      <w:lvlText w:val=""/>
      <w:lvlJc w:val="left"/>
      <w:pPr>
        <w:tabs>
          <w:tab w:val="num" w:pos="9312"/>
        </w:tabs>
        <w:ind w:left="9312" w:hanging="360"/>
      </w:pPr>
      <w:rPr>
        <w:rFonts w:ascii="Wingdings" w:hAnsi="Wingdings" w:hint="default"/>
      </w:rPr>
    </w:lvl>
  </w:abstractNum>
  <w:abstractNum w:abstractNumId="33">
    <w:nsid w:val="54BD16F7"/>
    <w:multiLevelType w:val="hybridMultilevel"/>
    <w:tmpl w:val="8F460F6E"/>
    <w:lvl w:ilvl="0" w:tplc="F424B854">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4FC01DF"/>
    <w:multiLevelType w:val="hybridMultilevel"/>
    <w:tmpl w:val="FADA0850"/>
    <w:lvl w:ilvl="0" w:tplc="788C2E54">
      <w:start w:val="13"/>
      <w:numFmt w:val="bullet"/>
      <w:lvlText w:val="-"/>
      <w:lvlJc w:val="left"/>
      <w:pPr>
        <w:ind w:left="3479" w:hanging="360"/>
      </w:pPr>
      <w:rPr>
        <w:rFonts w:hint="default"/>
      </w:rPr>
    </w:lvl>
    <w:lvl w:ilvl="1" w:tplc="04090003" w:tentative="1">
      <w:start w:val="1"/>
      <w:numFmt w:val="bullet"/>
      <w:lvlText w:val="o"/>
      <w:lvlJc w:val="left"/>
      <w:pPr>
        <w:ind w:left="4199" w:hanging="360"/>
      </w:pPr>
      <w:rPr>
        <w:rFonts w:ascii="Courier New" w:hAnsi="Courier New" w:cs="Cambria" w:hint="default"/>
      </w:rPr>
    </w:lvl>
    <w:lvl w:ilvl="2" w:tplc="04090005" w:tentative="1">
      <w:start w:val="1"/>
      <w:numFmt w:val="bullet"/>
      <w:lvlText w:val=""/>
      <w:lvlJc w:val="left"/>
      <w:pPr>
        <w:ind w:left="4919" w:hanging="360"/>
      </w:pPr>
      <w:rPr>
        <w:rFonts w:ascii="Wingdings" w:hAnsi="Wingdings" w:hint="default"/>
      </w:rPr>
    </w:lvl>
    <w:lvl w:ilvl="3" w:tplc="04090001" w:tentative="1">
      <w:start w:val="1"/>
      <w:numFmt w:val="bullet"/>
      <w:lvlText w:val=""/>
      <w:lvlJc w:val="left"/>
      <w:pPr>
        <w:ind w:left="5639" w:hanging="360"/>
      </w:pPr>
      <w:rPr>
        <w:rFonts w:ascii="Symbol" w:hAnsi="Symbol" w:hint="default"/>
      </w:rPr>
    </w:lvl>
    <w:lvl w:ilvl="4" w:tplc="04090003" w:tentative="1">
      <w:start w:val="1"/>
      <w:numFmt w:val="bullet"/>
      <w:lvlText w:val="o"/>
      <w:lvlJc w:val="left"/>
      <w:pPr>
        <w:ind w:left="6359" w:hanging="360"/>
      </w:pPr>
      <w:rPr>
        <w:rFonts w:ascii="Courier New" w:hAnsi="Courier New" w:cs="Cambria" w:hint="default"/>
      </w:rPr>
    </w:lvl>
    <w:lvl w:ilvl="5" w:tplc="04090005" w:tentative="1">
      <w:start w:val="1"/>
      <w:numFmt w:val="bullet"/>
      <w:lvlText w:val=""/>
      <w:lvlJc w:val="left"/>
      <w:pPr>
        <w:ind w:left="7079" w:hanging="360"/>
      </w:pPr>
      <w:rPr>
        <w:rFonts w:ascii="Wingdings" w:hAnsi="Wingdings" w:hint="default"/>
      </w:rPr>
    </w:lvl>
    <w:lvl w:ilvl="6" w:tplc="04090001" w:tentative="1">
      <w:start w:val="1"/>
      <w:numFmt w:val="bullet"/>
      <w:lvlText w:val=""/>
      <w:lvlJc w:val="left"/>
      <w:pPr>
        <w:ind w:left="7799" w:hanging="360"/>
      </w:pPr>
      <w:rPr>
        <w:rFonts w:ascii="Symbol" w:hAnsi="Symbol" w:hint="default"/>
      </w:rPr>
    </w:lvl>
    <w:lvl w:ilvl="7" w:tplc="04090003" w:tentative="1">
      <w:start w:val="1"/>
      <w:numFmt w:val="bullet"/>
      <w:lvlText w:val="o"/>
      <w:lvlJc w:val="left"/>
      <w:pPr>
        <w:ind w:left="8519" w:hanging="360"/>
      </w:pPr>
      <w:rPr>
        <w:rFonts w:ascii="Courier New" w:hAnsi="Courier New" w:cs="Cambria" w:hint="default"/>
      </w:rPr>
    </w:lvl>
    <w:lvl w:ilvl="8" w:tplc="04090005" w:tentative="1">
      <w:start w:val="1"/>
      <w:numFmt w:val="bullet"/>
      <w:lvlText w:val=""/>
      <w:lvlJc w:val="left"/>
      <w:pPr>
        <w:ind w:left="9239" w:hanging="360"/>
      </w:pPr>
      <w:rPr>
        <w:rFonts w:ascii="Wingdings" w:hAnsi="Wingdings" w:hint="default"/>
      </w:rPr>
    </w:lvl>
  </w:abstractNum>
  <w:abstractNum w:abstractNumId="35">
    <w:nsid w:val="5DC8146D"/>
    <w:multiLevelType w:val="hybridMultilevel"/>
    <w:tmpl w:val="EC4474D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63E6369E"/>
    <w:multiLevelType w:val="hybridMultilevel"/>
    <w:tmpl w:val="343C6616"/>
    <w:lvl w:ilvl="0" w:tplc="E348CC82">
      <w:start w:val="1"/>
      <w:numFmt w:val="decimal"/>
      <w:lvlText w:val="%1."/>
      <w:lvlJc w:val="left"/>
      <w:pPr>
        <w:ind w:left="2295" w:hanging="1935"/>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650C460C"/>
    <w:multiLevelType w:val="singleLevel"/>
    <w:tmpl w:val="21367E54"/>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6C7A612C"/>
    <w:multiLevelType w:val="hybridMultilevel"/>
    <w:tmpl w:val="52BE966C"/>
    <w:lvl w:ilvl="0" w:tplc="5E00919E">
      <w:start w:val="1"/>
      <w:numFmt w:val="decimal"/>
      <w:lvlText w:val="%1."/>
      <w:lvlJc w:val="left"/>
      <w:pPr>
        <w:ind w:left="720" w:hanging="360"/>
      </w:pPr>
      <w:rPr>
        <w:rFonts w:hint="default"/>
      </w:rPr>
    </w:lvl>
    <w:lvl w:ilvl="1" w:tplc="F424B85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22A087B"/>
    <w:multiLevelType w:val="hybridMultilevel"/>
    <w:tmpl w:val="8A94FB74"/>
    <w:lvl w:ilvl="0" w:tplc="318892EA">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BD07D3"/>
    <w:multiLevelType w:val="hybridMultilevel"/>
    <w:tmpl w:val="3954DE14"/>
    <w:lvl w:ilvl="0" w:tplc="0409000F">
      <w:start w:val="1"/>
      <w:numFmt w:val="decimal"/>
      <w:lvlText w:val="%1."/>
      <w:lvlJc w:val="left"/>
      <w:pPr>
        <w:ind w:left="720" w:hanging="360"/>
      </w:pPr>
      <w:rPr>
        <w:rFonts w:hint="default"/>
      </w:rPr>
    </w:lvl>
    <w:lvl w:ilvl="1" w:tplc="79902B92">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D05D64"/>
    <w:multiLevelType w:val="hybridMultilevel"/>
    <w:tmpl w:val="E6A60F5A"/>
    <w:lvl w:ilvl="0" w:tplc="16A2BC22">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7EB341D"/>
    <w:multiLevelType w:val="hybridMultilevel"/>
    <w:tmpl w:val="CE4CC8EC"/>
    <w:lvl w:ilvl="0" w:tplc="ADE6C77C">
      <w:start w:val="1"/>
      <w:numFmt w:val="decimal"/>
      <w:lvlText w:val="%1."/>
      <w:lvlJc w:val="left"/>
      <w:pPr>
        <w:ind w:left="720" w:hanging="360"/>
      </w:pPr>
      <w:rPr>
        <w:rFonts w:hint="default"/>
        <w:b/>
      </w:rPr>
    </w:lvl>
    <w:lvl w:ilvl="1" w:tplc="960CB59E">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C8269D"/>
    <w:multiLevelType w:val="hybridMultilevel"/>
    <w:tmpl w:val="04580124"/>
    <w:lvl w:ilvl="0" w:tplc="0409000F">
      <w:start w:val="17"/>
      <w:numFmt w:val="decimal"/>
      <w:lvlText w:val="%1."/>
      <w:lvlJc w:val="left"/>
      <w:pPr>
        <w:ind w:left="720" w:hanging="360"/>
      </w:pPr>
      <w:rPr>
        <w:rFonts w:hint="default"/>
      </w:rPr>
    </w:lvl>
    <w:lvl w:ilvl="1" w:tplc="05AE3F42">
      <w:start w:val="1"/>
      <w:numFmt w:val="decimal"/>
      <w:lvlText w:val="%2."/>
      <w:lvlJc w:val="left"/>
      <w:pPr>
        <w:ind w:left="1440" w:hanging="360"/>
      </w:pPr>
      <w:rPr>
        <w:rFonts w:asciiTheme="majorHAnsi" w:eastAsia="Times New Roman" w:hAnsiTheme="majorHAnsi" w:cs="Aria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17"/>
  </w:num>
  <w:num w:numId="3">
    <w:abstractNumId w:val="34"/>
  </w:num>
  <w:num w:numId="4">
    <w:abstractNumId w:val="31"/>
  </w:num>
  <w:num w:numId="5">
    <w:abstractNumId w:val="22"/>
  </w:num>
  <w:num w:numId="6">
    <w:abstractNumId w:val="29"/>
  </w:num>
  <w:num w:numId="7">
    <w:abstractNumId w:val="0"/>
  </w:num>
  <w:num w:numId="8">
    <w:abstractNumId w:val="39"/>
  </w:num>
  <w:num w:numId="9">
    <w:abstractNumId w:val="30"/>
  </w:num>
  <w:num w:numId="10">
    <w:abstractNumId w:val="37"/>
  </w:num>
  <w:num w:numId="11">
    <w:abstractNumId w:val="26"/>
  </w:num>
  <w:num w:numId="12">
    <w:abstractNumId w:val="19"/>
  </w:num>
  <w:num w:numId="13">
    <w:abstractNumId w:val="25"/>
  </w:num>
  <w:num w:numId="14">
    <w:abstractNumId w:val="11"/>
  </w:num>
  <w:num w:numId="15">
    <w:abstractNumId w:val="6"/>
  </w:num>
  <w:num w:numId="16">
    <w:abstractNumId w:val="35"/>
  </w:num>
  <w:num w:numId="17">
    <w:abstractNumId w:val="38"/>
  </w:num>
  <w:num w:numId="18">
    <w:abstractNumId w:val="33"/>
  </w:num>
  <w:num w:numId="19">
    <w:abstractNumId w:val="12"/>
  </w:num>
  <w:num w:numId="20">
    <w:abstractNumId w:val="10"/>
  </w:num>
  <w:num w:numId="21">
    <w:abstractNumId w:val="20"/>
  </w:num>
  <w:num w:numId="22">
    <w:abstractNumId w:val="43"/>
  </w:num>
  <w:num w:numId="23">
    <w:abstractNumId w:val="21"/>
  </w:num>
  <w:num w:numId="24">
    <w:abstractNumId w:val="5"/>
  </w:num>
  <w:num w:numId="25">
    <w:abstractNumId w:val="13"/>
  </w:num>
  <w:num w:numId="26">
    <w:abstractNumId w:val="24"/>
  </w:num>
  <w:num w:numId="27">
    <w:abstractNumId w:val="28"/>
  </w:num>
  <w:num w:numId="28">
    <w:abstractNumId w:val="8"/>
  </w:num>
  <w:num w:numId="29">
    <w:abstractNumId w:val="41"/>
  </w:num>
  <w:num w:numId="30">
    <w:abstractNumId w:val="14"/>
  </w:num>
  <w:num w:numId="31">
    <w:abstractNumId w:val="40"/>
  </w:num>
  <w:num w:numId="32">
    <w:abstractNumId w:val="15"/>
  </w:num>
  <w:num w:numId="33">
    <w:abstractNumId w:val="16"/>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3"/>
  </w:num>
  <w:num w:numId="37">
    <w:abstractNumId w:val="23"/>
  </w:num>
  <w:num w:numId="38">
    <w:abstractNumId w:val="18"/>
  </w:num>
  <w:num w:numId="39">
    <w:abstractNumId w:val="42"/>
  </w:num>
  <w:num w:numId="40">
    <w:abstractNumId w:val="17"/>
  </w:num>
  <w:num w:numId="41">
    <w:abstractNumId w:val="4"/>
  </w:num>
  <w:num w:numId="42">
    <w:abstractNumId w:val="9"/>
  </w:num>
  <w:num w:numId="43">
    <w:abstractNumId w:val="36"/>
  </w:num>
  <w:num w:numId="44">
    <w:abstractNumId w:val="7"/>
  </w:num>
  <w:num w:numId="45">
    <w:abstractNumId w:val="1"/>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drawingGridHorizontalSpacing w:val="110"/>
  <w:displayHorizontalDrawingGridEvery w:val="2"/>
  <w:noPunctuationKerning/>
  <w:characterSpacingControl w:val="doNotCompress"/>
  <w:hdrShapeDefaults>
    <o:shapedefaults v:ext="edit" spidmax="16388"/>
  </w:hdrShapeDefaults>
  <w:footnotePr>
    <w:footnote w:id="-1"/>
    <w:footnote w:id="0"/>
    <w:footnote w:id="1"/>
  </w:footnotePr>
  <w:endnotePr>
    <w:endnote w:id="-1"/>
    <w:endnote w:id="0"/>
    <w:endnote w:id="1"/>
  </w:endnotePr>
  <w:compat>
    <w:compatSetting w:name="compatibilityMode" w:uri="http://schemas.microsoft.com/office/word" w:val="12"/>
  </w:compat>
  <w:docVars>
    <w:docVar w:name="EN.InstantFormat" w:val="&lt;ENInstantFormat&gt;&lt;Enabled&gt;1&lt;/Enabled&gt;&lt;ScanUnformatted&gt;1&lt;/ScanUnformatted&gt;&lt;ScanChanges&gt;1&lt;/ScanChanges&gt;&lt;Suspended&gt;1&lt;/Suspended&gt;&lt;/ENInstantFormat&gt;"/>
    <w:docVar w:name="EN.Layout" w:val="&lt;ENLayout&gt;&lt;Style&gt;J Neuro-Oncology&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Registry.enl&lt;/item&gt;&lt;/Libraries&gt;&lt;/ENLibraries&gt;"/>
    <w:docVar w:name="REFMGR.InstantFormat" w:val="&lt;InstantFormat&gt;&lt;Enabled&gt;1&lt;/Enabled&gt;&lt;ScanUnformatted&gt;1&lt;/ScanUnformatted&gt;&lt;ScanChanges&gt;1&lt;/ScanChanges&gt;&lt;/InstantFormat&gt;"/>
    <w:docVar w:name="REFMGR.Libraries" w:val="&lt;Databases&gt;&lt;Libraries&gt;&lt;item&gt;DIPG&lt;/item&gt;&lt;/Libraries&gt;&lt;/Databases&gt;"/>
  </w:docVars>
  <w:rsids>
    <w:rsidRoot w:val="0076446C"/>
    <w:rsid w:val="0000318F"/>
    <w:rsid w:val="000034FB"/>
    <w:rsid w:val="00004FEC"/>
    <w:rsid w:val="000050D7"/>
    <w:rsid w:val="00010590"/>
    <w:rsid w:val="000128A7"/>
    <w:rsid w:val="00012C9C"/>
    <w:rsid w:val="00013BD2"/>
    <w:rsid w:val="00015BF7"/>
    <w:rsid w:val="000201BE"/>
    <w:rsid w:val="000209D2"/>
    <w:rsid w:val="0002131F"/>
    <w:rsid w:val="000220D6"/>
    <w:rsid w:val="00022BAD"/>
    <w:rsid w:val="000305C1"/>
    <w:rsid w:val="000321C0"/>
    <w:rsid w:val="00034065"/>
    <w:rsid w:val="00040344"/>
    <w:rsid w:val="00042AC3"/>
    <w:rsid w:val="00052062"/>
    <w:rsid w:val="0005414E"/>
    <w:rsid w:val="00062951"/>
    <w:rsid w:val="000659BD"/>
    <w:rsid w:val="00070CE6"/>
    <w:rsid w:val="00071A1C"/>
    <w:rsid w:val="00072D0E"/>
    <w:rsid w:val="00073B17"/>
    <w:rsid w:val="0007425A"/>
    <w:rsid w:val="0007481D"/>
    <w:rsid w:val="00076A24"/>
    <w:rsid w:val="000812C6"/>
    <w:rsid w:val="00087B0A"/>
    <w:rsid w:val="00090F0E"/>
    <w:rsid w:val="00092B07"/>
    <w:rsid w:val="00093C5F"/>
    <w:rsid w:val="000A20F3"/>
    <w:rsid w:val="000C0515"/>
    <w:rsid w:val="000C1969"/>
    <w:rsid w:val="000C2BBD"/>
    <w:rsid w:val="000C30B7"/>
    <w:rsid w:val="000C354A"/>
    <w:rsid w:val="000C5D36"/>
    <w:rsid w:val="000C739C"/>
    <w:rsid w:val="000D3941"/>
    <w:rsid w:val="000D5CE7"/>
    <w:rsid w:val="000D768B"/>
    <w:rsid w:val="000D7F4E"/>
    <w:rsid w:val="000E102A"/>
    <w:rsid w:val="000E1E7C"/>
    <w:rsid w:val="000E2706"/>
    <w:rsid w:val="000E32C1"/>
    <w:rsid w:val="000E54C3"/>
    <w:rsid w:val="000E7038"/>
    <w:rsid w:val="000E717B"/>
    <w:rsid w:val="000F0077"/>
    <w:rsid w:val="000F00A9"/>
    <w:rsid w:val="000F1804"/>
    <w:rsid w:val="000F1AA0"/>
    <w:rsid w:val="000F6474"/>
    <w:rsid w:val="000F7939"/>
    <w:rsid w:val="00100FD1"/>
    <w:rsid w:val="00106BCD"/>
    <w:rsid w:val="00106E9B"/>
    <w:rsid w:val="001075EE"/>
    <w:rsid w:val="001134C0"/>
    <w:rsid w:val="0011452F"/>
    <w:rsid w:val="001157D5"/>
    <w:rsid w:val="00115C24"/>
    <w:rsid w:val="0011705D"/>
    <w:rsid w:val="001256DF"/>
    <w:rsid w:val="00130C22"/>
    <w:rsid w:val="00134366"/>
    <w:rsid w:val="00135A54"/>
    <w:rsid w:val="00136A33"/>
    <w:rsid w:val="001427AC"/>
    <w:rsid w:val="00144877"/>
    <w:rsid w:val="00144EA2"/>
    <w:rsid w:val="001512CE"/>
    <w:rsid w:val="001515D7"/>
    <w:rsid w:val="0015572C"/>
    <w:rsid w:val="00155960"/>
    <w:rsid w:val="00156226"/>
    <w:rsid w:val="001604A4"/>
    <w:rsid w:val="00163BAC"/>
    <w:rsid w:val="00166647"/>
    <w:rsid w:val="001679C3"/>
    <w:rsid w:val="00171067"/>
    <w:rsid w:val="0017280D"/>
    <w:rsid w:val="00177D51"/>
    <w:rsid w:val="00180FC8"/>
    <w:rsid w:val="00184817"/>
    <w:rsid w:val="00190308"/>
    <w:rsid w:val="00192235"/>
    <w:rsid w:val="0019233F"/>
    <w:rsid w:val="001925E7"/>
    <w:rsid w:val="001944E0"/>
    <w:rsid w:val="00196736"/>
    <w:rsid w:val="001972FD"/>
    <w:rsid w:val="001A0B92"/>
    <w:rsid w:val="001B0D30"/>
    <w:rsid w:val="001B6C5C"/>
    <w:rsid w:val="001C0799"/>
    <w:rsid w:val="001C1BE7"/>
    <w:rsid w:val="001C1EE1"/>
    <w:rsid w:val="001C7F53"/>
    <w:rsid w:val="001D03B9"/>
    <w:rsid w:val="001D13D8"/>
    <w:rsid w:val="001D5DD0"/>
    <w:rsid w:val="001D6EB3"/>
    <w:rsid w:val="001E00A2"/>
    <w:rsid w:val="001E16DD"/>
    <w:rsid w:val="001E1F4F"/>
    <w:rsid w:val="001E2DF2"/>
    <w:rsid w:val="001F3891"/>
    <w:rsid w:val="001F421A"/>
    <w:rsid w:val="001F42AC"/>
    <w:rsid w:val="001F4D1D"/>
    <w:rsid w:val="001F6251"/>
    <w:rsid w:val="002015FB"/>
    <w:rsid w:val="002073A2"/>
    <w:rsid w:val="002111DC"/>
    <w:rsid w:val="00211C00"/>
    <w:rsid w:val="00220571"/>
    <w:rsid w:val="00220CE8"/>
    <w:rsid w:val="00223D0F"/>
    <w:rsid w:val="002315E3"/>
    <w:rsid w:val="00235F98"/>
    <w:rsid w:val="002361D6"/>
    <w:rsid w:val="00236228"/>
    <w:rsid w:val="00241C01"/>
    <w:rsid w:val="0024290C"/>
    <w:rsid w:val="00244084"/>
    <w:rsid w:val="00254124"/>
    <w:rsid w:val="002564F4"/>
    <w:rsid w:val="002713BE"/>
    <w:rsid w:val="00271587"/>
    <w:rsid w:val="00273D3E"/>
    <w:rsid w:val="002742E5"/>
    <w:rsid w:val="00276F96"/>
    <w:rsid w:val="00277970"/>
    <w:rsid w:val="002839C8"/>
    <w:rsid w:val="00283F19"/>
    <w:rsid w:val="0028579A"/>
    <w:rsid w:val="0028626C"/>
    <w:rsid w:val="00290038"/>
    <w:rsid w:val="00291D50"/>
    <w:rsid w:val="0029219D"/>
    <w:rsid w:val="00292407"/>
    <w:rsid w:val="00294D3A"/>
    <w:rsid w:val="002A1D4D"/>
    <w:rsid w:val="002A27D6"/>
    <w:rsid w:val="002A35CB"/>
    <w:rsid w:val="002A5AEE"/>
    <w:rsid w:val="002A5C9F"/>
    <w:rsid w:val="002B1CA1"/>
    <w:rsid w:val="002B2585"/>
    <w:rsid w:val="002B69FD"/>
    <w:rsid w:val="002C0D88"/>
    <w:rsid w:val="002C5A98"/>
    <w:rsid w:val="002C611B"/>
    <w:rsid w:val="002D01F3"/>
    <w:rsid w:val="002D2785"/>
    <w:rsid w:val="002D3143"/>
    <w:rsid w:val="002D649D"/>
    <w:rsid w:val="002D6B83"/>
    <w:rsid w:val="002D755E"/>
    <w:rsid w:val="002E2742"/>
    <w:rsid w:val="002E6D6D"/>
    <w:rsid w:val="002E7EF2"/>
    <w:rsid w:val="002E7FB8"/>
    <w:rsid w:val="002F388F"/>
    <w:rsid w:val="002F3AAB"/>
    <w:rsid w:val="002F696B"/>
    <w:rsid w:val="002F7632"/>
    <w:rsid w:val="002F773C"/>
    <w:rsid w:val="003008EC"/>
    <w:rsid w:val="00300BCE"/>
    <w:rsid w:val="00303DE6"/>
    <w:rsid w:val="00304CA1"/>
    <w:rsid w:val="00305AB9"/>
    <w:rsid w:val="003079F0"/>
    <w:rsid w:val="00311F6C"/>
    <w:rsid w:val="00313ED3"/>
    <w:rsid w:val="00315F0A"/>
    <w:rsid w:val="0031629A"/>
    <w:rsid w:val="003210CA"/>
    <w:rsid w:val="00327623"/>
    <w:rsid w:val="0033165A"/>
    <w:rsid w:val="003354AA"/>
    <w:rsid w:val="003355FB"/>
    <w:rsid w:val="003357BB"/>
    <w:rsid w:val="00340B90"/>
    <w:rsid w:val="00341E1C"/>
    <w:rsid w:val="00343129"/>
    <w:rsid w:val="003443C3"/>
    <w:rsid w:val="00345B15"/>
    <w:rsid w:val="00350BC5"/>
    <w:rsid w:val="00352CFC"/>
    <w:rsid w:val="00354BC3"/>
    <w:rsid w:val="00361E97"/>
    <w:rsid w:val="003621BC"/>
    <w:rsid w:val="003642FC"/>
    <w:rsid w:val="00364D86"/>
    <w:rsid w:val="00370C5C"/>
    <w:rsid w:val="00374A05"/>
    <w:rsid w:val="003916EF"/>
    <w:rsid w:val="00392A3C"/>
    <w:rsid w:val="00394335"/>
    <w:rsid w:val="003A2517"/>
    <w:rsid w:val="003A2596"/>
    <w:rsid w:val="003A331B"/>
    <w:rsid w:val="003A3670"/>
    <w:rsid w:val="003A3AEE"/>
    <w:rsid w:val="003A43CE"/>
    <w:rsid w:val="003A4EA3"/>
    <w:rsid w:val="003A6F2B"/>
    <w:rsid w:val="003C0849"/>
    <w:rsid w:val="003C143A"/>
    <w:rsid w:val="003C5925"/>
    <w:rsid w:val="003D79F0"/>
    <w:rsid w:val="003E0768"/>
    <w:rsid w:val="003E0780"/>
    <w:rsid w:val="003E0A7F"/>
    <w:rsid w:val="003E27AA"/>
    <w:rsid w:val="003E3514"/>
    <w:rsid w:val="003E38B2"/>
    <w:rsid w:val="003E3BD5"/>
    <w:rsid w:val="003E514C"/>
    <w:rsid w:val="003E5A72"/>
    <w:rsid w:val="003F2BC9"/>
    <w:rsid w:val="003F3C0E"/>
    <w:rsid w:val="003F51D3"/>
    <w:rsid w:val="003F7D92"/>
    <w:rsid w:val="003F7E40"/>
    <w:rsid w:val="00406087"/>
    <w:rsid w:val="00413C83"/>
    <w:rsid w:val="00416091"/>
    <w:rsid w:val="00416F4E"/>
    <w:rsid w:val="00425091"/>
    <w:rsid w:val="00425104"/>
    <w:rsid w:val="00426235"/>
    <w:rsid w:val="00430648"/>
    <w:rsid w:val="00431AB5"/>
    <w:rsid w:val="00434CE2"/>
    <w:rsid w:val="00436C31"/>
    <w:rsid w:val="0044014E"/>
    <w:rsid w:val="004406D6"/>
    <w:rsid w:val="00440DB4"/>
    <w:rsid w:val="00445C30"/>
    <w:rsid w:val="00445DE0"/>
    <w:rsid w:val="004500F1"/>
    <w:rsid w:val="004524E2"/>
    <w:rsid w:val="0045633A"/>
    <w:rsid w:val="00457446"/>
    <w:rsid w:val="004603B6"/>
    <w:rsid w:val="00463771"/>
    <w:rsid w:val="00464BE4"/>
    <w:rsid w:val="004665A8"/>
    <w:rsid w:val="00467A23"/>
    <w:rsid w:val="00472B03"/>
    <w:rsid w:val="00475233"/>
    <w:rsid w:val="00476123"/>
    <w:rsid w:val="00476719"/>
    <w:rsid w:val="00480108"/>
    <w:rsid w:val="004806ED"/>
    <w:rsid w:val="0048512F"/>
    <w:rsid w:val="0049147C"/>
    <w:rsid w:val="0049398E"/>
    <w:rsid w:val="004A154E"/>
    <w:rsid w:val="004A5596"/>
    <w:rsid w:val="004B2D14"/>
    <w:rsid w:val="004B76C5"/>
    <w:rsid w:val="004C0203"/>
    <w:rsid w:val="004C1CE8"/>
    <w:rsid w:val="004C2005"/>
    <w:rsid w:val="004C33D0"/>
    <w:rsid w:val="004D43D7"/>
    <w:rsid w:val="004D4AA7"/>
    <w:rsid w:val="004D7540"/>
    <w:rsid w:val="004D77E3"/>
    <w:rsid w:val="004E3EF6"/>
    <w:rsid w:val="004E5A90"/>
    <w:rsid w:val="004E767E"/>
    <w:rsid w:val="004F0EF8"/>
    <w:rsid w:val="004F3BD9"/>
    <w:rsid w:val="004F3E34"/>
    <w:rsid w:val="004F60FC"/>
    <w:rsid w:val="005060ED"/>
    <w:rsid w:val="00510F2B"/>
    <w:rsid w:val="00517A8D"/>
    <w:rsid w:val="00521B11"/>
    <w:rsid w:val="005228FB"/>
    <w:rsid w:val="00524248"/>
    <w:rsid w:val="00525B59"/>
    <w:rsid w:val="00530395"/>
    <w:rsid w:val="00531AFB"/>
    <w:rsid w:val="00533599"/>
    <w:rsid w:val="00536226"/>
    <w:rsid w:val="00536331"/>
    <w:rsid w:val="0053639C"/>
    <w:rsid w:val="00541094"/>
    <w:rsid w:val="005439F6"/>
    <w:rsid w:val="00543A98"/>
    <w:rsid w:val="00546048"/>
    <w:rsid w:val="005474AF"/>
    <w:rsid w:val="0055088C"/>
    <w:rsid w:val="0055345B"/>
    <w:rsid w:val="00554B6D"/>
    <w:rsid w:val="00555ECD"/>
    <w:rsid w:val="00561CCE"/>
    <w:rsid w:val="00562B2B"/>
    <w:rsid w:val="005661C2"/>
    <w:rsid w:val="00566453"/>
    <w:rsid w:val="00570505"/>
    <w:rsid w:val="005807A7"/>
    <w:rsid w:val="0058094C"/>
    <w:rsid w:val="00582744"/>
    <w:rsid w:val="005832F1"/>
    <w:rsid w:val="005851BA"/>
    <w:rsid w:val="00585BDC"/>
    <w:rsid w:val="005920F5"/>
    <w:rsid w:val="00594565"/>
    <w:rsid w:val="005A33E8"/>
    <w:rsid w:val="005A4607"/>
    <w:rsid w:val="005A716D"/>
    <w:rsid w:val="005B1182"/>
    <w:rsid w:val="005B1C3A"/>
    <w:rsid w:val="005B2413"/>
    <w:rsid w:val="005B4045"/>
    <w:rsid w:val="005B40AC"/>
    <w:rsid w:val="005B51A3"/>
    <w:rsid w:val="005B5253"/>
    <w:rsid w:val="005B540C"/>
    <w:rsid w:val="005B74A9"/>
    <w:rsid w:val="005B77D8"/>
    <w:rsid w:val="005B7CC2"/>
    <w:rsid w:val="005C240D"/>
    <w:rsid w:val="005C38CD"/>
    <w:rsid w:val="005C74E9"/>
    <w:rsid w:val="005D322A"/>
    <w:rsid w:val="005D64EA"/>
    <w:rsid w:val="005D68E1"/>
    <w:rsid w:val="005D7089"/>
    <w:rsid w:val="005E18D2"/>
    <w:rsid w:val="005E2BF5"/>
    <w:rsid w:val="005E362B"/>
    <w:rsid w:val="005E374E"/>
    <w:rsid w:val="005F36FC"/>
    <w:rsid w:val="005F40E2"/>
    <w:rsid w:val="005F5E87"/>
    <w:rsid w:val="005F6715"/>
    <w:rsid w:val="00600BD1"/>
    <w:rsid w:val="0060258E"/>
    <w:rsid w:val="00602BA2"/>
    <w:rsid w:val="0060437D"/>
    <w:rsid w:val="006056DE"/>
    <w:rsid w:val="0060624D"/>
    <w:rsid w:val="00607806"/>
    <w:rsid w:val="00610312"/>
    <w:rsid w:val="00612009"/>
    <w:rsid w:val="00616843"/>
    <w:rsid w:val="00617602"/>
    <w:rsid w:val="0062226A"/>
    <w:rsid w:val="0063069A"/>
    <w:rsid w:val="0063090F"/>
    <w:rsid w:val="00633FD0"/>
    <w:rsid w:val="00637058"/>
    <w:rsid w:val="00642CB9"/>
    <w:rsid w:val="00645BB4"/>
    <w:rsid w:val="006460BA"/>
    <w:rsid w:val="0064750B"/>
    <w:rsid w:val="00653177"/>
    <w:rsid w:val="006569D5"/>
    <w:rsid w:val="006608B2"/>
    <w:rsid w:val="00663562"/>
    <w:rsid w:val="00672B89"/>
    <w:rsid w:val="006738B8"/>
    <w:rsid w:val="00673EDD"/>
    <w:rsid w:val="006744E3"/>
    <w:rsid w:val="00675DE2"/>
    <w:rsid w:val="006774AF"/>
    <w:rsid w:val="00677DA3"/>
    <w:rsid w:val="00681DED"/>
    <w:rsid w:val="0068200E"/>
    <w:rsid w:val="0068382E"/>
    <w:rsid w:val="00686D57"/>
    <w:rsid w:val="00692F3E"/>
    <w:rsid w:val="006948F4"/>
    <w:rsid w:val="00694A6A"/>
    <w:rsid w:val="006A2E5E"/>
    <w:rsid w:val="006A4DD4"/>
    <w:rsid w:val="006B077E"/>
    <w:rsid w:val="006C6E8D"/>
    <w:rsid w:val="006D022C"/>
    <w:rsid w:val="006D0365"/>
    <w:rsid w:val="006D0A04"/>
    <w:rsid w:val="006D41B6"/>
    <w:rsid w:val="006E243E"/>
    <w:rsid w:val="006E3455"/>
    <w:rsid w:val="006E7598"/>
    <w:rsid w:val="006F1D12"/>
    <w:rsid w:val="006F22D3"/>
    <w:rsid w:val="006F5A51"/>
    <w:rsid w:val="007030EF"/>
    <w:rsid w:val="00705DFC"/>
    <w:rsid w:val="00705E02"/>
    <w:rsid w:val="00710122"/>
    <w:rsid w:val="00722C34"/>
    <w:rsid w:val="007240FB"/>
    <w:rsid w:val="0072588E"/>
    <w:rsid w:val="00733F29"/>
    <w:rsid w:val="00736042"/>
    <w:rsid w:val="007373BD"/>
    <w:rsid w:val="00741CFA"/>
    <w:rsid w:val="00750C8D"/>
    <w:rsid w:val="00754548"/>
    <w:rsid w:val="00755C98"/>
    <w:rsid w:val="00755F2A"/>
    <w:rsid w:val="00756F6E"/>
    <w:rsid w:val="007570FE"/>
    <w:rsid w:val="00761A14"/>
    <w:rsid w:val="0076446C"/>
    <w:rsid w:val="00765F0F"/>
    <w:rsid w:val="0076653F"/>
    <w:rsid w:val="00766711"/>
    <w:rsid w:val="00767249"/>
    <w:rsid w:val="00767738"/>
    <w:rsid w:val="00767C3F"/>
    <w:rsid w:val="00770F5B"/>
    <w:rsid w:val="00772A1B"/>
    <w:rsid w:val="00772C5D"/>
    <w:rsid w:val="00774649"/>
    <w:rsid w:val="00781951"/>
    <w:rsid w:val="00782EF8"/>
    <w:rsid w:val="0078480D"/>
    <w:rsid w:val="00785279"/>
    <w:rsid w:val="0078527A"/>
    <w:rsid w:val="007863E4"/>
    <w:rsid w:val="00787308"/>
    <w:rsid w:val="007917A5"/>
    <w:rsid w:val="00791AED"/>
    <w:rsid w:val="00793B88"/>
    <w:rsid w:val="00794179"/>
    <w:rsid w:val="007954B5"/>
    <w:rsid w:val="00795AE2"/>
    <w:rsid w:val="00795F12"/>
    <w:rsid w:val="007A16E4"/>
    <w:rsid w:val="007A5B27"/>
    <w:rsid w:val="007A68C1"/>
    <w:rsid w:val="007B083B"/>
    <w:rsid w:val="007B0973"/>
    <w:rsid w:val="007B332B"/>
    <w:rsid w:val="007B42E0"/>
    <w:rsid w:val="007B593B"/>
    <w:rsid w:val="007B68AD"/>
    <w:rsid w:val="007B6E54"/>
    <w:rsid w:val="007B74AE"/>
    <w:rsid w:val="007B7762"/>
    <w:rsid w:val="007C0D16"/>
    <w:rsid w:val="007C1F77"/>
    <w:rsid w:val="007C396B"/>
    <w:rsid w:val="007D394F"/>
    <w:rsid w:val="007D3C9D"/>
    <w:rsid w:val="007D5432"/>
    <w:rsid w:val="007E4FA8"/>
    <w:rsid w:val="007F5BC8"/>
    <w:rsid w:val="007F5DAB"/>
    <w:rsid w:val="00800A2B"/>
    <w:rsid w:val="0080166E"/>
    <w:rsid w:val="00812EDE"/>
    <w:rsid w:val="00813CEE"/>
    <w:rsid w:val="008156A6"/>
    <w:rsid w:val="0081617E"/>
    <w:rsid w:val="0082238E"/>
    <w:rsid w:val="00823006"/>
    <w:rsid w:val="00823D18"/>
    <w:rsid w:val="00825862"/>
    <w:rsid w:val="00827059"/>
    <w:rsid w:val="008307B0"/>
    <w:rsid w:val="0083259D"/>
    <w:rsid w:val="0083384F"/>
    <w:rsid w:val="00833F37"/>
    <w:rsid w:val="008345EE"/>
    <w:rsid w:val="008346D2"/>
    <w:rsid w:val="00835028"/>
    <w:rsid w:val="00837BEF"/>
    <w:rsid w:val="00837C0A"/>
    <w:rsid w:val="00842EAF"/>
    <w:rsid w:val="00845806"/>
    <w:rsid w:val="0084630C"/>
    <w:rsid w:val="00850C15"/>
    <w:rsid w:val="00856D0F"/>
    <w:rsid w:val="00862B65"/>
    <w:rsid w:val="00865A52"/>
    <w:rsid w:val="00865CCD"/>
    <w:rsid w:val="00867E6A"/>
    <w:rsid w:val="0087162A"/>
    <w:rsid w:val="00873020"/>
    <w:rsid w:val="00874174"/>
    <w:rsid w:val="00884A3E"/>
    <w:rsid w:val="00887C5E"/>
    <w:rsid w:val="00891968"/>
    <w:rsid w:val="00891A8D"/>
    <w:rsid w:val="00892AE7"/>
    <w:rsid w:val="008A44EB"/>
    <w:rsid w:val="008A4D26"/>
    <w:rsid w:val="008A63CC"/>
    <w:rsid w:val="008B1967"/>
    <w:rsid w:val="008B5101"/>
    <w:rsid w:val="008B6315"/>
    <w:rsid w:val="008B65D0"/>
    <w:rsid w:val="008C12F3"/>
    <w:rsid w:val="008C13CE"/>
    <w:rsid w:val="008D04CA"/>
    <w:rsid w:val="008D3523"/>
    <w:rsid w:val="008D54C3"/>
    <w:rsid w:val="008D7439"/>
    <w:rsid w:val="008D7E30"/>
    <w:rsid w:val="008E1BA9"/>
    <w:rsid w:val="008E4A1C"/>
    <w:rsid w:val="008E51F6"/>
    <w:rsid w:val="008E649B"/>
    <w:rsid w:val="008F14F6"/>
    <w:rsid w:val="008F3B2E"/>
    <w:rsid w:val="008F47D0"/>
    <w:rsid w:val="0090021D"/>
    <w:rsid w:val="00900DF1"/>
    <w:rsid w:val="009015B9"/>
    <w:rsid w:val="00904C58"/>
    <w:rsid w:val="00907692"/>
    <w:rsid w:val="00910653"/>
    <w:rsid w:val="009125C3"/>
    <w:rsid w:val="00915F03"/>
    <w:rsid w:val="00921CD2"/>
    <w:rsid w:val="00922C39"/>
    <w:rsid w:val="00923565"/>
    <w:rsid w:val="00924CB3"/>
    <w:rsid w:val="00925EBF"/>
    <w:rsid w:val="009307E8"/>
    <w:rsid w:val="00934884"/>
    <w:rsid w:val="009403C1"/>
    <w:rsid w:val="00940E52"/>
    <w:rsid w:val="00941243"/>
    <w:rsid w:val="009418D4"/>
    <w:rsid w:val="0094337F"/>
    <w:rsid w:val="00943770"/>
    <w:rsid w:val="00944351"/>
    <w:rsid w:val="00945B55"/>
    <w:rsid w:val="00947B03"/>
    <w:rsid w:val="00947CED"/>
    <w:rsid w:val="00947E8B"/>
    <w:rsid w:val="00950177"/>
    <w:rsid w:val="009520CD"/>
    <w:rsid w:val="00952CEA"/>
    <w:rsid w:val="0096000B"/>
    <w:rsid w:val="00965C58"/>
    <w:rsid w:val="00971106"/>
    <w:rsid w:val="00972041"/>
    <w:rsid w:val="00972385"/>
    <w:rsid w:val="00975012"/>
    <w:rsid w:val="00976058"/>
    <w:rsid w:val="009858FC"/>
    <w:rsid w:val="009901B1"/>
    <w:rsid w:val="0099703F"/>
    <w:rsid w:val="00997598"/>
    <w:rsid w:val="009A132B"/>
    <w:rsid w:val="009A36D3"/>
    <w:rsid w:val="009A3818"/>
    <w:rsid w:val="009A4CCE"/>
    <w:rsid w:val="009A6869"/>
    <w:rsid w:val="009A72C0"/>
    <w:rsid w:val="009A745A"/>
    <w:rsid w:val="009B1D21"/>
    <w:rsid w:val="009B4640"/>
    <w:rsid w:val="009B4BEB"/>
    <w:rsid w:val="009B6A76"/>
    <w:rsid w:val="009C1A9B"/>
    <w:rsid w:val="009C202B"/>
    <w:rsid w:val="009C28D0"/>
    <w:rsid w:val="009C7808"/>
    <w:rsid w:val="009D2A8D"/>
    <w:rsid w:val="009D325D"/>
    <w:rsid w:val="009D668A"/>
    <w:rsid w:val="009D6D6C"/>
    <w:rsid w:val="009E042C"/>
    <w:rsid w:val="009E40BC"/>
    <w:rsid w:val="009E7842"/>
    <w:rsid w:val="009F03AD"/>
    <w:rsid w:val="009F159F"/>
    <w:rsid w:val="009F46A0"/>
    <w:rsid w:val="009F7477"/>
    <w:rsid w:val="00A000B3"/>
    <w:rsid w:val="00A01BA5"/>
    <w:rsid w:val="00A022FF"/>
    <w:rsid w:val="00A03501"/>
    <w:rsid w:val="00A04BFD"/>
    <w:rsid w:val="00A05DD6"/>
    <w:rsid w:val="00A103C4"/>
    <w:rsid w:val="00A12255"/>
    <w:rsid w:val="00A1286F"/>
    <w:rsid w:val="00A14B8F"/>
    <w:rsid w:val="00A1555F"/>
    <w:rsid w:val="00A15672"/>
    <w:rsid w:val="00A202D6"/>
    <w:rsid w:val="00A20D62"/>
    <w:rsid w:val="00A2305D"/>
    <w:rsid w:val="00A27F9A"/>
    <w:rsid w:val="00A3446E"/>
    <w:rsid w:val="00A34541"/>
    <w:rsid w:val="00A37E2F"/>
    <w:rsid w:val="00A4072A"/>
    <w:rsid w:val="00A4257C"/>
    <w:rsid w:val="00A44815"/>
    <w:rsid w:val="00A45C03"/>
    <w:rsid w:val="00A47AF6"/>
    <w:rsid w:val="00A54652"/>
    <w:rsid w:val="00A653C7"/>
    <w:rsid w:val="00A65769"/>
    <w:rsid w:val="00A70FE1"/>
    <w:rsid w:val="00A753B0"/>
    <w:rsid w:val="00A75521"/>
    <w:rsid w:val="00A81E00"/>
    <w:rsid w:val="00A821F5"/>
    <w:rsid w:val="00A82DCD"/>
    <w:rsid w:val="00A84F81"/>
    <w:rsid w:val="00A87A73"/>
    <w:rsid w:val="00A90367"/>
    <w:rsid w:val="00A90DA9"/>
    <w:rsid w:val="00A911D2"/>
    <w:rsid w:val="00A92A4D"/>
    <w:rsid w:val="00A92E8C"/>
    <w:rsid w:val="00A92EB7"/>
    <w:rsid w:val="00A94E3E"/>
    <w:rsid w:val="00A963AF"/>
    <w:rsid w:val="00A971A1"/>
    <w:rsid w:val="00A9753B"/>
    <w:rsid w:val="00AA5037"/>
    <w:rsid w:val="00AB3755"/>
    <w:rsid w:val="00AB4694"/>
    <w:rsid w:val="00AB5105"/>
    <w:rsid w:val="00AB5825"/>
    <w:rsid w:val="00AB6B40"/>
    <w:rsid w:val="00AB748F"/>
    <w:rsid w:val="00AB7889"/>
    <w:rsid w:val="00AC156C"/>
    <w:rsid w:val="00AC2A28"/>
    <w:rsid w:val="00AC33F8"/>
    <w:rsid w:val="00AC4E09"/>
    <w:rsid w:val="00AD2336"/>
    <w:rsid w:val="00AE2E40"/>
    <w:rsid w:val="00AE2E94"/>
    <w:rsid w:val="00AE3E78"/>
    <w:rsid w:val="00AE7E3C"/>
    <w:rsid w:val="00AF14BE"/>
    <w:rsid w:val="00AF1F7F"/>
    <w:rsid w:val="00AF4BAA"/>
    <w:rsid w:val="00B025FB"/>
    <w:rsid w:val="00B056B8"/>
    <w:rsid w:val="00B071B4"/>
    <w:rsid w:val="00B10F05"/>
    <w:rsid w:val="00B11299"/>
    <w:rsid w:val="00B146CC"/>
    <w:rsid w:val="00B15CB3"/>
    <w:rsid w:val="00B232FB"/>
    <w:rsid w:val="00B24CA8"/>
    <w:rsid w:val="00B27200"/>
    <w:rsid w:val="00B31312"/>
    <w:rsid w:val="00B32D8C"/>
    <w:rsid w:val="00B36F2D"/>
    <w:rsid w:val="00B427E5"/>
    <w:rsid w:val="00B439DF"/>
    <w:rsid w:val="00B50B41"/>
    <w:rsid w:val="00B52A4B"/>
    <w:rsid w:val="00B53470"/>
    <w:rsid w:val="00B54AA8"/>
    <w:rsid w:val="00B62876"/>
    <w:rsid w:val="00B65D1E"/>
    <w:rsid w:val="00B6613A"/>
    <w:rsid w:val="00B707F5"/>
    <w:rsid w:val="00B714C2"/>
    <w:rsid w:val="00B7510F"/>
    <w:rsid w:val="00B76223"/>
    <w:rsid w:val="00B7683E"/>
    <w:rsid w:val="00B824E9"/>
    <w:rsid w:val="00B9534C"/>
    <w:rsid w:val="00BA5002"/>
    <w:rsid w:val="00BA7E2B"/>
    <w:rsid w:val="00BB14F6"/>
    <w:rsid w:val="00BB356C"/>
    <w:rsid w:val="00BB4421"/>
    <w:rsid w:val="00BB68B6"/>
    <w:rsid w:val="00BC0B09"/>
    <w:rsid w:val="00BC337B"/>
    <w:rsid w:val="00BC76D2"/>
    <w:rsid w:val="00BD2BD1"/>
    <w:rsid w:val="00BD2F5A"/>
    <w:rsid w:val="00BD4314"/>
    <w:rsid w:val="00BD4954"/>
    <w:rsid w:val="00BD57E9"/>
    <w:rsid w:val="00BD6662"/>
    <w:rsid w:val="00BE2DC7"/>
    <w:rsid w:val="00BE5A75"/>
    <w:rsid w:val="00BE7D7E"/>
    <w:rsid w:val="00BF07AA"/>
    <w:rsid w:val="00BF1898"/>
    <w:rsid w:val="00BF3033"/>
    <w:rsid w:val="00BF73FC"/>
    <w:rsid w:val="00BF7DD7"/>
    <w:rsid w:val="00C00C67"/>
    <w:rsid w:val="00C01A41"/>
    <w:rsid w:val="00C0398E"/>
    <w:rsid w:val="00C04C24"/>
    <w:rsid w:val="00C109F0"/>
    <w:rsid w:val="00C10A61"/>
    <w:rsid w:val="00C133CE"/>
    <w:rsid w:val="00C13624"/>
    <w:rsid w:val="00C14B46"/>
    <w:rsid w:val="00C15494"/>
    <w:rsid w:val="00C173A4"/>
    <w:rsid w:val="00C3032F"/>
    <w:rsid w:val="00C31F92"/>
    <w:rsid w:val="00C3577D"/>
    <w:rsid w:val="00C4071C"/>
    <w:rsid w:val="00C40CE3"/>
    <w:rsid w:val="00C41151"/>
    <w:rsid w:val="00C41227"/>
    <w:rsid w:val="00C45ACC"/>
    <w:rsid w:val="00C45BE0"/>
    <w:rsid w:val="00C515FB"/>
    <w:rsid w:val="00C53F49"/>
    <w:rsid w:val="00C54687"/>
    <w:rsid w:val="00C55FF3"/>
    <w:rsid w:val="00C602B0"/>
    <w:rsid w:val="00C60F62"/>
    <w:rsid w:val="00C6119D"/>
    <w:rsid w:val="00C63864"/>
    <w:rsid w:val="00C64BB7"/>
    <w:rsid w:val="00C66A95"/>
    <w:rsid w:val="00C67549"/>
    <w:rsid w:val="00C711E7"/>
    <w:rsid w:val="00C732AA"/>
    <w:rsid w:val="00C75293"/>
    <w:rsid w:val="00C76131"/>
    <w:rsid w:val="00C77673"/>
    <w:rsid w:val="00C80DB7"/>
    <w:rsid w:val="00C842BC"/>
    <w:rsid w:val="00C85013"/>
    <w:rsid w:val="00C86AF0"/>
    <w:rsid w:val="00C87F8E"/>
    <w:rsid w:val="00C90E74"/>
    <w:rsid w:val="00C93608"/>
    <w:rsid w:val="00CA173C"/>
    <w:rsid w:val="00CA2A4E"/>
    <w:rsid w:val="00CA432A"/>
    <w:rsid w:val="00CA4AC6"/>
    <w:rsid w:val="00CA5B44"/>
    <w:rsid w:val="00CA7CFF"/>
    <w:rsid w:val="00CB02A4"/>
    <w:rsid w:val="00CB0FC8"/>
    <w:rsid w:val="00CB3BF7"/>
    <w:rsid w:val="00CB529E"/>
    <w:rsid w:val="00CB5760"/>
    <w:rsid w:val="00CC0F3E"/>
    <w:rsid w:val="00CC6A6D"/>
    <w:rsid w:val="00CD206D"/>
    <w:rsid w:val="00CD2A12"/>
    <w:rsid w:val="00CD47CE"/>
    <w:rsid w:val="00CD6738"/>
    <w:rsid w:val="00CE1A98"/>
    <w:rsid w:val="00CE3E9D"/>
    <w:rsid w:val="00CF0ABF"/>
    <w:rsid w:val="00CF22FB"/>
    <w:rsid w:val="00CF3358"/>
    <w:rsid w:val="00CF44D4"/>
    <w:rsid w:val="00CF4A73"/>
    <w:rsid w:val="00CF6097"/>
    <w:rsid w:val="00D006F3"/>
    <w:rsid w:val="00D00BB6"/>
    <w:rsid w:val="00D01D46"/>
    <w:rsid w:val="00D05EBC"/>
    <w:rsid w:val="00D06839"/>
    <w:rsid w:val="00D06B1F"/>
    <w:rsid w:val="00D077F0"/>
    <w:rsid w:val="00D126C4"/>
    <w:rsid w:val="00D20B8F"/>
    <w:rsid w:val="00D21D50"/>
    <w:rsid w:val="00D21F36"/>
    <w:rsid w:val="00D32C22"/>
    <w:rsid w:val="00D35085"/>
    <w:rsid w:val="00D353E3"/>
    <w:rsid w:val="00D35AA0"/>
    <w:rsid w:val="00D457D3"/>
    <w:rsid w:val="00D5128D"/>
    <w:rsid w:val="00D513CF"/>
    <w:rsid w:val="00D51578"/>
    <w:rsid w:val="00D52986"/>
    <w:rsid w:val="00D5423A"/>
    <w:rsid w:val="00D55BAE"/>
    <w:rsid w:val="00D567A6"/>
    <w:rsid w:val="00D62D99"/>
    <w:rsid w:val="00D63BA8"/>
    <w:rsid w:val="00D63D5D"/>
    <w:rsid w:val="00D652FE"/>
    <w:rsid w:val="00D65577"/>
    <w:rsid w:val="00D656EF"/>
    <w:rsid w:val="00D6691C"/>
    <w:rsid w:val="00D66B2D"/>
    <w:rsid w:val="00D7080A"/>
    <w:rsid w:val="00D71E09"/>
    <w:rsid w:val="00D73C61"/>
    <w:rsid w:val="00D76BD4"/>
    <w:rsid w:val="00D76E29"/>
    <w:rsid w:val="00D80427"/>
    <w:rsid w:val="00D81645"/>
    <w:rsid w:val="00D8294B"/>
    <w:rsid w:val="00D8371F"/>
    <w:rsid w:val="00D83A06"/>
    <w:rsid w:val="00D83E55"/>
    <w:rsid w:val="00D86ABD"/>
    <w:rsid w:val="00D90DC9"/>
    <w:rsid w:val="00D9247C"/>
    <w:rsid w:val="00D9416B"/>
    <w:rsid w:val="00D95189"/>
    <w:rsid w:val="00D955A3"/>
    <w:rsid w:val="00D95AD6"/>
    <w:rsid w:val="00D95B54"/>
    <w:rsid w:val="00DA3613"/>
    <w:rsid w:val="00DA41E3"/>
    <w:rsid w:val="00DA5629"/>
    <w:rsid w:val="00DB03B8"/>
    <w:rsid w:val="00DB40B1"/>
    <w:rsid w:val="00DB4C00"/>
    <w:rsid w:val="00DB4C27"/>
    <w:rsid w:val="00DB60A5"/>
    <w:rsid w:val="00DC7F05"/>
    <w:rsid w:val="00DD611F"/>
    <w:rsid w:val="00DE0C89"/>
    <w:rsid w:val="00DE1454"/>
    <w:rsid w:val="00DE3BD3"/>
    <w:rsid w:val="00DE588E"/>
    <w:rsid w:val="00DE7D09"/>
    <w:rsid w:val="00E001BD"/>
    <w:rsid w:val="00E00738"/>
    <w:rsid w:val="00E0441D"/>
    <w:rsid w:val="00E1035D"/>
    <w:rsid w:val="00E10D38"/>
    <w:rsid w:val="00E152E6"/>
    <w:rsid w:val="00E1539A"/>
    <w:rsid w:val="00E15468"/>
    <w:rsid w:val="00E222E3"/>
    <w:rsid w:val="00E25C8C"/>
    <w:rsid w:val="00E2721E"/>
    <w:rsid w:val="00E301CA"/>
    <w:rsid w:val="00E30CB9"/>
    <w:rsid w:val="00E31074"/>
    <w:rsid w:val="00E34F1F"/>
    <w:rsid w:val="00E357F3"/>
    <w:rsid w:val="00E36B8A"/>
    <w:rsid w:val="00E3799E"/>
    <w:rsid w:val="00E50476"/>
    <w:rsid w:val="00E52411"/>
    <w:rsid w:val="00E55E4D"/>
    <w:rsid w:val="00E55E7A"/>
    <w:rsid w:val="00E57D32"/>
    <w:rsid w:val="00E60138"/>
    <w:rsid w:val="00E60731"/>
    <w:rsid w:val="00E60F9A"/>
    <w:rsid w:val="00E67F41"/>
    <w:rsid w:val="00E71658"/>
    <w:rsid w:val="00E728AD"/>
    <w:rsid w:val="00E739B0"/>
    <w:rsid w:val="00E73BFB"/>
    <w:rsid w:val="00E7766A"/>
    <w:rsid w:val="00E77904"/>
    <w:rsid w:val="00E80BD3"/>
    <w:rsid w:val="00E80CFE"/>
    <w:rsid w:val="00E85791"/>
    <w:rsid w:val="00E87041"/>
    <w:rsid w:val="00E90FB3"/>
    <w:rsid w:val="00E93126"/>
    <w:rsid w:val="00E95F83"/>
    <w:rsid w:val="00E96C03"/>
    <w:rsid w:val="00EA33E3"/>
    <w:rsid w:val="00EA4C41"/>
    <w:rsid w:val="00EA5EFB"/>
    <w:rsid w:val="00EA6414"/>
    <w:rsid w:val="00EA6590"/>
    <w:rsid w:val="00EA6684"/>
    <w:rsid w:val="00EA686A"/>
    <w:rsid w:val="00EB3DC4"/>
    <w:rsid w:val="00EB554C"/>
    <w:rsid w:val="00EC0C5C"/>
    <w:rsid w:val="00EC2182"/>
    <w:rsid w:val="00EC434B"/>
    <w:rsid w:val="00EC4C45"/>
    <w:rsid w:val="00EC5596"/>
    <w:rsid w:val="00ED0181"/>
    <w:rsid w:val="00ED31F3"/>
    <w:rsid w:val="00ED4BA0"/>
    <w:rsid w:val="00ED5681"/>
    <w:rsid w:val="00ED6EAB"/>
    <w:rsid w:val="00ED6F2A"/>
    <w:rsid w:val="00ED6FE3"/>
    <w:rsid w:val="00ED7E9F"/>
    <w:rsid w:val="00EE1978"/>
    <w:rsid w:val="00EE1B84"/>
    <w:rsid w:val="00EE262A"/>
    <w:rsid w:val="00EE4476"/>
    <w:rsid w:val="00EE4E10"/>
    <w:rsid w:val="00EE7CCF"/>
    <w:rsid w:val="00EF3A3E"/>
    <w:rsid w:val="00EF3BB5"/>
    <w:rsid w:val="00F007C5"/>
    <w:rsid w:val="00F00D64"/>
    <w:rsid w:val="00F00F03"/>
    <w:rsid w:val="00F0339A"/>
    <w:rsid w:val="00F05A19"/>
    <w:rsid w:val="00F07A01"/>
    <w:rsid w:val="00F2077A"/>
    <w:rsid w:val="00F22D33"/>
    <w:rsid w:val="00F22EDD"/>
    <w:rsid w:val="00F2579F"/>
    <w:rsid w:val="00F27C42"/>
    <w:rsid w:val="00F31134"/>
    <w:rsid w:val="00F35ED0"/>
    <w:rsid w:val="00F36653"/>
    <w:rsid w:val="00F37296"/>
    <w:rsid w:val="00F37ED1"/>
    <w:rsid w:val="00F4002C"/>
    <w:rsid w:val="00F43C42"/>
    <w:rsid w:val="00F45051"/>
    <w:rsid w:val="00F54682"/>
    <w:rsid w:val="00F561F1"/>
    <w:rsid w:val="00F61CF1"/>
    <w:rsid w:val="00F637D9"/>
    <w:rsid w:val="00F63C5E"/>
    <w:rsid w:val="00F64180"/>
    <w:rsid w:val="00F67261"/>
    <w:rsid w:val="00F70C5A"/>
    <w:rsid w:val="00F741B2"/>
    <w:rsid w:val="00F773B7"/>
    <w:rsid w:val="00F7763E"/>
    <w:rsid w:val="00F81681"/>
    <w:rsid w:val="00F819F6"/>
    <w:rsid w:val="00F81EE6"/>
    <w:rsid w:val="00F82625"/>
    <w:rsid w:val="00F84324"/>
    <w:rsid w:val="00F85573"/>
    <w:rsid w:val="00F865CF"/>
    <w:rsid w:val="00F87AAB"/>
    <w:rsid w:val="00F91EC0"/>
    <w:rsid w:val="00F94F2B"/>
    <w:rsid w:val="00F96371"/>
    <w:rsid w:val="00FA0161"/>
    <w:rsid w:val="00FA1824"/>
    <w:rsid w:val="00FA1AF4"/>
    <w:rsid w:val="00FA2E0C"/>
    <w:rsid w:val="00FA3289"/>
    <w:rsid w:val="00FA33BD"/>
    <w:rsid w:val="00FA3FEE"/>
    <w:rsid w:val="00FA6F53"/>
    <w:rsid w:val="00FB2826"/>
    <w:rsid w:val="00FC02A3"/>
    <w:rsid w:val="00FC3785"/>
    <w:rsid w:val="00FC3F85"/>
    <w:rsid w:val="00FC42B5"/>
    <w:rsid w:val="00FD0681"/>
    <w:rsid w:val="00FD08EE"/>
    <w:rsid w:val="00FD504E"/>
    <w:rsid w:val="00FD5EF2"/>
    <w:rsid w:val="00FD65BB"/>
    <w:rsid w:val="00FE0F6A"/>
    <w:rsid w:val="00FE6CD3"/>
    <w:rsid w:val="00FF00CD"/>
    <w:rsid w:val="00FF05FF"/>
    <w:rsid w:val="00FF4570"/>
    <w:rsid w:val="00FF5FA1"/>
    <w:rsid w:val="00FF77C9"/>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8"/>
    <o:shapelayout v:ext="edit">
      <o:idmap v:ext="edit" data="1"/>
    </o:shapelayout>
  </w:shapeDefaults>
  <w:decimalSymbol w:val=","/>
  <w:listSeparator w:val=";"/>
  <w14:docId w14:val="61613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GB"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annotation reference" w:uiPriority="99"/>
    <w:lsdException w:name="Title" w:qFormat="1"/>
    <w:lsdException w:name="Default Paragraph Font" w:uiPriority="1"/>
    <w:lsdException w:name="Hyperlink" w:uiPriority="99"/>
    <w:lsdException w:name="Strong" w:uiPriority="22" w:qFormat="1"/>
    <w:lsdException w:name="Normal (Web)" w:uiPriority="99"/>
    <w:lsdException w:name="annotation subject" w:uiPriority="99"/>
    <w:lsdException w:name="No List" w:uiPriority="99"/>
    <w:lsdException w:name="Balloon Text" w:uiPriority="99"/>
    <w:lsdException w:name="Table Grid" w:uiPriority="59"/>
    <w:lsdException w:name="No Spacing" w:uiPriority="99" w:qFormat="1"/>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al">
    <w:name w:val="Normal"/>
    <w:qFormat/>
    <w:rsid w:val="00BF27F4"/>
    <w:pPr>
      <w:tabs>
        <w:tab w:val="left" w:pos="284"/>
        <w:tab w:val="left" w:pos="1701"/>
      </w:tabs>
      <w:spacing w:line="320" w:lineRule="exact"/>
    </w:pPr>
    <w:rPr>
      <w:rFonts w:ascii="Arial" w:hAnsi="Arial"/>
      <w:sz w:val="22"/>
      <w:szCs w:val="22"/>
      <w:lang w:val="nl-NL" w:eastAsia="nl-NL"/>
    </w:rPr>
  </w:style>
  <w:style w:type="paragraph" w:styleId="Kop1">
    <w:name w:val="heading 1"/>
    <w:basedOn w:val="Normaal"/>
    <w:next w:val="Normaal"/>
    <w:link w:val="Kop1Teken"/>
    <w:qFormat/>
    <w:rsid w:val="008A44EB"/>
    <w:pPr>
      <w:keepNext/>
      <w:numPr>
        <w:numId w:val="2"/>
      </w:numPr>
      <w:pBdr>
        <w:top w:val="single" w:sz="48" w:space="1" w:color="4F81BD" w:themeColor="accent1"/>
        <w:left w:val="single" w:sz="48" w:space="4" w:color="4F81BD" w:themeColor="accent1"/>
        <w:bottom w:val="single" w:sz="48" w:space="1" w:color="4F81BD" w:themeColor="accent1"/>
        <w:right w:val="single" w:sz="48" w:space="4" w:color="4F81BD" w:themeColor="accent1"/>
      </w:pBdr>
      <w:shd w:val="clear" w:color="auto" w:fill="4F81BD" w:themeFill="accent1"/>
      <w:tabs>
        <w:tab w:val="clear" w:pos="284"/>
      </w:tabs>
      <w:spacing w:before="120" w:after="120"/>
      <w:outlineLvl w:val="0"/>
    </w:pPr>
    <w:rPr>
      <w:rFonts w:asciiTheme="majorHAnsi" w:hAnsiTheme="majorHAnsi"/>
      <w:b/>
      <w:color w:val="FFFFFF" w:themeColor="background1"/>
      <w:sz w:val="28"/>
    </w:rPr>
  </w:style>
  <w:style w:type="paragraph" w:styleId="Kop2">
    <w:name w:val="heading 2"/>
    <w:basedOn w:val="Normaal"/>
    <w:next w:val="Normaal"/>
    <w:link w:val="Kop2Teken"/>
    <w:qFormat/>
    <w:rsid w:val="008A44EB"/>
    <w:pPr>
      <w:keepNext/>
      <w:numPr>
        <w:ilvl w:val="1"/>
        <w:numId w:val="2"/>
      </w:numPr>
      <w:pBdr>
        <w:bottom w:val="single" w:sz="24" w:space="1" w:color="4F81BD" w:themeColor="accent1"/>
      </w:pBdr>
      <w:tabs>
        <w:tab w:val="clear" w:pos="284"/>
        <w:tab w:val="clear" w:pos="1701"/>
      </w:tabs>
      <w:spacing w:before="120" w:after="120" w:line="360" w:lineRule="auto"/>
      <w:outlineLvl w:val="1"/>
    </w:pPr>
    <w:rPr>
      <w:rFonts w:asciiTheme="majorHAnsi" w:hAnsiTheme="majorHAnsi" w:cs="Arial"/>
      <w:b/>
      <w:bCs/>
      <w:iCs/>
      <w:color w:val="4F81BD" w:themeColor="accent1"/>
      <w:sz w:val="24"/>
      <w:szCs w:val="28"/>
    </w:rPr>
  </w:style>
  <w:style w:type="paragraph" w:styleId="Kop3">
    <w:name w:val="heading 3"/>
    <w:basedOn w:val="Normaal"/>
    <w:next w:val="Normaal"/>
    <w:link w:val="Kop3Teken"/>
    <w:qFormat/>
    <w:rsid w:val="00B15CB3"/>
    <w:pPr>
      <w:keepNext/>
      <w:numPr>
        <w:ilvl w:val="2"/>
        <w:numId w:val="2"/>
      </w:numPr>
      <w:pBdr>
        <w:bottom w:val="single" w:sz="12" w:space="1" w:color="4F81BD" w:themeColor="accent1"/>
      </w:pBdr>
      <w:tabs>
        <w:tab w:val="clear" w:pos="284"/>
      </w:tabs>
      <w:spacing w:before="120" w:after="120" w:line="360" w:lineRule="auto"/>
      <w:ind w:left="851" w:hanging="851"/>
      <w:outlineLvl w:val="2"/>
    </w:pPr>
    <w:rPr>
      <w:rFonts w:asciiTheme="majorHAnsi" w:hAnsiTheme="majorHAnsi" w:cs="Arial"/>
      <w:b/>
      <w:bCs/>
      <w:color w:val="4F81BD" w:themeColor="accent1"/>
      <w:szCs w:val="26"/>
    </w:rPr>
  </w:style>
  <w:style w:type="paragraph" w:styleId="Kop4">
    <w:name w:val="heading 4"/>
    <w:basedOn w:val="Normaal"/>
    <w:next w:val="Normaal"/>
    <w:qFormat/>
    <w:rsid w:val="005B2413"/>
    <w:pPr>
      <w:keepNext/>
      <w:tabs>
        <w:tab w:val="clear" w:pos="284"/>
      </w:tabs>
      <w:spacing w:after="60" w:line="360" w:lineRule="auto"/>
      <w:outlineLvl w:val="3"/>
    </w:pPr>
    <w:rPr>
      <w:rFonts w:asciiTheme="majorHAnsi" w:hAnsiTheme="majorHAnsi"/>
      <w:b/>
      <w:bCs/>
      <w:color w:val="4F81BD" w:themeColor="accent1"/>
      <w:szCs w:val="28"/>
      <w:u w:val="single"/>
    </w:rPr>
  </w:style>
  <w:style w:type="paragraph" w:styleId="Kop5">
    <w:name w:val="heading 5"/>
    <w:basedOn w:val="Normaal"/>
    <w:next w:val="Normaal"/>
    <w:qFormat/>
    <w:rsid w:val="00C9175E"/>
    <w:pPr>
      <w:numPr>
        <w:ilvl w:val="4"/>
        <w:numId w:val="2"/>
      </w:numPr>
      <w:tabs>
        <w:tab w:val="clear" w:pos="284"/>
      </w:tabs>
      <w:spacing w:before="240" w:after="60"/>
      <w:outlineLvl w:val="4"/>
    </w:pPr>
    <w:rPr>
      <w:b/>
      <w:bCs/>
      <w:i/>
      <w:iCs/>
      <w:sz w:val="26"/>
      <w:szCs w:val="26"/>
    </w:rPr>
  </w:style>
  <w:style w:type="paragraph" w:styleId="Kop6">
    <w:name w:val="heading 6"/>
    <w:basedOn w:val="Normaal"/>
    <w:next w:val="Normaal"/>
    <w:qFormat/>
    <w:rsid w:val="00C9175E"/>
    <w:pPr>
      <w:numPr>
        <w:ilvl w:val="5"/>
        <w:numId w:val="2"/>
      </w:numPr>
      <w:tabs>
        <w:tab w:val="clear" w:pos="284"/>
      </w:tabs>
      <w:spacing w:before="240" w:after="60"/>
      <w:outlineLvl w:val="5"/>
    </w:pPr>
    <w:rPr>
      <w:rFonts w:ascii="Times New Roman" w:hAnsi="Times New Roman"/>
      <w:b/>
      <w:bCs/>
    </w:rPr>
  </w:style>
  <w:style w:type="paragraph" w:styleId="Kop7">
    <w:name w:val="heading 7"/>
    <w:basedOn w:val="Normaal"/>
    <w:next w:val="Normaal"/>
    <w:qFormat/>
    <w:rsid w:val="00C9175E"/>
    <w:pPr>
      <w:numPr>
        <w:ilvl w:val="6"/>
        <w:numId w:val="2"/>
      </w:numPr>
      <w:tabs>
        <w:tab w:val="clear" w:pos="284"/>
      </w:tabs>
      <w:spacing w:before="240" w:after="60"/>
      <w:outlineLvl w:val="6"/>
    </w:pPr>
    <w:rPr>
      <w:rFonts w:ascii="Times New Roman" w:hAnsi="Times New Roman"/>
      <w:sz w:val="24"/>
      <w:szCs w:val="24"/>
    </w:rPr>
  </w:style>
  <w:style w:type="paragraph" w:styleId="Kop8">
    <w:name w:val="heading 8"/>
    <w:basedOn w:val="Normaal"/>
    <w:next w:val="Normaal"/>
    <w:qFormat/>
    <w:rsid w:val="00C9175E"/>
    <w:pPr>
      <w:numPr>
        <w:ilvl w:val="7"/>
        <w:numId w:val="2"/>
      </w:numPr>
      <w:tabs>
        <w:tab w:val="clear" w:pos="284"/>
      </w:tabs>
      <w:spacing w:before="240" w:after="60"/>
      <w:outlineLvl w:val="7"/>
    </w:pPr>
    <w:rPr>
      <w:rFonts w:ascii="Times New Roman" w:hAnsi="Times New Roman"/>
      <w:i/>
      <w:iCs/>
      <w:sz w:val="24"/>
      <w:szCs w:val="24"/>
    </w:rPr>
  </w:style>
  <w:style w:type="paragraph" w:styleId="Kop9">
    <w:name w:val="heading 9"/>
    <w:basedOn w:val="Normaal"/>
    <w:next w:val="Normaal"/>
    <w:qFormat/>
    <w:rsid w:val="00C9175E"/>
    <w:pPr>
      <w:numPr>
        <w:ilvl w:val="8"/>
        <w:numId w:val="2"/>
      </w:numPr>
      <w:tabs>
        <w:tab w:val="clear" w:pos="284"/>
      </w:tabs>
      <w:spacing w:before="240" w:after="60"/>
      <w:outlineLvl w:val="8"/>
    </w:pPr>
    <w:rPr>
      <w:rFonts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link w:val="Kop1"/>
    <w:rsid w:val="008A44EB"/>
    <w:rPr>
      <w:rFonts w:asciiTheme="majorHAnsi" w:hAnsiTheme="majorHAnsi"/>
      <w:b/>
      <w:color w:val="FFFFFF" w:themeColor="background1"/>
      <w:sz w:val="28"/>
      <w:szCs w:val="22"/>
      <w:shd w:val="clear" w:color="auto" w:fill="4F81BD" w:themeFill="accent1"/>
      <w:lang w:val="nl-NL" w:eastAsia="nl-NL"/>
    </w:rPr>
  </w:style>
  <w:style w:type="character" w:customStyle="1" w:styleId="Kop2Teken">
    <w:name w:val="Kop 2 Teken"/>
    <w:basedOn w:val="Standaardalinea-lettertype"/>
    <w:link w:val="Kop2"/>
    <w:rsid w:val="008A44EB"/>
    <w:rPr>
      <w:rFonts w:asciiTheme="majorHAnsi" w:hAnsiTheme="majorHAnsi" w:cs="Arial"/>
      <w:b/>
      <w:bCs/>
      <w:iCs/>
      <w:color w:val="4F81BD" w:themeColor="accent1"/>
      <w:szCs w:val="28"/>
      <w:lang w:val="nl-NL" w:eastAsia="nl-NL"/>
    </w:rPr>
  </w:style>
  <w:style w:type="character" w:customStyle="1" w:styleId="Kop3Teken">
    <w:name w:val="Kop 3 Teken"/>
    <w:basedOn w:val="Standaardalinea-lettertype"/>
    <w:link w:val="Kop3"/>
    <w:rsid w:val="00B15CB3"/>
    <w:rPr>
      <w:rFonts w:asciiTheme="majorHAnsi" w:hAnsiTheme="majorHAnsi" w:cs="Arial"/>
      <w:b/>
      <w:bCs/>
      <w:color w:val="4F81BD" w:themeColor="accent1"/>
      <w:sz w:val="22"/>
      <w:szCs w:val="26"/>
      <w:lang w:val="nl-NL" w:eastAsia="nl-NL"/>
    </w:rPr>
  </w:style>
  <w:style w:type="character" w:styleId="Hyperlink">
    <w:name w:val="Hyperlink"/>
    <w:uiPriority w:val="99"/>
    <w:rsid w:val="00EE1B84"/>
    <w:rPr>
      <w:rFonts w:ascii="Haarlemmer MT Medium OsF" w:hAnsi="Haarlemmer MT Medium OsF"/>
      <w:color w:val="auto"/>
      <w:u w:val="single"/>
    </w:rPr>
  </w:style>
  <w:style w:type="paragraph" w:styleId="Koptekst">
    <w:name w:val="header"/>
    <w:basedOn w:val="Normaal"/>
    <w:link w:val="KoptekstTeken"/>
    <w:uiPriority w:val="99"/>
    <w:rsid w:val="00EE1B84"/>
    <w:pPr>
      <w:tabs>
        <w:tab w:val="center" w:pos="4536"/>
        <w:tab w:val="right" w:pos="9072"/>
      </w:tabs>
      <w:spacing w:line="280" w:lineRule="exact"/>
    </w:pPr>
    <w:rPr>
      <w:b/>
      <w:sz w:val="18"/>
    </w:rPr>
  </w:style>
  <w:style w:type="table" w:styleId="Tabelraster">
    <w:name w:val="Table Grid"/>
    <w:basedOn w:val="Standaardtabel"/>
    <w:uiPriority w:val="59"/>
    <w:rsid w:val="002D68AC"/>
    <w:pPr>
      <w:tabs>
        <w:tab w:val="left" w:pos="284"/>
        <w:tab w:val="left" w:pos="1701"/>
      </w:tabs>
      <w:spacing w:line="32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semiHidden/>
    <w:rsid w:val="00EE1B84"/>
    <w:rPr>
      <w:rFonts w:ascii="Haarlemmer MT Medium OsF" w:hAnsi="Haarlemmer MT Medium OsF"/>
      <w:vertAlign w:val="superscript"/>
    </w:rPr>
  </w:style>
  <w:style w:type="paragraph" w:styleId="Voettekst">
    <w:name w:val="footer"/>
    <w:basedOn w:val="Normaal"/>
    <w:link w:val="VoettekstTeken"/>
    <w:uiPriority w:val="99"/>
    <w:rsid w:val="00EE1B84"/>
    <w:pPr>
      <w:tabs>
        <w:tab w:val="clear" w:pos="284"/>
        <w:tab w:val="clear" w:pos="1701"/>
        <w:tab w:val="center" w:pos="4536"/>
        <w:tab w:val="right" w:pos="9072"/>
      </w:tabs>
    </w:pPr>
  </w:style>
  <w:style w:type="character" w:customStyle="1" w:styleId="VoettekstTeken">
    <w:name w:val="Voettekst Teken"/>
    <w:link w:val="Voettekst"/>
    <w:uiPriority w:val="99"/>
    <w:rsid w:val="00DA11A5"/>
    <w:rPr>
      <w:rFonts w:ascii="Arial" w:hAnsi="Arial"/>
      <w:sz w:val="22"/>
      <w:szCs w:val="22"/>
    </w:rPr>
  </w:style>
  <w:style w:type="paragraph" w:styleId="Titel">
    <w:name w:val="Title"/>
    <w:basedOn w:val="Normaal"/>
    <w:qFormat/>
    <w:rsid w:val="00EE1B84"/>
    <w:pPr>
      <w:spacing w:after="120"/>
      <w:outlineLvl w:val="3"/>
    </w:pPr>
    <w:rPr>
      <w:rFonts w:cs="Arial"/>
      <w:b/>
      <w:bCs/>
      <w:kern w:val="28"/>
      <w:sz w:val="32"/>
      <w:szCs w:val="32"/>
    </w:rPr>
  </w:style>
  <w:style w:type="character" w:styleId="Paginanummer">
    <w:name w:val="page number"/>
    <w:rsid w:val="00EE1B84"/>
    <w:rPr>
      <w:rFonts w:ascii="Haarlemmer MT Medium OsF" w:hAnsi="Haarlemmer MT Medium OsF"/>
      <w:sz w:val="22"/>
    </w:rPr>
  </w:style>
  <w:style w:type="character" w:styleId="Verwijzingopmerking">
    <w:name w:val="annotation reference"/>
    <w:uiPriority w:val="99"/>
    <w:semiHidden/>
    <w:rsid w:val="002D68AC"/>
    <w:rPr>
      <w:sz w:val="16"/>
      <w:szCs w:val="16"/>
    </w:rPr>
  </w:style>
  <w:style w:type="paragraph" w:styleId="Tekstopmerking">
    <w:name w:val="annotation text"/>
    <w:basedOn w:val="Normaal"/>
    <w:link w:val="TekstopmerkingTeken"/>
    <w:uiPriority w:val="99"/>
    <w:semiHidden/>
    <w:rsid w:val="002D68AC"/>
    <w:rPr>
      <w:rFonts w:ascii="Haarlemmer MT Medium OsF" w:hAnsi="Haarlemmer MT Medium OsF"/>
      <w:sz w:val="20"/>
      <w:szCs w:val="20"/>
    </w:rPr>
  </w:style>
  <w:style w:type="paragraph" w:styleId="Inhopg1">
    <w:name w:val="toc 1"/>
    <w:basedOn w:val="Normaal"/>
    <w:next w:val="Normaal"/>
    <w:autoRedefine/>
    <w:uiPriority w:val="39"/>
    <w:qFormat/>
    <w:rsid w:val="00315F0A"/>
    <w:pPr>
      <w:tabs>
        <w:tab w:val="clear" w:pos="284"/>
        <w:tab w:val="clear" w:pos="1701"/>
        <w:tab w:val="left" w:pos="440"/>
        <w:tab w:val="right" w:leader="dot" w:pos="9062"/>
      </w:tabs>
    </w:pPr>
    <w:rPr>
      <w:rFonts w:ascii="Calibri" w:hAnsi="Calibri"/>
      <w:noProof/>
      <w:lang w:val="en-US"/>
    </w:rPr>
  </w:style>
  <w:style w:type="paragraph" w:styleId="Inhopg2">
    <w:name w:val="toc 2"/>
    <w:basedOn w:val="Normaal"/>
    <w:next w:val="Normaal"/>
    <w:autoRedefine/>
    <w:uiPriority w:val="39"/>
    <w:qFormat/>
    <w:rsid w:val="003A2596"/>
    <w:pPr>
      <w:tabs>
        <w:tab w:val="clear" w:pos="284"/>
        <w:tab w:val="clear" w:pos="1701"/>
        <w:tab w:val="left" w:pos="880"/>
        <w:tab w:val="right" w:leader="dot" w:pos="9062"/>
      </w:tabs>
      <w:ind w:left="220"/>
    </w:pPr>
    <w:rPr>
      <w:rFonts w:asciiTheme="majorHAnsi" w:hAnsiTheme="majorHAnsi" w:cstheme="majorHAnsi"/>
      <w:noProof/>
      <w:lang w:val="en-US"/>
    </w:rPr>
  </w:style>
  <w:style w:type="paragraph" w:styleId="Inhopg3">
    <w:name w:val="toc 3"/>
    <w:basedOn w:val="Normaal"/>
    <w:next w:val="Normaal"/>
    <w:autoRedefine/>
    <w:uiPriority w:val="39"/>
    <w:qFormat/>
    <w:rsid w:val="00C133CE"/>
    <w:pPr>
      <w:tabs>
        <w:tab w:val="clear" w:pos="284"/>
        <w:tab w:val="clear" w:pos="1701"/>
        <w:tab w:val="left" w:pos="1200"/>
        <w:tab w:val="right" w:leader="dot" w:pos="9062"/>
      </w:tabs>
      <w:ind w:left="440"/>
    </w:pPr>
    <w:rPr>
      <w:rFonts w:asciiTheme="majorHAnsi" w:hAnsiTheme="majorHAnsi"/>
      <w:noProof/>
      <w:lang w:val="en-US"/>
    </w:rPr>
  </w:style>
  <w:style w:type="paragraph" w:styleId="Ballontekst">
    <w:name w:val="Balloon Text"/>
    <w:basedOn w:val="Normaal"/>
    <w:link w:val="BallontekstTeken"/>
    <w:uiPriority w:val="99"/>
    <w:semiHidden/>
    <w:rsid w:val="00850C06"/>
    <w:rPr>
      <w:rFonts w:ascii="Tahoma" w:hAnsi="Tahoma" w:cs="Tahoma"/>
      <w:sz w:val="16"/>
      <w:szCs w:val="16"/>
    </w:rPr>
  </w:style>
  <w:style w:type="paragraph" w:styleId="Onderwerpvanopmerking">
    <w:name w:val="annotation subject"/>
    <w:basedOn w:val="Tekstopmerking"/>
    <w:next w:val="Tekstopmerking"/>
    <w:link w:val="OnderwerpvanopmerkingTeken"/>
    <w:uiPriority w:val="99"/>
    <w:semiHidden/>
    <w:rsid w:val="00BF27F4"/>
    <w:rPr>
      <w:rFonts w:ascii="Arial" w:hAnsi="Arial"/>
      <w:b/>
      <w:bCs/>
    </w:rPr>
  </w:style>
  <w:style w:type="paragraph" w:customStyle="1" w:styleId="affiliation1">
    <w:name w:val="affiliation1"/>
    <w:basedOn w:val="Normaal"/>
    <w:rsid w:val="00A30FFA"/>
    <w:pPr>
      <w:tabs>
        <w:tab w:val="clear" w:pos="284"/>
        <w:tab w:val="clear" w:pos="1701"/>
      </w:tabs>
      <w:spacing w:before="240" w:after="120" w:line="288" w:lineRule="atLeast"/>
      <w:ind w:left="120"/>
    </w:pPr>
    <w:rPr>
      <w:rFonts w:ascii="Times New Roman" w:hAnsi="Times New Roman"/>
      <w:sz w:val="19"/>
      <w:szCs w:val="19"/>
    </w:rPr>
  </w:style>
  <w:style w:type="paragraph" w:customStyle="1" w:styleId="affiliation">
    <w:name w:val="affiliation"/>
    <w:basedOn w:val="Normaal"/>
    <w:rsid w:val="00473386"/>
    <w:pPr>
      <w:tabs>
        <w:tab w:val="clear" w:pos="284"/>
        <w:tab w:val="clear" w:pos="1701"/>
      </w:tabs>
      <w:spacing w:before="100" w:beforeAutospacing="1" w:after="100" w:afterAutospacing="1" w:line="240" w:lineRule="auto"/>
    </w:pPr>
    <w:rPr>
      <w:rFonts w:ascii="Times New Roman" w:hAnsi="Times New Roman"/>
      <w:sz w:val="24"/>
      <w:szCs w:val="24"/>
    </w:rPr>
  </w:style>
  <w:style w:type="paragraph" w:customStyle="1" w:styleId="abstract">
    <w:name w:val="abstract"/>
    <w:basedOn w:val="Normaal"/>
    <w:rsid w:val="00473386"/>
    <w:pPr>
      <w:tabs>
        <w:tab w:val="clear" w:pos="284"/>
        <w:tab w:val="clear" w:pos="1701"/>
      </w:tabs>
      <w:spacing w:before="100" w:beforeAutospacing="1" w:after="100" w:afterAutospacing="1" w:line="240" w:lineRule="auto"/>
    </w:pPr>
    <w:rPr>
      <w:rFonts w:ascii="Times New Roman" w:hAnsi="Times New Roman"/>
      <w:sz w:val="24"/>
      <w:szCs w:val="24"/>
    </w:rPr>
  </w:style>
  <w:style w:type="paragraph" w:styleId="Normaalweb">
    <w:name w:val="Normal (Web)"/>
    <w:basedOn w:val="Normaal"/>
    <w:uiPriority w:val="99"/>
    <w:rsid w:val="006D59EC"/>
    <w:pPr>
      <w:tabs>
        <w:tab w:val="clear" w:pos="284"/>
        <w:tab w:val="clear" w:pos="1701"/>
      </w:tabs>
      <w:spacing w:before="100" w:beforeAutospacing="1" w:after="100" w:afterAutospacing="1" w:line="240" w:lineRule="auto"/>
    </w:pPr>
    <w:rPr>
      <w:rFonts w:ascii="Times New Roman" w:hAnsi="Times New Roman"/>
      <w:sz w:val="24"/>
      <w:szCs w:val="24"/>
    </w:rPr>
  </w:style>
  <w:style w:type="paragraph" w:customStyle="1" w:styleId="aff">
    <w:name w:val="aff"/>
    <w:basedOn w:val="Normaal"/>
    <w:rsid w:val="006D59EC"/>
    <w:pPr>
      <w:tabs>
        <w:tab w:val="clear" w:pos="284"/>
        <w:tab w:val="clear" w:pos="1701"/>
      </w:tabs>
      <w:spacing w:before="100" w:beforeAutospacing="1" w:after="100" w:afterAutospacing="1" w:line="240" w:lineRule="auto"/>
    </w:pPr>
    <w:rPr>
      <w:rFonts w:ascii="Times New Roman" w:hAnsi="Times New Roman"/>
      <w:sz w:val="24"/>
      <w:szCs w:val="24"/>
    </w:rPr>
  </w:style>
  <w:style w:type="paragraph" w:customStyle="1" w:styleId="authlist">
    <w:name w:val="auth_list"/>
    <w:basedOn w:val="Normaal"/>
    <w:rsid w:val="006D59EC"/>
    <w:pPr>
      <w:tabs>
        <w:tab w:val="clear" w:pos="284"/>
        <w:tab w:val="clear" w:pos="1701"/>
      </w:tabs>
      <w:spacing w:before="100" w:beforeAutospacing="1" w:after="100" w:afterAutospacing="1" w:line="240" w:lineRule="auto"/>
    </w:pPr>
    <w:rPr>
      <w:rFonts w:ascii="Times New Roman" w:hAnsi="Times New Roman"/>
      <w:sz w:val="24"/>
      <w:szCs w:val="24"/>
    </w:rPr>
  </w:style>
  <w:style w:type="paragraph" w:customStyle="1" w:styleId="citation">
    <w:name w:val="citation"/>
    <w:basedOn w:val="Normaal"/>
    <w:rsid w:val="006D59EC"/>
    <w:pPr>
      <w:tabs>
        <w:tab w:val="clear" w:pos="284"/>
        <w:tab w:val="clear" w:pos="1701"/>
      </w:tabs>
      <w:spacing w:before="100" w:beforeAutospacing="1" w:after="100" w:afterAutospacing="1" w:line="240" w:lineRule="auto"/>
    </w:pPr>
    <w:rPr>
      <w:rFonts w:ascii="Times New Roman" w:hAnsi="Times New Roman"/>
      <w:sz w:val="24"/>
      <w:szCs w:val="24"/>
    </w:rPr>
  </w:style>
  <w:style w:type="character" w:customStyle="1" w:styleId="hitsyn1">
    <w:name w:val="hit_syn1"/>
    <w:rsid w:val="00CC1DFD"/>
    <w:rPr>
      <w:b/>
      <w:bCs/>
      <w:shd w:val="clear" w:color="auto" w:fill="FFFFDD"/>
    </w:rPr>
  </w:style>
  <w:style w:type="paragraph" w:customStyle="1" w:styleId="Standard">
    <w:name w:val="Standard"/>
    <w:basedOn w:val="Normaal"/>
    <w:next w:val="Normaal"/>
    <w:rsid w:val="00FD4889"/>
    <w:pPr>
      <w:tabs>
        <w:tab w:val="clear" w:pos="284"/>
        <w:tab w:val="clear" w:pos="1701"/>
      </w:tabs>
      <w:autoSpaceDE w:val="0"/>
      <w:autoSpaceDN w:val="0"/>
      <w:adjustRightInd w:val="0"/>
      <w:spacing w:after="60" w:line="240" w:lineRule="auto"/>
    </w:pPr>
    <w:rPr>
      <w:rFonts w:cs="Arial"/>
      <w:sz w:val="24"/>
      <w:szCs w:val="24"/>
      <w:lang w:val="en-US"/>
    </w:rPr>
  </w:style>
  <w:style w:type="paragraph" w:styleId="Plattetekst3">
    <w:name w:val="Body Text 3"/>
    <w:basedOn w:val="Normaal"/>
    <w:rsid w:val="006F6E9C"/>
    <w:pPr>
      <w:tabs>
        <w:tab w:val="clear" w:pos="284"/>
        <w:tab w:val="clear" w:pos="1701"/>
      </w:tabs>
      <w:spacing w:after="120" w:line="240" w:lineRule="auto"/>
    </w:pPr>
    <w:rPr>
      <w:sz w:val="16"/>
      <w:szCs w:val="16"/>
      <w:lang w:val="en-GB"/>
    </w:rPr>
  </w:style>
  <w:style w:type="character" w:customStyle="1" w:styleId="mw-headline">
    <w:name w:val="mw-headline"/>
    <w:basedOn w:val="Standaardalinea-lettertype"/>
    <w:rsid w:val="00AF169C"/>
  </w:style>
  <w:style w:type="character" w:styleId="Zwaar">
    <w:name w:val="Strong"/>
    <w:uiPriority w:val="22"/>
    <w:qFormat/>
    <w:rsid w:val="00AF169C"/>
    <w:rPr>
      <w:b/>
      <w:bCs/>
    </w:rPr>
  </w:style>
  <w:style w:type="character" w:customStyle="1" w:styleId="CharChar">
    <w:name w:val="Char Char"/>
    <w:rsid w:val="00D93512"/>
    <w:rPr>
      <w:rFonts w:ascii="Arial" w:hAnsi="Arial"/>
      <w:b/>
      <w:sz w:val="22"/>
      <w:szCs w:val="22"/>
      <w:lang w:val="nl-NL" w:eastAsia="nl-NL" w:bidi="ar-SA"/>
    </w:rPr>
  </w:style>
  <w:style w:type="character" w:customStyle="1" w:styleId="highlight">
    <w:name w:val="highlight"/>
    <w:basedOn w:val="Standaardalinea-lettertype"/>
    <w:rsid w:val="00F8075C"/>
  </w:style>
  <w:style w:type="paragraph" w:customStyle="1" w:styleId="MediumList2-Accent21">
    <w:name w:val="Medium List 2 - Accent 21"/>
    <w:hidden/>
    <w:uiPriority w:val="99"/>
    <w:semiHidden/>
    <w:rsid w:val="004B7947"/>
    <w:rPr>
      <w:rFonts w:ascii="Arial" w:hAnsi="Arial"/>
      <w:sz w:val="22"/>
      <w:szCs w:val="22"/>
      <w:lang w:val="nl-NL" w:eastAsia="nl-NL"/>
    </w:rPr>
  </w:style>
  <w:style w:type="paragraph" w:styleId="Kopvaninhoudsopgave">
    <w:name w:val="TOC Heading"/>
    <w:basedOn w:val="Kop1"/>
    <w:next w:val="Normaal"/>
    <w:uiPriority w:val="39"/>
    <w:semiHidden/>
    <w:unhideWhenUsed/>
    <w:qFormat/>
    <w:rsid w:val="00AC4647"/>
    <w:pPr>
      <w:keepLines/>
      <w:numPr>
        <w:numId w:val="0"/>
      </w:numPr>
      <w:tabs>
        <w:tab w:val="clear" w:pos="1701"/>
      </w:tabs>
      <w:spacing w:before="480" w:line="276" w:lineRule="auto"/>
      <w:outlineLvl w:val="9"/>
    </w:pPr>
    <w:rPr>
      <w:rFonts w:ascii="Cambria" w:hAnsi="Cambria"/>
      <w:bCs/>
      <w:color w:val="365F91"/>
      <w:szCs w:val="28"/>
    </w:rPr>
  </w:style>
  <w:style w:type="paragraph" w:styleId="Voetnoottekst">
    <w:name w:val="footnote text"/>
    <w:basedOn w:val="Normaal"/>
    <w:link w:val="VoetnoottekstTeken"/>
    <w:rsid w:val="00D01E5F"/>
    <w:rPr>
      <w:sz w:val="20"/>
      <w:szCs w:val="20"/>
    </w:rPr>
  </w:style>
  <w:style w:type="character" w:customStyle="1" w:styleId="VoetnoottekstTeken">
    <w:name w:val="Voetnoottekst Teken"/>
    <w:link w:val="Voetnoottekst"/>
    <w:rsid w:val="00D01E5F"/>
    <w:rPr>
      <w:rFonts w:ascii="Arial" w:hAnsi="Arial"/>
    </w:rPr>
  </w:style>
  <w:style w:type="paragraph" w:customStyle="1" w:styleId="MediumGrid1-Accent21">
    <w:name w:val="Medium Grid 1 - Accent 21"/>
    <w:basedOn w:val="Normaal"/>
    <w:uiPriority w:val="34"/>
    <w:qFormat/>
    <w:rsid w:val="0057310E"/>
    <w:pPr>
      <w:ind w:left="708"/>
    </w:pPr>
  </w:style>
  <w:style w:type="character" w:customStyle="1" w:styleId="st1">
    <w:name w:val="st1"/>
    <w:rsid w:val="00ED2428"/>
  </w:style>
  <w:style w:type="paragraph" w:styleId="Lijstalinea">
    <w:name w:val="List Paragraph"/>
    <w:basedOn w:val="Normaal"/>
    <w:uiPriority w:val="34"/>
    <w:qFormat/>
    <w:rsid w:val="00B00A3B"/>
    <w:pPr>
      <w:ind w:left="708"/>
    </w:pPr>
  </w:style>
  <w:style w:type="paragraph" w:styleId="Geenafstand">
    <w:name w:val="No Spacing"/>
    <w:basedOn w:val="Normaal"/>
    <w:uiPriority w:val="99"/>
    <w:qFormat/>
    <w:rsid w:val="000E7038"/>
    <w:pPr>
      <w:tabs>
        <w:tab w:val="clear" w:pos="284"/>
        <w:tab w:val="clear" w:pos="1701"/>
      </w:tabs>
      <w:spacing w:line="240" w:lineRule="auto"/>
    </w:pPr>
    <w:rPr>
      <w:rFonts w:ascii="Calibri" w:hAnsi="Calibri"/>
      <w:lang w:val="en-GB" w:eastAsia="en-GB"/>
    </w:rPr>
  </w:style>
  <w:style w:type="paragraph" w:customStyle="1" w:styleId="Default">
    <w:name w:val="Default"/>
    <w:rsid w:val="007030EF"/>
    <w:pPr>
      <w:autoSpaceDE w:val="0"/>
      <w:autoSpaceDN w:val="0"/>
      <w:adjustRightInd w:val="0"/>
    </w:pPr>
    <w:rPr>
      <w:rFonts w:ascii="Arial" w:hAnsi="Arial" w:cs="Arial"/>
      <w:color w:val="000000"/>
      <w:lang w:val="nl-NL" w:eastAsia="nl-NL"/>
    </w:rPr>
  </w:style>
  <w:style w:type="character" w:customStyle="1" w:styleId="TekstopmerkingTeken">
    <w:name w:val="Tekst opmerking Teken"/>
    <w:basedOn w:val="Standaardalinea-lettertype"/>
    <w:link w:val="Tekstopmerking"/>
    <w:uiPriority w:val="99"/>
    <w:semiHidden/>
    <w:rsid w:val="00A20D62"/>
    <w:rPr>
      <w:rFonts w:ascii="Haarlemmer MT Medium OsF" w:hAnsi="Haarlemmer MT Medium OsF"/>
      <w:sz w:val="20"/>
      <w:szCs w:val="20"/>
      <w:lang w:val="nl-NL" w:eastAsia="nl-NL"/>
    </w:rPr>
  </w:style>
  <w:style w:type="paragraph" w:styleId="Plattetekst">
    <w:name w:val="Body Text"/>
    <w:basedOn w:val="Normaal"/>
    <w:link w:val="PlattetekstTeken"/>
    <w:rsid w:val="009A36D3"/>
    <w:pPr>
      <w:spacing w:after="120"/>
    </w:pPr>
  </w:style>
  <w:style w:type="character" w:customStyle="1" w:styleId="PlattetekstTeken">
    <w:name w:val="Platte tekst Teken"/>
    <w:basedOn w:val="Standaardalinea-lettertype"/>
    <w:link w:val="Plattetekst"/>
    <w:rsid w:val="009A36D3"/>
    <w:rPr>
      <w:rFonts w:ascii="Arial" w:hAnsi="Arial"/>
      <w:sz w:val="22"/>
      <w:szCs w:val="22"/>
      <w:lang w:val="nl-NL" w:eastAsia="nl-NL"/>
    </w:rPr>
  </w:style>
  <w:style w:type="character" w:customStyle="1" w:styleId="FooterChar1">
    <w:name w:val="Footer Char1"/>
    <w:basedOn w:val="Standaardalinea-lettertype"/>
    <w:uiPriority w:val="99"/>
    <w:semiHidden/>
    <w:rsid w:val="00C711E7"/>
    <w:rPr>
      <w:sz w:val="24"/>
      <w:szCs w:val="24"/>
      <w:lang w:val="en-GB" w:eastAsia="en-US"/>
    </w:rPr>
  </w:style>
  <w:style w:type="character" w:customStyle="1" w:styleId="KoptekstTeken">
    <w:name w:val="Koptekst Teken"/>
    <w:basedOn w:val="Standaardalinea-lettertype"/>
    <w:link w:val="Koptekst"/>
    <w:uiPriority w:val="99"/>
    <w:locked/>
    <w:rsid w:val="00C711E7"/>
    <w:rPr>
      <w:rFonts w:ascii="Arial" w:hAnsi="Arial"/>
      <w:b/>
      <w:sz w:val="18"/>
      <w:szCs w:val="22"/>
      <w:lang w:val="nl-NL" w:eastAsia="nl-NL"/>
    </w:rPr>
  </w:style>
  <w:style w:type="paragraph" w:styleId="Inhopg4">
    <w:name w:val="toc 4"/>
    <w:basedOn w:val="Normaal"/>
    <w:next w:val="Normaal"/>
    <w:autoRedefine/>
    <w:uiPriority w:val="39"/>
    <w:unhideWhenUsed/>
    <w:rsid w:val="00C3032F"/>
    <w:pPr>
      <w:tabs>
        <w:tab w:val="clear" w:pos="284"/>
        <w:tab w:val="clear" w:pos="1701"/>
      </w:tabs>
      <w:spacing w:after="100" w:line="240" w:lineRule="auto"/>
      <w:ind w:left="720"/>
    </w:pPr>
    <w:rPr>
      <w:rFonts w:asciiTheme="minorHAnsi" w:eastAsiaTheme="minorEastAsia" w:hAnsiTheme="minorHAnsi" w:cstheme="minorBidi"/>
      <w:sz w:val="24"/>
      <w:szCs w:val="24"/>
      <w:lang w:val="en-GB" w:eastAsia="en-US"/>
    </w:rPr>
  </w:style>
  <w:style w:type="paragraph" w:styleId="Inhopg5">
    <w:name w:val="toc 5"/>
    <w:basedOn w:val="Normaal"/>
    <w:next w:val="Normaal"/>
    <w:autoRedefine/>
    <w:uiPriority w:val="39"/>
    <w:unhideWhenUsed/>
    <w:rsid w:val="00C3032F"/>
    <w:pPr>
      <w:tabs>
        <w:tab w:val="clear" w:pos="284"/>
        <w:tab w:val="clear" w:pos="1701"/>
      </w:tabs>
      <w:spacing w:after="100" w:line="240" w:lineRule="auto"/>
      <w:ind w:left="960"/>
    </w:pPr>
    <w:rPr>
      <w:rFonts w:asciiTheme="minorHAnsi" w:eastAsiaTheme="minorEastAsia" w:hAnsiTheme="minorHAnsi" w:cstheme="minorBidi"/>
      <w:sz w:val="24"/>
      <w:szCs w:val="24"/>
      <w:lang w:val="en-GB" w:eastAsia="en-US"/>
    </w:rPr>
  </w:style>
  <w:style w:type="paragraph" w:styleId="Inhopg6">
    <w:name w:val="toc 6"/>
    <w:basedOn w:val="Normaal"/>
    <w:next w:val="Normaal"/>
    <w:autoRedefine/>
    <w:uiPriority w:val="39"/>
    <w:unhideWhenUsed/>
    <w:rsid w:val="00C3032F"/>
    <w:pPr>
      <w:tabs>
        <w:tab w:val="clear" w:pos="284"/>
        <w:tab w:val="clear" w:pos="1701"/>
      </w:tabs>
      <w:spacing w:after="100" w:line="240" w:lineRule="auto"/>
      <w:ind w:left="1200"/>
    </w:pPr>
    <w:rPr>
      <w:rFonts w:asciiTheme="minorHAnsi" w:eastAsiaTheme="minorEastAsia" w:hAnsiTheme="minorHAnsi" w:cstheme="minorBidi"/>
      <w:sz w:val="24"/>
      <w:szCs w:val="24"/>
      <w:lang w:val="en-GB" w:eastAsia="en-US"/>
    </w:rPr>
  </w:style>
  <w:style w:type="paragraph" w:styleId="Inhopg7">
    <w:name w:val="toc 7"/>
    <w:basedOn w:val="Normaal"/>
    <w:next w:val="Normaal"/>
    <w:autoRedefine/>
    <w:uiPriority w:val="39"/>
    <w:unhideWhenUsed/>
    <w:rsid w:val="00C3032F"/>
    <w:pPr>
      <w:tabs>
        <w:tab w:val="clear" w:pos="284"/>
        <w:tab w:val="clear" w:pos="1701"/>
      </w:tabs>
      <w:spacing w:after="100" w:line="240" w:lineRule="auto"/>
      <w:ind w:left="1440"/>
    </w:pPr>
    <w:rPr>
      <w:rFonts w:asciiTheme="minorHAnsi" w:eastAsiaTheme="minorEastAsia" w:hAnsiTheme="minorHAnsi" w:cstheme="minorBidi"/>
      <w:sz w:val="24"/>
      <w:szCs w:val="24"/>
      <w:lang w:val="en-GB" w:eastAsia="en-US"/>
    </w:rPr>
  </w:style>
  <w:style w:type="paragraph" w:styleId="Inhopg8">
    <w:name w:val="toc 8"/>
    <w:basedOn w:val="Normaal"/>
    <w:next w:val="Normaal"/>
    <w:autoRedefine/>
    <w:uiPriority w:val="39"/>
    <w:unhideWhenUsed/>
    <w:rsid w:val="00C3032F"/>
    <w:pPr>
      <w:tabs>
        <w:tab w:val="clear" w:pos="284"/>
        <w:tab w:val="clear" w:pos="1701"/>
      </w:tabs>
      <w:spacing w:after="100" w:line="240" w:lineRule="auto"/>
      <w:ind w:left="1680"/>
    </w:pPr>
    <w:rPr>
      <w:rFonts w:asciiTheme="minorHAnsi" w:eastAsiaTheme="minorEastAsia" w:hAnsiTheme="minorHAnsi" w:cstheme="minorBidi"/>
      <w:sz w:val="24"/>
      <w:szCs w:val="24"/>
      <w:lang w:val="en-GB" w:eastAsia="en-US"/>
    </w:rPr>
  </w:style>
  <w:style w:type="paragraph" w:styleId="Inhopg9">
    <w:name w:val="toc 9"/>
    <w:basedOn w:val="Normaal"/>
    <w:next w:val="Normaal"/>
    <w:autoRedefine/>
    <w:uiPriority w:val="39"/>
    <w:unhideWhenUsed/>
    <w:rsid w:val="00C3032F"/>
    <w:pPr>
      <w:tabs>
        <w:tab w:val="clear" w:pos="284"/>
        <w:tab w:val="clear" w:pos="1701"/>
      </w:tabs>
      <w:spacing w:after="100" w:line="240" w:lineRule="auto"/>
      <w:ind w:left="1920"/>
    </w:pPr>
    <w:rPr>
      <w:rFonts w:asciiTheme="minorHAnsi" w:eastAsiaTheme="minorEastAsia" w:hAnsiTheme="minorHAnsi" w:cstheme="minorBidi"/>
      <w:sz w:val="24"/>
      <w:szCs w:val="24"/>
      <w:lang w:val="en-GB" w:eastAsia="en-US"/>
    </w:rPr>
  </w:style>
  <w:style w:type="character" w:customStyle="1" w:styleId="BallontekstTeken">
    <w:name w:val="Ballontekst Teken"/>
    <w:link w:val="Ballontekst"/>
    <w:uiPriority w:val="99"/>
    <w:semiHidden/>
    <w:locked/>
    <w:rsid w:val="009B4640"/>
    <w:rPr>
      <w:rFonts w:ascii="Tahoma" w:hAnsi="Tahoma" w:cs="Tahoma"/>
      <w:sz w:val="16"/>
      <w:szCs w:val="16"/>
      <w:lang w:val="nl-NL" w:eastAsia="nl-NL"/>
    </w:rPr>
  </w:style>
  <w:style w:type="character" w:customStyle="1" w:styleId="OnderwerpvanopmerkingTeken">
    <w:name w:val="Onderwerp van opmerking Teken"/>
    <w:link w:val="Onderwerpvanopmerking"/>
    <w:uiPriority w:val="99"/>
    <w:semiHidden/>
    <w:locked/>
    <w:rsid w:val="009B4640"/>
    <w:rPr>
      <w:rFonts w:ascii="Arial" w:hAnsi="Arial"/>
      <w:b/>
      <w:bCs/>
      <w:sz w:val="20"/>
      <w:szCs w:val="20"/>
      <w:lang w:val="nl-NL" w:eastAsia="nl-NL"/>
    </w:rPr>
  </w:style>
  <w:style w:type="paragraph" w:customStyle="1" w:styleId="Normaldouble">
    <w:name w:val="Normal double"/>
    <w:basedOn w:val="Normaal"/>
    <w:qFormat/>
    <w:rsid w:val="008A44EB"/>
    <w:pPr>
      <w:spacing w:line="480" w:lineRule="auto"/>
      <w:jc w:val="both"/>
    </w:pPr>
    <w:rPr>
      <w:rFonts w:asciiTheme="majorHAnsi" w:hAnsiTheme="majorHAnsi"/>
      <w:lang w:val="en-US"/>
    </w:rPr>
  </w:style>
  <w:style w:type="paragraph" w:customStyle="1" w:styleId="Normalsingle">
    <w:name w:val="Normal single"/>
    <w:basedOn w:val="Normaal"/>
    <w:qFormat/>
    <w:rsid w:val="007A16E4"/>
    <w:pPr>
      <w:spacing w:line="240" w:lineRule="auto"/>
    </w:pPr>
    <w:rPr>
      <w:noProof/>
      <w:lang w:eastAsia="en-US"/>
    </w:rPr>
  </w:style>
  <w:style w:type="character" w:styleId="GevolgdeHyperlink">
    <w:name w:val="FollowedHyperlink"/>
    <w:basedOn w:val="Standaardalinea-lettertype"/>
    <w:rsid w:val="00305AB9"/>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imes New Roman" w:eastAsia="Times New Roman" w:hAnsi="Times New Roman" w:cs="Times New Roman"/>
        <w:sz w:val="24"/>
        <w:szCs w:val="24"/>
        <w:lang w:val="en-GB" w:eastAsia="en-US" w:bidi="ar-SA"/>
      </w:rPr>
    </w:rPrDefault>
    <w:pPrDefault/>
  </w:docDefaults>
  <w:latentStyles w:defLockedState="0" w:defUIPriority="0" w:defSemiHidden="0" w:defUnhideWhenUsed="0" w:defQFormat="0" w:count="276">
    <w:lsdException w:name="heading 4"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annotation reference" w:uiPriority="99"/>
    <w:lsdException w:name="Normal (Web)" w:uiPriority="99"/>
    <w:lsdException w:name="annotation subject" w:uiPriority="99"/>
    <w:lsdException w:name="Balloon Text" w:uiPriority="99"/>
    <w:lsdException w:name="No Spacing" w:uiPriority="99" w:qFormat="1"/>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al">
    <w:name w:val="Normal"/>
    <w:qFormat/>
    <w:rsid w:val="00BF27F4"/>
    <w:pPr>
      <w:tabs>
        <w:tab w:val="left" w:pos="284"/>
        <w:tab w:val="left" w:pos="1701"/>
      </w:tabs>
      <w:spacing w:line="320" w:lineRule="exact"/>
    </w:pPr>
    <w:rPr>
      <w:rFonts w:ascii="Arial" w:hAnsi="Arial"/>
      <w:sz w:val="22"/>
      <w:szCs w:val="22"/>
      <w:lang w:val="nl-NL" w:eastAsia="nl-NL"/>
    </w:rPr>
  </w:style>
  <w:style w:type="paragraph" w:styleId="Kop1">
    <w:name w:val="heading 1"/>
    <w:basedOn w:val="Normaal"/>
    <w:next w:val="Normaal"/>
    <w:link w:val="Kop1Teken"/>
    <w:qFormat/>
    <w:rsid w:val="008A44EB"/>
    <w:pPr>
      <w:keepNext/>
      <w:numPr>
        <w:numId w:val="2"/>
      </w:numPr>
      <w:pBdr>
        <w:top w:val="single" w:sz="48" w:space="1" w:color="4F81BD" w:themeColor="accent1"/>
        <w:left w:val="single" w:sz="48" w:space="4" w:color="4F81BD" w:themeColor="accent1"/>
        <w:bottom w:val="single" w:sz="48" w:space="1" w:color="4F81BD" w:themeColor="accent1"/>
        <w:right w:val="single" w:sz="48" w:space="4" w:color="4F81BD" w:themeColor="accent1"/>
      </w:pBdr>
      <w:shd w:val="clear" w:color="auto" w:fill="4F81BD" w:themeFill="accent1"/>
      <w:tabs>
        <w:tab w:val="clear" w:pos="284"/>
      </w:tabs>
      <w:spacing w:before="120" w:after="120"/>
      <w:outlineLvl w:val="0"/>
    </w:pPr>
    <w:rPr>
      <w:rFonts w:asciiTheme="majorHAnsi" w:hAnsiTheme="majorHAnsi"/>
      <w:b/>
      <w:color w:val="FFFFFF" w:themeColor="background1"/>
      <w:sz w:val="28"/>
    </w:rPr>
  </w:style>
  <w:style w:type="paragraph" w:styleId="Kop2">
    <w:name w:val="heading 2"/>
    <w:basedOn w:val="Normaal"/>
    <w:next w:val="Normaal"/>
    <w:link w:val="Kop2Teken"/>
    <w:qFormat/>
    <w:rsid w:val="008A44EB"/>
    <w:pPr>
      <w:keepNext/>
      <w:numPr>
        <w:ilvl w:val="1"/>
        <w:numId w:val="2"/>
      </w:numPr>
      <w:pBdr>
        <w:bottom w:val="single" w:sz="24" w:space="1" w:color="4F81BD" w:themeColor="accent1"/>
      </w:pBdr>
      <w:tabs>
        <w:tab w:val="clear" w:pos="284"/>
        <w:tab w:val="clear" w:pos="1701"/>
      </w:tabs>
      <w:spacing w:before="120" w:after="120" w:line="360" w:lineRule="auto"/>
      <w:outlineLvl w:val="1"/>
    </w:pPr>
    <w:rPr>
      <w:rFonts w:asciiTheme="majorHAnsi" w:hAnsiTheme="majorHAnsi" w:cs="Arial"/>
      <w:b/>
      <w:bCs/>
      <w:iCs/>
      <w:color w:val="4F81BD" w:themeColor="accent1"/>
      <w:sz w:val="24"/>
      <w:szCs w:val="28"/>
    </w:rPr>
  </w:style>
  <w:style w:type="paragraph" w:styleId="Kop3">
    <w:name w:val="heading 3"/>
    <w:basedOn w:val="Normaal"/>
    <w:next w:val="Normaal"/>
    <w:link w:val="Kop3Teken"/>
    <w:qFormat/>
    <w:rsid w:val="00B15CB3"/>
    <w:pPr>
      <w:keepNext/>
      <w:numPr>
        <w:ilvl w:val="2"/>
        <w:numId w:val="2"/>
      </w:numPr>
      <w:pBdr>
        <w:bottom w:val="single" w:sz="12" w:space="1" w:color="4F81BD" w:themeColor="accent1"/>
      </w:pBdr>
      <w:tabs>
        <w:tab w:val="clear" w:pos="284"/>
      </w:tabs>
      <w:spacing w:before="120" w:after="120" w:line="360" w:lineRule="auto"/>
      <w:ind w:left="851" w:hanging="851"/>
      <w:outlineLvl w:val="2"/>
    </w:pPr>
    <w:rPr>
      <w:rFonts w:asciiTheme="majorHAnsi" w:hAnsiTheme="majorHAnsi" w:cs="Arial"/>
      <w:b/>
      <w:bCs/>
      <w:color w:val="4F81BD" w:themeColor="accent1"/>
      <w:szCs w:val="26"/>
    </w:rPr>
  </w:style>
  <w:style w:type="paragraph" w:styleId="Kop4">
    <w:name w:val="heading 4"/>
    <w:basedOn w:val="Normaal"/>
    <w:next w:val="Normaal"/>
    <w:qFormat/>
    <w:rsid w:val="005B2413"/>
    <w:pPr>
      <w:keepNext/>
      <w:tabs>
        <w:tab w:val="clear" w:pos="284"/>
      </w:tabs>
      <w:spacing w:after="60" w:line="360" w:lineRule="auto"/>
      <w:outlineLvl w:val="3"/>
    </w:pPr>
    <w:rPr>
      <w:rFonts w:asciiTheme="majorHAnsi" w:hAnsiTheme="majorHAnsi"/>
      <w:b/>
      <w:bCs/>
      <w:color w:val="4F81BD" w:themeColor="accent1"/>
      <w:szCs w:val="28"/>
      <w:u w:val="single"/>
    </w:rPr>
  </w:style>
  <w:style w:type="paragraph" w:styleId="Kop5">
    <w:name w:val="heading 5"/>
    <w:basedOn w:val="Normaal"/>
    <w:next w:val="Normaal"/>
    <w:qFormat/>
    <w:rsid w:val="00C9175E"/>
    <w:pPr>
      <w:numPr>
        <w:ilvl w:val="4"/>
        <w:numId w:val="2"/>
      </w:numPr>
      <w:tabs>
        <w:tab w:val="clear" w:pos="284"/>
      </w:tabs>
      <w:spacing w:before="240" w:after="60"/>
      <w:outlineLvl w:val="4"/>
    </w:pPr>
    <w:rPr>
      <w:b/>
      <w:bCs/>
      <w:i/>
      <w:iCs/>
      <w:sz w:val="26"/>
      <w:szCs w:val="26"/>
    </w:rPr>
  </w:style>
  <w:style w:type="paragraph" w:styleId="Kop6">
    <w:name w:val="heading 6"/>
    <w:basedOn w:val="Normaal"/>
    <w:next w:val="Normaal"/>
    <w:qFormat/>
    <w:rsid w:val="00C9175E"/>
    <w:pPr>
      <w:numPr>
        <w:ilvl w:val="5"/>
        <w:numId w:val="2"/>
      </w:numPr>
      <w:tabs>
        <w:tab w:val="clear" w:pos="284"/>
      </w:tabs>
      <w:spacing w:before="240" w:after="60"/>
      <w:outlineLvl w:val="5"/>
    </w:pPr>
    <w:rPr>
      <w:rFonts w:ascii="Times New Roman" w:hAnsi="Times New Roman"/>
      <w:b/>
      <w:bCs/>
    </w:rPr>
  </w:style>
  <w:style w:type="paragraph" w:styleId="Kop7">
    <w:name w:val="heading 7"/>
    <w:basedOn w:val="Normaal"/>
    <w:next w:val="Normaal"/>
    <w:qFormat/>
    <w:rsid w:val="00C9175E"/>
    <w:pPr>
      <w:numPr>
        <w:ilvl w:val="6"/>
        <w:numId w:val="2"/>
      </w:numPr>
      <w:tabs>
        <w:tab w:val="clear" w:pos="284"/>
      </w:tabs>
      <w:spacing w:before="240" w:after="60"/>
      <w:outlineLvl w:val="6"/>
    </w:pPr>
    <w:rPr>
      <w:rFonts w:ascii="Times New Roman" w:hAnsi="Times New Roman"/>
      <w:sz w:val="24"/>
      <w:szCs w:val="24"/>
    </w:rPr>
  </w:style>
  <w:style w:type="paragraph" w:styleId="Kop8">
    <w:name w:val="heading 8"/>
    <w:basedOn w:val="Normaal"/>
    <w:next w:val="Normaal"/>
    <w:qFormat/>
    <w:rsid w:val="00C9175E"/>
    <w:pPr>
      <w:numPr>
        <w:ilvl w:val="7"/>
        <w:numId w:val="2"/>
      </w:numPr>
      <w:tabs>
        <w:tab w:val="clear" w:pos="284"/>
      </w:tabs>
      <w:spacing w:before="240" w:after="60"/>
      <w:outlineLvl w:val="7"/>
    </w:pPr>
    <w:rPr>
      <w:rFonts w:ascii="Times New Roman" w:hAnsi="Times New Roman"/>
      <w:i/>
      <w:iCs/>
      <w:sz w:val="24"/>
      <w:szCs w:val="24"/>
    </w:rPr>
  </w:style>
  <w:style w:type="paragraph" w:styleId="Kop9">
    <w:name w:val="heading 9"/>
    <w:basedOn w:val="Normaal"/>
    <w:next w:val="Normaal"/>
    <w:qFormat/>
    <w:rsid w:val="00C9175E"/>
    <w:pPr>
      <w:numPr>
        <w:ilvl w:val="8"/>
        <w:numId w:val="2"/>
      </w:numPr>
      <w:tabs>
        <w:tab w:val="clear" w:pos="284"/>
      </w:tabs>
      <w:spacing w:before="240" w:after="60"/>
      <w:outlineLvl w:val="8"/>
    </w:pPr>
    <w:rPr>
      <w:rFonts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Char"/>
    <w:link w:val="Kop1"/>
    <w:rsid w:val="008A44EB"/>
    <w:rPr>
      <w:rFonts w:asciiTheme="majorHAnsi" w:hAnsiTheme="majorHAnsi"/>
      <w:b/>
      <w:color w:val="FFFFFF" w:themeColor="background1"/>
      <w:sz w:val="28"/>
      <w:szCs w:val="22"/>
      <w:shd w:val="clear" w:color="auto" w:fill="4F81BD" w:themeFill="accent1"/>
      <w:lang w:val="nl-NL" w:eastAsia="nl-NL"/>
    </w:rPr>
  </w:style>
  <w:style w:type="character" w:customStyle="1" w:styleId="Kop2Teken">
    <w:name w:val="Kop 2 Char"/>
    <w:basedOn w:val="Standaardalinea-lettertype"/>
    <w:link w:val="Kop2"/>
    <w:rsid w:val="008A44EB"/>
    <w:rPr>
      <w:rFonts w:asciiTheme="majorHAnsi" w:hAnsiTheme="majorHAnsi" w:cs="Arial"/>
      <w:b/>
      <w:bCs/>
      <w:iCs/>
      <w:color w:val="4F81BD" w:themeColor="accent1"/>
      <w:szCs w:val="28"/>
      <w:lang w:val="nl-NL" w:eastAsia="nl-NL"/>
    </w:rPr>
  </w:style>
  <w:style w:type="character" w:customStyle="1" w:styleId="Kop3Teken">
    <w:name w:val="Kop 3 Char"/>
    <w:basedOn w:val="Standaardalinea-lettertype"/>
    <w:link w:val="Kop3"/>
    <w:rsid w:val="00B15CB3"/>
    <w:rPr>
      <w:rFonts w:asciiTheme="majorHAnsi" w:hAnsiTheme="majorHAnsi" w:cs="Arial"/>
      <w:b/>
      <w:bCs/>
      <w:color w:val="4F81BD" w:themeColor="accent1"/>
      <w:sz w:val="22"/>
      <w:szCs w:val="26"/>
      <w:lang w:val="nl-NL" w:eastAsia="nl-NL"/>
    </w:rPr>
  </w:style>
  <w:style w:type="character" w:styleId="Hyperlink">
    <w:name w:val="Hyperlink"/>
    <w:uiPriority w:val="99"/>
    <w:rsid w:val="00EE1B84"/>
    <w:rPr>
      <w:rFonts w:ascii="Haarlemmer MT Medium OsF" w:hAnsi="Haarlemmer MT Medium OsF"/>
      <w:color w:val="auto"/>
      <w:u w:val="single"/>
    </w:rPr>
  </w:style>
  <w:style w:type="paragraph" w:styleId="Koptekst">
    <w:name w:val="header"/>
    <w:basedOn w:val="Normaal"/>
    <w:link w:val="KoptekstTeken"/>
    <w:uiPriority w:val="99"/>
    <w:rsid w:val="00EE1B84"/>
    <w:pPr>
      <w:tabs>
        <w:tab w:val="center" w:pos="4536"/>
        <w:tab w:val="right" w:pos="9072"/>
      </w:tabs>
      <w:spacing w:line="280" w:lineRule="exact"/>
    </w:pPr>
    <w:rPr>
      <w:b/>
      <w:sz w:val="18"/>
    </w:rPr>
  </w:style>
  <w:style w:type="table" w:styleId="Tabelraster">
    <w:name w:val="Table Grid"/>
    <w:basedOn w:val="Standaardtabel"/>
    <w:uiPriority w:val="59"/>
    <w:rsid w:val="002D68AC"/>
    <w:pPr>
      <w:tabs>
        <w:tab w:val="left" w:pos="284"/>
        <w:tab w:val="left" w:pos="1701"/>
      </w:tabs>
      <w:spacing w:line="32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semiHidden/>
    <w:rsid w:val="00EE1B84"/>
    <w:rPr>
      <w:rFonts w:ascii="Haarlemmer MT Medium OsF" w:hAnsi="Haarlemmer MT Medium OsF"/>
      <w:vertAlign w:val="superscript"/>
    </w:rPr>
  </w:style>
  <w:style w:type="paragraph" w:styleId="Voettekst">
    <w:name w:val="footer"/>
    <w:basedOn w:val="Normaal"/>
    <w:link w:val="VoettekstTeken"/>
    <w:uiPriority w:val="99"/>
    <w:rsid w:val="00EE1B84"/>
    <w:pPr>
      <w:tabs>
        <w:tab w:val="clear" w:pos="284"/>
        <w:tab w:val="clear" w:pos="1701"/>
        <w:tab w:val="center" w:pos="4536"/>
        <w:tab w:val="right" w:pos="9072"/>
      </w:tabs>
    </w:pPr>
  </w:style>
  <w:style w:type="character" w:customStyle="1" w:styleId="VoettekstTeken">
    <w:name w:val="Voettekst Char"/>
    <w:link w:val="Voettekst"/>
    <w:uiPriority w:val="99"/>
    <w:rsid w:val="00DA11A5"/>
    <w:rPr>
      <w:rFonts w:ascii="Arial" w:hAnsi="Arial"/>
      <w:sz w:val="22"/>
      <w:szCs w:val="22"/>
    </w:rPr>
  </w:style>
  <w:style w:type="paragraph" w:styleId="Titel">
    <w:name w:val="Title"/>
    <w:basedOn w:val="Normaal"/>
    <w:qFormat/>
    <w:rsid w:val="00EE1B84"/>
    <w:pPr>
      <w:spacing w:after="120"/>
      <w:outlineLvl w:val="3"/>
    </w:pPr>
    <w:rPr>
      <w:rFonts w:cs="Arial"/>
      <w:b/>
      <w:bCs/>
      <w:kern w:val="28"/>
      <w:sz w:val="32"/>
      <w:szCs w:val="32"/>
    </w:rPr>
  </w:style>
  <w:style w:type="character" w:styleId="Paginanummer">
    <w:name w:val="page number"/>
    <w:rsid w:val="00EE1B84"/>
    <w:rPr>
      <w:rFonts w:ascii="Haarlemmer MT Medium OsF" w:hAnsi="Haarlemmer MT Medium OsF"/>
      <w:sz w:val="22"/>
    </w:rPr>
  </w:style>
  <w:style w:type="character" w:styleId="Verwijzingopmerking">
    <w:name w:val="annotation reference"/>
    <w:uiPriority w:val="99"/>
    <w:semiHidden/>
    <w:rsid w:val="002D68AC"/>
    <w:rPr>
      <w:sz w:val="16"/>
      <w:szCs w:val="16"/>
    </w:rPr>
  </w:style>
  <w:style w:type="paragraph" w:styleId="Tekstopmerking">
    <w:name w:val="annotation text"/>
    <w:basedOn w:val="Normaal"/>
    <w:link w:val="TekstopmerkingTeken"/>
    <w:uiPriority w:val="99"/>
    <w:semiHidden/>
    <w:rsid w:val="002D68AC"/>
    <w:rPr>
      <w:rFonts w:ascii="Haarlemmer MT Medium OsF" w:hAnsi="Haarlemmer MT Medium OsF"/>
      <w:sz w:val="20"/>
      <w:szCs w:val="20"/>
    </w:rPr>
  </w:style>
  <w:style w:type="paragraph" w:styleId="Inhopg1">
    <w:name w:val="toc 1"/>
    <w:basedOn w:val="Normaal"/>
    <w:next w:val="Normaal"/>
    <w:autoRedefine/>
    <w:uiPriority w:val="39"/>
    <w:qFormat/>
    <w:rsid w:val="00315F0A"/>
    <w:pPr>
      <w:tabs>
        <w:tab w:val="clear" w:pos="284"/>
        <w:tab w:val="clear" w:pos="1701"/>
        <w:tab w:val="left" w:pos="440"/>
        <w:tab w:val="right" w:leader="dot" w:pos="9062"/>
      </w:tabs>
    </w:pPr>
    <w:rPr>
      <w:rFonts w:ascii="Calibri" w:hAnsi="Calibri"/>
      <w:noProof/>
      <w:lang w:val="en-US"/>
    </w:rPr>
  </w:style>
  <w:style w:type="paragraph" w:styleId="Inhopg2">
    <w:name w:val="toc 2"/>
    <w:basedOn w:val="Normaal"/>
    <w:next w:val="Normaal"/>
    <w:autoRedefine/>
    <w:uiPriority w:val="39"/>
    <w:qFormat/>
    <w:rsid w:val="003A2596"/>
    <w:pPr>
      <w:tabs>
        <w:tab w:val="clear" w:pos="284"/>
        <w:tab w:val="clear" w:pos="1701"/>
        <w:tab w:val="left" w:pos="880"/>
        <w:tab w:val="right" w:leader="dot" w:pos="9062"/>
      </w:tabs>
      <w:ind w:left="220"/>
    </w:pPr>
    <w:rPr>
      <w:rFonts w:asciiTheme="majorHAnsi" w:hAnsiTheme="majorHAnsi" w:cstheme="majorHAnsi"/>
      <w:noProof/>
      <w:lang w:val="en-US"/>
    </w:rPr>
  </w:style>
  <w:style w:type="paragraph" w:styleId="Inhopg3">
    <w:name w:val="toc 3"/>
    <w:basedOn w:val="Normaal"/>
    <w:next w:val="Normaal"/>
    <w:autoRedefine/>
    <w:uiPriority w:val="39"/>
    <w:qFormat/>
    <w:rsid w:val="00C133CE"/>
    <w:pPr>
      <w:tabs>
        <w:tab w:val="clear" w:pos="284"/>
        <w:tab w:val="clear" w:pos="1701"/>
        <w:tab w:val="left" w:pos="1200"/>
        <w:tab w:val="right" w:leader="dot" w:pos="9062"/>
      </w:tabs>
      <w:ind w:left="440"/>
    </w:pPr>
    <w:rPr>
      <w:rFonts w:asciiTheme="majorHAnsi" w:hAnsiTheme="majorHAnsi"/>
      <w:noProof/>
      <w:lang w:val="en-US"/>
    </w:rPr>
  </w:style>
  <w:style w:type="paragraph" w:styleId="Ballontekst">
    <w:name w:val="Balloon Text"/>
    <w:basedOn w:val="Normaal"/>
    <w:link w:val="BallontekstTeken"/>
    <w:uiPriority w:val="99"/>
    <w:semiHidden/>
    <w:rsid w:val="00850C06"/>
    <w:rPr>
      <w:rFonts w:ascii="Tahoma" w:hAnsi="Tahoma" w:cs="Tahoma"/>
      <w:sz w:val="16"/>
      <w:szCs w:val="16"/>
    </w:rPr>
  </w:style>
  <w:style w:type="paragraph" w:styleId="Onderwerpvanopmerking">
    <w:name w:val="annotation subject"/>
    <w:basedOn w:val="Tekstopmerking"/>
    <w:next w:val="Tekstopmerking"/>
    <w:link w:val="OnderwerpvanopmerkingTeken"/>
    <w:uiPriority w:val="99"/>
    <w:semiHidden/>
    <w:rsid w:val="00BF27F4"/>
    <w:rPr>
      <w:rFonts w:ascii="Arial" w:hAnsi="Arial"/>
      <w:b/>
      <w:bCs/>
    </w:rPr>
  </w:style>
  <w:style w:type="paragraph" w:customStyle="1" w:styleId="affiliation1">
    <w:name w:val="affiliation1"/>
    <w:basedOn w:val="Normaal"/>
    <w:rsid w:val="00A30FFA"/>
    <w:pPr>
      <w:tabs>
        <w:tab w:val="clear" w:pos="284"/>
        <w:tab w:val="clear" w:pos="1701"/>
      </w:tabs>
      <w:spacing w:before="240" w:after="120" w:line="288" w:lineRule="atLeast"/>
      <w:ind w:left="120"/>
    </w:pPr>
    <w:rPr>
      <w:rFonts w:ascii="Times New Roman" w:hAnsi="Times New Roman"/>
      <w:sz w:val="19"/>
      <w:szCs w:val="19"/>
    </w:rPr>
  </w:style>
  <w:style w:type="paragraph" w:customStyle="1" w:styleId="affiliation">
    <w:name w:val="affiliation"/>
    <w:basedOn w:val="Normaal"/>
    <w:rsid w:val="00473386"/>
    <w:pPr>
      <w:tabs>
        <w:tab w:val="clear" w:pos="284"/>
        <w:tab w:val="clear" w:pos="1701"/>
      </w:tabs>
      <w:spacing w:before="100" w:beforeAutospacing="1" w:after="100" w:afterAutospacing="1" w:line="240" w:lineRule="auto"/>
    </w:pPr>
    <w:rPr>
      <w:rFonts w:ascii="Times New Roman" w:hAnsi="Times New Roman"/>
      <w:sz w:val="24"/>
      <w:szCs w:val="24"/>
    </w:rPr>
  </w:style>
  <w:style w:type="paragraph" w:customStyle="1" w:styleId="abstract">
    <w:name w:val="abstract"/>
    <w:basedOn w:val="Normaal"/>
    <w:rsid w:val="00473386"/>
    <w:pPr>
      <w:tabs>
        <w:tab w:val="clear" w:pos="284"/>
        <w:tab w:val="clear" w:pos="1701"/>
      </w:tabs>
      <w:spacing w:before="100" w:beforeAutospacing="1" w:after="100" w:afterAutospacing="1" w:line="240" w:lineRule="auto"/>
    </w:pPr>
    <w:rPr>
      <w:rFonts w:ascii="Times New Roman" w:hAnsi="Times New Roman"/>
      <w:sz w:val="24"/>
      <w:szCs w:val="24"/>
    </w:rPr>
  </w:style>
  <w:style w:type="paragraph" w:styleId="Normaalweb">
    <w:name w:val="Normal (Web)"/>
    <w:basedOn w:val="Normaal"/>
    <w:uiPriority w:val="99"/>
    <w:rsid w:val="006D59EC"/>
    <w:pPr>
      <w:tabs>
        <w:tab w:val="clear" w:pos="284"/>
        <w:tab w:val="clear" w:pos="1701"/>
      </w:tabs>
      <w:spacing w:before="100" w:beforeAutospacing="1" w:after="100" w:afterAutospacing="1" w:line="240" w:lineRule="auto"/>
    </w:pPr>
    <w:rPr>
      <w:rFonts w:ascii="Times New Roman" w:hAnsi="Times New Roman"/>
      <w:sz w:val="24"/>
      <w:szCs w:val="24"/>
    </w:rPr>
  </w:style>
  <w:style w:type="paragraph" w:customStyle="1" w:styleId="aff">
    <w:name w:val="aff"/>
    <w:basedOn w:val="Normaal"/>
    <w:rsid w:val="006D59EC"/>
    <w:pPr>
      <w:tabs>
        <w:tab w:val="clear" w:pos="284"/>
        <w:tab w:val="clear" w:pos="1701"/>
      </w:tabs>
      <w:spacing w:before="100" w:beforeAutospacing="1" w:after="100" w:afterAutospacing="1" w:line="240" w:lineRule="auto"/>
    </w:pPr>
    <w:rPr>
      <w:rFonts w:ascii="Times New Roman" w:hAnsi="Times New Roman"/>
      <w:sz w:val="24"/>
      <w:szCs w:val="24"/>
    </w:rPr>
  </w:style>
  <w:style w:type="paragraph" w:customStyle="1" w:styleId="authlist">
    <w:name w:val="auth_list"/>
    <w:basedOn w:val="Normaal"/>
    <w:rsid w:val="006D59EC"/>
    <w:pPr>
      <w:tabs>
        <w:tab w:val="clear" w:pos="284"/>
        <w:tab w:val="clear" w:pos="1701"/>
      </w:tabs>
      <w:spacing w:before="100" w:beforeAutospacing="1" w:after="100" w:afterAutospacing="1" w:line="240" w:lineRule="auto"/>
    </w:pPr>
    <w:rPr>
      <w:rFonts w:ascii="Times New Roman" w:hAnsi="Times New Roman"/>
      <w:sz w:val="24"/>
      <w:szCs w:val="24"/>
    </w:rPr>
  </w:style>
  <w:style w:type="paragraph" w:customStyle="1" w:styleId="citation">
    <w:name w:val="citation"/>
    <w:basedOn w:val="Normaal"/>
    <w:rsid w:val="006D59EC"/>
    <w:pPr>
      <w:tabs>
        <w:tab w:val="clear" w:pos="284"/>
        <w:tab w:val="clear" w:pos="1701"/>
      </w:tabs>
      <w:spacing w:before="100" w:beforeAutospacing="1" w:after="100" w:afterAutospacing="1" w:line="240" w:lineRule="auto"/>
    </w:pPr>
    <w:rPr>
      <w:rFonts w:ascii="Times New Roman" w:hAnsi="Times New Roman"/>
      <w:sz w:val="24"/>
      <w:szCs w:val="24"/>
    </w:rPr>
  </w:style>
  <w:style w:type="character" w:customStyle="1" w:styleId="hitsyn1">
    <w:name w:val="hit_syn1"/>
    <w:rsid w:val="00CC1DFD"/>
    <w:rPr>
      <w:b/>
      <w:bCs/>
      <w:shd w:val="clear" w:color="auto" w:fill="FFFFDD"/>
    </w:rPr>
  </w:style>
  <w:style w:type="paragraph" w:customStyle="1" w:styleId="Standard">
    <w:name w:val="Standard"/>
    <w:basedOn w:val="Normaal"/>
    <w:next w:val="Normaal"/>
    <w:rsid w:val="00FD4889"/>
    <w:pPr>
      <w:tabs>
        <w:tab w:val="clear" w:pos="284"/>
        <w:tab w:val="clear" w:pos="1701"/>
      </w:tabs>
      <w:autoSpaceDE w:val="0"/>
      <w:autoSpaceDN w:val="0"/>
      <w:adjustRightInd w:val="0"/>
      <w:spacing w:after="60" w:line="240" w:lineRule="auto"/>
    </w:pPr>
    <w:rPr>
      <w:rFonts w:cs="Arial"/>
      <w:sz w:val="24"/>
      <w:szCs w:val="24"/>
      <w:lang w:val="en-US"/>
    </w:rPr>
  </w:style>
  <w:style w:type="paragraph" w:styleId="Plattetekst3">
    <w:name w:val="Body Text 3"/>
    <w:basedOn w:val="Normaal"/>
    <w:rsid w:val="006F6E9C"/>
    <w:pPr>
      <w:tabs>
        <w:tab w:val="clear" w:pos="284"/>
        <w:tab w:val="clear" w:pos="1701"/>
      </w:tabs>
      <w:spacing w:after="120" w:line="240" w:lineRule="auto"/>
    </w:pPr>
    <w:rPr>
      <w:sz w:val="16"/>
      <w:szCs w:val="16"/>
      <w:lang w:val="en-GB"/>
    </w:rPr>
  </w:style>
  <w:style w:type="character" w:customStyle="1" w:styleId="mw-headline">
    <w:name w:val="mw-headline"/>
    <w:basedOn w:val="Standaardalinea-lettertype"/>
    <w:rsid w:val="00AF169C"/>
  </w:style>
  <w:style w:type="character" w:styleId="Zwaar">
    <w:name w:val="Strong"/>
    <w:uiPriority w:val="22"/>
    <w:qFormat/>
    <w:rsid w:val="00AF169C"/>
    <w:rPr>
      <w:b/>
      <w:bCs/>
    </w:rPr>
  </w:style>
  <w:style w:type="character" w:customStyle="1" w:styleId="CharChar">
    <w:name w:val="Char Char"/>
    <w:rsid w:val="00D93512"/>
    <w:rPr>
      <w:rFonts w:ascii="Arial" w:hAnsi="Arial"/>
      <w:b/>
      <w:sz w:val="22"/>
      <w:szCs w:val="22"/>
      <w:lang w:val="nl-NL" w:eastAsia="nl-NL" w:bidi="ar-SA"/>
    </w:rPr>
  </w:style>
  <w:style w:type="character" w:customStyle="1" w:styleId="highlight">
    <w:name w:val="highlight"/>
    <w:basedOn w:val="Standaardalinea-lettertype"/>
    <w:rsid w:val="00F8075C"/>
  </w:style>
  <w:style w:type="paragraph" w:customStyle="1" w:styleId="MediumList2-Accent21">
    <w:name w:val="Medium List 2 - Accent 21"/>
    <w:hidden/>
    <w:uiPriority w:val="99"/>
    <w:semiHidden/>
    <w:rsid w:val="004B7947"/>
    <w:rPr>
      <w:rFonts w:ascii="Arial" w:hAnsi="Arial"/>
      <w:sz w:val="22"/>
      <w:szCs w:val="22"/>
      <w:lang w:val="nl-NL" w:eastAsia="nl-NL"/>
    </w:rPr>
  </w:style>
  <w:style w:type="paragraph" w:styleId="Kopvaninhoudsopgave">
    <w:name w:val="TOC Heading"/>
    <w:basedOn w:val="Kop1"/>
    <w:next w:val="Normaal"/>
    <w:uiPriority w:val="39"/>
    <w:semiHidden/>
    <w:unhideWhenUsed/>
    <w:qFormat/>
    <w:rsid w:val="00AC4647"/>
    <w:pPr>
      <w:keepLines/>
      <w:numPr>
        <w:numId w:val="0"/>
      </w:numPr>
      <w:tabs>
        <w:tab w:val="clear" w:pos="1701"/>
      </w:tabs>
      <w:spacing w:before="480" w:line="276" w:lineRule="auto"/>
      <w:outlineLvl w:val="9"/>
    </w:pPr>
    <w:rPr>
      <w:rFonts w:ascii="Cambria" w:hAnsi="Cambria"/>
      <w:bCs/>
      <w:color w:val="365F91"/>
      <w:szCs w:val="28"/>
    </w:rPr>
  </w:style>
  <w:style w:type="paragraph" w:styleId="Voetnoottekst">
    <w:name w:val="footnote text"/>
    <w:basedOn w:val="Normaal"/>
    <w:link w:val="VoetnoottekstTeken"/>
    <w:rsid w:val="00D01E5F"/>
    <w:rPr>
      <w:sz w:val="20"/>
      <w:szCs w:val="20"/>
    </w:rPr>
  </w:style>
  <w:style w:type="character" w:customStyle="1" w:styleId="VoetnoottekstTeken">
    <w:name w:val="Voetnoottekst Char"/>
    <w:link w:val="Voetnoottekst"/>
    <w:rsid w:val="00D01E5F"/>
    <w:rPr>
      <w:rFonts w:ascii="Arial" w:hAnsi="Arial"/>
    </w:rPr>
  </w:style>
  <w:style w:type="paragraph" w:customStyle="1" w:styleId="MediumGrid1-Accent21">
    <w:name w:val="Medium Grid 1 - Accent 21"/>
    <w:basedOn w:val="Normaal"/>
    <w:uiPriority w:val="34"/>
    <w:qFormat/>
    <w:rsid w:val="0057310E"/>
    <w:pPr>
      <w:ind w:left="708"/>
    </w:pPr>
  </w:style>
  <w:style w:type="character" w:customStyle="1" w:styleId="st1">
    <w:name w:val="st1"/>
    <w:rsid w:val="00ED2428"/>
  </w:style>
  <w:style w:type="paragraph" w:styleId="Lijstalinea">
    <w:name w:val="List Paragraph"/>
    <w:basedOn w:val="Normaal"/>
    <w:uiPriority w:val="34"/>
    <w:qFormat/>
    <w:rsid w:val="00B00A3B"/>
    <w:pPr>
      <w:ind w:left="708"/>
    </w:pPr>
  </w:style>
  <w:style w:type="paragraph" w:styleId="Geenafstand">
    <w:name w:val="No Spacing"/>
    <w:basedOn w:val="Normaal"/>
    <w:uiPriority w:val="99"/>
    <w:qFormat/>
    <w:rsid w:val="000E7038"/>
    <w:pPr>
      <w:tabs>
        <w:tab w:val="clear" w:pos="284"/>
        <w:tab w:val="clear" w:pos="1701"/>
      </w:tabs>
      <w:spacing w:line="240" w:lineRule="auto"/>
    </w:pPr>
    <w:rPr>
      <w:rFonts w:ascii="Calibri" w:hAnsi="Calibri"/>
      <w:lang w:val="en-GB" w:eastAsia="en-GB"/>
    </w:rPr>
  </w:style>
  <w:style w:type="paragraph" w:customStyle="1" w:styleId="Default">
    <w:name w:val="Default"/>
    <w:rsid w:val="007030EF"/>
    <w:pPr>
      <w:autoSpaceDE w:val="0"/>
      <w:autoSpaceDN w:val="0"/>
      <w:adjustRightInd w:val="0"/>
    </w:pPr>
    <w:rPr>
      <w:rFonts w:ascii="Arial" w:hAnsi="Arial" w:cs="Arial"/>
      <w:color w:val="000000"/>
      <w:lang w:val="nl-NL" w:eastAsia="nl-NL"/>
    </w:rPr>
  </w:style>
  <w:style w:type="character" w:customStyle="1" w:styleId="TekstopmerkingTeken">
    <w:name w:val="Tekst opmerking Char"/>
    <w:basedOn w:val="Standaardalinea-lettertype"/>
    <w:link w:val="Tekstopmerking"/>
    <w:uiPriority w:val="99"/>
    <w:semiHidden/>
    <w:rsid w:val="00A20D62"/>
    <w:rPr>
      <w:rFonts w:ascii="Haarlemmer MT Medium OsF" w:hAnsi="Haarlemmer MT Medium OsF"/>
      <w:sz w:val="20"/>
      <w:szCs w:val="20"/>
      <w:lang w:val="nl-NL" w:eastAsia="nl-NL"/>
    </w:rPr>
  </w:style>
  <w:style w:type="paragraph" w:styleId="Plattetekst">
    <w:name w:val="Body Text"/>
    <w:basedOn w:val="Normaal"/>
    <w:link w:val="PlattetekstTeken"/>
    <w:rsid w:val="009A36D3"/>
    <w:pPr>
      <w:spacing w:after="120"/>
    </w:pPr>
  </w:style>
  <w:style w:type="character" w:customStyle="1" w:styleId="PlattetekstTeken">
    <w:name w:val="Platte tekst Char"/>
    <w:basedOn w:val="Standaardalinea-lettertype"/>
    <w:link w:val="Plattetekst"/>
    <w:rsid w:val="009A36D3"/>
    <w:rPr>
      <w:rFonts w:ascii="Arial" w:hAnsi="Arial"/>
      <w:sz w:val="22"/>
      <w:szCs w:val="22"/>
      <w:lang w:val="nl-NL" w:eastAsia="nl-NL"/>
    </w:rPr>
  </w:style>
  <w:style w:type="character" w:customStyle="1" w:styleId="FooterChar1">
    <w:name w:val="Footer Char1"/>
    <w:basedOn w:val="Standaardalinea-lettertype"/>
    <w:uiPriority w:val="99"/>
    <w:semiHidden/>
    <w:rsid w:val="00C711E7"/>
    <w:rPr>
      <w:sz w:val="24"/>
      <w:szCs w:val="24"/>
      <w:lang w:val="en-GB" w:eastAsia="en-US"/>
    </w:rPr>
  </w:style>
  <w:style w:type="character" w:customStyle="1" w:styleId="KoptekstTeken">
    <w:name w:val="Koptekst Char"/>
    <w:basedOn w:val="Standaardalinea-lettertype"/>
    <w:link w:val="Koptekst"/>
    <w:uiPriority w:val="99"/>
    <w:locked/>
    <w:rsid w:val="00C711E7"/>
    <w:rPr>
      <w:rFonts w:ascii="Arial" w:hAnsi="Arial"/>
      <w:b/>
      <w:sz w:val="18"/>
      <w:szCs w:val="22"/>
      <w:lang w:val="nl-NL" w:eastAsia="nl-NL"/>
    </w:rPr>
  </w:style>
  <w:style w:type="paragraph" w:styleId="Inhopg4">
    <w:name w:val="toc 4"/>
    <w:basedOn w:val="Normaal"/>
    <w:next w:val="Normaal"/>
    <w:autoRedefine/>
    <w:uiPriority w:val="39"/>
    <w:unhideWhenUsed/>
    <w:rsid w:val="00C3032F"/>
    <w:pPr>
      <w:tabs>
        <w:tab w:val="clear" w:pos="284"/>
        <w:tab w:val="clear" w:pos="1701"/>
      </w:tabs>
      <w:spacing w:after="100" w:line="240" w:lineRule="auto"/>
      <w:ind w:left="720"/>
    </w:pPr>
    <w:rPr>
      <w:rFonts w:asciiTheme="minorHAnsi" w:eastAsiaTheme="minorEastAsia" w:hAnsiTheme="minorHAnsi" w:cstheme="minorBidi"/>
      <w:sz w:val="24"/>
      <w:szCs w:val="24"/>
      <w:lang w:val="en-GB" w:eastAsia="en-US"/>
    </w:rPr>
  </w:style>
  <w:style w:type="paragraph" w:styleId="Inhopg5">
    <w:name w:val="toc 5"/>
    <w:basedOn w:val="Normaal"/>
    <w:next w:val="Normaal"/>
    <w:autoRedefine/>
    <w:uiPriority w:val="39"/>
    <w:unhideWhenUsed/>
    <w:rsid w:val="00C3032F"/>
    <w:pPr>
      <w:tabs>
        <w:tab w:val="clear" w:pos="284"/>
        <w:tab w:val="clear" w:pos="1701"/>
      </w:tabs>
      <w:spacing w:after="100" w:line="240" w:lineRule="auto"/>
      <w:ind w:left="960"/>
    </w:pPr>
    <w:rPr>
      <w:rFonts w:asciiTheme="minorHAnsi" w:eastAsiaTheme="minorEastAsia" w:hAnsiTheme="minorHAnsi" w:cstheme="minorBidi"/>
      <w:sz w:val="24"/>
      <w:szCs w:val="24"/>
      <w:lang w:val="en-GB" w:eastAsia="en-US"/>
    </w:rPr>
  </w:style>
  <w:style w:type="paragraph" w:styleId="Inhopg6">
    <w:name w:val="toc 6"/>
    <w:basedOn w:val="Normaal"/>
    <w:next w:val="Normaal"/>
    <w:autoRedefine/>
    <w:uiPriority w:val="39"/>
    <w:unhideWhenUsed/>
    <w:rsid w:val="00C3032F"/>
    <w:pPr>
      <w:tabs>
        <w:tab w:val="clear" w:pos="284"/>
        <w:tab w:val="clear" w:pos="1701"/>
      </w:tabs>
      <w:spacing w:after="100" w:line="240" w:lineRule="auto"/>
      <w:ind w:left="1200"/>
    </w:pPr>
    <w:rPr>
      <w:rFonts w:asciiTheme="minorHAnsi" w:eastAsiaTheme="minorEastAsia" w:hAnsiTheme="minorHAnsi" w:cstheme="minorBidi"/>
      <w:sz w:val="24"/>
      <w:szCs w:val="24"/>
      <w:lang w:val="en-GB" w:eastAsia="en-US"/>
    </w:rPr>
  </w:style>
  <w:style w:type="paragraph" w:styleId="Inhopg7">
    <w:name w:val="toc 7"/>
    <w:basedOn w:val="Normaal"/>
    <w:next w:val="Normaal"/>
    <w:autoRedefine/>
    <w:uiPriority w:val="39"/>
    <w:unhideWhenUsed/>
    <w:rsid w:val="00C3032F"/>
    <w:pPr>
      <w:tabs>
        <w:tab w:val="clear" w:pos="284"/>
        <w:tab w:val="clear" w:pos="1701"/>
      </w:tabs>
      <w:spacing w:after="100" w:line="240" w:lineRule="auto"/>
      <w:ind w:left="1440"/>
    </w:pPr>
    <w:rPr>
      <w:rFonts w:asciiTheme="minorHAnsi" w:eastAsiaTheme="minorEastAsia" w:hAnsiTheme="minorHAnsi" w:cstheme="minorBidi"/>
      <w:sz w:val="24"/>
      <w:szCs w:val="24"/>
      <w:lang w:val="en-GB" w:eastAsia="en-US"/>
    </w:rPr>
  </w:style>
  <w:style w:type="paragraph" w:styleId="Inhopg8">
    <w:name w:val="toc 8"/>
    <w:basedOn w:val="Normaal"/>
    <w:next w:val="Normaal"/>
    <w:autoRedefine/>
    <w:uiPriority w:val="39"/>
    <w:unhideWhenUsed/>
    <w:rsid w:val="00C3032F"/>
    <w:pPr>
      <w:tabs>
        <w:tab w:val="clear" w:pos="284"/>
        <w:tab w:val="clear" w:pos="1701"/>
      </w:tabs>
      <w:spacing w:after="100" w:line="240" w:lineRule="auto"/>
      <w:ind w:left="1680"/>
    </w:pPr>
    <w:rPr>
      <w:rFonts w:asciiTheme="minorHAnsi" w:eastAsiaTheme="minorEastAsia" w:hAnsiTheme="minorHAnsi" w:cstheme="minorBidi"/>
      <w:sz w:val="24"/>
      <w:szCs w:val="24"/>
      <w:lang w:val="en-GB" w:eastAsia="en-US"/>
    </w:rPr>
  </w:style>
  <w:style w:type="paragraph" w:styleId="Inhopg9">
    <w:name w:val="toc 9"/>
    <w:basedOn w:val="Normaal"/>
    <w:next w:val="Normaal"/>
    <w:autoRedefine/>
    <w:uiPriority w:val="39"/>
    <w:unhideWhenUsed/>
    <w:rsid w:val="00C3032F"/>
    <w:pPr>
      <w:tabs>
        <w:tab w:val="clear" w:pos="284"/>
        <w:tab w:val="clear" w:pos="1701"/>
      </w:tabs>
      <w:spacing w:after="100" w:line="240" w:lineRule="auto"/>
      <w:ind w:left="1920"/>
    </w:pPr>
    <w:rPr>
      <w:rFonts w:asciiTheme="minorHAnsi" w:eastAsiaTheme="minorEastAsia" w:hAnsiTheme="minorHAnsi" w:cstheme="minorBidi"/>
      <w:sz w:val="24"/>
      <w:szCs w:val="24"/>
      <w:lang w:val="en-GB" w:eastAsia="en-US"/>
    </w:rPr>
  </w:style>
  <w:style w:type="character" w:customStyle="1" w:styleId="BallontekstTeken">
    <w:name w:val="Ballontekst Char"/>
    <w:link w:val="Ballontekst"/>
    <w:uiPriority w:val="99"/>
    <w:semiHidden/>
    <w:locked/>
    <w:rsid w:val="009B4640"/>
    <w:rPr>
      <w:rFonts w:ascii="Tahoma" w:hAnsi="Tahoma" w:cs="Tahoma"/>
      <w:sz w:val="16"/>
      <w:szCs w:val="16"/>
      <w:lang w:val="nl-NL" w:eastAsia="nl-NL"/>
    </w:rPr>
  </w:style>
  <w:style w:type="character" w:customStyle="1" w:styleId="OnderwerpvanopmerkingTeken">
    <w:name w:val="Onderwerp van opmerking Char"/>
    <w:link w:val="Onderwerpvanopmerking"/>
    <w:uiPriority w:val="99"/>
    <w:semiHidden/>
    <w:locked/>
    <w:rsid w:val="009B4640"/>
    <w:rPr>
      <w:rFonts w:ascii="Arial" w:hAnsi="Arial"/>
      <w:b/>
      <w:bCs/>
      <w:sz w:val="20"/>
      <w:szCs w:val="20"/>
      <w:lang w:val="nl-NL" w:eastAsia="nl-NL"/>
    </w:rPr>
  </w:style>
  <w:style w:type="paragraph" w:customStyle="1" w:styleId="Normaldouble">
    <w:name w:val="Normal double"/>
    <w:basedOn w:val="Normaal"/>
    <w:qFormat/>
    <w:rsid w:val="008A44EB"/>
    <w:pPr>
      <w:spacing w:line="480" w:lineRule="auto"/>
      <w:jc w:val="both"/>
    </w:pPr>
    <w:rPr>
      <w:rFonts w:asciiTheme="majorHAnsi" w:hAnsiTheme="majorHAnsi"/>
      <w:lang w:val="en-US"/>
    </w:rPr>
  </w:style>
  <w:style w:type="paragraph" w:customStyle="1" w:styleId="Normalsingle">
    <w:name w:val="Normal single"/>
    <w:basedOn w:val="Normaal"/>
    <w:qFormat/>
    <w:rsid w:val="007A16E4"/>
    <w:pPr>
      <w:spacing w:line="240" w:lineRule="auto"/>
    </w:pPr>
    <w:rPr>
      <w:noProo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959">
      <w:bodyDiv w:val="1"/>
      <w:marLeft w:val="0"/>
      <w:marRight w:val="0"/>
      <w:marTop w:val="0"/>
      <w:marBottom w:val="0"/>
      <w:divBdr>
        <w:top w:val="none" w:sz="0" w:space="0" w:color="auto"/>
        <w:left w:val="none" w:sz="0" w:space="0" w:color="auto"/>
        <w:bottom w:val="none" w:sz="0" w:space="0" w:color="auto"/>
        <w:right w:val="none" w:sz="0" w:space="0" w:color="auto"/>
      </w:divBdr>
    </w:div>
    <w:div w:id="28844796">
      <w:bodyDiv w:val="1"/>
      <w:marLeft w:val="0"/>
      <w:marRight w:val="0"/>
      <w:marTop w:val="0"/>
      <w:marBottom w:val="0"/>
      <w:divBdr>
        <w:top w:val="none" w:sz="0" w:space="0" w:color="auto"/>
        <w:left w:val="none" w:sz="0" w:space="0" w:color="auto"/>
        <w:bottom w:val="none" w:sz="0" w:space="0" w:color="auto"/>
        <w:right w:val="none" w:sz="0" w:space="0" w:color="auto"/>
      </w:divBdr>
      <w:divsChild>
        <w:div w:id="2113434238">
          <w:marLeft w:val="0"/>
          <w:marRight w:val="0"/>
          <w:marTop w:val="0"/>
          <w:marBottom w:val="0"/>
          <w:divBdr>
            <w:top w:val="none" w:sz="0" w:space="0" w:color="auto"/>
            <w:left w:val="none" w:sz="0" w:space="0" w:color="auto"/>
            <w:bottom w:val="none" w:sz="0" w:space="0" w:color="auto"/>
            <w:right w:val="none" w:sz="0" w:space="0" w:color="auto"/>
          </w:divBdr>
          <w:divsChild>
            <w:div w:id="232325837">
              <w:marLeft w:val="0"/>
              <w:marRight w:val="0"/>
              <w:marTop w:val="0"/>
              <w:marBottom w:val="0"/>
              <w:divBdr>
                <w:top w:val="none" w:sz="0" w:space="0" w:color="auto"/>
                <w:left w:val="none" w:sz="0" w:space="0" w:color="auto"/>
                <w:bottom w:val="none" w:sz="0" w:space="0" w:color="auto"/>
                <w:right w:val="none" w:sz="0" w:space="0" w:color="auto"/>
              </w:divBdr>
              <w:divsChild>
                <w:div w:id="1803577535">
                  <w:marLeft w:val="0"/>
                  <w:marRight w:val="-6084"/>
                  <w:marTop w:val="0"/>
                  <w:marBottom w:val="0"/>
                  <w:divBdr>
                    <w:top w:val="none" w:sz="0" w:space="0" w:color="auto"/>
                    <w:left w:val="none" w:sz="0" w:space="0" w:color="auto"/>
                    <w:bottom w:val="none" w:sz="0" w:space="0" w:color="auto"/>
                    <w:right w:val="none" w:sz="0" w:space="0" w:color="auto"/>
                  </w:divBdr>
                  <w:divsChild>
                    <w:div w:id="1841002260">
                      <w:marLeft w:val="0"/>
                      <w:marRight w:val="5604"/>
                      <w:marTop w:val="0"/>
                      <w:marBottom w:val="0"/>
                      <w:divBdr>
                        <w:top w:val="none" w:sz="0" w:space="0" w:color="auto"/>
                        <w:left w:val="none" w:sz="0" w:space="0" w:color="auto"/>
                        <w:bottom w:val="none" w:sz="0" w:space="0" w:color="auto"/>
                        <w:right w:val="none" w:sz="0" w:space="0" w:color="auto"/>
                      </w:divBdr>
                      <w:divsChild>
                        <w:div w:id="549414915">
                          <w:marLeft w:val="0"/>
                          <w:marRight w:val="0"/>
                          <w:marTop w:val="0"/>
                          <w:marBottom w:val="0"/>
                          <w:divBdr>
                            <w:top w:val="none" w:sz="0" w:space="0" w:color="auto"/>
                            <w:left w:val="none" w:sz="0" w:space="0" w:color="auto"/>
                            <w:bottom w:val="none" w:sz="0" w:space="0" w:color="auto"/>
                            <w:right w:val="none" w:sz="0" w:space="0" w:color="auto"/>
                          </w:divBdr>
                          <w:divsChild>
                            <w:div w:id="700327976">
                              <w:marLeft w:val="0"/>
                              <w:marRight w:val="0"/>
                              <w:marTop w:val="0"/>
                              <w:marBottom w:val="0"/>
                              <w:divBdr>
                                <w:top w:val="none" w:sz="0" w:space="0" w:color="auto"/>
                                <w:left w:val="none" w:sz="0" w:space="0" w:color="auto"/>
                                <w:bottom w:val="none" w:sz="0" w:space="0" w:color="auto"/>
                                <w:right w:val="none" w:sz="0" w:space="0" w:color="auto"/>
                              </w:divBdr>
                              <w:divsChild>
                                <w:div w:id="2096050377">
                                  <w:marLeft w:val="0"/>
                                  <w:marRight w:val="0"/>
                                  <w:marTop w:val="264"/>
                                  <w:marBottom w:val="2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481016">
      <w:bodyDiv w:val="1"/>
      <w:marLeft w:val="0"/>
      <w:marRight w:val="0"/>
      <w:marTop w:val="0"/>
      <w:marBottom w:val="0"/>
      <w:divBdr>
        <w:top w:val="none" w:sz="0" w:space="0" w:color="auto"/>
        <w:left w:val="none" w:sz="0" w:space="0" w:color="auto"/>
        <w:bottom w:val="none" w:sz="0" w:space="0" w:color="auto"/>
        <w:right w:val="none" w:sz="0" w:space="0" w:color="auto"/>
      </w:divBdr>
    </w:div>
    <w:div w:id="104884159">
      <w:bodyDiv w:val="1"/>
      <w:marLeft w:val="0"/>
      <w:marRight w:val="0"/>
      <w:marTop w:val="0"/>
      <w:marBottom w:val="0"/>
      <w:divBdr>
        <w:top w:val="none" w:sz="0" w:space="0" w:color="auto"/>
        <w:left w:val="none" w:sz="0" w:space="0" w:color="auto"/>
        <w:bottom w:val="none" w:sz="0" w:space="0" w:color="auto"/>
        <w:right w:val="none" w:sz="0" w:space="0" w:color="auto"/>
      </w:divBdr>
      <w:divsChild>
        <w:div w:id="797575465">
          <w:marLeft w:val="0"/>
          <w:marRight w:val="0"/>
          <w:marTop w:val="0"/>
          <w:marBottom w:val="0"/>
          <w:divBdr>
            <w:top w:val="none" w:sz="0" w:space="0" w:color="auto"/>
            <w:left w:val="none" w:sz="0" w:space="0" w:color="auto"/>
            <w:bottom w:val="none" w:sz="0" w:space="0" w:color="auto"/>
            <w:right w:val="none" w:sz="0" w:space="0" w:color="auto"/>
          </w:divBdr>
          <w:divsChild>
            <w:div w:id="986015669">
              <w:marLeft w:val="0"/>
              <w:marRight w:val="0"/>
              <w:marTop w:val="0"/>
              <w:marBottom w:val="0"/>
              <w:divBdr>
                <w:top w:val="none" w:sz="0" w:space="0" w:color="auto"/>
                <w:left w:val="none" w:sz="0" w:space="0" w:color="auto"/>
                <w:bottom w:val="none" w:sz="0" w:space="0" w:color="auto"/>
                <w:right w:val="none" w:sz="0" w:space="0" w:color="auto"/>
              </w:divBdr>
              <w:divsChild>
                <w:div w:id="1064176916">
                  <w:marLeft w:val="0"/>
                  <w:marRight w:val="0"/>
                  <w:marTop w:val="0"/>
                  <w:marBottom w:val="0"/>
                  <w:divBdr>
                    <w:top w:val="none" w:sz="0" w:space="0" w:color="auto"/>
                    <w:left w:val="none" w:sz="0" w:space="0" w:color="auto"/>
                    <w:bottom w:val="none" w:sz="0" w:space="0" w:color="auto"/>
                    <w:right w:val="none" w:sz="0" w:space="0" w:color="auto"/>
                  </w:divBdr>
                  <w:divsChild>
                    <w:div w:id="1421365892">
                      <w:marLeft w:val="0"/>
                      <w:marRight w:val="0"/>
                      <w:marTop w:val="0"/>
                      <w:marBottom w:val="0"/>
                      <w:divBdr>
                        <w:top w:val="none" w:sz="0" w:space="0" w:color="auto"/>
                        <w:left w:val="none" w:sz="0" w:space="0" w:color="auto"/>
                        <w:bottom w:val="none" w:sz="0" w:space="0" w:color="auto"/>
                        <w:right w:val="none" w:sz="0" w:space="0" w:color="auto"/>
                      </w:divBdr>
                      <w:divsChild>
                        <w:div w:id="316764494">
                          <w:marLeft w:val="0"/>
                          <w:marRight w:val="0"/>
                          <w:marTop w:val="0"/>
                          <w:marBottom w:val="0"/>
                          <w:divBdr>
                            <w:top w:val="none" w:sz="0" w:space="0" w:color="auto"/>
                            <w:left w:val="none" w:sz="0" w:space="0" w:color="auto"/>
                            <w:bottom w:val="none" w:sz="0" w:space="0" w:color="auto"/>
                            <w:right w:val="none" w:sz="0" w:space="0" w:color="auto"/>
                          </w:divBdr>
                          <w:divsChild>
                            <w:div w:id="1904440695">
                              <w:marLeft w:val="0"/>
                              <w:marRight w:val="0"/>
                              <w:marTop w:val="0"/>
                              <w:marBottom w:val="0"/>
                              <w:divBdr>
                                <w:top w:val="none" w:sz="0" w:space="0" w:color="auto"/>
                                <w:left w:val="none" w:sz="0" w:space="0" w:color="auto"/>
                                <w:bottom w:val="none" w:sz="0" w:space="0" w:color="auto"/>
                                <w:right w:val="none" w:sz="0" w:space="0" w:color="auto"/>
                              </w:divBdr>
                              <w:divsChild>
                                <w:div w:id="262150606">
                                  <w:marLeft w:val="0"/>
                                  <w:marRight w:val="0"/>
                                  <w:marTop w:val="0"/>
                                  <w:marBottom w:val="0"/>
                                  <w:divBdr>
                                    <w:top w:val="none" w:sz="0" w:space="0" w:color="auto"/>
                                    <w:left w:val="none" w:sz="0" w:space="0" w:color="auto"/>
                                    <w:bottom w:val="none" w:sz="0" w:space="0" w:color="auto"/>
                                    <w:right w:val="none" w:sz="0" w:space="0" w:color="auto"/>
                                  </w:divBdr>
                                  <w:divsChild>
                                    <w:div w:id="976834743">
                                      <w:marLeft w:val="0"/>
                                      <w:marRight w:val="0"/>
                                      <w:marTop w:val="0"/>
                                      <w:marBottom w:val="0"/>
                                      <w:divBdr>
                                        <w:top w:val="none" w:sz="0" w:space="0" w:color="auto"/>
                                        <w:left w:val="none" w:sz="0" w:space="0" w:color="auto"/>
                                        <w:bottom w:val="none" w:sz="0" w:space="0" w:color="auto"/>
                                        <w:right w:val="none" w:sz="0" w:space="0" w:color="auto"/>
                                      </w:divBdr>
                                      <w:divsChild>
                                        <w:div w:id="224414039">
                                          <w:marLeft w:val="60"/>
                                          <w:marRight w:val="0"/>
                                          <w:marTop w:val="105"/>
                                          <w:marBottom w:val="0"/>
                                          <w:divBdr>
                                            <w:top w:val="none" w:sz="0" w:space="0" w:color="auto"/>
                                            <w:left w:val="none" w:sz="0" w:space="0" w:color="auto"/>
                                            <w:bottom w:val="none" w:sz="0" w:space="0" w:color="auto"/>
                                            <w:right w:val="none" w:sz="0" w:space="0" w:color="auto"/>
                                          </w:divBdr>
                                          <w:divsChild>
                                            <w:div w:id="1794517405">
                                              <w:marLeft w:val="0"/>
                                              <w:marRight w:val="0"/>
                                              <w:marTop w:val="0"/>
                                              <w:marBottom w:val="0"/>
                                              <w:divBdr>
                                                <w:top w:val="none" w:sz="0" w:space="0" w:color="auto"/>
                                                <w:left w:val="none" w:sz="0" w:space="0" w:color="auto"/>
                                                <w:bottom w:val="none" w:sz="0" w:space="0" w:color="auto"/>
                                                <w:right w:val="none" w:sz="0" w:space="0" w:color="auto"/>
                                              </w:divBdr>
                                              <w:divsChild>
                                                <w:div w:id="1826312220">
                                                  <w:marLeft w:val="0"/>
                                                  <w:marRight w:val="0"/>
                                                  <w:marTop w:val="0"/>
                                                  <w:marBottom w:val="0"/>
                                                  <w:divBdr>
                                                    <w:top w:val="none" w:sz="0" w:space="0" w:color="auto"/>
                                                    <w:left w:val="none" w:sz="0" w:space="0" w:color="auto"/>
                                                    <w:bottom w:val="none" w:sz="0" w:space="0" w:color="auto"/>
                                                    <w:right w:val="none" w:sz="0" w:space="0" w:color="auto"/>
                                                  </w:divBdr>
                                                  <w:divsChild>
                                                    <w:div w:id="569656438">
                                                      <w:marLeft w:val="0"/>
                                                      <w:marRight w:val="0"/>
                                                      <w:marTop w:val="0"/>
                                                      <w:marBottom w:val="0"/>
                                                      <w:divBdr>
                                                        <w:top w:val="none" w:sz="0" w:space="0" w:color="auto"/>
                                                        <w:left w:val="none" w:sz="0" w:space="0" w:color="auto"/>
                                                        <w:bottom w:val="none" w:sz="0" w:space="0" w:color="auto"/>
                                                        <w:right w:val="none" w:sz="0" w:space="0" w:color="auto"/>
                                                      </w:divBdr>
                                                      <w:divsChild>
                                                        <w:div w:id="524904479">
                                                          <w:marLeft w:val="0"/>
                                                          <w:marRight w:val="0"/>
                                                          <w:marTop w:val="0"/>
                                                          <w:marBottom w:val="0"/>
                                                          <w:divBdr>
                                                            <w:top w:val="none" w:sz="0" w:space="0" w:color="auto"/>
                                                            <w:left w:val="none" w:sz="0" w:space="0" w:color="auto"/>
                                                            <w:bottom w:val="none" w:sz="0" w:space="0" w:color="auto"/>
                                                            <w:right w:val="none" w:sz="0" w:space="0" w:color="auto"/>
                                                          </w:divBdr>
                                                          <w:divsChild>
                                                            <w:div w:id="39674864">
                                                              <w:marLeft w:val="0"/>
                                                              <w:marRight w:val="0"/>
                                                              <w:marTop w:val="0"/>
                                                              <w:marBottom w:val="0"/>
                                                              <w:divBdr>
                                                                <w:top w:val="none" w:sz="0" w:space="0" w:color="auto"/>
                                                                <w:left w:val="none" w:sz="0" w:space="0" w:color="auto"/>
                                                                <w:bottom w:val="none" w:sz="0" w:space="0" w:color="auto"/>
                                                                <w:right w:val="none" w:sz="0" w:space="0" w:color="auto"/>
                                                              </w:divBdr>
                                                              <w:divsChild>
                                                                <w:div w:id="533201006">
                                                                  <w:marLeft w:val="0"/>
                                                                  <w:marRight w:val="0"/>
                                                                  <w:marTop w:val="0"/>
                                                                  <w:marBottom w:val="0"/>
                                                                  <w:divBdr>
                                                                    <w:top w:val="none" w:sz="0" w:space="0" w:color="auto"/>
                                                                    <w:left w:val="none" w:sz="0" w:space="0" w:color="auto"/>
                                                                    <w:bottom w:val="none" w:sz="0" w:space="0" w:color="auto"/>
                                                                    <w:right w:val="none" w:sz="0" w:space="0" w:color="auto"/>
                                                                  </w:divBdr>
                                                                  <w:divsChild>
                                                                    <w:div w:id="1277954963">
                                                                      <w:marLeft w:val="0"/>
                                                                      <w:marRight w:val="0"/>
                                                                      <w:marTop w:val="0"/>
                                                                      <w:marBottom w:val="0"/>
                                                                      <w:divBdr>
                                                                        <w:top w:val="single" w:sz="6" w:space="2" w:color="A8BDC7"/>
                                                                        <w:left w:val="single" w:sz="6" w:space="2" w:color="A8BDC7"/>
                                                                        <w:bottom w:val="none" w:sz="0" w:space="0" w:color="auto"/>
                                                                        <w:right w:val="single" w:sz="6" w:space="2" w:color="A8BDC7"/>
                                                                      </w:divBdr>
                                                                      <w:divsChild>
                                                                        <w:div w:id="188835963">
                                                                          <w:marLeft w:val="0"/>
                                                                          <w:marRight w:val="0"/>
                                                                          <w:marTop w:val="0"/>
                                                                          <w:marBottom w:val="0"/>
                                                                          <w:divBdr>
                                                                            <w:top w:val="single" w:sz="6" w:space="0" w:color="A8BDC7"/>
                                                                            <w:left w:val="single" w:sz="6" w:space="0" w:color="A8BDC7"/>
                                                                            <w:bottom w:val="single" w:sz="6" w:space="0" w:color="A8BDC7"/>
                                                                            <w:right w:val="single" w:sz="6" w:space="0" w:color="A8BDC7"/>
                                                                          </w:divBdr>
                                                                          <w:divsChild>
                                                                            <w:div w:id="176692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787129">
      <w:bodyDiv w:val="1"/>
      <w:marLeft w:val="0"/>
      <w:marRight w:val="0"/>
      <w:marTop w:val="0"/>
      <w:marBottom w:val="0"/>
      <w:divBdr>
        <w:top w:val="none" w:sz="0" w:space="0" w:color="auto"/>
        <w:left w:val="none" w:sz="0" w:space="0" w:color="auto"/>
        <w:bottom w:val="none" w:sz="0" w:space="0" w:color="auto"/>
        <w:right w:val="none" w:sz="0" w:space="0" w:color="auto"/>
      </w:divBdr>
    </w:div>
    <w:div w:id="227155509">
      <w:bodyDiv w:val="1"/>
      <w:marLeft w:val="0"/>
      <w:marRight w:val="0"/>
      <w:marTop w:val="0"/>
      <w:marBottom w:val="0"/>
      <w:divBdr>
        <w:top w:val="none" w:sz="0" w:space="0" w:color="auto"/>
        <w:left w:val="none" w:sz="0" w:space="0" w:color="auto"/>
        <w:bottom w:val="none" w:sz="0" w:space="0" w:color="auto"/>
        <w:right w:val="none" w:sz="0" w:space="0" w:color="auto"/>
      </w:divBdr>
      <w:divsChild>
        <w:div w:id="439881836">
          <w:marLeft w:val="0"/>
          <w:marRight w:val="0"/>
          <w:marTop w:val="0"/>
          <w:marBottom w:val="0"/>
          <w:divBdr>
            <w:top w:val="none" w:sz="0" w:space="0" w:color="auto"/>
            <w:left w:val="none" w:sz="0" w:space="0" w:color="auto"/>
            <w:bottom w:val="none" w:sz="0" w:space="0" w:color="auto"/>
            <w:right w:val="none" w:sz="0" w:space="0" w:color="auto"/>
          </w:divBdr>
          <w:divsChild>
            <w:div w:id="691147548">
              <w:marLeft w:val="0"/>
              <w:marRight w:val="0"/>
              <w:marTop w:val="0"/>
              <w:marBottom w:val="0"/>
              <w:divBdr>
                <w:top w:val="none" w:sz="0" w:space="0" w:color="auto"/>
                <w:left w:val="none" w:sz="0" w:space="0" w:color="auto"/>
                <w:bottom w:val="none" w:sz="0" w:space="0" w:color="auto"/>
                <w:right w:val="none" w:sz="0" w:space="0" w:color="auto"/>
              </w:divBdr>
              <w:divsChild>
                <w:div w:id="1653094925">
                  <w:marLeft w:val="0"/>
                  <w:marRight w:val="0"/>
                  <w:marTop w:val="0"/>
                  <w:marBottom w:val="0"/>
                  <w:divBdr>
                    <w:top w:val="none" w:sz="0" w:space="0" w:color="auto"/>
                    <w:left w:val="none" w:sz="0" w:space="0" w:color="auto"/>
                    <w:bottom w:val="none" w:sz="0" w:space="0" w:color="auto"/>
                    <w:right w:val="none" w:sz="0" w:space="0" w:color="auto"/>
                  </w:divBdr>
                  <w:divsChild>
                    <w:div w:id="1356729210">
                      <w:marLeft w:val="0"/>
                      <w:marRight w:val="0"/>
                      <w:marTop w:val="0"/>
                      <w:marBottom w:val="0"/>
                      <w:divBdr>
                        <w:top w:val="none" w:sz="0" w:space="0" w:color="auto"/>
                        <w:left w:val="none" w:sz="0" w:space="0" w:color="auto"/>
                        <w:bottom w:val="none" w:sz="0" w:space="0" w:color="auto"/>
                        <w:right w:val="none" w:sz="0" w:space="0" w:color="auto"/>
                      </w:divBdr>
                      <w:divsChild>
                        <w:div w:id="2121603036">
                          <w:marLeft w:val="0"/>
                          <w:marRight w:val="0"/>
                          <w:marTop w:val="0"/>
                          <w:marBottom w:val="0"/>
                          <w:divBdr>
                            <w:top w:val="none" w:sz="0" w:space="0" w:color="auto"/>
                            <w:left w:val="none" w:sz="0" w:space="0" w:color="auto"/>
                            <w:bottom w:val="none" w:sz="0" w:space="0" w:color="auto"/>
                            <w:right w:val="none" w:sz="0" w:space="0" w:color="auto"/>
                          </w:divBdr>
                          <w:divsChild>
                            <w:div w:id="1740326173">
                              <w:marLeft w:val="0"/>
                              <w:marRight w:val="0"/>
                              <w:marTop w:val="0"/>
                              <w:marBottom w:val="0"/>
                              <w:divBdr>
                                <w:top w:val="none" w:sz="0" w:space="0" w:color="auto"/>
                                <w:left w:val="none" w:sz="0" w:space="0" w:color="auto"/>
                                <w:bottom w:val="none" w:sz="0" w:space="0" w:color="auto"/>
                                <w:right w:val="none" w:sz="0" w:space="0" w:color="auto"/>
                              </w:divBdr>
                              <w:divsChild>
                                <w:div w:id="1447653657">
                                  <w:marLeft w:val="0"/>
                                  <w:marRight w:val="0"/>
                                  <w:marTop w:val="0"/>
                                  <w:marBottom w:val="0"/>
                                  <w:divBdr>
                                    <w:top w:val="none" w:sz="0" w:space="0" w:color="auto"/>
                                    <w:left w:val="none" w:sz="0" w:space="0" w:color="auto"/>
                                    <w:bottom w:val="none" w:sz="0" w:space="0" w:color="auto"/>
                                    <w:right w:val="none" w:sz="0" w:space="0" w:color="auto"/>
                                  </w:divBdr>
                                  <w:divsChild>
                                    <w:div w:id="1549368644">
                                      <w:marLeft w:val="60"/>
                                      <w:marRight w:val="0"/>
                                      <w:marTop w:val="0"/>
                                      <w:marBottom w:val="0"/>
                                      <w:divBdr>
                                        <w:top w:val="none" w:sz="0" w:space="0" w:color="auto"/>
                                        <w:left w:val="none" w:sz="0" w:space="0" w:color="auto"/>
                                        <w:bottom w:val="none" w:sz="0" w:space="0" w:color="auto"/>
                                        <w:right w:val="none" w:sz="0" w:space="0" w:color="auto"/>
                                      </w:divBdr>
                                      <w:divsChild>
                                        <w:div w:id="760685900">
                                          <w:marLeft w:val="0"/>
                                          <w:marRight w:val="0"/>
                                          <w:marTop w:val="0"/>
                                          <w:marBottom w:val="0"/>
                                          <w:divBdr>
                                            <w:top w:val="none" w:sz="0" w:space="0" w:color="auto"/>
                                            <w:left w:val="none" w:sz="0" w:space="0" w:color="auto"/>
                                            <w:bottom w:val="none" w:sz="0" w:space="0" w:color="auto"/>
                                            <w:right w:val="none" w:sz="0" w:space="0" w:color="auto"/>
                                          </w:divBdr>
                                          <w:divsChild>
                                            <w:div w:id="1524006371">
                                              <w:marLeft w:val="0"/>
                                              <w:marRight w:val="0"/>
                                              <w:marTop w:val="0"/>
                                              <w:marBottom w:val="120"/>
                                              <w:divBdr>
                                                <w:top w:val="single" w:sz="6" w:space="0" w:color="F5F5F5"/>
                                                <w:left w:val="single" w:sz="6" w:space="0" w:color="F5F5F5"/>
                                                <w:bottom w:val="single" w:sz="6" w:space="0" w:color="F5F5F5"/>
                                                <w:right w:val="single" w:sz="6" w:space="0" w:color="F5F5F5"/>
                                              </w:divBdr>
                                              <w:divsChild>
                                                <w:div w:id="1669943901">
                                                  <w:marLeft w:val="0"/>
                                                  <w:marRight w:val="0"/>
                                                  <w:marTop w:val="0"/>
                                                  <w:marBottom w:val="0"/>
                                                  <w:divBdr>
                                                    <w:top w:val="none" w:sz="0" w:space="0" w:color="auto"/>
                                                    <w:left w:val="none" w:sz="0" w:space="0" w:color="auto"/>
                                                    <w:bottom w:val="none" w:sz="0" w:space="0" w:color="auto"/>
                                                    <w:right w:val="none" w:sz="0" w:space="0" w:color="auto"/>
                                                  </w:divBdr>
                                                  <w:divsChild>
                                                    <w:div w:id="92137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4941609">
      <w:bodyDiv w:val="1"/>
      <w:marLeft w:val="0"/>
      <w:marRight w:val="0"/>
      <w:marTop w:val="0"/>
      <w:marBottom w:val="0"/>
      <w:divBdr>
        <w:top w:val="none" w:sz="0" w:space="0" w:color="auto"/>
        <w:left w:val="none" w:sz="0" w:space="0" w:color="auto"/>
        <w:bottom w:val="none" w:sz="0" w:space="0" w:color="auto"/>
        <w:right w:val="none" w:sz="0" w:space="0" w:color="auto"/>
      </w:divBdr>
    </w:div>
    <w:div w:id="347800087">
      <w:bodyDiv w:val="1"/>
      <w:marLeft w:val="0"/>
      <w:marRight w:val="0"/>
      <w:marTop w:val="0"/>
      <w:marBottom w:val="0"/>
      <w:divBdr>
        <w:top w:val="none" w:sz="0" w:space="0" w:color="auto"/>
        <w:left w:val="none" w:sz="0" w:space="0" w:color="auto"/>
        <w:bottom w:val="none" w:sz="0" w:space="0" w:color="auto"/>
        <w:right w:val="none" w:sz="0" w:space="0" w:color="auto"/>
      </w:divBdr>
      <w:divsChild>
        <w:div w:id="45643138">
          <w:marLeft w:val="0"/>
          <w:marRight w:val="0"/>
          <w:marTop w:val="0"/>
          <w:marBottom w:val="0"/>
          <w:divBdr>
            <w:top w:val="none" w:sz="0" w:space="0" w:color="auto"/>
            <w:left w:val="none" w:sz="0" w:space="0" w:color="auto"/>
            <w:bottom w:val="none" w:sz="0" w:space="0" w:color="auto"/>
            <w:right w:val="none" w:sz="0" w:space="0" w:color="auto"/>
          </w:divBdr>
          <w:divsChild>
            <w:div w:id="179818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070980">
      <w:bodyDiv w:val="1"/>
      <w:marLeft w:val="0"/>
      <w:marRight w:val="0"/>
      <w:marTop w:val="0"/>
      <w:marBottom w:val="0"/>
      <w:divBdr>
        <w:top w:val="none" w:sz="0" w:space="0" w:color="auto"/>
        <w:left w:val="none" w:sz="0" w:space="0" w:color="auto"/>
        <w:bottom w:val="none" w:sz="0" w:space="0" w:color="auto"/>
        <w:right w:val="none" w:sz="0" w:space="0" w:color="auto"/>
      </w:divBdr>
    </w:div>
    <w:div w:id="412243984">
      <w:bodyDiv w:val="1"/>
      <w:marLeft w:val="0"/>
      <w:marRight w:val="0"/>
      <w:marTop w:val="0"/>
      <w:marBottom w:val="0"/>
      <w:divBdr>
        <w:top w:val="none" w:sz="0" w:space="0" w:color="auto"/>
        <w:left w:val="none" w:sz="0" w:space="0" w:color="auto"/>
        <w:bottom w:val="none" w:sz="0" w:space="0" w:color="auto"/>
        <w:right w:val="none" w:sz="0" w:space="0" w:color="auto"/>
      </w:divBdr>
      <w:divsChild>
        <w:div w:id="1123306338">
          <w:marLeft w:val="0"/>
          <w:marRight w:val="0"/>
          <w:marTop w:val="0"/>
          <w:marBottom w:val="0"/>
          <w:divBdr>
            <w:top w:val="none" w:sz="0" w:space="0" w:color="auto"/>
            <w:left w:val="none" w:sz="0" w:space="0" w:color="auto"/>
            <w:bottom w:val="none" w:sz="0" w:space="0" w:color="auto"/>
            <w:right w:val="none" w:sz="0" w:space="0" w:color="auto"/>
          </w:divBdr>
          <w:divsChild>
            <w:div w:id="1978029334">
              <w:marLeft w:val="0"/>
              <w:marRight w:val="0"/>
              <w:marTop w:val="0"/>
              <w:marBottom w:val="0"/>
              <w:divBdr>
                <w:top w:val="none" w:sz="0" w:space="0" w:color="auto"/>
                <w:left w:val="none" w:sz="0" w:space="0" w:color="auto"/>
                <w:bottom w:val="none" w:sz="0" w:space="0" w:color="auto"/>
                <w:right w:val="none" w:sz="0" w:space="0" w:color="auto"/>
              </w:divBdr>
              <w:divsChild>
                <w:div w:id="8712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313856">
      <w:bodyDiv w:val="1"/>
      <w:marLeft w:val="0"/>
      <w:marRight w:val="0"/>
      <w:marTop w:val="0"/>
      <w:marBottom w:val="0"/>
      <w:divBdr>
        <w:top w:val="none" w:sz="0" w:space="0" w:color="auto"/>
        <w:left w:val="none" w:sz="0" w:space="0" w:color="auto"/>
        <w:bottom w:val="none" w:sz="0" w:space="0" w:color="auto"/>
        <w:right w:val="none" w:sz="0" w:space="0" w:color="auto"/>
      </w:divBdr>
    </w:div>
    <w:div w:id="484202239">
      <w:bodyDiv w:val="1"/>
      <w:marLeft w:val="0"/>
      <w:marRight w:val="0"/>
      <w:marTop w:val="0"/>
      <w:marBottom w:val="0"/>
      <w:divBdr>
        <w:top w:val="none" w:sz="0" w:space="0" w:color="auto"/>
        <w:left w:val="none" w:sz="0" w:space="0" w:color="auto"/>
        <w:bottom w:val="none" w:sz="0" w:space="0" w:color="auto"/>
        <w:right w:val="none" w:sz="0" w:space="0" w:color="auto"/>
      </w:divBdr>
    </w:div>
    <w:div w:id="513610696">
      <w:bodyDiv w:val="1"/>
      <w:marLeft w:val="0"/>
      <w:marRight w:val="0"/>
      <w:marTop w:val="0"/>
      <w:marBottom w:val="0"/>
      <w:divBdr>
        <w:top w:val="none" w:sz="0" w:space="0" w:color="auto"/>
        <w:left w:val="none" w:sz="0" w:space="0" w:color="auto"/>
        <w:bottom w:val="none" w:sz="0" w:space="0" w:color="auto"/>
        <w:right w:val="none" w:sz="0" w:space="0" w:color="auto"/>
      </w:divBdr>
    </w:div>
    <w:div w:id="580720083">
      <w:bodyDiv w:val="1"/>
      <w:marLeft w:val="0"/>
      <w:marRight w:val="0"/>
      <w:marTop w:val="0"/>
      <w:marBottom w:val="0"/>
      <w:divBdr>
        <w:top w:val="none" w:sz="0" w:space="0" w:color="auto"/>
        <w:left w:val="none" w:sz="0" w:space="0" w:color="auto"/>
        <w:bottom w:val="none" w:sz="0" w:space="0" w:color="auto"/>
        <w:right w:val="none" w:sz="0" w:space="0" w:color="auto"/>
      </w:divBdr>
    </w:div>
    <w:div w:id="602803644">
      <w:bodyDiv w:val="1"/>
      <w:marLeft w:val="0"/>
      <w:marRight w:val="0"/>
      <w:marTop w:val="0"/>
      <w:marBottom w:val="0"/>
      <w:divBdr>
        <w:top w:val="none" w:sz="0" w:space="0" w:color="auto"/>
        <w:left w:val="none" w:sz="0" w:space="0" w:color="auto"/>
        <w:bottom w:val="none" w:sz="0" w:space="0" w:color="auto"/>
        <w:right w:val="none" w:sz="0" w:space="0" w:color="auto"/>
      </w:divBdr>
      <w:divsChild>
        <w:div w:id="69621527">
          <w:marLeft w:val="0"/>
          <w:marRight w:val="0"/>
          <w:marTop w:val="0"/>
          <w:marBottom w:val="0"/>
          <w:divBdr>
            <w:top w:val="none" w:sz="0" w:space="0" w:color="auto"/>
            <w:left w:val="none" w:sz="0" w:space="0" w:color="auto"/>
            <w:bottom w:val="none" w:sz="0" w:space="0" w:color="auto"/>
            <w:right w:val="none" w:sz="0" w:space="0" w:color="auto"/>
          </w:divBdr>
          <w:divsChild>
            <w:div w:id="1891529706">
              <w:marLeft w:val="0"/>
              <w:marRight w:val="0"/>
              <w:marTop w:val="0"/>
              <w:marBottom w:val="0"/>
              <w:divBdr>
                <w:top w:val="none" w:sz="0" w:space="0" w:color="auto"/>
                <w:left w:val="none" w:sz="0" w:space="0" w:color="auto"/>
                <w:bottom w:val="none" w:sz="0" w:space="0" w:color="auto"/>
                <w:right w:val="none" w:sz="0" w:space="0" w:color="auto"/>
              </w:divBdr>
              <w:divsChild>
                <w:div w:id="445544649">
                  <w:marLeft w:val="0"/>
                  <w:marRight w:val="0"/>
                  <w:marTop w:val="0"/>
                  <w:marBottom w:val="0"/>
                  <w:divBdr>
                    <w:top w:val="none" w:sz="0" w:space="0" w:color="auto"/>
                    <w:left w:val="none" w:sz="0" w:space="0" w:color="auto"/>
                    <w:bottom w:val="none" w:sz="0" w:space="0" w:color="auto"/>
                    <w:right w:val="none" w:sz="0" w:space="0" w:color="auto"/>
                  </w:divBdr>
                  <w:divsChild>
                    <w:div w:id="2067294179">
                      <w:marLeft w:val="0"/>
                      <w:marRight w:val="0"/>
                      <w:marTop w:val="0"/>
                      <w:marBottom w:val="0"/>
                      <w:divBdr>
                        <w:top w:val="none" w:sz="0" w:space="0" w:color="auto"/>
                        <w:left w:val="none" w:sz="0" w:space="0" w:color="auto"/>
                        <w:bottom w:val="none" w:sz="0" w:space="0" w:color="auto"/>
                        <w:right w:val="none" w:sz="0" w:space="0" w:color="auto"/>
                      </w:divBdr>
                      <w:divsChild>
                        <w:div w:id="57675510">
                          <w:marLeft w:val="0"/>
                          <w:marRight w:val="0"/>
                          <w:marTop w:val="0"/>
                          <w:marBottom w:val="0"/>
                          <w:divBdr>
                            <w:top w:val="none" w:sz="0" w:space="0" w:color="auto"/>
                            <w:left w:val="none" w:sz="0" w:space="0" w:color="auto"/>
                            <w:bottom w:val="none" w:sz="0" w:space="0" w:color="auto"/>
                            <w:right w:val="none" w:sz="0" w:space="0" w:color="auto"/>
                          </w:divBdr>
                          <w:divsChild>
                            <w:div w:id="39959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6767246">
      <w:bodyDiv w:val="1"/>
      <w:marLeft w:val="0"/>
      <w:marRight w:val="0"/>
      <w:marTop w:val="0"/>
      <w:marBottom w:val="0"/>
      <w:divBdr>
        <w:top w:val="none" w:sz="0" w:space="0" w:color="auto"/>
        <w:left w:val="none" w:sz="0" w:space="0" w:color="auto"/>
        <w:bottom w:val="none" w:sz="0" w:space="0" w:color="auto"/>
        <w:right w:val="none" w:sz="0" w:space="0" w:color="auto"/>
      </w:divBdr>
    </w:div>
    <w:div w:id="688145473">
      <w:bodyDiv w:val="1"/>
      <w:marLeft w:val="0"/>
      <w:marRight w:val="0"/>
      <w:marTop w:val="0"/>
      <w:marBottom w:val="0"/>
      <w:divBdr>
        <w:top w:val="none" w:sz="0" w:space="0" w:color="auto"/>
        <w:left w:val="none" w:sz="0" w:space="0" w:color="auto"/>
        <w:bottom w:val="none" w:sz="0" w:space="0" w:color="auto"/>
        <w:right w:val="none" w:sz="0" w:space="0" w:color="auto"/>
      </w:divBdr>
    </w:div>
    <w:div w:id="775445531">
      <w:bodyDiv w:val="1"/>
      <w:marLeft w:val="0"/>
      <w:marRight w:val="0"/>
      <w:marTop w:val="0"/>
      <w:marBottom w:val="0"/>
      <w:divBdr>
        <w:top w:val="none" w:sz="0" w:space="0" w:color="auto"/>
        <w:left w:val="none" w:sz="0" w:space="0" w:color="auto"/>
        <w:bottom w:val="none" w:sz="0" w:space="0" w:color="auto"/>
        <w:right w:val="none" w:sz="0" w:space="0" w:color="auto"/>
      </w:divBdr>
    </w:div>
    <w:div w:id="817764340">
      <w:bodyDiv w:val="1"/>
      <w:marLeft w:val="0"/>
      <w:marRight w:val="0"/>
      <w:marTop w:val="0"/>
      <w:marBottom w:val="0"/>
      <w:divBdr>
        <w:top w:val="none" w:sz="0" w:space="0" w:color="auto"/>
        <w:left w:val="none" w:sz="0" w:space="0" w:color="auto"/>
        <w:bottom w:val="none" w:sz="0" w:space="0" w:color="auto"/>
        <w:right w:val="none" w:sz="0" w:space="0" w:color="auto"/>
      </w:divBdr>
    </w:div>
    <w:div w:id="853687106">
      <w:bodyDiv w:val="1"/>
      <w:marLeft w:val="0"/>
      <w:marRight w:val="0"/>
      <w:marTop w:val="0"/>
      <w:marBottom w:val="0"/>
      <w:divBdr>
        <w:top w:val="none" w:sz="0" w:space="0" w:color="auto"/>
        <w:left w:val="none" w:sz="0" w:space="0" w:color="auto"/>
        <w:bottom w:val="none" w:sz="0" w:space="0" w:color="auto"/>
        <w:right w:val="none" w:sz="0" w:space="0" w:color="auto"/>
      </w:divBdr>
    </w:div>
    <w:div w:id="920797985">
      <w:bodyDiv w:val="1"/>
      <w:marLeft w:val="0"/>
      <w:marRight w:val="0"/>
      <w:marTop w:val="0"/>
      <w:marBottom w:val="0"/>
      <w:divBdr>
        <w:top w:val="none" w:sz="0" w:space="0" w:color="auto"/>
        <w:left w:val="none" w:sz="0" w:space="0" w:color="auto"/>
        <w:bottom w:val="none" w:sz="0" w:space="0" w:color="auto"/>
        <w:right w:val="none" w:sz="0" w:space="0" w:color="auto"/>
      </w:divBdr>
    </w:div>
    <w:div w:id="932933551">
      <w:bodyDiv w:val="1"/>
      <w:marLeft w:val="0"/>
      <w:marRight w:val="0"/>
      <w:marTop w:val="0"/>
      <w:marBottom w:val="0"/>
      <w:divBdr>
        <w:top w:val="none" w:sz="0" w:space="0" w:color="auto"/>
        <w:left w:val="none" w:sz="0" w:space="0" w:color="auto"/>
        <w:bottom w:val="none" w:sz="0" w:space="0" w:color="auto"/>
        <w:right w:val="none" w:sz="0" w:space="0" w:color="auto"/>
      </w:divBdr>
    </w:div>
    <w:div w:id="962232188">
      <w:bodyDiv w:val="1"/>
      <w:marLeft w:val="0"/>
      <w:marRight w:val="0"/>
      <w:marTop w:val="0"/>
      <w:marBottom w:val="0"/>
      <w:divBdr>
        <w:top w:val="none" w:sz="0" w:space="0" w:color="auto"/>
        <w:left w:val="none" w:sz="0" w:space="0" w:color="auto"/>
        <w:bottom w:val="none" w:sz="0" w:space="0" w:color="auto"/>
        <w:right w:val="none" w:sz="0" w:space="0" w:color="auto"/>
      </w:divBdr>
    </w:div>
    <w:div w:id="968433173">
      <w:bodyDiv w:val="1"/>
      <w:marLeft w:val="0"/>
      <w:marRight w:val="0"/>
      <w:marTop w:val="0"/>
      <w:marBottom w:val="0"/>
      <w:divBdr>
        <w:top w:val="none" w:sz="0" w:space="0" w:color="auto"/>
        <w:left w:val="none" w:sz="0" w:space="0" w:color="auto"/>
        <w:bottom w:val="none" w:sz="0" w:space="0" w:color="auto"/>
        <w:right w:val="none" w:sz="0" w:space="0" w:color="auto"/>
      </w:divBdr>
    </w:div>
    <w:div w:id="972292154">
      <w:bodyDiv w:val="1"/>
      <w:marLeft w:val="0"/>
      <w:marRight w:val="0"/>
      <w:marTop w:val="0"/>
      <w:marBottom w:val="0"/>
      <w:divBdr>
        <w:top w:val="none" w:sz="0" w:space="0" w:color="auto"/>
        <w:left w:val="none" w:sz="0" w:space="0" w:color="auto"/>
        <w:bottom w:val="none" w:sz="0" w:space="0" w:color="auto"/>
        <w:right w:val="none" w:sz="0" w:space="0" w:color="auto"/>
      </w:divBdr>
    </w:div>
    <w:div w:id="1016231779">
      <w:bodyDiv w:val="1"/>
      <w:marLeft w:val="0"/>
      <w:marRight w:val="0"/>
      <w:marTop w:val="0"/>
      <w:marBottom w:val="0"/>
      <w:divBdr>
        <w:top w:val="none" w:sz="0" w:space="0" w:color="auto"/>
        <w:left w:val="none" w:sz="0" w:space="0" w:color="auto"/>
        <w:bottom w:val="none" w:sz="0" w:space="0" w:color="auto"/>
        <w:right w:val="none" w:sz="0" w:space="0" w:color="auto"/>
      </w:divBdr>
    </w:div>
    <w:div w:id="1146046183">
      <w:bodyDiv w:val="1"/>
      <w:marLeft w:val="0"/>
      <w:marRight w:val="0"/>
      <w:marTop w:val="0"/>
      <w:marBottom w:val="0"/>
      <w:divBdr>
        <w:top w:val="none" w:sz="0" w:space="0" w:color="auto"/>
        <w:left w:val="none" w:sz="0" w:space="0" w:color="auto"/>
        <w:bottom w:val="none" w:sz="0" w:space="0" w:color="auto"/>
        <w:right w:val="none" w:sz="0" w:space="0" w:color="auto"/>
      </w:divBdr>
      <w:divsChild>
        <w:div w:id="1707213686">
          <w:marLeft w:val="0"/>
          <w:marRight w:val="0"/>
          <w:marTop w:val="0"/>
          <w:marBottom w:val="0"/>
          <w:divBdr>
            <w:top w:val="none" w:sz="0" w:space="0" w:color="auto"/>
            <w:left w:val="none" w:sz="0" w:space="0" w:color="auto"/>
            <w:bottom w:val="none" w:sz="0" w:space="0" w:color="auto"/>
            <w:right w:val="none" w:sz="0" w:space="0" w:color="auto"/>
          </w:divBdr>
          <w:divsChild>
            <w:div w:id="156213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605004">
      <w:bodyDiv w:val="1"/>
      <w:marLeft w:val="0"/>
      <w:marRight w:val="0"/>
      <w:marTop w:val="0"/>
      <w:marBottom w:val="0"/>
      <w:divBdr>
        <w:top w:val="none" w:sz="0" w:space="0" w:color="auto"/>
        <w:left w:val="none" w:sz="0" w:space="0" w:color="auto"/>
        <w:bottom w:val="none" w:sz="0" w:space="0" w:color="auto"/>
        <w:right w:val="none" w:sz="0" w:space="0" w:color="auto"/>
      </w:divBdr>
    </w:div>
    <w:div w:id="1216158763">
      <w:bodyDiv w:val="1"/>
      <w:marLeft w:val="0"/>
      <w:marRight w:val="0"/>
      <w:marTop w:val="0"/>
      <w:marBottom w:val="0"/>
      <w:divBdr>
        <w:top w:val="none" w:sz="0" w:space="0" w:color="auto"/>
        <w:left w:val="none" w:sz="0" w:space="0" w:color="auto"/>
        <w:bottom w:val="none" w:sz="0" w:space="0" w:color="auto"/>
        <w:right w:val="none" w:sz="0" w:space="0" w:color="auto"/>
      </w:divBdr>
    </w:div>
    <w:div w:id="1261177806">
      <w:bodyDiv w:val="1"/>
      <w:marLeft w:val="0"/>
      <w:marRight w:val="0"/>
      <w:marTop w:val="0"/>
      <w:marBottom w:val="0"/>
      <w:divBdr>
        <w:top w:val="none" w:sz="0" w:space="0" w:color="auto"/>
        <w:left w:val="none" w:sz="0" w:space="0" w:color="auto"/>
        <w:bottom w:val="none" w:sz="0" w:space="0" w:color="auto"/>
        <w:right w:val="none" w:sz="0" w:space="0" w:color="auto"/>
      </w:divBdr>
      <w:divsChild>
        <w:div w:id="791941006">
          <w:marLeft w:val="0"/>
          <w:marRight w:val="0"/>
          <w:marTop w:val="0"/>
          <w:marBottom w:val="0"/>
          <w:divBdr>
            <w:top w:val="none" w:sz="0" w:space="0" w:color="auto"/>
            <w:left w:val="none" w:sz="0" w:space="0" w:color="auto"/>
            <w:bottom w:val="none" w:sz="0" w:space="0" w:color="auto"/>
            <w:right w:val="none" w:sz="0" w:space="0" w:color="auto"/>
          </w:divBdr>
          <w:divsChild>
            <w:div w:id="1148664043">
              <w:marLeft w:val="0"/>
              <w:marRight w:val="0"/>
              <w:marTop w:val="0"/>
              <w:marBottom w:val="0"/>
              <w:divBdr>
                <w:top w:val="none" w:sz="0" w:space="0" w:color="auto"/>
                <w:left w:val="none" w:sz="0" w:space="0" w:color="auto"/>
                <w:bottom w:val="none" w:sz="0" w:space="0" w:color="auto"/>
                <w:right w:val="none" w:sz="0" w:space="0" w:color="auto"/>
              </w:divBdr>
              <w:divsChild>
                <w:div w:id="137862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464078">
      <w:bodyDiv w:val="1"/>
      <w:marLeft w:val="0"/>
      <w:marRight w:val="0"/>
      <w:marTop w:val="0"/>
      <w:marBottom w:val="0"/>
      <w:divBdr>
        <w:top w:val="none" w:sz="0" w:space="0" w:color="auto"/>
        <w:left w:val="none" w:sz="0" w:space="0" w:color="auto"/>
        <w:bottom w:val="none" w:sz="0" w:space="0" w:color="auto"/>
        <w:right w:val="none" w:sz="0" w:space="0" w:color="auto"/>
      </w:divBdr>
    </w:div>
    <w:div w:id="1368944941">
      <w:bodyDiv w:val="1"/>
      <w:marLeft w:val="0"/>
      <w:marRight w:val="0"/>
      <w:marTop w:val="0"/>
      <w:marBottom w:val="0"/>
      <w:divBdr>
        <w:top w:val="none" w:sz="0" w:space="0" w:color="auto"/>
        <w:left w:val="none" w:sz="0" w:space="0" w:color="auto"/>
        <w:bottom w:val="none" w:sz="0" w:space="0" w:color="auto"/>
        <w:right w:val="none" w:sz="0" w:space="0" w:color="auto"/>
      </w:divBdr>
      <w:divsChild>
        <w:div w:id="2101677739">
          <w:marLeft w:val="0"/>
          <w:marRight w:val="0"/>
          <w:marTop w:val="0"/>
          <w:marBottom w:val="0"/>
          <w:divBdr>
            <w:top w:val="none" w:sz="0" w:space="0" w:color="auto"/>
            <w:left w:val="none" w:sz="0" w:space="0" w:color="auto"/>
            <w:bottom w:val="none" w:sz="0" w:space="0" w:color="auto"/>
            <w:right w:val="none" w:sz="0" w:space="0" w:color="auto"/>
          </w:divBdr>
          <w:divsChild>
            <w:div w:id="535043577">
              <w:marLeft w:val="0"/>
              <w:marRight w:val="0"/>
              <w:marTop w:val="0"/>
              <w:marBottom w:val="0"/>
              <w:divBdr>
                <w:top w:val="none" w:sz="0" w:space="0" w:color="auto"/>
                <w:left w:val="none" w:sz="0" w:space="0" w:color="auto"/>
                <w:bottom w:val="none" w:sz="0" w:space="0" w:color="auto"/>
                <w:right w:val="none" w:sz="0" w:space="0" w:color="auto"/>
              </w:divBdr>
              <w:divsChild>
                <w:div w:id="1632901112">
                  <w:marLeft w:val="0"/>
                  <w:marRight w:val="0"/>
                  <w:marTop w:val="0"/>
                  <w:marBottom w:val="0"/>
                  <w:divBdr>
                    <w:top w:val="none" w:sz="0" w:space="0" w:color="auto"/>
                    <w:left w:val="none" w:sz="0" w:space="0" w:color="auto"/>
                    <w:bottom w:val="none" w:sz="0" w:space="0" w:color="auto"/>
                    <w:right w:val="none" w:sz="0" w:space="0" w:color="auto"/>
                  </w:divBdr>
                  <w:divsChild>
                    <w:div w:id="759956883">
                      <w:marLeft w:val="0"/>
                      <w:marRight w:val="0"/>
                      <w:marTop w:val="0"/>
                      <w:marBottom w:val="0"/>
                      <w:divBdr>
                        <w:top w:val="none" w:sz="0" w:space="0" w:color="auto"/>
                        <w:left w:val="none" w:sz="0" w:space="0" w:color="auto"/>
                        <w:bottom w:val="none" w:sz="0" w:space="0" w:color="auto"/>
                        <w:right w:val="none" w:sz="0" w:space="0" w:color="auto"/>
                      </w:divBdr>
                      <w:divsChild>
                        <w:div w:id="1272712975">
                          <w:marLeft w:val="0"/>
                          <w:marRight w:val="0"/>
                          <w:marTop w:val="0"/>
                          <w:marBottom w:val="0"/>
                          <w:divBdr>
                            <w:top w:val="none" w:sz="0" w:space="0" w:color="auto"/>
                            <w:left w:val="none" w:sz="0" w:space="0" w:color="auto"/>
                            <w:bottom w:val="none" w:sz="0" w:space="0" w:color="auto"/>
                            <w:right w:val="none" w:sz="0" w:space="0" w:color="auto"/>
                          </w:divBdr>
                          <w:divsChild>
                            <w:div w:id="359402118">
                              <w:marLeft w:val="0"/>
                              <w:marRight w:val="0"/>
                              <w:marTop w:val="0"/>
                              <w:marBottom w:val="0"/>
                              <w:divBdr>
                                <w:top w:val="none" w:sz="0" w:space="0" w:color="auto"/>
                                <w:left w:val="none" w:sz="0" w:space="0" w:color="auto"/>
                                <w:bottom w:val="none" w:sz="0" w:space="0" w:color="auto"/>
                                <w:right w:val="none" w:sz="0" w:space="0" w:color="auto"/>
                              </w:divBdr>
                              <w:divsChild>
                                <w:div w:id="1286500207">
                                  <w:marLeft w:val="0"/>
                                  <w:marRight w:val="0"/>
                                  <w:marTop w:val="0"/>
                                  <w:marBottom w:val="0"/>
                                  <w:divBdr>
                                    <w:top w:val="none" w:sz="0" w:space="0" w:color="auto"/>
                                    <w:left w:val="none" w:sz="0" w:space="0" w:color="auto"/>
                                    <w:bottom w:val="none" w:sz="0" w:space="0" w:color="auto"/>
                                    <w:right w:val="none" w:sz="0" w:space="0" w:color="auto"/>
                                  </w:divBdr>
                                  <w:divsChild>
                                    <w:div w:id="1322348307">
                                      <w:marLeft w:val="0"/>
                                      <w:marRight w:val="0"/>
                                      <w:marTop w:val="0"/>
                                      <w:marBottom w:val="0"/>
                                      <w:divBdr>
                                        <w:top w:val="none" w:sz="0" w:space="0" w:color="auto"/>
                                        <w:left w:val="none" w:sz="0" w:space="0" w:color="auto"/>
                                        <w:bottom w:val="none" w:sz="0" w:space="0" w:color="auto"/>
                                        <w:right w:val="none" w:sz="0" w:space="0" w:color="auto"/>
                                      </w:divBdr>
                                      <w:divsChild>
                                        <w:div w:id="1492601690">
                                          <w:marLeft w:val="60"/>
                                          <w:marRight w:val="0"/>
                                          <w:marTop w:val="105"/>
                                          <w:marBottom w:val="0"/>
                                          <w:divBdr>
                                            <w:top w:val="none" w:sz="0" w:space="0" w:color="auto"/>
                                            <w:left w:val="none" w:sz="0" w:space="0" w:color="auto"/>
                                            <w:bottom w:val="none" w:sz="0" w:space="0" w:color="auto"/>
                                            <w:right w:val="none" w:sz="0" w:space="0" w:color="auto"/>
                                          </w:divBdr>
                                          <w:divsChild>
                                            <w:div w:id="1013458272">
                                              <w:marLeft w:val="0"/>
                                              <w:marRight w:val="0"/>
                                              <w:marTop w:val="0"/>
                                              <w:marBottom w:val="0"/>
                                              <w:divBdr>
                                                <w:top w:val="none" w:sz="0" w:space="0" w:color="auto"/>
                                                <w:left w:val="none" w:sz="0" w:space="0" w:color="auto"/>
                                                <w:bottom w:val="none" w:sz="0" w:space="0" w:color="auto"/>
                                                <w:right w:val="none" w:sz="0" w:space="0" w:color="auto"/>
                                              </w:divBdr>
                                              <w:divsChild>
                                                <w:div w:id="158886230">
                                                  <w:marLeft w:val="0"/>
                                                  <w:marRight w:val="0"/>
                                                  <w:marTop w:val="0"/>
                                                  <w:marBottom w:val="0"/>
                                                  <w:divBdr>
                                                    <w:top w:val="none" w:sz="0" w:space="0" w:color="auto"/>
                                                    <w:left w:val="none" w:sz="0" w:space="0" w:color="auto"/>
                                                    <w:bottom w:val="none" w:sz="0" w:space="0" w:color="auto"/>
                                                    <w:right w:val="none" w:sz="0" w:space="0" w:color="auto"/>
                                                  </w:divBdr>
                                                  <w:divsChild>
                                                    <w:div w:id="727724396">
                                                      <w:marLeft w:val="0"/>
                                                      <w:marRight w:val="0"/>
                                                      <w:marTop w:val="0"/>
                                                      <w:marBottom w:val="0"/>
                                                      <w:divBdr>
                                                        <w:top w:val="none" w:sz="0" w:space="0" w:color="auto"/>
                                                        <w:left w:val="none" w:sz="0" w:space="0" w:color="auto"/>
                                                        <w:bottom w:val="none" w:sz="0" w:space="0" w:color="auto"/>
                                                        <w:right w:val="none" w:sz="0" w:space="0" w:color="auto"/>
                                                      </w:divBdr>
                                                      <w:divsChild>
                                                        <w:div w:id="1946616146">
                                                          <w:marLeft w:val="0"/>
                                                          <w:marRight w:val="0"/>
                                                          <w:marTop w:val="0"/>
                                                          <w:marBottom w:val="0"/>
                                                          <w:divBdr>
                                                            <w:top w:val="none" w:sz="0" w:space="0" w:color="auto"/>
                                                            <w:left w:val="none" w:sz="0" w:space="0" w:color="auto"/>
                                                            <w:bottom w:val="none" w:sz="0" w:space="0" w:color="auto"/>
                                                            <w:right w:val="none" w:sz="0" w:space="0" w:color="auto"/>
                                                          </w:divBdr>
                                                          <w:divsChild>
                                                            <w:div w:id="1416316602">
                                                              <w:marLeft w:val="0"/>
                                                              <w:marRight w:val="0"/>
                                                              <w:marTop w:val="0"/>
                                                              <w:marBottom w:val="0"/>
                                                              <w:divBdr>
                                                                <w:top w:val="none" w:sz="0" w:space="0" w:color="auto"/>
                                                                <w:left w:val="none" w:sz="0" w:space="0" w:color="auto"/>
                                                                <w:bottom w:val="none" w:sz="0" w:space="0" w:color="auto"/>
                                                                <w:right w:val="none" w:sz="0" w:space="0" w:color="auto"/>
                                                              </w:divBdr>
                                                              <w:divsChild>
                                                                <w:div w:id="649292863">
                                                                  <w:marLeft w:val="0"/>
                                                                  <w:marRight w:val="0"/>
                                                                  <w:marTop w:val="0"/>
                                                                  <w:marBottom w:val="0"/>
                                                                  <w:divBdr>
                                                                    <w:top w:val="none" w:sz="0" w:space="0" w:color="auto"/>
                                                                    <w:left w:val="none" w:sz="0" w:space="0" w:color="auto"/>
                                                                    <w:bottom w:val="none" w:sz="0" w:space="0" w:color="auto"/>
                                                                    <w:right w:val="none" w:sz="0" w:space="0" w:color="auto"/>
                                                                  </w:divBdr>
                                                                  <w:divsChild>
                                                                    <w:div w:id="224226576">
                                                                      <w:marLeft w:val="0"/>
                                                                      <w:marRight w:val="0"/>
                                                                      <w:marTop w:val="0"/>
                                                                      <w:marBottom w:val="0"/>
                                                                      <w:divBdr>
                                                                        <w:top w:val="single" w:sz="6" w:space="2" w:color="A8BDC7"/>
                                                                        <w:left w:val="single" w:sz="6" w:space="2" w:color="A8BDC7"/>
                                                                        <w:bottom w:val="none" w:sz="0" w:space="0" w:color="auto"/>
                                                                        <w:right w:val="single" w:sz="6" w:space="2" w:color="A8BDC7"/>
                                                                      </w:divBdr>
                                                                      <w:divsChild>
                                                                        <w:div w:id="172300914">
                                                                          <w:marLeft w:val="0"/>
                                                                          <w:marRight w:val="0"/>
                                                                          <w:marTop w:val="0"/>
                                                                          <w:marBottom w:val="0"/>
                                                                          <w:divBdr>
                                                                            <w:top w:val="single" w:sz="6" w:space="0" w:color="A8BDC7"/>
                                                                            <w:left w:val="single" w:sz="6" w:space="0" w:color="A8BDC7"/>
                                                                            <w:bottom w:val="single" w:sz="6" w:space="0" w:color="A8BDC7"/>
                                                                            <w:right w:val="single" w:sz="6" w:space="0" w:color="A8BDC7"/>
                                                                          </w:divBdr>
                                                                          <w:divsChild>
                                                                            <w:div w:id="214554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8360134">
      <w:bodyDiv w:val="1"/>
      <w:marLeft w:val="0"/>
      <w:marRight w:val="0"/>
      <w:marTop w:val="0"/>
      <w:marBottom w:val="0"/>
      <w:divBdr>
        <w:top w:val="none" w:sz="0" w:space="0" w:color="auto"/>
        <w:left w:val="none" w:sz="0" w:space="0" w:color="auto"/>
        <w:bottom w:val="none" w:sz="0" w:space="0" w:color="auto"/>
        <w:right w:val="none" w:sz="0" w:space="0" w:color="auto"/>
      </w:divBdr>
    </w:div>
    <w:div w:id="1434588116">
      <w:bodyDiv w:val="1"/>
      <w:marLeft w:val="0"/>
      <w:marRight w:val="0"/>
      <w:marTop w:val="0"/>
      <w:marBottom w:val="0"/>
      <w:divBdr>
        <w:top w:val="none" w:sz="0" w:space="0" w:color="auto"/>
        <w:left w:val="none" w:sz="0" w:space="0" w:color="auto"/>
        <w:bottom w:val="none" w:sz="0" w:space="0" w:color="auto"/>
        <w:right w:val="none" w:sz="0" w:space="0" w:color="auto"/>
      </w:divBdr>
      <w:divsChild>
        <w:div w:id="458913546">
          <w:marLeft w:val="0"/>
          <w:marRight w:val="0"/>
          <w:marTop w:val="0"/>
          <w:marBottom w:val="0"/>
          <w:divBdr>
            <w:top w:val="none" w:sz="0" w:space="0" w:color="auto"/>
            <w:left w:val="none" w:sz="0" w:space="0" w:color="auto"/>
            <w:bottom w:val="none" w:sz="0" w:space="0" w:color="auto"/>
            <w:right w:val="none" w:sz="0" w:space="0" w:color="auto"/>
          </w:divBdr>
        </w:div>
      </w:divsChild>
    </w:div>
    <w:div w:id="1440905323">
      <w:bodyDiv w:val="1"/>
      <w:marLeft w:val="0"/>
      <w:marRight w:val="0"/>
      <w:marTop w:val="0"/>
      <w:marBottom w:val="0"/>
      <w:divBdr>
        <w:top w:val="none" w:sz="0" w:space="0" w:color="auto"/>
        <w:left w:val="none" w:sz="0" w:space="0" w:color="auto"/>
        <w:bottom w:val="none" w:sz="0" w:space="0" w:color="auto"/>
        <w:right w:val="none" w:sz="0" w:space="0" w:color="auto"/>
      </w:divBdr>
      <w:divsChild>
        <w:div w:id="212079549">
          <w:marLeft w:val="0"/>
          <w:marRight w:val="0"/>
          <w:marTop w:val="0"/>
          <w:marBottom w:val="0"/>
          <w:divBdr>
            <w:top w:val="none" w:sz="0" w:space="0" w:color="auto"/>
            <w:left w:val="none" w:sz="0" w:space="0" w:color="auto"/>
            <w:bottom w:val="none" w:sz="0" w:space="0" w:color="auto"/>
            <w:right w:val="none" w:sz="0" w:space="0" w:color="auto"/>
          </w:divBdr>
          <w:divsChild>
            <w:div w:id="4405469">
              <w:marLeft w:val="0"/>
              <w:marRight w:val="0"/>
              <w:marTop w:val="0"/>
              <w:marBottom w:val="0"/>
              <w:divBdr>
                <w:top w:val="none" w:sz="0" w:space="0" w:color="auto"/>
                <w:left w:val="none" w:sz="0" w:space="0" w:color="auto"/>
                <w:bottom w:val="none" w:sz="0" w:space="0" w:color="auto"/>
                <w:right w:val="none" w:sz="0" w:space="0" w:color="auto"/>
              </w:divBdr>
              <w:divsChild>
                <w:div w:id="1461991681">
                  <w:marLeft w:val="0"/>
                  <w:marRight w:val="0"/>
                  <w:marTop w:val="0"/>
                  <w:marBottom w:val="0"/>
                  <w:divBdr>
                    <w:top w:val="none" w:sz="0" w:space="0" w:color="auto"/>
                    <w:left w:val="none" w:sz="0" w:space="0" w:color="auto"/>
                    <w:bottom w:val="none" w:sz="0" w:space="0" w:color="auto"/>
                    <w:right w:val="none" w:sz="0" w:space="0" w:color="auto"/>
                  </w:divBdr>
                  <w:divsChild>
                    <w:div w:id="1323895094">
                      <w:marLeft w:val="0"/>
                      <w:marRight w:val="0"/>
                      <w:marTop w:val="0"/>
                      <w:marBottom w:val="0"/>
                      <w:divBdr>
                        <w:top w:val="none" w:sz="0" w:space="0" w:color="auto"/>
                        <w:left w:val="none" w:sz="0" w:space="0" w:color="auto"/>
                        <w:bottom w:val="none" w:sz="0" w:space="0" w:color="auto"/>
                        <w:right w:val="none" w:sz="0" w:space="0" w:color="auto"/>
                      </w:divBdr>
                      <w:divsChild>
                        <w:div w:id="388070040">
                          <w:marLeft w:val="0"/>
                          <w:marRight w:val="0"/>
                          <w:marTop w:val="0"/>
                          <w:marBottom w:val="0"/>
                          <w:divBdr>
                            <w:top w:val="none" w:sz="0" w:space="0" w:color="auto"/>
                            <w:left w:val="none" w:sz="0" w:space="0" w:color="auto"/>
                            <w:bottom w:val="none" w:sz="0" w:space="0" w:color="auto"/>
                            <w:right w:val="none" w:sz="0" w:space="0" w:color="auto"/>
                          </w:divBdr>
                          <w:divsChild>
                            <w:div w:id="456947357">
                              <w:marLeft w:val="0"/>
                              <w:marRight w:val="0"/>
                              <w:marTop w:val="0"/>
                              <w:marBottom w:val="0"/>
                              <w:divBdr>
                                <w:top w:val="none" w:sz="0" w:space="0" w:color="auto"/>
                                <w:left w:val="none" w:sz="0" w:space="0" w:color="auto"/>
                                <w:bottom w:val="none" w:sz="0" w:space="0" w:color="auto"/>
                                <w:right w:val="none" w:sz="0" w:space="0" w:color="auto"/>
                              </w:divBdr>
                              <w:divsChild>
                                <w:div w:id="2053505191">
                                  <w:marLeft w:val="0"/>
                                  <w:marRight w:val="0"/>
                                  <w:marTop w:val="0"/>
                                  <w:marBottom w:val="0"/>
                                  <w:divBdr>
                                    <w:top w:val="none" w:sz="0" w:space="0" w:color="auto"/>
                                    <w:left w:val="none" w:sz="0" w:space="0" w:color="auto"/>
                                    <w:bottom w:val="none" w:sz="0" w:space="0" w:color="auto"/>
                                    <w:right w:val="none" w:sz="0" w:space="0" w:color="auto"/>
                                  </w:divBdr>
                                  <w:divsChild>
                                    <w:div w:id="65005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102042">
      <w:bodyDiv w:val="1"/>
      <w:marLeft w:val="0"/>
      <w:marRight w:val="0"/>
      <w:marTop w:val="0"/>
      <w:marBottom w:val="0"/>
      <w:divBdr>
        <w:top w:val="none" w:sz="0" w:space="0" w:color="auto"/>
        <w:left w:val="none" w:sz="0" w:space="0" w:color="auto"/>
        <w:bottom w:val="none" w:sz="0" w:space="0" w:color="auto"/>
        <w:right w:val="none" w:sz="0" w:space="0" w:color="auto"/>
      </w:divBdr>
    </w:div>
    <w:div w:id="1480003202">
      <w:bodyDiv w:val="1"/>
      <w:marLeft w:val="0"/>
      <w:marRight w:val="0"/>
      <w:marTop w:val="0"/>
      <w:marBottom w:val="0"/>
      <w:divBdr>
        <w:top w:val="none" w:sz="0" w:space="0" w:color="auto"/>
        <w:left w:val="none" w:sz="0" w:space="0" w:color="auto"/>
        <w:bottom w:val="none" w:sz="0" w:space="0" w:color="auto"/>
        <w:right w:val="none" w:sz="0" w:space="0" w:color="auto"/>
      </w:divBdr>
    </w:div>
    <w:div w:id="1492480314">
      <w:bodyDiv w:val="1"/>
      <w:marLeft w:val="0"/>
      <w:marRight w:val="0"/>
      <w:marTop w:val="0"/>
      <w:marBottom w:val="0"/>
      <w:divBdr>
        <w:top w:val="none" w:sz="0" w:space="0" w:color="auto"/>
        <w:left w:val="none" w:sz="0" w:space="0" w:color="auto"/>
        <w:bottom w:val="none" w:sz="0" w:space="0" w:color="auto"/>
        <w:right w:val="none" w:sz="0" w:space="0" w:color="auto"/>
      </w:divBdr>
      <w:divsChild>
        <w:div w:id="167182562">
          <w:marLeft w:val="0"/>
          <w:marRight w:val="0"/>
          <w:marTop w:val="0"/>
          <w:marBottom w:val="0"/>
          <w:divBdr>
            <w:top w:val="none" w:sz="0" w:space="0" w:color="auto"/>
            <w:left w:val="none" w:sz="0" w:space="0" w:color="auto"/>
            <w:bottom w:val="none" w:sz="0" w:space="0" w:color="auto"/>
            <w:right w:val="none" w:sz="0" w:space="0" w:color="auto"/>
          </w:divBdr>
          <w:divsChild>
            <w:div w:id="1648438048">
              <w:marLeft w:val="0"/>
              <w:marRight w:val="0"/>
              <w:marTop w:val="0"/>
              <w:marBottom w:val="0"/>
              <w:divBdr>
                <w:top w:val="none" w:sz="0" w:space="0" w:color="auto"/>
                <w:left w:val="none" w:sz="0" w:space="0" w:color="auto"/>
                <w:bottom w:val="none" w:sz="0" w:space="0" w:color="auto"/>
                <w:right w:val="none" w:sz="0" w:space="0" w:color="auto"/>
              </w:divBdr>
              <w:divsChild>
                <w:div w:id="1262028539">
                  <w:marLeft w:val="0"/>
                  <w:marRight w:val="0"/>
                  <w:marTop w:val="0"/>
                  <w:marBottom w:val="0"/>
                  <w:divBdr>
                    <w:top w:val="none" w:sz="0" w:space="0" w:color="auto"/>
                    <w:left w:val="none" w:sz="0" w:space="0" w:color="auto"/>
                    <w:bottom w:val="none" w:sz="0" w:space="0" w:color="auto"/>
                    <w:right w:val="none" w:sz="0" w:space="0" w:color="auto"/>
                  </w:divBdr>
                  <w:divsChild>
                    <w:div w:id="410280432">
                      <w:marLeft w:val="0"/>
                      <w:marRight w:val="0"/>
                      <w:marTop w:val="0"/>
                      <w:marBottom w:val="0"/>
                      <w:divBdr>
                        <w:top w:val="none" w:sz="0" w:space="0" w:color="auto"/>
                        <w:left w:val="none" w:sz="0" w:space="0" w:color="auto"/>
                        <w:bottom w:val="none" w:sz="0" w:space="0" w:color="auto"/>
                        <w:right w:val="none" w:sz="0" w:space="0" w:color="auto"/>
                      </w:divBdr>
                      <w:divsChild>
                        <w:div w:id="596448201">
                          <w:marLeft w:val="0"/>
                          <w:marRight w:val="0"/>
                          <w:marTop w:val="0"/>
                          <w:marBottom w:val="0"/>
                          <w:divBdr>
                            <w:top w:val="none" w:sz="0" w:space="0" w:color="auto"/>
                            <w:left w:val="none" w:sz="0" w:space="0" w:color="auto"/>
                            <w:bottom w:val="none" w:sz="0" w:space="0" w:color="auto"/>
                            <w:right w:val="none" w:sz="0" w:space="0" w:color="auto"/>
                          </w:divBdr>
                          <w:divsChild>
                            <w:div w:id="1825463277">
                              <w:marLeft w:val="0"/>
                              <w:marRight w:val="0"/>
                              <w:marTop w:val="0"/>
                              <w:marBottom w:val="0"/>
                              <w:divBdr>
                                <w:top w:val="none" w:sz="0" w:space="0" w:color="auto"/>
                                <w:left w:val="none" w:sz="0" w:space="0" w:color="auto"/>
                                <w:bottom w:val="none" w:sz="0" w:space="0" w:color="auto"/>
                                <w:right w:val="none" w:sz="0" w:space="0" w:color="auto"/>
                              </w:divBdr>
                              <w:divsChild>
                                <w:div w:id="184257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8306214">
      <w:bodyDiv w:val="1"/>
      <w:marLeft w:val="0"/>
      <w:marRight w:val="0"/>
      <w:marTop w:val="0"/>
      <w:marBottom w:val="0"/>
      <w:divBdr>
        <w:top w:val="none" w:sz="0" w:space="0" w:color="auto"/>
        <w:left w:val="none" w:sz="0" w:space="0" w:color="auto"/>
        <w:bottom w:val="none" w:sz="0" w:space="0" w:color="auto"/>
        <w:right w:val="none" w:sz="0" w:space="0" w:color="auto"/>
      </w:divBdr>
    </w:div>
    <w:div w:id="1560554444">
      <w:bodyDiv w:val="1"/>
      <w:marLeft w:val="0"/>
      <w:marRight w:val="0"/>
      <w:marTop w:val="0"/>
      <w:marBottom w:val="0"/>
      <w:divBdr>
        <w:top w:val="none" w:sz="0" w:space="0" w:color="auto"/>
        <w:left w:val="none" w:sz="0" w:space="0" w:color="auto"/>
        <w:bottom w:val="none" w:sz="0" w:space="0" w:color="auto"/>
        <w:right w:val="none" w:sz="0" w:space="0" w:color="auto"/>
      </w:divBdr>
      <w:divsChild>
        <w:div w:id="455488298">
          <w:marLeft w:val="0"/>
          <w:marRight w:val="0"/>
          <w:marTop w:val="0"/>
          <w:marBottom w:val="0"/>
          <w:divBdr>
            <w:top w:val="none" w:sz="0" w:space="0" w:color="auto"/>
            <w:left w:val="none" w:sz="0" w:space="0" w:color="auto"/>
            <w:bottom w:val="none" w:sz="0" w:space="0" w:color="auto"/>
            <w:right w:val="none" w:sz="0" w:space="0" w:color="auto"/>
          </w:divBdr>
          <w:divsChild>
            <w:div w:id="1236208668">
              <w:marLeft w:val="0"/>
              <w:marRight w:val="0"/>
              <w:marTop w:val="0"/>
              <w:marBottom w:val="0"/>
              <w:divBdr>
                <w:top w:val="none" w:sz="0" w:space="0" w:color="auto"/>
                <w:left w:val="none" w:sz="0" w:space="0" w:color="auto"/>
                <w:bottom w:val="none" w:sz="0" w:space="0" w:color="auto"/>
                <w:right w:val="none" w:sz="0" w:space="0" w:color="auto"/>
              </w:divBdr>
              <w:divsChild>
                <w:div w:id="204112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758863">
      <w:bodyDiv w:val="1"/>
      <w:marLeft w:val="0"/>
      <w:marRight w:val="0"/>
      <w:marTop w:val="0"/>
      <w:marBottom w:val="0"/>
      <w:divBdr>
        <w:top w:val="none" w:sz="0" w:space="0" w:color="auto"/>
        <w:left w:val="none" w:sz="0" w:space="0" w:color="auto"/>
        <w:bottom w:val="none" w:sz="0" w:space="0" w:color="auto"/>
        <w:right w:val="none" w:sz="0" w:space="0" w:color="auto"/>
      </w:divBdr>
    </w:div>
    <w:div w:id="1621373969">
      <w:bodyDiv w:val="1"/>
      <w:marLeft w:val="0"/>
      <w:marRight w:val="0"/>
      <w:marTop w:val="0"/>
      <w:marBottom w:val="0"/>
      <w:divBdr>
        <w:top w:val="none" w:sz="0" w:space="0" w:color="auto"/>
        <w:left w:val="none" w:sz="0" w:space="0" w:color="auto"/>
        <w:bottom w:val="none" w:sz="0" w:space="0" w:color="auto"/>
        <w:right w:val="none" w:sz="0" w:space="0" w:color="auto"/>
      </w:divBdr>
    </w:div>
    <w:div w:id="1671173312">
      <w:bodyDiv w:val="1"/>
      <w:marLeft w:val="0"/>
      <w:marRight w:val="0"/>
      <w:marTop w:val="0"/>
      <w:marBottom w:val="0"/>
      <w:divBdr>
        <w:top w:val="none" w:sz="0" w:space="0" w:color="auto"/>
        <w:left w:val="none" w:sz="0" w:space="0" w:color="auto"/>
        <w:bottom w:val="none" w:sz="0" w:space="0" w:color="auto"/>
        <w:right w:val="none" w:sz="0" w:space="0" w:color="auto"/>
      </w:divBdr>
    </w:div>
    <w:div w:id="1705401515">
      <w:bodyDiv w:val="1"/>
      <w:marLeft w:val="0"/>
      <w:marRight w:val="0"/>
      <w:marTop w:val="0"/>
      <w:marBottom w:val="0"/>
      <w:divBdr>
        <w:top w:val="none" w:sz="0" w:space="0" w:color="auto"/>
        <w:left w:val="none" w:sz="0" w:space="0" w:color="auto"/>
        <w:bottom w:val="none" w:sz="0" w:space="0" w:color="auto"/>
        <w:right w:val="none" w:sz="0" w:space="0" w:color="auto"/>
      </w:divBdr>
      <w:divsChild>
        <w:div w:id="1837762159">
          <w:marLeft w:val="120"/>
          <w:marRight w:val="120"/>
          <w:marTop w:val="0"/>
          <w:marBottom w:val="0"/>
          <w:divBdr>
            <w:top w:val="none" w:sz="0" w:space="0" w:color="auto"/>
            <w:left w:val="none" w:sz="0" w:space="0" w:color="auto"/>
            <w:bottom w:val="none" w:sz="0" w:space="0" w:color="auto"/>
            <w:right w:val="none" w:sz="0" w:space="0" w:color="auto"/>
          </w:divBdr>
          <w:divsChild>
            <w:div w:id="1965844350">
              <w:marLeft w:val="0"/>
              <w:marRight w:val="0"/>
              <w:marTop w:val="0"/>
              <w:marBottom w:val="0"/>
              <w:divBdr>
                <w:top w:val="none" w:sz="0" w:space="0" w:color="auto"/>
                <w:left w:val="none" w:sz="0" w:space="0" w:color="auto"/>
                <w:bottom w:val="none" w:sz="0" w:space="0" w:color="auto"/>
                <w:right w:val="none" w:sz="0" w:space="0" w:color="auto"/>
              </w:divBdr>
              <w:divsChild>
                <w:div w:id="1075009348">
                  <w:marLeft w:val="0"/>
                  <w:marRight w:val="0"/>
                  <w:marTop w:val="72"/>
                  <w:marBottom w:val="0"/>
                  <w:divBdr>
                    <w:top w:val="none" w:sz="0" w:space="0" w:color="auto"/>
                    <w:left w:val="none" w:sz="0" w:space="0" w:color="auto"/>
                    <w:bottom w:val="none" w:sz="0" w:space="0" w:color="auto"/>
                    <w:right w:val="none" w:sz="0" w:space="0" w:color="auto"/>
                  </w:divBdr>
                  <w:divsChild>
                    <w:div w:id="1522475369">
                      <w:marLeft w:val="0"/>
                      <w:marRight w:val="0"/>
                      <w:marTop w:val="0"/>
                      <w:marBottom w:val="0"/>
                      <w:divBdr>
                        <w:top w:val="none" w:sz="0" w:space="0" w:color="auto"/>
                        <w:left w:val="none" w:sz="0" w:space="0" w:color="auto"/>
                        <w:bottom w:val="none" w:sz="0" w:space="0" w:color="auto"/>
                        <w:right w:val="none" w:sz="0" w:space="0" w:color="auto"/>
                      </w:divBdr>
                      <w:divsChild>
                        <w:div w:id="2084716080">
                          <w:marLeft w:val="0"/>
                          <w:marRight w:val="0"/>
                          <w:marTop w:val="240"/>
                          <w:marBottom w:val="0"/>
                          <w:divBdr>
                            <w:top w:val="none" w:sz="0" w:space="0" w:color="auto"/>
                            <w:left w:val="none" w:sz="0" w:space="0" w:color="auto"/>
                            <w:bottom w:val="none" w:sz="0" w:space="0" w:color="auto"/>
                            <w:right w:val="none" w:sz="0" w:space="0" w:color="auto"/>
                          </w:divBdr>
                          <w:divsChild>
                            <w:div w:id="1092121705">
                              <w:marLeft w:val="1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4056334">
      <w:bodyDiv w:val="1"/>
      <w:marLeft w:val="0"/>
      <w:marRight w:val="0"/>
      <w:marTop w:val="0"/>
      <w:marBottom w:val="0"/>
      <w:divBdr>
        <w:top w:val="none" w:sz="0" w:space="0" w:color="auto"/>
        <w:left w:val="none" w:sz="0" w:space="0" w:color="auto"/>
        <w:bottom w:val="none" w:sz="0" w:space="0" w:color="auto"/>
        <w:right w:val="none" w:sz="0" w:space="0" w:color="auto"/>
      </w:divBdr>
      <w:divsChild>
        <w:div w:id="982000366">
          <w:marLeft w:val="0"/>
          <w:marRight w:val="0"/>
          <w:marTop w:val="0"/>
          <w:marBottom w:val="0"/>
          <w:divBdr>
            <w:top w:val="none" w:sz="0" w:space="0" w:color="auto"/>
            <w:left w:val="none" w:sz="0" w:space="0" w:color="auto"/>
            <w:bottom w:val="none" w:sz="0" w:space="0" w:color="auto"/>
            <w:right w:val="none" w:sz="0" w:space="0" w:color="auto"/>
          </w:divBdr>
          <w:divsChild>
            <w:div w:id="2136174488">
              <w:marLeft w:val="0"/>
              <w:marRight w:val="0"/>
              <w:marTop w:val="0"/>
              <w:marBottom w:val="0"/>
              <w:divBdr>
                <w:top w:val="none" w:sz="0" w:space="0" w:color="auto"/>
                <w:left w:val="none" w:sz="0" w:space="0" w:color="auto"/>
                <w:bottom w:val="none" w:sz="0" w:space="0" w:color="auto"/>
                <w:right w:val="none" w:sz="0" w:space="0" w:color="auto"/>
              </w:divBdr>
            </w:div>
            <w:div w:id="616908848">
              <w:marLeft w:val="0"/>
              <w:marRight w:val="0"/>
              <w:marTop w:val="0"/>
              <w:marBottom w:val="0"/>
              <w:divBdr>
                <w:top w:val="none" w:sz="0" w:space="0" w:color="auto"/>
                <w:left w:val="none" w:sz="0" w:space="0" w:color="auto"/>
                <w:bottom w:val="none" w:sz="0" w:space="0" w:color="auto"/>
                <w:right w:val="none" w:sz="0" w:space="0" w:color="auto"/>
              </w:divBdr>
            </w:div>
            <w:div w:id="125679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186376">
      <w:bodyDiv w:val="1"/>
      <w:marLeft w:val="0"/>
      <w:marRight w:val="0"/>
      <w:marTop w:val="0"/>
      <w:marBottom w:val="0"/>
      <w:divBdr>
        <w:top w:val="none" w:sz="0" w:space="0" w:color="auto"/>
        <w:left w:val="none" w:sz="0" w:space="0" w:color="auto"/>
        <w:bottom w:val="none" w:sz="0" w:space="0" w:color="auto"/>
        <w:right w:val="none" w:sz="0" w:space="0" w:color="auto"/>
      </w:divBdr>
      <w:divsChild>
        <w:div w:id="887424053">
          <w:marLeft w:val="0"/>
          <w:marRight w:val="0"/>
          <w:marTop w:val="0"/>
          <w:marBottom w:val="0"/>
          <w:divBdr>
            <w:top w:val="none" w:sz="0" w:space="0" w:color="auto"/>
            <w:left w:val="none" w:sz="0" w:space="0" w:color="auto"/>
            <w:bottom w:val="none" w:sz="0" w:space="0" w:color="auto"/>
            <w:right w:val="none" w:sz="0" w:space="0" w:color="auto"/>
          </w:divBdr>
          <w:divsChild>
            <w:div w:id="60125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11734">
      <w:bodyDiv w:val="1"/>
      <w:marLeft w:val="0"/>
      <w:marRight w:val="0"/>
      <w:marTop w:val="0"/>
      <w:marBottom w:val="0"/>
      <w:divBdr>
        <w:top w:val="none" w:sz="0" w:space="0" w:color="auto"/>
        <w:left w:val="none" w:sz="0" w:space="0" w:color="auto"/>
        <w:bottom w:val="none" w:sz="0" w:space="0" w:color="auto"/>
        <w:right w:val="none" w:sz="0" w:space="0" w:color="auto"/>
      </w:divBdr>
      <w:divsChild>
        <w:div w:id="264075986">
          <w:marLeft w:val="120"/>
          <w:marRight w:val="120"/>
          <w:marTop w:val="0"/>
          <w:marBottom w:val="0"/>
          <w:divBdr>
            <w:top w:val="none" w:sz="0" w:space="0" w:color="auto"/>
            <w:left w:val="none" w:sz="0" w:space="0" w:color="auto"/>
            <w:bottom w:val="none" w:sz="0" w:space="0" w:color="auto"/>
            <w:right w:val="none" w:sz="0" w:space="0" w:color="auto"/>
          </w:divBdr>
          <w:divsChild>
            <w:div w:id="1708141248">
              <w:marLeft w:val="0"/>
              <w:marRight w:val="0"/>
              <w:marTop w:val="0"/>
              <w:marBottom w:val="0"/>
              <w:divBdr>
                <w:top w:val="none" w:sz="0" w:space="0" w:color="auto"/>
                <w:left w:val="none" w:sz="0" w:space="0" w:color="auto"/>
                <w:bottom w:val="none" w:sz="0" w:space="0" w:color="auto"/>
                <w:right w:val="none" w:sz="0" w:space="0" w:color="auto"/>
              </w:divBdr>
              <w:divsChild>
                <w:div w:id="1058407203">
                  <w:marLeft w:val="0"/>
                  <w:marRight w:val="0"/>
                  <w:marTop w:val="72"/>
                  <w:marBottom w:val="0"/>
                  <w:divBdr>
                    <w:top w:val="none" w:sz="0" w:space="0" w:color="auto"/>
                    <w:left w:val="none" w:sz="0" w:space="0" w:color="auto"/>
                    <w:bottom w:val="none" w:sz="0" w:space="0" w:color="auto"/>
                    <w:right w:val="none" w:sz="0" w:space="0" w:color="auto"/>
                  </w:divBdr>
                  <w:divsChild>
                    <w:div w:id="528377101">
                      <w:marLeft w:val="0"/>
                      <w:marRight w:val="0"/>
                      <w:marTop w:val="0"/>
                      <w:marBottom w:val="0"/>
                      <w:divBdr>
                        <w:top w:val="none" w:sz="0" w:space="0" w:color="auto"/>
                        <w:left w:val="none" w:sz="0" w:space="0" w:color="auto"/>
                        <w:bottom w:val="none" w:sz="0" w:space="0" w:color="auto"/>
                        <w:right w:val="none" w:sz="0" w:space="0" w:color="auto"/>
                      </w:divBdr>
                      <w:divsChild>
                        <w:div w:id="412431301">
                          <w:marLeft w:val="0"/>
                          <w:marRight w:val="0"/>
                          <w:marTop w:val="240"/>
                          <w:marBottom w:val="0"/>
                          <w:divBdr>
                            <w:top w:val="none" w:sz="0" w:space="0" w:color="auto"/>
                            <w:left w:val="none" w:sz="0" w:space="0" w:color="auto"/>
                            <w:bottom w:val="none" w:sz="0" w:space="0" w:color="auto"/>
                            <w:right w:val="none" w:sz="0" w:space="0" w:color="auto"/>
                          </w:divBdr>
                          <w:divsChild>
                            <w:div w:id="1788085773">
                              <w:marLeft w:val="1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5677505">
      <w:bodyDiv w:val="1"/>
      <w:marLeft w:val="0"/>
      <w:marRight w:val="0"/>
      <w:marTop w:val="0"/>
      <w:marBottom w:val="0"/>
      <w:divBdr>
        <w:top w:val="none" w:sz="0" w:space="0" w:color="auto"/>
        <w:left w:val="none" w:sz="0" w:space="0" w:color="auto"/>
        <w:bottom w:val="none" w:sz="0" w:space="0" w:color="auto"/>
        <w:right w:val="none" w:sz="0" w:space="0" w:color="auto"/>
      </w:divBdr>
    </w:div>
    <w:div w:id="1824155647">
      <w:bodyDiv w:val="1"/>
      <w:marLeft w:val="0"/>
      <w:marRight w:val="0"/>
      <w:marTop w:val="0"/>
      <w:marBottom w:val="0"/>
      <w:divBdr>
        <w:top w:val="none" w:sz="0" w:space="0" w:color="auto"/>
        <w:left w:val="none" w:sz="0" w:space="0" w:color="auto"/>
        <w:bottom w:val="none" w:sz="0" w:space="0" w:color="auto"/>
        <w:right w:val="none" w:sz="0" w:space="0" w:color="auto"/>
      </w:divBdr>
    </w:div>
    <w:div w:id="1829789323">
      <w:bodyDiv w:val="1"/>
      <w:marLeft w:val="0"/>
      <w:marRight w:val="0"/>
      <w:marTop w:val="0"/>
      <w:marBottom w:val="0"/>
      <w:divBdr>
        <w:top w:val="none" w:sz="0" w:space="0" w:color="auto"/>
        <w:left w:val="none" w:sz="0" w:space="0" w:color="auto"/>
        <w:bottom w:val="none" w:sz="0" w:space="0" w:color="auto"/>
        <w:right w:val="none" w:sz="0" w:space="0" w:color="auto"/>
      </w:divBdr>
    </w:div>
    <w:div w:id="1892619956">
      <w:bodyDiv w:val="1"/>
      <w:marLeft w:val="0"/>
      <w:marRight w:val="0"/>
      <w:marTop w:val="0"/>
      <w:marBottom w:val="0"/>
      <w:divBdr>
        <w:top w:val="none" w:sz="0" w:space="0" w:color="auto"/>
        <w:left w:val="none" w:sz="0" w:space="0" w:color="auto"/>
        <w:bottom w:val="none" w:sz="0" w:space="0" w:color="auto"/>
        <w:right w:val="none" w:sz="0" w:space="0" w:color="auto"/>
      </w:divBdr>
      <w:divsChild>
        <w:div w:id="967122605">
          <w:marLeft w:val="0"/>
          <w:marRight w:val="0"/>
          <w:marTop w:val="0"/>
          <w:marBottom w:val="0"/>
          <w:divBdr>
            <w:top w:val="none" w:sz="0" w:space="0" w:color="auto"/>
            <w:left w:val="none" w:sz="0" w:space="0" w:color="auto"/>
            <w:bottom w:val="none" w:sz="0" w:space="0" w:color="auto"/>
            <w:right w:val="none" w:sz="0" w:space="0" w:color="auto"/>
          </w:divBdr>
          <w:divsChild>
            <w:div w:id="1005670277">
              <w:marLeft w:val="0"/>
              <w:marRight w:val="0"/>
              <w:marTop w:val="0"/>
              <w:marBottom w:val="0"/>
              <w:divBdr>
                <w:top w:val="none" w:sz="0" w:space="0" w:color="auto"/>
                <w:left w:val="none" w:sz="0" w:space="0" w:color="auto"/>
                <w:bottom w:val="none" w:sz="0" w:space="0" w:color="auto"/>
                <w:right w:val="none" w:sz="0" w:space="0" w:color="auto"/>
              </w:divBdr>
              <w:divsChild>
                <w:div w:id="487751280">
                  <w:marLeft w:val="0"/>
                  <w:marRight w:val="-6084"/>
                  <w:marTop w:val="0"/>
                  <w:marBottom w:val="0"/>
                  <w:divBdr>
                    <w:top w:val="none" w:sz="0" w:space="0" w:color="auto"/>
                    <w:left w:val="none" w:sz="0" w:space="0" w:color="auto"/>
                    <w:bottom w:val="none" w:sz="0" w:space="0" w:color="auto"/>
                    <w:right w:val="none" w:sz="0" w:space="0" w:color="auto"/>
                  </w:divBdr>
                  <w:divsChild>
                    <w:div w:id="727461895">
                      <w:marLeft w:val="0"/>
                      <w:marRight w:val="5604"/>
                      <w:marTop w:val="0"/>
                      <w:marBottom w:val="0"/>
                      <w:divBdr>
                        <w:top w:val="none" w:sz="0" w:space="0" w:color="auto"/>
                        <w:left w:val="none" w:sz="0" w:space="0" w:color="auto"/>
                        <w:bottom w:val="none" w:sz="0" w:space="0" w:color="auto"/>
                        <w:right w:val="none" w:sz="0" w:space="0" w:color="auto"/>
                      </w:divBdr>
                      <w:divsChild>
                        <w:div w:id="749888140">
                          <w:marLeft w:val="0"/>
                          <w:marRight w:val="0"/>
                          <w:marTop w:val="0"/>
                          <w:marBottom w:val="0"/>
                          <w:divBdr>
                            <w:top w:val="none" w:sz="0" w:space="0" w:color="auto"/>
                            <w:left w:val="none" w:sz="0" w:space="0" w:color="auto"/>
                            <w:bottom w:val="none" w:sz="0" w:space="0" w:color="auto"/>
                            <w:right w:val="none" w:sz="0" w:space="0" w:color="auto"/>
                          </w:divBdr>
                          <w:divsChild>
                            <w:div w:id="416635888">
                              <w:marLeft w:val="0"/>
                              <w:marRight w:val="0"/>
                              <w:marTop w:val="0"/>
                              <w:marBottom w:val="0"/>
                              <w:divBdr>
                                <w:top w:val="none" w:sz="0" w:space="0" w:color="auto"/>
                                <w:left w:val="none" w:sz="0" w:space="0" w:color="auto"/>
                                <w:bottom w:val="none" w:sz="0" w:space="0" w:color="auto"/>
                                <w:right w:val="none" w:sz="0" w:space="0" w:color="auto"/>
                              </w:divBdr>
                              <w:divsChild>
                                <w:div w:id="190462093">
                                  <w:marLeft w:val="0"/>
                                  <w:marRight w:val="0"/>
                                  <w:marTop w:val="264"/>
                                  <w:marBottom w:val="2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132314">
      <w:bodyDiv w:val="1"/>
      <w:marLeft w:val="0"/>
      <w:marRight w:val="0"/>
      <w:marTop w:val="0"/>
      <w:marBottom w:val="0"/>
      <w:divBdr>
        <w:top w:val="none" w:sz="0" w:space="0" w:color="auto"/>
        <w:left w:val="none" w:sz="0" w:space="0" w:color="auto"/>
        <w:bottom w:val="none" w:sz="0" w:space="0" w:color="auto"/>
        <w:right w:val="none" w:sz="0" w:space="0" w:color="auto"/>
      </w:divBdr>
    </w:div>
    <w:div w:id="1960456689">
      <w:bodyDiv w:val="1"/>
      <w:marLeft w:val="0"/>
      <w:marRight w:val="0"/>
      <w:marTop w:val="0"/>
      <w:marBottom w:val="0"/>
      <w:divBdr>
        <w:top w:val="none" w:sz="0" w:space="0" w:color="auto"/>
        <w:left w:val="none" w:sz="0" w:space="0" w:color="auto"/>
        <w:bottom w:val="none" w:sz="0" w:space="0" w:color="auto"/>
        <w:right w:val="none" w:sz="0" w:space="0" w:color="auto"/>
      </w:divBdr>
      <w:divsChild>
        <w:div w:id="361634070">
          <w:marLeft w:val="0"/>
          <w:marRight w:val="0"/>
          <w:marTop w:val="0"/>
          <w:marBottom w:val="0"/>
          <w:divBdr>
            <w:top w:val="none" w:sz="0" w:space="0" w:color="auto"/>
            <w:left w:val="none" w:sz="0" w:space="0" w:color="auto"/>
            <w:bottom w:val="none" w:sz="0" w:space="0" w:color="auto"/>
            <w:right w:val="none" w:sz="0" w:space="0" w:color="auto"/>
          </w:divBdr>
          <w:divsChild>
            <w:div w:id="686756077">
              <w:marLeft w:val="0"/>
              <w:marRight w:val="0"/>
              <w:marTop w:val="0"/>
              <w:marBottom w:val="0"/>
              <w:divBdr>
                <w:top w:val="none" w:sz="0" w:space="0" w:color="auto"/>
                <w:left w:val="none" w:sz="0" w:space="0" w:color="auto"/>
                <w:bottom w:val="none" w:sz="0" w:space="0" w:color="auto"/>
                <w:right w:val="none" w:sz="0" w:space="0" w:color="auto"/>
              </w:divBdr>
              <w:divsChild>
                <w:div w:id="211382458">
                  <w:marLeft w:val="0"/>
                  <w:marRight w:val="0"/>
                  <w:marTop w:val="150"/>
                  <w:marBottom w:val="0"/>
                  <w:divBdr>
                    <w:top w:val="none" w:sz="0" w:space="0" w:color="auto"/>
                    <w:left w:val="none" w:sz="0" w:space="0" w:color="auto"/>
                    <w:bottom w:val="none" w:sz="0" w:space="0" w:color="auto"/>
                    <w:right w:val="none" w:sz="0" w:space="0" w:color="auto"/>
                  </w:divBdr>
                  <w:divsChild>
                    <w:div w:id="10624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040758">
              <w:marLeft w:val="0"/>
              <w:marRight w:val="0"/>
              <w:marTop w:val="0"/>
              <w:marBottom w:val="0"/>
              <w:divBdr>
                <w:top w:val="none" w:sz="0" w:space="0" w:color="auto"/>
                <w:left w:val="none" w:sz="0" w:space="0" w:color="auto"/>
                <w:bottom w:val="none" w:sz="0" w:space="0" w:color="auto"/>
                <w:right w:val="none" w:sz="0" w:space="0" w:color="auto"/>
              </w:divBdr>
              <w:divsChild>
                <w:div w:id="589435930">
                  <w:marLeft w:val="0"/>
                  <w:marRight w:val="0"/>
                  <w:marTop w:val="0"/>
                  <w:marBottom w:val="0"/>
                  <w:divBdr>
                    <w:top w:val="none" w:sz="0" w:space="0" w:color="auto"/>
                    <w:left w:val="none" w:sz="0" w:space="0" w:color="auto"/>
                    <w:bottom w:val="none" w:sz="0" w:space="0" w:color="auto"/>
                    <w:right w:val="none" w:sz="0" w:space="0" w:color="auto"/>
                  </w:divBdr>
                </w:div>
                <w:div w:id="830371977">
                  <w:marLeft w:val="0"/>
                  <w:marRight w:val="0"/>
                  <w:marTop w:val="0"/>
                  <w:marBottom w:val="0"/>
                  <w:divBdr>
                    <w:top w:val="none" w:sz="0" w:space="0" w:color="auto"/>
                    <w:left w:val="none" w:sz="0" w:space="0" w:color="auto"/>
                    <w:bottom w:val="none" w:sz="0" w:space="0" w:color="auto"/>
                    <w:right w:val="none" w:sz="0" w:space="0" w:color="auto"/>
                  </w:divBdr>
                </w:div>
              </w:divsChild>
            </w:div>
            <w:div w:id="1804153159">
              <w:marLeft w:val="0"/>
              <w:marRight w:val="0"/>
              <w:marTop w:val="0"/>
              <w:marBottom w:val="0"/>
              <w:divBdr>
                <w:top w:val="none" w:sz="0" w:space="0" w:color="auto"/>
                <w:left w:val="none" w:sz="0" w:space="0" w:color="auto"/>
                <w:bottom w:val="none" w:sz="0" w:space="0" w:color="auto"/>
                <w:right w:val="none" w:sz="0" w:space="0" w:color="auto"/>
              </w:divBdr>
              <w:divsChild>
                <w:div w:id="583612419">
                  <w:marLeft w:val="0"/>
                  <w:marRight w:val="0"/>
                  <w:marTop w:val="0"/>
                  <w:marBottom w:val="0"/>
                  <w:divBdr>
                    <w:top w:val="none" w:sz="0" w:space="0" w:color="auto"/>
                    <w:left w:val="none" w:sz="0" w:space="0" w:color="auto"/>
                    <w:bottom w:val="none" w:sz="0" w:space="0" w:color="auto"/>
                    <w:right w:val="none" w:sz="0" w:space="0" w:color="auto"/>
                  </w:divBdr>
                  <w:divsChild>
                    <w:div w:id="14466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626947">
          <w:marLeft w:val="0"/>
          <w:marRight w:val="0"/>
          <w:marTop w:val="0"/>
          <w:marBottom w:val="0"/>
          <w:divBdr>
            <w:top w:val="none" w:sz="0" w:space="0" w:color="auto"/>
            <w:left w:val="none" w:sz="0" w:space="0" w:color="auto"/>
            <w:bottom w:val="none" w:sz="0" w:space="0" w:color="auto"/>
            <w:right w:val="none" w:sz="0" w:space="0" w:color="auto"/>
          </w:divBdr>
          <w:divsChild>
            <w:div w:id="119497565">
              <w:marLeft w:val="0"/>
              <w:marRight w:val="0"/>
              <w:marTop w:val="0"/>
              <w:marBottom w:val="0"/>
              <w:divBdr>
                <w:top w:val="none" w:sz="0" w:space="0" w:color="auto"/>
                <w:left w:val="none" w:sz="0" w:space="0" w:color="auto"/>
                <w:bottom w:val="none" w:sz="0" w:space="0" w:color="auto"/>
                <w:right w:val="none" w:sz="0" w:space="0" w:color="auto"/>
              </w:divBdr>
              <w:divsChild>
                <w:div w:id="2052146021">
                  <w:marLeft w:val="0"/>
                  <w:marRight w:val="0"/>
                  <w:marTop w:val="0"/>
                  <w:marBottom w:val="0"/>
                  <w:divBdr>
                    <w:top w:val="none" w:sz="0" w:space="0" w:color="auto"/>
                    <w:left w:val="none" w:sz="0" w:space="0" w:color="auto"/>
                    <w:bottom w:val="none" w:sz="0" w:space="0" w:color="auto"/>
                    <w:right w:val="none" w:sz="0" w:space="0" w:color="auto"/>
                  </w:divBdr>
                  <w:divsChild>
                    <w:div w:id="101962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87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157028">
      <w:bodyDiv w:val="1"/>
      <w:marLeft w:val="0"/>
      <w:marRight w:val="0"/>
      <w:marTop w:val="0"/>
      <w:marBottom w:val="0"/>
      <w:divBdr>
        <w:top w:val="none" w:sz="0" w:space="0" w:color="auto"/>
        <w:left w:val="none" w:sz="0" w:space="0" w:color="auto"/>
        <w:bottom w:val="none" w:sz="0" w:space="0" w:color="auto"/>
        <w:right w:val="none" w:sz="0" w:space="0" w:color="auto"/>
      </w:divBdr>
    </w:div>
    <w:div w:id="1975867313">
      <w:bodyDiv w:val="1"/>
      <w:marLeft w:val="0"/>
      <w:marRight w:val="0"/>
      <w:marTop w:val="0"/>
      <w:marBottom w:val="0"/>
      <w:divBdr>
        <w:top w:val="none" w:sz="0" w:space="0" w:color="auto"/>
        <w:left w:val="none" w:sz="0" w:space="0" w:color="auto"/>
        <w:bottom w:val="none" w:sz="0" w:space="0" w:color="auto"/>
        <w:right w:val="none" w:sz="0" w:space="0" w:color="auto"/>
      </w:divBdr>
    </w:div>
    <w:div w:id="2063937323">
      <w:bodyDiv w:val="1"/>
      <w:marLeft w:val="0"/>
      <w:marRight w:val="0"/>
      <w:marTop w:val="0"/>
      <w:marBottom w:val="0"/>
      <w:divBdr>
        <w:top w:val="none" w:sz="0" w:space="0" w:color="auto"/>
        <w:left w:val="none" w:sz="0" w:space="0" w:color="auto"/>
        <w:bottom w:val="none" w:sz="0" w:space="0" w:color="auto"/>
        <w:right w:val="none" w:sz="0" w:space="0" w:color="auto"/>
      </w:divBdr>
    </w:div>
    <w:div w:id="2066758329">
      <w:bodyDiv w:val="1"/>
      <w:marLeft w:val="0"/>
      <w:marRight w:val="0"/>
      <w:marTop w:val="0"/>
      <w:marBottom w:val="0"/>
      <w:divBdr>
        <w:top w:val="none" w:sz="0" w:space="0" w:color="auto"/>
        <w:left w:val="none" w:sz="0" w:space="0" w:color="auto"/>
        <w:bottom w:val="none" w:sz="0" w:space="0" w:color="auto"/>
        <w:right w:val="none" w:sz="0" w:space="0" w:color="auto"/>
      </w:divBdr>
    </w:div>
    <w:div w:id="2072189345">
      <w:bodyDiv w:val="1"/>
      <w:marLeft w:val="0"/>
      <w:marRight w:val="0"/>
      <w:marTop w:val="0"/>
      <w:marBottom w:val="0"/>
      <w:divBdr>
        <w:top w:val="none" w:sz="0" w:space="0" w:color="auto"/>
        <w:left w:val="none" w:sz="0" w:space="0" w:color="auto"/>
        <w:bottom w:val="none" w:sz="0" w:space="0" w:color="auto"/>
        <w:right w:val="none" w:sz="0" w:space="0" w:color="auto"/>
      </w:divBdr>
      <w:divsChild>
        <w:div w:id="1557354375">
          <w:marLeft w:val="0"/>
          <w:marRight w:val="0"/>
          <w:marTop w:val="0"/>
          <w:marBottom w:val="0"/>
          <w:divBdr>
            <w:top w:val="none" w:sz="0" w:space="0" w:color="auto"/>
            <w:left w:val="none" w:sz="0" w:space="0" w:color="auto"/>
            <w:bottom w:val="none" w:sz="0" w:space="0" w:color="auto"/>
            <w:right w:val="none" w:sz="0" w:space="0" w:color="auto"/>
          </w:divBdr>
          <w:divsChild>
            <w:div w:id="706832897">
              <w:marLeft w:val="0"/>
              <w:marRight w:val="0"/>
              <w:marTop w:val="0"/>
              <w:marBottom w:val="0"/>
              <w:divBdr>
                <w:top w:val="none" w:sz="0" w:space="0" w:color="auto"/>
                <w:left w:val="none" w:sz="0" w:space="0" w:color="auto"/>
                <w:bottom w:val="none" w:sz="0" w:space="0" w:color="auto"/>
                <w:right w:val="none" w:sz="0" w:space="0" w:color="auto"/>
              </w:divBdr>
              <w:divsChild>
                <w:div w:id="2028364878">
                  <w:marLeft w:val="0"/>
                  <w:marRight w:val="0"/>
                  <w:marTop w:val="0"/>
                  <w:marBottom w:val="0"/>
                  <w:divBdr>
                    <w:top w:val="none" w:sz="0" w:space="0" w:color="auto"/>
                    <w:left w:val="none" w:sz="0" w:space="0" w:color="auto"/>
                    <w:bottom w:val="none" w:sz="0" w:space="0" w:color="auto"/>
                    <w:right w:val="none" w:sz="0" w:space="0" w:color="auto"/>
                  </w:divBdr>
                  <w:divsChild>
                    <w:div w:id="19167931">
                      <w:marLeft w:val="0"/>
                      <w:marRight w:val="0"/>
                      <w:marTop w:val="0"/>
                      <w:marBottom w:val="0"/>
                      <w:divBdr>
                        <w:top w:val="none" w:sz="0" w:space="0" w:color="auto"/>
                        <w:left w:val="none" w:sz="0" w:space="0" w:color="auto"/>
                        <w:bottom w:val="none" w:sz="0" w:space="0" w:color="auto"/>
                        <w:right w:val="none" w:sz="0" w:space="0" w:color="auto"/>
                      </w:divBdr>
                      <w:divsChild>
                        <w:div w:id="337849173">
                          <w:marLeft w:val="0"/>
                          <w:marRight w:val="0"/>
                          <w:marTop w:val="0"/>
                          <w:marBottom w:val="0"/>
                          <w:divBdr>
                            <w:top w:val="none" w:sz="0" w:space="0" w:color="auto"/>
                            <w:left w:val="none" w:sz="0" w:space="0" w:color="auto"/>
                            <w:bottom w:val="none" w:sz="0" w:space="0" w:color="auto"/>
                            <w:right w:val="none" w:sz="0" w:space="0" w:color="auto"/>
                          </w:divBdr>
                          <w:divsChild>
                            <w:div w:id="1531256091">
                              <w:marLeft w:val="0"/>
                              <w:marRight w:val="0"/>
                              <w:marTop w:val="0"/>
                              <w:marBottom w:val="0"/>
                              <w:divBdr>
                                <w:top w:val="none" w:sz="0" w:space="0" w:color="auto"/>
                                <w:left w:val="none" w:sz="0" w:space="0" w:color="auto"/>
                                <w:bottom w:val="none" w:sz="0" w:space="0" w:color="auto"/>
                                <w:right w:val="none" w:sz="0" w:space="0" w:color="auto"/>
                              </w:divBdr>
                              <w:divsChild>
                                <w:div w:id="88965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png"/><Relationship Id="rId29" Type="http://schemas.openxmlformats.org/officeDocument/2006/relationships/image" Target="media/image16.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eader" Target="header1.xml"/><Relationship Id="rId31" Type="http://schemas.openxmlformats.org/officeDocument/2006/relationships/footer" Target="footer1.xml"/><Relationship Id="rId32" Type="http://schemas.openxmlformats.org/officeDocument/2006/relationships/footer" Target="footer2.xm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fontTable" Target="fontTable.xml"/><Relationship Id="rId34"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oleObject" Target="embeddings/oleObject1.bin"/><Relationship Id="rId13" Type="http://schemas.openxmlformats.org/officeDocument/2006/relationships/hyperlink" Target="http://www.dipgregistry.eu" TargetMode="External"/><Relationship Id="rId14" Type="http://schemas.openxmlformats.org/officeDocument/2006/relationships/hyperlink" Target="mailto:ckorbijn@skion.nl" TargetMode="External"/><Relationship Id="rId15" Type="http://schemas.openxmlformats.org/officeDocument/2006/relationships/hyperlink" Target="mailto:no_reply@2tci.nl" TargetMode="External"/><Relationship Id="rId16" Type="http://schemas.openxmlformats.org/officeDocument/2006/relationships/hyperlink" Target="https://www.dipgregistry.eu" TargetMode="External"/><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F4368-538C-7946-B464-7DF80173E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45</Pages>
  <Words>10809</Words>
  <Characters>59451</Characters>
  <Application>Microsoft Macintosh Word</Application>
  <DocSecurity>0</DocSecurity>
  <Lines>495</Lines>
  <Paragraphs>140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Instructions for use ‘Template Research Protocol’</vt:lpstr>
      <vt:lpstr>Instructions for use ‘Template Research Protocol’</vt:lpstr>
    </vt:vector>
  </TitlesOfParts>
  <Company>CCMO</Company>
  <LinksUpToDate>false</LinksUpToDate>
  <CharactersWithSpaces>70120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use ‘Template Research Protocol’</dc:title>
  <dc:creator>Carla Mellema</dc:creator>
  <cp:lastModifiedBy>Voordijk</cp:lastModifiedBy>
  <cp:revision>4</cp:revision>
  <cp:lastPrinted>2015-12-16T09:48:00Z</cp:lastPrinted>
  <dcterms:created xsi:type="dcterms:W3CDTF">2016-06-23T09:50:00Z</dcterms:created>
  <dcterms:modified xsi:type="dcterms:W3CDTF">2016-07-22T15:04:00Z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s.veldhuijzen@vumc.nl@www.mendeley.com</vt:lpwstr>
  </property>
  <property fmtid="{D5CDD505-2E9C-101B-9397-08002B2CF9AE}" pid="4" name="Mendeley Citation Style_1">
    <vt:lpwstr>http://www.zotero.org/styles/nature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