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A1C19" w14:textId="68009FC6" w:rsidR="00C01FB4" w:rsidRDefault="00C01FB4">
      <w:pPr>
        <w:rPr>
          <w:b/>
          <w:sz w:val="28"/>
          <w:szCs w:val="28"/>
          <w:lang w:val="en-US"/>
        </w:rPr>
      </w:pPr>
    </w:p>
    <w:p w14:paraId="0F252D97" w14:textId="77CB2F27" w:rsidR="00C01FB4" w:rsidRPr="00C01FB4" w:rsidRDefault="00BA174C">
      <w:pPr>
        <w:rPr>
          <w:b/>
          <w:sz w:val="28"/>
          <w:szCs w:val="28"/>
          <w:lang w:val="en-US"/>
        </w:rPr>
      </w:pPr>
      <w:r w:rsidRPr="00C01FB4">
        <w:rPr>
          <w:b/>
          <w:sz w:val="28"/>
          <w:szCs w:val="28"/>
          <w:lang w:val="en-US"/>
        </w:rPr>
        <w:t>Online Resources</w:t>
      </w:r>
      <w:bookmarkStart w:id="0" w:name="_GoBack"/>
      <w:bookmarkEnd w:id="0"/>
    </w:p>
    <w:p w14:paraId="26D403AB" w14:textId="076EA75C" w:rsidR="00BA174C" w:rsidRDefault="00BA174C">
      <w:pPr>
        <w:rPr>
          <w:lang w:val="en-US"/>
        </w:rPr>
      </w:pPr>
      <w:r w:rsidRPr="00C01FB4">
        <w:rPr>
          <w:b/>
          <w:lang w:val="en-US"/>
        </w:rPr>
        <w:t>Online Resource 1</w:t>
      </w:r>
      <w:r>
        <w:rPr>
          <w:lang w:val="en-US"/>
        </w:rPr>
        <w:t xml:space="preserve"> Corresponding Kaplan-Meier curve to the log-rank-test for the cohorts of patients with glioblastoma and their control groups comparing their event probabilities for intracranial hemorrhage. AC=anticoagulation, AF=atrial fibrillation, GBM=glioblastoma </w:t>
      </w:r>
      <w:r>
        <w:rPr>
          <w:noProof/>
          <w:lang w:val="en-US"/>
        </w:rPr>
        <w:drawing>
          <wp:inline distT="0" distB="0" distL="0" distR="0" wp14:anchorId="01B6A558" wp14:editId="1FF7B638">
            <wp:extent cx="5759450" cy="575945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7232E" w14:textId="72BD9F58" w:rsidR="00C01FB4" w:rsidRDefault="00C01FB4">
      <w:pPr>
        <w:rPr>
          <w:lang w:val="en-US"/>
        </w:rPr>
      </w:pPr>
    </w:p>
    <w:p w14:paraId="23EAC7C9" w14:textId="77777777" w:rsidR="00C01FB4" w:rsidRDefault="00C01FB4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6F96F651" w14:textId="3489C22B" w:rsidR="00C01FB4" w:rsidRDefault="00C01FB4">
      <w:pPr>
        <w:rPr>
          <w:lang w:val="en-US"/>
        </w:rPr>
      </w:pPr>
      <w:r w:rsidRPr="009218F3">
        <w:rPr>
          <w:b/>
          <w:lang w:val="en-US"/>
        </w:rPr>
        <w:lastRenderedPageBreak/>
        <w:t xml:space="preserve">Online Resource </w:t>
      </w:r>
      <w:r>
        <w:rPr>
          <w:b/>
          <w:lang w:val="en-US"/>
        </w:rPr>
        <w:t>2</w:t>
      </w:r>
      <w:r>
        <w:rPr>
          <w:lang w:val="en-US"/>
        </w:rPr>
        <w:t xml:space="preserve"> Corresponding Kaplan-Meier curve to the log-rank-test for the cohorts of patients with brain metastases and their control groups comparing their event probabilities for intracranial hemorrhage. AC=anticoagulation, AF=atrial fibrillation, MET=brain metastases</w:t>
      </w:r>
    </w:p>
    <w:p w14:paraId="79ACCACF" w14:textId="276126CB" w:rsidR="00C01FB4" w:rsidRPr="005F3E69" w:rsidRDefault="00C01FB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F9C8690" wp14:editId="660D5ABE">
            <wp:extent cx="5759450" cy="4576934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7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1FB4" w:rsidRPr="005F3E69" w:rsidSect="00A56AD3">
      <w:footerReference w:type="default" r:id="rId10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A87DC" w16cex:dateUtc="2020-12-21T01:33:00Z"/>
  <w16cex:commentExtensible w16cex:durableId="238A86AC" w16cex:dateUtc="2020-12-21T01:2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3D0D5" w14:textId="77777777" w:rsidR="007E3DE7" w:rsidRDefault="007E3DE7" w:rsidP="00696C93">
      <w:pPr>
        <w:spacing w:after="0" w:line="240" w:lineRule="auto"/>
      </w:pPr>
      <w:r>
        <w:separator/>
      </w:r>
    </w:p>
  </w:endnote>
  <w:endnote w:type="continuationSeparator" w:id="0">
    <w:p w14:paraId="5B375966" w14:textId="77777777" w:rsidR="007E3DE7" w:rsidRDefault="007E3DE7" w:rsidP="00696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0010388"/>
      <w:docPartObj>
        <w:docPartGallery w:val="Page Numbers (Bottom of Page)"/>
        <w:docPartUnique/>
      </w:docPartObj>
    </w:sdtPr>
    <w:sdtEndPr/>
    <w:sdtContent>
      <w:p w14:paraId="241C362B" w14:textId="41D4D8C1" w:rsidR="00086AAC" w:rsidRDefault="00086AA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AD3">
          <w:rPr>
            <w:noProof/>
          </w:rPr>
          <w:t>1</w:t>
        </w:r>
        <w:r>
          <w:fldChar w:fldCharType="end"/>
        </w:r>
      </w:p>
    </w:sdtContent>
  </w:sdt>
  <w:p w14:paraId="423A1275" w14:textId="77777777" w:rsidR="00086AAC" w:rsidRDefault="00086A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7C5929" w14:textId="77777777" w:rsidR="007E3DE7" w:rsidRDefault="007E3DE7" w:rsidP="00696C93">
      <w:pPr>
        <w:spacing w:after="0" w:line="240" w:lineRule="auto"/>
      </w:pPr>
      <w:r>
        <w:separator/>
      </w:r>
    </w:p>
  </w:footnote>
  <w:footnote w:type="continuationSeparator" w:id="0">
    <w:p w14:paraId="2FB32C28" w14:textId="77777777" w:rsidR="007E3DE7" w:rsidRDefault="007E3DE7" w:rsidP="00696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D06AF"/>
    <w:multiLevelType w:val="hybridMultilevel"/>
    <w:tmpl w:val="4432B1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3081D"/>
    <w:multiLevelType w:val="hybridMultilevel"/>
    <w:tmpl w:val="E60E5D60"/>
    <w:lvl w:ilvl="0" w:tplc="9D4CD5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06BC7"/>
    <w:multiLevelType w:val="hybridMultilevel"/>
    <w:tmpl w:val="E9A293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31566"/>
    <w:multiLevelType w:val="hybridMultilevel"/>
    <w:tmpl w:val="AF7817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23BA7"/>
    <w:multiLevelType w:val="hybridMultilevel"/>
    <w:tmpl w:val="53B483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D6E8D"/>
    <w:multiLevelType w:val="hybridMultilevel"/>
    <w:tmpl w:val="9F28469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4561F"/>
    <w:multiLevelType w:val="hybridMultilevel"/>
    <w:tmpl w:val="C742C6FE"/>
    <w:lvl w:ilvl="0" w:tplc="0407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Basic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vtrtrek92e98etpz75as9j0tte20w90a2d&quot;&gt;My EndNote Library-Converted&lt;record-ids&gt;&lt;item&gt;3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20&lt;/item&gt;&lt;item&gt;21&lt;/item&gt;&lt;item&gt;22&lt;/item&gt;&lt;item&gt;23&lt;/item&gt;&lt;item&gt;24&lt;/item&gt;&lt;item&gt;26&lt;/item&gt;&lt;item&gt;31&lt;/item&gt;&lt;item&gt;33&lt;/item&gt;&lt;item&gt;34&lt;/item&gt;&lt;item&gt;35&lt;/item&gt;&lt;item&gt;36&lt;/item&gt;&lt;item&gt;37&lt;/item&gt;&lt;item&gt;38&lt;/item&gt;&lt;/record-ids&gt;&lt;/item&gt;&lt;/Libraries&gt;"/>
  </w:docVars>
  <w:rsids>
    <w:rsidRoot w:val="005F3E69"/>
    <w:rsid w:val="0001400F"/>
    <w:rsid w:val="000378DD"/>
    <w:rsid w:val="0004182C"/>
    <w:rsid w:val="00044E38"/>
    <w:rsid w:val="00045D2B"/>
    <w:rsid w:val="00047144"/>
    <w:rsid w:val="00057DDF"/>
    <w:rsid w:val="00067B99"/>
    <w:rsid w:val="000858AE"/>
    <w:rsid w:val="00086AAC"/>
    <w:rsid w:val="000877C6"/>
    <w:rsid w:val="00090F65"/>
    <w:rsid w:val="00093E0B"/>
    <w:rsid w:val="000A177B"/>
    <w:rsid w:val="000A2DFE"/>
    <w:rsid w:val="000A370F"/>
    <w:rsid w:val="000B55D2"/>
    <w:rsid w:val="000B63D9"/>
    <w:rsid w:val="000B65DE"/>
    <w:rsid w:val="000C75B6"/>
    <w:rsid w:val="000D70A1"/>
    <w:rsid w:val="000D7DE9"/>
    <w:rsid w:val="000F496C"/>
    <w:rsid w:val="000F7675"/>
    <w:rsid w:val="000F7B74"/>
    <w:rsid w:val="001177ED"/>
    <w:rsid w:val="00153384"/>
    <w:rsid w:val="00163093"/>
    <w:rsid w:val="0016602B"/>
    <w:rsid w:val="00170C55"/>
    <w:rsid w:val="00171568"/>
    <w:rsid w:val="001845EC"/>
    <w:rsid w:val="00185DAD"/>
    <w:rsid w:val="00187213"/>
    <w:rsid w:val="00193621"/>
    <w:rsid w:val="001952D9"/>
    <w:rsid w:val="00195FEF"/>
    <w:rsid w:val="001C1B34"/>
    <w:rsid w:val="001E4F4E"/>
    <w:rsid w:val="001E75FF"/>
    <w:rsid w:val="001F0D2A"/>
    <w:rsid w:val="002102C2"/>
    <w:rsid w:val="002112F5"/>
    <w:rsid w:val="00215BFA"/>
    <w:rsid w:val="00221032"/>
    <w:rsid w:val="0022542C"/>
    <w:rsid w:val="00236DA2"/>
    <w:rsid w:val="00247CE1"/>
    <w:rsid w:val="00252A59"/>
    <w:rsid w:val="00255630"/>
    <w:rsid w:val="00265EE2"/>
    <w:rsid w:val="00273648"/>
    <w:rsid w:val="002800BF"/>
    <w:rsid w:val="002822C8"/>
    <w:rsid w:val="002869BF"/>
    <w:rsid w:val="00295B3F"/>
    <w:rsid w:val="002B0E95"/>
    <w:rsid w:val="002C24E7"/>
    <w:rsid w:val="002C571B"/>
    <w:rsid w:val="002E2B5F"/>
    <w:rsid w:val="002E34BE"/>
    <w:rsid w:val="002E4F1C"/>
    <w:rsid w:val="002F69F0"/>
    <w:rsid w:val="003047C3"/>
    <w:rsid w:val="0031575F"/>
    <w:rsid w:val="00324AD1"/>
    <w:rsid w:val="00326152"/>
    <w:rsid w:val="0033086E"/>
    <w:rsid w:val="0033764B"/>
    <w:rsid w:val="00346B0E"/>
    <w:rsid w:val="00353DEA"/>
    <w:rsid w:val="0036115C"/>
    <w:rsid w:val="00377C10"/>
    <w:rsid w:val="003904CD"/>
    <w:rsid w:val="003953E4"/>
    <w:rsid w:val="003A141E"/>
    <w:rsid w:val="003A4BB0"/>
    <w:rsid w:val="003A6FD9"/>
    <w:rsid w:val="003B65C1"/>
    <w:rsid w:val="003C1BAB"/>
    <w:rsid w:val="003C35CA"/>
    <w:rsid w:val="003D2045"/>
    <w:rsid w:val="003D67F2"/>
    <w:rsid w:val="003D7E39"/>
    <w:rsid w:val="003E2DDA"/>
    <w:rsid w:val="003E349F"/>
    <w:rsid w:val="003F2DA4"/>
    <w:rsid w:val="004160EA"/>
    <w:rsid w:val="00427578"/>
    <w:rsid w:val="00432E51"/>
    <w:rsid w:val="00434DD2"/>
    <w:rsid w:val="00444E69"/>
    <w:rsid w:val="0044618B"/>
    <w:rsid w:val="00454AB1"/>
    <w:rsid w:val="00471489"/>
    <w:rsid w:val="00473FDF"/>
    <w:rsid w:val="00497508"/>
    <w:rsid w:val="004A1F83"/>
    <w:rsid w:val="004A617D"/>
    <w:rsid w:val="004B5CB9"/>
    <w:rsid w:val="004C1DA2"/>
    <w:rsid w:val="004C2706"/>
    <w:rsid w:val="004C2C34"/>
    <w:rsid w:val="004D636C"/>
    <w:rsid w:val="004D772D"/>
    <w:rsid w:val="004E0186"/>
    <w:rsid w:val="004E230B"/>
    <w:rsid w:val="004E4C95"/>
    <w:rsid w:val="004F0489"/>
    <w:rsid w:val="004F44BC"/>
    <w:rsid w:val="005120B9"/>
    <w:rsid w:val="00513BD8"/>
    <w:rsid w:val="005216C8"/>
    <w:rsid w:val="00526B4C"/>
    <w:rsid w:val="005347C0"/>
    <w:rsid w:val="005641FA"/>
    <w:rsid w:val="005A272A"/>
    <w:rsid w:val="005A4D63"/>
    <w:rsid w:val="005B01CF"/>
    <w:rsid w:val="005B59E1"/>
    <w:rsid w:val="005E11B0"/>
    <w:rsid w:val="005E58B3"/>
    <w:rsid w:val="005F3E69"/>
    <w:rsid w:val="0060740C"/>
    <w:rsid w:val="006219E1"/>
    <w:rsid w:val="006405A0"/>
    <w:rsid w:val="00641ADC"/>
    <w:rsid w:val="00645027"/>
    <w:rsid w:val="00645D0F"/>
    <w:rsid w:val="00655B29"/>
    <w:rsid w:val="00670918"/>
    <w:rsid w:val="006748F2"/>
    <w:rsid w:val="00674D62"/>
    <w:rsid w:val="00681498"/>
    <w:rsid w:val="0068339B"/>
    <w:rsid w:val="0068352C"/>
    <w:rsid w:val="00696C93"/>
    <w:rsid w:val="006A6A2B"/>
    <w:rsid w:val="006B58DF"/>
    <w:rsid w:val="006C238B"/>
    <w:rsid w:val="006C712B"/>
    <w:rsid w:val="006D4213"/>
    <w:rsid w:val="006D5E06"/>
    <w:rsid w:val="006D60BA"/>
    <w:rsid w:val="006E3B80"/>
    <w:rsid w:val="006F032C"/>
    <w:rsid w:val="00714CF0"/>
    <w:rsid w:val="0072050D"/>
    <w:rsid w:val="00724B3C"/>
    <w:rsid w:val="00724CD0"/>
    <w:rsid w:val="00726514"/>
    <w:rsid w:val="00730585"/>
    <w:rsid w:val="00732149"/>
    <w:rsid w:val="007417C5"/>
    <w:rsid w:val="007515D1"/>
    <w:rsid w:val="0075688A"/>
    <w:rsid w:val="00757D53"/>
    <w:rsid w:val="007607B0"/>
    <w:rsid w:val="0076304F"/>
    <w:rsid w:val="007654D1"/>
    <w:rsid w:val="00770CFE"/>
    <w:rsid w:val="007771CE"/>
    <w:rsid w:val="0078075E"/>
    <w:rsid w:val="0078320D"/>
    <w:rsid w:val="007A3D7F"/>
    <w:rsid w:val="007B263C"/>
    <w:rsid w:val="007E215C"/>
    <w:rsid w:val="007E3DE7"/>
    <w:rsid w:val="007E4DC6"/>
    <w:rsid w:val="007E58ED"/>
    <w:rsid w:val="007E69D2"/>
    <w:rsid w:val="007F5C07"/>
    <w:rsid w:val="007F6A7B"/>
    <w:rsid w:val="00800592"/>
    <w:rsid w:val="008218C9"/>
    <w:rsid w:val="008224C6"/>
    <w:rsid w:val="00826588"/>
    <w:rsid w:val="00826CA0"/>
    <w:rsid w:val="00831B1B"/>
    <w:rsid w:val="00844EF9"/>
    <w:rsid w:val="0086161F"/>
    <w:rsid w:val="00865585"/>
    <w:rsid w:val="00867F57"/>
    <w:rsid w:val="00885218"/>
    <w:rsid w:val="0088751B"/>
    <w:rsid w:val="00887EF5"/>
    <w:rsid w:val="00897097"/>
    <w:rsid w:val="008A223B"/>
    <w:rsid w:val="008A3658"/>
    <w:rsid w:val="008A3BF4"/>
    <w:rsid w:val="008B32D1"/>
    <w:rsid w:val="008C26EF"/>
    <w:rsid w:val="008D470D"/>
    <w:rsid w:val="008E01B9"/>
    <w:rsid w:val="008E1C5C"/>
    <w:rsid w:val="008E3090"/>
    <w:rsid w:val="008F7031"/>
    <w:rsid w:val="009132BE"/>
    <w:rsid w:val="00921D3D"/>
    <w:rsid w:val="00922235"/>
    <w:rsid w:val="009363CA"/>
    <w:rsid w:val="00964825"/>
    <w:rsid w:val="0097014A"/>
    <w:rsid w:val="009746FA"/>
    <w:rsid w:val="009759D5"/>
    <w:rsid w:val="0098319C"/>
    <w:rsid w:val="00983517"/>
    <w:rsid w:val="00983D50"/>
    <w:rsid w:val="00984216"/>
    <w:rsid w:val="00987382"/>
    <w:rsid w:val="00991F2E"/>
    <w:rsid w:val="009A6F1C"/>
    <w:rsid w:val="009A768A"/>
    <w:rsid w:val="009B0CBF"/>
    <w:rsid w:val="009B53A1"/>
    <w:rsid w:val="009E1B75"/>
    <w:rsid w:val="009E35BF"/>
    <w:rsid w:val="009E4A38"/>
    <w:rsid w:val="009E58A3"/>
    <w:rsid w:val="009E6CAA"/>
    <w:rsid w:val="009E7565"/>
    <w:rsid w:val="009F1CE3"/>
    <w:rsid w:val="009F3C15"/>
    <w:rsid w:val="009F71E6"/>
    <w:rsid w:val="00A1150C"/>
    <w:rsid w:val="00A15125"/>
    <w:rsid w:val="00A20DBF"/>
    <w:rsid w:val="00A24F1F"/>
    <w:rsid w:val="00A25DAF"/>
    <w:rsid w:val="00A27878"/>
    <w:rsid w:val="00A30C94"/>
    <w:rsid w:val="00A467EA"/>
    <w:rsid w:val="00A542D7"/>
    <w:rsid w:val="00A56AD3"/>
    <w:rsid w:val="00A754F2"/>
    <w:rsid w:val="00A76FB2"/>
    <w:rsid w:val="00A93977"/>
    <w:rsid w:val="00AA2DCD"/>
    <w:rsid w:val="00AA2EFF"/>
    <w:rsid w:val="00AB5395"/>
    <w:rsid w:val="00AC5262"/>
    <w:rsid w:val="00AE4D62"/>
    <w:rsid w:val="00AE72F6"/>
    <w:rsid w:val="00B16B3E"/>
    <w:rsid w:val="00B31E31"/>
    <w:rsid w:val="00B367B8"/>
    <w:rsid w:val="00B41DDB"/>
    <w:rsid w:val="00B42CAD"/>
    <w:rsid w:val="00B465AD"/>
    <w:rsid w:val="00B47E8D"/>
    <w:rsid w:val="00B53B80"/>
    <w:rsid w:val="00B63E5B"/>
    <w:rsid w:val="00B66437"/>
    <w:rsid w:val="00B664B8"/>
    <w:rsid w:val="00B66B01"/>
    <w:rsid w:val="00B71ADF"/>
    <w:rsid w:val="00B71F57"/>
    <w:rsid w:val="00B752B2"/>
    <w:rsid w:val="00B8794C"/>
    <w:rsid w:val="00BA174C"/>
    <w:rsid w:val="00BA4B56"/>
    <w:rsid w:val="00BB4A58"/>
    <w:rsid w:val="00BB6DEE"/>
    <w:rsid w:val="00BC6701"/>
    <w:rsid w:val="00BC6AA2"/>
    <w:rsid w:val="00BC6AF7"/>
    <w:rsid w:val="00BD058B"/>
    <w:rsid w:val="00BD40EA"/>
    <w:rsid w:val="00BD5C70"/>
    <w:rsid w:val="00C01FB4"/>
    <w:rsid w:val="00C13E1B"/>
    <w:rsid w:val="00C24E33"/>
    <w:rsid w:val="00C25919"/>
    <w:rsid w:val="00C4404D"/>
    <w:rsid w:val="00C445D4"/>
    <w:rsid w:val="00C4513C"/>
    <w:rsid w:val="00C51B86"/>
    <w:rsid w:val="00C52B5C"/>
    <w:rsid w:val="00C54284"/>
    <w:rsid w:val="00C67432"/>
    <w:rsid w:val="00C80FF6"/>
    <w:rsid w:val="00C854A2"/>
    <w:rsid w:val="00C92A1F"/>
    <w:rsid w:val="00C94F8B"/>
    <w:rsid w:val="00CC66ED"/>
    <w:rsid w:val="00CE05AB"/>
    <w:rsid w:val="00CE1E21"/>
    <w:rsid w:val="00CE3E12"/>
    <w:rsid w:val="00CF3496"/>
    <w:rsid w:val="00D01C32"/>
    <w:rsid w:val="00D075E4"/>
    <w:rsid w:val="00D35460"/>
    <w:rsid w:val="00D36F9A"/>
    <w:rsid w:val="00D41B98"/>
    <w:rsid w:val="00D469D3"/>
    <w:rsid w:val="00D5041D"/>
    <w:rsid w:val="00D66623"/>
    <w:rsid w:val="00DA1C74"/>
    <w:rsid w:val="00DA25C3"/>
    <w:rsid w:val="00DB0ADA"/>
    <w:rsid w:val="00DB129F"/>
    <w:rsid w:val="00DB32AA"/>
    <w:rsid w:val="00DB7093"/>
    <w:rsid w:val="00DC1F0E"/>
    <w:rsid w:val="00DC2E03"/>
    <w:rsid w:val="00DD0533"/>
    <w:rsid w:val="00DD0DB4"/>
    <w:rsid w:val="00DD1A03"/>
    <w:rsid w:val="00DD571D"/>
    <w:rsid w:val="00DE4849"/>
    <w:rsid w:val="00E03E38"/>
    <w:rsid w:val="00E04641"/>
    <w:rsid w:val="00E137F6"/>
    <w:rsid w:val="00E24F32"/>
    <w:rsid w:val="00E30C6A"/>
    <w:rsid w:val="00E31ADE"/>
    <w:rsid w:val="00E413EC"/>
    <w:rsid w:val="00E86B64"/>
    <w:rsid w:val="00E906C8"/>
    <w:rsid w:val="00E90DB2"/>
    <w:rsid w:val="00E922E7"/>
    <w:rsid w:val="00E94BFC"/>
    <w:rsid w:val="00EA1A17"/>
    <w:rsid w:val="00EA4F4E"/>
    <w:rsid w:val="00EB1785"/>
    <w:rsid w:val="00EB2207"/>
    <w:rsid w:val="00EB3C76"/>
    <w:rsid w:val="00EB65D0"/>
    <w:rsid w:val="00EC126A"/>
    <w:rsid w:val="00ED05C3"/>
    <w:rsid w:val="00ED220C"/>
    <w:rsid w:val="00ED7AF3"/>
    <w:rsid w:val="00EF0621"/>
    <w:rsid w:val="00F01389"/>
    <w:rsid w:val="00F1795C"/>
    <w:rsid w:val="00F2280D"/>
    <w:rsid w:val="00F2348B"/>
    <w:rsid w:val="00F26185"/>
    <w:rsid w:val="00F301A5"/>
    <w:rsid w:val="00F416F1"/>
    <w:rsid w:val="00F41E4A"/>
    <w:rsid w:val="00F44CC2"/>
    <w:rsid w:val="00F52DBB"/>
    <w:rsid w:val="00F67927"/>
    <w:rsid w:val="00F7682F"/>
    <w:rsid w:val="00F77D40"/>
    <w:rsid w:val="00F90C53"/>
    <w:rsid w:val="00F97089"/>
    <w:rsid w:val="00FA0E84"/>
    <w:rsid w:val="00FB60EE"/>
    <w:rsid w:val="00FB727A"/>
    <w:rsid w:val="00FD5B69"/>
    <w:rsid w:val="00FE138F"/>
    <w:rsid w:val="00FE4754"/>
    <w:rsid w:val="00FF1AA3"/>
    <w:rsid w:val="00FF4006"/>
    <w:rsid w:val="00FF4D16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B47F96"/>
  <w15:docId w15:val="{7B49C7FC-1D6F-4DB4-A56D-89898F54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79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40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A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Zchn"/>
    <w:rsid w:val="00B8794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B8794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B8794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B8794C"/>
    <w:rPr>
      <w:rFonts w:ascii="Calibri" w:hAnsi="Calibri" w:cs="Calibri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8794C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documenttype">
    <w:name w:val="documenttype"/>
    <w:basedOn w:val="DefaultParagraphFont"/>
    <w:rsid w:val="00B8794C"/>
  </w:style>
  <w:style w:type="character" w:customStyle="1" w:styleId="previewtxt">
    <w:name w:val="previewtxt"/>
    <w:basedOn w:val="DefaultParagraphFont"/>
    <w:rsid w:val="00B8794C"/>
  </w:style>
  <w:style w:type="character" w:customStyle="1" w:styleId="emaildisabled">
    <w:name w:val="emaildisabled"/>
    <w:basedOn w:val="DefaultParagraphFont"/>
    <w:rsid w:val="00B8794C"/>
  </w:style>
  <w:style w:type="character" w:customStyle="1" w:styleId="correspondence-addressover">
    <w:name w:val="correspondence-address_over"/>
    <w:basedOn w:val="DefaultParagraphFont"/>
    <w:rsid w:val="00B8794C"/>
  </w:style>
  <w:style w:type="paragraph" w:styleId="BalloonText">
    <w:name w:val="Balloon Text"/>
    <w:basedOn w:val="Normal"/>
    <w:link w:val="BalloonTextChar"/>
    <w:uiPriority w:val="99"/>
    <w:semiHidden/>
    <w:unhideWhenUsed/>
    <w:rsid w:val="00B87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94C"/>
    <w:rPr>
      <w:rFonts w:ascii="Tahoma" w:hAnsi="Tahoma" w:cs="Tahoma"/>
      <w:sz w:val="16"/>
      <w:szCs w:val="16"/>
    </w:rPr>
  </w:style>
  <w:style w:type="character" w:customStyle="1" w:styleId="occurrence">
    <w:name w:val="occurrence"/>
    <w:basedOn w:val="DefaultParagraphFont"/>
    <w:rsid w:val="00E31ADE"/>
  </w:style>
  <w:style w:type="character" w:styleId="Hyperlink">
    <w:name w:val="Hyperlink"/>
    <w:basedOn w:val="DefaultParagraphFont"/>
    <w:uiPriority w:val="99"/>
    <w:semiHidden/>
    <w:unhideWhenUsed/>
    <w:rsid w:val="00E31ADE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404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40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440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A27878"/>
    <w:pPr>
      <w:spacing w:after="0" w:line="240" w:lineRule="auto"/>
    </w:pPr>
  </w:style>
  <w:style w:type="character" w:customStyle="1" w:styleId="cit">
    <w:name w:val="cit"/>
    <w:basedOn w:val="DefaultParagraphFont"/>
    <w:rsid w:val="00921D3D"/>
  </w:style>
  <w:style w:type="character" w:customStyle="1" w:styleId="fm-vol-iss-date">
    <w:name w:val="fm-vol-iss-date"/>
    <w:basedOn w:val="DefaultParagraphFont"/>
    <w:rsid w:val="00921D3D"/>
  </w:style>
  <w:style w:type="character" w:customStyle="1" w:styleId="doi2">
    <w:name w:val="doi2"/>
    <w:basedOn w:val="DefaultParagraphFont"/>
    <w:rsid w:val="00921D3D"/>
  </w:style>
  <w:style w:type="character" w:customStyle="1" w:styleId="fm-citation-ids-label">
    <w:name w:val="fm-citation-ids-label"/>
    <w:basedOn w:val="DefaultParagraphFont"/>
    <w:rsid w:val="00921D3D"/>
  </w:style>
  <w:style w:type="paragraph" w:styleId="Header">
    <w:name w:val="header"/>
    <w:basedOn w:val="Normal"/>
    <w:link w:val="HeaderChar"/>
    <w:uiPriority w:val="99"/>
    <w:unhideWhenUsed/>
    <w:rsid w:val="00696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C93"/>
  </w:style>
  <w:style w:type="paragraph" w:styleId="Footer">
    <w:name w:val="footer"/>
    <w:basedOn w:val="Normal"/>
    <w:link w:val="FooterChar"/>
    <w:uiPriority w:val="99"/>
    <w:unhideWhenUsed/>
    <w:rsid w:val="00696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C93"/>
  </w:style>
  <w:style w:type="paragraph" w:styleId="Bibliography">
    <w:name w:val="Bibliography"/>
    <w:basedOn w:val="Normal"/>
    <w:next w:val="Normal"/>
    <w:uiPriority w:val="37"/>
    <w:unhideWhenUsed/>
    <w:rsid w:val="000B65DE"/>
  </w:style>
  <w:style w:type="character" w:styleId="CommentReference">
    <w:name w:val="annotation reference"/>
    <w:basedOn w:val="DefaultParagraphFont"/>
    <w:uiPriority w:val="99"/>
    <w:semiHidden/>
    <w:unhideWhenUsed/>
    <w:rsid w:val="009746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6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6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6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6F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25DAF"/>
    <w:rPr>
      <w:b/>
      <w:bCs/>
    </w:rPr>
  </w:style>
  <w:style w:type="paragraph" w:styleId="ListParagraph">
    <w:name w:val="List Paragraph"/>
    <w:basedOn w:val="Normal"/>
    <w:uiPriority w:val="34"/>
    <w:qFormat/>
    <w:rsid w:val="0088751B"/>
    <w:pPr>
      <w:ind w:left="720"/>
      <w:contextualSpacing/>
    </w:pPr>
  </w:style>
  <w:style w:type="paragraph" w:styleId="Revision">
    <w:name w:val="Revision"/>
    <w:hidden/>
    <w:uiPriority w:val="99"/>
    <w:semiHidden/>
    <w:rsid w:val="003953E4"/>
    <w:pPr>
      <w:spacing w:after="0" w:line="240" w:lineRule="auto"/>
    </w:pPr>
  </w:style>
  <w:style w:type="character" w:customStyle="1" w:styleId="position-number">
    <w:name w:val="position-number"/>
    <w:basedOn w:val="DefaultParagraphFont"/>
    <w:rsid w:val="009F71E6"/>
  </w:style>
  <w:style w:type="character" w:customStyle="1" w:styleId="labs-docsum-authors2">
    <w:name w:val="labs-docsum-authors2"/>
    <w:basedOn w:val="DefaultParagraphFont"/>
    <w:rsid w:val="009F71E6"/>
  </w:style>
  <w:style w:type="character" w:customStyle="1" w:styleId="labs-docsum-journal-citation">
    <w:name w:val="labs-docsum-journal-citation"/>
    <w:basedOn w:val="DefaultParagraphFont"/>
    <w:rsid w:val="009F71E6"/>
  </w:style>
  <w:style w:type="character" w:customStyle="1" w:styleId="bcontactdatalink">
    <w:name w:val="b_contactdata__link"/>
    <w:basedOn w:val="DefaultParagraphFont"/>
    <w:rsid w:val="00F90C53"/>
  </w:style>
  <w:style w:type="character" w:customStyle="1" w:styleId="Heading3Char">
    <w:name w:val="Heading 3 Char"/>
    <w:basedOn w:val="DefaultParagraphFont"/>
    <w:link w:val="Heading3"/>
    <w:uiPriority w:val="9"/>
    <w:semiHidden/>
    <w:rsid w:val="00FF7A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1F0D2A"/>
  </w:style>
  <w:style w:type="paragraph" w:styleId="PlainText">
    <w:name w:val="Plain Text"/>
    <w:basedOn w:val="Normal"/>
    <w:link w:val="PlainTextChar"/>
    <w:uiPriority w:val="99"/>
    <w:semiHidden/>
    <w:unhideWhenUsed/>
    <w:rsid w:val="007A3D7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A3D7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1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86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460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601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688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119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175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3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7621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572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9570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4283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5523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1713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1186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9861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04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4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7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80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164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15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4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7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4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5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7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330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871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64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3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4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93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0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62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6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633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965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3707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489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4772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3681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8930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328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974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08727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532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86081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0601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6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4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80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874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81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473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31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969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721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22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9349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32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20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338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4292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3510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2641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10083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455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1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8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3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4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3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76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8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Pau83</b:Tag>
    <b:SourceType>ArticleInAPeriodical</b:SourceType>
    <b:Guid>{1F46CDEF-3013-4A49-A9E5-42F99C4E2E6D}</b:Guid>
    <b:Author>
      <b:Author>
        <b:NameList>
          <b:Person>
            <b:Last>Rosenbaum</b:Last>
            <b:First>Paul</b:First>
            <b:Middle>R.</b:Middle>
          </b:Person>
          <b:Person>
            <b:Last>Rubin</b:Last>
            <b:First>Donald</b:First>
            <b:Middle>B.</b:Middle>
          </b:Person>
        </b:NameList>
      </b:Author>
    </b:Author>
    <b:Title>The Central Role of the Propensity Score in Observational Studies for Causal</b:Title>
    <b:PeriodicalTitle>Biometrika, Vol. 70</b:PeriodicalTitle>
    <b:Year>1983</b:Year>
    <b:Month>Apr.</b:Month>
    <b:Pages>41-55</b:Pages>
    <b:RefOrder>1</b:RefOrder>
  </b:Source>
</b:Sources>
</file>

<file path=customXml/itemProps1.xml><?xml version="1.0" encoding="utf-8"?>
<ds:datastoreItem xmlns:ds="http://schemas.openxmlformats.org/officeDocument/2006/customXml" ds:itemID="{5AA9D062-62EE-41DF-9794-CAD3D63C8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 Burth 15122014</dc:creator>
  <cp:lastModifiedBy>Nandhini N.</cp:lastModifiedBy>
  <cp:revision>3</cp:revision>
  <dcterms:created xsi:type="dcterms:W3CDTF">2021-02-10T09:46:00Z</dcterms:created>
  <dcterms:modified xsi:type="dcterms:W3CDTF">2021-02-20T20:00:00Z</dcterms:modified>
</cp:coreProperties>
</file>