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501D69" w14:textId="77777777" w:rsidR="003721B9" w:rsidRPr="00752F87" w:rsidRDefault="003721B9" w:rsidP="003721B9">
      <w:pPr>
        <w:rPr>
          <w:b/>
          <w:lang w:val="en-GB"/>
        </w:rPr>
      </w:pPr>
      <w:r w:rsidRPr="00752F87">
        <w:rPr>
          <w:b/>
          <w:lang w:val="en-GB"/>
        </w:rPr>
        <w:t>Supplementary figures with titles and legends</w:t>
      </w:r>
    </w:p>
    <w:p w14:paraId="0E84F8A0" w14:textId="77777777" w:rsidR="003721B9" w:rsidRPr="00752F87" w:rsidRDefault="003721B9" w:rsidP="003721B9">
      <w:pPr>
        <w:spacing w:after="0"/>
        <w:rPr>
          <w:rFonts w:cs="Arial"/>
          <w:lang w:val="en-GB"/>
        </w:rPr>
      </w:pPr>
      <w:r w:rsidRPr="00752F87">
        <w:rPr>
          <w:noProof/>
          <w:lang w:val="de-AT" w:eastAsia="de-AT"/>
        </w:rPr>
        <mc:AlternateContent>
          <mc:Choice Requires="wps">
            <w:drawing>
              <wp:anchor distT="0" distB="0" distL="0" distR="0" simplePos="0" relativeHeight="251659264" behindDoc="0" locked="0" layoutInCell="1" allowOverlap="1" wp14:anchorId="59F8E64C" wp14:editId="3CA7C89A">
                <wp:simplePos x="0" y="0"/>
                <wp:positionH relativeFrom="column">
                  <wp:posOffset>4792345</wp:posOffset>
                </wp:positionH>
                <wp:positionV relativeFrom="paragraph">
                  <wp:posOffset>3954145</wp:posOffset>
                </wp:positionV>
                <wp:extent cx="818515" cy="330835"/>
                <wp:effectExtent l="0" t="0" r="3810" b="0"/>
                <wp:wrapNone/>
                <wp:docPr id="5" name="Rechteck 13"/>
                <wp:cNvGraphicFramePr/>
                <a:graphic xmlns:a="http://schemas.openxmlformats.org/drawingml/2006/main">
                  <a:graphicData uri="http://schemas.microsoft.com/office/word/2010/wordprocessingShape">
                    <wps:wsp>
                      <wps:cNvSpPr/>
                      <wps:spPr>
                        <a:xfrm>
                          <a:off x="0" y="0"/>
                          <a:ext cx="817920" cy="3301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0EF80C" id="Rechteck 13" o:spid="_x0000_s1026" style="position:absolute;margin-left:377.35pt;margin-top:311.35pt;width:64.45pt;height:26.0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" fillcolor="white [3212]" stroked="f" strokeweight="1pt"/>
            </w:pict>
          </mc:Fallback>
        </mc:AlternateContent>
      </w:r>
      <w:r w:rsidRPr="00752F87">
        <w:rPr>
          <w:noProof/>
          <w:lang w:val="de-AT" w:eastAsia="de-AT"/>
        </w:rPr>
        <w:drawing>
          <wp:inline distT="0" distB="0" distL="0" distR="0" wp14:anchorId="0BC7915E" wp14:editId="02207953">
            <wp:extent cx="5760720" cy="4320540"/>
            <wp:effectExtent l="0" t="0" r="0" b="0"/>
            <wp:docPr id="6" name="Grafik 12" descr="F:\Patho\Steffi\eIF Glioma\Manuscript\Cancer Cell\FiguresGlioma_CancerCell\Figure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12" descr="F:\Patho\Steffi\eIF Glioma\Manuscript\Cancer Cell\FiguresGlioma_CancerCell\FigureS4.TIF"/>
                    <pic:cNvPicPr>
                      <a:picLocks noChangeAspect="1" noChangeArrowheads="1"/>
                    </pic:cNvPicPr>
                  </pic:nvPicPr>
                  <pic:blipFill>
                    <a:blip r:embed="rId5"/>
                    <a:stretch>
                      <a:fillRect/>
                    </a:stretch>
                  </pic:blipFill>
                  <pic:spPr bwMode="auto">
                    <a:xfrm>
                      <a:off x="0" y="0"/>
                      <a:ext cx="5760720" cy="4320540"/>
                    </a:xfrm>
                    <a:prstGeom prst="rect">
                      <a:avLst/>
                    </a:prstGeom>
                  </pic:spPr>
                </pic:pic>
              </a:graphicData>
            </a:graphic>
          </wp:inline>
        </w:drawing>
      </w:r>
    </w:p>
    <w:p w14:paraId="1E42BD70" w14:textId="77777777" w:rsidR="003721B9" w:rsidRPr="00752F87" w:rsidRDefault="003721B9" w:rsidP="003721B9">
      <w:pPr>
        <w:rPr>
          <w:bCs/>
          <w:i/>
          <w:iCs/>
          <w:lang w:val="en-GB"/>
        </w:rPr>
      </w:pPr>
      <w:r w:rsidRPr="00752F87">
        <w:rPr>
          <w:b/>
          <w:bCs/>
          <w:lang w:val="en-GB"/>
        </w:rPr>
        <w:t xml:space="preserve">Figure S1: TMZ reveals the highest </w:t>
      </w:r>
      <w:proofErr w:type="spellStart"/>
      <w:r w:rsidRPr="00752F87">
        <w:rPr>
          <w:b/>
          <w:bCs/>
          <w:lang w:val="en-GB"/>
        </w:rPr>
        <w:t>antitumo</w:t>
      </w:r>
      <w:r>
        <w:rPr>
          <w:b/>
          <w:bCs/>
          <w:lang w:val="en-GB"/>
        </w:rPr>
        <w:t>u</w:t>
      </w:r>
      <w:r w:rsidRPr="00752F87">
        <w:rPr>
          <w:b/>
          <w:bCs/>
          <w:lang w:val="en-GB"/>
        </w:rPr>
        <w:t>r</w:t>
      </w:r>
      <w:proofErr w:type="spellEnd"/>
      <w:r w:rsidRPr="00752F87">
        <w:rPr>
          <w:b/>
          <w:bCs/>
          <w:lang w:val="en-GB"/>
        </w:rPr>
        <w:t xml:space="preserve"> activity in GBM PDX after </w:t>
      </w:r>
      <w:proofErr w:type="spellStart"/>
      <w:r w:rsidRPr="00752F87">
        <w:rPr>
          <w:b/>
          <w:bCs/>
          <w:lang w:val="en-GB"/>
        </w:rPr>
        <w:t>chemosensitivity</w:t>
      </w:r>
      <w:proofErr w:type="spellEnd"/>
      <w:r w:rsidRPr="00752F87">
        <w:rPr>
          <w:b/>
          <w:bCs/>
          <w:lang w:val="en-GB"/>
        </w:rPr>
        <w:t xml:space="preserve"> testing. </w:t>
      </w:r>
      <w:r w:rsidRPr="00752F87">
        <w:rPr>
          <w:bCs/>
          <w:lang w:val="en-GB"/>
        </w:rPr>
        <w:t>To evaluate drug efficacy in PDX for single treatments (treatment panel 1, A) or drug combinations (treatment panel 1, B), the percentage of treatment-to-control ratio (T/C) was calculated. The T/C values represent the ratio of tumo</w:t>
      </w:r>
      <w:r>
        <w:rPr>
          <w:bCs/>
          <w:lang w:val="en-GB"/>
        </w:rPr>
        <w:t>u</w:t>
      </w:r>
      <w:r w:rsidRPr="00752F87">
        <w:rPr>
          <w:bCs/>
          <w:lang w:val="en-GB"/>
        </w:rPr>
        <w:t>r volume in PBS controls versus the tumo</w:t>
      </w:r>
      <w:r>
        <w:rPr>
          <w:bCs/>
          <w:lang w:val="en-GB"/>
        </w:rPr>
        <w:t>u</w:t>
      </w:r>
      <w:r w:rsidRPr="00752F87">
        <w:rPr>
          <w:bCs/>
          <w:lang w:val="en-GB"/>
        </w:rPr>
        <w:t xml:space="preserve">r volume of drug-treated PDXs. (A) For treatment panel 1, PDX </w:t>
      </w:r>
      <w:proofErr w:type="gramStart"/>
      <w:r w:rsidRPr="00752F87">
        <w:rPr>
          <w:bCs/>
          <w:lang w:val="en-GB"/>
        </w:rPr>
        <w:lastRenderedPageBreak/>
        <w:t>were</w:t>
      </w:r>
      <w:proofErr w:type="gramEnd"/>
      <w:r w:rsidRPr="00752F87">
        <w:rPr>
          <w:bCs/>
          <w:lang w:val="en-GB"/>
        </w:rPr>
        <w:t xml:space="preserve"> treated with PBS (control), </w:t>
      </w:r>
      <w:proofErr w:type="spellStart"/>
      <w:r w:rsidRPr="00752F87">
        <w:rPr>
          <w:bCs/>
          <w:lang w:val="en-GB"/>
        </w:rPr>
        <w:t>sorafenib</w:t>
      </w:r>
      <w:proofErr w:type="spellEnd"/>
      <w:r w:rsidRPr="00752F87">
        <w:rPr>
          <w:bCs/>
          <w:lang w:val="en-GB"/>
        </w:rPr>
        <w:t xml:space="preserve">, </w:t>
      </w:r>
      <w:proofErr w:type="spellStart"/>
      <w:r w:rsidRPr="00752F87">
        <w:rPr>
          <w:bCs/>
          <w:lang w:val="en-GB"/>
        </w:rPr>
        <w:t>irinotecan</w:t>
      </w:r>
      <w:proofErr w:type="spellEnd"/>
      <w:r w:rsidRPr="00752F87">
        <w:rPr>
          <w:bCs/>
          <w:lang w:val="en-GB"/>
        </w:rPr>
        <w:t xml:space="preserve">, </w:t>
      </w:r>
      <w:proofErr w:type="spellStart"/>
      <w:r w:rsidRPr="00752F87">
        <w:rPr>
          <w:bCs/>
          <w:lang w:val="en-GB"/>
        </w:rPr>
        <w:t>temozolomide</w:t>
      </w:r>
      <w:proofErr w:type="spellEnd"/>
      <w:r w:rsidRPr="00752F87">
        <w:rPr>
          <w:bCs/>
          <w:lang w:val="en-GB"/>
        </w:rPr>
        <w:t xml:space="preserve"> (TMZ), </w:t>
      </w:r>
      <w:proofErr w:type="spellStart"/>
      <w:r w:rsidRPr="00752F87">
        <w:rPr>
          <w:bCs/>
          <w:lang w:val="en-GB"/>
        </w:rPr>
        <w:t>everolimus</w:t>
      </w:r>
      <w:proofErr w:type="spellEnd"/>
      <w:r w:rsidRPr="00752F87">
        <w:rPr>
          <w:bCs/>
          <w:lang w:val="en-GB"/>
        </w:rPr>
        <w:t xml:space="preserve">, bevacizumab and </w:t>
      </w:r>
      <w:proofErr w:type="spellStart"/>
      <w:r w:rsidRPr="00752F87">
        <w:rPr>
          <w:bCs/>
          <w:lang w:val="en-GB"/>
        </w:rPr>
        <w:t>salinomycin</w:t>
      </w:r>
      <w:proofErr w:type="spellEnd"/>
      <w:r w:rsidRPr="00752F87">
        <w:rPr>
          <w:bCs/>
          <w:lang w:val="en-GB"/>
        </w:rPr>
        <w:t xml:space="preserve">. (B) For treatment panel 2, PDX- </w:t>
      </w:r>
      <w:proofErr w:type="gramStart"/>
      <w:r w:rsidRPr="00752F87">
        <w:rPr>
          <w:bCs/>
          <w:lang w:val="en-GB"/>
        </w:rPr>
        <w:t>were treated</w:t>
      </w:r>
      <w:proofErr w:type="gramEnd"/>
      <w:r w:rsidRPr="00752F87">
        <w:rPr>
          <w:bCs/>
          <w:lang w:val="en-GB"/>
        </w:rPr>
        <w:t xml:space="preserve"> with PBS (control), TMZ (B), thalidomide, TMZ/thalidomide, </w:t>
      </w:r>
      <w:proofErr w:type="spellStart"/>
      <w:r w:rsidRPr="00752F87">
        <w:rPr>
          <w:bCs/>
          <w:lang w:val="en-GB"/>
        </w:rPr>
        <w:t>everolimus</w:t>
      </w:r>
      <w:proofErr w:type="spellEnd"/>
      <w:r w:rsidRPr="00752F87">
        <w:rPr>
          <w:bCs/>
          <w:lang w:val="en-GB"/>
        </w:rPr>
        <w:t>, TMZ/</w:t>
      </w:r>
      <w:proofErr w:type="spellStart"/>
      <w:r w:rsidRPr="00752F87">
        <w:rPr>
          <w:bCs/>
          <w:lang w:val="en-GB"/>
        </w:rPr>
        <w:t>everolimus</w:t>
      </w:r>
      <w:proofErr w:type="spellEnd"/>
      <w:r w:rsidRPr="00752F87">
        <w:rPr>
          <w:bCs/>
          <w:lang w:val="en-GB"/>
        </w:rPr>
        <w:t xml:space="preserve">, </w:t>
      </w:r>
      <w:proofErr w:type="spellStart"/>
      <w:r w:rsidRPr="00752F87">
        <w:rPr>
          <w:bCs/>
          <w:lang w:val="en-GB"/>
        </w:rPr>
        <w:t>regorafenib</w:t>
      </w:r>
      <w:proofErr w:type="spellEnd"/>
      <w:r w:rsidRPr="00752F87">
        <w:rPr>
          <w:bCs/>
          <w:lang w:val="en-GB"/>
        </w:rPr>
        <w:t xml:space="preserve"> and TMZ/</w:t>
      </w:r>
      <w:proofErr w:type="spellStart"/>
      <w:r w:rsidRPr="00752F87">
        <w:rPr>
          <w:bCs/>
          <w:lang w:val="en-GB"/>
        </w:rPr>
        <w:t>regorafenib</w:t>
      </w:r>
      <w:proofErr w:type="spellEnd"/>
      <w:r w:rsidRPr="00752F87">
        <w:rPr>
          <w:bCs/>
          <w:lang w:val="en-GB"/>
        </w:rPr>
        <w:t xml:space="preserve">. The GBM PDX displayed a heterogeneous response to the tested drug panels with strong initial sensitivity to TMZ. Based on a T/C value ≤ 30% as cut-off, 13 PDX were defined as responder and </w:t>
      </w:r>
      <w:proofErr w:type="gramStart"/>
      <w:r w:rsidRPr="00752F87">
        <w:rPr>
          <w:bCs/>
          <w:lang w:val="en-GB"/>
        </w:rPr>
        <w:t>3</w:t>
      </w:r>
      <w:proofErr w:type="gramEnd"/>
      <w:r w:rsidRPr="00752F87">
        <w:rPr>
          <w:bCs/>
          <w:lang w:val="en-GB"/>
        </w:rPr>
        <w:t xml:space="preserve"> PDX as non-responder to TMZ for treatment panel 1. For treatment panel 2, 4 PDX were defined as responder and </w:t>
      </w:r>
      <w:proofErr w:type="gramStart"/>
      <w:r w:rsidRPr="00752F87">
        <w:rPr>
          <w:bCs/>
          <w:lang w:val="en-GB"/>
        </w:rPr>
        <w:t>2</w:t>
      </w:r>
      <w:proofErr w:type="gramEnd"/>
      <w:r w:rsidRPr="00752F87">
        <w:rPr>
          <w:bCs/>
          <w:lang w:val="en-GB"/>
        </w:rPr>
        <w:t xml:space="preserve"> PDX as non-responder to TMZ. TMZ-resistant PDX are marked with an asterisk (Treatment panel 1: PDX5*, PDX10* and PDX17*; Treatment panel 2: X14* and X20*). Numbers: Treatment panel 1: n=16</w:t>
      </w:r>
      <w:proofErr w:type="gramStart"/>
      <w:r w:rsidRPr="00752F87">
        <w:rPr>
          <w:bCs/>
          <w:lang w:val="en-GB"/>
        </w:rPr>
        <w:t>;</w:t>
      </w:r>
      <w:proofErr w:type="gramEnd"/>
      <w:r w:rsidRPr="00752F87">
        <w:rPr>
          <w:bCs/>
          <w:lang w:val="en-GB"/>
        </w:rPr>
        <w:t xml:space="preserve"> Treatment panel 2: n=16. </w:t>
      </w:r>
      <w:r w:rsidRPr="00752F87">
        <w:rPr>
          <w:bCs/>
          <w:i/>
          <w:iCs/>
          <w:lang w:val="en-GB"/>
        </w:rPr>
        <w:t xml:space="preserve">Abbreviations: PBS: Phosphate buffered saline; PDX: Patient-derived xenograft; T/C: Treatment-to-control ratio; TMZ: </w:t>
      </w:r>
      <w:proofErr w:type="spellStart"/>
      <w:r w:rsidRPr="00752F87">
        <w:rPr>
          <w:bCs/>
          <w:i/>
          <w:iCs/>
          <w:lang w:val="en-GB"/>
        </w:rPr>
        <w:t>Temozolomide</w:t>
      </w:r>
      <w:proofErr w:type="spellEnd"/>
      <w:r w:rsidRPr="00752F87">
        <w:rPr>
          <w:bCs/>
          <w:i/>
          <w:iCs/>
          <w:lang w:val="en-GB"/>
        </w:rPr>
        <w:t>.</w:t>
      </w:r>
    </w:p>
    <w:p w14:paraId="016A24B8" w14:textId="77777777" w:rsidR="003721B9" w:rsidRPr="00752F87" w:rsidRDefault="003721B9" w:rsidP="003721B9">
      <w:pPr>
        <w:spacing w:line="276" w:lineRule="auto"/>
        <w:jc w:val="left"/>
        <w:rPr>
          <w:bCs/>
          <w:i/>
          <w:iCs/>
          <w:lang w:val="en-GB"/>
        </w:rPr>
      </w:pPr>
      <w:r w:rsidRPr="00752F87">
        <w:rPr>
          <w:lang w:val="en-GB"/>
        </w:rPr>
        <w:br w:type="page"/>
      </w:r>
    </w:p>
    <w:p w14:paraId="600F4EB4" w14:textId="47363D89" w:rsidR="003721B9" w:rsidRPr="00752F87" w:rsidRDefault="00C10401" w:rsidP="003721B9">
      <w:pPr>
        <w:spacing w:after="0"/>
        <w:rPr>
          <w:b/>
          <w:bCs/>
          <w:lang w:val="en-GB"/>
        </w:rPr>
      </w:pPr>
      <w:r>
        <w:rPr>
          <w:noProof/>
          <w:lang w:val="de-AT" w:eastAsia="de-AT"/>
        </w:rPr>
        <w:lastRenderedPageBreak/>
        <w:drawing>
          <wp:inline distT="0" distB="0" distL="0" distR="0" wp14:anchorId="6A5435F4" wp14:editId="251C8A73">
            <wp:extent cx="7772400" cy="5394960"/>
            <wp:effectExtent l="0" t="0" r="0" b="0"/>
            <wp:docPr id="1255992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r="-1190" b="6349"/>
                    <a:stretch/>
                  </pic:blipFill>
                  <pic:spPr bwMode="auto">
                    <a:xfrm>
                      <a:off x="0" y="0"/>
                      <a:ext cx="7772400" cy="5394960"/>
                    </a:xfrm>
                    <a:prstGeom prst="rect">
                      <a:avLst/>
                    </a:prstGeom>
                    <a:noFill/>
                    <a:ln>
                      <a:noFill/>
                    </a:ln>
                    <a:extLst>
                      <a:ext uri="{53640926-AAD7-44D8-BBD7-CCE9431645EC}">
                        <a14:shadowObscured xmlns:a14="http://schemas.microsoft.com/office/drawing/2010/main"/>
                      </a:ext>
                    </a:extLst>
                  </pic:spPr>
                </pic:pic>
              </a:graphicData>
            </a:graphic>
          </wp:inline>
        </w:drawing>
      </w:r>
    </w:p>
    <w:p w14:paraId="464B4182" w14:textId="77777777" w:rsidR="003721B9" w:rsidRPr="00752F87" w:rsidRDefault="003721B9" w:rsidP="003721B9">
      <w:pPr>
        <w:rPr>
          <w:i/>
          <w:iCs/>
          <w:lang w:val="en-GB"/>
        </w:rPr>
      </w:pPr>
      <w:r w:rsidRPr="00752F87">
        <w:rPr>
          <w:b/>
          <w:bCs/>
          <w:lang w:val="en-GB"/>
        </w:rPr>
        <w:lastRenderedPageBreak/>
        <w:t xml:space="preserve">Figure S2: </w:t>
      </w:r>
      <w:proofErr w:type="spellStart"/>
      <w:r w:rsidRPr="00752F87">
        <w:rPr>
          <w:b/>
          <w:bCs/>
          <w:lang w:val="en-GB"/>
        </w:rPr>
        <w:t>eIF</w:t>
      </w:r>
      <w:proofErr w:type="spellEnd"/>
      <w:r w:rsidRPr="00752F87">
        <w:rPr>
          <w:b/>
          <w:bCs/>
          <w:lang w:val="en-GB"/>
        </w:rPr>
        <w:t xml:space="preserve"> protein expression after </w:t>
      </w:r>
      <w:proofErr w:type="spellStart"/>
      <w:r w:rsidRPr="00752F87">
        <w:rPr>
          <w:b/>
          <w:bCs/>
          <w:lang w:val="en-GB"/>
        </w:rPr>
        <w:t>chemosensitivity</w:t>
      </w:r>
      <w:proofErr w:type="spellEnd"/>
      <w:r w:rsidRPr="00752F87">
        <w:rPr>
          <w:b/>
          <w:bCs/>
          <w:lang w:val="en-GB"/>
        </w:rPr>
        <w:t xml:space="preserve"> testing in GBM PDX in </w:t>
      </w:r>
      <w:proofErr w:type="spellStart"/>
      <w:r w:rsidRPr="00752F87">
        <w:rPr>
          <w:b/>
          <w:bCs/>
          <w:lang w:val="en-GB"/>
        </w:rPr>
        <w:t>densitometric</w:t>
      </w:r>
      <w:proofErr w:type="spellEnd"/>
      <w:r w:rsidRPr="00752F87">
        <w:rPr>
          <w:b/>
          <w:bCs/>
          <w:lang w:val="en-GB"/>
        </w:rPr>
        <w:t xml:space="preserve"> immunoblot analysis (Treatment panel 1). </w:t>
      </w:r>
      <w:r w:rsidRPr="00752F87">
        <w:rPr>
          <w:lang w:val="en-GB"/>
        </w:rPr>
        <w:t xml:space="preserve">The effect of </w:t>
      </w:r>
      <w:proofErr w:type="spellStart"/>
      <w:r w:rsidRPr="00752F87">
        <w:rPr>
          <w:lang w:val="en-GB"/>
        </w:rPr>
        <w:t>everolimus</w:t>
      </w:r>
      <w:proofErr w:type="spellEnd"/>
      <w:r w:rsidRPr="00752F87">
        <w:rPr>
          <w:lang w:val="en-GB"/>
        </w:rPr>
        <w:t xml:space="preserve">, </w:t>
      </w:r>
      <w:proofErr w:type="spellStart"/>
      <w:r w:rsidRPr="00752F87">
        <w:rPr>
          <w:lang w:val="en-GB"/>
        </w:rPr>
        <w:t>sorafenib</w:t>
      </w:r>
      <w:proofErr w:type="spellEnd"/>
      <w:r w:rsidRPr="00752F87">
        <w:rPr>
          <w:lang w:val="en-GB"/>
        </w:rPr>
        <w:t xml:space="preserve">, bevacizumab, </w:t>
      </w:r>
      <w:proofErr w:type="spellStart"/>
      <w:r w:rsidRPr="00752F87">
        <w:rPr>
          <w:lang w:val="en-GB"/>
        </w:rPr>
        <w:t>irinotecan</w:t>
      </w:r>
      <w:proofErr w:type="spellEnd"/>
      <w:r w:rsidRPr="00752F87">
        <w:rPr>
          <w:lang w:val="en-GB"/>
        </w:rPr>
        <w:t xml:space="preserve">, </w:t>
      </w:r>
      <w:proofErr w:type="spellStart"/>
      <w:r w:rsidRPr="00752F87">
        <w:rPr>
          <w:lang w:val="en-GB"/>
        </w:rPr>
        <w:t>salinomycin</w:t>
      </w:r>
      <w:proofErr w:type="spellEnd"/>
      <w:r w:rsidRPr="00752F87">
        <w:rPr>
          <w:lang w:val="en-GB"/>
        </w:rPr>
        <w:t xml:space="preserve"> and </w:t>
      </w:r>
      <w:proofErr w:type="spellStart"/>
      <w:r w:rsidRPr="00752F87">
        <w:rPr>
          <w:lang w:val="en-GB"/>
        </w:rPr>
        <w:t>temozolomide</w:t>
      </w:r>
      <w:proofErr w:type="spellEnd"/>
      <w:r w:rsidRPr="00752F87">
        <w:rPr>
          <w:lang w:val="en-GB"/>
        </w:rPr>
        <w:t xml:space="preserve"> (TMZ) on </w:t>
      </w:r>
      <w:proofErr w:type="spellStart"/>
      <w:r w:rsidRPr="00752F87">
        <w:rPr>
          <w:lang w:val="en-GB"/>
        </w:rPr>
        <w:t>eIF</w:t>
      </w:r>
      <w:proofErr w:type="spellEnd"/>
      <w:r w:rsidRPr="00752F87">
        <w:rPr>
          <w:lang w:val="en-GB"/>
        </w:rPr>
        <w:t xml:space="preserve"> protein expression </w:t>
      </w:r>
      <w:proofErr w:type="gramStart"/>
      <w:r w:rsidRPr="00752F87">
        <w:rPr>
          <w:lang w:val="en-GB"/>
        </w:rPr>
        <w:t xml:space="preserve">was </w:t>
      </w:r>
      <w:proofErr w:type="spellStart"/>
      <w:r w:rsidRPr="00752F87">
        <w:rPr>
          <w:lang w:val="en-GB"/>
        </w:rPr>
        <w:t>analyzed</w:t>
      </w:r>
      <w:proofErr w:type="spellEnd"/>
      <w:proofErr w:type="gramEnd"/>
      <w:r w:rsidRPr="00752F87">
        <w:rPr>
          <w:lang w:val="en-GB"/>
        </w:rPr>
        <w:t xml:space="preserve"> in a comparison with the PBS control group using immunoblot analysis. We investigated 16 different PDX, in all PDX, except for PDX5, PDX10 and PDX17 (marked in red), TMZ drastically reduced tumo</w:t>
      </w:r>
      <w:r>
        <w:rPr>
          <w:lang w:val="en-GB"/>
        </w:rPr>
        <w:t>u</w:t>
      </w:r>
      <w:r w:rsidRPr="00752F87">
        <w:rPr>
          <w:lang w:val="en-GB"/>
        </w:rPr>
        <w:t xml:space="preserve">r growth. For relative </w:t>
      </w:r>
      <w:proofErr w:type="gramStart"/>
      <w:r w:rsidRPr="00752F87">
        <w:rPr>
          <w:lang w:val="en-GB"/>
        </w:rPr>
        <w:t>densities</w:t>
      </w:r>
      <w:proofErr w:type="gramEnd"/>
      <w:r w:rsidRPr="00752F87">
        <w:rPr>
          <w:lang w:val="en-GB"/>
        </w:rPr>
        <w:t xml:space="preserve"> we normalized expression of (A) p-eIF2α, (B) eIF2α, (C) eIF5, (D) eIF3A, (E) eIF3K, (F) eIF3M, (G) eIF4B, (H) eIF4E and (I) eIF4G to the loading control (GAPDH). Then we normalized to the PBS control to calculate the x-fold change. Scatter dot blot + SEM. Numbers: n= 16/treatment. Statistical analysis: 1-way ANOVA with </w:t>
      </w:r>
      <w:proofErr w:type="spellStart"/>
      <w:r w:rsidRPr="00752F87">
        <w:rPr>
          <w:lang w:val="en-GB"/>
        </w:rPr>
        <w:t>Bonferroni</w:t>
      </w:r>
      <w:proofErr w:type="spellEnd"/>
      <w:r w:rsidRPr="00752F87">
        <w:rPr>
          <w:lang w:val="en-GB"/>
        </w:rPr>
        <w:t xml:space="preserve"> </w:t>
      </w:r>
      <w:proofErr w:type="spellStart"/>
      <w:r w:rsidRPr="00752F87">
        <w:rPr>
          <w:lang w:val="en-GB"/>
        </w:rPr>
        <w:t>posttest</w:t>
      </w:r>
      <w:proofErr w:type="spellEnd"/>
      <w:r w:rsidRPr="00752F87">
        <w:rPr>
          <w:lang w:val="en-GB"/>
        </w:rPr>
        <w:t xml:space="preserve">. </w:t>
      </w:r>
      <w:r w:rsidRPr="00752F87">
        <w:rPr>
          <w:i/>
          <w:iCs/>
          <w:lang w:val="en-GB"/>
        </w:rPr>
        <w:t xml:space="preserve">Abbreviations: </w:t>
      </w:r>
      <w:proofErr w:type="spellStart"/>
      <w:r w:rsidRPr="00752F87">
        <w:rPr>
          <w:i/>
          <w:iCs/>
          <w:lang w:val="en-GB"/>
        </w:rPr>
        <w:t>eIF</w:t>
      </w:r>
      <w:proofErr w:type="spellEnd"/>
      <w:r w:rsidRPr="00752F87">
        <w:rPr>
          <w:i/>
          <w:iCs/>
          <w:lang w:val="en-GB"/>
        </w:rPr>
        <w:t xml:space="preserve">: Eukaryotic initiation factor; PBS: Phosphate buffered saline; PDX: Patient-derived xenograft; TMZ: </w:t>
      </w:r>
      <w:proofErr w:type="spellStart"/>
      <w:r w:rsidRPr="00752F87">
        <w:rPr>
          <w:i/>
          <w:iCs/>
          <w:lang w:val="en-GB"/>
        </w:rPr>
        <w:t>Temozolomide</w:t>
      </w:r>
      <w:proofErr w:type="spellEnd"/>
      <w:r w:rsidRPr="00752F87">
        <w:rPr>
          <w:i/>
          <w:iCs/>
          <w:lang w:val="en-GB"/>
        </w:rPr>
        <w:t>.</w:t>
      </w:r>
    </w:p>
    <w:p w14:paraId="501CEFAB" w14:textId="77777777" w:rsidR="003721B9" w:rsidRPr="00752F87" w:rsidRDefault="003721B9" w:rsidP="003721B9">
      <w:pPr>
        <w:spacing w:line="276" w:lineRule="auto"/>
        <w:jc w:val="left"/>
        <w:rPr>
          <w:i/>
          <w:iCs/>
          <w:lang w:val="en-GB"/>
        </w:rPr>
      </w:pPr>
      <w:r w:rsidRPr="00752F87">
        <w:rPr>
          <w:lang w:val="en-GB"/>
        </w:rPr>
        <w:br w:type="page"/>
      </w:r>
    </w:p>
    <w:p w14:paraId="4538D76F" w14:textId="77777777" w:rsidR="00C10401" w:rsidRDefault="00C10401" w:rsidP="003721B9">
      <w:pPr>
        <w:spacing w:after="0"/>
        <w:rPr>
          <w:b/>
          <w:bCs/>
          <w:lang w:val="en-GB"/>
        </w:rPr>
      </w:pPr>
      <w:r>
        <w:rPr>
          <w:noProof/>
          <w:lang w:val="de-AT" w:eastAsia="de-AT"/>
        </w:rPr>
        <w:lastRenderedPageBreak/>
        <w:drawing>
          <wp:inline distT="0" distB="0" distL="0" distR="0" wp14:anchorId="0EA0FA62" wp14:editId="06F01FBC">
            <wp:extent cx="7680960" cy="5760720"/>
            <wp:effectExtent l="0" t="0" r="0" b="0"/>
            <wp:docPr id="174129047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80960" cy="5760720"/>
                    </a:xfrm>
                    <a:prstGeom prst="rect">
                      <a:avLst/>
                    </a:prstGeom>
                    <a:noFill/>
                    <a:ln>
                      <a:noFill/>
                    </a:ln>
                  </pic:spPr>
                </pic:pic>
              </a:graphicData>
            </a:graphic>
          </wp:inline>
        </w:drawing>
      </w:r>
    </w:p>
    <w:p w14:paraId="01234BFD" w14:textId="65DC0857" w:rsidR="003721B9" w:rsidRPr="00752F87" w:rsidRDefault="003721B9" w:rsidP="003721B9">
      <w:pPr>
        <w:spacing w:after="0"/>
        <w:rPr>
          <w:i/>
          <w:iCs/>
          <w:lang w:val="en-GB"/>
        </w:rPr>
      </w:pPr>
      <w:r w:rsidRPr="00752F87">
        <w:rPr>
          <w:b/>
          <w:bCs/>
          <w:lang w:val="en-GB"/>
        </w:rPr>
        <w:lastRenderedPageBreak/>
        <w:t xml:space="preserve">Figure S3: </w:t>
      </w:r>
      <w:proofErr w:type="spellStart"/>
      <w:r w:rsidRPr="00752F87">
        <w:rPr>
          <w:b/>
          <w:bCs/>
          <w:lang w:val="en-GB"/>
        </w:rPr>
        <w:t>eIF</w:t>
      </w:r>
      <w:proofErr w:type="spellEnd"/>
      <w:r w:rsidRPr="00752F87">
        <w:rPr>
          <w:b/>
          <w:bCs/>
          <w:lang w:val="en-GB"/>
        </w:rPr>
        <w:t xml:space="preserve"> protein expression after </w:t>
      </w:r>
      <w:proofErr w:type="spellStart"/>
      <w:r w:rsidRPr="00752F87">
        <w:rPr>
          <w:b/>
          <w:bCs/>
          <w:lang w:val="en-GB"/>
        </w:rPr>
        <w:t>chemosensitivity</w:t>
      </w:r>
      <w:proofErr w:type="spellEnd"/>
      <w:r w:rsidRPr="00752F87">
        <w:rPr>
          <w:b/>
          <w:bCs/>
          <w:lang w:val="en-GB"/>
        </w:rPr>
        <w:t xml:space="preserve"> testing in GBM PDX in </w:t>
      </w:r>
      <w:proofErr w:type="spellStart"/>
      <w:r w:rsidRPr="00752F87">
        <w:rPr>
          <w:b/>
          <w:bCs/>
          <w:lang w:val="en-GB"/>
        </w:rPr>
        <w:t>densitometric</w:t>
      </w:r>
      <w:proofErr w:type="spellEnd"/>
      <w:r w:rsidRPr="00752F87">
        <w:rPr>
          <w:b/>
          <w:bCs/>
          <w:lang w:val="en-GB"/>
        </w:rPr>
        <w:t xml:space="preserve"> immunoblot analysis (Treatment panel 2). </w:t>
      </w:r>
      <w:r w:rsidRPr="00752F87">
        <w:rPr>
          <w:bCs/>
          <w:lang w:val="en-GB"/>
        </w:rPr>
        <w:t xml:space="preserve">We </w:t>
      </w:r>
      <w:proofErr w:type="spellStart"/>
      <w:r w:rsidRPr="00752F87">
        <w:rPr>
          <w:bCs/>
          <w:lang w:val="en-GB"/>
        </w:rPr>
        <w:t>analyzed</w:t>
      </w:r>
      <w:proofErr w:type="spellEnd"/>
      <w:r w:rsidRPr="00752F87">
        <w:rPr>
          <w:b/>
          <w:bCs/>
          <w:lang w:val="en-GB"/>
        </w:rPr>
        <w:t xml:space="preserve"> </w:t>
      </w:r>
      <w:r w:rsidRPr="00752F87">
        <w:rPr>
          <w:lang w:val="en-GB"/>
        </w:rPr>
        <w:t xml:space="preserve">the effect of </w:t>
      </w:r>
      <w:proofErr w:type="spellStart"/>
      <w:r w:rsidRPr="00752F87">
        <w:rPr>
          <w:lang w:val="en-GB"/>
        </w:rPr>
        <w:t>temozolomide</w:t>
      </w:r>
      <w:proofErr w:type="spellEnd"/>
      <w:r w:rsidRPr="00752F87">
        <w:rPr>
          <w:lang w:val="en-GB"/>
        </w:rPr>
        <w:t xml:space="preserve"> (TMZ), thalidomide, TMZ/thalidomide, </w:t>
      </w:r>
      <w:proofErr w:type="spellStart"/>
      <w:r w:rsidRPr="00752F87">
        <w:rPr>
          <w:lang w:val="en-GB"/>
        </w:rPr>
        <w:t>everolimus</w:t>
      </w:r>
      <w:proofErr w:type="spellEnd"/>
      <w:r w:rsidRPr="00752F87">
        <w:rPr>
          <w:lang w:val="en-GB"/>
        </w:rPr>
        <w:t>, TMZ/</w:t>
      </w:r>
      <w:proofErr w:type="spellStart"/>
      <w:r w:rsidRPr="00752F87">
        <w:rPr>
          <w:lang w:val="en-GB"/>
        </w:rPr>
        <w:t>everolimus</w:t>
      </w:r>
      <w:proofErr w:type="spellEnd"/>
      <w:r w:rsidRPr="00752F87">
        <w:rPr>
          <w:lang w:val="en-GB"/>
        </w:rPr>
        <w:t xml:space="preserve">, </w:t>
      </w:r>
      <w:proofErr w:type="spellStart"/>
      <w:r w:rsidRPr="00752F87">
        <w:rPr>
          <w:lang w:val="en-GB"/>
        </w:rPr>
        <w:t>regorafenib</w:t>
      </w:r>
      <w:proofErr w:type="spellEnd"/>
      <w:r w:rsidRPr="00752F87">
        <w:rPr>
          <w:lang w:val="en-GB"/>
        </w:rPr>
        <w:t xml:space="preserve"> and TMZ/</w:t>
      </w:r>
      <w:proofErr w:type="spellStart"/>
      <w:r w:rsidRPr="00752F87">
        <w:rPr>
          <w:lang w:val="en-GB"/>
        </w:rPr>
        <w:t>regorafenib</w:t>
      </w:r>
      <w:proofErr w:type="spellEnd"/>
      <w:r w:rsidRPr="00752F87">
        <w:rPr>
          <w:lang w:val="en-GB"/>
        </w:rPr>
        <w:t xml:space="preserve"> on </w:t>
      </w:r>
      <w:proofErr w:type="spellStart"/>
      <w:r w:rsidRPr="00752F87">
        <w:rPr>
          <w:lang w:val="en-GB"/>
        </w:rPr>
        <w:t>eIF</w:t>
      </w:r>
      <w:proofErr w:type="spellEnd"/>
      <w:r w:rsidRPr="00752F87">
        <w:rPr>
          <w:lang w:val="en-GB"/>
        </w:rPr>
        <w:t xml:space="preserve"> protein expression in comparison to the PBS control group using immunoblot analysis. We investigated six different PDX</w:t>
      </w:r>
      <w:r>
        <w:rPr>
          <w:lang w:val="en-GB"/>
        </w:rPr>
        <w:t>. I</w:t>
      </w:r>
      <w:r w:rsidRPr="00752F87">
        <w:rPr>
          <w:lang w:val="en-GB"/>
        </w:rPr>
        <w:t>n all PDX except for PDX14 and PDX20 (marked in red), TMZ drastically reduced tumo</w:t>
      </w:r>
      <w:r>
        <w:rPr>
          <w:lang w:val="en-GB"/>
        </w:rPr>
        <w:t>u</w:t>
      </w:r>
      <w:r w:rsidRPr="00752F87">
        <w:rPr>
          <w:lang w:val="en-GB"/>
        </w:rPr>
        <w:t xml:space="preserve">r growth. For relative densities we normalized expression of </w:t>
      </w:r>
      <w:r w:rsidRPr="00752F87">
        <w:rPr>
          <w:bCs/>
          <w:lang w:val="en-GB"/>
        </w:rPr>
        <w:t xml:space="preserve">(A) eIF1A, </w:t>
      </w:r>
      <w:r w:rsidRPr="00752F87">
        <w:rPr>
          <w:lang w:val="en-GB"/>
        </w:rPr>
        <w:t xml:space="preserve">(B) p-eIF2α, (C) eIF2α, (D) eIF3A, </w:t>
      </w:r>
      <w:r w:rsidRPr="00752F87">
        <w:rPr>
          <w:bCs/>
          <w:lang w:val="en-GB"/>
        </w:rPr>
        <w:t xml:space="preserve">(E) eIF3B, (F) eIF3C, (G) eIF3D, (H) eIF3H, (I) eIF3I, (J) eIF3J, </w:t>
      </w:r>
      <w:r w:rsidRPr="00752F87">
        <w:rPr>
          <w:lang w:val="en-GB"/>
        </w:rPr>
        <w:t xml:space="preserve">(K) eIF3K, (L) eIF3M, </w:t>
      </w:r>
      <w:r w:rsidRPr="00752F87">
        <w:rPr>
          <w:bCs/>
          <w:lang w:val="en-GB"/>
        </w:rPr>
        <w:t>(M) eIF4A, (N) p-eIF4B,</w:t>
      </w:r>
      <w:r w:rsidRPr="00752F87">
        <w:rPr>
          <w:lang w:val="en-GB"/>
        </w:rPr>
        <w:t xml:space="preserve"> (O) eIF4B, (P) eIF4E, (Q) eIF4G, </w:t>
      </w:r>
      <w:r w:rsidRPr="00752F87">
        <w:rPr>
          <w:bCs/>
          <w:lang w:val="en-GB"/>
        </w:rPr>
        <w:t xml:space="preserve">(R) eIF4H, </w:t>
      </w:r>
      <w:r w:rsidRPr="00752F87">
        <w:rPr>
          <w:lang w:val="en-GB"/>
        </w:rPr>
        <w:t xml:space="preserve">(S) eIF5 and </w:t>
      </w:r>
      <w:r w:rsidRPr="00752F87">
        <w:rPr>
          <w:bCs/>
          <w:lang w:val="en-GB"/>
        </w:rPr>
        <w:t xml:space="preserve">(T) eIF6 </w:t>
      </w:r>
      <w:r w:rsidRPr="00752F87">
        <w:rPr>
          <w:lang w:val="en-GB"/>
        </w:rPr>
        <w:t xml:space="preserve">to the loading control (GAPDH). Then we normalized relative densities to the PBS control to calculate the x-fold change. Scatter dot blot + SEM. Numbers: n=6/treatment. Statistical analysis: 1-way ANOVA with </w:t>
      </w:r>
      <w:proofErr w:type="spellStart"/>
      <w:r w:rsidRPr="00752F87">
        <w:rPr>
          <w:lang w:val="en-GB"/>
        </w:rPr>
        <w:t>Bonferroni</w:t>
      </w:r>
      <w:proofErr w:type="spellEnd"/>
      <w:r w:rsidRPr="00752F87">
        <w:rPr>
          <w:lang w:val="en-GB"/>
        </w:rPr>
        <w:t xml:space="preserve"> </w:t>
      </w:r>
      <w:proofErr w:type="spellStart"/>
      <w:r w:rsidRPr="00752F87">
        <w:rPr>
          <w:lang w:val="en-GB"/>
        </w:rPr>
        <w:t>posttest</w:t>
      </w:r>
      <w:proofErr w:type="spellEnd"/>
      <w:r w:rsidRPr="00752F87">
        <w:rPr>
          <w:lang w:val="en-GB"/>
        </w:rPr>
        <w:t xml:space="preserve">. </w:t>
      </w:r>
      <w:r w:rsidRPr="00752F87">
        <w:rPr>
          <w:i/>
          <w:iCs/>
          <w:lang w:val="en-GB"/>
        </w:rPr>
        <w:t xml:space="preserve">Abbreviations: </w:t>
      </w:r>
      <w:proofErr w:type="spellStart"/>
      <w:r w:rsidRPr="00752F87">
        <w:rPr>
          <w:i/>
          <w:iCs/>
          <w:lang w:val="en-GB"/>
        </w:rPr>
        <w:t>eIF</w:t>
      </w:r>
      <w:proofErr w:type="spellEnd"/>
      <w:r w:rsidRPr="00752F87">
        <w:rPr>
          <w:i/>
          <w:iCs/>
          <w:lang w:val="en-GB"/>
        </w:rPr>
        <w:t>: Eukaryotic initiation factor; PBS: Phosphate buffered saline; PDX: Patient-derived xenograft</w:t>
      </w:r>
      <w:r>
        <w:rPr>
          <w:i/>
          <w:iCs/>
          <w:lang w:val="en-GB"/>
        </w:rPr>
        <w:t>s</w:t>
      </w:r>
      <w:r w:rsidRPr="00752F87">
        <w:rPr>
          <w:i/>
          <w:iCs/>
          <w:lang w:val="en-GB"/>
        </w:rPr>
        <w:t xml:space="preserve">; TMZ: </w:t>
      </w:r>
      <w:proofErr w:type="spellStart"/>
      <w:r w:rsidRPr="00752F87">
        <w:rPr>
          <w:i/>
          <w:iCs/>
          <w:lang w:val="en-GB"/>
        </w:rPr>
        <w:t>Temozolomide</w:t>
      </w:r>
      <w:proofErr w:type="spellEnd"/>
      <w:r w:rsidRPr="00752F87">
        <w:rPr>
          <w:i/>
          <w:iCs/>
          <w:lang w:val="en-GB"/>
        </w:rPr>
        <w:t>.</w:t>
      </w:r>
    </w:p>
    <w:p w14:paraId="6A543771" w14:textId="52F81DC4" w:rsidR="003721B9" w:rsidRPr="00752F87" w:rsidRDefault="003721B9" w:rsidP="00C10401">
      <w:pPr>
        <w:spacing w:line="276" w:lineRule="auto"/>
        <w:jc w:val="left"/>
        <w:rPr>
          <w:i/>
          <w:iCs/>
          <w:lang w:val="en-GB"/>
        </w:rPr>
      </w:pPr>
      <w:r w:rsidRPr="00752F87">
        <w:rPr>
          <w:lang w:val="en-GB"/>
        </w:rPr>
        <w:br w:type="page"/>
      </w:r>
      <w:r w:rsidRPr="00752F87">
        <w:rPr>
          <w:noProof/>
          <w:lang w:val="de-AT" w:eastAsia="de-AT"/>
        </w:rPr>
        <mc:AlternateContent>
          <mc:Choice Requires="wps">
            <w:drawing>
              <wp:anchor distT="0" distB="0" distL="0" distR="0" simplePos="0" relativeHeight="251660288" behindDoc="0" locked="0" layoutInCell="1" allowOverlap="1" wp14:anchorId="5A19AC58" wp14:editId="25F5916D">
                <wp:simplePos x="0" y="0"/>
                <wp:positionH relativeFrom="column">
                  <wp:posOffset>4777105</wp:posOffset>
                </wp:positionH>
                <wp:positionV relativeFrom="paragraph">
                  <wp:posOffset>3999865</wp:posOffset>
                </wp:positionV>
                <wp:extent cx="1176655" cy="186055"/>
                <wp:effectExtent l="0" t="0" r="7620" b="7620"/>
                <wp:wrapNone/>
                <wp:docPr id="9" name="Rechteck 20"/>
                <wp:cNvGraphicFramePr/>
                <a:graphic xmlns:a="http://schemas.openxmlformats.org/drawingml/2006/main">
                  <a:graphicData uri="http://schemas.microsoft.com/office/word/2010/wordprocessingShape">
                    <wps:wsp>
                      <wps:cNvSpPr/>
                      <wps:spPr>
                        <a:xfrm>
                          <a:off x="0" y="0"/>
                          <a:ext cx="1176120" cy="185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9F528B" id="Rechteck 20" o:spid="_x0000_s1026" style="position:absolute;margin-left:376.15pt;margin-top:314.95pt;width:92.65pt;height:14.65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" fillcolor="white [3212]" stroked="f" strokeweight="1pt"/>
            </w:pict>
          </mc:Fallback>
        </mc:AlternateContent>
      </w:r>
      <w:r w:rsidRPr="00752F87">
        <w:rPr>
          <w:noProof/>
          <w:lang w:val="de-AT" w:eastAsia="de-AT"/>
        </w:rPr>
        <mc:AlternateContent>
          <mc:Choice Requires="wps">
            <w:drawing>
              <wp:anchor distT="0" distB="0" distL="0" distR="0" simplePos="0" relativeHeight="251661312" behindDoc="0" locked="0" layoutInCell="1" allowOverlap="1" wp14:anchorId="58D8CAD4" wp14:editId="0FEA04C1">
                <wp:simplePos x="0" y="0"/>
                <wp:positionH relativeFrom="column">
                  <wp:posOffset>4761865</wp:posOffset>
                </wp:positionH>
                <wp:positionV relativeFrom="paragraph">
                  <wp:posOffset>4007485</wp:posOffset>
                </wp:positionV>
                <wp:extent cx="871855" cy="254635"/>
                <wp:effectExtent l="0" t="0" r="7620" b="0"/>
                <wp:wrapNone/>
                <wp:docPr id="10" name="Rechteck 22"/>
                <wp:cNvGraphicFramePr/>
                <a:graphic xmlns:a="http://schemas.openxmlformats.org/drawingml/2006/main">
                  <a:graphicData uri="http://schemas.microsoft.com/office/word/2010/wordprocessingShape">
                    <wps:wsp>
                      <wps:cNvSpPr/>
                      <wps:spPr>
                        <a:xfrm>
                          <a:off x="0" y="0"/>
                          <a:ext cx="871200" cy="2541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A669BE1" id="Rechteck 22" o:spid="_x0000_s1026" style="position:absolute;margin-left:374.95pt;margin-top:315.55pt;width:68.65pt;height:20.05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" fillcolor="white [3212]" stroked="f" strokeweight="1pt"/>
            </w:pict>
          </mc:Fallback>
        </mc:AlternateContent>
      </w:r>
    </w:p>
    <w:p w14:paraId="0DBB2ABF" w14:textId="46C36DA7" w:rsidR="00C10401" w:rsidRDefault="00C10401" w:rsidP="00C10401">
      <w:pPr>
        <w:spacing w:after="0"/>
        <w:rPr>
          <w:b/>
          <w:bCs/>
          <w:lang w:val="en-GB"/>
        </w:rPr>
      </w:pPr>
      <w:r>
        <w:rPr>
          <w:noProof/>
          <w:lang w:val="de-AT" w:eastAsia="de-AT"/>
        </w:rPr>
        <w:lastRenderedPageBreak/>
        <w:drawing>
          <wp:inline distT="0" distB="0" distL="0" distR="0" wp14:anchorId="7332DF31" wp14:editId="42D560BA">
            <wp:extent cx="7178040" cy="5623560"/>
            <wp:effectExtent l="0" t="0" r="3810" b="0"/>
            <wp:docPr id="114660630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r="6547" b="2381"/>
                    <a:stretch/>
                  </pic:blipFill>
                  <pic:spPr bwMode="auto">
                    <a:xfrm>
                      <a:off x="0" y="0"/>
                      <a:ext cx="7178040" cy="5623560"/>
                    </a:xfrm>
                    <a:prstGeom prst="rect">
                      <a:avLst/>
                    </a:prstGeom>
                    <a:noFill/>
                    <a:ln>
                      <a:noFill/>
                    </a:ln>
                    <a:extLst>
                      <a:ext uri="{53640926-AAD7-44D8-BBD7-CCE9431645EC}">
                        <a14:shadowObscured xmlns:a14="http://schemas.microsoft.com/office/drawing/2010/main"/>
                      </a:ext>
                    </a:extLst>
                  </pic:spPr>
                </pic:pic>
              </a:graphicData>
            </a:graphic>
          </wp:inline>
        </w:drawing>
      </w:r>
    </w:p>
    <w:p w14:paraId="4367E6BD" w14:textId="77777777" w:rsidR="00C10401" w:rsidRDefault="00C10401" w:rsidP="003721B9">
      <w:pPr>
        <w:spacing w:after="0"/>
        <w:rPr>
          <w:b/>
          <w:bCs/>
          <w:lang w:val="en-GB"/>
        </w:rPr>
      </w:pPr>
      <w:r>
        <w:rPr>
          <w:b/>
          <w:bCs/>
          <w:noProof/>
          <w:lang w:val="de-AT" w:eastAsia="de-AT"/>
        </w:rPr>
        <w:lastRenderedPageBreak/>
        <w:drawing>
          <wp:inline distT="0" distB="0" distL="0" distR="0" wp14:anchorId="1CD67D92" wp14:editId="2130CCB6">
            <wp:extent cx="7162800" cy="5608320"/>
            <wp:effectExtent l="0" t="0" r="0" b="0"/>
            <wp:docPr id="27090211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r="6746" b="2646"/>
                    <a:stretch/>
                  </pic:blipFill>
                  <pic:spPr bwMode="auto">
                    <a:xfrm>
                      <a:off x="0" y="0"/>
                      <a:ext cx="7162800" cy="5608320"/>
                    </a:xfrm>
                    <a:prstGeom prst="rect">
                      <a:avLst/>
                    </a:prstGeom>
                    <a:noFill/>
                    <a:ln>
                      <a:noFill/>
                    </a:ln>
                    <a:extLst>
                      <a:ext uri="{53640926-AAD7-44D8-BBD7-CCE9431645EC}">
                        <a14:shadowObscured xmlns:a14="http://schemas.microsoft.com/office/drawing/2010/main"/>
                      </a:ext>
                    </a:extLst>
                  </pic:spPr>
                </pic:pic>
              </a:graphicData>
            </a:graphic>
          </wp:inline>
        </w:drawing>
      </w:r>
    </w:p>
    <w:p w14:paraId="3BDFE53C" w14:textId="5252893E" w:rsidR="003721B9" w:rsidRPr="00752F87" w:rsidRDefault="003721B9" w:rsidP="003721B9">
      <w:pPr>
        <w:spacing w:after="0"/>
        <w:rPr>
          <w:i/>
          <w:iCs/>
          <w:lang w:val="en-GB"/>
        </w:rPr>
      </w:pPr>
      <w:r w:rsidRPr="00752F87">
        <w:rPr>
          <w:b/>
          <w:bCs/>
          <w:lang w:val="en-GB"/>
        </w:rPr>
        <w:lastRenderedPageBreak/>
        <w:t>Figure S4: PI3K/AKT/</w:t>
      </w:r>
      <w:proofErr w:type="spellStart"/>
      <w:r w:rsidRPr="00752F87">
        <w:rPr>
          <w:b/>
          <w:bCs/>
          <w:lang w:val="en-GB"/>
        </w:rPr>
        <w:t>mTOR</w:t>
      </w:r>
      <w:proofErr w:type="spellEnd"/>
      <w:r w:rsidRPr="00752F87">
        <w:rPr>
          <w:b/>
          <w:bCs/>
          <w:lang w:val="en-GB"/>
        </w:rPr>
        <w:t xml:space="preserve"> protein expression after </w:t>
      </w:r>
      <w:proofErr w:type="spellStart"/>
      <w:r w:rsidRPr="00752F87">
        <w:rPr>
          <w:b/>
          <w:bCs/>
          <w:lang w:val="en-GB"/>
        </w:rPr>
        <w:t>chemosensitivity</w:t>
      </w:r>
      <w:proofErr w:type="spellEnd"/>
      <w:r w:rsidRPr="00752F87">
        <w:rPr>
          <w:b/>
          <w:bCs/>
          <w:lang w:val="en-GB"/>
        </w:rPr>
        <w:t xml:space="preserve"> testing in GBM PDX in </w:t>
      </w:r>
      <w:proofErr w:type="spellStart"/>
      <w:r w:rsidRPr="00752F87">
        <w:rPr>
          <w:b/>
          <w:bCs/>
          <w:lang w:val="en-GB"/>
        </w:rPr>
        <w:t>densitometric</w:t>
      </w:r>
      <w:proofErr w:type="spellEnd"/>
      <w:r w:rsidRPr="00752F87">
        <w:rPr>
          <w:b/>
          <w:bCs/>
          <w:lang w:val="en-GB"/>
        </w:rPr>
        <w:t xml:space="preserve"> immunoblot analysis. </w:t>
      </w:r>
      <w:r w:rsidRPr="00752F87">
        <w:rPr>
          <w:bCs/>
          <w:lang w:val="en-GB"/>
        </w:rPr>
        <w:t>(A-L)</w:t>
      </w:r>
      <w:r w:rsidRPr="00752F87">
        <w:rPr>
          <w:b/>
          <w:bCs/>
          <w:lang w:val="en-GB"/>
        </w:rPr>
        <w:t xml:space="preserve"> </w:t>
      </w:r>
      <w:r w:rsidRPr="00752F87">
        <w:rPr>
          <w:bCs/>
          <w:lang w:val="en-GB"/>
        </w:rPr>
        <w:t xml:space="preserve">We </w:t>
      </w:r>
      <w:proofErr w:type="spellStart"/>
      <w:r w:rsidRPr="00752F87">
        <w:rPr>
          <w:bCs/>
          <w:lang w:val="en-GB"/>
        </w:rPr>
        <w:t>analyzed</w:t>
      </w:r>
      <w:proofErr w:type="spellEnd"/>
      <w:r w:rsidRPr="00752F87">
        <w:rPr>
          <w:b/>
          <w:bCs/>
          <w:lang w:val="en-GB"/>
        </w:rPr>
        <w:t xml:space="preserve"> </w:t>
      </w:r>
      <w:r w:rsidRPr="00752F87">
        <w:rPr>
          <w:lang w:val="en-GB"/>
        </w:rPr>
        <w:t xml:space="preserve">the effect of </w:t>
      </w:r>
      <w:proofErr w:type="spellStart"/>
      <w:r w:rsidRPr="00752F87">
        <w:rPr>
          <w:lang w:val="en-GB"/>
        </w:rPr>
        <w:t>everolimus</w:t>
      </w:r>
      <w:proofErr w:type="spellEnd"/>
      <w:r w:rsidRPr="00752F87">
        <w:rPr>
          <w:lang w:val="en-GB"/>
        </w:rPr>
        <w:t xml:space="preserve">, </w:t>
      </w:r>
      <w:proofErr w:type="spellStart"/>
      <w:r w:rsidRPr="00752F87">
        <w:rPr>
          <w:lang w:val="en-GB"/>
        </w:rPr>
        <w:t>sorafenib</w:t>
      </w:r>
      <w:proofErr w:type="spellEnd"/>
      <w:r w:rsidRPr="00752F87">
        <w:rPr>
          <w:lang w:val="en-GB"/>
        </w:rPr>
        <w:t xml:space="preserve">, bevacizumab, </w:t>
      </w:r>
      <w:proofErr w:type="spellStart"/>
      <w:r w:rsidRPr="00752F87">
        <w:rPr>
          <w:lang w:val="en-GB"/>
        </w:rPr>
        <w:t>irinotecan</w:t>
      </w:r>
      <w:proofErr w:type="spellEnd"/>
      <w:r w:rsidRPr="00752F87">
        <w:rPr>
          <w:lang w:val="en-GB"/>
        </w:rPr>
        <w:t xml:space="preserve">, </w:t>
      </w:r>
      <w:proofErr w:type="spellStart"/>
      <w:r w:rsidRPr="00752F87">
        <w:rPr>
          <w:lang w:val="en-GB"/>
        </w:rPr>
        <w:t>salinomycin</w:t>
      </w:r>
      <w:proofErr w:type="spellEnd"/>
      <w:r w:rsidRPr="00752F87">
        <w:rPr>
          <w:lang w:val="en-GB"/>
        </w:rPr>
        <w:t xml:space="preserve"> and </w:t>
      </w:r>
      <w:proofErr w:type="spellStart"/>
      <w:r w:rsidRPr="00752F87">
        <w:rPr>
          <w:lang w:val="en-GB"/>
        </w:rPr>
        <w:t>temozolomide</w:t>
      </w:r>
      <w:proofErr w:type="spellEnd"/>
      <w:r w:rsidRPr="00752F87">
        <w:rPr>
          <w:lang w:val="en-GB"/>
        </w:rPr>
        <w:t xml:space="preserve"> (TMZ) on protein expression of members of the PI3K/AKT/</w:t>
      </w:r>
      <w:proofErr w:type="spellStart"/>
      <w:r w:rsidRPr="00752F87">
        <w:rPr>
          <w:lang w:val="en-GB"/>
        </w:rPr>
        <w:t>mTOR</w:t>
      </w:r>
      <w:proofErr w:type="spellEnd"/>
      <w:r w:rsidRPr="00752F87">
        <w:rPr>
          <w:lang w:val="en-GB"/>
        </w:rPr>
        <w:t xml:space="preserve"> signa</w:t>
      </w:r>
      <w:r>
        <w:rPr>
          <w:lang w:val="en-GB"/>
        </w:rPr>
        <w:t>l</w:t>
      </w:r>
      <w:r w:rsidRPr="00752F87">
        <w:rPr>
          <w:lang w:val="en-GB"/>
        </w:rPr>
        <w:t>ling pathway compared to the PBS control group using immunoblot analysis (Treatment panel 1). We investigated 16 different PDX. In all PDX, except for PDX5, PDX10 and PDX17 (marked in red), TMZ drastically reduced tumo</w:t>
      </w:r>
      <w:r>
        <w:rPr>
          <w:lang w:val="en-GB"/>
        </w:rPr>
        <w:t>u</w:t>
      </w:r>
      <w:r w:rsidRPr="00752F87">
        <w:rPr>
          <w:lang w:val="en-GB"/>
        </w:rPr>
        <w:t xml:space="preserve">r growth (M-X). In addition we </w:t>
      </w:r>
      <w:proofErr w:type="spellStart"/>
      <w:r w:rsidRPr="00752F87">
        <w:rPr>
          <w:lang w:val="en-GB"/>
        </w:rPr>
        <w:t>analyzed</w:t>
      </w:r>
      <w:proofErr w:type="spellEnd"/>
      <w:r w:rsidRPr="00752F87">
        <w:rPr>
          <w:lang w:val="en-GB"/>
        </w:rPr>
        <w:t xml:space="preserve"> the effect of </w:t>
      </w:r>
      <w:proofErr w:type="spellStart"/>
      <w:r w:rsidRPr="00752F87">
        <w:rPr>
          <w:lang w:val="en-GB"/>
        </w:rPr>
        <w:t>temozolomide</w:t>
      </w:r>
      <w:proofErr w:type="spellEnd"/>
      <w:r w:rsidRPr="00752F87">
        <w:rPr>
          <w:lang w:val="en-GB"/>
        </w:rPr>
        <w:t xml:space="preserve"> (TMZ), thalidomide, TMZ/thalidomide, </w:t>
      </w:r>
      <w:proofErr w:type="spellStart"/>
      <w:r w:rsidRPr="00752F87">
        <w:rPr>
          <w:lang w:val="en-GB"/>
        </w:rPr>
        <w:t>everolimus</w:t>
      </w:r>
      <w:proofErr w:type="spellEnd"/>
      <w:r w:rsidRPr="00752F87">
        <w:rPr>
          <w:lang w:val="en-GB"/>
        </w:rPr>
        <w:t>, TMZ/</w:t>
      </w:r>
      <w:proofErr w:type="spellStart"/>
      <w:r w:rsidRPr="00752F87">
        <w:rPr>
          <w:lang w:val="en-GB"/>
        </w:rPr>
        <w:t>everolimus</w:t>
      </w:r>
      <w:proofErr w:type="spellEnd"/>
      <w:r w:rsidRPr="00752F87">
        <w:rPr>
          <w:lang w:val="en-GB"/>
        </w:rPr>
        <w:t xml:space="preserve">, </w:t>
      </w:r>
      <w:proofErr w:type="spellStart"/>
      <w:r w:rsidRPr="00752F87">
        <w:rPr>
          <w:lang w:val="en-GB"/>
        </w:rPr>
        <w:t>regorafenib</w:t>
      </w:r>
      <w:proofErr w:type="spellEnd"/>
      <w:r w:rsidRPr="00752F87">
        <w:rPr>
          <w:lang w:val="en-GB"/>
        </w:rPr>
        <w:t xml:space="preserve"> and TMZ/</w:t>
      </w:r>
      <w:proofErr w:type="spellStart"/>
      <w:r w:rsidRPr="00752F87">
        <w:rPr>
          <w:lang w:val="en-GB"/>
        </w:rPr>
        <w:t>regorafenib</w:t>
      </w:r>
      <w:proofErr w:type="spellEnd"/>
      <w:r w:rsidRPr="00752F87">
        <w:rPr>
          <w:lang w:val="en-GB"/>
        </w:rPr>
        <w:t xml:space="preserve"> on protein expression of members of the PI3K/AKT/</w:t>
      </w:r>
      <w:proofErr w:type="spellStart"/>
      <w:r w:rsidRPr="00752F87">
        <w:rPr>
          <w:lang w:val="en-GB"/>
        </w:rPr>
        <w:t>mTOR</w:t>
      </w:r>
      <w:proofErr w:type="spellEnd"/>
      <w:r w:rsidRPr="00752F87">
        <w:rPr>
          <w:lang w:val="en-GB"/>
        </w:rPr>
        <w:t xml:space="preserve"> signa</w:t>
      </w:r>
      <w:r>
        <w:rPr>
          <w:lang w:val="en-GB"/>
        </w:rPr>
        <w:t>l</w:t>
      </w:r>
      <w:r w:rsidRPr="00752F87">
        <w:rPr>
          <w:lang w:val="en-GB"/>
        </w:rPr>
        <w:t xml:space="preserve">ling pathway compared to the PBS control group using immunoblot analysis (Treatment panel 2). Six different PDX </w:t>
      </w:r>
      <w:proofErr w:type="gramStart"/>
      <w:r w:rsidRPr="00752F87">
        <w:rPr>
          <w:lang w:val="en-GB"/>
        </w:rPr>
        <w:t>were investigated</w:t>
      </w:r>
      <w:proofErr w:type="gramEnd"/>
      <w:r w:rsidRPr="00752F87">
        <w:rPr>
          <w:lang w:val="en-GB"/>
        </w:rPr>
        <w:t>. In all PDX, except for PDX14 and PDX20 (marked in red), TMZ drastically reduced tumo</w:t>
      </w:r>
      <w:r>
        <w:rPr>
          <w:lang w:val="en-GB"/>
        </w:rPr>
        <w:t>u</w:t>
      </w:r>
      <w:r w:rsidRPr="00752F87">
        <w:rPr>
          <w:lang w:val="en-GB"/>
        </w:rPr>
        <w:t>r growth. For relative densities we normalized, expression of (A, M) p-4E-BP1, (B, N) 4E-BP1, (C, O) p-p53, (D, P) p53, (E, Q) p-p70S6K, (F, R) p70S6K, (G, S) p-</w:t>
      </w:r>
      <w:proofErr w:type="spellStart"/>
      <w:r w:rsidRPr="00752F87">
        <w:rPr>
          <w:lang w:val="en-GB"/>
        </w:rPr>
        <w:t>mTOR</w:t>
      </w:r>
      <w:proofErr w:type="spellEnd"/>
      <w:r w:rsidRPr="00752F87">
        <w:rPr>
          <w:lang w:val="en-GB"/>
        </w:rPr>
        <w:t xml:space="preserve">, (H, T) </w:t>
      </w:r>
      <w:proofErr w:type="spellStart"/>
      <w:r w:rsidRPr="00752F87">
        <w:rPr>
          <w:lang w:val="en-GB"/>
        </w:rPr>
        <w:t>mTOR</w:t>
      </w:r>
      <w:proofErr w:type="spellEnd"/>
      <w:r w:rsidRPr="00752F87">
        <w:rPr>
          <w:lang w:val="en-GB"/>
        </w:rPr>
        <w:t xml:space="preserve">, (I, U) p-AKT, (J, V) AKT, (K, W) p-PTEN and (L, X) PTEN was normalized to the loading control (GAPDH). We normalized relative densities to the PBS control to calculate the x-fold change. Scatter dot blot + SEM. Numbers: Panel 1: n=16/treatment (p53 n=4/treatment). Panel 2: n=6/treatment (p53 n=3/treatment). Statistical analysis: 1-way ANOVA with </w:t>
      </w:r>
      <w:proofErr w:type="spellStart"/>
      <w:r w:rsidRPr="00752F87">
        <w:rPr>
          <w:lang w:val="en-GB"/>
        </w:rPr>
        <w:t>Bonferroni</w:t>
      </w:r>
      <w:proofErr w:type="spellEnd"/>
      <w:r w:rsidRPr="00752F87">
        <w:rPr>
          <w:lang w:val="en-GB"/>
        </w:rPr>
        <w:t xml:space="preserve"> post-test. Significance levels: *p &lt; 0.05. </w:t>
      </w:r>
      <w:r w:rsidRPr="00752F87">
        <w:rPr>
          <w:i/>
          <w:iCs/>
          <w:lang w:val="en-GB"/>
        </w:rPr>
        <w:t xml:space="preserve">Abbreviations: 4E-BP1: eIF4E-binding protein 1; AKT: Protein kinase B; GAPDH: Glyceraldehyde 3-phosphate dehydrogenase; </w:t>
      </w:r>
      <w:proofErr w:type="spellStart"/>
      <w:r w:rsidRPr="00752F87">
        <w:rPr>
          <w:i/>
          <w:iCs/>
          <w:lang w:val="en-GB"/>
        </w:rPr>
        <w:t>mTOR</w:t>
      </w:r>
      <w:proofErr w:type="spellEnd"/>
      <w:r w:rsidRPr="00752F87">
        <w:rPr>
          <w:i/>
          <w:iCs/>
          <w:lang w:val="en-GB"/>
        </w:rPr>
        <w:t xml:space="preserve">: mammalian/mechanistic Target of Rapamycin; p70S6K: p70 Ribosomal protein S6 kinase; PBS: Phosphate buffered saline; PDX: Patient-derived xenograft; PTEN: Phosphatase and </w:t>
      </w:r>
      <w:proofErr w:type="spellStart"/>
      <w:r w:rsidRPr="00752F87">
        <w:rPr>
          <w:i/>
          <w:iCs/>
          <w:lang w:val="en-GB"/>
        </w:rPr>
        <w:t>Tensin</w:t>
      </w:r>
      <w:proofErr w:type="spellEnd"/>
      <w:r w:rsidRPr="00752F87">
        <w:rPr>
          <w:i/>
          <w:iCs/>
          <w:lang w:val="en-GB"/>
        </w:rPr>
        <w:t xml:space="preserve"> homologue; TMZ: </w:t>
      </w:r>
      <w:proofErr w:type="spellStart"/>
      <w:r w:rsidRPr="00752F87">
        <w:rPr>
          <w:i/>
          <w:iCs/>
          <w:lang w:val="en-GB"/>
        </w:rPr>
        <w:t>Temozolomide</w:t>
      </w:r>
      <w:proofErr w:type="spellEnd"/>
      <w:r w:rsidRPr="00752F87">
        <w:rPr>
          <w:i/>
          <w:iCs/>
          <w:lang w:val="en-GB"/>
        </w:rPr>
        <w:t xml:space="preserve">. </w:t>
      </w:r>
    </w:p>
    <w:p w14:paraId="1769F9F4" w14:textId="77777777" w:rsidR="003721B9" w:rsidRPr="00752F87" w:rsidRDefault="003721B9" w:rsidP="003721B9">
      <w:pPr>
        <w:spacing w:line="276" w:lineRule="auto"/>
        <w:jc w:val="left"/>
        <w:rPr>
          <w:i/>
          <w:iCs/>
          <w:lang w:val="en-GB"/>
        </w:rPr>
      </w:pPr>
      <w:r w:rsidRPr="00752F87">
        <w:rPr>
          <w:lang w:val="en-GB"/>
        </w:rPr>
        <w:br w:type="page"/>
      </w:r>
    </w:p>
    <w:p w14:paraId="57A6C03C" w14:textId="77777777" w:rsidR="003721B9" w:rsidRPr="00752F87" w:rsidRDefault="003721B9" w:rsidP="003721B9">
      <w:pPr>
        <w:spacing w:after="0" w:line="360" w:lineRule="auto"/>
        <w:rPr>
          <w:rFonts w:cs="Arial"/>
          <w:b/>
          <w:lang w:val="en-GB"/>
        </w:rPr>
      </w:pPr>
      <w:r w:rsidRPr="00752F87">
        <w:rPr>
          <w:rFonts w:cs="Arial"/>
          <w:b/>
          <w:lang w:val="en-GB"/>
        </w:rPr>
        <w:lastRenderedPageBreak/>
        <w:t>Supplementary tables with titles and legends</w:t>
      </w:r>
    </w:p>
    <w:p w14:paraId="33299949" w14:textId="77777777" w:rsidR="003721B9" w:rsidRPr="00752F87" w:rsidRDefault="003721B9" w:rsidP="003721B9">
      <w:pPr>
        <w:pStyle w:val="Beschriftung"/>
        <w:keepNext/>
        <w:spacing w:after="0" w:line="480" w:lineRule="auto"/>
        <w:jc w:val="both"/>
        <w:rPr>
          <w:rFonts w:ascii="Arial" w:eastAsiaTheme="minorEastAsia" w:hAnsi="Arial" w:cs="Arial"/>
          <w:b w:val="0"/>
          <w:color w:val="000000" w:themeColor="text1"/>
          <w:kern w:val="2"/>
          <w:sz w:val="20"/>
          <w:szCs w:val="20"/>
          <w:lang w:val="en-GB"/>
        </w:rPr>
      </w:pPr>
      <w:bookmarkStart w:id="0" w:name="_Hlk109330901"/>
      <w:r w:rsidRPr="00752F87">
        <w:rPr>
          <w:rFonts w:ascii="Arial" w:hAnsi="Arial" w:cs="Arial"/>
          <w:color w:val="auto"/>
          <w:sz w:val="20"/>
          <w:szCs w:val="20"/>
          <w:lang w:val="en-GB"/>
        </w:rPr>
        <w:t xml:space="preserve">Table S1: Characterization of GBM PDX used for </w:t>
      </w:r>
      <w:proofErr w:type="spellStart"/>
      <w:r w:rsidRPr="00752F87">
        <w:rPr>
          <w:rFonts w:ascii="Arial" w:hAnsi="Arial" w:cs="Arial"/>
          <w:color w:val="auto"/>
          <w:sz w:val="20"/>
          <w:szCs w:val="20"/>
          <w:lang w:val="en-GB"/>
        </w:rPr>
        <w:t>chemosensitivity</w:t>
      </w:r>
      <w:proofErr w:type="spellEnd"/>
      <w:r w:rsidRPr="00752F87">
        <w:rPr>
          <w:rFonts w:ascii="Arial" w:hAnsi="Arial" w:cs="Arial"/>
          <w:color w:val="auto"/>
          <w:sz w:val="20"/>
          <w:szCs w:val="20"/>
          <w:lang w:val="en-GB"/>
        </w:rPr>
        <w:t xml:space="preserve"> </w:t>
      </w:r>
      <w:proofErr w:type="spellStart"/>
      <w:r w:rsidRPr="00752F87">
        <w:rPr>
          <w:rFonts w:ascii="Arial" w:hAnsi="Arial" w:cs="Arial"/>
          <w:color w:val="auto"/>
          <w:sz w:val="20"/>
          <w:szCs w:val="20"/>
          <w:lang w:val="en-GB"/>
        </w:rPr>
        <w:t>testings</w:t>
      </w:r>
      <w:proofErr w:type="spellEnd"/>
      <w:r w:rsidRPr="00752F87">
        <w:rPr>
          <w:rFonts w:ascii="Arial" w:hAnsi="Arial" w:cs="Arial"/>
          <w:color w:val="auto"/>
          <w:sz w:val="20"/>
          <w:szCs w:val="20"/>
          <w:lang w:val="en-GB"/>
        </w:rPr>
        <w:t xml:space="preserve">. </w:t>
      </w:r>
      <w:r w:rsidRPr="00752F87">
        <w:rPr>
          <w:rFonts w:ascii="Arial" w:hAnsi="Arial" w:cs="Arial"/>
          <w:b w:val="0"/>
          <w:color w:val="auto"/>
          <w:sz w:val="20"/>
          <w:szCs w:val="20"/>
          <w:lang w:val="en-GB"/>
        </w:rPr>
        <w:t xml:space="preserve">For each GBM PDX </w:t>
      </w:r>
      <w:proofErr w:type="gramStart"/>
      <w:r w:rsidRPr="00752F87">
        <w:rPr>
          <w:rFonts w:ascii="Arial" w:hAnsi="Arial" w:cs="Arial"/>
          <w:b w:val="0"/>
          <w:color w:val="auto"/>
          <w:sz w:val="20"/>
          <w:szCs w:val="20"/>
          <w:lang w:val="en-GB"/>
        </w:rPr>
        <w:t>mutation</w:t>
      </w:r>
      <w:proofErr w:type="gramEnd"/>
      <w:r w:rsidRPr="00752F87">
        <w:rPr>
          <w:rFonts w:ascii="Arial" w:hAnsi="Arial" w:cs="Arial"/>
          <w:b w:val="0"/>
          <w:color w:val="auto"/>
          <w:sz w:val="20"/>
          <w:szCs w:val="20"/>
          <w:lang w:val="en-GB"/>
        </w:rPr>
        <w:t xml:space="preserve"> status (Illumina</w:t>
      </w:r>
      <w:r w:rsidRPr="00752F87">
        <w:rPr>
          <w:rFonts w:ascii="Arial" w:hAnsi="Arial" w:cs="Arial"/>
          <w:b w:val="0"/>
          <w:color w:val="auto"/>
          <w:sz w:val="20"/>
          <w:szCs w:val="20"/>
          <w:vertAlign w:val="superscript"/>
          <w:lang w:val="en-GB"/>
        </w:rPr>
        <w:t>®</w:t>
      </w:r>
      <w:r w:rsidRPr="00752F87">
        <w:rPr>
          <w:sz w:val="20"/>
          <w:szCs w:val="20"/>
          <w:lang w:val="en-GB"/>
        </w:rPr>
        <w:t xml:space="preserve"> </w:t>
      </w:r>
      <w:proofErr w:type="spellStart"/>
      <w:r w:rsidRPr="00752F87">
        <w:rPr>
          <w:rFonts w:ascii="Arial" w:hAnsi="Arial" w:cs="Arial"/>
          <w:b w:val="0"/>
          <w:color w:val="auto"/>
          <w:sz w:val="20"/>
          <w:szCs w:val="20"/>
          <w:lang w:val="en-GB"/>
        </w:rPr>
        <w:t>TruSeq</w:t>
      </w:r>
      <w:proofErr w:type="spellEnd"/>
      <w:r w:rsidRPr="00752F87">
        <w:rPr>
          <w:rFonts w:ascii="Arial" w:hAnsi="Arial" w:cs="Arial"/>
          <w:b w:val="0"/>
          <w:color w:val="auto"/>
          <w:sz w:val="20"/>
          <w:szCs w:val="20"/>
          <w:lang w:val="en-GB"/>
        </w:rPr>
        <w:t xml:space="preserve"> Amplicon-Cancer Panel) and neuropathological parameters (GFAP, Ki67/MIB2, MAP2, MGMT methylation, IDH1 status) were evaluated. (A) </w:t>
      </w:r>
      <w:r w:rsidRPr="00752F87">
        <w:rPr>
          <w:rFonts w:ascii="Arial" w:eastAsiaTheme="minorEastAsia" w:hAnsi="Arial" w:cs="Arial"/>
          <w:b w:val="0"/>
          <w:color w:val="000000" w:themeColor="text1"/>
          <w:kern w:val="2"/>
          <w:sz w:val="20"/>
          <w:szCs w:val="20"/>
          <w:lang w:val="en-GB"/>
        </w:rPr>
        <w:t xml:space="preserve">For treatment panel 1, PDX were treated with PBS (control, a), </w:t>
      </w:r>
      <w:proofErr w:type="spellStart"/>
      <w:r w:rsidRPr="00752F87">
        <w:rPr>
          <w:rFonts w:ascii="Arial" w:eastAsiaTheme="minorEastAsia" w:hAnsi="Arial" w:cs="Arial"/>
          <w:b w:val="0"/>
          <w:color w:val="000000" w:themeColor="text1"/>
          <w:kern w:val="2"/>
          <w:sz w:val="20"/>
          <w:szCs w:val="20"/>
          <w:lang w:val="en-GB"/>
        </w:rPr>
        <w:t>Everolimus</w:t>
      </w:r>
      <w:proofErr w:type="spellEnd"/>
      <w:r w:rsidRPr="00752F87">
        <w:rPr>
          <w:rFonts w:ascii="Arial" w:eastAsiaTheme="minorEastAsia" w:hAnsi="Arial" w:cs="Arial"/>
          <w:b w:val="0"/>
          <w:color w:val="000000" w:themeColor="text1"/>
          <w:kern w:val="2"/>
          <w:sz w:val="20"/>
          <w:szCs w:val="20"/>
          <w:lang w:val="en-GB"/>
        </w:rPr>
        <w:t xml:space="preserve"> (b), </w:t>
      </w:r>
      <w:proofErr w:type="spellStart"/>
      <w:r w:rsidRPr="00752F87">
        <w:rPr>
          <w:rFonts w:ascii="Arial" w:eastAsiaTheme="minorEastAsia" w:hAnsi="Arial" w:cs="Arial"/>
          <w:b w:val="0"/>
          <w:color w:val="000000" w:themeColor="text1"/>
          <w:kern w:val="2"/>
          <w:sz w:val="20"/>
          <w:szCs w:val="20"/>
          <w:lang w:val="en-GB"/>
        </w:rPr>
        <w:t>Sorafenib</w:t>
      </w:r>
      <w:proofErr w:type="spellEnd"/>
      <w:r w:rsidRPr="00752F87">
        <w:rPr>
          <w:rFonts w:ascii="Arial" w:eastAsiaTheme="minorEastAsia" w:hAnsi="Arial" w:cs="Arial"/>
          <w:b w:val="0"/>
          <w:color w:val="000000" w:themeColor="text1"/>
          <w:kern w:val="2"/>
          <w:sz w:val="20"/>
          <w:szCs w:val="20"/>
          <w:lang w:val="en-GB"/>
        </w:rPr>
        <w:t xml:space="preserve"> (c), Bevacizumab (d), </w:t>
      </w:r>
      <w:proofErr w:type="spellStart"/>
      <w:r w:rsidRPr="00752F87">
        <w:rPr>
          <w:rFonts w:ascii="Arial" w:eastAsiaTheme="minorEastAsia" w:hAnsi="Arial" w:cs="Arial"/>
          <w:b w:val="0"/>
          <w:color w:val="000000" w:themeColor="text1"/>
          <w:kern w:val="2"/>
          <w:sz w:val="20"/>
          <w:szCs w:val="20"/>
          <w:lang w:val="en-GB"/>
        </w:rPr>
        <w:t>Irinotecan</w:t>
      </w:r>
      <w:proofErr w:type="spellEnd"/>
      <w:r w:rsidRPr="00752F87">
        <w:rPr>
          <w:rFonts w:ascii="Arial" w:eastAsiaTheme="minorEastAsia" w:hAnsi="Arial" w:cs="Arial"/>
          <w:b w:val="0"/>
          <w:color w:val="000000" w:themeColor="text1"/>
          <w:kern w:val="2"/>
          <w:sz w:val="20"/>
          <w:szCs w:val="20"/>
          <w:lang w:val="en-GB"/>
        </w:rPr>
        <w:t xml:space="preserve"> (e), </w:t>
      </w:r>
      <w:proofErr w:type="spellStart"/>
      <w:r w:rsidRPr="00752F87">
        <w:rPr>
          <w:rFonts w:ascii="Arial" w:eastAsiaTheme="minorEastAsia" w:hAnsi="Arial" w:cs="Arial"/>
          <w:b w:val="0"/>
          <w:color w:val="000000" w:themeColor="text1"/>
          <w:kern w:val="2"/>
          <w:sz w:val="20"/>
          <w:szCs w:val="20"/>
          <w:lang w:val="en-GB"/>
        </w:rPr>
        <w:t>Salinomycin</w:t>
      </w:r>
      <w:proofErr w:type="spellEnd"/>
      <w:r w:rsidRPr="00752F87">
        <w:rPr>
          <w:rFonts w:ascii="Arial" w:eastAsiaTheme="minorEastAsia" w:hAnsi="Arial" w:cs="Arial"/>
          <w:b w:val="0"/>
          <w:color w:val="000000" w:themeColor="text1"/>
          <w:kern w:val="2"/>
          <w:sz w:val="20"/>
          <w:szCs w:val="20"/>
          <w:lang w:val="en-GB"/>
        </w:rPr>
        <w:t xml:space="preserve"> (f) and </w:t>
      </w:r>
      <w:proofErr w:type="spellStart"/>
      <w:r w:rsidRPr="00752F87">
        <w:rPr>
          <w:rFonts w:ascii="Arial" w:eastAsiaTheme="minorEastAsia" w:hAnsi="Arial" w:cs="Arial"/>
          <w:b w:val="0"/>
          <w:color w:val="000000" w:themeColor="text1"/>
          <w:kern w:val="2"/>
          <w:sz w:val="20"/>
          <w:szCs w:val="20"/>
          <w:lang w:val="en-GB"/>
        </w:rPr>
        <w:t>Temozolomide</w:t>
      </w:r>
      <w:proofErr w:type="spellEnd"/>
      <w:r w:rsidRPr="00752F87">
        <w:rPr>
          <w:rFonts w:ascii="Arial" w:eastAsiaTheme="minorEastAsia" w:hAnsi="Arial" w:cs="Arial"/>
          <w:b w:val="0"/>
          <w:color w:val="000000" w:themeColor="text1"/>
          <w:kern w:val="2"/>
          <w:sz w:val="20"/>
          <w:szCs w:val="20"/>
          <w:lang w:val="en-GB"/>
        </w:rPr>
        <w:t xml:space="preserve"> (TMZ; g). (B) For treatment panel 2, PDX- were treated with PBS (control; a), </w:t>
      </w:r>
      <w:proofErr w:type="spellStart"/>
      <w:r w:rsidRPr="00752F87">
        <w:rPr>
          <w:rFonts w:ascii="Arial" w:eastAsiaTheme="minorEastAsia" w:hAnsi="Arial" w:cs="Arial"/>
          <w:b w:val="0"/>
          <w:color w:val="000000" w:themeColor="text1"/>
          <w:kern w:val="2"/>
          <w:sz w:val="20"/>
          <w:szCs w:val="20"/>
          <w:lang w:val="en-GB"/>
        </w:rPr>
        <w:t>Temozolomide</w:t>
      </w:r>
      <w:proofErr w:type="spellEnd"/>
      <w:r w:rsidRPr="00752F87">
        <w:rPr>
          <w:rFonts w:ascii="Arial" w:eastAsiaTheme="minorEastAsia" w:hAnsi="Arial" w:cs="Arial"/>
          <w:b w:val="0"/>
          <w:color w:val="000000" w:themeColor="text1"/>
          <w:kern w:val="2"/>
          <w:sz w:val="20"/>
          <w:szCs w:val="20"/>
          <w:lang w:val="en-GB"/>
        </w:rPr>
        <w:t xml:space="preserve"> (TMZ; b), </w:t>
      </w:r>
      <w:r w:rsidRPr="00752F87">
        <w:rPr>
          <w:rFonts w:ascii="Arial" w:eastAsiaTheme="minorEastAsia" w:hAnsi="Arial" w:cs="Arial"/>
          <w:b w:val="0"/>
          <w:color w:val="auto"/>
          <w:kern w:val="2"/>
          <w:sz w:val="20"/>
          <w:szCs w:val="20"/>
          <w:lang w:val="en-GB"/>
        </w:rPr>
        <w:t xml:space="preserve">Thalidomide (c), TMZ/Thalidomide (d), </w:t>
      </w:r>
      <w:proofErr w:type="spellStart"/>
      <w:r w:rsidRPr="00752F87">
        <w:rPr>
          <w:rFonts w:ascii="Arial" w:eastAsiaTheme="minorEastAsia" w:hAnsi="Arial" w:cs="Arial"/>
          <w:b w:val="0"/>
          <w:color w:val="auto"/>
          <w:kern w:val="2"/>
          <w:sz w:val="20"/>
          <w:szCs w:val="20"/>
          <w:lang w:val="en-GB"/>
        </w:rPr>
        <w:t>Everolimus</w:t>
      </w:r>
      <w:proofErr w:type="spellEnd"/>
      <w:r w:rsidRPr="00752F87">
        <w:rPr>
          <w:rFonts w:ascii="Arial" w:eastAsiaTheme="minorEastAsia" w:hAnsi="Arial" w:cs="Arial"/>
          <w:b w:val="0"/>
          <w:color w:val="auto"/>
          <w:kern w:val="2"/>
          <w:sz w:val="20"/>
          <w:szCs w:val="20"/>
          <w:lang w:val="en-GB"/>
        </w:rPr>
        <w:t xml:space="preserve"> (e), TMZ/</w:t>
      </w:r>
      <w:proofErr w:type="spellStart"/>
      <w:r w:rsidRPr="00752F87">
        <w:rPr>
          <w:rFonts w:ascii="Arial" w:eastAsiaTheme="minorEastAsia" w:hAnsi="Arial" w:cs="Arial"/>
          <w:b w:val="0"/>
          <w:color w:val="auto"/>
          <w:kern w:val="2"/>
          <w:sz w:val="20"/>
          <w:szCs w:val="20"/>
          <w:lang w:val="en-GB"/>
        </w:rPr>
        <w:t>Everolimus</w:t>
      </w:r>
      <w:proofErr w:type="spellEnd"/>
      <w:r w:rsidRPr="00752F87">
        <w:rPr>
          <w:rFonts w:ascii="Arial" w:eastAsiaTheme="minorEastAsia" w:hAnsi="Arial" w:cs="Arial"/>
          <w:b w:val="0"/>
          <w:color w:val="auto"/>
          <w:kern w:val="2"/>
          <w:sz w:val="20"/>
          <w:szCs w:val="20"/>
          <w:lang w:val="en-GB"/>
        </w:rPr>
        <w:t xml:space="preserve"> (f), </w:t>
      </w:r>
      <w:proofErr w:type="spellStart"/>
      <w:r w:rsidRPr="00752F87">
        <w:rPr>
          <w:rFonts w:ascii="Arial" w:eastAsiaTheme="minorEastAsia" w:hAnsi="Arial" w:cs="Arial"/>
          <w:b w:val="0"/>
          <w:color w:val="auto"/>
          <w:kern w:val="2"/>
          <w:sz w:val="20"/>
          <w:szCs w:val="20"/>
          <w:lang w:val="en-GB"/>
        </w:rPr>
        <w:t>Regorafenib</w:t>
      </w:r>
      <w:proofErr w:type="spellEnd"/>
      <w:r w:rsidRPr="00752F87">
        <w:rPr>
          <w:rFonts w:ascii="Arial" w:eastAsiaTheme="minorEastAsia" w:hAnsi="Arial" w:cs="Arial"/>
          <w:b w:val="0"/>
          <w:color w:val="auto"/>
          <w:kern w:val="2"/>
          <w:sz w:val="20"/>
          <w:szCs w:val="20"/>
          <w:lang w:val="en-GB"/>
        </w:rPr>
        <w:t xml:space="preserve"> (g) and TMZ/</w:t>
      </w:r>
      <w:proofErr w:type="spellStart"/>
      <w:r w:rsidRPr="00752F87">
        <w:rPr>
          <w:rFonts w:ascii="Arial" w:eastAsiaTheme="minorEastAsia" w:hAnsi="Arial" w:cs="Arial"/>
          <w:b w:val="0"/>
          <w:color w:val="auto"/>
          <w:kern w:val="2"/>
          <w:sz w:val="20"/>
          <w:szCs w:val="20"/>
          <w:lang w:val="en-GB"/>
        </w:rPr>
        <w:t>Regorafenib</w:t>
      </w:r>
      <w:proofErr w:type="spellEnd"/>
      <w:r w:rsidRPr="00752F87">
        <w:rPr>
          <w:rFonts w:ascii="Arial" w:eastAsiaTheme="minorEastAsia" w:hAnsi="Arial" w:cs="Arial"/>
          <w:b w:val="0"/>
          <w:color w:val="auto"/>
          <w:kern w:val="2"/>
          <w:sz w:val="20"/>
          <w:szCs w:val="20"/>
          <w:lang w:val="en-GB"/>
        </w:rPr>
        <w:t xml:space="preserve"> (h).</w:t>
      </w:r>
      <w:r w:rsidRPr="00752F87">
        <w:rPr>
          <w:rFonts w:ascii="Arial" w:eastAsiaTheme="minorEastAsia" w:hAnsi="Arial" w:cs="Arial"/>
          <w:b w:val="0"/>
          <w:color w:val="000000" w:themeColor="text1"/>
          <w:kern w:val="2"/>
          <w:sz w:val="20"/>
          <w:szCs w:val="20"/>
          <w:lang w:val="en-GB"/>
        </w:rPr>
        <w:t>Drug efficacy was calculated as the treatment-to-control ratio (T/C) expressed in %. The T/C values represent the ratio of tumo</w:t>
      </w:r>
      <w:r>
        <w:rPr>
          <w:rFonts w:ascii="Arial" w:eastAsiaTheme="minorEastAsia" w:hAnsi="Arial" w:cs="Arial"/>
          <w:b w:val="0"/>
          <w:color w:val="000000" w:themeColor="text1"/>
          <w:kern w:val="2"/>
          <w:sz w:val="20"/>
          <w:szCs w:val="20"/>
          <w:lang w:val="en-GB"/>
        </w:rPr>
        <w:t>u</w:t>
      </w:r>
      <w:r w:rsidRPr="00752F87">
        <w:rPr>
          <w:rFonts w:ascii="Arial" w:eastAsiaTheme="minorEastAsia" w:hAnsi="Arial" w:cs="Arial"/>
          <w:b w:val="0"/>
          <w:color w:val="000000" w:themeColor="text1"/>
          <w:kern w:val="2"/>
          <w:sz w:val="20"/>
          <w:szCs w:val="20"/>
          <w:lang w:val="en-GB"/>
        </w:rPr>
        <w:t>r volume in PBS controls versus the tumo</w:t>
      </w:r>
      <w:r>
        <w:rPr>
          <w:rFonts w:ascii="Arial" w:eastAsiaTheme="minorEastAsia" w:hAnsi="Arial" w:cs="Arial"/>
          <w:b w:val="0"/>
          <w:color w:val="000000" w:themeColor="text1"/>
          <w:kern w:val="2"/>
          <w:sz w:val="20"/>
          <w:szCs w:val="20"/>
          <w:lang w:val="en-GB"/>
        </w:rPr>
        <w:t>u</w:t>
      </w:r>
      <w:r w:rsidRPr="00752F87">
        <w:rPr>
          <w:rFonts w:ascii="Arial" w:eastAsiaTheme="minorEastAsia" w:hAnsi="Arial" w:cs="Arial"/>
          <w:b w:val="0"/>
          <w:color w:val="000000" w:themeColor="text1"/>
          <w:kern w:val="2"/>
          <w:sz w:val="20"/>
          <w:szCs w:val="20"/>
          <w:lang w:val="en-GB"/>
        </w:rPr>
        <w:t xml:space="preserve">r volume of drug treated PDXs. PDX were defined as responder with a T/C value &lt; 30% and as non-responder with a T/C value &gt; 30% (marked in grey). </w:t>
      </w:r>
    </w:p>
    <w:tbl>
      <w:tblPr>
        <w:tblW w:w="5000" w:type="pct"/>
        <w:tblCellMar>
          <w:left w:w="70" w:type="dxa"/>
          <w:right w:w="70" w:type="dxa"/>
        </w:tblCellMar>
        <w:tblLook w:val="04A0" w:firstRow="1" w:lastRow="0" w:firstColumn="1" w:lastColumn="0" w:noHBand="0" w:noVBand="1"/>
      </w:tblPr>
      <w:tblGrid>
        <w:gridCol w:w="1131"/>
        <w:gridCol w:w="1580"/>
        <w:gridCol w:w="1261"/>
        <w:gridCol w:w="1278"/>
        <w:gridCol w:w="1176"/>
        <w:gridCol w:w="1264"/>
        <w:gridCol w:w="1278"/>
        <w:gridCol w:w="879"/>
        <w:gridCol w:w="672"/>
        <w:gridCol w:w="669"/>
        <w:gridCol w:w="679"/>
        <w:gridCol w:w="672"/>
        <w:gridCol w:w="705"/>
        <w:gridCol w:w="997"/>
      </w:tblGrid>
      <w:tr w:rsidR="003721B9" w:rsidRPr="00752F87" w14:paraId="40FE31E4" w14:textId="77777777" w:rsidTr="006B7F73">
        <w:trPr>
          <w:trHeight w:val="288"/>
        </w:trPr>
        <w:tc>
          <w:tcPr>
            <w:tcW w:w="1718" w:type="dxa"/>
            <w:gridSpan w:val="2"/>
            <w:tcBorders>
              <w:top w:val="single" w:sz="18" w:space="0" w:color="000000"/>
              <w:left w:val="single" w:sz="18" w:space="0" w:color="000000"/>
              <w:bottom w:val="single" w:sz="18" w:space="0" w:color="000000"/>
              <w:right w:val="single" w:sz="18" w:space="0" w:color="000000"/>
            </w:tcBorders>
            <w:shd w:val="clear" w:color="auto" w:fill="D9D9D9" w:themeFill="background1" w:themeFillShade="D9"/>
            <w:vAlign w:val="center"/>
          </w:tcPr>
          <w:p w14:paraId="5DEA570A" w14:textId="77777777" w:rsidR="003721B9" w:rsidRPr="00752F87" w:rsidRDefault="003721B9" w:rsidP="006B7F73">
            <w:pPr>
              <w:pStyle w:val="Listenabsatz"/>
              <w:widowControl w:val="0"/>
              <w:numPr>
                <w:ilvl w:val="0"/>
                <w:numId w:val="2"/>
              </w:numPr>
              <w:spacing w:after="0" w:line="240" w:lineRule="auto"/>
              <w:jc w:val="center"/>
              <w:rPr>
                <w:rFonts w:eastAsia="Times New Roman" w:cs="Arial"/>
                <w:b/>
                <w:sz w:val="16"/>
                <w:szCs w:val="16"/>
                <w:lang w:val="en-GB" w:eastAsia="de-AT"/>
              </w:rPr>
            </w:pPr>
            <w:bookmarkStart w:id="1" w:name="_Hlk109330878"/>
            <w:bookmarkEnd w:id="0"/>
            <w:r w:rsidRPr="00752F87">
              <w:rPr>
                <w:rFonts w:eastAsia="Times New Roman" w:cs="Arial"/>
                <w:b/>
                <w:sz w:val="16"/>
                <w:szCs w:val="16"/>
                <w:lang w:val="en-GB" w:eastAsia="de-AT"/>
              </w:rPr>
              <w:t>Panel 1</w:t>
            </w:r>
          </w:p>
        </w:tc>
        <w:tc>
          <w:tcPr>
            <w:tcW w:w="3965" w:type="dxa"/>
            <w:gridSpan w:val="5"/>
            <w:tcBorders>
              <w:top w:val="single" w:sz="18" w:space="0" w:color="000000"/>
              <w:left w:val="single" w:sz="18" w:space="0" w:color="000000"/>
              <w:bottom w:val="single" w:sz="18" w:space="0" w:color="000000"/>
              <w:right w:val="single" w:sz="18" w:space="0" w:color="000000"/>
            </w:tcBorders>
            <w:shd w:val="clear" w:color="auto" w:fill="auto"/>
            <w:vAlign w:val="center"/>
          </w:tcPr>
          <w:p w14:paraId="021A0C74" w14:textId="77777777" w:rsidR="003721B9" w:rsidRPr="00752F87" w:rsidRDefault="003721B9" w:rsidP="006B7F73">
            <w:pPr>
              <w:widowControl w:val="0"/>
              <w:spacing w:after="0" w:line="240" w:lineRule="auto"/>
              <w:jc w:val="center"/>
              <w:rPr>
                <w:rFonts w:eastAsia="Times New Roman" w:cs="Arial"/>
                <w:b/>
                <w:bCs/>
                <w:color w:val="000000"/>
                <w:sz w:val="16"/>
                <w:szCs w:val="16"/>
                <w:lang w:val="en-GB" w:eastAsia="de-AT"/>
              </w:rPr>
            </w:pPr>
            <w:r w:rsidRPr="00752F87">
              <w:rPr>
                <w:rFonts w:eastAsia="Times New Roman" w:cs="Arial"/>
                <w:b/>
                <w:bCs/>
                <w:color w:val="000000"/>
                <w:sz w:val="16"/>
                <w:szCs w:val="16"/>
                <w:lang w:val="en-GB" w:eastAsia="de-AT"/>
              </w:rPr>
              <w:t>Neuropathological Assessment</w:t>
            </w:r>
          </w:p>
        </w:tc>
        <w:tc>
          <w:tcPr>
            <w:tcW w:w="3342" w:type="dxa"/>
            <w:gridSpan w:val="7"/>
            <w:tcBorders>
              <w:top w:val="single" w:sz="18" w:space="0" w:color="000000"/>
              <w:left w:val="single" w:sz="18" w:space="0" w:color="000000"/>
              <w:bottom w:val="single" w:sz="18" w:space="0" w:color="000000"/>
              <w:right w:val="single" w:sz="18" w:space="0" w:color="000000"/>
            </w:tcBorders>
            <w:shd w:val="clear" w:color="auto" w:fill="auto"/>
            <w:vAlign w:val="center"/>
          </w:tcPr>
          <w:p w14:paraId="3C5C6E3F" w14:textId="77777777" w:rsidR="003721B9" w:rsidRPr="00752F87" w:rsidRDefault="003721B9" w:rsidP="006B7F73">
            <w:pPr>
              <w:widowControl w:val="0"/>
              <w:spacing w:after="0" w:line="240" w:lineRule="auto"/>
              <w:jc w:val="center"/>
              <w:rPr>
                <w:rFonts w:eastAsia="Times New Roman" w:cs="Arial"/>
                <w:b/>
                <w:bCs/>
                <w:color w:val="000000"/>
                <w:sz w:val="16"/>
                <w:szCs w:val="16"/>
                <w:lang w:val="en-GB" w:eastAsia="de-AT"/>
              </w:rPr>
            </w:pPr>
            <w:r w:rsidRPr="00752F87">
              <w:rPr>
                <w:rFonts w:eastAsia="Times New Roman" w:cs="Arial"/>
                <w:b/>
                <w:bCs/>
                <w:color w:val="000000"/>
                <w:sz w:val="16"/>
                <w:szCs w:val="16"/>
                <w:lang w:val="en-GB" w:eastAsia="de-AT"/>
              </w:rPr>
              <w:t>T/C [%]</w:t>
            </w:r>
          </w:p>
        </w:tc>
      </w:tr>
      <w:tr w:rsidR="003721B9" w:rsidRPr="00752F87" w14:paraId="22377396" w14:textId="77777777" w:rsidTr="006B7F73">
        <w:trPr>
          <w:trHeight w:val="1992"/>
        </w:trPr>
        <w:tc>
          <w:tcPr>
            <w:tcW w:w="717" w:type="dxa"/>
            <w:tcBorders>
              <w:top w:val="single" w:sz="18" w:space="0" w:color="000000"/>
              <w:left w:val="single" w:sz="18" w:space="0" w:color="000000"/>
              <w:bottom w:val="single" w:sz="18" w:space="0" w:color="000000"/>
              <w:right w:val="single" w:sz="18" w:space="0" w:color="000000"/>
            </w:tcBorders>
            <w:shd w:val="clear" w:color="auto" w:fill="auto"/>
            <w:vAlign w:val="center"/>
          </w:tcPr>
          <w:p w14:paraId="72CCE1D9" w14:textId="77777777" w:rsidR="003721B9" w:rsidRPr="00752F87" w:rsidRDefault="003721B9" w:rsidP="006B7F73">
            <w:pPr>
              <w:widowControl w:val="0"/>
              <w:spacing w:after="0" w:line="240" w:lineRule="auto"/>
              <w:jc w:val="center"/>
              <w:rPr>
                <w:rFonts w:eastAsia="Times New Roman" w:cs="Arial"/>
                <w:b/>
                <w:bCs/>
                <w:color w:val="000000"/>
                <w:sz w:val="14"/>
                <w:szCs w:val="14"/>
                <w:lang w:val="en-GB" w:eastAsia="de-AT"/>
              </w:rPr>
            </w:pPr>
            <w:r w:rsidRPr="00752F87">
              <w:rPr>
                <w:rFonts w:eastAsia="Times New Roman" w:cs="Arial"/>
                <w:b/>
                <w:bCs/>
                <w:color w:val="000000"/>
                <w:sz w:val="14"/>
                <w:szCs w:val="14"/>
                <w:lang w:val="en-GB" w:eastAsia="de-AT"/>
              </w:rPr>
              <w:t>Study number</w:t>
            </w:r>
          </w:p>
        </w:tc>
        <w:tc>
          <w:tcPr>
            <w:tcW w:w="1001" w:type="dxa"/>
            <w:tcBorders>
              <w:top w:val="single" w:sz="18" w:space="0" w:color="000000"/>
              <w:left w:val="single" w:sz="18" w:space="0" w:color="000000"/>
              <w:bottom w:val="single" w:sz="18" w:space="0" w:color="000000"/>
              <w:right w:val="single" w:sz="18" w:space="0" w:color="000000"/>
            </w:tcBorders>
            <w:shd w:val="clear" w:color="auto" w:fill="auto"/>
            <w:vAlign w:val="center"/>
          </w:tcPr>
          <w:p w14:paraId="390142DC" w14:textId="77777777" w:rsidR="003721B9" w:rsidRPr="00752F87" w:rsidRDefault="003721B9" w:rsidP="006B7F73">
            <w:pPr>
              <w:widowControl w:val="0"/>
              <w:spacing w:after="0" w:line="240" w:lineRule="auto"/>
              <w:jc w:val="center"/>
              <w:rPr>
                <w:rFonts w:eastAsia="Times New Roman" w:cs="Arial"/>
                <w:b/>
                <w:bCs/>
                <w:color w:val="000000"/>
                <w:sz w:val="14"/>
                <w:szCs w:val="14"/>
                <w:lang w:val="en-GB" w:eastAsia="de-AT"/>
              </w:rPr>
            </w:pPr>
            <w:r w:rsidRPr="00752F87">
              <w:rPr>
                <w:rFonts w:eastAsia="Times New Roman" w:cs="Arial"/>
                <w:b/>
                <w:bCs/>
                <w:color w:val="000000"/>
                <w:sz w:val="14"/>
                <w:szCs w:val="14"/>
                <w:lang w:val="en-GB" w:eastAsia="de-AT"/>
              </w:rPr>
              <w:t>Mutations</w:t>
            </w:r>
          </w:p>
        </w:tc>
        <w:tc>
          <w:tcPr>
            <w:tcW w:w="799" w:type="dxa"/>
            <w:tcBorders>
              <w:top w:val="single" w:sz="18" w:space="0" w:color="000000"/>
              <w:left w:val="single" w:sz="18" w:space="0" w:color="000000"/>
              <w:bottom w:val="single" w:sz="18" w:space="0" w:color="000000"/>
              <w:right w:val="single" w:sz="4" w:space="0" w:color="000000"/>
            </w:tcBorders>
            <w:shd w:val="clear" w:color="auto" w:fill="auto"/>
            <w:vAlign w:val="center"/>
          </w:tcPr>
          <w:p w14:paraId="006EC3AC" w14:textId="77777777" w:rsidR="003721B9" w:rsidRPr="00752F87" w:rsidRDefault="003721B9" w:rsidP="006B7F73">
            <w:pPr>
              <w:widowControl w:val="0"/>
              <w:spacing w:after="0" w:line="240" w:lineRule="auto"/>
              <w:jc w:val="center"/>
              <w:rPr>
                <w:rFonts w:eastAsia="Times New Roman" w:cs="Arial"/>
                <w:b/>
                <w:bCs/>
                <w:color w:val="000000"/>
                <w:sz w:val="14"/>
                <w:szCs w:val="14"/>
                <w:lang w:val="en-GB" w:eastAsia="de-AT"/>
              </w:rPr>
            </w:pPr>
            <w:r w:rsidRPr="00752F87">
              <w:rPr>
                <w:rFonts w:eastAsia="Times New Roman" w:cs="Arial"/>
                <w:b/>
                <w:bCs/>
                <w:color w:val="000000"/>
                <w:sz w:val="14"/>
                <w:szCs w:val="14"/>
                <w:lang w:val="en-GB" w:eastAsia="de-AT"/>
              </w:rPr>
              <w:t>GFAP</w:t>
            </w:r>
          </w:p>
        </w:tc>
        <w:tc>
          <w:tcPr>
            <w:tcW w:w="810" w:type="dxa"/>
            <w:tcBorders>
              <w:top w:val="single" w:sz="18" w:space="0" w:color="000000"/>
              <w:bottom w:val="single" w:sz="18" w:space="0" w:color="000000"/>
              <w:right w:val="single" w:sz="4" w:space="0" w:color="000000"/>
            </w:tcBorders>
            <w:shd w:val="clear" w:color="auto" w:fill="auto"/>
            <w:vAlign w:val="center"/>
          </w:tcPr>
          <w:p w14:paraId="3455577B" w14:textId="77777777" w:rsidR="003721B9" w:rsidRPr="00752F87" w:rsidRDefault="003721B9" w:rsidP="006B7F73">
            <w:pPr>
              <w:widowControl w:val="0"/>
              <w:spacing w:after="0" w:line="240" w:lineRule="auto"/>
              <w:jc w:val="center"/>
              <w:rPr>
                <w:rFonts w:eastAsia="Times New Roman" w:cs="Arial"/>
                <w:b/>
                <w:bCs/>
                <w:color w:val="000000"/>
                <w:sz w:val="14"/>
                <w:szCs w:val="14"/>
                <w:lang w:val="en-GB" w:eastAsia="de-AT"/>
              </w:rPr>
            </w:pPr>
            <w:r w:rsidRPr="00752F87">
              <w:rPr>
                <w:rFonts w:eastAsia="Times New Roman" w:cs="Arial"/>
                <w:b/>
                <w:bCs/>
                <w:color w:val="000000"/>
                <w:sz w:val="14"/>
                <w:szCs w:val="14"/>
                <w:lang w:val="en-GB" w:eastAsia="de-AT"/>
              </w:rPr>
              <w:t>Ki67/MIB2</w:t>
            </w:r>
          </w:p>
        </w:tc>
        <w:tc>
          <w:tcPr>
            <w:tcW w:w="745" w:type="dxa"/>
            <w:tcBorders>
              <w:top w:val="single" w:sz="18" w:space="0" w:color="000000"/>
              <w:bottom w:val="single" w:sz="18" w:space="0" w:color="000000"/>
              <w:right w:val="single" w:sz="4" w:space="0" w:color="000000"/>
            </w:tcBorders>
            <w:shd w:val="clear" w:color="auto" w:fill="auto"/>
            <w:vAlign w:val="center"/>
          </w:tcPr>
          <w:p w14:paraId="4909D3CA" w14:textId="77777777" w:rsidR="003721B9" w:rsidRPr="00752F87" w:rsidRDefault="003721B9" w:rsidP="006B7F73">
            <w:pPr>
              <w:widowControl w:val="0"/>
              <w:spacing w:after="0" w:line="240" w:lineRule="auto"/>
              <w:jc w:val="center"/>
              <w:rPr>
                <w:rFonts w:eastAsia="Times New Roman" w:cs="Arial"/>
                <w:b/>
                <w:bCs/>
                <w:color w:val="000000"/>
                <w:sz w:val="14"/>
                <w:szCs w:val="14"/>
                <w:lang w:val="en-GB" w:eastAsia="de-AT"/>
              </w:rPr>
            </w:pPr>
            <w:r w:rsidRPr="00752F87">
              <w:rPr>
                <w:rFonts w:eastAsia="Times New Roman" w:cs="Arial"/>
                <w:b/>
                <w:bCs/>
                <w:color w:val="000000"/>
                <w:sz w:val="14"/>
                <w:szCs w:val="14"/>
                <w:lang w:val="en-GB" w:eastAsia="de-AT"/>
              </w:rPr>
              <w:t>MAP2</w:t>
            </w:r>
          </w:p>
        </w:tc>
        <w:tc>
          <w:tcPr>
            <w:tcW w:w="801" w:type="dxa"/>
            <w:tcBorders>
              <w:top w:val="single" w:sz="18" w:space="0" w:color="000000"/>
              <w:bottom w:val="single" w:sz="18" w:space="0" w:color="000000"/>
              <w:right w:val="single" w:sz="4" w:space="0" w:color="000000"/>
            </w:tcBorders>
            <w:shd w:val="clear" w:color="auto" w:fill="auto"/>
            <w:vAlign w:val="center"/>
          </w:tcPr>
          <w:p w14:paraId="190EC404" w14:textId="77777777" w:rsidR="003721B9" w:rsidRPr="00752F87" w:rsidRDefault="003721B9" w:rsidP="006B7F73">
            <w:pPr>
              <w:widowControl w:val="0"/>
              <w:spacing w:after="0" w:line="240" w:lineRule="auto"/>
              <w:jc w:val="center"/>
              <w:rPr>
                <w:rFonts w:eastAsia="Times New Roman" w:cs="Arial"/>
                <w:b/>
                <w:bCs/>
                <w:color w:val="000000"/>
                <w:sz w:val="14"/>
                <w:szCs w:val="14"/>
                <w:lang w:val="en-GB" w:eastAsia="de-AT"/>
              </w:rPr>
            </w:pPr>
            <w:r w:rsidRPr="00752F87">
              <w:rPr>
                <w:rFonts w:eastAsia="Times New Roman" w:cs="Arial"/>
                <w:b/>
                <w:bCs/>
                <w:color w:val="000000"/>
                <w:sz w:val="14"/>
                <w:szCs w:val="14"/>
                <w:lang w:val="en-GB" w:eastAsia="de-AT"/>
              </w:rPr>
              <w:t>MGMT</w:t>
            </w:r>
          </w:p>
        </w:tc>
        <w:tc>
          <w:tcPr>
            <w:tcW w:w="810" w:type="dxa"/>
            <w:tcBorders>
              <w:top w:val="single" w:sz="18" w:space="0" w:color="000000"/>
              <w:bottom w:val="single" w:sz="18" w:space="0" w:color="000000"/>
              <w:right w:val="single" w:sz="18" w:space="0" w:color="000000"/>
            </w:tcBorders>
            <w:shd w:val="clear" w:color="auto" w:fill="auto"/>
            <w:vAlign w:val="center"/>
          </w:tcPr>
          <w:p w14:paraId="66827E28" w14:textId="77777777" w:rsidR="003721B9" w:rsidRPr="00752F87" w:rsidRDefault="003721B9" w:rsidP="006B7F73">
            <w:pPr>
              <w:widowControl w:val="0"/>
              <w:spacing w:after="0" w:line="240" w:lineRule="auto"/>
              <w:jc w:val="center"/>
              <w:rPr>
                <w:rFonts w:eastAsia="Times New Roman" w:cs="Arial"/>
                <w:b/>
                <w:bCs/>
                <w:color w:val="000000"/>
                <w:sz w:val="14"/>
                <w:szCs w:val="14"/>
                <w:lang w:val="en-GB" w:eastAsia="de-AT"/>
              </w:rPr>
            </w:pPr>
            <w:r w:rsidRPr="00752F87">
              <w:rPr>
                <w:rFonts w:eastAsia="Times New Roman" w:cs="Arial"/>
                <w:b/>
                <w:bCs/>
                <w:color w:val="000000"/>
                <w:sz w:val="14"/>
                <w:szCs w:val="14"/>
                <w:lang w:val="en-GB" w:eastAsia="de-AT"/>
              </w:rPr>
              <w:t>IDH1</w:t>
            </w:r>
            <w:r w:rsidRPr="00752F87">
              <w:rPr>
                <w:rFonts w:eastAsia="Times New Roman" w:cs="Arial"/>
                <w:b/>
                <w:bCs/>
                <w:color w:val="000000"/>
                <w:sz w:val="14"/>
                <w:szCs w:val="14"/>
                <w:lang w:val="en-GB" w:eastAsia="de-AT"/>
              </w:rPr>
              <w:br/>
              <w:t>(R132H)</w:t>
            </w:r>
          </w:p>
        </w:tc>
        <w:tc>
          <w:tcPr>
            <w:tcW w:w="557" w:type="dxa"/>
            <w:tcBorders>
              <w:top w:val="single" w:sz="18" w:space="0" w:color="000000"/>
              <w:left w:val="single" w:sz="18" w:space="0" w:color="000000"/>
              <w:bottom w:val="single" w:sz="18" w:space="0" w:color="000000"/>
              <w:right w:val="single" w:sz="4" w:space="0" w:color="000000"/>
            </w:tcBorders>
            <w:shd w:val="clear" w:color="auto" w:fill="auto"/>
            <w:textDirection w:val="btLr"/>
            <w:vAlign w:val="center"/>
          </w:tcPr>
          <w:p w14:paraId="372EA0EB" w14:textId="77777777" w:rsidR="003721B9" w:rsidRPr="00752F87" w:rsidRDefault="003721B9" w:rsidP="006B7F73">
            <w:pPr>
              <w:widowControl w:val="0"/>
              <w:spacing w:after="0" w:line="240" w:lineRule="auto"/>
              <w:jc w:val="center"/>
              <w:rPr>
                <w:rFonts w:eastAsia="Times New Roman" w:cs="Arial"/>
                <w:b/>
                <w:bCs/>
                <w:color w:val="000000"/>
                <w:sz w:val="14"/>
                <w:szCs w:val="14"/>
                <w:lang w:val="en-GB" w:eastAsia="de-AT"/>
              </w:rPr>
            </w:pPr>
            <w:r w:rsidRPr="00752F87">
              <w:rPr>
                <w:rFonts w:eastAsia="Times New Roman" w:cs="Arial"/>
                <w:b/>
                <w:bCs/>
                <w:color w:val="000000"/>
                <w:sz w:val="14"/>
                <w:szCs w:val="14"/>
                <w:lang w:val="en-GB" w:eastAsia="de-AT"/>
              </w:rPr>
              <w:t>PBS (a)</w:t>
            </w:r>
          </w:p>
        </w:tc>
        <w:tc>
          <w:tcPr>
            <w:tcW w:w="426" w:type="dxa"/>
            <w:tcBorders>
              <w:top w:val="single" w:sz="18" w:space="0" w:color="000000"/>
              <w:bottom w:val="single" w:sz="18" w:space="0" w:color="000000"/>
              <w:right w:val="single" w:sz="4" w:space="0" w:color="000000"/>
            </w:tcBorders>
            <w:shd w:val="clear" w:color="auto" w:fill="auto"/>
            <w:textDirection w:val="btLr"/>
            <w:vAlign w:val="center"/>
          </w:tcPr>
          <w:p w14:paraId="12E02FCA" w14:textId="77777777" w:rsidR="003721B9" w:rsidRPr="00752F87" w:rsidRDefault="003721B9" w:rsidP="006B7F73">
            <w:pPr>
              <w:widowControl w:val="0"/>
              <w:spacing w:after="0" w:line="240" w:lineRule="auto"/>
              <w:jc w:val="center"/>
              <w:rPr>
                <w:rFonts w:eastAsia="Times New Roman" w:cs="Arial"/>
                <w:b/>
                <w:bCs/>
                <w:color w:val="000000"/>
                <w:sz w:val="14"/>
                <w:szCs w:val="14"/>
                <w:lang w:val="en-GB" w:eastAsia="de-AT"/>
              </w:rPr>
            </w:pPr>
            <w:proofErr w:type="spellStart"/>
            <w:r w:rsidRPr="00752F87">
              <w:rPr>
                <w:rFonts w:eastAsia="Times New Roman" w:cs="Arial"/>
                <w:b/>
                <w:bCs/>
                <w:color w:val="000000"/>
                <w:sz w:val="14"/>
                <w:szCs w:val="14"/>
                <w:lang w:val="en-GB" w:eastAsia="de-AT"/>
              </w:rPr>
              <w:t>Everolimus</w:t>
            </w:r>
            <w:proofErr w:type="spellEnd"/>
            <w:r w:rsidRPr="00752F87">
              <w:rPr>
                <w:rFonts w:eastAsia="Times New Roman" w:cs="Arial"/>
                <w:b/>
                <w:bCs/>
                <w:color w:val="000000"/>
                <w:sz w:val="14"/>
                <w:szCs w:val="14"/>
                <w:lang w:val="en-GB" w:eastAsia="de-AT"/>
              </w:rPr>
              <w:t xml:space="preserve"> (b)</w:t>
            </w:r>
          </w:p>
        </w:tc>
        <w:tc>
          <w:tcPr>
            <w:tcW w:w="424" w:type="dxa"/>
            <w:tcBorders>
              <w:top w:val="single" w:sz="18" w:space="0" w:color="000000"/>
              <w:bottom w:val="single" w:sz="18" w:space="0" w:color="000000"/>
              <w:right w:val="single" w:sz="4" w:space="0" w:color="000000"/>
            </w:tcBorders>
            <w:shd w:val="clear" w:color="auto" w:fill="auto"/>
            <w:textDirection w:val="btLr"/>
            <w:vAlign w:val="center"/>
          </w:tcPr>
          <w:p w14:paraId="3D9618BF" w14:textId="77777777" w:rsidR="003721B9" w:rsidRPr="00752F87" w:rsidRDefault="003721B9" w:rsidP="006B7F73">
            <w:pPr>
              <w:widowControl w:val="0"/>
              <w:spacing w:after="0" w:line="240" w:lineRule="auto"/>
              <w:jc w:val="center"/>
              <w:rPr>
                <w:rFonts w:eastAsia="Times New Roman" w:cs="Arial"/>
                <w:b/>
                <w:bCs/>
                <w:color w:val="000000"/>
                <w:sz w:val="14"/>
                <w:szCs w:val="14"/>
                <w:lang w:val="en-GB" w:eastAsia="de-AT"/>
              </w:rPr>
            </w:pPr>
            <w:proofErr w:type="spellStart"/>
            <w:r w:rsidRPr="00752F87">
              <w:rPr>
                <w:rFonts w:eastAsia="Times New Roman" w:cs="Arial"/>
                <w:b/>
                <w:bCs/>
                <w:color w:val="000000"/>
                <w:sz w:val="14"/>
                <w:szCs w:val="14"/>
                <w:lang w:val="en-GB" w:eastAsia="de-AT"/>
              </w:rPr>
              <w:t>Sorafinib</w:t>
            </w:r>
            <w:proofErr w:type="spellEnd"/>
            <w:r w:rsidRPr="00752F87">
              <w:rPr>
                <w:rFonts w:eastAsia="Times New Roman" w:cs="Arial"/>
                <w:b/>
                <w:bCs/>
                <w:color w:val="000000"/>
                <w:sz w:val="14"/>
                <w:szCs w:val="14"/>
                <w:lang w:val="en-GB" w:eastAsia="de-AT"/>
              </w:rPr>
              <w:t xml:space="preserve"> (c)</w:t>
            </w:r>
          </w:p>
        </w:tc>
        <w:tc>
          <w:tcPr>
            <w:tcW w:w="430" w:type="dxa"/>
            <w:tcBorders>
              <w:top w:val="single" w:sz="18" w:space="0" w:color="000000"/>
              <w:bottom w:val="single" w:sz="18" w:space="0" w:color="000000"/>
              <w:right w:val="single" w:sz="4" w:space="0" w:color="000000"/>
            </w:tcBorders>
            <w:shd w:val="clear" w:color="auto" w:fill="auto"/>
            <w:textDirection w:val="btLr"/>
            <w:vAlign w:val="center"/>
          </w:tcPr>
          <w:p w14:paraId="4240325A" w14:textId="77777777" w:rsidR="003721B9" w:rsidRPr="00752F87" w:rsidRDefault="003721B9" w:rsidP="006B7F73">
            <w:pPr>
              <w:widowControl w:val="0"/>
              <w:spacing w:after="0" w:line="240" w:lineRule="auto"/>
              <w:jc w:val="center"/>
              <w:rPr>
                <w:rFonts w:eastAsia="Times New Roman" w:cs="Arial"/>
                <w:b/>
                <w:bCs/>
                <w:color w:val="000000"/>
                <w:sz w:val="14"/>
                <w:szCs w:val="14"/>
                <w:lang w:val="en-GB" w:eastAsia="de-AT"/>
              </w:rPr>
            </w:pPr>
            <w:r w:rsidRPr="00752F87">
              <w:rPr>
                <w:rFonts w:eastAsia="Times New Roman" w:cs="Arial"/>
                <w:b/>
                <w:bCs/>
                <w:color w:val="000000"/>
                <w:sz w:val="14"/>
                <w:szCs w:val="14"/>
                <w:lang w:val="en-GB" w:eastAsia="de-AT"/>
              </w:rPr>
              <w:t>Bevacizumab (d)</w:t>
            </w:r>
          </w:p>
        </w:tc>
        <w:tc>
          <w:tcPr>
            <w:tcW w:w="426" w:type="dxa"/>
            <w:tcBorders>
              <w:top w:val="single" w:sz="18" w:space="0" w:color="000000"/>
              <w:bottom w:val="single" w:sz="18" w:space="0" w:color="000000"/>
              <w:right w:val="single" w:sz="4" w:space="0" w:color="000000"/>
            </w:tcBorders>
            <w:shd w:val="clear" w:color="auto" w:fill="auto"/>
            <w:textDirection w:val="btLr"/>
            <w:vAlign w:val="center"/>
          </w:tcPr>
          <w:p w14:paraId="33D86DCE" w14:textId="77777777" w:rsidR="003721B9" w:rsidRPr="00752F87" w:rsidRDefault="003721B9" w:rsidP="006B7F73">
            <w:pPr>
              <w:widowControl w:val="0"/>
              <w:spacing w:after="0" w:line="240" w:lineRule="auto"/>
              <w:jc w:val="center"/>
              <w:rPr>
                <w:rFonts w:eastAsia="Times New Roman" w:cs="Arial"/>
                <w:b/>
                <w:bCs/>
                <w:color w:val="000000"/>
                <w:sz w:val="14"/>
                <w:szCs w:val="14"/>
                <w:lang w:val="en-GB" w:eastAsia="de-AT"/>
              </w:rPr>
            </w:pPr>
            <w:proofErr w:type="spellStart"/>
            <w:r w:rsidRPr="00752F87">
              <w:rPr>
                <w:rFonts w:eastAsia="Times New Roman" w:cs="Arial"/>
                <w:b/>
                <w:bCs/>
                <w:color w:val="000000"/>
                <w:sz w:val="14"/>
                <w:szCs w:val="14"/>
                <w:lang w:val="en-GB" w:eastAsia="de-AT"/>
              </w:rPr>
              <w:t>Irinotecan</w:t>
            </w:r>
            <w:proofErr w:type="spellEnd"/>
            <w:r w:rsidRPr="00752F87">
              <w:rPr>
                <w:rFonts w:eastAsia="Times New Roman" w:cs="Arial"/>
                <w:b/>
                <w:bCs/>
                <w:color w:val="000000"/>
                <w:sz w:val="14"/>
                <w:szCs w:val="14"/>
                <w:lang w:val="en-GB" w:eastAsia="de-AT"/>
              </w:rPr>
              <w:t xml:space="preserve"> (e)</w:t>
            </w:r>
          </w:p>
        </w:tc>
        <w:tc>
          <w:tcPr>
            <w:tcW w:w="447" w:type="dxa"/>
            <w:tcBorders>
              <w:top w:val="single" w:sz="18" w:space="0" w:color="000000"/>
              <w:bottom w:val="single" w:sz="18" w:space="0" w:color="000000"/>
              <w:right w:val="single" w:sz="4" w:space="0" w:color="000000"/>
            </w:tcBorders>
            <w:shd w:val="clear" w:color="auto" w:fill="auto"/>
            <w:textDirection w:val="btLr"/>
            <w:vAlign w:val="center"/>
          </w:tcPr>
          <w:p w14:paraId="10F939C7" w14:textId="77777777" w:rsidR="003721B9" w:rsidRPr="00752F87" w:rsidRDefault="003721B9" w:rsidP="006B7F73">
            <w:pPr>
              <w:widowControl w:val="0"/>
              <w:spacing w:after="0" w:line="240" w:lineRule="auto"/>
              <w:jc w:val="center"/>
              <w:rPr>
                <w:rFonts w:eastAsia="Times New Roman" w:cs="Arial"/>
                <w:b/>
                <w:bCs/>
                <w:color w:val="000000"/>
                <w:sz w:val="14"/>
                <w:szCs w:val="14"/>
                <w:lang w:val="en-GB" w:eastAsia="de-AT"/>
              </w:rPr>
            </w:pPr>
            <w:proofErr w:type="spellStart"/>
            <w:r w:rsidRPr="00752F87">
              <w:rPr>
                <w:rFonts w:eastAsia="Times New Roman" w:cs="Arial"/>
                <w:b/>
                <w:bCs/>
                <w:color w:val="000000"/>
                <w:sz w:val="14"/>
                <w:szCs w:val="14"/>
                <w:lang w:val="en-GB" w:eastAsia="de-AT"/>
              </w:rPr>
              <w:t>Salinomycin</w:t>
            </w:r>
            <w:proofErr w:type="spellEnd"/>
            <w:r w:rsidRPr="00752F87">
              <w:rPr>
                <w:rFonts w:eastAsia="Times New Roman" w:cs="Arial"/>
                <w:b/>
                <w:bCs/>
                <w:color w:val="000000"/>
                <w:sz w:val="14"/>
                <w:szCs w:val="14"/>
                <w:lang w:val="en-GB" w:eastAsia="de-AT"/>
              </w:rPr>
              <w:t xml:space="preserve"> (f)</w:t>
            </w:r>
          </w:p>
        </w:tc>
        <w:tc>
          <w:tcPr>
            <w:tcW w:w="632" w:type="dxa"/>
            <w:tcBorders>
              <w:top w:val="single" w:sz="18" w:space="0" w:color="000000"/>
              <w:bottom w:val="single" w:sz="18" w:space="0" w:color="000000"/>
              <w:right w:val="single" w:sz="18" w:space="0" w:color="000000"/>
            </w:tcBorders>
            <w:shd w:val="clear" w:color="auto" w:fill="auto"/>
            <w:textDirection w:val="btLr"/>
            <w:vAlign w:val="center"/>
          </w:tcPr>
          <w:p w14:paraId="442A34C6" w14:textId="77777777" w:rsidR="003721B9" w:rsidRPr="00752F87" w:rsidRDefault="003721B9" w:rsidP="006B7F73">
            <w:pPr>
              <w:widowControl w:val="0"/>
              <w:spacing w:after="0" w:line="240" w:lineRule="auto"/>
              <w:jc w:val="center"/>
              <w:rPr>
                <w:rFonts w:eastAsia="Times New Roman" w:cs="Arial"/>
                <w:b/>
                <w:bCs/>
                <w:color w:val="000000"/>
                <w:sz w:val="14"/>
                <w:szCs w:val="14"/>
                <w:lang w:val="en-GB" w:eastAsia="de-AT"/>
              </w:rPr>
            </w:pPr>
            <w:r w:rsidRPr="00752F87">
              <w:rPr>
                <w:rFonts w:eastAsia="Times New Roman" w:cs="Arial"/>
                <w:b/>
                <w:bCs/>
                <w:color w:val="000000"/>
                <w:sz w:val="14"/>
                <w:szCs w:val="14"/>
                <w:lang w:val="en-GB" w:eastAsia="de-AT"/>
              </w:rPr>
              <w:t>TMZ (g)</w:t>
            </w:r>
          </w:p>
        </w:tc>
      </w:tr>
      <w:tr w:rsidR="003721B9" w:rsidRPr="00752F87" w14:paraId="212C1EE7" w14:textId="77777777" w:rsidTr="006B7F73">
        <w:trPr>
          <w:trHeight w:val="170"/>
        </w:trPr>
        <w:tc>
          <w:tcPr>
            <w:tcW w:w="717" w:type="dxa"/>
            <w:tcBorders>
              <w:top w:val="single" w:sz="18" w:space="0" w:color="000000"/>
              <w:left w:val="single" w:sz="18" w:space="0" w:color="000000"/>
              <w:bottom w:val="single" w:sz="4" w:space="0" w:color="000000"/>
              <w:right w:val="single" w:sz="18" w:space="0" w:color="000000"/>
            </w:tcBorders>
            <w:shd w:val="clear" w:color="auto" w:fill="auto"/>
            <w:vAlign w:val="center"/>
          </w:tcPr>
          <w:p w14:paraId="445A0B4C"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PDX5</w:t>
            </w:r>
          </w:p>
        </w:tc>
        <w:tc>
          <w:tcPr>
            <w:tcW w:w="1001" w:type="dxa"/>
            <w:tcBorders>
              <w:top w:val="single" w:sz="18" w:space="0" w:color="000000"/>
              <w:left w:val="single" w:sz="18" w:space="0" w:color="000000"/>
              <w:bottom w:val="single" w:sz="4" w:space="0" w:color="000000"/>
              <w:right w:val="single" w:sz="18" w:space="0" w:color="000000"/>
            </w:tcBorders>
            <w:shd w:val="clear" w:color="auto" w:fill="auto"/>
            <w:vAlign w:val="center"/>
          </w:tcPr>
          <w:p w14:paraId="4D70393A"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TP53</w:t>
            </w:r>
          </w:p>
        </w:tc>
        <w:tc>
          <w:tcPr>
            <w:tcW w:w="799" w:type="dxa"/>
            <w:tcBorders>
              <w:top w:val="single" w:sz="18" w:space="0" w:color="000000"/>
              <w:left w:val="single" w:sz="18" w:space="0" w:color="000000"/>
              <w:bottom w:val="single" w:sz="4" w:space="0" w:color="000000"/>
              <w:right w:val="single" w:sz="4" w:space="0" w:color="000000"/>
            </w:tcBorders>
            <w:shd w:val="clear" w:color="auto" w:fill="auto"/>
            <w:vAlign w:val="center"/>
          </w:tcPr>
          <w:p w14:paraId="65503F02"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810"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528E20DE"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30%</w:t>
            </w:r>
          </w:p>
        </w:tc>
        <w:tc>
          <w:tcPr>
            <w:tcW w:w="745"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318FC921"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801"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7423C0B7"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810" w:type="dxa"/>
            <w:tcBorders>
              <w:top w:val="single" w:sz="18" w:space="0" w:color="000000"/>
              <w:left w:val="single" w:sz="4" w:space="0" w:color="000000"/>
              <w:bottom w:val="single" w:sz="4" w:space="0" w:color="000000"/>
              <w:right w:val="single" w:sz="18" w:space="0" w:color="000000"/>
            </w:tcBorders>
            <w:shd w:val="clear" w:color="auto" w:fill="auto"/>
            <w:vAlign w:val="center"/>
          </w:tcPr>
          <w:p w14:paraId="1AA5227F"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557" w:type="dxa"/>
            <w:tcBorders>
              <w:top w:val="single" w:sz="18" w:space="0" w:color="000000"/>
              <w:left w:val="single" w:sz="18" w:space="0" w:color="000000"/>
              <w:bottom w:val="single" w:sz="4" w:space="0" w:color="000000"/>
              <w:right w:val="single" w:sz="4" w:space="0" w:color="000000"/>
            </w:tcBorders>
            <w:shd w:val="clear" w:color="auto" w:fill="auto"/>
            <w:vAlign w:val="center"/>
          </w:tcPr>
          <w:p w14:paraId="4C2918E9"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100.0</w:t>
            </w:r>
          </w:p>
        </w:tc>
        <w:tc>
          <w:tcPr>
            <w:tcW w:w="426" w:type="dxa"/>
            <w:tcBorders>
              <w:top w:val="single" w:sz="18" w:space="0" w:color="000000"/>
              <w:bottom w:val="single" w:sz="4" w:space="0" w:color="000000"/>
              <w:right w:val="single" w:sz="4" w:space="0" w:color="000000"/>
            </w:tcBorders>
            <w:shd w:val="clear" w:color="auto" w:fill="auto"/>
            <w:vAlign w:val="center"/>
          </w:tcPr>
          <w:p w14:paraId="5FAD7404"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28.1</w:t>
            </w:r>
          </w:p>
        </w:tc>
        <w:tc>
          <w:tcPr>
            <w:tcW w:w="424" w:type="dxa"/>
            <w:tcBorders>
              <w:top w:val="single" w:sz="18" w:space="0" w:color="000000"/>
              <w:bottom w:val="single" w:sz="4" w:space="0" w:color="000000"/>
              <w:right w:val="single" w:sz="4" w:space="0" w:color="000000"/>
            </w:tcBorders>
            <w:shd w:val="clear" w:color="auto" w:fill="D9D9D9" w:themeFill="background1" w:themeFillShade="D9"/>
            <w:vAlign w:val="center"/>
          </w:tcPr>
          <w:p w14:paraId="1C48A156"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73.7</w:t>
            </w:r>
          </w:p>
        </w:tc>
        <w:tc>
          <w:tcPr>
            <w:tcW w:w="430" w:type="dxa"/>
            <w:tcBorders>
              <w:top w:val="single" w:sz="18" w:space="0" w:color="000000"/>
              <w:bottom w:val="single" w:sz="4" w:space="0" w:color="000000"/>
              <w:right w:val="single" w:sz="4" w:space="0" w:color="000000"/>
            </w:tcBorders>
            <w:shd w:val="clear" w:color="auto" w:fill="D9D9D9" w:themeFill="background1" w:themeFillShade="D9"/>
            <w:vAlign w:val="center"/>
          </w:tcPr>
          <w:p w14:paraId="29621897"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50.9</w:t>
            </w:r>
          </w:p>
        </w:tc>
        <w:tc>
          <w:tcPr>
            <w:tcW w:w="426" w:type="dxa"/>
            <w:tcBorders>
              <w:top w:val="single" w:sz="18" w:space="0" w:color="000000"/>
              <w:bottom w:val="single" w:sz="4" w:space="0" w:color="000000"/>
              <w:right w:val="single" w:sz="4" w:space="0" w:color="000000"/>
            </w:tcBorders>
            <w:shd w:val="clear" w:color="auto" w:fill="auto"/>
            <w:vAlign w:val="center"/>
          </w:tcPr>
          <w:p w14:paraId="3356231C"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0.9</w:t>
            </w:r>
          </w:p>
        </w:tc>
        <w:tc>
          <w:tcPr>
            <w:tcW w:w="447" w:type="dxa"/>
            <w:tcBorders>
              <w:top w:val="single" w:sz="18" w:space="0" w:color="000000"/>
              <w:bottom w:val="single" w:sz="4" w:space="0" w:color="000000"/>
              <w:right w:val="single" w:sz="4" w:space="0" w:color="000000"/>
            </w:tcBorders>
            <w:shd w:val="clear" w:color="auto" w:fill="D9D9D9" w:themeFill="background1" w:themeFillShade="D9"/>
            <w:vAlign w:val="center"/>
          </w:tcPr>
          <w:p w14:paraId="0A8DC33D"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71.4</w:t>
            </w:r>
          </w:p>
        </w:tc>
        <w:tc>
          <w:tcPr>
            <w:tcW w:w="632" w:type="dxa"/>
            <w:tcBorders>
              <w:top w:val="single" w:sz="18" w:space="0" w:color="000000"/>
              <w:bottom w:val="single" w:sz="4" w:space="0" w:color="000000"/>
              <w:right w:val="single" w:sz="18" w:space="0" w:color="000000"/>
            </w:tcBorders>
            <w:shd w:val="clear" w:color="auto" w:fill="D9D9D9" w:themeFill="background1" w:themeFillShade="D9"/>
            <w:vAlign w:val="center"/>
          </w:tcPr>
          <w:p w14:paraId="7B87BB5F"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32.0</w:t>
            </w:r>
          </w:p>
        </w:tc>
      </w:tr>
      <w:tr w:rsidR="003721B9" w:rsidRPr="00752F87" w14:paraId="444FF67A" w14:textId="77777777" w:rsidTr="006B7F73">
        <w:trPr>
          <w:trHeight w:val="170"/>
        </w:trPr>
        <w:tc>
          <w:tcPr>
            <w:tcW w:w="717" w:type="dxa"/>
            <w:tcBorders>
              <w:left w:val="single" w:sz="18" w:space="0" w:color="000000"/>
              <w:bottom w:val="single" w:sz="4" w:space="0" w:color="000000"/>
              <w:right w:val="single" w:sz="18" w:space="0" w:color="000000"/>
            </w:tcBorders>
            <w:shd w:val="clear" w:color="auto" w:fill="auto"/>
            <w:vAlign w:val="center"/>
          </w:tcPr>
          <w:p w14:paraId="34AA5345"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PDX6</w:t>
            </w:r>
          </w:p>
        </w:tc>
        <w:tc>
          <w:tcPr>
            <w:tcW w:w="1001" w:type="dxa"/>
            <w:tcBorders>
              <w:left w:val="single" w:sz="18" w:space="0" w:color="000000"/>
              <w:bottom w:val="single" w:sz="4" w:space="0" w:color="000000"/>
              <w:right w:val="single" w:sz="18" w:space="0" w:color="000000"/>
            </w:tcBorders>
            <w:shd w:val="clear" w:color="auto" w:fill="auto"/>
            <w:vAlign w:val="center"/>
          </w:tcPr>
          <w:p w14:paraId="05493F42"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PIK3CA, PTPN11</w:t>
            </w:r>
          </w:p>
        </w:tc>
        <w:tc>
          <w:tcPr>
            <w:tcW w:w="799" w:type="dxa"/>
            <w:tcBorders>
              <w:left w:val="single" w:sz="18" w:space="0" w:color="000000"/>
              <w:bottom w:val="single" w:sz="4" w:space="0" w:color="000000"/>
              <w:right w:val="single" w:sz="4" w:space="0" w:color="000000"/>
            </w:tcBorders>
            <w:shd w:val="clear" w:color="auto" w:fill="auto"/>
            <w:vAlign w:val="center"/>
          </w:tcPr>
          <w:p w14:paraId="660C7B80"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p w14:paraId="07EAC401"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(100%)</w:t>
            </w:r>
          </w:p>
        </w:tc>
        <w:tc>
          <w:tcPr>
            <w:tcW w:w="810" w:type="dxa"/>
            <w:tcBorders>
              <w:left w:val="single" w:sz="4" w:space="0" w:color="000000"/>
              <w:bottom w:val="single" w:sz="4" w:space="0" w:color="000000"/>
              <w:right w:val="single" w:sz="4" w:space="0" w:color="000000"/>
            </w:tcBorders>
            <w:shd w:val="clear" w:color="auto" w:fill="auto"/>
            <w:vAlign w:val="center"/>
          </w:tcPr>
          <w:p w14:paraId="546E206C"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20%</w:t>
            </w:r>
          </w:p>
        </w:tc>
        <w:tc>
          <w:tcPr>
            <w:tcW w:w="745" w:type="dxa"/>
            <w:tcBorders>
              <w:left w:val="single" w:sz="4" w:space="0" w:color="000000"/>
              <w:bottom w:val="single" w:sz="4" w:space="0" w:color="000000"/>
              <w:right w:val="single" w:sz="4" w:space="0" w:color="000000"/>
            </w:tcBorders>
            <w:shd w:val="clear" w:color="auto" w:fill="auto"/>
            <w:vAlign w:val="center"/>
          </w:tcPr>
          <w:p w14:paraId="1FDEA2B5"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tc>
        <w:tc>
          <w:tcPr>
            <w:tcW w:w="801" w:type="dxa"/>
            <w:tcBorders>
              <w:left w:val="single" w:sz="4" w:space="0" w:color="000000"/>
              <w:bottom w:val="single" w:sz="4" w:space="0" w:color="000000"/>
              <w:right w:val="single" w:sz="4" w:space="0" w:color="000000"/>
            </w:tcBorders>
            <w:shd w:val="clear" w:color="auto" w:fill="auto"/>
            <w:vAlign w:val="center"/>
          </w:tcPr>
          <w:p w14:paraId="3B14BA91"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810" w:type="dxa"/>
            <w:tcBorders>
              <w:left w:val="single" w:sz="4" w:space="0" w:color="000000"/>
              <w:bottom w:val="single" w:sz="4" w:space="0" w:color="000000"/>
              <w:right w:val="single" w:sz="18" w:space="0" w:color="000000"/>
            </w:tcBorders>
            <w:shd w:val="clear" w:color="auto" w:fill="auto"/>
            <w:vAlign w:val="center"/>
          </w:tcPr>
          <w:p w14:paraId="25462B16"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557" w:type="dxa"/>
            <w:tcBorders>
              <w:left w:val="single" w:sz="18" w:space="0" w:color="000000"/>
              <w:bottom w:val="single" w:sz="4" w:space="0" w:color="000000"/>
              <w:right w:val="single" w:sz="4" w:space="0" w:color="000000"/>
            </w:tcBorders>
            <w:shd w:val="clear" w:color="auto" w:fill="auto"/>
            <w:vAlign w:val="center"/>
          </w:tcPr>
          <w:p w14:paraId="0FEFBFBD"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100.0</w:t>
            </w:r>
          </w:p>
        </w:tc>
        <w:tc>
          <w:tcPr>
            <w:tcW w:w="426" w:type="dxa"/>
            <w:tcBorders>
              <w:bottom w:val="single" w:sz="4" w:space="0" w:color="000000"/>
              <w:right w:val="single" w:sz="4" w:space="0" w:color="000000"/>
            </w:tcBorders>
            <w:shd w:val="clear" w:color="auto" w:fill="D9D9D9" w:themeFill="background1" w:themeFillShade="D9"/>
            <w:vAlign w:val="center"/>
          </w:tcPr>
          <w:p w14:paraId="7B9B79D7"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63.8</w:t>
            </w:r>
          </w:p>
        </w:tc>
        <w:tc>
          <w:tcPr>
            <w:tcW w:w="424" w:type="dxa"/>
            <w:tcBorders>
              <w:bottom w:val="single" w:sz="4" w:space="0" w:color="000000"/>
              <w:right w:val="single" w:sz="4" w:space="0" w:color="000000"/>
            </w:tcBorders>
            <w:shd w:val="clear" w:color="auto" w:fill="D9D9D9" w:themeFill="background1" w:themeFillShade="D9"/>
            <w:vAlign w:val="center"/>
          </w:tcPr>
          <w:p w14:paraId="169E388D"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35.6</w:t>
            </w:r>
          </w:p>
        </w:tc>
        <w:tc>
          <w:tcPr>
            <w:tcW w:w="430" w:type="dxa"/>
            <w:tcBorders>
              <w:bottom w:val="single" w:sz="4" w:space="0" w:color="000000"/>
              <w:right w:val="single" w:sz="4" w:space="0" w:color="000000"/>
            </w:tcBorders>
            <w:shd w:val="clear" w:color="auto" w:fill="D9D9D9" w:themeFill="background1" w:themeFillShade="D9"/>
            <w:vAlign w:val="center"/>
          </w:tcPr>
          <w:p w14:paraId="4EEC2E0C"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36.8</w:t>
            </w:r>
          </w:p>
        </w:tc>
        <w:tc>
          <w:tcPr>
            <w:tcW w:w="426" w:type="dxa"/>
            <w:tcBorders>
              <w:bottom w:val="single" w:sz="4" w:space="0" w:color="000000"/>
              <w:right w:val="single" w:sz="4" w:space="0" w:color="000000"/>
            </w:tcBorders>
            <w:shd w:val="clear" w:color="auto" w:fill="D9D9D9" w:themeFill="background1" w:themeFillShade="D9"/>
            <w:vAlign w:val="center"/>
          </w:tcPr>
          <w:p w14:paraId="55AF5E5F"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32.0</w:t>
            </w:r>
          </w:p>
        </w:tc>
        <w:tc>
          <w:tcPr>
            <w:tcW w:w="447" w:type="dxa"/>
            <w:tcBorders>
              <w:bottom w:val="single" w:sz="4" w:space="0" w:color="000000"/>
              <w:right w:val="single" w:sz="4" w:space="0" w:color="000000"/>
            </w:tcBorders>
            <w:shd w:val="clear" w:color="auto" w:fill="D9D9D9" w:themeFill="background1" w:themeFillShade="D9"/>
            <w:vAlign w:val="center"/>
          </w:tcPr>
          <w:p w14:paraId="43C43E73"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69.1</w:t>
            </w:r>
          </w:p>
        </w:tc>
        <w:tc>
          <w:tcPr>
            <w:tcW w:w="632" w:type="dxa"/>
            <w:tcBorders>
              <w:bottom w:val="single" w:sz="4" w:space="0" w:color="000000"/>
              <w:right w:val="single" w:sz="18" w:space="0" w:color="000000"/>
            </w:tcBorders>
            <w:shd w:val="clear" w:color="auto" w:fill="auto"/>
            <w:vAlign w:val="center"/>
          </w:tcPr>
          <w:p w14:paraId="5A9C96BF"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9.7</w:t>
            </w:r>
          </w:p>
        </w:tc>
      </w:tr>
      <w:tr w:rsidR="003721B9" w:rsidRPr="00752F87" w14:paraId="494BE622" w14:textId="77777777" w:rsidTr="006B7F73">
        <w:trPr>
          <w:trHeight w:val="170"/>
        </w:trPr>
        <w:tc>
          <w:tcPr>
            <w:tcW w:w="717" w:type="dxa"/>
            <w:tcBorders>
              <w:left w:val="single" w:sz="18" w:space="0" w:color="000000"/>
              <w:bottom w:val="single" w:sz="4" w:space="0" w:color="000000"/>
              <w:right w:val="single" w:sz="18" w:space="0" w:color="000000"/>
            </w:tcBorders>
            <w:shd w:val="clear" w:color="auto" w:fill="auto"/>
            <w:vAlign w:val="center"/>
          </w:tcPr>
          <w:p w14:paraId="4AAF7F09"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PDX7</w:t>
            </w:r>
          </w:p>
        </w:tc>
        <w:tc>
          <w:tcPr>
            <w:tcW w:w="1001" w:type="dxa"/>
            <w:tcBorders>
              <w:left w:val="single" w:sz="18" w:space="0" w:color="000000"/>
              <w:bottom w:val="single" w:sz="4" w:space="0" w:color="000000"/>
              <w:right w:val="single" w:sz="18" w:space="0" w:color="000000"/>
            </w:tcBorders>
            <w:shd w:val="clear" w:color="auto" w:fill="auto"/>
            <w:vAlign w:val="center"/>
          </w:tcPr>
          <w:p w14:paraId="49A95882"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FGRF3,RB1</w:t>
            </w:r>
          </w:p>
        </w:tc>
        <w:tc>
          <w:tcPr>
            <w:tcW w:w="799" w:type="dxa"/>
            <w:tcBorders>
              <w:left w:val="single" w:sz="18" w:space="0" w:color="000000"/>
              <w:bottom w:val="single" w:sz="4" w:space="0" w:color="000000"/>
              <w:right w:val="single" w:sz="4" w:space="0" w:color="000000"/>
            </w:tcBorders>
            <w:shd w:val="clear" w:color="auto" w:fill="auto"/>
            <w:vAlign w:val="center"/>
          </w:tcPr>
          <w:p w14:paraId="00B53DB6"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p w14:paraId="440D115C"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(100%)</w:t>
            </w:r>
          </w:p>
        </w:tc>
        <w:tc>
          <w:tcPr>
            <w:tcW w:w="810" w:type="dxa"/>
            <w:tcBorders>
              <w:left w:val="single" w:sz="4" w:space="0" w:color="000000"/>
              <w:bottom w:val="single" w:sz="4" w:space="0" w:color="000000"/>
              <w:right w:val="single" w:sz="4" w:space="0" w:color="000000"/>
            </w:tcBorders>
            <w:shd w:val="clear" w:color="auto" w:fill="auto"/>
            <w:vAlign w:val="center"/>
          </w:tcPr>
          <w:p w14:paraId="445FD0A3"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80%</w:t>
            </w:r>
          </w:p>
        </w:tc>
        <w:tc>
          <w:tcPr>
            <w:tcW w:w="745" w:type="dxa"/>
            <w:tcBorders>
              <w:left w:val="single" w:sz="4" w:space="0" w:color="000000"/>
              <w:bottom w:val="single" w:sz="4" w:space="0" w:color="000000"/>
              <w:right w:val="single" w:sz="4" w:space="0" w:color="000000"/>
            </w:tcBorders>
            <w:shd w:val="clear" w:color="auto" w:fill="auto"/>
            <w:vAlign w:val="center"/>
          </w:tcPr>
          <w:p w14:paraId="2AD3D6D5"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proofErr w:type="spellStart"/>
            <w:r w:rsidRPr="00752F87">
              <w:rPr>
                <w:rFonts w:eastAsia="Times New Roman" w:cs="Arial"/>
                <w:color w:val="000000"/>
                <w:sz w:val="16"/>
                <w:szCs w:val="16"/>
                <w:lang w:val="en-GB" w:eastAsia="de-AT"/>
              </w:rPr>
              <w:t>negativ</w:t>
            </w:r>
            <w:proofErr w:type="spellEnd"/>
          </w:p>
        </w:tc>
        <w:tc>
          <w:tcPr>
            <w:tcW w:w="801" w:type="dxa"/>
            <w:tcBorders>
              <w:left w:val="single" w:sz="4" w:space="0" w:color="000000"/>
              <w:bottom w:val="single" w:sz="4" w:space="0" w:color="000000"/>
              <w:right w:val="single" w:sz="4" w:space="0" w:color="000000"/>
            </w:tcBorders>
            <w:shd w:val="clear" w:color="auto" w:fill="auto"/>
            <w:vAlign w:val="center"/>
          </w:tcPr>
          <w:p w14:paraId="1BE56626"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proofErr w:type="gramStart"/>
            <w:r w:rsidRPr="00752F87">
              <w:rPr>
                <w:rFonts w:eastAsia="Times New Roman" w:cs="Arial"/>
                <w:color w:val="000000"/>
                <w:sz w:val="16"/>
                <w:szCs w:val="16"/>
                <w:lang w:val="en-GB" w:eastAsia="de-AT"/>
              </w:rPr>
              <w:t>positive</w:t>
            </w:r>
            <w:proofErr w:type="gramEnd"/>
            <w:r w:rsidRPr="00752F87">
              <w:rPr>
                <w:rFonts w:eastAsia="Times New Roman" w:cs="Arial"/>
                <w:color w:val="000000"/>
                <w:sz w:val="16"/>
                <w:szCs w:val="16"/>
                <w:lang w:val="en-GB" w:eastAsia="de-AT"/>
              </w:rPr>
              <w:t xml:space="preserve"> (60%)</w:t>
            </w:r>
          </w:p>
        </w:tc>
        <w:tc>
          <w:tcPr>
            <w:tcW w:w="810" w:type="dxa"/>
            <w:tcBorders>
              <w:left w:val="single" w:sz="4" w:space="0" w:color="000000"/>
              <w:bottom w:val="single" w:sz="4" w:space="0" w:color="000000"/>
              <w:right w:val="single" w:sz="18" w:space="0" w:color="000000"/>
            </w:tcBorders>
            <w:shd w:val="clear" w:color="auto" w:fill="auto"/>
            <w:vAlign w:val="center"/>
          </w:tcPr>
          <w:p w14:paraId="4A8C7F32"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557" w:type="dxa"/>
            <w:tcBorders>
              <w:left w:val="single" w:sz="18" w:space="0" w:color="000000"/>
              <w:bottom w:val="single" w:sz="4" w:space="0" w:color="000000"/>
              <w:right w:val="single" w:sz="4" w:space="0" w:color="000000"/>
            </w:tcBorders>
            <w:shd w:val="clear" w:color="auto" w:fill="auto"/>
            <w:vAlign w:val="center"/>
          </w:tcPr>
          <w:p w14:paraId="0AF86E45"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100.0</w:t>
            </w:r>
          </w:p>
        </w:tc>
        <w:tc>
          <w:tcPr>
            <w:tcW w:w="426" w:type="dxa"/>
            <w:tcBorders>
              <w:bottom w:val="single" w:sz="4" w:space="0" w:color="000000"/>
              <w:right w:val="single" w:sz="4" w:space="0" w:color="000000"/>
            </w:tcBorders>
            <w:shd w:val="clear" w:color="auto" w:fill="D9D9D9" w:themeFill="background1" w:themeFillShade="D9"/>
            <w:vAlign w:val="center"/>
          </w:tcPr>
          <w:p w14:paraId="77AAFD04"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81.0</w:t>
            </w:r>
          </w:p>
        </w:tc>
        <w:tc>
          <w:tcPr>
            <w:tcW w:w="424" w:type="dxa"/>
            <w:tcBorders>
              <w:bottom w:val="single" w:sz="4" w:space="0" w:color="000000"/>
              <w:right w:val="single" w:sz="4" w:space="0" w:color="000000"/>
            </w:tcBorders>
            <w:shd w:val="clear" w:color="auto" w:fill="D9D9D9" w:themeFill="background1" w:themeFillShade="D9"/>
            <w:vAlign w:val="center"/>
          </w:tcPr>
          <w:p w14:paraId="75B98C3E"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60.9</w:t>
            </w:r>
          </w:p>
        </w:tc>
        <w:tc>
          <w:tcPr>
            <w:tcW w:w="430" w:type="dxa"/>
            <w:tcBorders>
              <w:bottom w:val="single" w:sz="4" w:space="0" w:color="000000"/>
              <w:right w:val="single" w:sz="4" w:space="0" w:color="000000"/>
            </w:tcBorders>
            <w:shd w:val="clear" w:color="auto" w:fill="D9D9D9" w:themeFill="background1" w:themeFillShade="D9"/>
            <w:vAlign w:val="center"/>
          </w:tcPr>
          <w:p w14:paraId="6A462839"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50.5</w:t>
            </w:r>
          </w:p>
        </w:tc>
        <w:tc>
          <w:tcPr>
            <w:tcW w:w="426" w:type="dxa"/>
            <w:tcBorders>
              <w:bottom w:val="single" w:sz="4" w:space="0" w:color="000000"/>
              <w:right w:val="single" w:sz="4" w:space="0" w:color="000000"/>
            </w:tcBorders>
            <w:shd w:val="clear" w:color="auto" w:fill="D9D9D9" w:themeFill="background1" w:themeFillShade="D9"/>
            <w:vAlign w:val="center"/>
          </w:tcPr>
          <w:p w14:paraId="2081FCBC"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34.0</w:t>
            </w:r>
          </w:p>
        </w:tc>
        <w:tc>
          <w:tcPr>
            <w:tcW w:w="447" w:type="dxa"/>
            <w:tcBorders>
              <w:bottom w:val="single" w:sz="4" w:space="0" w:color="000000"/>
              <w:right w:val="single" w:sz="4" w:space="0" w:color="000000"/>
            </w:tcBorders>
            <w:shd w:val="clear" w:color="auto" w:fill="D9D9D9" w:themeFill="background1" w:themeFillShade="D9"/>
            <w:vAlign w:val="center"/>
          </w:tcPr>
          <w:p w14:paraId="35C96C99"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67</w:t>
            </w:r>
            <w:r w:rsidRPr="00752F87">
              <w:rPr>
                <w:rFonts w:eastAsia="Times New Roman" w:cs="Arial"/>
                <w:color w:val="000000"/>
                <w:sz w:val="12"/>
                <w:szCs w:val="12"/>
                <w:shd w:val="clear" w:color="auto" w:fill="D9D9D9"/>
                <w:lang w:val="en-GB" w:eastAsia="de-AT"/>
              </w:rPr>
              <w:t>.6</w:t>
            </w:r>
          </w:p>
        </w:tc>
        <w:tc>
          <w:tcPr>
            <w:tcW w:w="632" w:type="dxa"/>
            <w:tcBorders>
              <w:bottom w:val="single" w:sz="4" w:space="0" w:color="000000"/>
              <w:right w:val="single" w:sz="18" w:space="0" w:color="000000"/>
            </w:tcBorders>
            <w:shd w:val="clear" w:color="auto" w:fill="auto"/>
            <w:vAlign w:val="center"/>
          </w:tcPr>
          <w:p w14:paraId="0B57FB2F"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9.7</w:t>
            </w:r>
          </w:p>
        </w:tc>
      </w:tr>
      <w:tr w:rsidR="003721B9" w:rsidRPr="00752F87" w14:paraId="4E258D9B" w14:textId="77777777" w:rsidTr="006B7F73">
        <w:trPr>
          <w:trHeight w:val="170"/>
        </w:trPr>
        <w:tc>
          <w:tcPr>
            <w:tcW w:w="717" w:type="dxa"/>
            <w:tcBorders>
              <w:left w:val="single" w:sz="18" w:space="0" w:color="000000"/>
              <w:bottom w:val="single" w:sz="4" w:space="0" w:color="000000"/>
              <w:right w:val="single" w:sz="18" w:space="0" w:color="000000"/>
            </w:tcBorders>
            <w:shd w:val="clear" w:color="auto" w:fill="auto"/>
            <w:vAlign w:val="center"/>
          </w:tcPr>
          <w:p w14:paraId="7FC878B2"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PDX8</w:t>
            </w:r>
          </w:p>
        </w:tc>
        <w:tc>
          <w:tcPr>
            <w:tcW w:w="1001" w:type="dxa"/>
            <w:tcBorders>
              <w:left w:val="single" w:sz="18" w:space="0" w:color="000000"/>
              <w:bottom w:val="single" w:sz="4" w:space="0" w:color="000000"/>
              <w:right w:val="single" w:sz="18" w:space="0" w:color="000000"/>
            </w:tcBorders>
            <w:shd w:val="clear" w:color="auto" w:fill="auto"/>
            <w:vAlign w:val="center"/>
          </w:tcPr>
          <w:p w14:paraId="48CB3668"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APC, FLT3</w:t>
            </w:r>
          </w:p>
        </w:tc>
        <w:tc>
          <w:tcPr>
            <w:tcW w:w="799" w:type="dxa"/>
            <w:tcBorders>
              <w:left w:val="single" w:sz="18" w:space="0" w:color="000000"/>
              <w:bottom w:val="single" w:sz="4" w:space="0" w:color="000000"/>
              <w:right w:val="single" w:sz="4" w:space="0" w:color="000000"/>
            </w:tcBorders>
            <w:shd w:val="clear" w:color="auto" w:fill="auto"/>
            <w:vAlign w:val="center"/>
          </w:tcPr>
          <w:p w14:paraId="36F3036E"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p w14:paraId="23D77006"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(100%)</w:t>
            </w:r>
          </w:p>
        </w:tc>
        <w:tc>
          <w:tcPr>
            <w:tcW w:w="810" w:type="dxa"/>
            <w:tcBorders>
              <w:left w:val="single" w:sz="4" w:space="0" w:color="000000"/>
              <w:bottom w:val="single" w:sz="4" w:space="0" w:color="000000"/>
              <w:right w:val="single" w:sz="4" w:space="0" w:color="000000"/>
            </w:tcBorders>
            <w:shd w:val="clear" w:color="auto" w:fill="auto"/>
            <w:vAlign w:val="center"/>
          </w:tcPr>
          <w:p w14:paraId="1AF16096"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10%</w:t>
            </w:r>
          </w:p>
        </w:tc>
        <w:tc>
          <w:tcPr>
            <w:tcW w:w="745" w:type="dxa"/>
            <w:tcBorders>
              <w:left w:val="single" w:sz="4" w:space="0" w:color="000000"/>
              <w:bottom w:val="single" w:sz="4" w:space="0" w:color="000000"/>
              <w:right w:val="single" w:sz="4" w:space="0" w:color="000000"/>
            </w:tcBorders>
            <w:shd w:val="clear" w:color="auto" w:fill="auto"/>
            <w:vAlign w:val="center"/>
          </w:tcPr>
          <w:p w14:paraId="39131C21"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tc>
        <w:tc>
          <w:tcPr>
            <w:tcW w:w="801" w:type="dxa"/>
            <w:tcBorders>
              <w:left w:val="single" w:sz="4" w:space="0" w:color="000000"/>
              <w:bottom w:val="single" w:sz="4" w:space="0" w:color="000000"/>
              <w:right w:val="single" w:sz="4" w:space="0" w:color="000000"/>
            </w:tcBorders>
            <w:shd w:val="clear" w:color="auto" w:fill="auto"/>
            <w:vAlign w:val="center"/>
          </w:tcPr>
          <w:p w14:paraId="2D2AFC53"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810" w:type="dxa"/>
            <w:tcBorders>
              <w:left w:val="single" w:sz="4" w:space="0" w:color="000000"/>
              <w:bottom w:val="single" w:sz="4" w:space="0" w:color="000000"/>
              <w:right w:val="single" w:sz="18" w:space="0" w:color="000000"/>
            </w:tcBorders>
            <w:shd w:val="clear" w:color="auto" w:fill="auto"/>
            <w:vAlign w:val="center"/>
          </w:tcPr>
          <w:p w14:paraId="651EC9ED"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557" w:type="dxa"/>
            <w:tcBorders>
              <w:left w:val="single" w:sz="18" w:space="0" w:color="000000"/>
              <w:bottom w:val="single" w:sz="4" w:space="0" w:color="000000"/>
              <w:right w:val="single" w:sz="4" w:space="0" w:color="000000"/>
            </w:tcBorders>
            <w:shd w:val="clear" w:color="auto" w:fill="auto"/>
            <w:vAlign w:val="center"/>
          </w:tcPr>
          <w:p w14:paraId="693577C4"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100.0</w:t>
            </w:r>
          </w:p>
        </w:tc>
        <w:tc>
          <w:tcPr>
            <w:tcW w:w="426" w:type="dxa"/>
            <w:tcBorders>
              <w:bottom w:val="single" w:sz="4" w:space="0" w:color="000000"/>
              <w:right w:val="single" w:sz="4" w:space="0" w:color="000000"/>
            </w:tcBorders>
            <w:shd w:val="clear" w:color="auto" w:fill="D9D9D9" w:themeFill="background1" w:themeFillShade="D9"/>
            <w:vAlign w:val="center"/>
          </w:tcPr>
          <w:p w14:paraId="43407EE8"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72.9</w:t>
            </w:r>
          </w:p>
        </w:tc>
        <w:tc>
          <w:tcPr>
            <w:tcW w:w="424" w:type="dxa"/>
            <w:tcBorders>
              <w:bottom w:val="single" w:sz="4" w:space="0" w:color="000000"/>
              <w:right w:val="single" w:sz="4" w:space="0" w:color="000000"/>
            </w:tcBorders>
            <w:shd w:val="clear" w:color="auto" w:fill="D9D9D9" w:themeFill="background1" w:themeFillShade="D9"/>
            <w:vAlign w:val="center"/>
          </w:tcPr>
          <w:p w14:paraId="1C5168EB"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47.4</w:t>
            </w:r>
          </w:p>
        </w:tc>
        <w:tc>
          <w:tcPr>
            <w:tcW w:w="430" w:type="dxa"/>
            <w:tcBorders>
              <w:bottom w:val="single" w:sz="4" w:space="0" w:color="000000"/>
              <w:right w:val="single" w:sz="4" w:space="0" w:color="000000"/>
            </w:tcBorders>
            <w:shd w:val="clear" w:color="auto" w:fill="D9D9D9" w:themeFill="background1" w:themeFillShade="D9"/>
            <w:vAlign w:val="center"/>
          </w:tcPr>
          <w:p w14:paraId="7A32C2A7"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32.7</w:t>
            </w:r>
          </w:p>
        </w:tc>
        <w:tc>
          <w:tcPr>
            <w:tcW w:w="426" w:type="dxa"/>
            <w:tcBorders>
              <w:bottom w:val="single" w:sz="4" w:space="0" w:color="000000"/>
              <w:right w:val="single" w:sz="4" w:space="0" w:color="000000"/>
            </w:tcBorders>
            <w:shd w:val="clear" w:color="auto" w:fill="D9D9D9" w:themeFill="background1" w:themeFillShade="D9"/>
            <w:vAlign w:val="center"/>
          </w:tcPr>
          <w:p w14:paraId="08628538"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43.5</w:t>
            </w:r>
          </w:p>
        </w:tc>
        <w:tc>
          <w:tcPr>
            <w:tcW w:w="447" w:type="dxa"/>
            <w:tcBorders>
              <w:bottom w:val="single" w:sz="4" w:space="0" w:color="000000"/>
              <w:right w:val="single" w:sz="4" w:space="0" w:color="000000"/>
            </w:tcBorders>
            <w:shd w:val="clear" w:color="auto" w:fill="D9D9D9" w:themeFill="background1" w:themeFillShade="D9"/>
            <w:vAlign w:val="center"/>
          </w:tcPr>
          <w:p w14:paraId="469D7542"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96.5</w:t>
            </w:r>
          </w:p>
        </w:tc>
        <w:tc>
          <w:tcPr>
            <w:tcW w:w="632" w:type="dxa"/>
            <w:tcBorders>
              <w:bottom w:val="single" w:sz="4" w:space="0" w:color="000000"/>
              <w:right w:val="single" w:sz="18" w:space="0" w:color="000000"/>
            </w:tcBorders>
            <w:shd w:val="clear" w:color="auto" w:fill="auto"/>
            <w:vAlign w:val="center"/>
          </w:tcPr>
          <w:p w14:paraId="21A83C7F"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6.0</w:t>
            </w:r>
          </w:p>
        </w:tc>
      </w:tr>
      <w:tr w:rsidR="003721B9" w:rsidRPr="00752F87" w14:paraId="068D5062" w14:textId="77777777" w:rsidTr="006B7F73">
        <w:trPr>
          <w:trHeight w:val="170"/>
        </w:trPr>
        <w:tc>
          <w:tcPr>
            <w:tcW w:w="717" w:type="dxa"/>
            <w:tcBorders>
              <w:left w:val="single" w:sz="18" w:space="0" w:color="000000"/>
              <w:bottom w:val="single" w:sz="4" w:space="0" w:color="000000"/>
              <w:right w:val="single" w:sz="18" w:space="0" w:color="000000"/>
            </w:tcBorders>
            <w:shd w:val="clear" w:color="auto" w:fill="auto"/>
            <w:vAlign w:val="center"/>
          </w:tcPr>
          <w:p w14:paraId="11B6595D"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PDX9</w:t>
            </w:r>
          </w:p>
        </w:tc>
        <w:tc>
          <w:tcPr>
            <w:tcW w:w="1001" w:type="dxa"/>
            <w:tcBorders>
              <w:left w:val="single" w:sz="18" w:space="0" w:color="000000"/>
              <w:bottom w:val="single" w:sz="4" w:space="0" w:color="000000"/>
              <w:right w:val="single" w:sz="18" w:space="0" w:color="000000"/>
            </w:tcBorders>
            <w:shd w:val="clear" w:color="auto" w:fill="auto"/>
            <w:vAlign w:val="center"/>
          </w:tcPr>
          <w:p w14:paraId="1B8F0766"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ERBB2, GNAQ, KDR,PTEN</w:t>
            </w:r>
          </w:p>
        </w:tc>
        <w:tc>
          <w:tcPr>
            <w:tcW w:w="799" w:type="dxa"/>
            <w:tcBorders>
              <w:left w:val="single" w:sz="18" w:space="0" w:color="000000"/>
              <w:bottom w:val="single" w:sz="4" w:space="0" w:color="000000"/>
              <w:right w:val="single" w:sz="4" w:space="0" w:color="000000"/>
            </w:tcBorders>
            <w:shd w:val="clear" w:color="auto" w:fill="auto"/>
            <w:vAlign w:val="center"/>
          </w:tcPr>
          <w:p w14:paraId="591B99E3"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proofErr w:type="gramStart"/>
            <w:r w:rsidRPr="00752F87">
              <w:rPr>
                <w:rFonts w:eastAsia="Times New Roman" w:cs="Arial"/>
                <w:color w:val="000000"/>
                <w:sz w:val="16"/>
                <w:szCs w:val="16"/>
                <w:lang w:val="en-GB" w:eastAsia="de-AT"/>
              </w:rPr>
              <w:t>positive</w:t>
            </w:r>
            <w:proofErr w:type="gramEnd"/>
            <w:r w:rsidRPr="00752F87">
              <w:rPr>
                <w:rFonts w:eastAsia="Times New Roman" w:cs="Arial"/>
                <w:color w:val="000000"/>
                <w:sz w:val="16"/>
                <w:szCs w:val="16"/>
                <w:lang w:val="en-GB" w:eastAsia="de-AT"/>
              </w:rPr>
              <w:t xml:space="preserve"> (40%)</w:t>
            </w:r>
          </w:p>
        </w:tc>
        <w:tc>
          <w:tcPr>
            <w:tcW w:w="810" w:type="dxa"/>
            <w:tcBorders>
              <w:left w:val="single" w:sz="4" w:space="0" w:color="000000"/>
              <w:bottom w:val="single" w:sz="4" w:space="0" w:color="000000"/>
              <w:right w:val="single" w:sz="4" w:space="0" w:color="000000"/>
            </w:tcBorders>
            <w:shd w:val="clear" w:color="auto" w:fill="auto"/>
            <w:vAlign w:val="center"/>
          </w:tcPr>
          <w:p w14:paraId="12EB7E65"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50%</w:t>
            </w:r>
          </w:p>
        </w:tc>
        <w:tc>
          <w:tcPr>
            <w:tcW w:w="745" w:type="dxa"/>
            <w:tcBorders>
              <w:left w:val="single" w:sz="4" w:space="0" w:color="000000"/>
              <w:bottom w:val="single" w:sz="4" w:space="0" w:color="000000"/>
              <w:right w:val="single" w:sz="4" w:space="0" w:color="000000"/>
            </w:tcBorders>
            <w:shd w:val="clear" w:color="auto" w:fill="auto"/>
            <w:vAlign w:val="center"/>
          </w:tcPr>
          <w:p w14:paraId="6F5CB5DD"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tc>
        <w:tc>
          <w:tcPr>
            <w:tcW w:w="801" w:type="dxa"/>
            <w:tcBorders>
              <w:left w:val="single" w:sz="4" w:space="0" w:color="000000"/>
              <w:bottom w:val="single" w:sz="4" w:space="0" w:color="000000"/>
              <w:right w:val="single" w:sz="4" w:space="0" w:color="000000"/>
            </w:tcBorders>
            <w:shd w:val="clear" w:color="auto" w:fill="auto"/>
            <w:vAlign w:val="center"/>
          </w:tcPr>
          <w:p w14:paraId="52B9E2EF"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810" w:type="dxa"/>
            <w:tcBorders>
              <w:left w:val="single" w:sz="4" w:space="0" w:color="000000"/>
              <w:bottom w:val="single" w:sz="4" w:space="0" w:color="000000"/>
              <w:right w:val="single" w:sz="18" w:space="0" w:color="000000"/>
            </w:tcBorders>
            <w:shd w:val="clear" w:color="auto" w:fill="auto"/>
            <w:vAlign w:val="center"/>
          </w:tcPr>
          <w:p w14:paraId="4043CA35"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557" w:type="dxa"/>
            <w:tcBorders>
              <w:left w:val="single" w:sz="18" w:space="0" w:color="000000"/>
              <w:bottom w:val="single" w:sz="4" w:space="0" w:color="000000"/>
              <w:right w:val="single" w:sz="4" w:space="0" w:color="000000"/>
            </w:tcBorders>
            <w:shd w:val="clear" w:color="auto" w:fill="auto"/>
            <w:vAlign w:val="center"/>
          </w:tcPr>
          <w:p w14:paraId="03B135DD"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100.0</w:t>
            </w:r>
          </w:p>
        </w:tc>
        <w:tc>
          <w:tcPr>
            <w:tcW w:w="426" w:type="dxa"/>
            <w:tcBorders>
              <w:bottom w:val="single" w:sz="4" w:space="0" w:color="000000"/>
              <w:right w:val="single" w:sz="4" w:space="0" w:color="000000"/>
            </w:tcBorders>
            <w:shd w:val="clear" w:color="auto" w:fill="D9D9D9" w:themeFill="background1" w:themeFillShade="D9"/>
            <w:vAlign w:val="center"/>
          </w:tcPr>
          <w:p w14:paraId="406C1442"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73.0</w:t>
            </w:r>
          </w:p>
        </w:tc>
        <w:tc>
          <w:tcPr>
            <w:tcW w:w="424" w:type="dxa"/>
            <w:tcBorders>
              <w:bottom w:val="single" w:sz="4" w:space="0" w:color="000000"/>
              <w:right w:val="single" w:sz="4" w:space="0" w:color="000000"/>
            </w:tcBorders>
            <w:shd w:val="clear" w:color="auto" w:fill="D9D9D9" w:themeFill="background1" w:themeFillShade="D9"/>
            <w:vAlign w:val="center"/>
          </w:tcPr>
          <w:p w14:paraId="0D5211EE"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62.9</w:t>
            </w:r>
          </w:p>
        </w:tc>
        <w:tc>
          <w:tcPr>
            <w:tcW w:w="430" w:type="dxa"/>
            <w:tcBorders>
              <w:bottom w:val="single" w:sz="4" w:space="0" w:color="000000"/>
              <w:right w:val="single" w:sz="4" w:space="0" w:color="000000"/>
            </w:tcBorders>
            <w:shd w:val="clear" w:color="auto" w:fill="D9D9D9" w:themeFill="background1" w:themeFillShade="D9"/>
            <w:vAlign w:val="center"/>
          </w:tcPr>
          <w:p w14:paraId="208684CB"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53.3</w:t>
            </w:r>
          </w:p>
        </w:tc>
        <w:tc>
          <w:tcPr>
            <w:tcW w:w="426" w:type="dxa"/>
            <w:tcBorders>
              <w:bottom w:val="single" w:sz="4" w:space="0" w:color="000000"/>
              <w:right w:val="single" w:sz="4" w:space="0" w:color="000000"/>
            </w:tcBorders>
            <w:shd w:val="clear" w:color="auto" w:fill="auto"/>
            <w:vAlign w:val="center"/>
          </w:tcPr>
          <w:p w14:paraId="63A13576"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13.8</w:t>
            </w:r>
          </w:p>
        </w:tc>
        <w:tc>
          <w:tcPr>
            <w:tcW w:w="447" w:type="dxa"/>
            <w:tcBorders>
              <w:bottom w:val="single" w:sz="4" w:space="0" w:color="000000"/>
              <w:right w:val="single" w:sz="4" w:space="0" w:color="000000"/>
            </w:tcBorders>
            <w:shd w:val="clear" w:color="auto" w:fill="D9D9D9" w:themeFill="background1" w:themeFillShade="D9"/>
            <w:vAlign w:val="center"/>
          </w:tcPr>
          <w:p w14:paraId="3A8CE847"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80.9</w:t>
            </w:r>
          </w:p>
        </w:tc>
        <w:tc>
          <w:tcPr>
            <w:tcW w:w="632" w:type="dxa"/>
            <w:tcBorders>
              <w:bottom w:val="single" w:sz="4" w:space="0" w:color="000000"/>
              <w:right w:val="single" w:sz="18" w:space="0" w:color="000000"/>
            </w:tcBorders>
            <w:shd w:val="clear" w:color="auto" w:fill="auto"/>
            <w:vAlign w:val="center"/>
          </w:tcPr>
          <w:p w14:paraId="4AB7C1A9"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0.7</w:t>
            </w:r>
          </w:p>
        </w:tc>
      </w:tr>
      <w:tr w:rsidR="003721B9" w:rsidRPr="00752F87" w14:paraId="5A738679" w14:textId="77777777" w:rsidTr="006B7F73">
        <w:trPr>
          <w:trHeight w:val="170"/>
        </w:trPr>
        <w:tc>
          <w:tcPr>
            <w:tcW w:w="717" w:type="dxa"/>
            <w:tcBorders>
              <w:left w:val="single" w:sz="18" w:space="0" w:color="000000"/>
              <w:bottom w:val="single" w:sz="4" w:space="0" w:color="000000"/>
              <w:right w:val="single" w:sz="18" w:space="0" w:color="000000"/>
            </w:tcBorders>
            <w:shd w:val="clear" w:color="auto" w:fill="auto"/>
            <w:vAlign w:val="center"/>
          </w:tcPr>
          <w:p w14:paraId="765166DC"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PDX10</w:t>
            </w:r>
          </w:p>
        </w:tc>
        <w:tc>
          <w:tcPr>
            <w:tcW w:w="1001" w:type="dxa"/>
            <w:tcBorders>
              <w:left w:val="single" w:sz="18" w:space="0" w:color="000000"/>
              <w:bottom w:val="single" w:sz="4" w:space="0" w:color="000000"/>
              <w:right w:val="single" w:sz="18" w:space="0" w:color="000000"/>
            </w:tcBorders>
            <w:shd w:val="clear" w:color="auto" w:fill="auto"/>
            <w:vAlign w:val="center"/>
          </w:tcPr>
          <w:p w14:paraId="2BE40D05"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FGRF3, PTEN</w:t>
            </w:r>
          </w:p>
        </w:tc>
        <w:tc>
          <w:tcPr>
            <w:tcW w:w="799" w:type="dxa"/>
            <w:tcBorders>
              <w:left w:val="single" w:sz="18" w:space="0" w:color="000000"/>
              <w:bottom w:val="single" w:sz="4" w:space="0" w:color="000000"/>
              <w:right w:val="single" w:sz="4" w:space="0" w:color="000000"/>
            </w:tcBorders>
            <w:shd w:val="clear" w:color="auto" w:fill="auto"/>
            <w:vAlign w:val="center"/>
          </w:tcPr>
          <w:p w14:paraId="66D43F79"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proofErr w:type="gramStart"/>
            <w:r w:rsidRPr="00752F87">
              <w:rPr>
                <w:rFonts w:eastAsia="Times New Roman" w:cs="Arial"/>
                <w:color w:val="000000"/>
                <w:sz w:val="16"/>
                <w:szCs w:val="16"/>
                <w:lang w:val="en-GB" w:eastAsia="de-AT"/>
              </w:rPr>
              <w:t>positive</w:t>
            </w:r>
            <w:proofErr w:type="gramEnd"/>
            <w:r w:rsidRPr="00752F87">
              <w:rPr>
                <w:rFonts w:eastAsia="Times New Roman" w:cs="Arial"/>
                <w:color w:val="000000"/>
                <w:sz w:val="16"/>
                <w:szCs w:val="16"/>
                <w:lang w:val="en-GB" w:eastAsia="de-AT"/>
              </w:rPr>
              <w:t xml:space="preserve"> (70%)</w:t>
            </w:r>
          </w:p>
        </w:tc>
        <w:tc>
          <w:tcPr>
            <w:tcW w:w="810" w:type="dxa"/>
            <w:tcBorders>
              <w:left w:val="single" w:sz="4" w:space="0" w:color="000000"/>
              <w:bottom w:val="single" w:sz="4" w:space="0" w:color="000000"/>
              <w:right w:val="single" w:sz="4" w:space="0" w:color="000000"/>
            </w:tcBorders>
            <w:shd w:val="clear" w:color="auto" w:fill="auto"/>
            <w:vAlign w:val="center"/>
          </w:tcPr>
          <w:p w14:paraId="7793E9CF"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70%</w:t>
            </w:r>
          </w:p>
        </w:tc>
        <w:tc>
          <w:tcPr>
            <w:tcW w:w="745" w:type="dxa"/>
            <w:tcBorders>
              <w:left w:val="single" w:sz="4" w:space="0" w:color="000000"/>
              <w:bottom w:val="single" w:sz="4" w:space="0" w:color="000000"/>
              <w:right w:val="single" w:sz="4" w:space="0" w:color="000000"/>
            </w:tcBorders>
            <w:shd w:val="clear" w:color="auto" w:fill="auto"/>
            <w:vAlign w:val="center"/>
          </w:tcPr>
          <w:p w14:paraId="007D96C6"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tc>
        <w:tc>
          <w:tcPr>
            <w:tcW w:w="801" w:type="dxa"/>
            <w:tcBorders>
              <w:left w:val="single" w:sz="4" w:space="0" w:color="000000"/>
              <w:bottom w:val="single" w:sz="4" w:space="0" w:color="000000"/>
              <w:right w:val="single" w:sz="4" w:space="0" w:color="000000"/>
            </w:tcBorders>
            <w:shd w:val="clear" w:color="auto" w:fill="auto"/>
            <w:vAlign w:val="center"/>
          </w:tcPr>
          <w:p w14:paraId="6D0DE50C"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proofErr w:type="gramStart"/>
            <w:r w:rsidRPr="00752F87">
              <w:rPr>
                <w:rFonts w:eastAsia="Times New Roman" w:cs="Arial"/>
                <w:color w:val="000000"/>
                <w:sz w:val="16"/>
                <w:szCs w:val="16"/>
                <w:lang w:val="en-GB" w:eastAsia="de-AT"/>
              </w:rPr>
              <w:t>positive</w:t>
            </w:r>
            <w:proofErr w:type="gramEnd"/>
            <w:r w:rsidRPr="00752F87">
              <w:rPr>
                <w:rFonts w:eastAsia="Times New Roman" w:cs="Arial"/>
                <w:color w:val="000000"/>
                <w:sz w:val="16"/>
                <w:szCs w:val="16"/>
                <w:lang w:val="en-GB" w:eastAsia="de-AT"/>
              </w:rPr>
              <w:t xml:space="preserve"> (40%)</w:t>
            </w:r>
          </w:p>
        </w:tc>
        <w:tc>
          <w:tcPr>
            <w:tcW w:w="810" w:type="dxa"/>
            <w:tcBorders>
              <w:left w:val="single" w:sz="4" w:space="0" w:color="000000"/>
              <w:bottom w:val="single" w:sz="4" w:space="0" w:color="000000"/>
              <w:right w:val="single" w:sz="18" w:space="0" w:color="000000"/>
            </w:tcBorders>
            <w:shd w:val="clear" w:color="auto" w:fill="auto"/>
            <w:vAlign w:val="center"/>
          </w:tcPr>
          <w:p w14:paraId="4918E343"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557" w:type="dxa"/>
            <w:tcBorders>
              <w:left w:val="single" w:sz="18" w:space="0" w:color="000000"/>
              <w:bottom w:val="single" w:sz="4" w:space="0" w:color="000000"/>
              <w:right w:val="single" w:sz="4" w:space="0" w:color="000000"/>
            </w:tcBorders>
            <w:shd w:val="clear" w:color="auto" w:fill="auto"/>
            <w:vAlign w:val="center"/>
          </w:tcPr>
          <w:p w14:paraId="5AD367EA"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100.0</w:t>
            </w:r>
          </w:p>
        </w:tc>
        <w:tc>
          <w:tcPr>
            <w:tcW w:w="426" w:type="dxa"/>
            <w:tcBorders>
              <w:bottom w:val="single" w:sz="4" w:space="0" w:color="000000"/>
              <w:right w:val="single" w:sz="4" w:space="0" w:color="000000"/>
            </w:tcBorders>
            <w:shd w:val="clear" w:color="auto" w:fill="D9D9D9" w:themeFill="background1" w:themeFillShade="D9"/>
            <w:vAlign w:val="center"/>
          </w:tcPr>
          <w:p w14:paraId="7B466F65"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67.9</w:t>
            </w:r>
          </w:p>
        </w:tc>
        <w:tc>
          <w:tcPr>
            <w:tcW w:w="424" w:type="dxa"/>
            <w:tcBorders>
              <w:bottom w:val="single" w:sz="4" w:space="0" w:color="000000"/>
              <w:right w:val="single" w:sz="4" w:space="0" w:color="000000"/>
            </w:tcBorders>
            <w:shd w:val="clear" w:color="auto" w:fill="D9D9D9" w:themeFill="background1" w:themeFillShade="D9"/>
            <w:vAlign w:val="center"/>
          </w:tcPr>
          <w:p w14:paraId="582C6B67"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66.3</w:t>
            </w:r>
          </w:p>
        </w:tc>
        <w:tc>
          <w:tcPr>
            <w:tcW w:w="430" w:type="dxa"/>
            <w:tcBorders>
              <w:bottom w:val="single" w:sz="4" w:space="0" w:color="000000"/>
              <w:right w:val="single" w:sz="4" w:space="0" w:color="000000"/>
            </w:tcBorders>
            <w:shd w:val="clear" w:color="auto" w:fill="D9D9D9" w:themeFill="background1" w:themeFillShade="D9"/>
            <w:vAlign w:val="center"/>
          </w:tcPr>
          <w:p w14:paraId="3B21360B"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61.7</w:t>
            </w:r>
          </w:p>
        </w:tc>
        <w:tc>
          <w:tcPr>
            <w:tcW w:w="426" w:type="dxa"/>
            <w:tcBorders>
              <w:bottom w:val="single" w:sz="4" w:space="0" w:color="000000"/>
              <w:right w:val="single" w:sz="4" w:space="0" w:color="000000"/>
            </w:tcBorders>
            <w:shd w:val="clear" w:color="auto" w:fill="D9D9D9" w:themeFill="background1" w:themeFillShade="D9"/>
            <w:vAlign w:val="center"/>
          </w:tcPr>
          <w:p w14:paraId="042325DB"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81.3</w:t>
            </w:r>
          </w:p>
        </w:tc>
        <w:tc>
          <w:tcPr>
            <w:tcW w:w="447" w:type="dxa"/>
            <w:tcBorders>
              <w:bottom w:val="single" w:sz="4" w:space="0" w:color="000000"/>
              <w:right w:val="single" w:sz="4" w:space="0" w:color="000000"/>
            </w:tcBorders>
            <w:shd w:val="clear" w:color="auto" w:fill="D9D9D9" w:themeFill="background1" w:themeFillShade="D9"/>
            <w:vAlign w:val="center"/>
          </w:tcPr>
          <w:p w14:paraId="536FFE93"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73.2</w:t>
            </w:r>
          </w:p>
        </w:tc>
        <w:tc>
          <w:tcPr>
            <w:tcW w:w="632" w:type="dxa"/>
            <w:tcBorders>
              <w:bottom w:val="single" w:sz="4" w:space="0" w:color="000000"/>
              <w:right w:val="single" w:sz="18" w:space="0" w:color="000000"/>
            </w:tcBorders>
            <w:shd w:val="clear" w:color="auto" w:fill="D9D9D9" w:themeFill="background1" w:themeFillShade="D9"/>
            <w:vAlign w:val="center"/>
          </w:tcPr>
          <w:p w14:paraId="0A863A34"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58.1</w:t>
            </w:r>
          </w:p>
        </w:tc>
      </w:tr>
      <w:tr w:rsidR="003721B9" w:rsidRPr="00752F87" w14:paraId="55EE3424" w14:textId="77777777" w:rsidTr="006B7F73">
        <w:trPr>
          <w:trHeight w:val="170"/>
        </w:trPr>
        <w:tc>
          <w:tcPr>
            <w:tcW w:w="717" w:type="dxa"/>
            <w:tcBorders>
              <w:left w:val="single" w:sz="18" w:space="0" w:color="000000"/>
              <w:bottom w:val="single" w:sz="4" w:space="0" w:color="000000"/>
              <w:right w:val="single" w:sz="18" w:space="0" w:color="000000"/>
            </w:tcBorders>
            <w:shd w:val="clear" w:color="auto" w:fill="auto"/>
            <w:vAlign w:val="center"/>
          </w:tcPr>
          <w:p w14:paraId="1CFAC8E5"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PDX11</w:t>
            </w:r>
          </w:p>
        </w:tc>
        <w:tc>
          <w:tcPr>
            <w:tcW w:w="1001" w:type="dxa"/>
            <w:tcBorders>
              <w:left w:val="single" w:sz="18" w:space="0" w:color="000000"/>
              <w:bottom w:val="single" w:sz="4" w:space="0" w:color="000000"/>
              <w:right w:val="single" w:sz="18" w:space="0" w:color="000000"/>
            </w:tcBorders>
            <w:shd w:val="clear" w:color="auto" w:fill="auto"/>
            <w:vAlign w:val="center"/>
          </w:tcPr>
          <w:p w14:paraId="5BF9B31C"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MET, NRAS, PTEN, RET</w:t>
            </w:r>
          </w:p>
        </w:tc>
        <w:tc>
          <w:tcPr>
            <w:tcW w:w="799" w:type="dxa"/>
            <w:tcBorders>
              <w:left w:val="single" w:sz="18" w:space="0" w:color="000000"/>
              <w:bottom w:val="single" w:sz="4" w:space="0" w:color="000000"/>
              <w:right w:val="single" w:sz="4" w:space="0" w:color="000000"/>
            </w:tcBorders>
            <w:shd w:val="clear" w:color="auto" w:fill="auto"/>
            <w:vAlign w:val="center"/>
          </w:tcPr>
          <w:p w14:paraId="155922AD"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p w14:paraId="1793F0BC"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(100%)</w:t>
            </w:r>
          </w:p>
        </w:tc>
        <w:tc>
          <w:tcPr>
            <w:tcW w:w="810" w:type="dxa"/>
            <w:tcBorders>
              <w:left w:val="single" w:sz="4" w:space="0" w:color="000000"/>
              <w:bottom w:val="single" w:sz="4" w:space="0" w:color="000000"/>
              <w:right w:val="single" w:sz="4" w:space="0" w:color="000000"/>
            </w:tcBorders>
            <w:shd w:val="clear" w:color="auto" w:fill="auto"/>
            <w:vAlign w:val="center"/>
          </w:tcPr>
          <w:p w14:paraId="21872461"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80%</w:t>
            </w:r>
          </w:p>
        </w:tc>
        <w:tc>
          <w:tcPr>
            <w:tcW w:w="745" w:type="dxa"/>
            <w:tcBorders>
              <w:left w:val="single" w:sz="4" w:space="0" w:color="000000"/>
              <w:bottom w:val="single" w:sz="4" w:space="0" w:color="000000"/>
              <w:right w:val="single" w:sz="4" w:space="0" w:color="000000"/>
            </w:tcBorders>
            <w:shd w:val="clear" w:color="auto" w:fill="auto"/>
            <w:vAlign w:val="center"/>
          </w:tcPr>
          <w:p w14:paraId="588B6D09"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tc>
        <w:tc>
          <w:tcPr>
            <w:tcW w:w="801" w:type="dxa"/>
            <w:tcBorders>
              <w:left w:val="single" w:sz="4" w:space="0" w:color="000000"/>
              <w:bottom w:val="single" w:sz="4" w:space="0" w:color="000000"/>
              <w:right w:val="single" w:sz="4" w:space="0" w:color="000000"/>
            </w:tcBorders>
            <w:shd w:val="clear" w:color="auto" w:fill="auto"/>
            <w:vAlign w:val="center"/>
          </w:tcPr>
          <w:p w14:paraId="77E2DD44"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810" w:type="dxa"/>
            <w:tcBorders>
              <w:left w:val="single" w:sz="4" w:space="0" w:color="000000"/>
              <w:bottom w:val="single" w:sz="4" w:space="0" w:color="000000"/>
              <w:right w:val="single" w:sz="18" w:space="0" w:color="000000"/>
            </w:tcBorders>
            <w:shd w:val="clear" w:color="auto" w:fill="auto"/>
            <w:vAlign w:val="center"/>
          </w:tcPr>
          <w:p w14:paraId="554F623A"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557" w:type="dxa"/>
            <w:tcBorders>
              <w:left w:val="single" w:sz="18" w:space="0" w:color="000000"/>
              <w:bottom w:val="single" w:sz="4" w:space="0" w:color="000000"/>
              <w:right w:val="single" w:sz="4" w:space="0" w:color="000000"/>
            </w:tcBorders>
            <w:shd w:val="clear" w:color="auto" w:fill="auto"/>
            <w:vAlign w:val="center"/>
          </w:tcPr>
          <w:p w14:paraId="617833E5"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100.0</w:t>
            </w:r>
          </w:p>
        </w:tc>
        <w:tc>
          <w:tcPr>
            <w:tcW w:w="426" w:type="dxa"/>
            <w:tcBorders>
              <w:bottom w:val="single" w:sz="4" w:space="0" w:color="000000"/>
              <w:right w:val="single" w:sz="4" w:space="0" w:color="000000"/>
            </w:tcBorders>
            <w:shd w:val="clear" w:color="auto" w:fill="D9D9D9" w:themeFill="background1" w:themeFillShade="D9"/>
            <w:vAlign w:val="center"/>
          </w:tcPr>
          <w:p w14:paraId="5B6BB673"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46.9</w:t>
            </w:r>
          </w:p>
        </w:tc>
        <w:tc>
          <w:tcPr>
            <w:tcW w:w="424" w:type="dxa"/>
            <w:tcBorders>
              <w:bottom w:val="single" w:sz="4" w:space="0" w:color="000000"/>
              <w:right w:val="single" w:sz="4" w:space="0" w:color="000000"/>
            </w:tcBorders>
            <w:shd w:val="clear" w:color="auto" w:fill="D9D9D9" w:themeFill="background1" w:themeFillShade="D9"/>
            <w:vAlign w:val="center"/>
          </w:tcPr>
          <w:p w14:paraId="4E4346F3"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38.0</w:t>
            </w:r>
          </w:p>
        </w:tc>
        <w:tc>
          <w:tcPr>
            <w:tcW w:w="430" w:type="dxa"/>
            <w:tcBorders>
              <w:bottom w:val="single" w:sz="4" w:space="0" w:color="000000"/>
              <w:right w:val="single" w:sz="4" w:space="0" w:color="000000"/>
            </w:tcBorders>
            <w:shd w:val="clear" w:color="auto" w:fill="auto"/>
            <w:vAlign w:val="center"/>
          </w:tcPr>
          <w:p w14:paraId="0605A4B5"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27.7</w:t>
            </w:r>
          </w:p>
        </w:tc>
        <w:tc>
          <w:tcPr>
            <w:tcW w:w="426" w:type="dxa"/>
            <w:tcBorders>
              <w:bottom w:val="single" w:sz="4" w:space="0" w:color="000000"/>
              <w:right w:val="single" w:sz="4" w:space="0" w:color="000000"/>
            </w:tcBorders>
            <w:shd w:val="clear" w:color="auto" w:fill="auto"/>
            <w:vAlign w:val="center"/>
          </w:tcPr>
          <w:p w14:paraId="218C71B9"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23.5</w:t>
            </w:r>
          </w:p>
        </w:tc>
        <w:tc>
          <w:tcPr>
            <w:tcW w:w="447" w:type="dxa"/>
            <w:tcBorders>
              <w:top w:val="single" w:sz="4" w:space="0" w:color="000000"/>
              <w:bottom w:val="single" w:sz="4" w:space="0" w:color="000000"/>
              <w:right w:val="single" w:sz="4" w:space="0" w:color="000000"/>
            </w:tcBorders>
            <w:shd w:val="clear" w:color="auto" w:fill="auto"/>
            <w:vAlign w:val="center"/>
          </w:tcPr>
          <w:p w14:paraId="23F38200"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 </w:t>
            </w:r>
          </w:p>
        </w:tc>
        <w:tc>
          <w:tcPr>
            <w:tcW w:w="632" w:type="dxa"/>
            <w:tcBorders>
              <w:bottom w:val="single" w:sz="4" w:space="0" w:color="000000"/>
              <w:right w:val="single" w:sz="18" w:space="0" w:color="000000"/>
            </w:tcBorders>
            <w:shd w:val="clear" w:color="auto" w:fill="auto"/>
            <w:vAlign w:val="center"/>
          </w:tcPr>
          <w:p w14:paraId="4FCF11E4"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3.6</w:t>
            </w:r>
          </w:p>
        </w:tc>
      </w:tr>
      <w:tr w:rsidR="003721B9" w:rsidRPr="00752F87" w14:paraId="2EBBD900" w14:textId="77777777" w:rsidTr="006B7F73">
        <w:trPr>
          <w:trHeight w:val="170"/>
        </w:trPr>
        <w:tc>
          <w:tcPr>
            <w:tcW w:w="717" w:type="dxa"/>
            <w:tcBorders>
              <w:left w:val="single" w:sz="18" w:space="0" w:color="000000"/>
              <w:bottom w:val="single" w:sz="4" w:space="0" w:color="000000"/>
              <w:right w:val="single" w:sz="18" w:space="0" w:color="000000"/>
            </w:tcBorders>
            <w:shd w:val="clear" w:color="auto" w:fill="auto"/>
            <w:vAlign w:val="center"/>
          </w:tcPr>
          <w:p w14:paraId="2E531A87"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PDX12</w:t>
            </w:r>
          </w:p>
        </w:tc>
        <w:tc>
          <w:tcPr>
            <w:tcW w:w="1001" w:type="dxa"/>
            <w:tcBorders>
              <w:left w:val="single" w:sz="18" w:space="0" w:color="000000"/>
              <w:bottom w:val="single" w:sz="4" w:space="0" w:color="000000"/>
              <w:right w:val="single" w:sz="18" w:space="0" w:color="000000"/>
            </w:tcBorders>
            <w:shd w:val="clear" w:color="auto" w:fill="auto"/>
            <w:vAlign w:val="center"/>
          </w:tcPr>
          <w:p w14:paraId="452D7187"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KDR, TP53</w:t>
            </w:r>
          </w:p>
        </w:tc>
        <w:tc>
          <w:tcPr>
            <w:tcW w:w="799" w:type="dxa"/>
            <w:tcBorders>
              <w:left w:val="single" w:sz="18" w:space="0" w:color="000000"/>
              <w:bottom w:val="single" w:sz="4" w:space="0" w:color="000000"/>
              <w:right w:val="single" w:sz="4" w:space="0" w:color="000000"/>
            </w:tcBorders>
            <w:shd w:val="clear" w:color="auto" w:fill="auto"/>
            <w:vAlign w:val="center"/>
          </w:tcPr>
          <w:p w14:paraId="7B6922A1"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p w14:paraId="0B626B7C"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(100%)</w:t>
            </w:r>
          </w:p>
        </w:tc>
        <w:tc>
          <w:tcPr>
            <w:tcW w:w="810" w:type="dxa"/>
            <w:tcBorders>
              <w:left w:val="single" w:sz="4" w:space="0" w:color="000000"/>
              <w:bottom w:val="single" w:sz="4" w:space="0" w:color="000000"/>
              <w:right w:val="single" w:sz="4" w:space="0" w:color="000000"/>
            </w:tcBorders>
            <w:shd w:val="clear" w:color="auto" w:fill="auto"/>
            <w:vAlign w:val="center"/>
          </w:tcPr>
          <w:p w14:paraId="59C22439"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95%</w:t>
            </w:r>
          </w:p>
        </w:tc>
        <w:tc>
          <w:tcPr>
            <w:tcW w:w="745" w:type="dxa"/>
            <w:tcBorders>
              <w:left w:val="single" w:sz="4" w:space="0" w:color="000000"/>
              <w:bottom w:val="single" w:sz="4" w:space="0" w:color="000000"/>
              <w:right w:val="single" w:sz="4" w:space="0" w:color="000000"/>
            </w:tcBorders>
            <w:shd w:val="clear" w:color="auto" w:fill="auto"/>
            <w:vAlign w:val="center"/>
          </w:tcPr>
          <w:p w14:paraId="07F4970C"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proofErr w:type="spellStart"/>
            <w:r w:rsidRPr="00752F87">
              <w:rPr>
                <w:rFonts w:eastAsia="Times New Roman" w:cs="Arial"/>
                <w:color w:val="000000"/>
                <w:sz w:val="16"/>
                <w:szCs w:val="16"/>
                <w:lang w:val="en-GB" w:eastAsia="de-AT"/>
              </w:rPr>
              <w:t>negativ</w:t>
            </w:r>
            <w:proofErr w:type="spellEnd"/>
          </w:p>
        </w:tc>
        <w:tc>
          <w:tcPr>
            <w:tcW w:w="801" w:type="dxa"/>
            <w:tcBorders>
              <w:left w:val="single" w:sz="4" w:space="0" w:color="000000"/>
              <w:bottom w:val="single" w:sz="4" w:space="0" w:color="000000"/>
              <w:right w:val="single" w:sz="4" w:space="0" w:color="000000"/>
            </w:tcBorders>
            <w:shd w:val="clear" w:color="auto" w:fill="auto"/>
            <w:vAlign w:val="center"/>
          </w:tcPr>
          <w:p w14:paraId="4D534FE5"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810" w:type="dxa"/>
            <w:tcBorders>
              <w:left w:val="single" w:sz="4" w:space="0" w:color="000000"/>
              <w:bottom w:val="single" w:sz="4" w:space="0" w:color="000000"/>
              <w:right w:val="single" w:sz="18" w:space="0" w:color="000000"/>
            </w:tcBorders>
            <w:shd w:val="clear" w:color="auto" w:fill="auto"/>
            <w:vAlign w:val="center"/>
          </w:tcPr>
          <w:p w14:paraId="102CE84D"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557" w:type="dxa"/>
            <w:tcBorders>
              <w:left w:val="single" w:sz="18" w:space="0" w:color="000000"/>
              <w:bottom w:val="single" w:sz="4" w:space="0" w:color="000000"/>
              <w:right w:val="single" w:sz="4" w:space="0" w:color="000000"/>
            </w:tcBorders>
            <w:shd w:val="clear" w:color="auto" w:fill="auto"/>
            <w:vAlign w:val="center"/>
          </w:tcPr>
          <w:p w14:paraId="25D878DD"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100.0</w:t>
            </w:r>
          </w:p>
        </w:tc>
        <w:tc>
          <w:tcPr>
            <w:tcW w:w="426" w:type="dxa"/>
            <w:tcBorders>
              <w:bottom w:val="single" w:sz="4" w:space="0" w:color="000000"/>
              <w:right w:val="single" w:sz="4" w:space="0" w:color="000000"/>
            </w:tcBorders>
            <w:shd w:val="clear" w:color="auto" w:fill="auto"/>
            <w:vAlign w:val="center"/>
          </w:tcPr>
          <w:p w14:paraId="7CA1742C"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13.7</w:t>
            </w:r>
          </w:p>
        </w:tc>
        <w:tc>
          <w:tcPr>
            <w:tcW w:w="424" w:type="dxa"/>
            <w:tcBorders>
              <w:bottom w:val="single" w:sz="4" w:space="0" w:color="000000"/>
              <w:right w:val="single" w:sz="4" w:space="0" w:color="000000"/>
            </w:tcBorders>
            <w:shd w:val="clear" w:color="auto" w:fill="D9D9D9" w:themeFill="background1" w:themeFillShade="D9"/>
            <w:vAlign w:val="center"/>
          </w:tcPr>
          <w:p w14:paraId="58F2BD89"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38.8</w:t>
            </w:r>
          </w:p>
        </w:tc>
        <w:tc>
          <w:tcPr>
            <w:tcW w:w="430" w:type="dxa"/>
            <w:tcBorders>
              <w:bottom w:val="single" w:sz="4" w:space="0" w:color="000000"/>
              <w:right w:val="single" w:sz="4" w:space="0" w:color="000000"/>
            </w:tcBorders>
            <w:shd w:val="clear" w:color="auto" w:fill="auto"/>
            <w:vAlign w:val="center"/>
          </w:tcPr>
          <w:p w14:paraId="735E0CDB"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9.8</w:t>
            </w:r>
          </w:p>
        </w:tc>
        <w:tc>
          <w:tcPr>
            <w:tcW w:w="426" w:type="dxa"/>
            <w:tcBorders>
              <w:bottom w:val="single" w:sz="4" w:space="0" w:color="000000"/>
              <w:right w:val="single" w:sz="4" w:space="0" w:color="000000"/>
            </w:tcBorders>
            <w:shd w:val="clear" w:color="auto" w:fill="auto"/>
            <w:vAlign w:val="center"/>
          </w:tcPr>
          <w:p w14:paraId="7A201076"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29.6</w:t>
            </w:r>
          </w:p>
        </w:tc>
        <w:tc>
          <w:tcPr>
            <w:tcW w:w="447" w:type="dxa"/>
            <w:tcBorders>
              <w:bottom w:val="single" w:sz="4" w:space="0" w:color="000000"/>
              <w:right w:val="single" w:sz="4" w:space="0" w:color="000000"/>
            </w:tcBorders>
            <w:shd w:val="clear" w:color="auto" w:fill="auto"/>
            <w:vAlign w:val="center"/>
          </w:tcPr>
          <w:p w14:paraId="3B247614"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46.0</w:t>
            </w:r>
          </w:p>
        </w:tc>
        <w:tc>
          <w:tcPr>
            <w:tcW w:w="632" w:type="dxa"/>
            <w:tcBorders>
              <w:bottom w:val="single" w:sz="4" w:space="0" w:color="000000"/>
              <w:right w:val="single" w:sz="18" w:space="0" w:color="000000"/>
            </w:tcBorders>
            <w:shd w:val="clear" w:color="auto" w:fill="auto"/>
            <w:vAlign w:val="center"/>
          </w:tcPr>
          <w:p w14:paraId="00D2B6CF"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2.6</w:t>
            </w:r>
          </w:p>
        </w:tc>
      </w:tr>
      <w:tr w:rsidR="003721B9" w:rsidRPr="00752F87" w14:paraId="028DD29C" w14:textId="77777777" w:rsidTr="006B7F73">
        <w:trPr>
          <w:trHeight w:val="170"/>
        </w:trPr>
        <w:tc>
          <w:tcPr>
            <w:tcW w:w="717" w:type="dxa"/>
            <w:tcBorders>
              <w:left w:val="single" w:sz="18" w:space="0" w:color="000000"/>
              <w:bottom w:val="single" w:sz="4" w:space="0" w:color="000000"/>
              <w:right w:val="single" w:sz="18" w:space="0" w:color="000000"/>
            </w:tcBorders>
            <w:shd w:val="clear" w:color="auto" w:fill="auto"/>
            <w:vAlign w:val="center"/>
          </w:tcPr>
          <w:p w14:paraId="77809882"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PDX13</w:t>
            </w:r>
          </w:p>
        </w:tc>
        <w:tc>
          <w:tcPr>
            <w:tcW w:w="1001" w:type="dxa"/>
            <w:tcBorders>
              <w:left w:val="single" w:sz="18" w:space="0" w:color="000000"/>
              <w:bottom w:val="single" w:sz="4" w:space="0" w:color="000000"/>
              <w:right w:val="single" w:sz="18" w:space="0" w:color="000000"/>
            </w:tcBorders>
            <w:shd w:val="clear" w:color="auto" w:fill="auto"/>
            <w:vAlign w:val="center"/>
          </w:tcPr>
          <w:p w14:paraId="1B67B1D2" w14:textId="77777777" w:rsidR="003721B9" w:rsidRPr="003A0200" w:rsidRDefault="003721B9" w:rsidP="006B7F73">
            <w:pPr>
              <w:widowControl w:val="0"/>
              <w:spacing w:after="0" w:line="240" w:lineRule="auto"/>
              <w:jc w:val="center"/>
              <w:rPr>
                <w:rFonts w:eastAsia="Times New Roman" w:cs="Arial"/>
                <w:color w:val="000000"/>
                <w:sz w:val="14"/>
                <w:szCs w:val="14"/>
                <w:lang w:val="de-AT" w:eastAsia="de-AT"/>
              </w:rPr>
            </w:pPr>
            <w:r w:rsidRPr="003A0200">
              <w:rPr>
                <w:rFonts w:eastAsia="Times New Roman" w:cs="Arial"/>
                <w:color w:val="000000"/>
                <w:sz w:val="14"/>
                <w:szCs w:val="14"/>
                <w:lang w:val="de-AT" w:eastAsia="de-AT"/>
              </w:rPr>
              <w:t xml:space="preserve">ABL1, ATM, ERBB2, </w:t>
            </w:r>
            <w:r w:rsidRPr="003A0200">
              <w:rPr>
                <w:rFonts w:eastAsia="Times New Roman" w:cs="Arial"/>
                <w:color w:val="000000"/>
                <w:sz w:val="14"/>
                <w:szCs w:val="14"/>
                <w:lang w:val="de-AT" w:eastAsia="de-AT"/>
              </w:rPr>
              <w:br/>
              <w:t>GNA11, PTEN, VHL</w:t>
            </w:r>
          </w:p>
        </w:tc>
        <w:tc>
          <w:tcPr>
            <w:tcW w:w="799" w:type="dxa"/>
            <w:tcBorders>
              <w:left w:val="single" w:sz="18" w:space="0" w:color="000000"/>
              <w:bottom w:val="single" w:sz="4" w:space="0" w:color="000000"/>
              <w:right w:val="single" w:sz="4" w:space="0" w:color="000000"/>
            </w:tcBorders>
            <w:shd w:val="clear" w:color="auto" w:fill="auto"/>
            <w:vAlign w:val="center"/>
          </w:tcPr>
          <w:p w14:paraId="741D8773"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p w14:paraId="2BE22F87"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(100%)</w:t>
            </w:r>
          </w:p>
        </w:tc>
        <w:tc>
          <w:tcPr>
            <w:tcW w:w="810" w:type="dxa"/>
            <w:tcBorders>
              <w:left w:val="single" w:sz="4" w:space="0" w:color="000000"/>
              <w:bottom w:val="single" w:sz="4" w:space="0" w:color="000000"/>
              <w:right w:val="single" w:sz="4" w:space="0" w:color="000000"/>
            </w:tcBorders>
            <w:shd w:val="clear" w:color="auto" w:fill="auto"/>
            <w:vAlign w:val="center"/>
          </w:tcPr>
          <w:p w14:paraId="1F46257D"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40%</w:t>
            </w:r>
          </w:p>
        </w:tc>
        <w:tc>
          <w:tcPr>
            <w:tcW w:w="745" w:type="dxa"/>
            <w:tcBorders>
              <w:left w:val="single" w:sz="4" w:space="0" w:color="000000"/>
              <w:bottom w:val="single" w:sz="4" w:space="0" w:color="000000"/>
              <w:right w:val="single" w:sz="4" w:space="0" w:color="000000"/>
            </w:tcBorders>
            <w:shd w:val="clear" w:color="auto" w:fill="auto"/>
            <w:vAlign w:val="center"/>
          </w:tcPr>
          <w:p w14:paraId="6118DEE9"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tc>
        <w:tc>
          <w:tcPr>
            <w:tcW w:w="801" w:type="dxa"/>
            <w:tcBorders>
              <w:left w:val="single" w:sz="4" w:space="0" w:color="000000"/>
              <w:bottom w:val="single" w:sz="4" w:space="0" w:color="000000"/>
              <w:right w:val="single" w:sz="4" w:space="0" w:color="000000"/>
            </w:tcBorders>
            <w:shd w:val="clear" w:color="auto" w:fill="auto"/>
            <w:vAlign w:val="center"/>
          </w:tcPr>
          <w:p w14:paraId="122C7AD2"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810" w:type="dxa"/>
            <w:tcBorders>
              <w:left w:val="single" w:sz="4" w:space="0" w:color="000000"/>
              <w:bottom w:val="single" w:sz="4" w:space="0" w:color="000000"/>
              <w:right w:val="single" w:sz="18" w:space="0" w:color="000000"/>
            </w:tcBorders>
            <w:shd w:val="clear" w:color="auto" w:fill="auto"/>
            <w:vAlign w:val="center"/>
          </w:tcPr>
          <w:p w14:paraId="4F708C86"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557" w:type="dxa"/>
            <w:tcBorders>
              <w:left w:val="single" w:sz="18" w:space="0" w:color="000000"/>
              <w:bottom w:val="single" w:sz="4" w:space="0" w:color="000000"/>
              <w:right w:val="single" w:sz="4" w:space="0" w:color="000000"/>
            </w:tcBorders>
            <w:shd w:val="clear" w:color="auto" w:fill="auto"/>
            <w:vAlign w:val="center"/>
          </w:tcPr>
          <w:p w14:paraId="2BCBE066"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100.0</w:t>
            </w:r>
          </w:p>
        </w:tc>
        <w:tc>
          <w:tcPr>
            <w:tcW w:w="426" w:type="dxa"/>
            <w:tcBorders>
              <w:bottom w:val="single" w:sz="4" w:space="0" w:color="000000"/>
              <w:right w:val="single" w:sz="4" w:space="0" w:color="000000"/>
            </w:tcBorders>
            <w:shd w:val="clear" w:color="auto" w:fill="D9D9D9" w:themeFill="background1" w:themeFillShade="D9"/>
            <w:vAlign w:val="center"/>
          </w:tcPr>
          <w:p w14:paraId="476C7C3A"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51.2</w:t>
            </w:r>
          </w:p>
        </w:tc>
        <w:tc>
          <w:tcPr>
            <w:tcW w:w="424" w:type="dxa"/>
            <w:tcBorders>
              <w:bottom w:val="single" w:sz="4" w:space="0" w:color="000000"/>
              <w:right w:val="single" w:sz="4" w:space="0" w:color="000000"/>
            </w:tcBorders>
            <w:shd w:val="clear" w:color="auto" w:fill="D9D9D9" w:themeFill="background1" w:themeFillShade="D9"/>
            <w:vAlign w:val="center"/>
          </w:tcPr>
          <w:p w14:paraId="27E68860"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88.0</w:t>
            </w:r>
          </w:p>
        </w:tc>
        <w:tc>
          <w:tcPr>
            <w:tcW w:w="430" w:type="dxa"/>
            <w:tcBorders>
              <w:bottom w:val="single" w:sz="4" w:space="0" w:color="000000"/>
              <w:right w:val="single" w:sz="4" w:space="0" w:color="000000"/>
            </w:tcBorders>
            <w:shd w:val="clear" w:color="auto" w:fill="auto"/>
            <w:vAlign w:val="center"/>
          </w:tcPr>
          <w:p w14:paraId="520A9368"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28.2</w:t>
            </w:r>
          </w:p>
        </w:tc>
        <w:tc>
          <w:tcPr>
            <w:tcW w:w="426" w:type="dxa"/>
            <w:tcBorders>
              <w:bottom w:val="single" w:sz="4" w:space="0" w:color="000000"/>
              <w:right w:val="single" w:sz="4" w:space="0" w:color="000000"/>
            </w:tcBorders>
            <w:shd w:val="clear" w:color="auto" w:fill="auto"/>
            <w:vAlign w:val="center"/>
          </w:tcPr>
          <w:p w14:paraId="7AC5D006"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21.7</w:t>
            </w:r>
          </w:p>
        </w:tc>
        <w:tc>
          <w:tcPr>
            <w:tcW w:w="447" w:type="dxa"/>
            <w:tcBorders>
              <w:bottom w:val="single" w:sz="4" w:space="0" w:color="000000"/>
              <w:right w:val="single" w:sz="4" w:space="0" w:color="000000"/>
            </w:tcBorders>
            <w:shd w:val="clear" w:color="auto" w:fill="D9D9D9" w:themeFill="background1" w:themeFillShade="D9"/>
            <w:vAlign w:val="center"/>
          </w:tcPr>
          <w:p w14:paraId="11CA6ED1"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77.5</w:t>
            </w:r>
          </w:p>
        </w:tc>
        <w:tc>
          <w:tcPr>
            <w:tcW w:w="632" w:type="dxa"/>
            <w:tcBorders>
              <w:bottom w:val="single" w:sz="4" w:space="0" w:color="000000"/>
              <w:right w:val="single" w:sz="18" w:space="0" w:color="000000"/>
            </w:tcBorders>
            <w:shd w:val="clear" w:color="auto" w:fill="auto"/>
            <w:vAlign w:val="center"/>
          </w:tcPr>
          <w:p w14:paraId="1E0A0C7D"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5.6</w:t>
            </w:r>
          </w:p>
        </w:tc>
      </w:tr>
      <w:tr w:rsidR="003721B9" w:rsidRPr="00752F87" w14:paraId="23E7A215" w14:textId="77777777" w:rsidTr="006B7F73">
        <w:trPr>
          <w:trHeight w:val="170"/>
        </w:trPr>
        <w:tc>
          <w:tcPr>
            <w:tcW w:w="717" w:type="dxa"/>
            <w:tcBorders>
              <w:left w:val="single" w:sz="18" w:space="0" w:color="000000"/>
              <w:bottom w:val="single" w:sz="4" w:space="0" w:color="000000"/>
              <w:right w:val="single" w:sz="18" w:space="0" w:color="000000"/>
            </w:tcBorders>
            <w:shd w:val="clear" w:color="auto" w:fill="auto"/>
            <w:vAlign w:val="center"/>
          </w:tcPr>
          <w:p w14:paraId="15D54AD2"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lastRenderedPageBreak/>
              <w:t>PDX14</w:t>
            </w:r>
          </w:p>
        </w:tc>
        <w:tc>
          <w:tcPr>
            <w:tcW w:w="1001" w:type="dxa"/>
            <w:tcBorders>
              <w:left w:val="single" w:sz="18" w:space="0" w:color="000000"/>
              <w:bottom w:val="single" w:sz="4" w:space="0" w:color="000000"/>
              <w:right w:val="single" w:sz="18" w:space="0" w:color="000000"/>
            </w:tcBorders>
            <w:shd w:val="clear" w:color="auto" w:fill="auto"/>
            <w:vAlign w:val="center"/>
          </w:tcPr>
          <w:p w14:paraId="32A40AD9"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KDR, KIT</w:t>
            </w:r>
          </w:p>
        </w:tc>
        <w:tc>
          <w:tcPr>
            <w:tcW w:w="799" w:type="dxa"/>
            <w:tcBorders>
              <w:left w:val="single" w:sz="18" w:space="0" w:color="000000"/>
              <w:bottom w:val="single" w:sz="4" w:space="0" w:color="000000"/>
              <w:right w:val="single" w:sz="4" w:space="0" w:color="000000"/>
            </w:tcBorders>
            <w:shd w:val="clear" w:color="auto" w:fill="auto"/>
            <w:vAlign w:val="center"/>
          </w:tcPr>
          <w:p w14:paraId="5A40E5EC"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proofErr w:type="gramStart"/>
            <w:r w:rsidRPr="00752F87">
              <w:rPr>
                <w:rFonts w:eastAsia="Times New Roman" w:cs="Arial"/>
                <w:color w:val="000000"/>
                <w:sz w:val="16"/>
                <w:szCs w:val="16"/>
                <w:lang w:val="en-GB" w:eastAsia="de-AT"/>
              </w:rPr>
              <w:t>positive</w:t>
            </w:r>
            <w:proofErr w:type="gramEnd"/>
            <w:r w:rsidRPr="00752F87">
              <w:rPr>
                <w:rFonts w:eastAsia="Times New Roman" w:cs="Arial"/>
                <w:color w:val="000000"/>
                <w:sz w:val="16"/>
                <w:szCs w:val="16"/>
                <w:lang w:val="en-GB" w:eastAsia="de-AT"/>
              </w:rPr>
              <w:t xml:space="preserve"> (30%)</w:t>
            </w:r>
          </w:p>
        </w:tc>
        <w:tc>
          <w:tcPr>
            <w:tcW w:w="810" w:type="dxa"/>
            <w:tcBorders>
              <w:left w:val="single" w:sz="4" w:space="0" w:color="000000"/>
              <w:bottom w:val="single" w:sz="4" w:space="0" w:color="000000"/>
              <w:right w:val="single" w:sz="4" w:space="0" w:color="000000"/>
            </w:tcBorders>
            <w:shd w:val="clear" w:color="auto" w:fill="auto"/>
            <w:vAlign w:val="center"/>
          </w:tcPr>
          <w:p w14:paraId="06C16654"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90%</w:t>
            </w:r>
          </w:p>
        </w:tc>
        <w:tc>
          <w:tcPr>
            <w:tcW w:w="745" w:type="dxa"/>
            <w:tcBorders>
              <w:left w:val="single" w:sz="4" w:space="0" w:color="000000"/>
              <w:bottom w:val="single" w:sz="4" w:space="0" w:color="000000"/>
              <w:right w:val="single" w:sz="4" w:space="0" w:color="000000"/>
            </w:tcBorders>
            <w:shd w:val="clear" w:color="auto" w:fill="auto"/>
            <w:vAlign w:val="center"/>
          </w:tcPr>
          <w:p w14:paraId="447F64F4"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tc>
        <w:tc>
          <w:tcPr>
            <w:tcW w:w="801" w:type="dxa"/>
            <w:tcBorders>
              <w:left w:val="single" w:sz="4" w:space="0" w:color="000000"/>
              <w:bottom w:val="single" w:sz="4" w:space="0" w:color="000000"/>
              <w:right w:val="single" w:sz="4" w:space="0" w:color="000000"/>
            </w:tcBorders>
            <w:shd w:val="clear" w:color="auto" w:fill="auto"/>
            <w:vAlign w:val="center"/>
          </w:tcPr>
          <w:p w14:paraId="6650C692"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proofErr w:type="gramStart"/>
            <w:r w:rsidRPr="00752F87">
              <w:rPr>
                <w:rFonts w:eastAsia="Times New Roman" w:cs="Arial"/>
                <w:color w:val="000000"/>
                <w:sz w:val="16"/>
                <w:szCs w:val="16"/>
                <w:lang w:val="en-GB" w:eastAsia="de-AT"/>
              </w:rPr>
              <w:t>positive</w:t>
            </w:r>
            <w:proofErr w:type="gramEnd"/>
            <w:r w:rsidRPr="00752F87">
              <w:rPr>
                <w:rFonts w:eastAsia="Times New Roman" w:cs="Arial"/>
                <w:color w:val="000000"/>
                <w:sz w:val="16"/>
                <w:szCs w:val="16"/>
                <w:lang w:val="en-GB" w:eastAsia="de-AT"/>
              </w:rPr>
              <w:t xml:space="preserve"> (70%)</w:t>
            </w:r>
          </w:p>
        </w:tc>
        <w:tc>
          <w:tcPr>
            <w:tcW w:w="810" w:type="dxa"/>
            <w:tcBorders>
              <w:left w:val="single" w:sz="4" w:space="0" w:color="000000"/>
              <w:bottom w:val="single" w:sz="4" w:space="0" w:color="000000"/>
              <w:right w:val="single" w:sz="18" w:space="0" w:color="000000"/>
            </w:tcBorders>
            <w:shd w:val="clear" w:color="auto" w:fill="auto"/>
            <w:vAlign w:val="center"/>
          </w:tcPr>
          <w:p w14:paraId="43DEB863"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557" w:type="dxa"/>
            <w:tcBorders>
              <w:left w:val="single" w:sz="18" w:space="0" w:color="000000"/>
              <w:bottom w:val="single" w:sz="4" w:space="0" w:color="000000"/>
              <w:right w:val="single" w:sz="4" w:space="0" w:color="000000"/>
            </w:tcBorders>
            <w:shd w:val="clear" w:color="auto" w:fill="auto"/>
            <w:vAlign w:val="center"/>
          </w:tcPr>
          <w:p w14:paraId="525496A4"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100.0</w:t>
            </w:r>
          </w:p>
        </w:tc>
        <w:tc>
          <w:tcPr>
            <w:tcW w:w="426" w:type="dxa"/>
            <w:tcBorders>
              <w:bottom w:val="single" w:sz="4" w:space="0" w:color="000000"/>
              <w:right w:val="single" w:sz="4" w:space="0" w:color="000000"/>
            </w:tcBorders>
            <w:shd w:val="clear" w:color="auto" w:fill="D9D9D9" w:themeFill="background1" w:themeFillShade="D9"/>
            <w:vAlign w:val="center"/>
          </w:tcPr>
          <w:p w14:paraId="1223E1E8"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64.5</w:t>
            </w:r>
          </w:p>
        </w:tc>
        <w:tc>
          <w:tcPr>
            <w:tcW w:w="424" w:type="dxa"/>
            <w:tcBorders>
              <w:bottom w:val="single" w:sz="4" w:space="0" w:color="000000"/>
              <w:right w:val="single" w:sz="4" w:space="0" w:color="000000"/>
            </w:tcBorders>
            <w:shd w:val="clear" w:color="auto" w:fill="D9D9D9" w:themeFill="background1" w:themeFillShade="D9"/>
            <w:vAlign w:val="center"/>
          </w:tcPr>
          <w:p w14:paraId="059E29F9"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79.4</w:t>
            </w:r>
          </w:p>
        </w:tc>
        <w:tc>
          <w:tcPr>
            <w:tcW w:w="430" w:type="dxa"/>
            <w:tcBorders>
              <w:bottom w:val="single" w:sz="4" w:space="0" w:color="000000"/>
              <w:right w:val="single" w:sz="4" w:space="0" w:color="000000"/>
            </w:tcBorders>
            <w:shd w:val="clear" w:color="auto" w:fill="auto"/>
            <w:vAlign w:val="center"/>
          </w:tcPr>
          <w:p w14:paraId="1FBCDAC6"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20.6</w:t>
            </w:r>
          </w:p>
        </w:tc>
        <w:tc>
          <w:tcPr>
            <w:tcW w:w="426" w:type="dxa"/>
            <w:tcBorders>
              <w:bottom w:val="single" w:sz="4" w:space="0" w:color="000000"/>
              <w:right w:val="single" w:sz="4" w:space="0" w:color="000000"/>
            </w:tcBorders>
            <w:shd w:val="clear" w:color="auto" w:fill="auto"/>
            <w:vAlign w:val="center"/>
          </w:tcPr>
          <w:p w14:paraId="2B21A2F1"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5.0</w:t>
            </w:r>
          </w:p>
        </w:tc>
        <w:tc>
          <w:tcPr>
            <w:tcW w:w="447" w:type="dxa"/>
            <w:tcBorders>
              <w:bottom w:val="single" w:sz="4" w:space="0" w:color="000000"/>
              <w:right w:val="single" w:sz="4" w:space="0" w:color="000000"/>
            </w:tcBorders>
            <w:shd w:val="clear" w:color="auto" w:fill="D9D9D9" w:themeFill="background1" w:themeFillShade="D9"/>
            <w:vAlign w:val="center"/>
          </w:tcPr>
          <w:p w14:paraId="4474B631"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100.5</w:t>
            </w:r>
          </w:p>
        </w:tc>
        <w:tc>
          <w:tcPr>
            <w:tcW w:w="632" w:type="dxa"/>
            <w:tcBorders>
              <w:bottom w:val="single" w:sz="4" w:space="0" w:color="000000"/>
              <w:right w:val="single" w:sz="18" w:space="0" w:color="000000"/>
            </w:tcBorders>
            <w:shd w:val="clear" w:color="auto" w:fill="auto"/>
            <w:vAlign w:val="center"/>
          </w:tcPr>
          <w:p w14:paraId="4C7E49F2"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7.4</w:t>
            </w:r>
          </w:p>
        </w:tc>
      </w:tr>
      <w:tr w:rsidR="003721B9" w:rsidRPr="00752F87" w14:paraId="1D149B6E" w14:textId="77777777" w:rsidTr="006B7F73">
        <w:trPr>
          <w:trHeight w:val="170"/>
        </w:trPr>
        <w:tc>
          <w:tcPr>
            <w:tcW w:w="717" w:type="dxa"/>
            <w:tcBorders>
              <w:left w:val="single" w:sz="18" w:space="0" w:color="000000"/>
              <w:bottom w:val="single" w:sz="4" w:space="0" w:color="000000"/>
              <w:right w:val="single" w:sz="18" w:space="0" w:color="000000"/>
            </w:tcBorders>
            <w:shd w:val="clear" w:color="auto" w:fill="auto"/>
            <w:vAlign w:val="center"/>
          </w:tcPr>
          <w:p w14:paraId="0841B8F4"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PDX16</w:t>
            </w:r>
          </w:p>
        </w:tc>
        <w:tc>
          <w:tcPr>
            <w:tcW w:w="1001" w:type="dxa"/>
            <w:tcBorders>
              <w:left w:val="single" w:sz="18" w:space="0" w:color="000000"/>
              <w:bottom w:val="single" w:sz="4" w:space="0" w:color="000000"/>
              <w:right w:val="single" w:sz="18" w:space="0" w:color="000000"/>
            </w:tcBorders>
            <w:shd w:val="clear" w:color="auto" w:fill="auto"/>
            <w:vAlign w:val="center"/>
          </w:tcPr>
          <w:p w14:paraId="5C611A64"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KDR</w:t>
            </w:r>
          </w:p>
        </w:tc>
        <w:tc>
          <w:tcPr>
            <w:tcW w:w="799" w:type="dxa"/>
            <w:tcBorders>
              <w:left w:val="single" w:sz="18" w:space="0" w:color="000000"/>
              <w:bottom w:val="single" w:sz="4" w:space="0" w:color="000000"/>
              <w:right w:val="single" w:sz="4" w:space="0" w:color="000000"/>
            </w:tcBorders>
            <w:shd w:val="clear" w:color="auto" w:fill="auto"/>
            <w:vAlign w:val="center"/>
          </w:tcPr>
          <w:p w14:paraId="143E5F8C"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p w14:paraId="37E442F2"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(100%)</w:t>
            </w:r>
          </w:p>
        </w:tc>
        <w:tc>
          <w:tcPr>
            <w:tcW w:w="810" w:type="dxa"/>
            <w:tcBorders>
              <w:left w:val="single" w:sz="4" w:space="0" w:color="000000"/>
              <w:bottom w:val="single" w:sz="4" w:space="0" w:color="000000"/>
              <w:right w:val="single" w:sz="4" w:space="0" w:color="000000"/>
            </w:tcBorders>
            <w:shd w:val="clear" w:color="auto" w:fill="auto"/>
            <w:vAlign w:val="center"/>
          </w:tcPr>
          <w:p w14:paraId="4AE90386"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85%</w:t>
            </w:r>
          </w:p>
        </w:tc>
        <w:tc>
          <w:tcPr>
            <w:tcW w:w="745" w:type="dxa"/>
            <w:tcBorders>
              <w:left w:val="single" w:sz="4" w:space="0" w:color="000000"/>
              <w:bottom w:val="single" w:sz="4" w:space="0" w:color="000000"/>
              <w:right w:val="single" w:sz="4" w:space="0" w:color="000000"/>
            </w:tcBorders>
            <w:shd w:val="clear" w:color="auto" w:fill="auto"/>
            <w:vAlign w:val="center"/>
          </w:tcPr>
          <w:p w14:paraId="6838FBB3"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tc>
        <w:tc>
          <w:tcPr>
            <w:tcW w:w="801" w:type="dxa"/>
            <w:tcBorders>
              <w:left w:val="single" w:sz="4" w:space="0" w:color="000000"/>
              <w:bottom w:val="single" w:sz="4" w:space="0" w:color="000000"/>
              <w:right w:val="single" w:sz="4" w:space="0" w:color="000000"/>
            </w:tcBorders>
            <w:shd w:val="clear" w:color="auto" w:fill="auto"/>
            <w:vAlign w:val="center"/>
          </w:tcPr>
          <w:p w14:paraId="6D1D01ED"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810" w:type="dxa"/>
            <w:tcBorders>
              <w:left w:val="single" w:sz="4" w:space="0" w:color="000000"/>
              <w:bottom w:val="single" w:sz="4" w:space="0" w:color="000000"/>
              <w:right w:val="single" w:sz="18" w:space="0" w:color="000000"/>
            </w:tcBorders>
            <w:shd w:val="clear" w:color="auto" w:fill="auto"/>
            <w:vAlign w:val="center"/>
          </w:tcPr>
          <w:p w14:paraId="0CDFE3A0"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557" w:type="dxa"/>
            <w:tcBorders>
              <w:left w:val="single" w:sz="18" w:space="0" w:color="000000"/>
              <w:bottom w:val="single" w:sz="4" w:space="0" w:color="000000"/>
              <w:right w:val="single" w:sz="4" w:space="0" w:color="000000"/>
            </w:tcBorders>
            <w:shd w:val="clear" w:color="auto" w:fill="auto"/>
            <w:vAlign w:val="center"/>
          </w:tcPr>
          <w:p w14:paraId="042C34CA"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100.0</w:t>
            </w:r>
          </w:p>
        </w:tc>
        <w:tc>
          <w:tcPr>
            <w:tcW w:w="426" w:type="dxa"/>
            <w:tcBorders>
              <w:bottom w:val="single" w:sz="4" w:space="0" w:color="000000"/>
              <w:right w:val="single" w:sz="4" w:space="0" w:color="000000"/>
            </w:tcBorders>
            <w:shd w:val="clear" w:color="auto" w:fill="auto"/>
            <w:vAlign w:val="center"/>
          </w:tcPr>
          <w:p w14:paraId="2EF1DDAF"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16.1</w:t>
            </w:r>
          </w:p>
        </w:tc>
        <w:tc>
          <w:tcPr>
            <w:tcW w:w="424" w:type="dxa"/>
            <w:tcBorders>
              <w:bottom w:val="single" w:sz="4" w:space="0" w:color="000000"/>
              <w:right w:val="single" w:sz="4" w:space="0" w:color="000000"/>
            </w:tcBorders>
            <w:shd w:val="clear" w:color="auto" w:fill="auto"/>
            <w:vAlign w:val="center"/>
          </w:tcPr>
          <w:p w14:paraId="0FD2542D"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0.4</w:t>
            </w:r>
          </w:p>
        </w:tc>
        <w:tc>
          <w:tcPr>
            <w:tcW w:w="430" w:type="dxa"/>
            <w:tcBorders>
              <w:bottom w:val="single" w:sz="4" w:space="0" w:color="000000"/>
              <w:right w:val="single" w:sz="4" w:space="0" w:color="000000"/>
            </w:tcBorders>
            <w:shd w:val="clear" w:color="auto" w:fill="auto"/>
            <w:vAlign w:val="center"/>
          </w:tcPr>
          <w:p w14:paraId="12F3EE69"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14.0</w:t>
            </w:r>
          </w:p>
        </w:tc>
        <w:tc>
          <w:tcPr>
            <w:tcW w:w="426" w:type="dxa"/>
            <w:tcBorders>
              <w:bottom w:val="single" w:sz="4" w:space="0" w:color="000000"/>
              <w:right w:val="single" w:sz="4" w:space="0" w:color="000000"/>
            </w:tcBorders>
            <w:shd w:val="clear" w:color="auto" w:fill="auto"/>
            <w:vAlign w:val="center"/>
          </w:tcPr>
          <w:p w14:paraId="330DDE21"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6.2</w:t>
            </w:r>
          </w:p>
        </w:tc>
        <w:tc>
          <w:tcPr>
            <w:tcW w:w="447" w:type="dxa"/>
            <w:tcBorders>
              <w:bottom w:val="single" w:sz="4" w:space="0" w:color="000000"/>
              <w:right w:val="single" w:sz="4" w:space="0" w:color="000000"/>
            </w:tcBorders>
            <w:shd w:val="clear" w:color="auto" w:fill="D9D9D9" w:themeFill="background1" w:themeFillShade="D9"/>
            <w:vAlign w:val="center"/>
          </w:tcPr>
          <w:p w14:paraId="360F635E"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47.7</w:t>
            </w:r>
          </w:p>
        </w:tc>
        <w:tc>
          <w:tcPr>
            <w:tcW w:w="632" w:type="dxa"/>
            <w:tcBorders>
              <w:bottom w:val="single" w:sz="4" w:space="0" w:color="000000"/>
              <w:right w:val="single" w:sz="18" w:space="0" w:color="000000"/>
            </w:tcBorders>
            <w:shd w:val="clear" w:color="auto" w:fill="auto"/>
            <w:vAlign w:val="center"/>
          </w:tcPr>
          <w:p w14:paraId="0763DCA7"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0.1</w:t>
            </w:r>
          </w:p>
        </w:tc>
      </w:tr>
      <w:tr w:rsidR="003721B9" w:rsidRPr="00752F87" w14:paraId="0D1F571C" w14:textId="77777777" w:rsidTr="006B7F73">
        <w:trPr>
          <w:trHeight w:val="170"/>
        </w:trPr>
        <w:tc>
          <w:tcPr>
            <w:tcW w:w="717" w:type="dxa"/>
            <w:tcBorders>
              <w:left w:val="single" w:sz="18" w:space="0" w:color="000000"/>
              <w:bottom w:val="single" w:sz="4" w:space="0" w:color="000000"/>
              <w:right w:val="single" w:sz="18" w:space="0" w:color="000000"/>
            </w:tcBorders>
            <w:shd w:val="clear" w:color="auto" w:fill="auto"/>
            <w:vAlign w:val="center"/>
          </w:tcPr>
          <w:p w14:paraId="3A9B9D9C"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PDX17</w:t>
            </w:r>
          </w:p>
        </w:tc>
        <w:tc>
          <w:tcPr>
            <w:tcW w:w="1001" w:type="dxa"/>
            <w:tcBorders>
              <w:left w:val="single" w:sz="18" w:space="0" w:color="000000"/>
              <w:bottom w:val="single" w:sz="4" w:space="0" w:color="000000"/>
              <w:right w:val="single" w:sz="18" w:space="0" w:color="000000"/>
            </w:tcBorders>
            <w:shd w:val="clear" w:color="auto" w:fill="auto"/>
            <w:vAlign w:val="center"/>
          </w:tcPr>
          <w:p w14:paraId="7EFA2A8E"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GNA11, TP53</w:t>
            </w:r>
          </w:p>
        </w:tc>
        <w:tc>
          <w:tcPr>
            <w:tcW w:w="799" w:type="dxa"/>
            <w:tcBorders>
              <w:left w:val="single" w:sz="18" w:space="0" w:color="000000"/>
              <w:bottom w:val="single" w:sz="4" w:space="0" w:color="000000"/>
              <w:right w:val="single" w:sz="4" w:space="0" w:color="000000"/>
            </w:tcBorders>
            <w:shd w:val="clear" w:color="auto" w:fill="auto"/>
            <w:vAlign w:val="center"/>
          </w:tcPr>
          <w:p w14:paraId="5E3F9553"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p w14:paraId="48508837"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(100%)</w:t>
            </w:r>
          </w:p>
        </w:tc>
        <w:tc>
          <w:tcPr>
            <w:tcW w:w="810" w:type="dxa"/>
            <w:tcBorders>
              <w:left w:val="single" w:sz="4" w:space="0" w:color="000000"/>
              <w:bottom w:val="single" w:sz="4" w:space="0" w:color="000000"/>
              <w:right w:val="single" w:sz="4" w:space="0" w:color="000000"/>
            </w:tcBorders>
            <w:shd w:val="clear" w:color="auto" w:fill="auto"/>
            <w:vAlign w:val="center"/>
          </w:tcPr>
          <w:p w14:paraId="54867182"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90%</w:t>
            </w:r>
          </w:p>
        </w:tc>
        <w:tc>
          <w:tcPr>
            <w:tcW w:w="745" w:type="dxa"/>
            <w:tcBorders>
              <w:left w:val="single" w:sz="4" w:space="0" w:color="000000"/>
              <w:bottom w:val="single" w:sz="4" w:space="0" w:color="000000"/>
              <w:right w:val="single" w:sz="4" w:space="0" w:color="000000"/>
            </w:tcBorders>
            <w:shd w:val="clear" w:color="auto" w:fill="auto"/>
            <w:vAlign w:val="center"/>
          </w:tcPr>
          <w:p w14:paraId="44BD65AA"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tc>
        <w:tc>
          <w:tcPr>
            <w:tcW w:w="801" w:type="dxa"/>
            <w:tcBorders>
              <w:left w:val="single" w:sz="4" w:space="0" w:color="000000"/>
              <w:bottom w:val="single" w:sz="4" w:space="0" w:color="000000"/>
              <w:right w:val="single" w:sz="4" w:space="0" w:color="000000"/>
            </w:tcBorders>
            <w:shd w:val="clear" w:color="auto" w:fill="auto"/>
            <w:vAlign w:val="center"/>
          </w:tcPr>
          <w:p w14:paraId="30F1F1A4"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810" w:type="dxa"/>
            <w:tcBorders>
              <w:left w:val="single" w:sz="4" w:space="0" w:color="000000"/>
              <w:bottom w:val="single" w:sz="4" w:space="0" w:color="000000"/>
              <w:right w:val="single" w:sz="18" w:space="0" w:color="000000"/>
            </w:tcBorders>
            <w:shd w:val="clear" w:color="auto" w:fill="auto"/>
            <w:vAlign w:val="center"/>
          </w:tcPr>
          <w:p w14:paraId="4CCFF3F9"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557" w:type="dxa"/>
            <w:tcBorders>
              <w:left w:val="single" w:sz="18" w:space="0" w:color="000000"/>
              <w:bottom w:val="single" w:sz="4" w:space="0" w:color="000000"/>
              <w:right w:val="single" w:sz="4" w:space="0" w:color="000000"/>
            </w:tcBorders>
            <w:shd w:val="clear" w:color="auto" w:fill="auto"/>
            <w:vAlign w:val="center"/>
          </w:tcPr>
          <w:p w14:paraId="60CF77AA"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100.0</w:t>
            </w:r>
          </w:p>
        </w:tc>
        <w:tc>
          <w:tcPr>
            <w:tcW w:w="426" w:type="dxa"/>
            <w:tcBorders>
              <w:bottom w:val="single" w:sz="4" w:space="0" w:color="000000"/>
              <w:right w:val="single" w:sz="4" w:space="0" w:color="000000"/>
            </w:tcBorders>
            <w:shd w:val="clear" w:color="auto" w:fill="auto"/>
            <w:vAlign w:val="center"/>
          </w:tcPr>
          <w:p w14:paraId="122E974B"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26.8</w:t>
            </w:r>
          </w:p>
        </w:tc>
        <w:tc>
          <w:tcPr>
            <w:tcW w:w="424" w:type="dxa"/>
            <w:tcBorders>
              <w:bottom w:val="single" w:sz="4" w:space="0" w:color="000000"/>
              <w:right w:val="single" w:sz="4" w:space="0" w:color="000000"/>
            </w:tcBorders>
            <w:shd w:val="clear" w:color="auto" w:fill="D9D9D9" w:themeFill="background1" w:themeFillShade="D9"/>
            <w:vAlign w:val="center"/>
          </w:tcPr>
          <w:p w14:paraId="206EC641"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47.9</w:t>
            </w:r>
          </w:p>
        </w:tc>
        <w:tc>
          <w:tcPr>
            <w:tcW w:w="430" w:type="dxa"/>
            <w:tcBorders>
              <w:bottom w:val="single" w:sz="4" w:space="0" w:color="000000"/>
              <w:right w:val="single" w:sz="4" w:space="0" w:color="000000"/>
            </w:tcBorders>
            <w:shd w:val="clear" w:color="auto" w:fill="auto"/>
            <w:vAlign w:val="center"/>
          </w:tcPr>
          <w:p w14:paraId="54B87352"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22.9</w:t>
            </w:r>
          </w:p>
        </w:tc>
        <w:tc>
          <w:tcPr>
            <w:tcW w:w="426" w:type="dxa"/>
            <w:tcBorders>
              <w:bottom w:val="single" w:sz="4" w:space="0" w:color="000000"/>
              <w:right w:val="single" w:sz="4" w:space="0" w:color="000000"/>
            </w:tcBorders>
            <w:shd w:val="clear" w:color="auto" w:fill="auto"/>
            <w:vAlign w:val="center"/>
          </w:tcPr>
          <w:p w14:paraId="432CE41C"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5.8</w:t>
            </w:r>
          </w:p>
        </w:tc>
        <w:tc>
          <w:tcPr>
            <w:tcW w:w="447" w:type="dxa"/>
            <w:tcBorders>
              <w:bottom w:val="single" w:sz="4" w:space="0" w:color="000000"/>
              <w:right w:val="single" w:sz="4" w:space="0" w:color="000000"/>
            </w:tcBorders>
            <w:shd w:val="clear" w:color="auto" w:fill="D9D9D9" w:themeFill="background1" w:themeFillShade="D9"/>
            <w:vAlign w:val="center"/>
          </w:tcPr>
          <w:p w14:paraId="2C37DF6A"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83.7</w:t>
            </w:r>
          </w:p>
        </w:tc>
        <w:tc>
          <w:tcPr>
            <w:tcW w:w="632" w:type="dxa"/>
            <w:tcBorders>
              <w:bottom w:val="single" w:sz="4" w:space="0" w:color="000000"/>
              <w:right w:val="single" w:sz="18" w:space="0" w:color="000000"/>
            </w:tcBorders>
            <w:shd w:val="clear" w:color="auto" w:fill="D9D9D9" w:themeFill="background1" w:themeFillShade="D9"/>
            <w:vAlign w:val="center"/>
          </w:tcPr>
          <w:p w14:paraId="7682A5CB"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50.1</w:t>
            </w:r>
          </w:p>
        </w:tc>
      </w:tr>
      <w:tr w:rsidR="003721B9" w:rsidRPr="00752F87" w14:paraId="4976B012" w14:textId="77777777" w:rsidTr="006B7F73">
        <w:trPr>
          <w:trHeight w:val="170"/>
        </w:trPr>
        <w:tc>
          <w:tcPr>
            <w:tcW w:w="717" w:type="dxa"/>
            <w:tcBorders>
              <w:left w:val="single" w:sz="18" w:space="0" w:color="000000"/>
              <w:bottom w:val="single" w:sz="4" w:space="0" w:color="000000"/>
              <w:right w:val="single" w:sz="18" w:space="0" w:color="000000"/>
            </w:tcBorders>
            <w:shd w:val="clear" w:color="auto" w:fill="auto"/>
            <w:vAlign w:val="center"/>
          </w:tcPr>
          <w:p w14:paraId="065D721E"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PDX18</w:t>
            </w:r>
          </w:p>
        </w:tc>
        <w:tc>
          <w:tcPr>
            <w:tcW w:w="1001" w:type="dxa"/>
            <w:tcBorders>
              <w:left w:val="single" w:sz="18" w:space="0" w:color="000000"/>
              <w:bottom w:val="single" w:sz="4" w:space="0" w:color="000000"/>
              <w:right w:val="single" w:sz="18" w:space="0" w:color="000000"/>
            </w:tcBorders>
            <w:shd w:val="clear" w:color="auto" w:fill="auto"/>
            <w:vAlign w:val="center"/>
          </w:tcPr>
          <w:p w14:paraId="49EF8B11"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TP53</w:t>
            </w:r>
          </w:p>
        </w:tc>
        <w:tc>
          <w:tcPr>
            <w:tcW w:w="799" w:type="dxa"/>
            <w:tcBorders>
              <w:left w:val="single" w:sz="18" w:space="0" w:color="000000"/>
              <w:bottom w:val="single" w:sz="4" w:space="0" w:color="000000"/>
              <w:right w:val="single" w:sz="4" w:space="0" w:color="000000"/>
            </w:tcBorders>
            <w:shd w:val="clear" w:color="auto" w:fill="auto"/>
            <w:vAlign w:val="center"/>
          </w:tcPr>
          <w:p w14:paraId="05B6DE6D"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p w14:paraId="537FA781"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(100%)</w:t>
            </w:r>
          </w:p>
        </w:tc>
        <w:tc>
          <w:tcPr>
            <w:tcW w:w="810" w:type="dxa"/>
            <w:tcBorders>
              <w:left w:val="single" w:sz="4" w:space="0" w:color="000000"/>
              <w:bottom w:val="single" w:sz="4" w:space="0" w:color="000000"/>
              <w:right w:val="single" w:sz="4" w:space="0" w:color="000000"/>
            </w:tcBorders>
            <w:shd w:val="clear" w:color="auto" w:fill="auto"/>
            <w:vAlign w:val="center"/>
          </w:tcPr>
          <w:p w14:paraId="6349EAA2"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90%</w:t>
            </w:r>
          </w:p>
        </w:tc>
        <w:tc>
          <w:tcPr>
            <w:tcW w:w="745" w:type="dxa"/>
            <w:tcBorders>
              <w:left w:val="single" w:sz="4" w:space="0" w:color="000000"/>
              <w:bottom w:val="single" w:sz="4" w:space="0" w:color="000000"/>
              <w:right w:val="single" w:sz="4" w:space="0" w:color="000000"/>
            </w:tcBorders>
            <w:shd w:val="clear" w:color="auto" w:fill="auto"/>
            <w:vAlign w:val="center"/>
          </w:tcPr>
          <w:p w14:paraId="25BB42D6"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tc>
        <w:tc>
          <w:tcPr>
            <w:tcW w:w="801" w:type="dxa"/>
            <w:tcBorders>
              <w:left w:val="single" w:sz="4" w:space="0" w:color="000000"/>
              <w:bottom w:val="single" w:sz="4" w:space="0" w:color="000000"/>
              <w:right w:val="single" w:sz="4" w:space="0" w:color="000000"/>
            </w:tcBorders>
            <w:shd w:val="clear" w:color="auto" w:fill="auto"/>
            <w:vAlign w:val="center"/>
          </w:tcPr>
          <w:p w14:paraId="1BFFDA7F"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810" w:type="dxa"/>
            <w:tcBorders>
              <w:left w:val="single" w:sz="4" w:space="0" w:color="000000"/>
              <w:bottom w:val="single" w:sz="4" w:space="0" w:color="000000"/>
              <w:right w:val="single" w:sz="18" w:space="0" w:color="000000"/>
            </w:tcBorders>
            <w:shd w:val="clear" w:color="auto" w:fill="auto"/>
            <w:vAlign w:val="center"/>
          </w:tcPr>
          <w:p w14:paraId="416DE9F1"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557" w:type="dxa"/>
            <w:tcBorders>
              <w:left w:val="single" w:sz="18" w:space="0" w:color="000000"/>
              <w:bottom w:val="single" w:sz="4" w:space="0" w:color="000000"/>
              <w:right w:val="single" w:sz="4" w:space="0" w:color="000000"/>
            </w:tcBorders>
            <w:shd w:val="clear" w:color="auto" w:fill="auto"/>
            <w:vAlign w:val="center"/>
          </w:tcPr>
          <w:p w14:paraId="30B4980C"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100.0</w:t>
            </w:r>
          </w:p>
        </w:tc>
        <w:tc>
          <w:tcPr>
            <w:tcW w:w="426" w:type="dxa"/>
            <w:tcBorders>
              <w:bottom w:val="single" w:sz="4" w:space="0" w:color="000000"/>
              <w:right w:val="single" w:sz="4" w:space="0" w:color="000000"/>
            </w:tcBorders>
            <w:shd w:val="clear" w:color="auto" w:fill="D9D9D9" w:themeFill="background1" w:themeFillShade="D9"/>
            <w:vAlign w:val="center"/>
          </w:tcPr>
          <w:p w14:paraId="1B39C181"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41.6</w:t>
            </w:r>
          </w:p>
        </w:tc>
        <w:tc>
          <w:tcPr>
            <w:tcW w:w="424" w:type="dxa"/>
            <w:tcBorders>
              <w:bottom w:val="single" w:sz="4" w:space="0" w:color="000000"/>
              <w:right w:val="single" w:sz="4" w:space="0" w:color="000000"/>
            </w:tcBorders>
            <w:shd w:val="clear" w:color="auto" w:fill="D9D9D9" w:themeFill="background1" w:themeFillShade="D9"/>
            <w:vAlign w:val="center"/>
          </w:tcPr>
          <w:p w14:paraId="11C12DBC"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42.0</w:t>
            </w:r>
          </w:p>
        </w:tc>
        <w:tc>
          <w:tcPr>
            <w:tcW w:w="430" w:type="dxa"/>
            <w:tcBorders>
              <w:bottom w:val="single" w:sz="4" w:space="0" w:color="000000"/>
              <w:right w:val="single" w:sz="4" w:space="0" w:color="000000"/>
            </w:tcBorders>
            <w:shd w:val="clear" w:color="auto" w:fill="auto"/>
            <w:vAlign w:val="center"/>
          </w:tcPr>
          <w:p w14:paraId="3B043DCB"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19.5</w:t>
            </w:r>
          </w:p>
        </w:tc>
        <w:tc>
          <w:tcPr>
            <w:tcW w:w="426" w:type="dxa"/>
            <w:tcBorders>
              <w:bottom w:val="single" w:sz="4" w:space="0" w:color="000000"/>
              <w:right w:val="single" w:sz="4" w:space="0" w:color="000000"/>
            </w:tcBorders>
            <w:shd w:val="clear" w:color="auto" w:fill="D9D9D9" w:themeFill="background1" w:themeFillShade="D9"/>
            <w:vAlign w:val="center"/>
          </w:tcPr>
          <w:p w14:paraId="2CC36CF0"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41.3</w:t>
            </w:r>
          </w:p>
        </w:tc>
        <w:tc>
          <w:tcPr>
            <w:tcW w:w="447" w:type="dxa"/>
            <w:tcBorders>
              <w:bottom w:val="single" w:sz="4" w:space="0" w:color="000000"/>
              <w:right w:val="single" w:sz="4" w:space="0" w:color="000000"/>
            </w:tcBorders>
            <w:shd w:val="clear" w:color="auto" w:fill="auto"/>
            <w:vAlign w:val="center"/>
          </w:tcPr>
          <w:p w14:paraId="60370502"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42.2</w:t>
            </w:r>
          </w:p>
        </w:tc>
        <w:tc>
          <w:tcPr>
            <w:tcW w:w="632" w:type="dxa"/>
            <w:tcBorders>
              <w:bottom w:val="single" w:sz="4" w:space="0" w:color="000000"/>
              <w:right w:val="single" w:sz="18" w:space="0" w:color="000000"/>
            </w:tcBorders>
            <w:shd w:val="clear" w:color="auto" w:fill="auto"/>
            <w:vAlign w:val="center"/>
          </w:tcPr>
          <w:p w14:paraId="39C8050E"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10.2</w:t>
            </w:r>
          </w:p>
        </w:tc>
      </w:tr>
      <w:tr w:rsidR="003721B9" w:rsidRPr="00752F87" w14:paraId="0E5D5A9B" w14:textId="77777777" w:rsidTr="006B7F73">
        <w:trPr>
          <w:trHeight w:val="170"/>
        </w:trPr>
        <w:tc>
          <w:tcPr>
            <w:tcW w:w="717" w:type="dxa"/>
            <w:tcBorders>
              <w:left w:val="single" w:sz="18" w:space="0" w:color="000000"/>
              <w:bottom w:val="single" w:sz="4" w:space="0" w:color="000000"/>
              <w:right w:val="single" w:sz="18" w:space="0" w:color="000000"/>
            </w:tcBorders>
            <w:shd w:val="clear" w:color="auto" w:fill="auto"/>
            <w:vAlign w:val="center"/>
          </w:tcPr>
          <w:p w14:paraId="694D6F0A"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PDX19</w:t>
            </w:r>
          </w:p>
        </w:tc>
        <w:tc>
          <w:tcPr>
            <w:tcW w:w="1001" w:type="dxa"/>
            <w:tcBorders>
              <w:left w:val="single" w:sz="18" w:space="0" w:color="000000"/>
              <w:bottom w:val="single" w:sz="4" w:space="0" w:color="000000"/>
              <w:right w:val="single" w:sz="18" w:space="0" w:color="000000"/>
            </w:tcBorders>
            <w:shd w:val="clear" w:color="auto" w:fill="auto"/>
            <w:vAlign w:val="center"/>
          </w:tcPr>
          <w:p w14:paraId="5AA9BDEE"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no mutations</w:t>
            </w:r>
          </w:p>
        </w:tc>
        <w:tc>
          <w:tcPr>
            <w:tcW w:w="799" w:type="dxa"/>
            <w:tcBorders>
              <w:left w:val="single" w:sz="18" w:space="0" w:color="000000"/>
              <w:bottom w:val="single" w:sz="4" w:space="0" w:color="000000"/>
              <w:right w:val="single" w:sz="4" w:space="0" w:color="000000"/>
            </w:tcBorders>
            <w:shd w:val="clear" w:color="auto" w:fill="auto"/>
            <w:vAlign w:val="center"/>
          </w:tcPr>
          <w:p w14:paraId="3CE8317F"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p w14:paraId="32BFAD67"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(100%)</w:t>
            </w:r>
          </w:p>
        </w:tc>
        <w:tc>
          <w:tcPr>
            <w:tcW w:w="810" w:type="dxa"/>
            <w:tcBorders>
              <w:left w:val="single" w:sz="4" w:space="0" w:color="000000"/>
              <w:bottom w:val="single" w:sz="4" w:space="0" w:color="000000"/>
              <w:right w:val="single" w:sz="4" w:space="0" w:color="000000"/>
            </w:tcBorders>
            <w:shd w:val="clear" w:color="auto" w:fill="auto"/>
            <w:vAlign w:val="center"/>
          </w:tcPr>
          <w:p w14:paraId="7E6C2134"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85%</w:t>
            </w:r>
          </w:p>
        </w:tc>
        <w:tc>
          <w:tcPr>
            <w:tcW w:w="745" w:type="dxa"/>
            <w:tcBorders>
              <w:left w:val="single" w:sz="4" w:space="0" w:color="000000"/>
              <w:bottom w:val="single" w:sz="4" w:space="0" w:color="000000"/>
              <w:right w:val="single" w:sz="4" w:space="0" w:color="000000"/>
            </w:tcBorders>
            <w:shd w:val="clear" w:color="auto" w:fill="auto"/>
            <w:vAlign w:val="center"/>
          </w:tcPr>
          <w:p w14:paraId="1542D176"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tc>
        <w:tc>
          <w:tcPr>
            <w:tcW w:w="801" w:type="dxa"/>
            <w:tcBorders>
              <w:left w:val="single" w:sz="4" w:space="0" w:color="000000"/>
              <w:bottom w:val="single" w:sz="4" w:space="0" w:color="000000"/>
              <w:right w:val="single" w:sz="4" w:space="0" w:color="000000"/>
            </w:tcBorders>
            <w:shd w:val="clear" w:color="auto" w:fill="auto"/>
            <w:vAlign w:val="center"/>
          </w:tcPr>
          <w:p w14:paraId="3F6A623A"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810" w:type="dxa"/>
            <w:tcBorders>
              <w:left w:val="single" w:sz="4" w:space="0" w:color="000000"/>
              <w:bottom w:val="single" w:sz="4" w:space="0" w:color="000000"/>
              <w:right w:val="single" w:sz="18" w:space="0" w:color="000000"/>
            </w:tcBorders>
            <w:shd w:val="clear" w:color="auto" w:fill="auto"/>
            <w:vAlign w:val="center"/>
          </w:tcPr>
          <w:p w14:paraId="6F47140C"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557" w:type="dxa"/>
            <w:tcBorders>
              <w:left w:val="single" w:sz="18" w:space="0" w:color="000000"/>
              <w:bottom w:val="single" w:sz="4" w:space="0" w:color="000000"/>
              <w:right w:val="single" w:sz="4" w:space="0" w:color="000000"/>
            </w:tcBorders>
            <w:shd w:val="clear" w:color="auto" w:fill="auto"/>
            <w:vAlign w:val="center"/>
          </w:tcPr>
          <w:p w14:paraId="14D90D6B"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100.0</w:t>
            </w:r>
          </w:p>
        </w:tc>
        <w:tc>
          <w:tcPr>
            <w:tcW w:w="426" w:type="dxa"/>
            <w:tcBorders>
              <w:bottom w:val="single" w:sz="4" w:space="0" w:color="000000"/>
              <w:right w:val="single" w:sz="4" w:space="0" w:color="000000"/>
            </w:tcBorders>
            <w:shd w:val="clear" w:color="auto" w:fill="D9D9D9" w:themeFill="background1" w:themeFillShade="D9"/>
            <w:vAlign w:val="center"/>
          </w:tcPr>
          <w:p w14:paraId="65E47B7D"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52.1</w:t>
            </w:r>
          </w:p>
        </w:tc>
        <w:tc>
          <w:tcPr>
            <w:tcW w:w="424" w:type="dxa"/>
            <w:tcBorders>
              <w:bottom w:val="single" w:sz="4" w:space="0" w:color="000000"/>
              <w:right w:val="single" w:sz="4" w:space="0" w:color="000000"/>
            </w:tcBorders>
            <w:shd w:val="clear" w:color="auto" w:fill="D9D9D9" w:themeFill="background1" w:themeFillShade="D9"/>
            <w:vAlign w:val="center"/>
          </w:tcPr>
          <w:p w14:paraId="09625E67"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59.5</w:t>
            </w:r>
          </w:p>
        </w:tc>
        <w:tc>
          <w:tcPr>
            <w:tcW w:w="430" w:type="dxa"/>
            <w:tcBorders>
              <w:bottom w:val="single" w:sz="4" w:space="0" w:color="000000"/>
              <w:right w:val="single" w:sz="4" w:space="0" w:color="000000"/>
            </w:tcBorders>
            <w:shd w:val="clear" w:color="auto" w:fill="D9D9D9" w:themeFill="background1" w:themeFillShade="D9"/>
            <w:vAlign w:val="center"/>
          </w:tcPr>
          <w:p w14:paraId="1DCC4FCA"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74.7</w:t>
            </w:r>
          </w:p>
        </w:tc>
        <w:tc>
          <w:tcPr>
            <w:tcW w:w="426" w:type="dxa"/>
            <w:tcBorders>
              <w:bottom w:val="single" w:sz="4" w:space="0" w:color="000000"/>
              <w:right w:val="single" w:sz="4" w:space="0" w:color="000000"/>
            </w:tcBorders>
            <w:shd w:val="clear" w:color="auto" w:fill="auto"/>
            <w:vAlign w:val="center"/>
          </w:tcPr>
          <w:p w14:paraId="421DBEF7"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9.9</w:t>
            </w:r>
          </w:p>
        </w:tc>
        <w:tc>
          <w:tcPr>
            <w:tcW w:w="447" w:type="dxa"/>
            <w:tcBorders>
              <w:bottom w:val="single" w:sz="4" w:space="0" w:color="000000"/>
              <w:right w:val="single" w:sz="4" w:space="0" w:color="000000"/>
            </w:tcBorders>
            <w:shd w:val="clear" w:color="auto" w:fill="D9D9D9" w:themeFill="background1" w:themeFillShade="D9"/>
            <w:vAlign w:val="center"/>
          </w:tcPr>
          <w:p w14:paraId="0A33E79F"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77.8</w:t>
            </w:r>
          </w:p>
        </w:tc>
        <w:tc>
          <w:tcPr>
            <w:tcW w:w="632" w:type="dxa"/>
            <w:tcBorders>
              <w:bottom w:val="single" w:sz="4" w:space="0" w:color="000000"/>
              <w:right w:val="single" w:sz="18" w:space="0" w:color="000000"/>
            </w:tcBorders>
            <w:shd w:val="clear" w:color="auto" w:fill="auto"/>
            <w:vAlign w:val="center"/>
          </w:tcPr>
          <w:p w14:paraId="044962BB"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4.4</w:t>
            </w:r>
          </w:p>
        </w:tc>
      </w:tr>
      <w:tr w:rsidR="003721B9" w:rsidRPr="00752F87" w14:paraId="060EF177" w14:textId="77777777" w:rsidTr="006B7F73">
        <w:trPr>
          <w:trHeight w:val="170"/>
        </w:trPr>
        <w:tc>
          <w:tcPr>
            <w:tcW w:w="717" w:type="dxa"/>
            <w:tcBorders>
              <w:left w:val="single" w:sz="18" w:space="0" w:color="000000"/>
              <w:bottom w:val="single" w:sz="4" w:space="0" w:color="000000"/>
              <w:right w:val="single" w:sz="18" w:space="0" w:color="000000"/>
            </w:tcBorders>
            <w:shd w:val="clear" w:color="auto" w:fill="auto"/>
            <w:vAlign w:val="center"/>
          </w:tcPr>
          <w:p w14:paraId="2E69A867"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 xml:space="preserve">PDX20 </w:t>
            </w:r>
          </w:p>
        </w:tc>
        <w:tc>
          <w:tcPr>
            <w:tcW w:w="1001" w:type="dxa"/>
            <w:tcBorders>
              <w:left w:val="single" w:sz="18" w:space="0" w:color="000000"/>
              <w:bottom w:val="single" w:sz="4" w:space="0" w:color="000000"/>
              <w:right w:val="single" w:sz="18" w:space="0" w:color="000000"/>
            </w:tcBorders>
            <w:shd w:val="clear" w:color="auto" w:fill="auto"/>
            <w:vAlign w:val="center"/>
          </w:tcPr>
          <w:p w14:paraId="266E44D2"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KDR, PIK3CA</w:t>
            </w:r>
          </w:p>
        </w:tc>
        <w:tc>
          <w:tcPr>
            <w:tcW w:w="799" w:type="dxa"/>
            <w:tcBorders>
              <w:left w:val="single" w:sz="18" w:space="0" w:color="000000"/>
              <w:bottom w:val="single" w:sz="4" w:space="0" w:color="000000"/>
              <w:right w:val="single" w:sz="4" w:space="0" w:color="000000"/>
            </w:tcBorders>
            <w:shd w:val="clear" w:color="auto" w:fill="auto"/>
            <w:vAlign w:val="center"/>
          </w:tcPr>
          <w:p w14:paraId="6F52F81D"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p w14:paraId="5D0569D8"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(100%)</w:t>
            </w:r>
          </w:p>
        </w:tc>
        <w:tc>
          <w:tcPr>
            <w:tcW w:w="810" w:type="dxa"/>
            <w:tcBorders>
              <w:left w:val="single" w:sz="4" w:space="0" w:color="000000"/>
              <w:bottom w:val="single" w:sz="4" w:space="0" w:color="000000"/>
              <w:right w:val="single" w:sz="4" w:space="0" w:color="000000"/>
            </w:tcBorders>
            <w:shd w:val="clear" w:color="auto" w:fill="auto"/>
            <w:vAlign w:val="center"/>
          </w:tcPr>
          <w:p w14:paraId="33BA604E"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80%</w:t>
            </w:r>
          </w:p>
        </w:tc>
        <w:tc>
          <w:tcPr>
            <w:tcW w:w="745" w:type="dxa"/>
            <w:tcBorders>
              <w:left w:val="single" w:sz="4" w:space="0" w:color="000000"/>
              <w:bottom w:val="single" w:sz="4" w:space="0" w:color="000000"/>
              <w:right w:val="single" w:sz="4" w:space="0" w:color="000000"/>
            </w:tcBorders>
            <w:shd w:val="clear" w:color="auto" w:fill="auto"/>
            <w:vAlign w:val="center"/>
          </w:tcPr>
          <w:p w14:paraId="100D6C34"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tc>
        <w:tc>
          <w:tcPr>
            <w:tcW w:w="801" w:type="dxa"/>
            <w:tcBorders>
              <w:left w:val="single" w:sz="4" w:space="0" w:color="000000"/>
              <w:bottom w:val="single" w:sz="4" w:space="0" w:color="000000"/>
              <w:right w:val="single" w:sz="4" w:space="0" w:color="000000"/>
            </w:tcBorders>
            <w:shd w:val="clear" w:color="auto" w:fill="auto"/>
            <w:vAlign w:val="center"/>
          </w:tcPr>
          <w:p w14:paraId="6DFCAE86"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810" w:type="dxa"/>
            <w:tcBorders>
              <w:left w:val="single" w:sz="4" w:space="0" w:color="000000"/>
              <w:bottom w:val="single" w:sz="4" w:space="0" w:color="000000"/>
              <w:right w:val="single" w:sz="18" w:space="0" w:color="000000"/>
            </w:tcBorders>
            <w:shd w:val="clear" w:color="auto" w:fill="auto"/>
            <w:vAlign w:val="center"/>
          </w:tcPr>
          <w:p w14:paraId="11C04E42"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557" w:type="dxa"/>
            <w:tcBorders>
              <w:left w:val="single" w:sz="18" w:space="0" w:color="000000"/>
              <w:bottom w:val="single" w:sz="4" w:space="0" w:color="000000"/>
              <w:right w:val="single" w:sz="4" w:space="0" w:color="000000"/>
            </w:tcBorders>
            <w:shd w:val="clear" w:color="auto" w:fill="auto"/>
            <w:vAlign w:val="center"/>
          </w:tcPr>
          <w:p w14:paraId="1986EBF5"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100.0</w:t>
            </w:r>
          </w:p>
        </w:tc>
        <w:tc>
          <w:tcPr>
            <w:tcW w:w="426" w:type="dxa"/>
            <w:tcBorders>
              <w:bottom w:val="single" w:sz="4" w:space="0" w:color="000000"/>
              <w:right w:val="single" w:sz="4" w:space="0" w:color="000000"/>
            </w:tcBorders>
            <w:shd w:val="clear" w:color="auto" w:fill="D9D9D9" w:themeFill="background1" w:themeFillShade="D9"/>
            <w:vAlign w:val="center"/>
          </w:tcPr>
          <w:p w14:paraId="6816CF66"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47.7</w:t>
            </w:r>
          </w:p>
        </w:tc>
        <w:tc>
          <w:tcPr>
            <w:tcW w:w="424" w:type="dxa"/>
            <w:tcBorders>
              <w:bottom w:val="single" w:sz="4" w:space="0" w:color="000000"/>
              <w:right w:val="single" w:sz="4" w:space="0" w:color="000000"/>
            </w:tcBorders>
            <w:shd w:val="clear" w:color="auto" w:fill="D9D9D9" w:themeFill="background1" w:themeFillShade="D9"/>
            <w:vAlign w:val="center"/>
          </w:tcPr>
          <w:p w14:paraId="4E1F5B23"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64.0</w:t>
            </w:r>
          </w:p>
        </w:tc>
        <w:tc>
          <w:tcPr>
            <w:tcW w:w="430" w:type="dxa"/>
            <w:tcBorders>
              <w:bottom w:val="single" w:sz="4" w:space="0" w:color="000000"/>
              <w:right w:val="single" w:sz="4" w:space="0" w:color="000000"/>
            </w:tcBorders>
            <w:shd w:val="clear" w:color="auto" w:fill="auto"/>
            <w:vAlign w:val="center"/>
          </w:tcPr>
          <w:p w14:paraId="23F83AD0"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21.6</w:t>
            </w:r>
          </w:p>
        </w:tc>
        <w:tc>
          <w:tcPr>
            <w:tcW w:w="426" w:type="dxa"/>
            <w:tcBorders>
              <w:bottom w:val="single" w:sz="4" w:space="0" w:color="000000"/>
              <w:right w:val="single" w:sz="4" w:space="0" w:color="000000"/>
            </w:tcBorders>
            <w:shd w:val="clear" w:color="auto" w:fill="auto"/>
            <w:vAlign w:val="center"/>
          </w:tcPr>
          <w:p w14:paraId="04F50306"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22.9</w:t>
            </w:r>
          </w:p>
        </w:tc>
        <w:tc>
          <w:tcPr>
            <w:tcW w:w="447" w:type="dxa"/>
            <w:tcBorders>
              <w:bottom w:val="single" w:sz="4" w:space="0" w:color="000000"/>
              <w:right w:val="single" w:sz="4" w:space="0" w:color="000000"/>
            </w:tcBorders>
            <w:shd w:val="clear" w:color="auto" w:fill="D9D9D9" w:themeFill="background1" w:themeFillShade="D9"/>
            <w:vAlign w:val="center"/>
          </w:tcPr>
          <w:p w14:paraId="4681BF44"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63.7</w:t>
            </w:r>
          </w:p>
        </w:tc>
        <w:tc>
          <w:tcPr>
            <w:tcW w:w="632" w:type="dxa"/>
            <w:tcBorders>
              <w:bottom w:val="single" w:sz="4" w:space="0" w:color="000000"/>
              <w:right w:val="single" w:sz="18" w:space="0" w:color="000000"/>
            </w:tcBorders>
            <w:shd w:val="clear" w:color="auto" w:fill="auto"/>
            <w:vAlign w:val="center"/>
          </w:tcPr>
          <w:p w14:paraId="7A93757B"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13.2</w:t>
            </w:r>
          </w:p>
        </w:tc>
      </w:tr>
      <w:tr w:rsidR="003721B9" w:rsidRPr="00752F87" w14:paraId="1A0BEBE7" w14:textId="77777777" w:rsidTr="006B7F73">
        <w:trPr>
          <w:trHeight w:val="170"/>
        </w:trPr>
        <w:tc>
          <w:tcPr>
            <w:tcW w:w="717" w:type="dxa"/>
            <w:tcBorders>
              <w:left w:val="single" w:sz="18" w:space="0" w:color="000000"/>
              <w:bottom w:val="single" w:sz="18" w:space="0" w:color="000000"/>
              <w:right w:val="single" w:sz="18" w:space="0" w:color="000000"/>
            </w:tcBorders>
            <w:shd w:val="clear" w:color="auto" w:fill="auto"/>
            <w:vAlign w:val="center"/>
          </w:tcPr>
          <w:p w14:paraId="0652066D"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PDX21</w:t>
            </w:r>
          </w:p>
        </w:tc>
        <w:tc>
          <w:tcPr>
            <w:tcW w:w="1001" w:type="dxa"/>
            <w:tcBorders>
              <w:left w:val="single" w:sz="18" w:space="0" w:color="000000"/>
              <w:bottom w:val="single" w:sz="18" w:space="0" w:color="000000"/>
              <w:right w:val="single" w:sz="18" w:space="0" w:color="000000"/>
            </w:tcBorders>
            <w:shd w:val="clear" w:color="auto" w:fill="auto"/>
            <w:vAlign w:val="center"/>
          </w:tcPr>
          <w:p w14:paraId="13CD2CD0" w14:textId="77777777" w:rsidR="003721B9" w:rsidRPr="00752F87" w:rsidRDefault="003721B9" w:rsidP="006B7F73">
            <w:pPr>
              <w:widowControl w:val="0"/>
              <w:spacing w:after="0" w:line="240" w:lineRule="auto"/>
              <w:jc w:val="center"/>
              <w:rPr>
                <w:rFonts w:eastAsia="Times New Roman" w:cs="Arial"/>
                <w:color w:val="000000"/>
                <w:sz w:val="14"/>
                <w:szCs w:val="14"/>
                <w:lang w:val="en-GB" w:eastAsia="de-AT"/>
              </w:rPr>
            </w:pPr>
            <w:r w:rsidRPr="00752F87">
              <w:rPr>
                <w:rFonts w:eastAsia="Times New Roman" w:cs="Arial"/>
                <w:color w:val="000000"/>
                <w:sz w:val="14"/>
                <w:szCs w:val="14"/>
                <w:lang w:val="en-GB" w:eastAsia="de-AT"/>
              </w:rPr>
              <w:t>JAK3, PTEN</w:t>
            </w:r>
          </w:p>
        </w:tc>
        <w:tc>
          <w:tcPr>
            <w:tcW w:w="799" w:type="dxa"/>
            <w:tcBorders>
              <w:left w:val="single" w:sz="18" w:space="0" w:color="000000"/>
              <w:bottom w:val="single" w:sz="18" w:space="0" w:color="000000"/>
              <w:right w:val="single" w:sz="4" w:space="0" w:color="000000"/>
            </w:tcBorders>
            <w:shd w:val="clear" w:color="auto" w:fill="auto"/>
            <w:vAlign w:val="center"/>
          </w:tcPr>
          <w:p w14:paraId="413CD74B"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proofErr w:type="gramStart"/>
            <w:r w:rsidRPr="00752F87">
              <w:rPr>
                <w:rFonts w:eastAsia="Times New Roman" w:cs="Arial"/>
                <w:color w:val="000000"/>
                <w:sz w:val="16"/>
                <w:szCs w:val="16"/>
                <w:lang w:val="en-GB" w:eastAsia="de-AT"/>
              </w:rPr>
              <w:t>positive</w:t>
            </w:r>
            <w:proofErr w:type="gramEnd"/>
            <w:r w:rsidRPr="00752F87">
              <w:rPr>
                <w:rFonts w:eastAsia="Times New Roman" w:cs="Arial"/>
                <w:color w:val="000000"/>
                <w:sz w:val="16"/>
                <w:szCs w:val="16"/>
                <w:lang w:val="en-GB" w:eastAsia="de-AT"/>
              </w:rPr>
              <w:t xml:space="preserve"> (30%)</w:t>
            </w:r>
          </w:p>
        </w:tc>
        <w:tc>
          <w:tcPr>
            <w:tcW w:w="810" w:type="dxa"/>
            <w:tcBorders>
              <w:left w:val="single" w:sz="4" w:space="0" w:color="000000"/>
              <w:bottom w:val="single" w:sz="18" w:space="0" w:color="000000"/>
              <w:right w:val="single" w:sz="4" w:space="0" w:color="000000"/>
            </w:tcBorders>
            <w:shd w:val="clear" w:color="auto" w:fill="auto"/>
            <w:vAlign w:val="center"/>
          </w:tcPr>
          <w:p w14:paraId="561C26C5"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30%</w:t>
            </w:r>
          </w:p>
        </w:tc>
        <w:tc>
          <w:tcPr>
            <w:tcW w:w="745" w:type="dxa"/>
            <w:tcBorders>
              <w:left w:val="single" w:sz="4" w:space="0" w:color="000000"/>
              <w:bottom w:val="single" w:sz="18" w:space="0" w:color="000000"/>
              <w:right w:val="single" w:sz="4" w:space="0" w:color="000000"/>
            </w:tcBorders>
            <w:shd w:val="clear" w:color="auto" w:fill="auto"/>
            <w:vAlign w:val="center"/>
          </w:tcPr>
          <w:p w14:paraId="11083B32"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tc>
        <w:tc>
          <w:tcPr>
            <w:tcW w:w="801" w:type="dxa"/>
            <w:tcBorders>
              <w:left w:val="single" w:sz="4" w:space="0" w:color="000000"/>
              <w:bottom w:val="single" w:sz="18" w:space="0" w:color="000000"/>
              <w:right w:val="single" w:sz="4" w:space="0" w:color="000000"/>
            </w:tcBorders>
            <w:shd w:val="clear" w:color="auto" w:fill="auto"/>
            <w:vAlign w:val="center"/>
          </w:tcPr>
          <w:p w14:paraId="03D3A8A9"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proofErr w:type="gramStart"/>
            <w:r w:rsidRPr="00752F87">
              <w:rPr>
                <w:rFonts w:eastAsia="Times New Roman" w:cs="Arial"/>
                <w:color w:val="000000"/>
                <w:sz w:val="16"/>
                <w:szCs w:val="16"/>
                <w:lang w:val="en-GB" w:eastAsia="de-AT"/>
              </w:rPr>
              <w:t>positive</w:t>
            </w:r>
            <w:proofErr w:type="gramEnd"/>
            <w:r w:rsidRPr="00752F87">
              <w:rPr>
                <w:rFonts w:eastAsia="Times New Roman" w:cs="Arial"/>
                <w:color w:val="000000"/>
                <w:sz w:val="16"/>
                <w:szCs w:val="16"/>
                <w:lang w:val="en-GB" w:eastAsia="de-AT"/>
              </w:rPr>
              <w:t xml:space="preserve"> (50%)</w:t>
            </w:r>
          </w:p>
        </w:tc>
        <w:tc>
          <w:tcPr>
            <w:tcW w:w="810" w:type="dxa"/>
            <w:tcBorders>
              <w:left w:val="single" w:sz="4" w:space="0" w:color="000000"/>
              <w:bottom w:val="single" w:sz="18" w:space="0" w:color="000000"/>
              <w:right w:val="single" w:sz="18" w:space="0" w:color="000000"/>
            </w:tcBorders>
            <w:shd w:val="clear" w:color="auto" w:fill="auto"/>
            <w:vAlign w:val="center"/>
          </w:tcPr>
          <w:p w14:paraId="69FA1769"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557" w:type="dxa"/>
            <w:tcBorders>
              <w:left w:val="single" w:sz="18" w:space="0" w:color="000000"/>
              <w:bottom w:val="single" w:sz="18" w:space="0" w:color="000000"/>
              <w:right w:val="single" w:sz="4" w:space="0" w:color="000000"/>
            </w:tcBorders>
            <w:shd w:val="clear" w:color="auto" w:fill="auto"/>
            <w:vAlign w:val="center"/>
          </w:tcPr>
          <w:p w14:paraId="3A6103F1"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100.0</w:t>
            </w:r>
          </w:p>
        </w:tc>
        <w:tc>
          <w:tcPr>
            <w:tcW w:w="426" w:type="dxa"/>
            <w:tcBorders>
              <w:bottom w:val="single" w:sz="18" w:space="0" w:color="000000"/>
              <w:right w:val="single" w:sz="4" w:space="0" w:color="000000"/>
            </w:tcBorders>
            <w:shd w:val="clear" w:color="auto" w:fill="D9D9D9" w:themeFill="background1" w:themeFillShade="D9"/>
            <w:vAlign w:val="center"/>
          </w:tcPr>
          <w:p w14:paraId="36E10480"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56.5</w:t>
            </w:r>
          </w:p>
        </w:tc>
        <w:tc>
          <w:tcPr>
            <w:tcW w:w="424" w:type="dxa"/>
            <w:tcBorders>
              <w:bottom w:val="single" w:sz="18" w:space="0" w:color="000000"/>
              <w:right w:val="single" w:sz="4" w:space="0" w:color="000000"/>
            </w:tcBorders>
            <w:shd w:val="clear" w:color="auto" w:fill="D9D9D9" w:themeFill="background1" w:themeFillShade="D9"/>
            <w:vAlign w:val="center"/>
          </w:tcPr>
          <w:p w14:paraId="71767511"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94.2</w:t>
            </w:r>
          </w:p>
        </w:tc>
        <w:tc>
          <w:tcPr>
            <w:tcW w:w="430" w:type="dxa"/>
            <w:tcBorders>
              <w:bottom w:val="single" w:sz="18" w:space="0" w:color="000000"/>
              <w:right w:val="single" w:sz="4" w:space="0" w:color="000000"/>
            </w:tcBorders>
            <w:shd w:val="clear" w:color="auto" w:fill="D9D9D9" w:themeFill="background1" w:themeFillShade="D9"/>
            <w:vAlign w:val="center"/>
          </w:tcPr>
          <w:p w14:paraId="687613D2"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62.3</w:t>
            </w:r>
          </w:p>
        </w:tc>
        <w:tc>
          <w:tcPr>
            <w:tcW w:w="426" w:type="dxa"/>
            <w:tcBorders>
              <w:bottom w:val="single" w:sz="18" w:space="0" w:color="000000"/>
              <w:right w:val="single" w:sz="4" w:space="0" w:color="000000"/>
            </w:tcBorders>
            <w:shd w:val="clear" w:color="auto" w:fill="auto"/>
            <w:vAlign w:val="center"/>
          </w:tcPr>
          <w:p w14:paraId="14E348DE"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0.8</w:t>
            </w:r>
          </w:p>
        </w:tc>
        <w:tc>
          <w:tcPr>
            <w:tcW w:w="447" w:type="dxa"/>
            <w:tcBorders>
              <w:bottom w:val="single" w:sz="18" w:space="0" w:color="000000"/>
              <w:right w:val="single" w:sz="4" w:space="0" w:color="000000"/>
            </w:tcBorders>
            <w:shd w:val="clear" w:color="auto" w:fill="D9D9D9" w:themeFill="background1" w:themeFillShade="D9"/>
            <w:vAlign w:val="center"/>
          </w:tcPr>
          <w:p w14:paraId="6E6F1D80"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93.0</w:t>
            </w:r>
          </w:p>
        </w:tc>
        <w:tc>
          <w:tcPr>
            <w:tcW w:w="632" w:type="dxa"/>
            <w:tcBorders>
              <w:bottom w:val="single" w:sz="18" w:space="0" w:color="000000"/>
              <w:right w:val="single" w:sz="18" w:space="0" w:color="000000"/>
            </w:tcBorders>
            <w:shd w:val="clear" w:color="auto" w:fill="auto"/>
            <w:vAlign w:val="center"/>
          </w:tcPr>
          <w:p w14:paraId="37CBA1D3"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0.6</w:t>
            </w:r>
          </w:p>
        </w:tc>
      </w:tr>
    </w:tbl>
    <w:tbl>
      <w:tblPr>
        <w:tblpPr w:leftFromText="141" w:rightFromText="141" w:vertAnchor="text" w:horzAnchor="margin" w:tblpY="-45"/>
        <w:tblW w:w="5000" w:type="pct"/>
        <w:tblCellMar>
          <w:left w:w="70" w:type="dxa"/>
          <w:right w:w="70" w:type="dxa"/>
        </w:tblCellMar>
        <w:tblLook w:val="04A0" w:firstRow="1" w:lastRow="0" w:firstColumn="1" w:lastColumn="0" w:noHBand="0" w:noVBand="1"/>
      </w:tblPr>
      <w:tblGrid>
        <w:gridCol w:w="1178"/>
        <w:gridCol w:w="1525"/>
        <w:gridCol w:w="1207"/>
        <w:gridCol w:w="1428"/>
        <w:gridCol w:w="1106"/>
        <w:gridCol w:w="1256"/>
        <w:gridCol w:w="1232"/>
        <w:gridCol w:w="765"/>
        <w:gridCol w:w="633"/>
        <w:gridCol w:w="639"/>
        <w:gridCol w:w="636"/>
        <w:gridCol w:w="634"/>
        <w:gridCol w:w="637"/>
        <w:gridCol w:w="634"/>
        <w:gridCol w:w="731"/>
      </w:tblGrid>
      <w:tr w:rsidR="003721B9" w:rsidRPr="00752F87" w14:paraId="69394EA0" w14:textId="77777777" w:rsidTr="006B7F73">
        <w:trPr>
          <w:trHeight w:val="288"/>
        </w:trPr>
        <w:tc>
          <w:tcPr>
            <w:tcW w:w="1712" w:type="dxa"/>
            <w:gridSpan w:val="2"/>
            <w:tcBorders>
              <w:top w:val="single" w:sz="18" w:space="0" w:color="000000"/>
              <w:left w:val="single" w:sz="18" w:space="0" w:color="000000"/>
              <w:bottom w:val="single" w:sz="18" w:space="0" w:color="000000"/>
              <w:right w:val="single" w:sz="18" w:space="0" w:color="000000"/>
            </w:tcBorders>
            <w:shd w:val="clear" w:color="auto" w:fill="D9D9D9" w:themeFill="background1" w:themeFillShade="D9"/>
            <w:vAlign w:val="center"/>
          </w:tcPr>
          <w:p w14:paraId="5665C4FF" w14:textId="77777777" w:rsidR="003721B9" w:rsidRPr="00752F87" w:rsidRDefault="003721B9" w:rsidP="006B7F73">
            <w:pPr>
              <w:pStyle w:val="Listenabsatz"/>
              <w:pageBreakBefore/>
              <w:widowControl w:val="0"/>
              <w:numPr>
                <w:ilvl w:val="0"/>
                <w:numId w:val="2"/>
              </w:numPr>
              <w:spacing w:after="0" w:line="240" w:lineRule="auto"/>
              <w:jc w:val="center"/>
              <w:rPr>
                <w:rFonts w:eastAsia="Times New Roman" w:cs="Arial"/>
                <w:b/>
                <w:sz w:val="16"/>
                <w:szCs w:val="16"/>
                <w:lang w:val="en-GB" w:eastAsia="de-AT"/>
              </w:rPr>
            </w:pPr>
            <w:bookmarkStart w:id="2" w:name="_Hlk109330890"/>
            <w:bookmarkEnd w:id="1"/>
            <w:r w:rsidRPr="00752F87">
              <w:rPr>
                <w:rFonts w:eastAsia="Times New Roman" w:cs="Arial"/>
                <w:b/>
                <w:sz w:val="16"/>
                <w:szCs w:val="16"/>
                <w:lang w:val="en-GB" w:eastAsia="de-AT"/>
              </w:rPr>
              <w:lastRenderedPageBreak/>
              <w:t>Panel 2</w:t>
            </w:r>
          </w:p>
          <w:p w14:paraId="194360CD" w14:textId="77777777" w:rsidR="003721B9" w:rsidRPr="00752F87" w:rsidRDefault="003721B9" w:rsidP="006B7F73">
            <w:pPr>
              <w:pStyle w:val="Listenabsatz"/>
              <w:widowControl w:val="0"/>
              <w:spacing w:after="0" w:line="240" w:lineRule="auto"/>
              <w:ind w:left="360"/>
              <w:rPr>
                <w:rFonts w:eastAsia="Times New Roman" w:cs="Arial"/>
                <w:b/>
                <w:sz w:val="16"/>
                <w:szCs w:val="16"/>
                <w:lang w:val="en-GB" w:eastAsia="de-AT"/>
              </w:rPr>
            </w:pPr>
          </w:p>
        </w:tc>
        <w:tc>
          <w:tcPr>
            <w:tcW w:w="3948" w:type="dxa"/>
            <w:gridSpan w:val="5"/>
            <w:tcBorders>
              <w:top w:val="single" w:sz="18" w:space="0" w:color="000000"/>
              <w:left w:val="single" w:sz="18" w:space="0" w:color="000000"/>
              <w:bottom w:val="single" w:sz="18" w:space="0" w:color="000000"/>
              <w:right w:val="single" w:sz="18" w:space="0" w:color="000000"/>
            </w:tcBorders>
            <w:shd w:val="clear" w:color="auto" w:fill="auto"/>
            <w:vAlign w:val="center"/>
          </w:tcPr>
          <w:p w14:paraId="48E55D1B" w14:textId="77777777" w:rsidR="003721B9" w:rsidRPr="00752F87" w:rsidRDefault="003721B9" w:rsidP="006B7F73">
            <w:pPr>
              <w:widowControl w:val="0"/>
              <w:spacing w:after="0" w:line="240" w:lineRule="auto"/>
              <w:jc w:val="center"/>
              <w:rPr>
                <w:rFonts w:eastAsia="Times New Roman" w:cs="Arial"/>
                <w:b/>
                <w:bCs/>
                <w:color w:val="000000"/>
                <w:sz w:val="16"/>
                <w:szCs w:val="16"/>
                <w:lang w:val="en-GB" w:eastAsia="de-AT"/>
              </w:rPr>
            </w:pPr>
            <w:r w:rsidRPr="00752F87">
              <w:rPr>
                <w:rFonts w:eastAsia="Times New Roman" w:cs="Arial"/>
                <w:b/>
                <w:bCs/>
                <w:color w:val="000000"/>
                <w:sz w:val="16"/>
                <w:szCs w:val="16"/>
                <w:lang w:val="en-GB" w:eastAsia="de-AT"/>
              </w:rPr>
              <w:t>Neuropathological assessment</w:t>
            </w:r>
          </w:p>
        </w:tc>
        <w:tc>
          <w:tcPr>
            <w:tcW w:w="3365" w:type="dxa"/>
            <w:gridSpan w:val="8"/>
            <w:tcBorders>
              <w:top w:val="single" w:sz="18" w:space="0" w:color="000000"/>
              <w:left w:val="single" w:sz="18" w:space="0" w:color="000000"/>
              <w:bottom w:val="single" w:sz="18" w:space="0" w:color="000000"/>
              <w:right w:val="single" w:sz="18" w:space="0" w:color="000000"/>
            </w:tcBorders>
            <w:shd w:val="clear" w:color="auto" w:fill="auto"/>
            <w:vAlign w:val="center"/>
          </w:tcPr>
          <w:p w14:paraId="2231BD56" w14:textId="77777777" w:rsidR="003721B9" w:rsidRPr="00752F87" w:rsidRDefault="003721B9" w:rsidP="006B7F73">
            <w:pPr>
              <w:widowControl w:val="0"/>
              <w:spacing w:after="0" w:line="240" w:lineRule="auto"/>
              <w:jc w:val="center"/>
              <w:rPr>
                <w:rFonts w:eastAsia="Times New Roman" w:cs="Arial"/>
                <w:b/>
                <w:bCs/>
                <w:color w:val="000000"/>
                <w:sz w:val="16"/>
                <w:szCs w:val="16"/>
                <w:lang w:val="en-GB" w:eastAsia="de-AT"/>
              </w:rPr>
            </w:pPr>
            <w:r w:rsidRPr="00752F87">
              <w:rPr>
                <w:rFonts w:eastAsia="Times New Roman" w:cs="Arial"/>
                <w:b/>
                <w:bCs/>
                <w:color w:val="000000"/>
                <w:sz w:val="16"/>
                <w:szCs w:val="16"/>
                <w:lang w:val="en-GB" w:eastAsia="de-AT"/>
              </w:rPr>
              <w:t>T/C [%]</w:t>
            </w:r>
          </w:p>
        </w:tc>
      </w:tr>
      <w:tr w:rsidR="003721B9" w:rsidRPr="00752F87" w14:paraId="268D2DBC" w14:textId="77777777" w:rsidTr="006B7F73">
        <w:trPr>
          <w:trHeight w:val="2097"/>
        </w:trPr>
        <w:tc>
          <w:tcPr>
            <w:tcW w:w="746" w:type="dxa"/>
            <w:tcBorders>
              <w:top w:val="single" w:sz="18" w:space="0" w:color="000000"/>
              <w:left w:val="single" w:sz="18" w:space="0" w:color="000000"/>
              <w:bottom w:val="single" w:sz="18" w:space="0" w:color="000000"/>
              <w:right w:val="single" w:sz="18" w:space="0" w:color="000000"/>
            </w:tcBorders>
            <w:shd w:val="clear" w:color="auto" w:fill="auto"/>
            <w:vAlign w:val="center"/>
          </w:tcPr>
          <w:p w14:paraId="568A4DC7" w14:textId="77777777" w:rsidR="003721B9" w:rsidRPr="00752F87" w:rsidRDefault="003721B9" w:rsidP="006B7F73">
            <w:pPr>
              <w:widowControl w:val="0"/>
              <w:spacing w:after="0" w:line="240" w:lineRule="auto"/>
              <w:jc w:val="center"/>
              <w:rPr>
                <w:rFonts w:eastAsia="Times New Roman" w:cs="Arial"/>
                <w:b/>
                <w:bCs/>
                <w:color w:val="000000"/>
                <w:sz w:val="16"/>
                <w:szCs w:val="16"/>
                <w:lang w:val="en-GB" w:eastAsia="de-AT"/>
              </w:rPr>
            </w:pPr>
            <w:r w:rsidRPr="00752F87">
              <w:rPr>
                <w:rFonts w:eastAsia="Times New Roman" w:cs="Arial"/>
                <w:b/>
                <w:bCs/>
                <w:color w:val="000000"/>
                <w:sz w:val="16"/>
                <w:szCs w:val="16"/>
                <w:lang w:val="en-GB" w:eastAsia="de-AT"/>
              </w:rPr>
              <w:t>Study number</w:t>
            </w:r>
          </w:p>
        </w:tc>
        <w:tc>
          <w:tcPr>
            <w:tcW w:w="966" w:type="dxa"/>
            <w:tcBorders>
              <w:top w:val="single" w:sz="18" w:space="0" w:color="000000"/>
              <w:left w:val="single" w:sz="18" w:space="0" w:color="000000"/>
              <w:bottom w:val="single" w:sz="18" w:space="0" w:color="000000"/>
              <w:right w:val="single" w:sz="18" w:space="0" w:color="000000"/>
            </w:tcBorders>
            <w:shd w:val="clear" w:color="auto" w:fill="auto"/>
            <w:vAlign w:val="center"/>
          </w:tcPr>
          <w:p w14:paraId="12D6BC96" w14:textId="77777777" w:rsidR="003721B9" w:rsidRPr="00752F87" w:rsidRDefault="003721B9" w:rsidP="006B7F73">
            <w:pPr>
              <w:widowControl w:val="0"/>
              <w:spacing w:after="0" w:line="240" w:lineRule="auto"/>
              <w:jc w:val="center"/>
              <w:rPr>
                <w:rFonts w:eastAsia="Times New Roman" w:cs="Arial"/>
                <w:b/>
                <w:bCs/>
                <w:color w:val="000000"/>
                <w:sz w:val="16"/>
                <w:szCs w:val="16"/>
                <w:lang w:val="en-GB" w:eastAsia="de-AT"/>
              </w:rPr>
            </w:pPr>
            <w:r w:rsidRPr="00752F87">
              <w:rPr>
                <w:rFonts w:eastAsia="Times New Roman" w:cs="Arial"/>
                <w:b/>
                <w:bCs/>
                <w:color w:val="000000"/>
                <w:sz w:val="16"/>
                <w:szCs w:val="16"/>
                <w:lang w:val="en-GB" w:eastAsia="de-AT"/>
              </w:rPr>
              <w:t>Mutations</w:t>
            </w:r>
          </w:p>
        </w:tc>
        <w:tc>
          <w:tcPr>
            <w:tcW w:w="765" w:type="dxa"/>
            <w:tcBorders>
              <w:top w:val="single" w:sz="18" w:space="0" w:color="000000"/>
              <w:left w:val="single" w:sz="18" w:space="0" w:color="000000"/>
              <w:bottom w:val="single" w:sz="18" w:space="0" w:color="000000"/>
              <w:right w:val="single" w:sz="4" w:space="0" w:color="000000"/>
            </w:tcBorders>
            <w:shd w:val="clear" w:color="auto" w:fill="auto"/>
            <w:vAlign w:val="center"/>
          </w:tcPr>
          <w:p w14:paraId="530D928B" w14:textId="77777777" w:rsidR="003721B9" w:rsidRPr="00752F87" w:rsidRDefault="003721B9" w:rsidP="006B7F73">
            <w:pPr>
              <w:widowControl w:val="0"/>
              <w:spacing w:after="0" w:line="240" w:lineRule="auto"/>
              <w:jc w:val="center"/>
              <w:rPr>
                <w:rFonts w:eastAsia="Times New Roman" w:cs="Arial"/>
                <w:b/>
                <w:bCs/>
                <w:color w:val="000000"/>
                <w:sz w:val="16"/>
                <w:szCs w:val="16"/>
                <w:lang w:val="en-GB" w:eastAsia="de-AT"/>
              </w:rPr>
            </w:pPr>
            <w:r w:rsidRPr="00752F87">
              <w:rPr>
                <w:rFonts w:eastAsia="Times New Roman" w:cs="Arial"/>
                <w:b/>
                <w:bCs/>
                <w:color w:val="000000"/>
                <w:sz w:val="16"/>
                <w:szCs w:val="16"/>
                <w:lang w:val="en-GB" w:eastAsia="de-AT"/>
              </w:rPr>
              <w:t>GFAP</w:t>
            </w:r>
          </w:p>
        </w:tc>
        <w:tc>
          <w:tcPr>
            <w:tcW w:w="905" w:type="dxa"/>
            <w:tcBorders>
              <w:top w:val="single" w:sz="18" w:space="0" w:color="000000"/>
              <w:bottom w:val="single" w:sz="18" w:space="0" w:color="000000"/>
              <w:right w:val="single" w:sz="4" w:space="0" w:color="000000"/>
            </w:tcBorders>
            <w:shd w:val="clear" w:color="auto" w:fill="auto"/>
            <w:vAlign w:val="center"/>
          </w:tcPr>
          <w:p w14:paraId="4ABBC659" w14:textId="77777777" w:rsidR="003721B9" w:rsidRPr="00752F87" w:rsidRDefault="003721B9" w:rsidP="006B7F73">
            <w:pPr>
              <w:widowControl w:val="0"/>
              <w:spacing w:after="0" w:line="240" w:lineRule="auto"/>
              <w:jc w:val="center"/>
              <w:rPr>
                <w:rFonts w:eastAsia="Times New Roman" w:cs="Arial"/>
                <w:b/>
                <w:bCs/>
                <w:color w:val="000000"/>
                <w:sz w:val="16"/>
                <w:szCs w:val="16"/>
                <w:lang w:val="en-GB" w:eastAsia="de-AT"/>
              </w:rPr>
            </w:pPr>
            <w:r w:rsidRPr="00752F87">
              <w:rPr>
                <w:rFonts w:eastAsia="Times New Roman" w:cs="Arial"/>
                <w:b/>
                <w:bCs/>
                <w:color w:val="000000"/>
                <w:sz w:val="16"/>
                <w:szCs w:val="16"/>
                <w:lang w:val="en-GB" w:eastAsia="de-AT"/>
              </w:rPr>
              <w:t>Ki67/MIB2</w:t>
            </w:r>
          </w:p>
        </w:tc>
        <w:tc>
          <w:tcPr>
            <w:tcW w:w="701" w:type="dxa"/>
            <w:tcBorders>
              <w:top w:val="single" w:sz="18" w:space="0" w:color="000000"/>
              <w:bottom w:val="single" w:sz="18" w:space="0" w:color="000000"/>
              <w:right w:val="single" w:sz="4" w:space="0" w:color="000000"/>
            </w:tcBorders>
            <w:shd w:val="clear" w:color="auto" w:fill="auto"/>
            <w:vAlign w:val="center"/>
          </w:tcPr>
          <w:p w14:paraId="20B514BB" w14:textId="77777777" w:rsidR="003721B9" w:rsidRPr="00752F87" w:rsidRDefault="003721B9" w:rsidP="006B7F73">
            <w:pPr>
              <w:widowControl w:val="0"/>
              <w:spacing w:after="0" w:line="240" w:lineRule="auto"/>
              <w:jc w:val="center"/>
              <w:rPr>
                <w:rFonts w:eastAsia="Times New Roman" w:cs="Arial"/>
                <w:b/>
                <w:bCs/>
                <w:color w:val="000000"/>
                <w:sz w:val="16"/>
                <w:szCs w:val="16"/>
                <w:lang w:val="en-GB" w:eastAsia="de-AT"/>
              </w:rPr>
            </w:pPr>
            <w:r w:rsidRPr="00752F87">
              <w:rPr>
                <w:rFonts w:eastAsia="Times New Roman" w:cs="Arial"/>
                <w:b/>
                <w:bCs/>
                <w:color w:val="000000"/>
                <w:sz w:val="16"/>
                <w:szCs w:val="16"/>
                <w:lang w:val="en-GB" w:eastAsia="de-AT"/>
              </w:rPr>
              <w:t>MAP2</w:t>
            </w:r>
          </w:p>
        </w:tc>
        <w:tc>
          <w:tcPr>
            <w:tcW w:w="796" w:type="dxa"/>
            <w:tcBorders>
              <w:top w:val="single" w:sz="18" w:space="0" w:color="000000"/>
              <w:bottom w:val="single" w:sz="18" w:space="0" w:color="000000"/>
              <w:right w:val="single" w:sz="4" w:space="0" w:color="000000"/>
            </w:tcBorders>
            <w:shd w:val="clear" w:color="auto" w:fill="auto"/>
            <w:vAlign w:val="center"/>
          </w:tcPr>
          <w:p w14:paraId="5DE91FF3" w14:textId="77777777" w:rsidR="003721B9" w:rsidRPr="00752F87" w:rsidRDefault="003721B9" w:rsidP="006B7F73">
            <w:pPr>
              <w:widowControl w:val="0"/>
              <w:spacing w:after="0" w:line="240" w:lineRule="auto"/>
              <w:jc w:val="center"/>
              <w:rPr>
                <w:rFonts w:eastAsia="Times New Roman" w:cs="Arial"/>
                <w:b/>
                <w:bCs/>
                <w:color w:val="000000"/>
                <w:sz w:val="16"/>
                <w:szCs w:val="16"/>
                <w:lang w:val="en-GB" w:eastAsia="de-AT"/>
              </w:rPr>
            </w:pPr>
            <w:r w:rsidRPr="00752F87">
              <w:rPr>
                <w:rFonts w:eastAsia="Times New Roman" w:cs="Arial"/>
                <w:b/>
                <w:bCs/>
                <w:color w:val="000000"/>
                <w:sz w:val="16"/>
                <w:szCs w:val="16"/>
                <w:lang w:val="en-GB" w:eastAsia="de-AT"/>
              </w:rPr>
              <w:t>MGMT</w:t>
            </w:r>
          </w:p>
        </w:tc>
        <w:tc>
          <w:tcPr>
            <w:tcW w:w="781" w:type="dxa"/>
            <w:tcBorders>
              <w:top w:val="single" w:sz="18" w:space="0" w:color="000000"/>
              <w:bottom w:val="single" w:sz="18" w:space="0" w:color="000000"/>
              <w:right w:val="single" w:sz="18" w:space="0" w:color="000000"/>
            </w:tcBorders>
            <w:shd w:val="clear" w:color="auto" w:fill="auto"/>
            <w:vAlign w:val="center"/>
          </w:tcPr>
          <w:p w14:paraId="537B9B32" w14:textId="77777777" w:rsidR="003721B9" w:rsidRPr="00752F87" w:rsidRDefault="003721B9" w:rsidP="006B7F73">
            <w:pPr>
              <w:widowControl w:val="0"/>
              <w:spacing w:after="0" w:line="240" w:lineRule="auto"/>
              <w:jc w:val="center"/>
              <w:rPr>
                <w:rFonts w:eastAsia="Times New Roman" w:cs="Arial"/>
                <w:b/>
                <w:bCs/>
                <w:color w:val="000000"/>
                <w:sz w:val="16"/>
                <w:szCs w:val="16"/>
                <w:lang w:val="en-GB" w:eastAsia="de-AT"/>
              </w:rPr>
            </w:pPr>
            <w:r w:rsidRPr="00752F87">
              <w:rPr>
                <w:rFonts w:eastAsia="Times New Roman" w:cs="Arial"/>
                <w:b/>
                <w:bCs/>
                <w:color w:val="000000"/>
                <w:sz w:val="16"/>
                <w:szCs w:val="16"/>
                <w:lang w:val="en-GB" w:eastAsia="de-AT"/>
              </w:rPr>
              <w:t>IDH1</w:t>
            </w:r>
            <w:r w:rsidRPr="00752F87">
              <w:rPr>
                <w:rFonts w:eastAsia="Times New Roman" w:cs="Arial"/>
                <w:b/>
                <w:bCs/>
                <w:color w:val="000000"/>
                <w:sz w:val="16"/>
                <w:szCs w:val="16"/>
                <w:lang w:val="en-GB" w:eastAsia="de-AT"/>
              </w:rPr>
              <w:br/>
              <w:t>(R132H)</w:t>
            </w:r>
          </w:p>
        </w:tc>
        <w:tc>
          <w:tcPr>
            <w:tcW w:w="485" w:type="dxa"/>
            <w:tcBorders>
              <w:top w:val="single" w:sz="18" w:space="0" w:color="000000"/>
              <w:left w:val="single" w:sz="18" w:space="0" w:color="000000"/>
              <w:bottom w:val="single" w:sz="18" w:space="0" w:color="000000"/>
              <w:right w:val="single" w:sz="4" w:space="0" w:color="000000"/>
            </w:tcBorders>
            <w:shd w:val="clear" w:color="auto" w:fill="auto"/>
            <w:textDirection w:val="btLr"/>
            <w:vAlign w:val="center"/>
          </w:tcPr>
          <w:p w14:paraId="47FDB8E9" w14:textId="77777777" w:rsidR="003721B9" w:rsidRPr="00752F87" w:rsidRDefault="003721B9" w:rsidP="006B7F73">
            <w:pPr>
              <w:widowControl w:val="0"/>
              <w:spacing w:after="0" w:line="240" w:lineRule="auto"/>
              <w:jc w:val="center"/>
              <w:rPr>
                <w:rFonts w:eastAsia="Times New Roman" w:cs="Arial"/>
                <w:b/>
                <w:bCs/>
                <w:color w:val="000000"/>
                <w:sz w:val="16"/>
                <w:szCs w:val="16"/>
                <w:lang w:val="en-GB" w:eastAsia="de-AT"/>
              </w:rPr>
            </w:pPr>
            <w:r w:rsidRPr="00752F87">
              <w:rPr>
                <w:rFonts w:eastAsia="Times New Roman" w:cs="Arial"/>
                <w:b/>
                <w:bCs/>
                <w:color w:val="000000"/>
                <w:sz w:val="16"/>
                <w:szCs w:val="16"/>
                <w:lang w:val="en-GB" w:eastAsia="de-AT"/>
              </w:rPr>
              <w:t>PBS (a)</w:t>
            </w:r>
          </w:p>
        </w:tc>
        <w:tc>
          <w:tcPr>
            <w:tcW w:w="401" w:type="dxa"/>
            <w:tcBorders>
              <w:top w:val="single" w:sz="18" w:space="0" w:color="000000"/>
              <w:bottom w:val="single" w:sz="18" w:space="0" w:color="000000"/>
              <w:right w:val="single" w:sz="4" w:space="0" w:color="000000"/>
            </w:tcBorders>
            <w:shd w:val="clear" w:color="auto" w:fill="auto"/>
            <w:textDirection w:val="btLr"/>
            <w:vAlign w:val="center"/>
          </w:tcPr>
          <w:p w14:paraId="6BABA420" w14:textId="77777777" w:rsidR="003721B9" w:rsidRPr="00752F87" w:rsidRDefault="003721B9" w:rsidP="006B7F73">
            <w:pPr>
              <w:widowControl w:val="0"/>
              <w:spacing w:after="0" w:line="240" w:lineRule="auto"/>
              <w:jc w:val="center"/>
              <w:rPr>
                <w:rFonts w:eastAsia="Times New Roman" w:cs="Arial"/>
                <w:b/>
                <w:bCs/>
                <w:color w:val="000000"/>
                <w:sz w:val="16"/>
                <w:szCs w:val="16"/>
                <w:lang w:val="en-GB" w:eastAsia="de-AT"/>
              </w:rPr>
            </w:pPr>
            <w:r w:rsidRPr="00752F87">
              <w:rPr>
                <w:rFonts w:eastAsia="Times New Roman" w:cs="Arial"/>
                <w:b/>
                <w:bCs/>
                <w:color w:val="000000"/>
                <w:sz w:val="16"/>
                <w:szCs w:val="16"/>
                <w:lang w:val="en-GB" w:eastAsia="de-AT"/>
              </w:rPr>
              <w:t>TMZ (b)</w:t>
            </w:r>
          </w:p>
        </w:tc>
        <w:tc>
          <w:tcPr>
            <w:tcW w:w="405" w:type="dxa"/>
            <w:tcBorders>
              <w:top w:val="single" w:sz="18" w:space="0" w:color="000000"/>
              <w:bottom w:val="single" w:sz="18" w:space="0" w:color="000000"/>
              <w:right w:val="single" w:sz="4" w:space="0" w:color="000000"/>
            </w:tcBorders>
            <w:shd w:val="clear" w:color="auto" w:fill="auto"/>
            <w:textDirection w:val="btLr"/>
            <w:vAlign w:val="center"/>
          </w:tcPr>
          <w:p w14:paraId="32C44587" w14:textId="77777777" w:rsidR="003721B9" w:rsidRPr="00752F87" w:rsidRDefault="003721B9" w:rsidP="006B7F73">
            <w:pPr>
              <w:widowControl w:val="0"/>
              <w:spacing w:after="0" w:line="240" w:lineRule="auto"/>
              <w:jc w:val="center"/>
              <w:rPr>
                <w:rFonts w:eastAsia="Times New Roman" w:cs="Arial"/>
                <w:b/>
                <w:bCs/>
                <w:color w:val="000000"/>
                <w:sz w:val="16"/>
                <w:szCs w:val="16"/>
                <w:lang w:val="en-GB" w:eastAsia="de-AT"/>
              </w:rPr>
            </w:pPr>
            <w:r w:rsidRPr="00752F87">
              <w:rPr>
                <w:rFonts w:eastAsia="Times New Roman" w:cs="Arial"/>
                <w:b/>
                <w:bCs/>
                <w:color w:val="000000"/>
                <w:sz w:val="16"/>
                <w:szCs w:val="16"/>
                <w:lang w:val="en-GB" w:eastAsia="de-AT"/>
              </w:rPr>
              <w:t>Thalidomide (c)</w:t>
            </w:r>
          </w:p>
        </w:tc>
        <w:tc>
          <w:tcPr>
            <w:tcW w:w="403" w:type="dxa"/>
            <w:tcBorders>
              <w:top w:val="single" w:sz="18" w:space="0" w:color="000000"/>
              <w:bottom w:val="single" w:sz="18" w:space="0" w:color="000000"/>
              <w:right w:val="single" w:sz="4" w:space="0" w:color="000000"/>
            </w:tcBorders>
            <w:shd w:val="clear" w:color="auto" w:fill="auto"/>
            <w:textDirection w:val="btLr"/>
            <w:vAlign w:val="center"/>
          </w:tcPr>
          <w:p w14:paraId="2EAC2715" w14:textId="77777777" w:rsidR="003721B9" w:rsidRPr="00752F87" w:rsidRDefault="003721B9" w:rsidP="006B7F73">
            <w:pPr>
              <w:widowControl w:val="0"/>
              <w:spacing w:after="0" w:line="240" w:lineRule="auto"/>
              <w:jc w:val="center"/>
              <w:rPr>
                <w:rFonts w:eastAsia="Times New Roman" w:cs="Arial"/>
                <w:b/>
                <w:bCs/>
                <w:color w:val="000000"/>
                <w:sz w:val="16"/>
                <w:szCs w:val="16"/>
                <w:lang w:val="en-GB" w:eastAsia="de-AT"/>
              </w:rPr>
            </w:pPr>
            <w:r w:rsidRPr="00752F87">
              <w:rPr>
                <w:rFonts w:eastAsia="Times New Roman" w:cs="Arial"/>
                <w:b/>
                <w:bCs/>
                <w:color w:val="000000"/>
                <w:sz w:val="16"/>
                <w:szCs w:val="16"/>
                <w:lang w:val="en-GB" w:eastAsia="de-AT"/>
              </w:rPr>
              <w:t>TMZ/Thalidomide (d)</w:t>
            </w:r>
          </w:p>
        </w:tc>
        <w:tc>
          <w:tcPr>
            <w:tcW w:w="402" w:type="dxa"/>
            <w:tcBorders>
              <w:top w:val="single" w:sz="18" w:space="0" w:color="000000"/>
              <w:bottom w:val="single" w:sz="18" w:space="0" w:color="000000"/>
              <w:right w:val="single" w:sz="4" w:space="0" w:color="000000"/>
            </w:tcBorders>
            <w:shd w:val="clear" w:color="auto" w:fill="auto"/>
            <w:textDirection w:val="btLr"/>
            <w:vAlign w:val="center"/>
          </w:tcPr>
          <w:p w14:paraId="1D641EB5" w14:textId="77777777" w:rsidR="003721B9" w:rsidRPr="00752F87" w:rsidRDefault="003721B9" w:rsidP="006B7F73">
            <w:pPr>
              <w:widowControl w:val="0"/>
              <w:spacing w:after="0" w:line="240" w:lineRule="auto"/>
              <w:jc w:val="center"/>
              <w:rPr>
                <w:rFonts w:eastAsia="Times New Roman" w:cs="Arial"/>
                <w:b/>
                <w:bCs/>
                <w:color w:val="000000"/>
                <w:sz w:val="16"/>
                <w:szCs w:val="16"/>
                <w:lang w:val="en-GB" w:eastAsia="de-AT"/>
              </w:rPr>
            </w:pPr>
            <w:proofErr w:type="spellStart"/>
            <w:r w:rsidRPr="00752F87">
              <w:rPr>
                <w:rFonts w:eastAsia="Times New Roman" w:cs="Arial"/>
                <w:b/>
                <w:bCs/>
                <w:color w:val="000000"/>
                <w:sz w:val="16"/>
                <w:szCs w:val="16"/>
                <w:lang w:val="en-GB" w:eastAsia="de-AT"/>
              </w:rPr>
              <w:t>Everolimus</w:t>
            </w:r>
            <w:proofErr w:type="spellEnd"/>
            <w:r w:rsidRPr="00752F87">
              <w:rPr>
                <w:rFonts w:eastAsia="Times New Roman" w:cs="Arial"/>
                <w:b/>
                <w:bCs/>
                <w:color w:val="000000"/>
                <w:sz w:val="16"/>
                <w:szCs w:val="16"/>
                <w:lang w:val="en-GB" w:eastAsia="de-AT"/>
              </w:rPr>
              <w:t xml:space="preserve"> (e)</w:t>
            </w:r>
          </w:p>
        </w:tc>
        <w:tc>
          <w:tcPr>
            <w:tcW w:w="404" w:type="dxa"/>
            <w:tcBorders>
              <w:top w:val="single" w:sz="18" w:space="0" w:color="000000"/>
              <w:bottom w:val="single" w:sz="18" w:space="0" w:color="000000"/>
              <w:right w:val="single" w:sz="4" w:space="0" w:color="000000"/>
            </w:tcBorders>
            <w:shd w:val="clear" w:color="auto" w:fill="auto"/>
            <w:textDirection w:val="btLr"/>
            <w:vAlign w:val="center"/>
          </w:tcPr>
          <w:p w14:paraId="24FAC392" w14:textId="77777777" w:rsidR="003721B9" w:rsidRPr="00752F87" w:rsidRDefault="003721B9" w:rsidP="006B7F73">
            <w:pPr>
              <w:widowControl w:val="0"/>
              <w:spacing w:after="0" w:line="240" w:lineRule="auto"/>
              <w:jc w:val="center"/>
              <w:rPr>
                <w:rFonts w:eastAsia="Times New Roman" w:cs="Arial"/>
                <w:b/>
                <w:bCs/>
                <w:color w:val="000000"/>
                <w:sz w:val="16"/>
                <w:szCs w:val="16"/>
                <w:lang w:val="en-GB" w:eastAsia="de-AT"/>
              </w:rPr>
            </w:pPr>
            <w:r w:rsidRPr="00752F87">
              <w:rPr>
                <w:rFonts w:eastAsia="Times New Roman" w:cs="Arial"/>
                <w:b/>
                <w:bCs/>
                <w:color w:val="000000"/>
                <w:sz w:val="16"/>
                <w:szCs w:val="16"/>
                <w:lang w:val="en-GB" w:eastAsia="de-AT"/>
              </w:rPr>
              <w:t>TMZ/</w:t>
            </w:r>
            <w:proofErr w:type="spellStart"/>
            <w:r w:rsidRPr="00752F87">
              <w:rPr>
                <w:rFonts w:eastAsia="Times New Roman" w:cs="Arial"/>
                <w:b/>
                <w:bCs/>
                <w:color w:val="000000"/>
                <w:sz w:val="16"/>
                <w:szCs w:val="16"/>
                <w:lang w:val="en-GB" w:eastAsia="de-AT"/>
              </w:rPr>
              <w:t>Everolimus</w:t>
            </w:r>
            <w:proofErr w:type="spellEnd"/>
            <w:r w:rsidRPr="00752F87">
              <w:rPr>
                <w:rFonts w:eastAsia="Times New Roman" w:cs="Arial"/>
                <w:b/>
                <w:bCs/>
                <w:color w:val="000000"/>
                <w:sz w:val="16"/>
                <w:szCs w:val="16"/>
                <w:lang w:val="en-GB" w:eastAsia="de-AT"/>
              </w:rPr>
              <w:t xml:space="preserve"> (f)</w:t>
            </w:r>
          </w:p>
        </w:tc>
        <w:tc>
          <w:tcPr>
            <w:tcW w:w="402" w:type="dxa"/>
            <w:tcBorders>
              <w:top w:val="single" w:sz="18" w:space="0" w:color="000000"/>
              <w:bottom w:val="single" w:sz="18" w:space="0" w:color="000000"/>
              <w:right w:val="single" w:sz="4" w:space="0" w:color="000000"/>
            </w:tcBorders>
            <w:shd w:val="clear" w:color="auto" w:fill="auto"/>
            <w:textDirection w:val="btLr"/>
            <w:vAlign w:val="center"/>
          </w:tcPr>
          <w:p w14:paraId="432D8C42" w14:textId="77777777" w:rsidR="003721B9" w:rsidRPr="00752F87" w:rsidRDefault="003721B9" w:rsidP="006B7F73">
            <w:pPr>
              <w:widowControl w:val="0"/>
              <w:spacing w:after="0" w:line="240" w:lineRule="auto"/>
              <w:jc w:val="center"/>
              <w:rPr>
                <w:rFonts w:eastAsia="Times New Roman" w:cs="Arial"/>
                <w:b/>
                <w:bCs/>
                <w:color w:val="000000"/>
                <w:sz w:val="16"/>
                <w:szCs w:val="16"/>
                <w:lang w:val="en-GB" w:eastAsia="de-AT"/>
              </w:rPr>
            </w:pPr>
            <w:proofErr w:type="spellStart"/>
            <w:r w:rsidRPr="00752F87">
              <w:rPr>
                <w:rFonts w:eastAsia="Times New Roman" w:cs="Arial"/>
                <w:b/>
                <w:bCs/>
                <w:color w:val="000000"/>
                <w:sz w:val="16"/>
                <w:szCs w:val="16"/>
                <w:lang w:val="en-GB" w:eastAsia="de-AT"/>
              </w:rPr>
              <w:t>Regorafenib</w:t>
            </w:r>
            <w:proofErr w:type="spellEnd"/>
            <w:r w:rsidRPr="00752F87">
              <w:rPr>
                <w:rFonts w:eastAsia="Times New Roman" w:cs="Arial"/>
                <w:b/>
                <w:bCs/>
                <w:color w:val="000000"/>
                <w:sz w:val="16"/>
                <w:szCs w:val="16"/>
                <w:lang w:val="en-GB" w:eastAsia="de-AT"/>
              </w:rPr>
              <w:t xml:space="preserve"> (g)</w:t>
            </w:r>
          </w:p>
        </w:tc>
        <w:tc>
          <w:tcPr>
            <w:tcW w:w="463" w:type="dxa"/>
            <w:tcBorders>
              <w:top w:val="single" w:sz="18" w:space="0" w:color="000000"/>
              <w:bottom w:val="single" w:sz="18" w:space="0" w:color="000000"/>
              <w:right w:val="single" w:sz="18" w:space="0" w:color="000000"/>
            </w:tcBorders>
            <w:shd w:val="clear" w:color="auto" w:fill="auto"/>
            <w:textDirection w:val="btLr"/>
            <w:vAlign w:val="center"/>
          </w:tcPr>
          <w:p w14:paraId="456AA01C" w14:textId="77777777" w:rsidR="003721B9" w:rsidRPr="00752F87" w:rsidRDefault="003721B9" w:rsidP="006B7F73">
            <w:pPr>
              <w:widowControl w:val="0"/>
              <w:spacing w:after="0" w:line="240" w:lineRule="auto"/>
              <w:jc w:val="center"/>
              <w:rPr>
                <w:rFonts w:eastAsia="Times New Roman" w:cs="Arial"/>
                <w:b/>
                <w:bCs/>
                <w:color w:val="000000"/>
                <w:sz w:val="16"/>
                <w:szCs w:val="16"/>
                <w:lang w:val="en-GB" w:eastAsia="de-AT"/>
              </w:rPr>
            </w:pPr>
            <w:r w:rsidRPr="00752F87">
              <w:rPr>
                <w:rFonts w:eastAsia="Times New Roman" w:cs="Arial"/>
                <w:b/>
                <w:bCs/>
                <w:color w:val="000000"/>
                <w:sz w:val="16"/>
                <w:szCs w:val="16"/>
                <w:lang w:val="en-GB" w:eastAsia="de-AT"/>
              </w:rPr>
              <w:t>TMZ/</w:t>
            </w:r>
            <w:proofErr w:type="spellStart"/>
            <w:r w:rsidRPr="00752F87">
              <w:rPr>
                <w:rFonts w:eastAsia="Times New Roman" w:cs="Arial"/>
                <w:b/>
                <w:bCs/>
                <w:color w:val="000000"/>
                <w:sz w:val="16"/>
                <w:szCs w:val="16"/>
                <w:lang w:val="en-GB" w:eastAsia="de-AT"/>
              </w:rPr>
              <w:t>Regorafenib</w:t>
            </w:r>
            <w:proofErr w:type="spellEnd"/>
            <w:r w:rsidRPr="00752F87">
              <w:rPr>
                <w:rFonts w:eastAsia="Times New Roman" w:cs="Arial"/>
                <w:b/>
                <w:bCs/>
                <w:color w:val="000000"/>
                <w:sz w:val="16"/>
                <w:szCs w:val="16"/>
                <w:lang w:val="en-GB" w:eastAsia="de-AT"/>
              </w:rPr>
              <w:t xml:space="preserve"> (h)</w:t>
            </w:r>
          </w:p>
        </w:tc>
      </w:tr>
      <w:tr w:rsidR="003721B9" w:rsidRPr="00752F87" w14:paraId="13CB3D14" w14:textId="77777777" w:rsidTr="006B7F73">
        <w:trPr>
          <w:trHeight w:val="288"/>
        </w:trPr>
        <w:tc>
          <w:tcPr>
            <w:tcW w:w="746" w:type="dxa"/>
            <w:tcBorders>
              <w:top w:val="single" w:sz="18" w:space="0" w:color="000000"/>
              <w:left w:val="single" w:sz="18" w:space="0" w:color="000000"/>
              <w:bottom w:val="single" w:sz="4" w:space="0" w:color="000000"/>
              <w:right w:val="single" w:sz="18" w:space="0" w:color="000000"/>
            </w:tcBorders>
            <w:shd w:val="clear" w:color="auto" w:fill="auto"/>
            <w:vAlign w:val="center"/>
          </w:tcPr>
          <w:p w14:paraId="11205DCA"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PDX3</w:t>
            </w:r>
          </w:p>
        </w:tc>
        <w:tc>
          <w:tcPr>
            <w:tcW w:w="966" w:type="dxa"/>
            <w:tcBorders>
              <w:top w:val="single" w:sz="18" w:space="0" w:color="000000"/>
              <w:left w:val="single" w:sz="18" w:space="0" w:color="000000"/>
              <w:bottom w:val="single" w:sz="4" w:space="0" w:color="000000"/>
              <w:right w:val="single" w:sz="18" w:space="0" w:color="000000"/>
            </w:tcBorders>
            <w:shd w:val="clear" w:color="auto" w:fill="auto"/>
            <w:vAlign w:val="center"/>
          </w:tcPr>
          <w:p w14:paraId="21BAD5B7"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FGFR, KDR</w:t>
            </w:r>
          </w:p>
        </w:tc>
        <w:tc>
          <w:tcPr>
            <w:tcW w:w="765" w:type="dxa"/>
            <w:tcBorders>
              <w:top w:val="single" w:sz="18" w:space="0" w:color="000000"/>
              <w:left w:val="single" w:sz="18" w:space="0" w:color="000000"/>
              <w:bottom w:val="single" w:sz="4" w:space="0" w:color="000000"/>
              <w:right w:val="single" w:sz="4" w:space="0" w:color="000000"/>
            </w:tcBorders>
            <w:shd w:val="clear" w:color="auto" w:fill="auto"/>
            <w:vAlign w:val="center"/>
          </w:tcPr>
          <w:p w14:paraId="17A5A453"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p w14:paraId="489DCBA2"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(100%)</w:t>
            </w:r>
          </w:p>
        </w:tc>
        <w:tc>
          <w:tcPr>
            <w:tcW w:w="905" w:type="dxa"/>
            <w:tcBorders>
              <w:top w:val="single" w:sz="18" w:space="0" w:color="000000"/>
              <w:bottom w:val="single" w:sz="4" w:space="0" w:color="000000"/>
              <w:right w:val="single" w:sz="4" w:space="0" w:color="000000"/>
            </w:tcBorders>
            <w:shd w:val="clear" w:color="auto" w:fill="auto"/>
            <w:vAlign w:val="center"/>
          </w:tcPr>
          <w:p w14:paraId="6899EAA1"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40%</w:t>
            </w:r>
          </w:p>
        </w:tc>
        <w:tc>
          <w:tcPr>
            <w:tcW w:w="701" w:type="dxa"/>
            <w:tcBorders>
              <w:top w:val="single" w:sz="18" w:space="0" w:color="000000"/>
              <w:bottom w:val="single" w:sz="4" w:space="0" w:color="000000"/>
              <w:right w:val="single" w:sz="4" w:space="0" w:color="000000"/>
            </w:tcBorders>
            <w:shd w:val="clear" w:color="auto" w:fill="auto"/>
            <w:vAlign w:val="center"/>
          </w:tcPr>
          <w:p w14:paraId="73CB0817"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tc>
        <w:tc>
          <w:tcPr>
            <w:tcW w:w="796" w:type="dxa"/>
            <w:tcBorders>
              <w:top w:val="single" w:sz="18" w:space="0" w:color="000000"/>
              <w:bottom w:val="single" w:sz="4" w:space="0" w:color="000000"/>
              <w:right w:val="single" w:sz="4" w:space="0" w:color="000000"/>
            </w:tcBorders>
            <w:shd w:val="clear" w:color="auto" w:fill="auto"/>
            <w:vAlign w:val="center"/>
          </w:tcPr>
          <w:p w14:paraId="4F023FE2"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781" w:type="dxa"/>
            <w:tcBorders>
              <w:top w:val="single" w:sz="18" w:space="0" w:color="000000"/>
              <w:bottom w:val="single" w:sz="4" w:space="0" w:color="000000"/>
              <w:right w:val="single" w:sz="18" w:space="0" w:color="000000"/>
            </w:tcBorders>
            <w:shd w:val="clear" w:color="auto" w:fill="auto"/>
            <w:vAlign w:val="center"/>
          </w:tcPr>
          <w:p w14:paraId="24599FBD"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485" w:type="dxa"/>
            <w:tcBorders>
              <w:top w:val="single" w:sz="18" w:space="0" w:color="000000"/>
              <w:left w:val="single" w:sz="18" w:space="0" w:color="000000"/>
              <w:bottom w:val="single" w:sz="4" w:space="0" w:color="000000"/>
              <w:right w:val="single" w:sz="4" w:space="0" w:color="000000"/>
            </w:tcBorders>
            <w:shd w:val="clear" w:color="auto" w:fill="auto"/>
            <w:vAlign w:val="center"/>
          </w:tcPr>
          <w:p w14:paraId="1D51D8F3"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100.0</w:t>
            </w:r>
          </w:p>
        </w:tc>
        <w:tc>
          <w:tcPr>
            <w:tcW w:w="401" w:type="dxa"/>
            <w:tcBorders>
              <w:top w:val="single" w:sz="18" w:space="0" w:color="000000"/>
              <w:bottom w:val="single" w:sz="4" w:space="0" w:color="000000"/>
              <w:right w:val="single" w:sz="4" w:space="0" w:color="000000"/>
            </w:tcBorders>
            <w:shd w:val="clear" w:color="auto" w:fill="auto"/>
            <w:vAlign w:val="center"/>
          </w:tcPr>
          <w:p w14:paraId="67FC9A19"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1.1</w:t>
            </w:r>
          </w:p>
        </w:tc>
        <w:tc>
          <w:tcPr>
            <w:tcW w:w="405" w:type="dxa"/>
            <w:tcBorders>
              <w:top w:val="single" w:sz="18" w:space="0" w:color="000000"/>
              <w:bottom w:val="single" w:sz="4" w:space="0" w:color="000000"/>
              <w:right w:val="single" w:sz="4" w:space="0" w:color="000000"/>
            </w:tcBorders>
            <w:shd w:val="clear" w:color="000000" w:fill="BFBFBF"/>
            <w:vAlign w:val="center"/>
          </w:tcPr>
          <w:p w14:paraId="60B09748"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58.8</w:t>
            </w:r>
          </w:p>
        </w:tc>
        <w:tc>
          <w:tcPr>
            <w:tcW w:w="403" w:type="dxa"/>
            <w:tcBorders>
              <w:top w:val="single" w:sz="18" w:space="0" w:color="000000"/>
              <w:bottom w:val="single" w:sz="4" w:space="0" w:color="000000"/>
              <w:right w:val="single" w:sz="4" w:space="0" w:color="000000"/>
            </w:tcBorders>
            <w:shd w:val="clear" w:color="auto" w:fill="auto"/>
            <w:vAlign w:val="center"/>
          </w:tcPr>
          <w:p w14:paraId="71A89C11"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0.7</w:t>
            </w:r>
          </w:p>
        </w:tc>
        <w:tc>
          <w:tcPr>
            <w:tcW w:w="402" w:type="dxa"/>
            <w:tcBorders>
              <w:top w:val="single" w:sz="18" w:space="0" w:color="000000"/>
              <w:bottom w:val="single" w:sz="4" w:space="0" w:color="000000"/>
              <w:right w:val="single" w:sz="4" w:space="0" w:color="000000"/>
            </w:tcBorders>
            <w:shd w:val="clear" w:color="000000" w:fill="BFBFBF"/>
            <w:vAlign w:val="center"/>
          </w:tcPr>
          <w:p w14:paraId="6C781C21"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34.1</w:t>
            </w:r>
          </w:p>
        </w:tc>
        <w:tc>
          <w:tcPr>
            <w:tcW w:w="404" w:type="dxa"/>
            <w:tcBorders>
              <w:top w:val="single" w:sz="18" w:space="0" w:color="000000"/>
              <w:bottom w:val="single" w:sz="4" w:space="0" w:color="000000"/>
              <w:right w:val="single" w:sz="4" w:space="0" w:color="000000"/>
            </w:tcBorders>
            <w:shd w:val="clear" w:color="auto" w:fill="auto"/>
            <w:vAlign w:val="center"/>
          </w:tcPr>
          <w:p w14:paraId="56DC03D1"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2.6</w:t>
            </w:r>
          </w:p>
        </w:tc>
        <w:tc>
          <w:tcPr>
            <w:tcW w:w="402" w:type="dxa"/>
            <w:tcBorders>
              <w:top w:val="single" w:sz="18" w:space="0" w:color="000000"/>
              <w:bottom w:val="single" w:sz="4" w:space="0" w:color="000000"/>
              <w:right w:val="single" w:sz="4" w:space="0" w:color="000000"/>
            </w:tcBorders>
            <w:shd w:val="clear" w:color="auto" w:fill="auto"/>
            <w:vAlign w:val="center"/>
          </w:tcPr>
          <w:p w14:paraId="518B3D12"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22.3</w:t>
            </w:r>
          </w:p>
        </w:tc>
        <w:tc>
          <w:tcPr>
            <w:tcW w:w="463" w:type="dxa"/>
            <w:tcBorders>
              <w:top w:val="single" w:sz="18" w:space="0" w:color="000000"/>
              <w:bottom w:val="single" w:sz="4" w:space="0" w:color="000000"/>
              <w:right w:val="single" w:sz="18" w:space="0" w:color="000000"/>
            </w:tcBorders>
            <w:shd w:val="clear" w:color="auto" w:fill="auto"/>
            <w:vAlign w:val="center"/>
          </w:tcPr>
          <w:p w14:paraId="65B2B4B4"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2.3</w:t>
            </w:r>
          </w:p>
        </w:tc>
      </w:tr>
      <w:tr w:rsidR="003721B9" w:rsidRPr="00752F87" w14:paraId="08339AEC" w14:textId="77777777" w:rsidTr="006B7F73">
        <w:trPr>
          <w:trHeight w:val="288"/>
        </w:trPr>
        <w:tc>
          <w:tcPr>
            <w:tcW w:w="746" w:type="dxa"/>
            <w:tcBorders>
              <w:left w:val="single" w:sz="18" w:space="0" w:color="000000"/>
              <w:bottom w:val="single" w:sz="4" w:space="0" w:color="000000"/>
              <w:right w:val="single" w:sz="18" w:space="0" w:color="000000"/>
            </w:tcBorders>
            <w:shd w:val="clear" w:color="auto" w:fill="auto"/>
            <w:vAlign w:val="center"/>
          </w:tcPr>
          <w:p w14:paraId="76F2DA04"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PDX4</w:t>
            </w:r>
          </w:p>
        </w:tc>
        <w:tc>
          <w:tcPr>
            <w:tcW w:w="966" w:type="dxa"/>
            <w:tcBorders>
              <w:left w:val="single" w:sz="18" w:space="0" w:color="000000"/>
              <w:bottom w:val="single" w:sz="4" w:space="0" w:color="000000"/>
              <w:right w:val="single" w:sz="18" w:space="0" w:color="000000"/>
            </w:tcBorders>
            <w:shd w:val="clear" w:color="auto" w:fill="auto"/>
            <w:vAlign w:val="center"/>
          </w:tcPr>
          <w:p w14:paraId="5DA2BCAB"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EGFR, MET</w:t>
            </w:r>
          </w:p>
        </w:tc>
        <w:tc>
          <w:tcPr>
            <w:tcW w:w="765" w:type="dxa"/>
            <w:tcBorders>
              <w:left w:val="single" w:sz="18" w:space="0" w:color="000000"/>
              <w:bottom w:val="single" w:sz="4" w:space="0" w:color="000000"/>
              <w:right w:val="single" w:sz="4" w:space="0" w:color="000000"/>
            </w:tcBorders>
            <w:shd w:val="clear" w:color="auto" w:fill="auto"/>
            <w:vAlign w:val="center"/>
          </w:tcPr>
          <w:p w14:paraId="472CD7A5"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proofErr w:type="gramStart"/>
            <w:r w:rsidRPr="00752F87">
              <w:rPr>
                <w:rFonts w:eastAsia="Times New Roman" w:cs="Arial"/>
                <w:color w:val="000000"/>
                <w:sz w:val="16"/>
                <w:szCs w:val="16"/>
                <w:lang w:val="en-GB" w:eastAsia="de-AT"/>
              </w:rPr>
              <w:t>positive</w:t>
            </w:r>
            <w:proofErr w:type="gramEnd"/>
            <w:r w:rsidRPr="00752F87">
              <w:rPr>
                <w:rFonts w:eastAsia="Times New Roman" w:cs="Arial"/>
                <w:color w:val="000000"/>
                <w:sz w:val="16"/>
                <w:szCs w:val="16"/>
                <w:lang w:val="en-GB" w:eastAsia="de-AT"/>
              </w:rPr>
              <w:t xml:space="preserve"> (30%)</w:t>
            </w:r>
          </w:p>
        </w:tc>
        <w:tc>
          <w:tcPr>
            <w:tcW w:w="905" w:type="dxa"/>
            <w:tcBorders>
              <w:bottom w:val="single" w:sz="4" w:space="0" w:color="000000"/>
              <w:right w:val="single" w:sz="4" w:space="0" w:color="000000"/>
            </w:tcBorders>
            <w:shd w:val="clear" w:color="auto" w:fill="auto"/>
            <w:vAlign w:val="center"/>
          </w:tcPr>
          <w:p w14:paraId="1E59A185"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40%</w:t>
            </w:r>
          </w:p>
        </w:tc>
        <w:tc>
          <w:tcPr>
            <w:tcW w:w="701" w:type="dxa"/>
            <w:tcBorders>
              <w:bottom w:val="single" w:sz="4" w:space="0" w:color="000000"/>
              <w:right w:val="single" w:sz="4" w:space="0" w:color="000000"/>
            </w:tcBorders>
            <w:shd w:val="clear" w:color="auto" w:fill="auto"/>
            <w:vAlign w:val="center"/>
          </w:tcPr>
          <w:p w14:paraId="6F963737"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tc>
        <w:tc>
          <w:tcPr>
            <w:tcW w:w="796" w:type="dxa"/>
            <w:tcBorders>
              <w:bottom w:val="single" w:sz="4" w:space="0" w:color="000000"/>
              <w:right w:val="single" w:sz="4" w:space="0" w:color="000000"/>
            </w:tcBorders>
            <w:shd w:val="clear" w:color="auto" w:fill="auto"/>
            <w:vAlign w:val="center"/>
          </w:tcPr>
          <w:p w14:paraId="70D13941"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781" w:type="dxa"/>
            <w:tcBorders>
              <w:bottom w:val="single" w:sz="4" w:space="0" w:color="000000"/>
              <w:right w:val="single" w:sz="18" w:space="0" w:color="000000"/>
            </w:tcBorders>
            <w:shd w:val="clear" w:color="auto" w:fill="auto"/>
            <w:vAlign w:val="center"/>
          </w:tcPr>
          <w:p w14:paraId="258E719E"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485" w:type="dxa"/>
            <w:tcBorders>
              <w:left w:val="single" w:sz="18" w:space="0" w:color="000000"/>
              <w:bottom w:val="single" w:sz="4" w:space="0" w:color="000000"/>
              <w:right w:val="single" w:sz="4" w:space="0" w:color="000000"/>
            </w:tcBorders>
            <w:shd w:val="clear" w:color="auto" w:fill="auto"/>
            <w:vAlign w:val="center"/>
          </w:tcPr>
          <w:p w14:paraId="64A98FBD"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100.0</w:t>
            </w:r>
          </w:p>
        </w:tc>
        <w:tc>
          <w:tcPr>
            <w:tcW w:w="401" w:type="dxa"/>
            <w:tcBorders>
              <w:bottom w:val="single" w:sz="4" w:space="0" w:color="000000"/>
              <w:right w:val="single" w:sz="4" w:space="0" w:color="000000"/>
            </w:tcBorders>
            <w:shd w:val="clear" w:color="auto" w:fill="auto"/>
            <w:vAlign w:val="center"/>
          </w:tcPr>
          <w:p w14:paraId="57FC4197"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0.2</w:t>
            </w:r>
          </w:p>
        </w:tc>
        <w:tc>
          <w:tcPr>
            <w:tcW w:w="405" w:type="dxa"/>
            <w:tcBorders>
              <w:bottom w:val="single" w:sz="4" w:space="0" w:color="000000"/>
              <w:right w:val="single" w:sz="4" w:space="0" w:color="000000"/>
            </w:tcBorders>
            <w:shd w:val="clear" w:color="000000" w:fill="BFBFBF"/>
            <w:vAlign w:val="center"/>
          </w:tcPr>
          <w:p w14:paraId="036D2855"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46.6</w:t>
            </w:r>
          </w:p>
        </w:tc>
        <w:tc>
          <w:tcPr>
            <w:tcW w:w="403" w:type="dxa"/>
            <w:tcBorders>
              <w:bottom w:val="single" w:sz="4" w:space="0" w:color="000000"/>
              <w:right w:val="single" w:sz="4" w:space="0" w:color="000000"/>
            </w:tcBorders>
            <w:shd w:val="clear" w:color="auto" w:fill="auto"/>
            <w:vAlign w:val="center"/>
          </w:tcPr>
          <w:p w14:paraId="0DB0FCA1"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0.3</w:t>
            </w:r>
          </w:p>
        </w:tc>
        <w:tc>
          <w:tcPr>
            <w:tcW w:w="402" w:type="dxa"/>
            <w:tcBorders>
              <w:bottom w:val="single" w:sz="4" w:space="0" w:color="000000"/>
              <w:right w:val="single" w:sz="4" w:space="0" w:color="000000"/>
            </w:tcBorders>
            <w:shd w:val="clear" w:color="000000" w:fill="BFBFBF"/>
            <w:vAlign w:val="center"/>
          </w:tcPr>
          <w:p w14:paraId="59D8655C"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32.6</w:t>
            </w:r>
          </w:p>
        </w:tc>
        <w:tc>
          <w:tcPr>
            <w:tcW w:w="404" w:type="dxa"/>
            <w:tcBorders>
              <w:bottom w:val="single" w:sz="4" w:space="0" w:color="000000"/>
              <w:right w:val="single" w:sz="4" w:space="0" w:color="000000"/>
            </w:tcBorders>
            <w:shd w:val="clear" w:color="auto" w:fill="auto"/>
            <w:vAlign w:val="center"/>
          </w:tcPr>
          <w:p w14:paraId="5DB54F17"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1.3</w:t>
            </w:r>
          </w:p>
        </w:tc>
        <w:tc>
          <w:tcPr>
            <w:tcW w:w="402" w:type="dxa"/>
            <w:tcBorders>
              <w:bottom w:val="single" w:sz="4" w:space="0" w:color="000000"/>
              <w:right w:val="single" w:sz="4" w:space="0" w:color="000000"/>
            </w:tcBorders>
            <w:shd w:val="clear" w:color="000000" w:fill="BFBFBF"/>
            <w:vAlign w:val="center"/>
          </w:tcPr>
          <w:p w14:paraId="0FA808F0"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35.1</w:t>
            </w:r>
          </w:p>
        </w:tc>
        <w:tc>
          <w:tcPr>
            <w:tcW w:w="463" w:type="dxa"/>
            <w:tcBorders>
              <w:bottom w:val="single" w:sz="4" w:space="0" w:color="000000"/>
              <w:right w:val="single" w:sz="18" w:space="0" w:color="000000"/>
            </w:tcBorders>
            <w:shd w:val="clear" w:color="auto" w:fill="auto"/>
            <w:vAlign w:val="center"/>
          </w:tcPr>
          <w:p w14:paraId="3C6BA206"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0.5</w:t>
            </w:r>
          </w:p>
        </w:tc>
      </w:tr>
      <w:tr w:rsidR="003721B9" w:rsidRPr="00752F87" w14:paraId="37C8CC66" w14:textId="77777777" w:rsidTr="006B7F73">
        <w:trPr>
          <w:trHeight w:val="288"/>
        </w:trPr>
        <w:tc>
          <w:tcPr>
            <w:tcW w:w="746" w:type="dxa"/>
            <w:tcBorders>
              <w:left w:val="single" w:sz="18" w:space="0" w:color="000000"/>
              <w:bottom w:val="single" w:sz="4" w:space="0" w:color="000000"/>
              <w:right w:val="single" w:sz="18" w:space="0" w:color="000000"/>
            </w:tcBorders>
            <w:shd w:val="clear" w:color="auto" w:fill="auto"/>
            <w:vAlign w:val="center"/>
          </w:tcPr>
          <w:p w14:paraId="3ECB01F0"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 xml:space="preserve">PDX8 </w:t>
            </w:r>
          </w:p>
        </w:tc>
        <w:tc>
          <w:tcPr>
            <w:tcW w:w="966" w:type="dxa"/>
            <w:tcBorders>
              <w:left w:val="single" w:sz="18" w:space="0" w:color="000000"/>
              <w:bottom w:val="single" w:sz="4" w:space="0" w:color="000000"/>
              <w:right w:val="single" w:sz="18" w:space="0" w:color="000000"/>
            </w:tcBorders>
            <w:shd w:val="clear" w:color="auto" w:fill="auto"/>
            <w:vAlign w:val="center"/>
          </w:tcPr>
          <w:p w14:paraId="0D16227E"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APC, FLT3</w:t>
            </w:r>
          </w:p>
        </w:tc>
        <w:tc>
          <w:tcPr>
            <w:tcW w:w="765" w:type="dxa"/>
            <w:tcBorders>
              <w:left w:val="single" w:sz="18" w:space="0" w:color="000000"/>
              <w:bottom w:val="single" w:sz="4" w:space="0" w:color="000000"/>
              <w:right w:val="single" w:sz="4" w:space="0" w:color="000000"/>
            </w:tcBorders>
            <w:shd w:val="clear" w:color="auto" w:fill="auto"/>
            <w:vAlign w:val="center"/>
          </w:tcPr>
          <w:p w14:paraId="2535E822"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p w14:paraId="20172836"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(100%)</w:t>
            </w:r>
          </w:p>
        </w:tc>
        <w:tc>
          <w:tcPr>
            <w:tcW w:w="905" w:type="dxa"/>
            <w:tcBorders>
              <w:bottom w:val="single" w:sz="4" w:space="0" w:color="000000"/>
              <w:right w:val="single" w:sz="4" w:space="0" w:color="000000"/>
            </w:tcBorders>
            <w:shd w:val="clear" w:color="auto" w:fill="auto"/>
            <w:vAlign w:val="center"/>
          </w:tcPr>
          <w:p w14:paraId="336E5A83"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10%</w:t>
            </w:r>
          </w:p>
        </w:tc>
        <w:tc>
          <w:tcPr>
            <w:tcW w:w="701" w:type="dxa"/>
            <w:tcBorders>
              <w:bottom w:val="single" w:sz="4" w:space="0" w:color="000000"/>
              <w:right w:val="single" w:sz="4" w:space="0" w:color="000000"/>
            </w:tcBorders>
            <w:shd w:val="clear" w:color="auto" w:fill="auto"/>
            <w:vAlign w:val="center"/>
          </w:tcPr>
          <w:p w14:paraId="2B932497"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tc>
        <w:tc>
          <w:tcPr>
            <w:tcW w:w="796" w:type="dxa"/>
            <w:tcBorders>
              <w:bottom w:val="single" w:sz="4" w:space="0" w:color="000000"/>
              <w:right w:val="single" w:sz="4" w:space="0" w:color="000000"/>
            </w:tcBorders>
            <w:shd w:val="clear" w:color="auto" w:fill="auto"/>
            <w:vAlign w:val="center"/>
          </w:tcPr>
          <w:p w14:paraId="46EF75E5"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781" w:type="dxa"/>
            <w:tcBorders>
              <w:bottom w:val="single" w:sz="4" w:space="0" w:color="000000"/>
              <w:right w:val="single" w:sz="18" w:space="0" w:color="000000"/>
            </w:tcBorders>
            <w:shd w:val="clear" w:color="auto" w:fill="auto"/>
            <w:vAlign w:val="center"/>
          </w:tcPr>
          <w:p w14:paraId="6B8A9F24"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485" w:type="dxa"/>
            <w:tcBorders>
              <w:left w:val="single" w:sz="18" w:space="0" w:color="000000"/>
              <w:bottom w:val="single" w:sz="4" w:space="0" w:color="000000"/>
              <w:right w:val="single" w:sz="4" w:space="0" w:color="000000"/>
            </w:tcBorders>
            <w:shd w:val="clear" w:color="auto" w:fill="auto"/>
            <w:vAlign w:val="center"/>
          </w:tcPr>
          <w:p w14:paraId="400816D3"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100.0</w:t>
            </w:r>
          </w:p>
        </w:tc>
        <w:tc>
          <w:tcPr>
            <w:tcW w:w="401" w:type="dxa"/>
            <w:tcBorders>
              <w:bottom w:val="single" w:sz="4" w:space="0" w:color="000000"/>
              <w:right w:val="single" w:sz="4" w:space="0" w:color="000000"/>
            </w:tcBorders>
            <w:shd w:val="clear" w:color="auto" w:fill="auto"/>
            <w:vAlign w:val="center"/>
          </w:tcPr>
          <w:p w14:paraId="1160621D"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7.7</w:t>
            </w:r>
          </w:p>
        </w:tc>
        <w:tc>
          <w:tcPr>
            <w:tcW w:w="405" w:type="dxa"/>
            <w:tcBorders>
              <w:bottom w:val="single" w:sz="4" w:space="0" w:color="000000"/>
              <w:right w:val="single" w:sz="4" w:space="0" w:color="000000"/>
            </w:tcBorders>
            <w:shd w:val="clear" w:color="auto" w:fill="auto"/>
            <w:vAlign w:val="center"/>
          </w:tcPr>
          <w:p w14:paraId="39A0B49F"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14.5</w:t>
            </w:r>
          </w:p>
        </w:tc>
        <w:tc>
          <w:tcPr>
            <w:tcW w:w="403" w:type="dxa"/>
            <w:tcBorders>
              <w:bottom w:val="single" w:sz="4" w:space="0" w:color="000000"/>
              <w:right w:val="single" w:sz="4" w:space="0" w:color="000000"/>
            </w:tcBorders>
            <w:shd w:val="clear" w:color="auto" w:fill="auto"/>
            <w:vAlign w:val="center"/>
          </w:tcPr>
          <w:p w14:paraId="653E198B"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10.8</w:t>
            </w:r>
          </w:p>
        </w:tc>
        <w:tc>
          <w:tcPr>
            <w:tcW w:w="402" w:type="dxa"/>
            <w:tcBorders>
              <w:bottom w:val="single" w:sz="4" w:space="0" w:color="000000"/>
              <w:right w:val="single" w:sz="4" w:space="0" w:color="000000"/>
            </w:tcBorders>
            <w:shd w:val="clear" w:color="000000" w:fill="BFBFBF"/>
            <w:vAlign w:val="center"/>
          </w:tcPr>
          <w:p w14:paraId="1A66C4E9"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66.3</w:t>
            </w:r>
          </w:p>
        </w:tc>
        <w:tc>
          <w:tcPr>
            <w:tcW w:w="404" w:type="dxa"/>
            <w:tcBorders>
              <w:bottom w:val="single" w:sz="4" w:space="0" w:color="000000"/>
              <w:right w:val="single" w:sz="4" w:space="0" w:color="000000"/>
            </w:tcBorders>
            <w:shd w:val="clear" w:color="auto" w:fill="auto"/>
            <w:vAlign w:val="center"/>
          </w:tcPr>
          <w:p w14:paraId="739CE932"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9.7</w:t>
            </w:r>
          </w:p>
        </w:tc>
        <w:tc>
          <w:tcPr>
            <w:tcW w:w="402" w:type="dxa"/>
            <w:tcBorders>
              <w:bottom w:val="single" w:sz="4" w:space="0" w:color="000000"/>
              <w:right w:val="single" w:sz="4" w:space="0" w:color="000000"/>
            </w:tcBorders>
            <w:shd w:val="clear" w:color="000000" w:fill="BFBFBF"/>
            <w:vAlign w:val="center"/>
          </w:tcPr>
          <w:p w14:paraId="65AB1919"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70.2</w:t>
            </w:r>
          </w:p>
        </w:tc>
        <w:tc>
          <w:tcPr>
            <w:tcW w:w="463" w:type="dxa"/>
            <w:tcBorders>
              <w:bottom w:val="single" w:sz="4" w:space="0" w:color="000000"/>
              <w:right w:val="single" w:sz="18" w:space="0" w:color="000000"/>
            </w:tcBorders>
            <w:shd w:val="clear" w:color="auto" w:fill="auto"/>
            <w:vAlign w:val="center"/>
          </w:tcPr>
          <w:p w14:paraId="6FEED0AF"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9.6</w:t>
            </w:r>
          </w:p>
        </w:tc>
      </w:tr>
      <w:tr w:rsidR="003721B9" w:rsidRPr="00752F87" w14:paraId="229F869B" w14:textId="77777777" w:rsidTr="006B7F73">
        <w:trPr>
          <w:trHeight w:val="288"/>
        </w:trPr>
        <w:tc>
          <w:tcPr>
            <w:tcW w:w="746" w:type="dxa"/>
            <w:tcBorders>
              <w:left w:val="single" w:sz="18" w:space="0" w:color="000000"/>
              <w:bottom w:val="single" w:sz="4" w:space="0" w:color="000000"/>
              <w:right w:val="single" w:sz="18" w:space="0" w:color="000000"/>
            </w:tcBorders>
            <w:shd w:val="clear" w:color="auto" w:fill="auto"/>
            <w:vAlign w:val="center"/>
          </w:tcPr>
          <w:p w14:paraId="2D564497"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 xml:space="preserve">PDX14 </w:t>
            </w:r>
          </w:p>
        </w:tc>
        <w:tc>
          <w:tcPr>
            <w:tcW w:w="966" w:type="dxa"/>
            <w:tcBorders>
              <w:left w:val="single" w:sz="18" w:space="0" w:color="000000"/>
              <w:bottom w:val="single" w:sz="4" w:space="0" w:color="000000"/>
              <w:right w:val="single" w:sz="18" w:space="0" w:color="000000"/>
            </w:tcBorders>
            <w:shd w:val="clear" w:color="auto" w:fill="auto"/>
            <w:vAlign w:val="center"/>
          </w:tcPr>
          <w:p w14:paraId="61921F08"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KDR, KIT</w:t>
            </w:r>
          </w:p>
        </w:tc>
        <w:tc>
          <w:tcPr>
            <w:tcW w:w="765" w:type="dxa"/>
            <w:tcBorders>
              <w:left w:val="single" w:sz="18" w:space="0" w:color="000000"/>
              <w:bottom w:val="single" w:sz="4" w:space="0" w:color="000000"/>
              <w:right w:val="single" w:sz="4" w:space="0" w:color="000000"/>
            </w:tcBorders>
            <w:shd w:val="clear" w:color="auto" w:fill="auto"/>
            <w:vAlign w:val="center"/>
          </w:tcPr>
          <w:p w14:paraId="3DBD6F5E"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proofErr w:type="gramStart"/>
            <w:r w:rsidRPr="00752F87">
              <w:rPr>
                <w:rFonts w:eastAsia="Times New Roman" w:cs="Arial"/>
                <w:color w:val="000000"/>
                <w:sz w:val="16"/>
                <w:szCs w:val="16"/>
                <w:lang w:val="en-GB" w:eastAsia="de-AT"/>
              </w:rPr>
              <w:t>positive</w:t>
            </w:r>
            <w:proofErr w:type="gramEnd"/>
            <w:r w:rsidRPr="00752F87">
              <w:rPr>
                <w:rFonts w:eastAsia="Times New Roman" w:cs="Arial"/>
                <w:color w:val="000000"/>
                <w:sz w:val="16"/>
                <w:szCs w:val="16"/>
                <w:lang w:val="en-GB" w:eastAsia="de-AT"/>
              </w:rPr>
              <w:t xml:space="preserve"> (30%)</w:t>
            </w:r>
          </w:p>
        </w:tc>
        <w:tc>
          <w:tcPr>
            <w:tcW w:w="905" w:type="dxa"/>
            <w:tcBorders>
              <w:bottom w:val="single" w:sz="4" w:space="0" w:color="000000"/>
              <w:right w:val="single" w:sz="4" w:space="0" w:color="000000"/>
            </w:tcBorders>
            <w:shd w:val="clear" w:color="auto" w:fill="auto"/>
            <w:vAlign w:val="center"/>
          </w:tcPr>
          <w:p w14:paraId="27662D7C"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90%</w:t>
            </w:r>
          </w:p>
        </w:tc>
        <w:tc>
          <w:tcPr>
            <w:tcW w:w="701" w:type="dxa"/>
            <w:tcBorders>
              <w:bottom w:val="single" w:sz="4" w:space="0" w:color="000000"/>
              <w:right w:val="single" w:sz="4" w:space="0" w:color="000000"/>
            </w:tcBorders>
            <w:shd w:val="clear" w:color="auto" w:fill="auto"/>
            <w:vAlign w:val="center"/>
          </w:tcPr>
          <w:p w14:paraId="15EBBAB4"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tc>
        <w:tc>
          <w:tcPr>
            <w:tcW w:w="796" w:type="dxa"/>
            <w:tcBorders>
              <w:bottom w:val="single" w:sz="4" w:space="0" w:color="000000"/>
              <w:right w:val="single" w:sz="4" w:space="0" w:color="000000"/>
            </w:tcBorders>
            <w:shd w:val="clear" w:color="auto" w:fill="auto"/>
            <w:vAlign w:val="center"/>
          </w:tcPr>
          <w:p w14:paraId="0F6637E7"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proofErr w:type="gramStart"/>
            <w:r w:rsidRPr="00752F87">
              <w:rPr>
                <w:rFonts w:eastAsia="Times New Roman" w:cs="Arial"/>
                <w:color w:val="000000"/>
                <w:sz w:val="16"/>
                <w:szCs w:val="16"/>
                <w:lang w:val="en-GB" w:eastAsia="de-AT"/>
              </w:rPr>
              <w:t>positive</w:t>
            </w:r>
            <w:proofErr w:type="gramEnd"/>
            <w:r w:rsidRPr="00752F87">
              <w:rPr>
                <w:rFonts w:eastAsia="Times New Roman" w:cs="Arial"/>
                <w:color w:val="000000"/>
                <w:sz w:val="16"/>
                <w:szCs w:val="16"/>
                <w:lang w:val="en-GB" w:eastAsia="de-AT"/>
              </w:rPr>
              <w:t xml:space="preserve"> (70%)</w:t>
            </w:r>
          </w:p>
        </w:tc>
        <w:tc>
          <w:tcPr>
            <w:tcW w:w="781" w:type="dxa"/>
            <w:tcBorders>
              <w:bottom w:val="single" w:sz="4" w:space="0" w:color="000000"/>
              <w:right w:val="single" w:sz="18" w:space="0" w:color="000000"/>
            </w:tcBorders>
            <w:shd w:val="clear" w:color="auto" w:fill="auto"/>
            <w:vAlign w:val="center"/>
          </w:tcPr>
          <w:p w14:paraId="5F7B4859"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485" w:type="dxa"/>
            <w:tcBorders>
              <w:left w:val="single" w:sz="18" w:space="0" w:color="000000"/>
              <w:bottom w:val="single" w:sz="4" w:space="0" w:color="000000"/>
              <w:right w:val="single" w:sz="4" w:space="0" w:color="000000"/>
            </w:tcBorders>
            <w:shd w:val="clear" w:color="auto" w:fill="auto"/>
            <w:vAlign w:val="center"/>
          </w:tcPr>
          <w:p w14:paraId="1793575A"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100.0</w:t>
            </w:r>
          </w:p>
        </w:tc>
        <w:tc>
          <w:tcPr>
            <w:tcW w:w="401" w:type="dxa"/>
            <w:tcBorders>
              <w:bottom w:val="single" w:sz="4" w:space="0" w:color="000000"/>
              <w:right w:val="single" w:sz="4" w:space="0" w:color="000000"/>
            </w:tcBorders>
            <w:shd w:val="clear" w:color="000000" w:fill="BFBFBF"/>
            <w:vAlign w:val="center"/>
          </w:tcPr>
          <w:p w14:paraId="0A8AC315"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73.7</w:t>
            </w:r>
          </w:p>
        </w:tc>
        <w:tc>
          <w:tcPr>
            <w:tcW w:w="405" w:type="dxa"/>
            <w:tcBorders>
              <w:bottom w:val="single" w:sz="4" w:space="0" w:color="000000"/>
              <w:right w:val="single" w:sz="4" w:space="0" w:color="000000"/>
            </w:tcBorders>
            <w:shd w:val="clear" w:color="000000" w:fill="BFBFBF"/>
            <w:vAlign w:val="center"/>
          </w:tcPr>
          <w:p w14:paraId="086AB6A1"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67.2</w:t>
            </w:r>
          </w:p>
        </w:tc>
        <w:tc>
          <w:tcPr>
            <w:tcW w:w="403" w:type="dxa"/>
            <w:tcBorders>
              <w:bottom w:val="single" w:sz="4" w:space="0" w:color="000000"/>
              <w:right w:val="single" w:sz="4" w:space="0" w:color="000000"/>
            </w:tcBorders>
            <w:shd w:val="clear" w:color="auto" w:fill="auto"/>
            <w:vAlign w:val="center"/>
          </w:tcPr>
          <w:p w14:paraId="00ECE23C"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20.4</w:t>
            </w:r>
          </w:p>
        </w:tc>
        <w:tc>
          <w:tcPr>
            <w:tcW w:w="402" w:type="dxa"/>
            <w:tcBorders>
              <w:bottom w:val="single" w:sz="4" w:space="0" w:color="000000"/>
              <w:right w:val="single" w:sz="4" w:space="0" w:color="000000"/>
            </w:tcBorders>
            <w:shd w:val="clear" w:color="000000" w:fill="BFBFBF"/>
            <w:vAlign w:val="center"/>
          </w:tcPr>
          <w:p w14:paraId="1AAFBD90"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35.7</w:t>
            </w:r>
          </w:p>
        </w:tc>
        <w:tc>
          <w:tcPr>
            <w:tcW w:w="404" w:type="dxa"/>
            <w:tcBorders>
              <w:bottom w:val="single" w:sz="4" w:space="0" w:color="000000"/>
              <w:right w:val="single" w:sz="4" w:space="0" w:color="000000"/>
            </w:tcBorders>
            <w:shd w:val="clear" w:color="auto" w:fill="auto"/>
            <w:vAlign w:val="center"/>
          </w:tcPr>
          <w:p w14:paraId="630805C4"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22.6</w:t>
            </w:r>
          </w:p>
        </w:tc>
        <w:tc>
          <w:tcPr>
            <w:tcW w:w="402" w:type="dxa"/>
            <w:tcBorders>
              <w:bottom w:val="single" w:sz="4" w:space="0" w:color="000000"/>
              <w:right w:val="single" w:sz="4" w:space="0" w:color="000000"/>
            </w:tcBorders>
            <w:shd w:val="clear" w:color="auto" w:fill="auto"/>
            <w:vAlign w:val="center"/>
          </w:tcPr>
          <w:p w14:paraId="45D22E58"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27.0</w:t>
            </w:r>
          </w:p>
        </w:tc>
        <w:tc>
          <w:tcPr>
            <w:tcW w:w="463" w:type="dxa"/>
            <w:tcBorders>
              <w:bottom w:val="single" w:sz="4" w:space="0" w:color="000000"/>
              <w:right w:val="single" w:sz="18" w:space="0" w:color="000000"/>
            </w:tcBorders>
            <w:shd w:val="clear" w:color="auto" w:fill="auto"/>
            <w:vAlign w:val="center"/>
          </w:tcPr>
          <w:p w14:paraId="2B48CAF9"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16.0</w:t>
            </w:r>
          </w:p>
        </w:tc>
      </w:tr>
      <w:tr w:rsidR="003721B9" w:rsidRPr="00752F87" w14:paraId="168BE46B" w14:textId="77777777" w:rsidTr="006B7F73">
        <w:trPr>
          <w:trHeight w:val="288"/>
        </w:trPr>
        <w:tc>
          <w:tcPr>
            <w:tcW w:w="746" w:type="dxa"/>
            <w:tcBorders>
              <w:left w:val="single" w:sz="18" w:space="0" w:color="000000"/>
              <w:bottom w:val="single" w:sz="4" w:space="0" w:color="000000"/>
              <w:right w:val="single" w:sz="18" w:space="0" w:color="000000"/>
            </w:tcBorders>
            <w:shd w:val="clear" w:color="auto" w:fill="auto"/>
            <w:vAlign w:val="center"/>
          </w:tcPr>
          <w:p w14:paraId="5CFB9B1C"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 xml:space="preserve">PDX19 </w:t>
            </w:r>
          </w:p>
        </w:tc>
        <w:tc>
          <w:tcPr>
            <w:tcW w:w="966" w:type="dxa"/>
            <w:tcBorders>
              <w:left w:val="single" w:sz="18" w:space="0" w:color="000000"/>
              <w:bottom w:val="single" w:sz="4" w:space="0" w:color="000000"/>
              <w:right w:val="single" w:sz="18" w:space="0" w:color="000000"/>
            </w:tcBorders>
            <w:shd w:val="clear" w:color="auto" w:fill="auto"/>
            <w:vAlign w:val="center"/>
          </w:tcPr>
          <w:p w14:paraId="3B7A60DB"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no mutations</w:t>
            </w:r>
          </w:p>
        </w:tc>
        <w:tc>
          <w:tcPr>
            <w:tcW w:w="765" w:type="dxa"/>
            <w:tcBorders>
              <w:left w:val="single" w:sz="18" w:space="0" w:color="000000"/>
              <w:bottom w:val="single" w:sz="4" w:space="0" w:color="000000"/>
              <w:right w:val="single" w:sz="4" w:space="0" w:color="000000"/>
            </w:tcBorders>
            <w:shd w:val="clear" w:color="auto" w:fill="auto"/>
            <w:vAlign w:val="center"/>
          </w:tcPr>
          <w:p w14:paraId="60E289AC"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p w14:paraId="6DC87CB3"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(100%)</w:t>
            </w:r>
          </w:p>
        </w:tc>
        <w:tc>
          <w:tcPr>
            <w:tcW w:w="905" w:type="dxa"/>
            <w:tcBorders>
              <w:bottom w:val="single" w:sz="4" w:space="0" w:color="000000"/>
              <w:right w:val="single" w:sz="4" w:space="0" w:color="000000"/>
            </w:tcBorders>
            <w:shd w:val="clear" w:color="auto" w:fill="auto"/>
            <w:vAlign w:val="center"/>
          </w:tcPr>
          <w:p w14:paraId="3F64CA7A"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85%</w:t>
            </w:r>
          </w:p>
        </w:tc>
        <w:tc>
          <w:tcPr>
            <w:tcW w:w="701" w:type="dxa"/>
            <w:tcBorders>
              <w:bottom w:val="single" w:sz="4" w:space="0" w:color="000000"/>
              <w:right w:val="single" w:sz="4" w:space="0" w:color="000000"/>
            </w:tcBorders>
            <w:shd w:val="clear" w:color="auto" w:fill="auto"/>
            <w:vAlign w:val="center"/>
          </w:tcPr>
          <w:p w14:paraId="18B87015"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tc>
        <w:tc>
          <w:tcPr>
            <w:tcW w:w="796" w:type="dxa"/>
            <w:tcBorders>
              <w:bottom w:val="single" w:sz="4" w:space="0" w:color="000000"/>
              <w:right w:val="single" w:sz="4" w:space="0" w:color="000000"/>
            </w:tcBorders>
            <w:shd w:val="clear" w:color="auto" w:fill="auto"/>
            <w:vAlign w:val="center"/>
          </w:tcPr>
          <w:p w14:paraId="76B08D39"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781" w:type="dxa"/>
            <w:tcBorders>
              <w:bottom w:val="single" w:sz="4" w:space="0" w:color="000000"/>
              <w:right w:val="single" w:sz="18" w:space="0" w:color="000000"/>
            </w:tcBorders>
            <w:shd w:val="clear" w:color="auto" w:fill="auto"/>
            <w:vAlign w:val="center"/>
          </w:tcPr>
          <w:p w14:paraId="6E26BB5D"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485" w:type="dxa"/>
            <w:tcBorders>
              <w:left w:val="single" w:sz="18" w:space="0" w:color="000000"/>
              <w:bottom w:val="single" w:sz="4" w:space="0" w:color="000000"/>
              <w:right w:val="single" w:sz="4" w:space="0" w:color="000000"/>
            </w:tcBorders>
            <w:shd w:val="clear" w:color="auto" w:fill="auto"/>
            <w:vAlign w:val="center"/>
          </w:tcPr>
          <w:p w14:paraId="5EEEE222"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100.0</w:t>
            </w:r>
          </w:p>
        </w:tc>
        <w:tc>
          <w:tcPr>
            <w:tcW w:w="401" w:type="dxa"/>
            <w:tcBorders>
              <w:bottom w:val="single" w:sz="4" w:space="0" w:color="000000"/>
              <w:right w:val="single" w:sz="4" w:space="0" w:color="000000"/>
            </w:tcBorders>
            <w:shd w:val="clear" w:color="auto" w:fill="auto"/>
            <w:vAlign w:val="center"/>
          </w:tcPr>
          <w:p w14:paraId="0D661C3B"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4.3</w:t>
            </w:r>
          </w:p>
        </w:tc>
        <w:tc>
          <w:tcPr>
            <w:tcW w:w="405" w:type="dxa"/>
            <w:tcBorders>
              <w:bottom w:val="single" w:sz="4" w:space="0" w:color="000000"/>
              <w:right w:val="single" w:sz="4" w:space="0" w:color="000000"/>
            </w:tcBorders>
            <w:shd w:val="clear" w:color="000000" w:fill="BFBFBF"/>
            <w:vAlign w:val="center"/>
          </w:tcPr>
          <w:p w14:paraId="2155A9CD"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68.8</w:t>
            </w:r>
          </w:p>
        </w:tc>
        <w:tc>
          <w:tcPr>
            <w:tcW w:w="403" w:type="dxa"/>
            <w:tcBorders>
              <w:bottom w:val="single" w:sz="4" w:space="0" w:color="000000"/>
              <w:right w:val="single" w:sz="4" w:space="0" w:color="000000"/>
            </w:tcBorders>
            <w:shd w:val="clear" w:color="auto" w:fill="auto"/>
            <w:vAlign w:val="center"/>
          </w:tcPr>
          <w:p w14:paraId="6E5FD0F2"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2.7</w:t>
            </w:r>
          </w:p>
        </w:tc>
        <w:tc>
          <w:tcPr>
            <w:tcW w:w="402" w:type="dxa"/>
            <w:tcBorders>
              <w:bottom w:val="single" w:sz="4" w:space="0" w:color="000000"/>
              <w:right w:val="single" w:sz="4" w:space="0" w:color="000000"/>
            </w:tcBorders>
            <w:shd w:val="clear" w:color="000000" w:fill="BFBFBF"/>
            <w:vAlign w:val="center"/>
          </w:tcPr>
          <w:p w14:paraId="6CDFCBF2"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49.7</w:t>
            </w:r>
          </w:p>
        </w:tc>
        <w:tc>
          <w:tcPr>
            <w:tcW w:w="404" w:type="dxa"/>
            <w:tcBorders>
              <w:bottom w:val="single" w:sz="4" w:space="0" w:color="000000"/>
              <w:right w:val="single" w:sz="4" w:space="0" w:color="000000"/>
            </w:tcBorders>
            <w:shd w:val="clear" w:color="auto" w:fill="auto"/>
            <w:vAlign w:val="center"/>
          </w:tcPr>
          <w:p w14:paraId="60A002D1"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5.4</w:t>
            </w:r>
          </w:p>
        </w:tc>
        <w:tc>
          <w:tcPr>
            <w:tcW w:w="402" w:type="dxa"/>
            <w:tcBorders>
              <w:bottom w:val="single" w:sz="4" w:space="0" w:color="000000"/>
              <w:right w:val="single" w:sz="4" w:space="0" w:color="000000"/>
            </w:tcBorders>
            <w:shd w:val="clear" w:color="000000" w:fill="BFBFBF"/>
            <w:vAlign w:val="center"/>
          </w:tcPr>
          <w:p w14:paraId="7598E829"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54.4</w:t>
            </w:r>
          </w:p>
        </w:tc>
        <w:tc>
          <w:tcPr>
            <w:tcW w:w="463" w:type="dxa"/>
            <w:tcBorders>
              <w:bottom w:val="single" w:sz="4" w:space="0" w:color="000000"/>
              <w:right w:val="single" w:sz="18" w:space="0" w:color="000000"/>
            </w:tcBorders>
            <w:shd w:val="clear" w:color="auto" w:fill="auto"/>
            <w:vAlign w:val="center"/>
          </w:tcPr>
          <w:p w14:paraId="060F5DBE"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5.5</w:t>
            </w:r>
          </w:p>
        </w:tc>
      </w:tr>
      <w:tr w:rsidR="003721B9" w:rsidRPr="00752F87" w14:paraId="2F6D3623" w14:textId="77777777" w:rsidTr="006B7F73">
        <w:trPr>
          <w:trHeight w:val="288"/>
        </w:trPr>
        <w:tc>
          <w:tcPr>
            <w:tcW w:w="746" w:type="dxa"/>
            <w:tcBorders>
              <w:left w:val="single" w:sz="18" w:space="0" w:color="000000"/>
              <w:bottom w:val="single" w:sz="18" w:space="0" w:color="000000"/>
              <w:right w:val="single" w:sz="18" w:space="0" w:color="000000"/>
            </w:tcBorders>
            <w:shd w:val="clear" w:color="auto" w:fill="auto"/>
            <w:vAlign w:val="center"/>
          </w:tcPr>
          <w:p w14:paraId="0FC69EA9"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 xml:space="preserve">PDX20 </w:t>
            </w:r>
          </w:p>
        </w:tc>
        <w:tc>
          <w:tcPr>
            <w:tcW w:w="966" w:type="dxa"/>
            <w:tcBorders>
              <w:left w:val="single" w:sz="18" w:space="0" w:color="000000"/>
              <w:bottom w:val="single" w:sz="18" w:space="0" w:color="000000"/>
              <w:right w:val="single" w:sz="18" w:space="0" w:color="000000"/>
            </w:tcBorders>
            <w:shd w:val="clear" w:color="auto" w:fill="auto"/>
            <w:vAlign w:val="center"/>
          </w:tcPr>
          <w:p w14:paraId="51C17F4D"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KDR, PIK3CA</w:t>
            </w:r>
          </w:p>
        </w:tc>
        <w:tc>
          <w:tcPr>
            <w:tcW w:w="765" w:type="dxa"/>
            <w:tcBorders>
              <w:left w:val="single" w:sz="18" w:space="0" w:color="000000"/>
              <w:bottom w:val="single" w:sz="18" w:space="0" w:color="000000"/>
              <w:right w:val="single" w:sz="4" w:space="0" w:color="000000"/>
            </w:tcBorders>
            <w:shd w:val="clear" w:color="auto" w:fill="auto"/>
            <w:vAlign w:val="center"/>
          </w:tcPr>
          <w:p w14:paraId="073D98E0"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p w14:paraId="611E6C11"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(100%)</w:t>
            </w:r>
          </w:p>
        </w:tc>
        <w:tc>
          <w:tcPr>
            <w:tcW w:w="905" w:type="dxa"/>
            <w:tcBorders>
              <w:bottom w:val="single" w:sz="18" w:space="0" w:color="000000"/>
              <w:right w:val="single" w:sz="4" w:space="0" w:color="000000"/>
            </w:tcBorders>
            <w:shd w:val="clear" w:color="auto" w:fill="auto"/>
            <w:vAlign w:val="center"/>
          </w:tcPr>
          <w:p w14:paraId="6724A5D6"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80%</w:t>
            </w:r>
          </w:p>
        </w:tc>
        <w:tc>
          <w:tcPr>
            <w:tcW w:w="701" w:type="dxa"/>
            <w:tcBorders>
              <w:bottom w:val="single" w:sz="18" w:space="0" w:color="000000"/>
              <w:right w:val="single" w:sz="4" w:space="0" w:color="000000"/>
            </w:tcBorders>
            <w:shd w:val="clear" w:color="auto" w:fill="auto"/>
            <w:vAlign w:val="center"/>
          </w:tcPr>
          <w:p w14:paraId="03FADE89"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positive</w:t>
            </w:r>
          </w:p>
        </w:tc>
        <w:tc>
          <w:tcPr>
            <w:tcW w:w="796" w:type="dxa"/>
            <w:tcBorders>
              <w:bottom w:val="single" w:sz="18" w:space="0" w:color="000000"/>
              <w:right w:val="single" w:sz="4" w:space="0" w:color="000000"/>
            </w:tcBorders>
            <w:shd w:val="clear" w:color="auto" w:fill="auto"/>
            <w:vAlign w:val="center"/>
          </w:tcPr>
          <w:p w14:paraId="4A37CE70"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781" w:type="dxa"/>
            <w:tcBorders>
              <w:bottom w:val="single" w:sz="18" w:space="0" w:color="000000"/>
              <w:right w:val="single" w:sz="18" w:space="0" w:color="000000"/>
            </w:tcBorders>
            <w:shd w:val="clear" w:color="auto" w:fill="auto"/>
            <w:vAlign w:val="center"/>
          </w:tcPr>
          <w:p w14:paraId="59F78005" w14:textId="77777777" w:rsidR="003721B9" w:rsidRPr="00752F87" w:rsidRDefault="003721B9" w:rsidP="006B7F73">
            <w:pPr>
              <w:widowControl w:val="0"/>
              <w:spacing w:after="0" w:line="240" w:lineRule="auto"/>
              <w:jc w:val="center"/>
              <w:rPr>
                <w:rFonts w:eastAsia="Times New Roman" w:cs="Arial"/>
                <w:color w:val="000000"/>
                <w:sz w:val="16"/>
                <w:szCs w:val="16"/>
                <w:lang w:val="en-GB" w:eastAsia="de-AT"/>
              </w:rPr>
            </w:pPr>
            <w:r w:rsidRPr="00752F87">
              <w:rPr>
                <w:rFonts w:eastAsia="Times New Roman" w:cs="Arial"/>
                <w:color w:val="000000"/>
                <w:sz w:val="16"/>
                <w:szCs w:val="16"/>
                <w:lang w:val="en-GB" w:eastAsia="de-AT"/>
              </w:rPr>
              <w:t>negative</w:t>
            </w:r>
          </w:p>
        </w:tc>
        <w:tc>
          <w:tcPr>
            <w:tcW w:w="485" w:type="dxa"/>
            <w:tcBorders>
              <w:left w:val="single" w:sz="18" w:space="0" w:color="000000"/>
              <w:bottom w:val="single" w:sz="18" w:space="0" w:color="000000"/>
              <w:right w:val="single" w:sz="4" w:space="0" w:color="000000"/>
            </w:tcBorders>
            <w:shd w:val="clear" w:color="auto" w:fill="auto"/>
            <w:vAlign w:val="center"/>
          </w:tcPr>
          <w:p w14:paraId="06F717C9"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100.0</w:t>
            </w:r>
          </w:p>
        </w:tc>
        <w:tc>
          <w:tcPr>
            <w:tcW w:w="401" w:type="dxa"/>
            <w:tcBorders>
              <w:bottom w:val="single" w:sz="18" w:space="0" w:color="000000"/>
              <w:right w:val="single" w:sz="4" w:space="0" w:color="000000"/>
            </w:tcBorders>
            <w:shd w:val="clear" w:color="000000" w:fill="BFBFBF"/>
            <w:vAlign w:val="center"/>
          </w:tcPr>
          <w:p w14:paraId="505836F0"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68.8</w:t>
            </w:r>
          </w:p>
        </w:tc>
        <w:tc>
          <w:tcPr>
            <w:tcW w:w="405" w:type="dxa"/>
            <w:tcBorders>
              <w:bottom w:val="single" w:sz="18" w:space="0" w:color="000000"/>
              <w:right w:val="single" w:sz="4" w:space="0" w:color="000000"/>
            </w:tcBorders>
            <w:shd w:val="clear" w:color="000000" w:fill="BFBFBF"/>
            <w:vAlign w:val="center"/>
          </w:tcPr>
          <w:p w14:paraId="63406283"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70.1</w:t>
            </w:r>
          </w:p>
        </w:tc>
        <w:tc>
          <w:tcPr>
            <w:tcW w:w="403" w:type="dxa"/>
            <w:tcBorders>
              <w:bottom w:val="single" w:sz="18" w:space="0" w:color="000000"/>
              <w:right w:val="single" w:sz="4" w:space="0" w:color="000000"/>
            </w:tcBorders>
            <w:shd w:val="clear" w:color="000000" w:fill="BFBFBF"/>
            <w:vAlign w:val="center"/>
          </w:tcPr>
          <w:p w14:paraId="381026D0"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80.8</w:t>
            </w:r>
          </w:p>
        </w:tc>
        <w:tc>
          <w:tcPr>
            <w:tcW w:w="402" w:type="dxa"/>
            <w:tcBorders>
              <w:bottom w:val="single" w:sz="18" w:space="0" w:color="000000"/>
              <w:right w:val="single" w:sz="4" w:space="0" w:color="000000"/>
            </w:tcBorders>
            <w:shd w:val="clear" w:color="000000" w:fill="BFBFBF"/>
            <w:vAlign w:val="center"/>
          </w:tcPr>
          <w:p w14:paraId="5EADD0A1"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31.7</w:t>
            </w:r>
          </w:p>
        </w:tc>
        <w:tc>
          <w:tcPr>
            <w:tcW w:w="404" w:type="dxa"/>
            <w:tcBorders>
              <w:bottom w:val="single" w:sz="18" w:space="0" w:color="000000"/>
              <w:right w:val="single" w:sz="4" w:space="0" w:color="000000"/>
            </w:tcBorders>
            <w:shd w:val="clear" w:color="000000" w:fill="BFBFBF"/>
            <w:vAlign w:val="center"/>
          </w:tcPr>
          <w:p w14:paraId="4D298CE0"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35.7</w:t>
            </w:r>
          </w:p>
        </w:tc>
        <w:tc>
          <w:tcPr>
            <w:tcW w:w="402" w:type="dxa"/>
            <w:tcBorders>
              <w:bottom w:val="single" w:sz="18" w:space="0" w:color="000000"/>
              <w:right w:val="single" w:sz="4" w:space="0" w:color="000000"/>
            </w:tcBorders>
            <w:shd w:val="clear" w:color="000000" w:fill="BFBFBF"/>
            <w:vAlign w:val="center"/>
          </w:tcPr>
          <w:p w14:paraId="4E0E45CA"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49.7</w:t>
            </w:r>
          </w:p>
        </w:tc>
        <w:tc>
          <w:tcPr>
            <w:tcW w:w="463" w:type="dxa"/>
            <w:tcBorders>
              <w:bottom w:val="single" w:sz="18" w:space="0" w:color="000000"/>
              <w:right w:val="single" w:sz="18" w:space="0" w:color="000000"/>
            </w:tcBorders>
            <w:shd w:val="clear" w:color="000000" w:fill="BFBFBF"/>
            <w:vAlign w:val="center"/>
          </w:tcPr>
          <w:p w14:paraId="14983D1D" w14:textId="77777777" w:rsidR="003721B9" w:rsidRPr="00752F87" w:rsidRDefault="003721B9" w:rsidP="006B7F73">
            <w:pPr>
              <w:widowControl w:val="0"/>
              <w:spacing w:after="0" w:line="240" w:lineRule="auto"/>
              <w:jc w:val="center"/>
              <w:rPr>
                <w:rFonts w:eastAsia="Times New Roman" w:cs="Arial"/>
                <w:color w:val="000000"/>
                <w:sz w:val="12"/>
                <w:szCs w:val="12"/>
                <w:lang w:val="en-GB" w:eastAsia="de-AT"/>
              </w:rPr>
            </w:pPr>
            <w:r w:rsidRPr="00752F87">
              <w:rPr>
                <w:rFonts w:eastAsia="Times New Roman" w:cs="Arial"/>
                <w:color w:val="000000"/>
                <w:sz w:val="12"/>
                <w:szCs w:val="12"/>
                <w:lang w:val="en-GB" w:eastAsia="de-AT"/>
              </w:rPr>
              <w:t>48.7</w:t>
            </w:r>
          </w:p>
        </w:tc>
      </w:tr>
      <w:bookmarkEnd w:id="2"/>
    </w:tbl>
    <w:p w14:paraId="0BC2A3D3" w14:textId="77777777" w:rsidR="003721B9" w:rsidRPr="00752F87" w:rsidRDefault="003721B9" w:rsidP="003721B9">
      <w:pPr>
        <w:rPr>
          <w:lang w:val="en-GB"/>
        </w:rPr>
      </w:pPr>
    </w:p>
    <w:p w14:paraId="45139797" w14:textId="77777777" w:rsidR="003721B9" w:rsidRPr="00752F87" w:rsidRDefault="003721B9" w:rsidP="003721B9">
      <w:pPr>
        <w:rPr>
          <w:lang w:val="en-GB"/>
        </w:rPr>
      </w:pPr>
      <w:r w:rsidRPr="00752F87">
        <w:rPr>
          <w:lang w:val="en-GB"/>
        </w:rPr>
        <w:br w:type="page"/>
      </w:r>
    </w:p>
    <w:p w14:paraId="1BAB4FB4" w14:textId="77777777" w:rsidR="003721B9" w:rsidRPr="00752F87" w:rsidRDefault="003721B9" w:rsidP="003721B9">
      <w:pPr>
        <w:pStyle w:val="Beschriftung"/>
        <w:keepNext/>
        <w:spacing w:after="0" w:line="480" w:lineRule="auto"/>
        <w:rPr>
          <w:rFonts w:ascii="Arial" w:hAnsi="Arial" w:cs="Arial"/>
          <w:b w:val="0"/>
          <w:color w:val="auto"/>
          <w:sz w:val="20"/>
          <w:szCs w:val="20"/>
          <w:lang w:val="en-GB"/>
        </w:rPr>
      </w:pPr>
      <w:r w:rsidRPr="00752F87">
        <w:rPr>
          <w:rFonts w:ascii="Arial" w:hAnsi="Arial" w:cs="Arial"/>
          <w:color w:val="auto"/>
          <w:sz w:val="20"/>
          <w:szCs w:val="20"/>
          <w:lang w:val="en-GB"/>
        </w:rPr>
        <w:lastRenderedPageBreak/>
        <w:t>Table S2: Primary antibodies used for immunoblot analyses.</w:t>
      </w:r>
      <w:r w:rsidRPr="00752F87">
        <w:rPr>
          <w:rFonts w:ascii="Arial" w:hAnsi="Arial" w:cs="Arial"/>
          <w:b w:val="0"/>
          <w:color w:val="auto"/>
          <w:sz w:val="20"/>
          <w:szCs w:val="20"/>
          <w:lang w:val="en-GB"/>
        </w:rPr>
        <w:t xml:space="preserve"> Antibody dilutions for </w:t>
      </w:r>
      <w:proofErr w:type="spellStart"/>
      <w:r w:rsidRPr="00752F87">
        <w:rPr>
          <w:rFonts w:ascii="Arial" w:hAnsi="Arial" w:cs="Arial"/>
          <w:b w:val="0"/>
          <w:color w:val="auto"/>
          <w:sz w:val="20"/>
          <w:szCs w:val="20"/>
          <w:lang w:val="en-GB"/>
        </w:rPr>
        <w:t>immunohistochemical</w:t>
      </w:r>
      <w:proofErr w:type="spellEnd"/>
      <w:r w:rsidRPr="00752F87">
        <w:rPr>
          <w:rFonts w:ascii="Arial" w:hAnsi="Arial" w:cs="Arial"/>
          <w:b w:val="0"/>
          <w:color w:val="auto"/>
          <w:sz w:val="20"/>
          <w:szCs w:val="20"/>
          <w:lang w:val="en-GB"/>
        </w:rPr>
        <w:t xml:space="preserve"> analyses in parentheses.</w:t>
      </w:r>
    </w:p>
    <w:tbl>
      <w:tblPr>
        <w:tblStyle w:val="Tabellenraster"/>
        <w:tblW w:w="9634" w:type="dxa"/>
        <w:tblLook w:val="04A0" w:firstRow="1" w:lastRow="0" w:firstColumn="1" w:lastColumn="0" w:noHBand="0" w:noVBand="1"/>
      </w:tblPr>
      <w:tblGrid>
        <w:gridCol w:w="420"/>
        <w:gridCol w:w="1228"/>
        <w:gridCol w:w="1284"/>
        <w:gridCol w:w="1986"/>
        <w:gridCol w:w="706"/>
        <w:gridCol w:w="848"/>
        <w:gridCol w:w="695"/>
        <w:gridCol w:w="1079"/>
        <w:gridCol w:w="1388"/>
      </w:tblGrid>
      <w:tr w:rsidR="003721B9" w:rsidRPr="00752F87" w14:paraId="0C2CB2B4" w14:textId="77777777" w:rsidTr="006B7F73">
        <w:tc>
          <w:tcPr>
            <w:tcW w:w="421" w:type="dxa"/>
            <w:tcBorders>
              <w:bottom w:val="single" w:sz="12" w:space="0" w:color="000000"/>
            </w:tcBorders>
          </w:tcPr>
          <w:p w14:paraId="161D69AF" w14:textId="77777777" w:rsidR="003721B9" w:rsidRPr="00752F87" w:rsidRDefault="003721B9" w:rsidP="006B7F73">
            <w:pPr>
              <w:widowControl w:val="0"/>
              <w:spacing w:after="0" w:line="240" w:lineRule="auto"/>
              <w:jc w:val="center"/>
              <w:rPr>
                <w:rFonts w:cs="Arial"/>
                <w:b/>
                <w:sz w:val="16"/>
                <w:szCs w:val="16"/>
                <w:lang w:val="en-GB"/>
              </w:rPr>
            </w:pPr>
          </w:p>
        </w:tc>
        <w:tc>
          <w:tcPr>
            <w:tcW w:w="1275" w:type="dxa"/>
            <w:tcBorders>
              <w:bottom w:val="single" w:sz="12" w:space="0" w:color="000000"/>
            </w:tcBorders>
          </w:tcPr>
          <w:p w14:paraId="016C2862" w14:textId="77777777" w:rsidR="003721B9" w:rsidRPr="00752F87" w:rsidRDefault="003721B9" w:rsidP="006B7F73">
            <w:pPr>
              <w:widowControl w:val="0"/>
              <w:spacing w:after="0" w:line="240" w:lineRule="auto"/>
              <w:jc w:val="center"/>
              <w:rPr>
                <w:rFonts w:cs="Arial"/>
                <w:b/>
                <w:sz w:val="16"/>
                <w:szCs w:val="16"/>
                <w:lang w:val="en-GB"/>
              </w:rPr>
            </w:pPr>
            <w:r w:rsidRPr="00752F87">
              <w:rPr>
                <w:rFonts w:cs="Arial"/>
                <w:b/>
                <w:sz w:val="16"/>
                <w:szCs w:val="16"/>
                <w:lang w:val="en-GB"/>
              </w:rPr>
              <w:t>Antibody</w:t>
            </w:r>
          </w:p>
        </w:tc>
        <w:tc>
          <w:tcPr>
            <w:tcW w:w="1134" w:type="dxa"/>
            <w:tcBorders>
              <w:bottom w:val="single" w:sz="12" w:space="0" w:color="000000"/>
            </w:tcBorders>
          </w:tcPr>
          <w:p w14:paraId="2D55E7DB" w14:textId="77777777" w:rsidR="003721B9" w:rsidRPr="00752F87" w:rsidRDefault="003721B9" w:rsidP="006B7F73">
            <w:pPr>
              <w:widowControl w:val="0"/>
              <w:spacing w:after="0" w:line="240" w:lineRule="auto"/>
              <w:jc w:val="center"/>
              <w:rPr>
                <w:rFonts w:cs="Arial"/>
                <w:b/>
                <w:sz w:val="16"/>
                <w:szCs w:val="16"/>
                <w:lang w:val="en-GB"/>
              </w:rPr>
            </w:pPr>
            <w:r w:rsidRPr="00752F87">
              <w:rPr>
                <w:rFonts w:cs="Arial"/>
                <w:b/>
                <w:sz w:val="16"/>
                <w:szCs w:val="16"/>
                <w:lang w:val="en-GB"/>
              </w:rPr>
              <w:t>P- site</w:t>
            </w:r>
          </w:p>
        </w:tc>
        <w:tc>
          <w:tcPr>
            <w:tcW w:w="2126" w:type="dxa"/>
            <w:tcBorders>
              <w:bottom w:val="single" w:sz="12" w:space="0" w:color="000000"/>
            </w:tcBorders>
          </w:tcPr>
          <w:p w14:paraId="53AC9580" w14:textId="77777777" w:rsidR="003721B9" w:rsidRPr="00752F87" w:rsidRDefault="003721B9" w:rsidP="006B7F73">
            <w:pPr>
              <w:widowControl w:val="0"/>
              <w:spacing w:after="0" w:line="240" w:lineRule="auto"/>
              <w:jc w:val="center"/>
              <w:rPr>
                <w:rFonts w:cs="Arial"/>
                <w:b/>
                <w:sz w:val="16"/>
                <w:szCs w:val="16"/>
                <w:lang w:val="en-GB"/>
              </w:rPr>
            </w:pPr>
            <w:r w:rsidRPr="00752F87">
              <w:rPr>
                <w:rFonts w:cs="Arial"/>
                <w:b/>
                <w:sz w:val="16"/>
                <w:szCs w:val="16"/>
                <w:lang w:val="en-GB"/>
              </w:rPr>
              <w:t>Company</w:t>
            </w:r>
          </w:p>
        </w:tc>
        <w:tc>
          <w:tcPr>
            <w:tcW w:w="708" w:type="dxa"/>
            <w:tcBorders>
              <w:bottom w:val="single" w:sz="12" w:space="0" w:color="000000"/>
            </w:tcBorders>
          </w:tcPr>
          <w:p w14:paraId="1EF025C8" w14:textId="77777777" w:rsidR="003721B9" w:rsidRPr="00752F87" w:rsidRDefault="003721B9" w:rsidP="006B7F73">
            <w:pPr>
              <w:widowControl w:val="0"/>
              <w:spacing w:after="0" w:line="240" w:lineRule="auto"/>
              <w:jc w:val="center"/>
              <w:rPr>
                <w:rFonts w:cs="Arial"/>
                <w:b/>
                <w:sz w:val="16"/>
                <w:szCs w:val="16"/>
                <w:lang w:val="en-GB"/>
              </w:rPr>
            </w:pPr>
            <w:r w:rsidRPr="00752F87">
              <w:rPr>
                <w:rFonts w:cs="Arial"/>
                <w:b/>
                <w:sz w:val="16"/>
                <w:szCs w:val="16"/>
                <w:lang w:val="en-GB"/>
              </w:rPr>
              <w:t>Host</w:t>
            </w:r>
          </w:p>
        </w:tc>
        <w:tc>
          <w:tcPr>
            <w:tcW w:w="855" w:type="dxa"/>
            <w:tcBorders>
              <w:bottom w:val="single" w:sz="12" w:space="0" w:color="000000"/>
            </w:tcBorders>
          </w:tcPr>
          <w:p w14:paraId="7DE63661" w14:textId="77777777" w:rsidR="003721B9" w:rsidRPr="00752F87" w:rsidRDefault="003721B9" w:rsidP="006B7F73">
            <w:pPr>
              <w:widowControl w:val="0"/>
              <w:spacing w:after="0" w:line="240" w:lineRule="auto"/>
              <w:jc w:val="center"/>
              <w:rPr>
                <w:rFonts w:cs="Arial"/>
                <w:b/>
                <w:sz w:val="16"/>
                <w:szCs w:val="16"/>
                <w:lang w:val="en-GB"/>
              </w:rPr>
            </w:pPr>
            <w:r w:rsidRPr="00752F87">
              <w:rPr>
                <w:rFonts w:cs="Arial"/>
                <w:b/>
                <w:sz w:val="16"/>
                <w:szCs w:val="16"/>
                <w:lang w:val="en-GB"/>
              </w:rPr>
              <w:t>Dilution</w:t>
            </w:r>
          </w:p>
        </w:tc>
        <w:tc>
          <w:tcPr>
            <w:tcW w:w="709" w:type="dxa"/>
            <w:tcBorders>
              <w:bottom w:val="single" w:sz="12" w:space="0" w:color="000000"/>
            </w:tcBorders>
          </w:tcPr>
          <w:p w14:paraId="03C12772" w14:textId="77777777" w:rsidR="003721B9" w:rsidRPr="00752F87" w:rsidRDefault="003721B9" w:rsidP="006B7F73">
            <w:pPr>
              <w:widowControl w:val="0"/>
              <w:spacing w:after="0" w:line="240" w:lineRule="auto"/>
              <w:jc w:val="center"/>
              <w:rPr>
                <w:rFonts w:cs="Arial"/>
                <w:b/>
                <w:sz w:val="16"/>
                <w:szCs w:val="16"/>
                <w:lang w:val="en-GB"/>
              </w:rPr>
            </w:pPr>
            <w:proofErr w:type="spellStart"/>
            <w:r w:rsidRPr="00752F87">
              <w:rPr>
                <w:rFonts w:cs="Arial"/>
                <w:b/>
                <w:sz w:val="16"/>
                <w:szCs w:val="16"/>
                <w:lang w:val="en-GB"/>
              </w:rPr>
              <w:t>kDa</w:t>
            </w:r>
            <w:proofErr w:type="spellEnd"/>
          </w:p>
        </w:tc>
        <w:tc>
          <w:tcPr>
            <w:tcW w:w="988" w:type="dxa"/>
            <w:tcBorders>
              <w:bottom w:val="single" w:sz="12" w:space="0" w:color="000000"/>
            </w:tcBorders>
          </w:tcPr>
          <w:p w14:paraId="2412EBCD" w14:textId="77777777" w:rsidR="003721B9" w:rsidRPr="00752F87" w:rsidRDefault="003721B9" w:rsidP="006B7F73">
            <w:pPr>
              <w:widowControl w:val="0"/>
              <w:spacing w:after="0" w:line="240" w:lineRule="auto"/>
              <w:jc w:val="center"/>
              <w:rPr>
                <w:rFonts w:cs="Arial"/>
                <w:b/>
                <w:sz w:val="16"/>
                <w:szCs w:val="16"/>
                <w:lang w:val="en-GB"/>
              </w:rPr>
            </w:pPr>
            <w:r w:rsidRPr="00752F87">
              <w:rPr>
                <w:rFonts w:cs="Arial"/>
                <w:b/>
                <w:sz w:val="16"/>
                <w:szCs w:val="16"/>
                <w:lang w:val="en-GB"/>
              </w:rPr>
              <w:t>Identifier</w:t>
            </w:r>
          </w:p>
        </w:tc>
        <w:tc>
          <w:tcPr>
            <w:tcW w:w="1417" w:type="dxa"/>
            <w:tcBorders>
              <w:bottom w:val="single" w:sz="12" w:space="0" w:color="000000"/>
            </w:tcBorders>
          </w:tcPr>
          <w:p w14:paraId="04ECD179" w14:textId="77777777" w:rsidR="003721B9" w:rsidRPr="00752F87" w:rsidRDefault="003721B9" w:rsidP="006B7F73">
            <w:pPr>
              <w:widowControl w:val="0"/>
              <w:spacing w:after="0" w:line="240" w:lineRule="auto"/>
              <w:jc w:val="center"/>
              <w:rPr>
                <w:rFonts w:cs="Arial"/>
                <w:b/>
                <w:sz w:val="16"/>
                <w:szCs w:val="16"/>
                <w:lang w:val="en-GB"/>
              </w:rPr>
            </w:pPr>
            <w:r w:rsidRPr="00752F87">
              <w:rPr>
                <w:rFonts w:cs="Arial"/>
                <w:b/>
                <w:sz w:val="16"/>
                <w:szCs w:val="16"/>
                <w:lang w:val="en-GB"/>
              </w:rPr>
              <w:t>RRID</w:t>
            </w:r>
          </w:p>
        </w:tc>
      </w:tr>
      <w:tr w:rsidR="003721B9" w:rsidRPr="00752F87" w14:paraId="7DA3B446" w14:textId="77777777" w:rsidTr="006B7F73">
        <w:tc>
          <w:tcPr>
            <w:tcW w:w="421" w:type="dxa"/>
            <w:vMerge w:val="restart"/>
            <w:tcBorders>
              <w:top w:val="single" w:sz="12" w:space="0" w:color="000000"/>
            </w:tcBorders>
            <w:textDirection w:val="btLr"/>
            <w:vAlign w:val="center"/>
          </w:tcPr>
          <w:p w14:paraId="29D04928" w14:textId="77777777" w:rsidR="003721B9" w:rsidRPr="00752F87" w:rsidRDefault="003721B9" w:rsidP="006B7F73">
            <w:pPr>
              <w:widowControl w:val="0"/>
              <w:spacing w:after="0" w:line="240" w:lineRule="auto"/>
              <w:ind w:left="113" w:right="113"/>
              <w:jc w:val="center"/>
              <w:rPr>
                <w:rFonts w:cs="Arial"/>
                <w:b/>
                <w:sz w:val="16"/>
                <w:szCs w:val="16"/>
                <w:lang w:val="en-GB"/>
              </w:rPr>
            </w:pPr>
            <w:r w:rsidRPr="00752F87">
              <w:rPr>
                <w:rFonts w:cs="Arial"/>
                <w:b/>
                <w:sz w:val="16"/>
                <w:szCs w:val="16"/>
                <w:lang w:val="en-GB"/>
              </w:rPr>
              <w:t>PI3K/AKT/</w:t>
            </w:r>
            <w:proofErr w:type="spellStart"/>
            <w:r w:rsidRPr="00752F87">
              <w:rPr>
                <w:rFonts w:cs="Arial"/>
                <w:b/>
                <w:sz w:val="16"/>
                <w:szCs w:val="16"/>
                <w:lang w:val="en-GB"/>
              </w:rPr>
              <w:t>mTOR</w:t>
            </w:r>
            <w:proofErr w:type="spellEnd"/>
            <w:r w:rsidRPr="00752F87">
              <w:rPr>
                <w:rFonts w:cs="Arial"/>
                <w:b/>
                <w:sz w:val="16"/>
                <w:szCs w:val="16"/>
                <w:lang w:val="en-GB"/>
              </w:rPr>
              <w:t xml:space="preserve"> </w:t>
            </w:r>
            <w:proofErr w:type="spellStart"/>
            <w:r w:rsidRPr="00752F87">
              <w:rPr>
                <w:rFonts w:cs="Arial"/>
                <w:b/>
                <w:sz w:val="16"/>
                <w:szCs w:val="16"/>
                <w:lang w:val="en-GB"/>
              </w:rPr>
              <w:t>signaling</w:t>
            </w:r>
            <w:proofErr w:type="spellEnd"/>
          </w:p>
        </w:tc>
        <w:tc>
          <w:tcPr>
            <w:tcW w:w="1275" w:type="dxa"/>
            <w:tcBorders>
              <w:top w:val="single" w:sz="12" w:space="0" w:color="000000"/>
            </w:tcBorders>
          </w:tcPr>
          <w:p w14:paraId="36934BF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p-4E-BP1</w:t>
            </w:r>
          </w:p>
        </w:tc>
        <w:tc>
          <w:tcPr>
            <w:tcW w:w="1134" w:type="dxa"/>
            <w:tcBorders>
              <w:top w:val="single" w:sz="12" w:space="0" w:color="000000"/>
            </w:tcBorders>
          </w:tcPr>
          <w:p w14:paraId="4BD6F53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Ser65</w:t>
            </w:r>
          </w:p>
        </w:tc>
        <w:tc>
          <w:tcPr>
            <w:tcW w:w="2126" w:type="dxa"/>
            <w:tcBorders>
              <w:top w:val="single" w:sz="12" w:space="0" w:color="000000"/>
            </w:tcBorders>
          </w:tcPr>
          <w:p w14:paraId="108908D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Borders>
              <w:top w:val="single" w:sz="12" w:space="0" w:color="000000"/>
            </w:tcBorders>
          </w:tcPr>
          <w:p w14:paraId="7424976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Borders>
              <w:top w:val="single" w:sz="12" w:space="0" w:color="000000"/>
            </w:tcBorders>
          </w:tcPr>
          <w:p w14:paraId="3AD194A6"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Borders>
              <w:top w:val="single" w:sz="12" w:space="0" w:color="000000"/>
            </w:tcBorders>
          </w:tcPr>
          <w:p w14:paraId="154087B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15-20</w:t>
            </w:r>
          </w:p>
        </w:tc>
        <w:tc>
          <w:tcPr>
            <w:tcW w:w="988" w:type="dxa"/>
            <w:tcBorders>
              <w:top w:val="single" w:sz="12" w:space="0" w:color="000000"/>
            </w:tcBorders>
          </w:tcPr>
          <w:p w14:paraId="67A4128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#9456</w:t>
            </w:r>
          </w:p>
        </w:tc>
        <w:tc>
          <w:tcPr>
            <w:tcW w:w="1417" w:type="dxa"/>
            <w:tcBorders>
              <w:top w:val="single" w:sz="12" w:space="0" w:color="000000"/>
            </w:tcBorders>
          </w:tcPr>
          <w:p w14:paraId="1C68DAE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AB_823413</w:t>
            </w:r>
          </w:p>
        </w:tc>
      </w:tr>
      <w:tr w:rsidR="003721B9" w:rsidRPr="00752F87" w14:paraId="097EAA0E" w14:textId="77777777" w:rsidTr="006B7F73">
        <w:tc>
          <w:tcPr>
            <w:tcW w:w="421" w:type="dxa"/>
            <w:vMerge/>
          </w:tcPr>
          <w:p w14:paraId="0C47DD24"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3BFB5D5C"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4E-BP1</w:t>
            </w:r>
          </w:p>
        </w:tc>
        <w:tc>
          <w:tcPr>
            <w:tcW w:w="1134" w:type="dxa"/>
          </w:tcPr>
          <w:p w14:paraId="35395D8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74C4D17C"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3DA5880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125FF8F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06DEEAB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15-20</w:t>
            </w:r>
          </w:p>
        </w:tc>
        <w:tc>
          <w:tcPr>
            <w:tcW w:w="988" w:type="dxa"/>
          </w:tcPr>
          <w:p w14:paraId="30DEE677"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#9452</w:t>
            </w:r>
          </w:p>
        </w:tc>
        <w:tc>
          <w:tcPr>
            <w:tcW w:w="1417" w:type="dxa"/>
          </w:tcPr>
          <w:p w14:paraId="723C2C5C"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AB_331692</w:t>
            </w:r>
          </w:p>
        </w:tc>
      </w:tr>
      <w:tr w:rsidR="003721B9" w:rsidRPr="00752F87" w14:paraId="1359D3D6" w14:textId="77777777" w:rsidTr="006B7F73">
        <w:tc>
          <w:tcPr>
            <w:tcW w:w="421" w:type="dxa"/>
            <w:vMerge/>
          </w:tcPr>
          <w:p w14:paraId="5B4E8C76"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6F6F7F9A"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p-</w:t>
            </w:r>
            <w:proofErr w:type="spellStart"/>
            <w:r w:rsidRPr="00752F87">
              <w:rPr>
                <w:rFonts w:cs="Arial"/>
                <w:sz w:val="16"/>
                <w:szCs w:val="16"/>
                <w:lang w:val="en-GB"/>
              </w:rPr>
              <w:t>mTOR</w:t>
            </w:r>
            <w:proofErr w:type="spellEnd"/>
          </w:p>
        </w:tc>
        <w:tc>
          <w:tcPr>
            <w:tcW w:w="1134" w:type="dxa"/>
          </w:tcPr>
          <w:p w14:paraId="237F370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Ser2448</w:t>
            </w:r>
          </w:p>
        </w:tc>
        <w:tc>
          <w:tcPr>
            <w:tcW w:w="2126" w:type="dxa"/>
          </w:tcPr>
          <w:p w14:paraId="626DBEC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273DF3C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0EBEC8D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482B403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289</w:t>
            </w:r>
          </w:p>
        </w:tc>
        <w:tc>
          <w:tcPr>
            <w:tcW w:w="988" w:type="dxa"/>
          </w:tcPr>
          <w:p w14:paraId="3E4A3CB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#5536</w:t>
            </w:r>
          </w:p>
        </w:tc>
        <w:tc>
          <w:tcPr>
            <w:tcW w:w="1417" w:type="dxa"/>
          </w:tcPr>
          <w:p w14:paraId="41090D8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AB_10691552</w:t>
            </w:r>
          </w:p>
        </w:tc>
      </w:tr>
      <w:tr w:rsidR="003721B9" w:rsidRPr="00752F87" w14:paraId="0A8D0D69" w14:textId="77777777" w:rsidTr="006B7F73">
        <w:tc>
          <w:tcPr>
            <w:tcW w:w="421" w:type="dxa"/>
            <w:vMerge/>
          </w:tcPr>
          <w:p w14:paraId="782064A6"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0DC21F15" w14:textId="77777777" w:rsidR="003721B9" w:rsidRPr="00752F87" w:rsidRDefault="003721B9" w:rsidP="006B7F73">
            <w:pPr>
              <w:widowControl w:val="0"/>
              <w:spacing w:after="0" w:line="240" w:lineRule="auto"/>
              <w:jc w:val="center"/>
              <w:rPr>
                <w:rFonts w:cs="Arial"/>
                <w:sz w:val="16"/>
                <w:szCs w:val="16"/>
                <w:lang w:val="en-GB"/>
              </w:rPr>
            </w:pPr>
            <w:proofErr w:type="spellStart"/>
            <w:r w:rsidRPr="00752F87">
              <w:rPr>
                <w:rFonts w:cs="Arial"/>
                <w:sz w:val="16"/>
                <w:szCs w:val="16"/>
                <w:lang w:val="en-GB"/>
              </w:rPr>
              <w:t>mTOR</w:t>
            </w:r>
            <w:proofErr w:type="spellEnd"/>
            <w:r w:rsidRPr="00752F87">
              <w:rPr>
                <w:rFonts w:cs="Arial"/>
                <w:sz w:val="16"/>
                <w:szCs w:val="16"/>
                <w:lang w:val="en-GB"/>
              </w:rPr>
              <w:t xml:space="preserve"> (7C10)</w:t>
            </w:r>
          </w:p>
        </w:tc>
        <w:tc>
          <w:tcPr>
            <w:tcW w:w="1134" w:type="dxa"/>
          </w:tcPr>
          <w:p w14:paraId="6B2F15F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086A5417"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7228A20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1BDD2F81"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0F7421A3"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289</w:t>
            </w:r>
          </w:p>
        </w:tc>
        <w:tc>
          <w:tcPr>
            <w:tcW w:w="988" w:type="dxa"/>
          </w:tcPr>
          <w:p w14:paraId="753B1F6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#2983</w:t>
            </w:r>
          </w:p>
        </w:tc>
        <w:tc>
          <w:tcPr>
            <w:tcW w:w="1417" w:type="dxa"/>
          </w:tcPr>
          <w:p w14:paraId="7830FDF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AB_2105622</w:t>
            </w:r>
          </w:p>
        </w:tc>
      </w:tr>
      <w:tr w:rsidR="003721B9" w:rsidRPr="00752F87" w14:paraId="36F073BA" w14:textId="77777777" w:rsidTr="006B7F73">
        <w:tc>
          <w:tcPr>
            <w:tcW w:w="421" w:type="dxa"/>
            <w:vMerge/>
          </w:tcPr>
          <w:p w14:paraId="60482CAA"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4BE66673"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p-Raptor</w:t>
            </w:r>
          </w:p>
        </w:tc>
        <w:tc>
          <w:tcPr>
            <w:tcW w:w="1134" w:type="dxa"/>
          </w:tcPr>
          <w:p w14:paraId="60F52AC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Ser792</w:t>
            </w:r>
          </w:p>
        </w:tc>
        <w:tc>
          <w:tcPr>
            <w:tcW w:w="2126" w:type="dxa"/>
          </w:tcPr>
          <w:p w14:paraId="387829A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74E2DF6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3EA27127"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78DBB81C"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150</w:t>
            </w:r>
          </w:p>
        </w:tc>
        <w:tc>
          <w:tcPr>
            <w:tcW w:w="988" w:type="dxa"/>
          </w:tcPr>
          <w:p w14:paraId="20330D4C"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#2083</w:t>
            </w:r>
          </w:p>
        </w:tc>
        <w:tc>
          <w:tcPr>
            <w:tcW w:w="1417" w:type="dxa"/>
          </w:tcPr>
          <w:p w14:paraId="6191F1A7"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AB_2249475</w:t>
            </w:r>
          </w:p>
        </w:tc>
      </w:tr>
      <w:tr w:rsidR="003721B9" w:rsidRPr="00752F87" w14:paraId="4E61C581" w14:textId="77777777" w:rsidTr="006B7F73">
        <w:tc>
          <w:tcPr>
            <w:tcW w:w="421" w:type="dxa"/>
            <w:vMerge/>
          </w:tcPr>
          <w:p w14:paraId="41947B2A"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7845D6D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Raptor (24C12)</w:t>
            </w:r>
          </w:p>
        </w:tc>
        <w:tc>
          <w:tcPr>
            <w:tcW w:w="1134" w:type="dxa"/>
          </w:tcPr>
          <w:p w14:paraId="2A50EFF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7E12D787"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33E35F76"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34D210C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79DB67A1"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150</w:t>
            </w:r>
          </w:p>
        </w:tc>
        <w:tc>
          <w:tcPr>
            <w:tcW w:w="988" w:type="dxa"/>
          </w:tcPr>
          <w:p w14:paraId="71237F8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#2280</w:t>
            </w:r>
          </w:p>
        </w:tc>
        <w:tc>
          <w:tcPr>
            <w:tcW w:w="1417" w:type="dxa"/>
          </w:tcPr>
          <w:p w14:paraId="79E12BF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AB_561245</w:t>
            </w:r>
          </w:p>
        </w:tc>
      </w:tr>
      <w:tr w:rsidR="003721B9" w:rsidRPr="00752F87" w14:paraId="469DD650" w14:textId="77777777" w:rsidTr="006B7F73">
        <w:tc>
          <w:tcPr>
            <w:tcW w:w="421" w:type="dxa"/>
            <w:vMerge/>
          </w:tcPr>
          <w:p w14:paraId="17E2C70C"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71FAE163"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p-</w:t>
            </w:r>
            <w:proofErr w:type="spellStart"/>
            <w:r w:rsidRPr="00752F87">
              <w:rPr>
                <w:rFonts w:cs="Arial"/>
                <w:sz w:val="16"/>
                <w:szCs w:val="16"/>
                <w:lang w:val="en-GB"/>
              </w:rPr>
              <w:t>Rictor</w:t>
            </w:r>
            <w:proofErr w:type="spellEnd"/>
            <w:r w:rsidRPr="00752F87">
              <w:rPr>
                <w:rFonts w:cs="Arial"/>
                <w:sz w:val="16"/>
                <w:szCs w:val="16"/>
                <w:lang w:val="en-GB"/>
              </w:rPr>
              <w:t xml:space="preserve"> (D30A3)</w:t>
            </w:r>
          </w:p>
        </w:tc>
        <w:tc>
          <w:tcPr>
            <w:tcW w:w="1134" w:type="dxa"/>
          </w:tcPr>
          <w:p w14:paraId="40A57E7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Thr1135 </w:t>
            </w:r>
          </w:p>
        </w:tc>
        <w:tc>
          <w:tcPr>
            <w:tcW w:w="2126" w:type="dxa"/>
          </w:tcPr>
          <w:p w14:paraId="27F24E1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15A98EB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24D3A55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667BE02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200</w:t>
            </w:r>
          </w:p>
        </w:tc>
        <w:tc>
          <w:tcPr>
            <w:tcW w:w="988" w:type="dxa"/>
          </w:tcPr>
          <w:p w14:paraId="39537D01"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#3806S</w:t>
            </w:r>
          </w:p>
        </w:tc>
        <w:tc>
          <w:tcPr>
            <w:tcW w:w="1417" w:type="dxa"/>
          </w:tcPr>
          <w:p w14:paraId="52EF6FB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AB_10557237</w:t>
            </w:r>
          </w:p>
        </w:tc>
      </w:tr>
      <w:tr w:rsidR="003721B9" w:rsidRPr="00752F87" w14:paraId="1451DA41" w14:textId="77777777" w:rsidTr="006B7F73">
        <w:tc>
          <w:tcPr>
            <w:tcW w:w="421" w:type="dxa"/>
            <w:vMerge/>
          </w:tcPr>
          <w:p w14:paraId="30338731"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43D62B42" w14:textId="77777777" w:rsidR="003721B9" w:rsidRPr="00752F87" w:rsidRDefault="003721B9" w:rsidP="006B7F73">
            <w:pPr>
              <w:widowControl w:val="0"/>
              <w:spacing w:after="0" w:line="240" w:lineRule="auto"/>
              <w:jc w:val="center"/>
              <w:rPr>
                <w:rFonts w:cs="Arial"/>
                <w:sz w:val="16"/>
                <w:szCs w:val="16"/>
                <w:lang w:val="en-GB"/>
              </w:rPr>
            </w:pPr>
            <w:proofErr w:type="spellStart"/>
            <w:r w:rsidRPr="00752F87">
              <w:rPr>
                <w:rFonts w:cs="Arial"/>
                <w:sz w:val="16"/>
                <w:szCs w:val="16"/>
                <w:lang w:val="en-GB"/>
              </w:rPr>
              <w:t>Rictor</w:t>
            </w:r>
            <w:proofErr w:type="spellEnd"/>
            <w:r w:rsidRPr="00752F87">
              <w:rPr>
                <w:rFonts w:cs="Arial"/>
                <w:sz w:val="16"/>
                <w:szCs w:val="16"/>
                <w:lang w:val="en-GB"/>
              </w:rPr>
              <w:t xml:space="preserve"> </w:t>
            </w:r>
          </w:p>
        </w:tc>
        <w:tc>
          <w:tcPr>
            <w:tcW w:w="1134" w:type="dxa"/>
          </w:tcPr>
          <w:p w14:paraId="0A464F42"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465B4701"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36BFDBC3"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795E9EFA"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3E05E68A"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200</w:t>
            </w:r>
          </w:p>
        </w:tc>
        <w:tc>
          <w:tcPr>
            <w:tcW w:w="988" w:type="dxa"/>
          </w:tcPr>
          <w:p w14:paraId="036A109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#2114</w:t>
            </w:r>
          </w:p>
        </w:tc>
        <w:tc>
          <w:tcPr>
            <w:tcW w:w="1417" w:type="dxa"/>
          </w:tcPr>
          <w:p w14:paraId="170ACC71"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AB_217996</w:t>
            </w:r>
          </w:p>
        </w:tc>
      </w:tr>
      <w:tr w:rsidR="003721B9" w:rsidRPr="00752F87" w14:paraId="1363397C" w14:textId="77777777" w:rsidTr="006B7F73">
        <w:tc>
          <w:tcPr>
            <w:tcW w:w="421" w:type="dxa"/>
            <w:vMerge/>
          </w:tcPr>
          <w:p w14:paraId="232EA2DE"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4F2ADB6A"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p-AKT</w:t>
            </w:r>
          </w:p>
        </w:tc>
        <w:tc>
          <w:tcPr>
            <w:tcW w:w="1134" w:type="dxa"/>
          </w:tcPr>
          <w:p w14:paraId="3A305743"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Ser473</w:t>
            </w:r>
          </w:p>
        </w:tc>
        <w:tc>
          <w:tcPr>
            <w:tcW w:w="2126" w:type="dxa"/>
          </w:tcPr>
          <w:p w14:paraId="6B90727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1F832F5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06BD0C9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1D98650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60</w:t>
            </w:r>
          </w:p>
        </w:tc>
        <w:tc>
          <w:tcPr>
            <w:tcW w:w="988" w:type="dxa"/>
          </w:tcPr>
          <w:p w14:paraId="7A68A08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#4058</w:t>
            </w:r>
          </w:p>
        </w:tc>
        <w:tc>
          <w:tcPr>
            <w:tcW w:w="1417" w:type="dxa"/>
          </w:tcPr>
          <w:p w14:paraId="1AE30C8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AB_331168</w:t>
            </w:r>
          </w:p>
        </w:tc>
      </w:tr>
      <w:tr w:rsidR="003721B9" w:rsidRPr="00752F87" w14:paraId="4F2F22A5" w14:textId="77777777" w:rsidTr="006B7F73">
        <w:tc>
          <w:tcPr>
            <w:tcW w:w="421" w:type="dxa"/>
            <w:vMerge/>
          </w:tcPr>
          <w:p w14:paraId="60A0F940"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1A86F6BA"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AKT</w:t>
            </w:r>
          </w:p>
        </w:tc>
        <w:tc>
          <w:tcPr>
            <w:tcW w:w="1134" w:type="dxa"/>
          </w:tcPr>
          <w:p w14:paraId="46B3F551"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00D703AA"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53B43F1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44E42C6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0087ECF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60</w:t>
            </w:r>
          </w:p>
        </w:tc>
        <w:tc>
          <w:tcPr>
            <w:tcW w:w="988" w:type="dxa"/>
          </w:tcPr>
          <w:p w14:paraId="799B9EF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#9272</w:t>
            </w:r>
          </w:p>
        </w:tc>
        <w:tc>
          <w:tcPr>
            <w:tcW w:w="1417" w:type="dxa"/>
          </w:tcPr>
          <w:p w14:paraId="622F647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AB_329827</w:t>
            </w:r>
          </w:p>
        </w:tc>
      </w:tr>
      <w:tr w:rsidR="003721B9" w:rsidRPr="00752F87" w14:paraId="4479DC93" w14:textId="77777777" w:rsidTr="006B7F73">
        <w:tc>
          <w:tcPr>
            <w:tcW w:w="421" w:type="dxa"/>
            <w:vMerge/>
          </w:tcPr>
          <w:p w14:paraId="5E50EADB"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614EC85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p-P70S6K</w:t>
            </w:r>
          </w:p>
        </w:tc>
        <w:tc>
          <w:tcPr>
            <w:tcW w:w="1134" w:type="dxa"/>
          </w:tcPr>
          <w:p w14:paraId="2669C52C"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Thr421/Ser424</w:t>
            </w:r>
          </w:p>
        </w:tc>
        <w:tc>
          <w:tcPr>
            <w:tcW w:w="2126" w:type="dxa"/>
          </w:tcPr>
          <w:p w14:paraId="42BDE89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0A91179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7B42C5C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4BAB7AC1"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70,85</w:t>
            </w:r>
          </w:p>
        </w:tc>
        <w:tc>
          <w:tcPr>
            <w:tcW w:w="988" w:type="dxa"/>
          </w:tcPr>
          <w:p w14:paraId="0C910EF7"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#9204L</w:t>
            </w:r>
          </w:p>
        </w:tc>
        <w:tc>
          <w:tcPr>
            <w:tcW w:w="1417" w:type="dxa"/>
          </w:tcPr>
          <w:p w14:paraId="33F7CCD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AB_2265913</w:t>
            </w:r>
          </w:p>
        </w:tc>
      </w:tr>
      <w:tr w:rsidR="003721B9" w:rsidRPr="00752F87" w14:paraId="31F8187B" w14:textId="77777777" w:rsidTr="006B7F73">
        <w:tc>
          <w:tcPr>
            <w:tcW w:w="421" w:type="dxa"/>
            <w:vMerge/>
          </w:tcPr>
          <w:p w14:paraId="120FBB09"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008714A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P70S6K</w:t>
            </w:r>
          </w:p>
        </w:tc>
        <w:tc>
          <w:tcPr>
            <w:tcW w:w="1134" w:type="dxa"/>
          </w:tcPr>
          <w:p w14:paraId="592EF51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797E8C8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06E26D1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3780C96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62BC36E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70,85</w:t>
            </w:r>
          </w:p>
        </w:tc>
        <w:tc>
          <w:tcPr>
            <w:tcW w:w="988" w:type="dxa"/>
          </w:tcPr>
          <w:p w14:paraId="69935A17"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#9202</w:t>
            </w:r>
          </w:p>
        </w:tc>
        <w:tc>
          <w:tcPr>
            <w:tcW w:w="1417" w:type="dxa"/>
          </w:tcPr>
          <w:p w14:paraId="54F40F34"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AB_331676</w:t>
            </w:r>
          </w:p>
        </w:tc>
      </w:tr>
      <w:tr w:rsidR="003721B9" w:rsidRPr="00752F87" w14:paraId="25F50199" w14:textId="77777777" w:rsidTr="006B7F73">
        <w:tc>
          <w:tcPr>
            <w:tcW w:w="421" w:type="dxa"/>
            <w:vMerge/>
          </w:tcPr>
          <w:p w14:paraId="15CFF151"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6569609A"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p-PTEN</w:t>
            </w:r>
          </w:p>
        </w:tc>
        <w:tc>
          <w:tcPr>
            <w:tcW w:w="1134" w:type="dxa"/>
          </w:tcPr>
          <w:p w14:paraId="16ABEC4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Ser380</w:t>
            </w:r>
          </w:p>
        </w:tc>
        <w:tc>
          <w:tcPr>
            <w:tcW w:w="2126" w:type="dxa"/>
          </w:tcPr>
          <w:p w14:paraId="5C94550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418FDE31"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474BCB0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41B995FA"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54</w:t>
            </w:r>
          </w:p>
        </w:tc>
        <w:tc>
          <w:tcPr>
            <w:tcW w:w="988" w:type="dxa"/>
          </w:tcPr>
          <w:p w14:paraId="07BB7303"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#9551S</w:t>
            </w:r>
          </w:p>
        </w:tc>
        <w:tc>
          <w:tcPr>
            <w:tcW w:w="1417" w:type="dxa"/>
          </w:tcPr>
          <w:p w14:paraId="3D37EFB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AB_331407</w:t>
            </w:r>
          </w:p>
        </w:tc>
      </w:tr>
      <w:tr w:rsidR="003721B9" w:rsidRPr="00752F87" w14:paraId="61E48391" w14:textId="77777777" w:rsidTr="006B7F73">
        <w:tc>
          <w:tcPr>
            <w:tcW w:w="421" w:type="dxa"/>
            <w:vMerge/>
          </w:tcPr>
          <w:p w14:paraId="434B1F8D"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34063D5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PTEN</w:t>
            </w:r>
          </w:p>
        </w:tc>
        <w:tc>
          <w:tcPr>
            <w:tcW w:w="1134" w:type="dxa"/>
          </w:tcPr>
          <w:p w14:paraId="6E6AFEC6"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19BCF48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00FDCFF7"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241FDFF1"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75DEF6A4"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54</w:t>
            </w:r>
          </w:p>
        </w:tc>
        <w:tc>
          <w:tcPr>
            <w:tcW w:w="988" w:type="dxa"/>
          </w:tcPr>
          <w:p w14:paraId="05A8F1F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#9559</w:t>
            </w:r>
          </w:p>
        </w:tc>
        <w:tc>
          <w:tcPr>
            <w:tcW w:w="1417" w:type="dxa"/>
          </w:tcPr>
          <w:p w14:paraId="3D57870B"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AB_390810</w:t>
            </w:r>
          </w:p>
        </w:tc>
      </w:tr>
      <w:tr w:rsidR="003721B9" w:rsidRPr="00752F87" w14:paraId="5133BF14" w14:textId="77777777" w:rsidTr="006B7F73">
        <w:tc>
          <w:tcPr>
            <w:tcW w:w="421" w:type="dxa"/>
            <w:vMerge/>
          </w:tcPr>
          <w:p w14:paraId="169831F6"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67C16D8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p-AMPKα</w:t>
            </w:r>
          </w:p>
        </w:tc>
        <w:tc>
          <w:tcPr>
            <w:tcW w:w="1134" w:type="dxa"/>
          </w:tcPr>
          <w:p w14:paraId="0292BE1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Thr172</w:t>
            </w:r>
          </w:p>
        </w:tc>
        <w:tc>
          <w:tcPr>
            <w:tcW w:w="2126" w:type="dxa"/>
          </w:tcPr>
          <w:p w14:paraId="5294269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189A4B34"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7243BF2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2C098DB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62</w:t>
            </w:r>
          </w:p>
        </w:tc>
        <w:tc>
          <w:tcPr>
            <w:tcW w:w="988" w:type="dxa"/>
          </w:tcPr>
          <w:p w14:paraId="058E8F3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#2535</w:t>
            </w:r>
          </w:p>
        </w:tc>
        <w:tc>
          <w:tcPr>
            <w:tcW w:w="1417" w:type="dxa"/>
          </w:tcPr>
          <w:p w14:paraId="4918A30B"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AB_331250</w:t>
            </w:r>
          </w:p>
        </w:tc>
      </w:tr>
      <w:tr w:rsidR="003721B9" w:rsidRPr="00752F87" w14:paraId="6AECEC31" w14:textId="77777777" w:rsidTr="006B7F73">
        <w:tc>
          <w:tcPr>
            <w:tcW w:w="421" w:type="dxa"/>
            <w:vMerge/>
          </w:tcPr>
          <w:p w14:paraId="49363330"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3F5698D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AMPKα (D63G4)</w:t>
            </w:r>
          </w:p>
        </w:tc>
        <w:tc>
          <w:tcPr>
            <w:tcW w:w="1134" w:type="dxa"/>
          </w:tcPr>
          <w:p w14:paraId="7833741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68F937F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3BE620E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06893402"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589CEE64"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62</w:t>
            </w:r>
          </w:p>
        </w:tc>
        <w:tc>
          <w:tcPr>
            <w:tcW w:w="988" w:type="dxa"/>
          </w:tcPr>
          <w:p w14:paraId="17725EFA"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#5832</w:t>
            </w:r>
          </w:p>
        </w:tc>
        <w:tc>
          <w:tcPr>
            <w:tcW w:w="1417" w:type="dxa"/>
          </w:tcPr>
          <w:p w14:paraId="19B25ED6"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AB_10624867</w:t>
            </w:r>
          </w:p>
        </w:tc>
      </w:tr>
      <w:tr w:rsidR="003721B9" w:rsidRPr="00752F87" w14:paraId="624E57AE" w14:textId="77777777" w:rsidTr="006B7F73">
        <w:tc>
          <w:tcPr>
            <w:tcW w:w="421" w:type="dxa"/>
            <w:vMerge/>
          </w:tcPr>
          <w:p w14:paraId="1E2DF356"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63DCF47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p-P53</w:t>
            </w:r>
          </w:p>
        </w:tc>
        <w:tc>
          <w:tcPr>
            <w:tcW w:w="1134" w:type="dxa"/>
          </w:tcPr>
          <w:p w14:paraId="2E9C8634"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Ser15</w:t>
            </w:r>
          </w:p>
        </w:tc>
        <w:tc>
          <w:tcPr>
            <w:tcW w:w="2126" w:type="dxa"/>
          </w:tcPr>
          <w:p w14:paraId="45D5391B"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1FFC8DD6"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Mouse</w:t>
            </w:r>
          </w:p>
        </w:tc>
        <w:tc>
          <w:tcPr>
            <w:tcW w:w="855" w:type="dxa"/>
          </w:tcPr>
          <w:p w14:paraId="36DA1A1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6827CBE7"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53</w:t>
            </w:r>
          </w:p>
        </w:tc>
        <w:tc>
          <w:tcPr>
            <w:tcW w:w="988" w:type="dxa"/>
          </w:tcPr>
          <w:p w14:paraId="59C65E2B"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#9286</w:t>
            </w:r>
          </w:p>
        </w:tc>
        <w:tc>
          <w:tcPr>
            <w:tcW w:w="1417" w:type="dxa"/>
          </w:tcPr>
          <w:p w14:paraId="2A177E2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AB_331741</w:t>
            </w:r>
          </w:p>
        </w:tc>
      </w:tr>
      <w:tr w:rsidR="003721B9" w:rsidRPr="00752F87" w14:paraId="66805E84" w14:textId="77777777" w:rsidTr="006B7F73">
        <w:tc>
          <w:tcPr>
            <w:tcW w:w="421" w:type="dxa"/>
            <w:vMerge/>
          </w:tcPr>
          <w:p w14:paraId="7286A80B"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32E9952C"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P53 (7F5)</w:t>
            </w:r>
          </w:p>
        </w:tc>
        <w:tc>
          <w:tcPr>
            <w:tcW w:w="1134" w:type="dxa"/>
          </w:tcPr>
          <w:p w14:paraId="460C977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6C1BB24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7D9440C2"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3B855E5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06821AC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53</w:t>
            </w:r>
          </w:p>
        </w:tc>
        <w:tc>
          <w:tcPr>
            <w:tcW w:w="988" w:type="dxa"/>
          </w:tcPr>
          <w:p w14:paraId="484A544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#2527</w:t>
            </w:r>
          </w:p>
        </w:tc>
        <w:tc>
          <w:tcPr>
            <w:tcW w:w="1417" w:type="dxa"/>
          </w:tcPr>
          <w:p w14:paraId="6691128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AB_331211</w:t>
            </w:r>
          </w:p>
        </w:tc>
      </w:tr>
      <w:tr w:rsidR="003721B9" w:rsidRPr="00752F87" w14:paraId="59195341" w14:textId="77777777" w:rsidTr="006B7F73">
        <w:tc>
          <w:tcPr>
            <w:tcW w:w="421" w:type="dxa"/>
            <w:vMerge/>
            <w:tcBorders>
              <w:bottom w:val="single" w:sz="12" w:space="0" w:color="000000"/>
            </w:tcBorders>
          </w:tcPr>
          <w:p w14:paraId="65B6E4DD"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Borders>
              <w:bottom w:val="single" w:sz="12" w:space="0" w:color="000000"/>
            </w:tcBorders>
          </w:tcPr>
          <w:p w14:paraId="3476D63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MDM2</w:t>
            </w:r>
          </w:p>
        </w:tc>
        <w:tc>
          <w:tcPr>
            <w:tcW w:w="1134" w:type="dxa"/>
            <w:tcBorders>
              <w:bottom w:val="single" w:sz="12" w:space="0" w:color="000000"/>
            </w:tcBorders>
          </w:tcPr>
          <w:p w14:paraId="4E05C7D6"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Borders>
              <w:bottom w:val="single" w:sz="12" w:space="0" w:color="000000"/>
            </w:tcBorders>
          </w:tcPr>
          <w:p w14:paraId="4ED0493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Santa Cruz Biotechnology</w:t>
            </w:r>
          </w:p>
        </w:tc>
        <w:tc>
          <w:tcPr>
            <w:tcW w:w="708" w:type="dxa"/>
            <w:tcBorders>
              <w:bottom w:val="single" w:sz="12" w:space="0" w:color="000000"/>
            </w:tcBorders>
          </w:tcPr>
          <w:p w14:paraId="2796839A"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Mouse</w:t>
            </w:r>
          </w:p>
        </w:tc>
        <w:tc>
          <w:tcPr>
            <w:tcW w:w="855" w:type="dxa"/>
            <w:tcBorders>
              <w:bottom w:val="single" w:sz="12" w:space="0" w:color="000000"/>
            </w:tcBorders>
          </w:tcPr>
          <w:p w14:paraId="544367A3"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Borders>
              <w:bottom w:val="single" w:sz="12" w:space="0" w:color="000000"/>
            </w:tcBorders>
          </w:tcPr>
          <w:p w14:paraId="38EBB70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60,90</w:t>
            </w:r>
          </w:p>
        </w:tc>
        <w:tc>
          <w:tcPr>
            <w:tcW w:w="988" w:type="dxa"/>
            <w:tcBorders>
              <w:bottom w:val="single" w:sz="12" w:space="0" w:color="000000"/>
            </w:tcBorders>
          </w:tcPr>
          <w:p w14:paraId="45D84C3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sc-965</w:t>
            </w:r>
          </w:p>
        </w:tc>
        <w:tc>
          <w:tcPr>
            <w:tcW w:w="1417" w:type="dxa"/>
            <w:tcBorders>
              <w:bottom w:val="single" w:sz="12" w:space="0" w:color="000000"/>
            </w:tcBorders>
          </w:tcPr>
          <w:p w14:paraId="15F0FCA7"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bCs/>
                <w:sz w:val="16"/>
                <w:szCs w:val="16"/>
                <w:lang w:val="en-GB"/>
              </w:rPr>
              <w:t>AB_627920</w:t>
            </w:r>
          </w:p>
        </w:tc>
      </w:tr>
      <w:tr w:rsidR="003721B9" w:rsidRPr="00752F87" w14:paraId="38EE70FB" w14:textId="77777777" w:rsidTr="006B7F73">
        <w:tc>
          <w:tcPr>
            <w:tcW w:w="421" w:type="dxa"/>
            <w:vMerge w:val="restart"/>
            <w:tcBorders>
              <w:top w:val="single" w:sz="12" w:space="0" w:color="000000"/>
            </w:tcBorders>
            <w:textDirection w:val="btLr"/>
            <w:vAlign w:val="center"/>
          </w:tcPr>
          <w:p w14:paraId="3B9BD47B" w14:textId="77777777" w:rsidR="003721B9" w:rsidRPr="00752F87" w:rsidRDefault="003721B9" w:rsidP="006B7F73">
            <w:pPr>
              <w:widowControl w:val="0"/>
              <w:spacing w:after="0" w:line="240" w:lineRule="auto"/>
              <w:ind w:left="113" w:right="113"/>
              <w:jc w:val="center"/>
              <w:rPr>
                <w:rFonts w:cs="Arial"/>
                <w:b/>
                <w:sz w:val="16"/>
                <w:szCs w:val="16"/>
                <w:lang w:val="en-GB"/>
              </w:rPr>
            </w:pPr>
            <w:proofErr w:type="spellStart"/>
            <w:r w:rsidRPr="00752F87">
              <w:rPr>
                <w:rFonts w:cs="Arial"/>
                <w:b/>
                <w:sz w:val="16"/>
                <w:szCs w:val="16"/>
                <w:lang w:val="en-GB"/>
              </w:rPr>
              <w:t>eIF</w:t>
            </w:r>
            <w:proofErr w:type="spellEnd"/>
            <w:r w:rsidRPr="00752F87">
              <w:rPr>
                <w:rFonts w:cs="Arial"/>
                <w:b/>
                <w:sz w:val="16"/>
                <w:szCs w:val="16"/>
                <w:lang w:val="en-GB"/>
              </w:rPr>
              <w:t xml:space="preserve"> </w:t>
            </w:r>
            <w:proofErr w:type="spellStart"/>
            <w:r w:rsidRPr="00752F87">
              <w:rPr>
                <w:rFonts w:cs="Arial"/>
                <w:b/>
                <w:sz w:val="16"/>
                <w:szCs w:val="16"/>
                <w:lang w:val="en-GB"/>
              </w:rPr>
              <w:t>signaling</w:t>
            </w:r>
            <w:proofErr w:type="spellEnd"/>
          </w:p>
        </w:tc>
        <w:tc>
          <w:tcPr>
            <w:tcW w:w="1275" w:type="dxa"/>
            <w:tcBorders>
              <w:top w:val="single" w:sz="12" w:space="0" w:color="000000"/>
            </w:tcBorders>
          </w:tcPr>
          <w:p w14:paraId="643353CA"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eIF1A</w:t>
            </w:r>
          </w:p>
        </w:tc>
        <w:tc>
          <w:tcPr>
            <w:tcW w:w="1134" w:type="dxa"/>
            <w:tcBorders>
              <w:top w:val="single" w:sz="12" w:space="0" w:color="000000"/>
            </w:tcBorders>
          </w:tcPr>
          <w:p w14:paraId="202255C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Borders>
              <w:top w:val="single" w:sz="12" w:space="0" w:color="000000"/>
            </w:tcBorders>
          </w:tcPr>
          <w:p w14:paraId="6042AF7A" w14:textId="77777777" w:rsidR="003721B9" w:rsidRPr="00752F87" w:rsidRDefault="003721B9" w:rsidP="006B7F73">
            <w:pPr>
              <w:widowControl w:val="0"/>
              <w:spacing w:after="0" w:line="240" w:lineRule="auto"/>
              <w:jc w:val="center"/>
              <w:rPr>
                <w:rFonts w:cs="Arial"/>
                <w:sz w:val="16"/>
                <w:szCs w:val="16"/>
                <w:lang w:val="en-GB"/>
              </w:rPr>
            </w:pPr>
            <w:proofErr w:type="spellStart"/>
            <w:r w:rsidRPr="00752F87">
              <w:rPr>
                <w:rFonts w:cs="Arial"/>
                <w:sz w:val="16"/>
                <w:szCs w:val="16"/>
                <w:lang w:val="en-GB"/>
              </w:rPr>
              <w:t>Abcam</w:t>
            </w:r>
            <w:proofErr w:type="spellEnd"/>
          </w:p>
        </w:tc>
        <w:tc>
          <w:tcPr>
            <w:tcW w:w="708" w:type="dxa"/>
            <w:tcBorders>
              <w:top w:val="single" w:sz="12" w:space="0" w:color="000000"/>
            </w:tcBorders>
          </w:tcPr>
          <w:p w14:paraId="7952CDE2"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Borders>
              <w:top w:val="single" w:sz="12" w:space="0" w:color="000000"/>
            </w:tcBorders>
          </w:tcPr>
          <w:p w14:paraId="78B14CE3"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Borders>
              <w:top w:val="single" w:sz="12" w:space="0" w:color="000000"/>
            </w:tcBorders>
          </w:tcPr>
          <w:p w14:paraId="44DF8EFC"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18</w:t>
            </w:r>
          </w:p>
        </w:tc>
        <w:tc>
          <w:tcPr>
            <w:tcW w:w="988" w:type="dxa"/>
            <w:tcBorders>
              <w:top w:val="single" w:sz="12" w:space="0" w:color="000000"/>
            </w:tcBorders>
          </w:tcPr>
          <w:p w14:paraId="4F7D3063"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Ab177939</w:t>
            </w:r>
          </w:p>
        </w:tc>
        <w:tc>
          <w:tcPr>
            <w:tcW w:w="1417" w:type="dxa"/>
            <w:tcBorders>
              <w:top w:val="single" w:sz="12" w:space="0" w:color="000000"/>
            </w:tcBorders>
          </w:tcPr>
          <w:p w14:paraId="10B633D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r>
      <w:tr w:rsidR="003721B9" w:rsidRPr="00752F87" w14:paraId="187F65D6" w14:textId="77777777" w:rsidTr="006B7F73">
        <w:tc>
          <w:tcPr>
            <w:tcW w:w="421" w:type="dxa"/>
            <w:vMerge/>
          </w:tcPr>
          <w:p w14:paraId="2E710C6D"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41F670C3"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eIF2α (D7D3) </w:t>
            </w:r>
          </w:p>
        </w:tc>
        <w:tc>
          <w:tcPr>
            <w:tcW w:w="1134" w:type="dxa"/>
          </w:tcPr>
          <w:p w14:paraId="2650C767"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03FE76B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541DEC9A"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1B0AB5C7"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04EC4101"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38</w:t>
            </w:r>
          </w:p>
        </w:tc>
        <w:tc>
          <w:tcPr>
            <w:tcW w:w="988" w:type="dxa"/>
          </w:tcPr>
          <w:p w14:paraId="76866F31"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#5324</w:t>
            </w:r>
          </w:p>
        </w:tc>
        <w:tc>
          <w:tcPr>
            <w:tcW w:w="1417" w:type="dxa"/>
          </w:tcPr>
          <w:p w14:paraId="1E64B4F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AB_10692650</w:t>
            </w:r>
          </w:p>
        </w:tc>
      </w:tr>
      <w:tr w:rsidR="003721B9" w:rsidRPr="00752F87" w14:paraId="1DD70CB2" w14:textId="77777777" w:rsidTr="006B7F73">
        <w:tc>
          <w:tcPr>
            <w:tcW w:w="421" w:type="dxa"/>
            <w:vMerge/>
          </w:tcPr>
          <w:p w14:paraId="6A72911D"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48360596"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p-eIF2α (D9G8)</w:t>
            </w:r>
          </w:p>
        </w:tc>
        <w:tc>
          <w:tcPr>
            <w:tcW w:w="1134" w:type="dxa"/>
          </w:tcPr>
          <w:p w14:paraId="5B813597"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Ser51</w:t>
            </w:r>
          </w:p>
        </w:tc>
        <w:tc>
          <w:tcPr>
            <w:tcW w:w="2126" w:type="dxa"/>
          </w:tcPr>
          <w:p w14:paraId="06F1C37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03E55FE4"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119C5A44"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363F8B2A"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38</w:t>
            </w:r>
          </w:p>
        </w:tc>
        <w:tc>
          <w:tcPr>
            <w:tcW w:w="988" w:type="dxa"/>
          </w:tcPr>
          <w:p w14:paraId="3ECAA76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#3398</w:t>
            </w:r>
          </w:p>
        </w:tc>
        <w:tc>
          <w:tcPr>
            <w:tcW w:w="1417" w:type="dxa"/>
          </w:tcPr>
          <w:p w14:paraId="7F849F0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AB_2096481</w:t>
            </w:r>
          </w:p>
        </w:tc>
      </w:tr>
      <w:tr w:rsidR="003721B9" w:rsidRPr="00752F87" w14:paraId="49511540" w14:textId="77777777" w:rsidTr="006B7F73">
        <w:tc>
          <w:tcPr>
            <w:tcW w:w="421" w:type="dxa"/>
            <w:vMerge/>
          </w:tcPr>
          <w:p w14:paraId="5E0EC115"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77123A36"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eIF3A</w:t>
            </w:r>
          </w:p>
        </w:tc>
        <w:tc>
          <w:tcPr>
            <w:tcW w:w="1134" w:type="dxa"/>
          </w:tcPr>
          <w:p w14:paraId="115025E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4ACBB5C3"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w:t>
            </w:r>
            <w:r w:rsidRPr="00752F87">
              <w:rPr>
                <w:rFonts w:cs="Arial"/>
                <w:sz w:val="16"/>
                <w:szCs w:val="16"/>
                <w:lang w:val="en-GB"/>
              </w:rPr>
              <w:lastRenderedPageBreak/>
              <w:t>Technology</w:t>
            </w:r>
          </w:p>
        </w:tc>
        <w:tc>
          <w:tcPr>
            <w:tcW w:w="708" w:type="dxa"/>
          </w:tcPr>
          <w:p w14:paraId="0408CA51"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lastRenderedPageBreak/>
              <w:t>Rabbit</w:t>
            </w:r>
          </w:p>
        </w:tc>
        <w:tc>
          <w:tcPr>
            <w:tcW w:w="855" w:type="dxa"/>
          </w:tcPr>
          <w:p w14:paraId="60463C0C"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017A822A"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166</w:t>
            </w:r>
          </w:p>
        </w:tc>
        <w:tc>
          <w:tcPr>
            <w:tcW w:w="988" w:type="dxa"/>
          </w:tcPr>
          <w:p w14:paraId="53E024A7"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#2538</w:t>
            </w:r>
          </w:p>
        </w:tc>
        <w:tc>
          <w:tcPr>
            <w:tcW w:w="1417" w:type="dxa"/>
          </w:tcPr>
          <w:p w14:paraId="58EAF8A1"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AB_915861</w:t>
            </w:r>
          </w:p>
        </w:tc>
      </w:tr>
      <w:tr w:rsidR="003721B9" w:rsidRPr="00752F87" w14:paraId="509FD1C5" w14:textId="77777777" w:rsidTr="006B7F73">
        <w:tc>
          <w:tcPr>
            <w:tcW w:w="421" w:type="dxa"/>
            <w:vMerge/>
          </w:tcPr>
          <w:p w14:paraId="46A90D25"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5E6A169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eIF3B (eIF3η D-9)              </w:t>
            </w:r>
          </w:p>
        </w:tc>
        <w:tc>
          <w:tcPr>
            <w:tcW w:w="1134" w:type="dxa"/>
          </w:tcPr>
          <w:p w14:paraId="26F06F27"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70E4E0AA"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Santa Cruz Biotechnology</w:t>
            </w:r>
          </w:p>
        </w:tc>
        <w:tc>
          <w:tcPr>
            <w:tcW w:w="708" w:type="dxa"/>
          </w:tcPr>
          <w:p w14:paraId="178BCE2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Mouse</w:t>
            </w:r>
          </w:p>
        </w:tc>
        <w:tc>
          <w:tcPr>
            <w:tcW w:w="855" w:type="dxa"/>
          </w:tcPr>
          <w:p w14:paraId="696F588C"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6FA4D22A"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116</w:t>
            </w:r>
          </w:p>
        </w:tc>
        <w:tc>
          <w:tcPr>
            <w:tcW w:w="988" w:type="dxa"/>
          </w:tcPr>
          <w:p w14:paraId="211F9743"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Sc-137215</w:t>
            </w:r>
          </w:p>
        </w:tc>
        <w:tc>
          <w:tcPr>
            <w:tcW w:w="1417" w:type="dxa"/>
          </w:tcPr>
          <w:p w14:paraId="53FA9E82"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AB_2096734</w:t>
            </w:r>
          </w:p>
        </w:tc>
      </w:tr>
      <w:tr w:rsidR="003721B9" w:rsidRPr="00752F87" w14:paraId="29F79107" w14:textId="77777777" w:rsidTr="006B7F73">
        <w:tc>
          <w:tcPr>
            <w:tcW w:w="421" w:type="dxa"/>
            <w:vMerge/>
          </w:tcPr>
          <w:p w14:paraId="1E3F45AA"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7C604F17"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eIF3C</w:t>
            </w:r>
          </w:p>
        </w:tc>
        <w:tc>
          <w:tcPr>
            <w:tcW w:w="1134" w:type="dxa"/>
          </w:tcPr>
          <w:p w14:paraId="15C7186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11FEC776"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7636B043"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2B14F59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5E1EC0C7"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w:t>
            </w:r>
          </w:p>
        </w:tc>
        <w:tc>
          <w:tcPr>
            <w:tcW w:w="988" w:type="dxa"/>
          </w:tcPr>
          <w:p w14:paraId="5CD6761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#2068</w:t>
            </w:r>
          </w:p>
        </w:tc>
        <w:tc>
          <w:tcPr>
            <w:tcW w:w="1417" w:type="dxa"/>
          </w:tcPr>
          <w:p w14:paraId="2A7D74D3"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AB_2096742</w:t>
            </w:r>
          </w:p>
        </w:tc>
      </w:tr>
      <w:tr w:rsidR="003721B9" w:rsidRPr="00752F87" w14:paraId="2BDDE294" w14:textId="77777777" w:rsidTr="006B7F73">
        <w:tc>
          <w:tcPr>
            <w:tcW w:w="421" w:type="dxa"/>
            <w:vMerge/>
          </w:tcPr>
          <w:p w14:paraId="1983933C"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67B4288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eIF3D (eIF3ζ H-300)        </w:t>
            </w:r>
          </w:p>
        </w:tc>
        <w:tc>
          <w:tcPr>
            <w:tcW w:w="1134" w:type="dxa"/>
          </w:tcPr>
          <w:p w14:paraId="0583CB0B"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2C110C1C"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Santa Cruz Biotechnology</w:t>
            </w:r>
          </w:p>
        </w:tc>
        <w:tc>
          <w:tcPr>
            <w:tcW w:w="708" w:type="dxa"/>
          </w:tcPr>
          <w:p w14:paraId="250A60F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1A36D8EC"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452C8C82"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64</w:t>
            </w:r>
          </w:p>
        </w:tc>
        <w:tc>
          <w:tcPr>
            <w:tcW w:w="988" w:type="dxa"/>
          </w:tcPr>
          <w:p w14:paraId="5917289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Sc-28856</w:t>
            </w:r>
          </w:p>
        </w:tc>
        <w:tc>
          <w:tcPr>
            <w:tcW w:w="1417" w:type="dxa"/>
          </w:tcPr>
          <w:p w14:paraId="687D5976"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AB_2246358</w:t>
            </w:r>
          </w:p>
        </w:tc>
      </w:tr>
      <w:tr w:rsidR="003721B9" w:rsidRPr="00752F87" w14:paraId="0B57D3B1" w14:textId="77777777" w:rsidTr="006B7F73">
        <w:tc>
          <w:tcPr>
            <w:tcW w:w="421" w:type="dxa"/>
            <w:vMerge/>
          </w:tcPr>
          <w:p w14:paraId="7A4A1204"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06A223E2"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eIF3F</w:t>
            </w:r>
          </w:p>
        </w:tc>
        <w:tc>
          <w:tcPr>
            <w:tcW w:w="1134" w:type="dxa"/>
          </w:tcPr>
          <w:p w14:paraId="1547557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6CA69131" w14:textId="77777777" w:rsidR="003721B9" w:rsidRPr="00752F87" w:rsidRDefault="003721B9" w:rsidP="006B7F73">
            <w:pPr>
              <w:widowControl w:val="0"/>
              <w:spacing w:after="0" w:line="240" w:lineRule="auto"/>
              <w:jc w:val="center"/>
              <w:rPr>
                <w:rFonts w:cs="Arial"/>
                <w:sz w:val="16"/>
                <w:szCs w:val="16"/>
                <w:lang w:val="en-GB"/>
              </w:rPr>
            </w:pPr>
            <w:proofErr w:type="spellStart"/>
            <w:r w:rsidRPr="00752F87">
              <w:rPr>
                <w:rFonts w:cs="Arial"/>
                <w:sz w:val="16"/>
                <w:szCs w:val="16"/>
                <w:lang w:val="en-GB"/>
              </w:rPr>
              <w:t>Abcam</w:t>
            </w:r>
            <w:proofErr w:type="spellEnd"/>
          </w:p>
        </w:tc>
        <w:tc>
          <w:tcPr>
            <w:tcW w:w="708" w:type="dxa"/>
          </w:tcPr>
          <w:p w14:paraId="4D1CF24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6A87297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5E4DAED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38</w:t>
            </w:r>
          </w:p>
        </w:tc>
        <w:tc>
          <w:tcPr>
            <w:tcW w:w="988" w:type="dxa"/>
          </w:tcPr>
          <w:p w14:paraId="653A33D1"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Ab74568</w:t>
            </w:r>
          </w:p>
        </w:tc>
        <w:tc>
          <w:tcPr>
            <w:tcW w:w="1417" w:type="dxa"/>
          </w:tcPr>
          <w:p w14:paraId="04E2C97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AB_1523532</w:t>
            </w:r>
          </w:p>
        </w:tc>
      </w:tr>
      <w:tr w:rsidR="003721B9" w:rsidRPr="00752F87" w14:paraId="2107751F" w14:textId="77777777" w:rsidTr="006B7F73">
        <w:tc>
          <w:tcPr>
            <w:tcW w:w="421" w:type="dxa"/>
            <w:vMerge/>
          </w:tcPr>
          <w:p w14:paraId="4360F1A3"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7922C6D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eIF3H (D9C1)</w:t>
            </w:r>
          </w:p>
        </w:tc>
        <w:tc>
          <w:tcPr>
            <w:tcW w:w="1134" w:type="dxa"/>
          </w:tcPr>
          <w:p w14:paraId="4634058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54C49542"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 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149EEBE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2FCDD2F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06232ED7"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40</w:t>
            </w:r>
          </w:p>
        </w:tc>
        <w:tc>
          <w:tcPr>
            <w:tcW w:w="988" w:type="dxa"/>
          </w:tcPr>
          <w:p w14:paraId="0EC8B12B"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#3413S</w:t>
            </w:r>
          </w:p>
        </w:tc>
        <w:tc>
          <w:tcPr>
            <w:tcW w:w="1417" w:type="dxa"/>
          </w:tcPr>
          <w:p w14:paraId="444187E7"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AB_2277726</w:t>
            </w:r>
          </w:p>
        </w:tc>
      </w:tr>
      <w:tr w:rsidR="003721B9" w:rsidRPr="00752F87" w14:paraId="7C87AB28" w14:textId="77777777" w:rsidTr="006B7F73">
        <w:tc>
          <w:tcPr>
            <w:tcW w:w="421" w:type="dxa"/>
            <w:vMerge/>
          </w:tcPr>
          <w:p w14:paraId="3624F5B0"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42F2291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eIF3I (eIF3β A-8)</w:t>
            </w:r>
          </w:p>
        </w:tc>
        <w:tc>
          <w:tcPr>
            <w:tcW w:w="1134" w:type="dxa"/>
          </w:tcPr>
          <w:p w14:paraId="5F1F547C"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4FF8FFEC"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Santa Cruz Biotechnology</w:t>
            </w:r>
          </w:p>
        </w:tc>
        <w:tc>
          <w:tcPr>
            <w:tcW w:w="708" w:type="dxa"/>
          </w:tcPr>
          <w:p w14:paraId="1E7EE9A3"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Mouse</w:t>
            </w:r>
          </w:p>
        </w:tc>
        <w:tc>
          <w:tcPr>
            <w:tcW w:w="855" w:type="dxa"/>
          </w:tcPr>
          <w:p w14:paraId="05D5D11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76C2D55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36</w:t>
            </w:r>
          </w:p>
        </w:tc>
        <w:tc>
          <w:tcPr>
            <w:tcW w:w="988" w:type="dxa"/>
          </w:tcPr>
          <w:p w14:paraId="2B7E513B"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Sc-374155</w:t>
            </w:r>
          </w:p>
        </w:tc>
        <w:tc>
          <w:tcPr>
            <w:tcW w:w="1417" w:type="dxa"/>
          </w:tcPr>
          <w:p w14:paraId="27FEFEF4"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AB_10986412</w:t>
            </w:r>
          </w:p>
        </w:tc>
      </w:tr>
      <w:tr w:rsidR="003721B9" w:rsidRPr="00752F87" w14:paraId="770651A4" w14:textId="77777777" w:rsidTr="006B7F73">
        <w:tc>
          <w:tcPr>
            <w:tcW w:w="421" w:type="dxa"/>
            <w:vMerge/>
          </w:tcPr>
          <w:p w14:paraId="7BBE1989"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46E68E4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eIF3I </w:t>
            </w:r>
          </w:p>
        </w:tc>
        <w:tc>
          <w:tcPr>
            <w:tcW w:w="1134" w:type="dxa"/>
          </w:tcPr>
          <w:p w14:paraId="15ED678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4FAA6EA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Sigma Aldrich</w:t>
            </w:r>
          </w:p>
        </w:tc>
        <w:tc>
          <w:tcPr>
            <w:tcW w:w="708" w:type="dxa"/>
          </w:tcPr>
          <w:p w14:paraId="5864D69C"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2F8A10D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(1:500)</w:t>
            </w:r>
          </w:p>
        </w:tc>
        <w:tc>
          <w:tcPr>
            <w:tcW w:w="709" w:type="dxa"/>
          </w:tcPr>
          <w:p w14:paraId="5EB5C13B"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36</w:t>
            </w:r>
          </w:p>
        </w:tc>
        <w:tc>
          <w:tcPr>
            <w:tcW w:w="988" w:type="dxa"/>
          </w:tcPr>
          <w:p w14:paraId="7DC2D131"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PA5-56301</w:t>
            </w:r>
          </w:p>
        </w:tc>
        <w:tc>
          <w:tcPr>
            <w:tcW w:w="1417" w:type="dxa"/>
          </w:tcPr>
          <w:p w14:paraId="35E0400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AB_2640966</w:t>
            </w:r>
          </w:p>
        </w:tc>
      </w:tr>
      <w:tr w:rsidR="003721B9" w:rsidRPr="00752F87" w14:paraId="0079B191" w14:textId="77777777" w:rsidTr="006B7F73">
        <w:tc>
          <w:tcPr>
            <w:tcW w:w="421" w:type="dxa"/>
            <w:vMerge/>
          </w:tcPr>
          <w:p w14:paraId="48770ABF"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19E41921"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eIF3J</w:t>
            </w:r>
          </w:p>
        </w:tc>
        <w:tc>
          <w:tcPr>
            <w:tcW w:w="1134" w:type="dxa"/>
          </w:tcPr>
          <w:p w14:paraId="5EA4D55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749A2A7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595C4E0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452B50B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29C47052"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35</w:t>
            </w:r>
          </w:p>
        </w:tc>
        <w:tc>
          <w:tcPr>
            <w:tcW w:w="988" w:type="dxa"/>
          </w:tcPr>
          <w:p w14:paraId="7015CC9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#3261S</w:t>
            </w:r>
          </w:p>
        </w:tc>
        <w:tc>
          <w:tcPr>
            <w:tcW w:w="1417" w:type="dxa"/>
          </w:tcPr>
          <w:p w14:paraId="0F566552"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AB_2097076</w:t>
            </w:r>
          </w:p>
        </w:tc>
      </w:tr>
      <w:tr w:rsidR="003721B9" w:rsidRPr="00752F87" w14:paraId="2ACE6020" w14:textId="77777777" w:rsidTr="006B7F73">
        <w:tc>
          <w:tcPr>
            <w:tcW w:w="421" w:type="dxa"/>
            <w:vMerge/>
          </w:tcPr>
          <w:p w14:paraId="579DB2AF"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57DCC774"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eIF3K (2313C2a)   </w:t>
            </w:r>
          </w:p>
        </w:tc>
        <w:tc>
          <w:tcPr>
            <w:tcW w:w="1134" w:type="dxa"/>
          </w:tcPr>
          <w:p w14:paraId="4BDC975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68A5C0A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Santa Cruz Biotechnology</w:t>
            </w:r>
          </w:p>
        </w:tc>
        <w:tc>
          <w:tcPr>
            <w:tcW w:w="708" w:type="dxa"/>
          </w:tcPr>
          <w:p w14:paraId="39DD031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Mouse</w:t>
            </w:r>
          </w:p>
        </w:tc>
        <w:tc>
          <w:tcPr>
            <w:tcW w:w="855" w:type="dxa"/>
          </w:tcPr>
          <w:p w14:paraId="6ECD42B4"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5384E50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25</w:t>
            </w:r>
          </w:p>
        </w:tc>
        <w:tc>
          <w:tcPr>
            <w:tcW w:w="988" w:type="dxa"/>
          </w:tcPr>
          <w:p w14:paraId="2C54390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Sc-81262</w:t>
            </w:r>
          </w:p>
        </w:tc>
        <w:tc>
          <w:tcPr>
            <w:tcW w:w="1417" w:type="dxa"/>
          </w:tcPr>
          <w:p w14:paraId="361DA84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AB_2231026</w:t>
            </w:r>
          </w:p>
        </w:tc>
      </w:tr>
      <w:tr w:rsidR="003721B9" w:rsidRPr="00752F87" w14:paraId="391B64EE" w14:textId="77777777" w:rsidTr="006B7F73">
        <w:tc>
          <w:tcPr>
            <w:tcW w:w="421" w:type="dxa"/>
            <w:vMerge/>
          </w:tcPr>
          <w:p w14:paraId="4A4A7069"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24C73C3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eIF3M (V-21)</w:t>
            </w:r>
          </w:p>
        </w:tc>
        <w:tc>
          <w:tcPr>
            <w:tcW w:w="1134" w:type="dxa"/>
          </w:tcPr>
          <w:p w14:paraId="0A5EF70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7837C5F2"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Santa Cruz Biotechnology</w:t>
            </w:r>
          </w:p>
        </w:tc>
        <w:tc>
          <w:tcPr>
            <w:tcW w:w="708" w:type="dxa"/>
          </w:tcPr>
          <w:p w14:paraId="0EB1BF2A"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53FF779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0A9C9536"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43</w:t>
            </w:r>
          </w:p>
        </w:tc>
        <w:tc>
          <w:tcPr>
            <w:tcW w:w="988" w:type="dxa"/>
          </w:tcPr>
          <w:p w14:paraId="3414DD8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Sc-133541</w:t>
            </w:r>
          </w:p>
        </w:tc>
        <w:tc>
          <w:tcPr>
            <w:tcW w:w="1417" w:type="dxa"/>
          </w:tcPr>
          <w:p w14:paraId="1F847F7B"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AB_10614157</w:t>
            </w:r>
          </w:p>
        </w:tc>
      </w:tr>
      <w:tr w:rsidR="003721B9" w:rsidRPr="00752F87" w14:paraId="6615C177" w14:textId="77777777" w:rsidTr="006B7F73">
        <w:tc>
          <w:tcPr>
            <w:tcW w:w="421" w:type="dxa"/>
            <w:vMerge/>
          </w:tcPr>
          <w:p w14:paraId="6AFBD0BB"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598380B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eIF4A</w:t>
            </w:r>
          </w:p>
        </w:tc>
        <w:tc>
          <w:tcPr>
            <w:tcW w:w="1134" w:type="dxa"/>
          </w:tcPr>
          <w:p w14:paraId="24ED7373"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4472D87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04E8523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5FA5AAF1"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p w14:paraId="719BBF8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w:t>
            </w:r>
          </w:p>
        </w:tc>
        <w:tc>
          <w:tcPr>
            <w:tcW w:w="709" w:type="dxa"/>
          </w:tcPr>
          <w:p w14:paraId="7F0FB864"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48</w:t>
            </w:r>
          </w:p>
        </w:tc>
        <w:tc>
          <w:tcPr>
            <w:tcW w:w="988" w:type="dxa"/>
          </w:tcPr>
          <w:p w14:paraId="1921DB6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#2490S</w:t>
            </w:r>
          </w:p>
        </w:tc>
        <w:tc>
          <w:tcPr>
            <w:tcW w:w="1417" w:type="dxa"/>
          </w:tcPr>
          <w:p w14:paraId="42EBAB41"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AB_10831840</w:t>
            </w:r>
          </w:p>
        </w:tc>
      </w:tr>
      <w:tr w:rsidR="003721B9" w:rsidRPr="00752F87" w14:paraId="1E79BE84" w14:textId="77777777" w:rsidTr="006B7F73">
        <w:tc>
          <w:tcPr>
            <w:tcW w:w="421" w:type="dxa"/>
            <w:vMerge/>
          </w:tcPr>
          <w:p w14:paraId="6BABDECD"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3B8F3FE1"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p-eIF4B</w:t>
            </w:r>
          </w:p>
        </w:tc>
        <w:tc>
          <w:tcPr>
            <w:tcW w:w="1134" w:type="dxa"/>
          </w:tcPr>
          <w:p w14:paraId="019279A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Ser406</w:t>
            </w:r>
          </w:p>
        </w:tc>
        <w:tc>
          <w:tcPr>
            <w:tcW w:w="2126" w:type="dxa"/>
          </w:tcPr>
          <w:p w14:paraId="6B529AA4"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5B0379A4"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2F5E7BE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56C3C892"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80</w:t>
            </w:r>
          </w:p>
        </w:tc>
        <w:tc>
          <w:tcPr>
            <w:tcW w:w="988" w:type="dxa"/>
          </w:tcPr>
          <w:p w14:paraId="2FF274B6"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#5399S</w:t>
            </w:r>
          </w:p>
        </w:tc>
        <w:tc>
          <w:tcPr>
            <w:tcW w:w="1417" w:type="dxa"/>
          </w:tcPr>
          <w:p w14:paraId="037444A2"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AB_10695246</w:t>
            </w:r>
          </w:p>
        </w:tc>
      </w:tr>
      <w:tr w:rsidR="003721B9" w:rsidRPr="00752F87" w14:paraId="7E38A09D" w14:textId="77777777" w:rsidTr="006B7F73">
        <w:tc>
          <w:tcPr>
            <w:tcW w:w="421" w:type="dxa"/>
            <w:vMerge/>
          </w:tcPr>
          <w:p w14:paraId="3F8E8241"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5927C93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eIF4B</w:t>
            </w:r>
          </w:p>
        </w:tc>
        <w:tc>
          <w:tcPr>
            <w:tcW w:w="1134" w:type="dxa"/>
          </w:tcPr>
          <w:p w14:paraId="665EEF0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630524FA"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57687C8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5E7F6FC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59F14DA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80</w:t>
            </w:r>
          </w:p>
        </w:tc>
        <w:tc>
          <w:tcPr>
            <w:tcW w:w="988" w:type="dxa"/>
          </w:tcPr>
          <w:p w14:paraId="193E2B96"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#3592</w:t>
            </w:r>
          </w:p>
        </w:tc>
        <w:tc>
          <w:tcPr>
            <w:tcW w:w="1417" w:type="dxa"/>
          </w:tcPr>
          <w:p w14:paraId="011ADA62"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AB_2293388</w:t>
            </w:r>
          </w:p>
        </w:tc>
      </w:tr>
      <w:tr w:rsidR="003721B9" w:rsidRPr="00752F87" w14:paraId="64003400" w14:textId="77777777" w:rsidTr="006B7F73">
        <w:tc>
          <w:tcPr>
            <w:tcW w:w="421" w:type="dxa"/>
            <w:vMerge/>
          </w:tcPr>
          <w:p w14:paraId="5D769E05"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2A991C4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eIF4E</w:t>
            </w:r>
          </w:p>
        </w:tc>
        <w:tc>
          <w:tcPr>
            <w:tcW w:w="1134" w:type="dxa"/>
          </w:tcPr>
          <w:p w14:paraId="4EDEB04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501E5203"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363D2757"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631AFDC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1D87D9CC"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25</w:t>
            </w:r>
          </w:p>
        </w:tc>
        <w:tc>
          <w:tcPr>
            <w:tcW w:w="988" w:type="dxa"/>
          </w:tcPr>
          <w:p w14:paraId="7FBB3AA7"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#9742</w:t>
            </w:r>
          </w:p>
        </w:tc>
        <w:tc>
          <w:tcPr>
            <w:tcW w:w="1417" w:type="dxa"/>
          </w:tcPr>
          <w:p w14:paraId="4CC606D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AB_823488</w:t>
            </w:r>
          </w:p>
        </w:tc>
      </w:tr>
      <w:tr w:rsidR="003721B9" w:rsidRPr="00752F87" w14:paraId="3C559A0E" w14:textId="77777777" w:rsidTr="006B7F73">
        <w:tc>
          <w:tcPr>
            <w:tcW w:w="421" w:type="dxa"/>
            <w:vMerge/>
          </w:tcPr>
          <w:p w14:paraId="76D7C70D"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4EFC42D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p-eIF4G</w:t>
            </w:r>
          </w:p>
        </w:tc>
        <w:tc>
          <w:tcPr>
            <w:tcW w:w="1134" w:type="dxa"/>
          </w:tcPr>
          <w:p w14:paraId="3E9E364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Ser1108</w:t>
            </w:r>
          </w:p>
        </w:tc>
        <w:tc>
          <w:tcPr>
            <w:tcW w:w="2126" w:type="dxa"/>
          </w:tcPr>
          <w:p w14:paraId="5696519C"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5FC5B08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3E110EB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2F6F6C9C"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220</w:t>
            </w:r>
          </w:p>
        </w:tc>
        <w:tc>
          <w:tcPr>
            <w:tcW w:w="988" w:type="dxa"/>
          </w:tcPr>
          <w:p w14:paraId="60A6717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#2441S</w:t>
            </w:r>
          </w:p>
        </w:tc>
        <w:tc>
          <w:tcPr>
            <w:tcW w:w="1417" w:type="dxa"/>
          </w:tcPr>
          <w:p w14:paraId="6C5CB9E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AB_2277632</w:t>
            </w:r>
          </w:p>
        </w:tc>
      </w:tr>
      <w:tr w:rsidR="003721B9" w:rsidRPr="00752F87" w14:paraId="66C54991" w14:textId="77777777" w:rsidTr="006B7F73">
        <w:tc>
          <w:tcPr>
            <w:tcW w:w="421" w:type="dxa"/>
            <w:vMerge/>
          </w:tcPr>
          <w:p w14:paraId="3B03E6B9"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1FB726AB"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eIF4G</w:t>
            </w:r>
          </w:p>
        </w:tc>
        <w:tc>
          <w:tcPr>
            <w:tcW w:w="1134" w:type="dxa"/>
          </w:tcPr>
          <w:p w14:paraId="5053315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2298611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4AD1C00B"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6BC1362B"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6E47F71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220</w:t>
            </w:r>
          </w:p>
        </w:tc>
        <w:tc>
          <w:tcPr>
            <w:tcW w:w="988" w:type="dxa"/>
          </w:tcPr>
          <w:p w14:paraId="59DF4E13"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#2498</w:t>
            </w:r>
          </w:p>
        </w:tc>
        <w:tc>
          <w:tcPr>
            <w:tcW w:w="1417" w:type="dxa"/>
          </w:tcPr>
          <w:p w14:paraId="66C32091"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AB_2096025</w:t>
            </w:r>
          </w:p>
        </w:tc>
      </w:tr>
      <w:tr w:rsidR="003721B9" w:rsidRPr="00752F87" w14:paraId="278DBA55" w14:textId="77777777" w:rsidTr="006B7F73">
        <w:tc>
          <w:tcPr>
            <w:tcW w:w="421" w:type="dxa"/>
            <w:vMerge/>
          </w:tcPr>
          <w:p w14:paraId="39A43949"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6C3677CA"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eIF4H</w:t>
            </w:r>
          </w:p>
        </w:tc>
        <w:tc>
          <w:tcPr>
            <w:tcW w:w="1134" w:type="dxa"/>
          </w:tcPr>
          <w:p w14:paraId="009E6B2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5881B13A"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0278D3CB"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7061C9E4"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p w14:paraId="728B240B"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(1:40)</w:t>
            </w:r>
          </w:p>
        </w:tc>
        <w:tc>
          <w:tcPr>
            <w:tcW w:w="709" w:type="dxa"/>
          </w:tcPr>
          <w:p w14:paraId="5EF2A046"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27</w:t>
            </w:r>
          </w:p>
        </w:tc>
        <w:tc>
          <w:tcPr>
            <w:tcW w:w="988" w:type="dxa"/>
          </w:tcPr>
          <w:p w14:paraId="1CFB7506"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#3469S</w:t>
            </w:r>
          </w:p>
        </w:tc>
        <w:tc>
          <w:tcPr>
            <w:tcW w:w="1417" w:type="dxa"/>
          </w:tcPr>
          <w:p w14:paraId="75C5279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AB_2096038</w:t>
            </w:r>
          </w:p>
        </w:tc>
      </w:tr>
      <w:tr w:rsidR="003721B9" w:rsidRPr="00752F87" w14:paraId="4C91156A" w14:textId="77777777" w:rsidTr="006B7F73">
        <w:tc>
          <w:tcPr>
            <w:tcW w:w="421" w:type="dxa"/>
            <w:vMerge/>
          </w:tcPr>
          <w:p w14:paraId="033211F2"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32E713D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eIF5</w:t>
            </w:r>
          </w:p>
        </w:tc>
        <w:tc>
          <w:tcPr>
            <w:tcW w:w="1134" w:type="dxa"/>
          </w:tcPr>
          <w:p w14:paraId="65F09E9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5B00A08E" w14:textId="77777777" w:rsidR="003721B9" w:rsidRPr="00752F87" w:rsidRDefault="003721B9" w:rsidP="006B7F73">
            <w:pPr>
              <w:widowControl w:val="0"/>
              <w:spacing w:after="0" w:line="240" w:lineRule="auto"/>
              <w:jc w:val="center"/>
              <w:rPr>
                <w:rFonts w:cs="Arial"/>
                <w:sz w:val="16"/>
                <w:szCs w:val="16"/>
                <w:lang w:val="en-GB"/>
              </w:rPr>
            </w:pPr>
            <w:proofErr w:type="spellStart"/>
            <w:r w:rsidRPr="00752F87">
              <w:rPr>
                <w:rFonts w:cs="Arial"/>
                <w:sz w:val="16"/>
                <w:szCs w:val="16"/>
                <w:lang w:val="en-GB"/>
              </w:rPr>
              <w:t>GeneTex</w:t>
            </w:r>
            <w:proofErr w:type="spellEnd"/>
          </w:p>
        </w:tc>
        <w:tc>
          <w:tcPr>
            <w:tcW w:w="708" w:type="dxa"/>
          </w:tcPr>
          <w:p w14:paraId="421C4D0A"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52C4503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50468182"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49</w:t>
            </w:r>
          </w:p>
        </w:tc>
        <w:tc>
          <w:tcPr>
            <w:tcW w:w="988" w:type="dxa"/>
          </w:tcPr>
          <w:p w14:paraId="3BE33A2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GTX114923</w:t>
            </w:r>
          </w:p>
        </w:tc>
        <w:tc>
          <w:tcPr>
            <w:tcW w:w="1417" w:type="dxa"/>
          </w:tcPr>
          <w:p w14:paraId="173AF9E2"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AB_10730759</w:t>
            </w:r>
          </w:p>
        </w:tc>
      </w:tr>
      <w:tr w:rsidR="003721B9" w:rsidRPr="00752F87" w14:paraId="3E09BD6C" w14:textId="77777777" w:rsidTr="006B7F73">
        <w:tc>
          <w:tcPr>
            <w:tcW w:w="421" w:type="dxa"/>
            <w:vMerge/>
          </w:tcPr>
          <w:p w14:paraId="74EF53D4"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1C6FE16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eIF5A</w:t>
            </w:r>
          </w:p>
        </w:tc>
        <w:tc>
          <w:tcPr>
            <w:tcW w:w="1134" w:type="dxa"/>
          </w:tcPr>
          <w:p w14:paraId="0B2804B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1949AC76" w14:textId="77777777" w:rsidR="003721B9" w:rsidRPr="00752F87" w:rsidRDefault="003721B9" w:rsidP="006B7F73">
            <w:pPr>
              <w:widowControl w:val="0"/>
              <w:spacing w:after="0" w:line="240" w:lineRule="auto"/>
              <w:jc w:val="center"/>
              <w:rPr>
                <w:rFonts w:cs="Arial"/>
                <w:sz w:val="16"/>
                <w:szCs w:val="16"/>
                <w:lang w:val="en-GB"/>
              </w:rPr>
            </w:pPr>
            <w:proofErr w:type="spellStart"/>
            <w:r w:rsidRPr="00752F87">
              <w:rPr>
                <w:rFonts w:cs="Arial"/>
                <w:sz w:val="16"/>
                <w:szCs w:val="16"/>
                <w:lang w:val="en-GB"/>
              </w:rPr>
              <w:t>Thermo</w:t>
            </w:r>
            <w:proofErr w:type="spellEnd"/>
            <w:r w:rsidRPr="00752F87">
              <w:rPr>
                <w:rFonts w:cs="Arial"/>
                <w:sz w:val="16"/>
                <w:szCs w:val="16"/>
                <w:lang w:val="en-GB"/>
              </w:rPr>
              <w:t xml:space="preserve"> Fisher Scientific</w:t>
            </w:r>
          </w:p>
        </w:tc>
        <w:tc>
          <w:tcPr>
            <w:tcW w:w="708" w:type="dxa"/>
          </w:tcPr>
          <w:p w14:paraId="3A69E563"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0B91DB7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759DF9B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17</w:t>
            </w:r>
          </w:p>
        </w:tc>
        <w:tc>
          <w:tcPr>
            <w:tcW w:w="988" w:type="dxa"/>
          </w:tcPr>
          <w:p w14:paraId="4880C661"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PA5-29204</w:t>
            </w:r>
          </w:p>
        </w:tc>
        <w:tc>
          <w:tcPr>
            <w:tcW w:w="1417" w:type="dxa"/>
          </w:tcPr>
          <w:p w14:paraId="0F475161"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AB_2546680</w:t>
            </w:r>
          </w:p>
        </w:tc>
      </w:tr>
      <w:tr w:rsidR="003721B9" w:rsidRPr="00752F87" w14:paraId="66E79252" w14:textId="77777777" w:rsidTr="006B7F73">
        <w:tc>
          <w:tcPr>
            <w:tcW w:w="421" w:type="dxa"/>
            <w:vMerge/>
          </w:tcPr>
          <w:p w14:paraId="16B4A124"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2A96B1CE"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eIF6</w:t>
            </w:r>
          </w:p>
        </w:tc>
        <w:tc>
          <w:tcPr>
            <w:tcW w:w="1134" w:type="dxa"/>
          </w:tcPr>
          <w:p w14:paraId="722FE980"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331DC026" w14:textId="77777777" w:rsidR="003721B9" w:rsidRPr="00752F87" w:rsidRDefault="003721B9" w:rsidP="006B7F73">
            <w:pPr>
              <w:widowControl w:val="0"/>
              <w:spacing w:after="0" w:line="240" w:lineRule="auto"/>
              <w:jc w:val="center"/>
              <w:rPr>
                <w:rFonts w:cs="Arial"/>
                <w:sz w:val="16"/>
                <w:szCs w:val="16"/>
                <w:lang w:val="en-GB"/>
              </w:rPr>
            </w:pPr>
            <w:proofErr w:type="spellStart"/>
            <w:r w:rsidRPr="00752F87">
              <w:rPr>
                <w:rFonts w:cs="Arial"/>
                <w:sz w:val="16"/>
                <w:szCs w:val="16"/>
                <w:lang w:val="en-GB"/>
              </w:rPr>
              <w:t>GeneTex</w:t>
            </w:r>
            <w:proofErr w:type="spellEnd"/>
          </w:p>
        </w:tc>
        <w:tc>
          <w:tcPr>
            <w:tcW w:w="708" w:type="dxa"/>
          </w:tcPr>
          <w:p w14:paraId="176133F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0713737C"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1:1000</w:t>
            </w:r>
          </w:p>
        </w:tc>
        <w:tc>
          <w:tcPr>
            <w:tcW w:w="709" w:type="dxa"/>
          </w:tcPr>
          <w:p w14:paraId="10420CFA"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26</w:t>
            </w:r>
          </w:p>
        </w:tc>
        <w:tc>
          <w:tcPr>
            <w:tcW w:w="988" w:type="dxa"/>
          </w:tcPr>
          <w:p w14:paraId="50F89DB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GTX63642</w:t>
            </w:r>
          </w:p>
        </w:tc>
        <w:tc>
          <w:tcPr>
            <w:tcW w:w="1417" w:type="dxa"/>
          </w:tcPr>
          <w:p w14:paraId="6CC89AC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r>
      <w:tr w:rsidR="003721B9" w:rsidRPr="00752F87" w14:paraId="7DEA1CBF" w14:textId="77777777" w:rsidTr="006B7F73">
        <w:tc>
          <w:tcPr>
            <w:tcW w:w="421" w:type="dxa"/>
            <w:vMerge/>
            <w:tcBorders>
              <w:bottom w:val="single" w:sz="12" w:space="0" w:color="000000"/>
            </w:tcBorders>
          </w:tcPr>
          <w:p w14:paraId="5CE54AB3"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Borders>
              <w:bottom w:val="single" w:sz="12" w:space="0" w:color="000000"/>
            </w:tcBorders>
          </w:tcPr>
          <w:p w14:paraId="636F98FB"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eIF6</w:t>
            </w:r>
          </w:p>
        </w:tc>
        <w:tc>
          <w:tcPr>
            <w:tcW w:w="1134" w:type="dxa"/>
            <w:tcBorders>
              <w:bottom w:val="single" w:sz="12" w:space="0" w:color="000000"/>
            </w:tcBorders>
          </w:tcPr>
          <w:p w14:paraId="4B4CBADC"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Borders>
              <w:bottom w:val="single" w:sz="12" w:space="0" w:color="000000"/>
            </w:tcBorders>
          </w:tcPr>
          <w:p w14:paraId="59A9766B" w14:textId="77777777" w:rsidR="003721B9" w:rsidRPr="00752F87" w:rsidRDefault="003721B9" w:rsidP="006B7F73">
            <w:pPr>
              <w:widowControl w:val="0"/>
              <w:spacing w:after="0" w:line="240" w:lineRule="auto"/>
              <w:jc w:val="center"/>
              <w:rPr>
                <w:rFonts w:cs="Arial"/>
                <w:sz w:val="16"/>
                <w:szCs w:val="16"/>
                <w:lang w:val="en-GB"/>
              </w:rPr>
            </w:pPr>
            <w:proofErr w:type="spellStart"/>
            <w:r w:rsidRPr="00752F87">
              <w:rPr>
                <w:rFonts w:cs="Arial"/>
                <w:sz w:val="16"/>
                <w:szCs w:val="16"/>
                <w:lang w:val="en-GB"/>
              </w:rPr>
              <w:t>Bethyl</w:t>
            </w:r>
            <w:proofErr w:type="spellEnd"/>
          </w:p>
        </w:tc>
        <w:tc>
          <w:tcPr>
            <w:tcW w:w="708" w:type="dxa"/>
            <w:tcBorders>
              <w:bottom w:val="single" w:sz="12" w:space="0" w:color="000000"/>
            </w:tcBorders>
          </w:tcPr>
          <w:p w14:paraId="5530C14F"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Borders>
              <w:bottom w:val="single" w:sz="12" w:space="0" w:color="000000"/>
            </w:tcBorders>
          </w:tcPr>
          <w:p w14:paraId="4A74D6C1"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(1:200)</w:t>
            </w:r>
          </w:p>
        </w:tc>
        <w:tc>
          <w:tcPr>
            <w:tcW w:w="709" w:type="dxa"/>
            <w:tcBorders>
              <w:bottom w:val="single" w:sz="12" w:space="0" w:color="000000"/>
            </w:tcBorders>
          </w:tcPr>
          <w:p w14:paraId="7F5F88E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26</w:t>
            </w:r>
          </w:p>
        </w:tc>
        <w:tc>
          <w:tcPr>
            <w:tcW w:w="988" w:type="dxa"/>
            <w:tcBorders>
              <w:bottom w:val="single" w:sz="12" w:space="0" w:color="000000"/>
            </w:tcBorders>
          </w:tcPr>
          <w:p w14:paraId="0F13B0C8" w14:textId="77777777" w:rsidR="003721B9" w:rsidRPr="00752F87" w:rsidRDefault="003721B9" w:rsidP="006B7F73">
            <w:pPr>
              <w:widowControl w:val="0"/>
              <w:spacing w:after="0" w:line="240" w:lineRule="auto"/>
              <w:jc w:val="center"/>
              <w:rPr>
                <w:rFonts w:cs="Arial"/>
                <w:sz w:val="14"/>
                <w:szCs w:val="14"/>
                <w:lang w:val="en-GB"/>
              </w:rPr>
            </w:pPr>
            <w:r w:rsidRPr="00752F87">
              <w:rPr>
                <w:rFonts w:cs="Arial"/>
                <w:sz w:val="14"/>
                <w:szCs w:val="14"/>
                <w:lang w:val="en-GB"/>
              </w:rPr>
              <w:t>A303 030A</w:t>
            </w:r>
          </w:p>
        </w:tc>
        <w:tc>
          <w:tcPr>
            <w:tcW w:w="1417" w:type="dxa"/>
            <w:tcBorders>
              <w:bottom w:val="single" w:sz="12" w:space="0" w:color="000000"/>
            </w:tcBorders>
          </w:tcPr>
          <w:p w14:paraId="0171983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AB_10754786</w:t>
            </w:r>
          </w:p>
        </w:tc>
      </w:tr>
      <w:tr w:rsidR="003721B9" w:rsidRPr="00752F87" w14:paraId="57A382B4" w14:textId="77777777" w:rsidTr="006B7F73">
        <w:tc>
          <w:tcPr>
            <w:tcW w:w="421" w:type="dxa"/>
          </w:tcPr>
          <w:p w14:paraId="195DBB42" w14:textId="77777777" w:rsidR="003721B9" w:rsidRPr="00752F87" w:rsidRDefault="003721B9" w:rsidP="006B7F73">
            <w:pPr>
              <w:widowControl w:val="0"/>
              <w:spacing w:after="0" w:line="240" w:lineRule="auto"/>
              <w:jc w:val="center"/>
              <w:rPr>
                <w:rFonts w:cs="Arial"/>
                <w:sz w:val="16"/>
                <w:szCs w:val="16"/>
                <w:lang w:val="en-GB"/>
              </w:rPr>
            </w:pPr>
          </w:p>
        </w:tc>
        <w:tc>
          <w:tcPr>
            <w:tcW w:w="1275" w:type="dxa"/>
          </w:tcPr>
          <w:p w14:paraId="3BE59956"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GAPDH</w:t>
            </w:r>
          </w:p>
        </w:tc>
        <w:tc>
          <w:tcPr>
            <w:tcW w:w="1134" w:type="dxa"/>
          </w:tcPr>
          <w:p w14:paraId="72384138"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w:t>
            </w:r>
          </w:p>
        </w:tc>
        <w:tc>
          <w:tcPr>
            <w:tcW w:w="2126" w:type="dxa"/>
          </w:tcPr>
          <w:p w14:paraId="732AFE6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 xml:space="preserve">Cell </w:t>
            </w:r>
            <w:proofErr w:type="spellStart"/>
            <w:r w:rsidRPr="00752F87">
              <w:rPr>
                <w:rFonts w:cs="Arial"/>
                <w:sz w:val="16"/>
                <w:szCs w:val="16"/>
                <w:lang w:val="en-GB"/>
              </w:rPr>
              <w:t>Signaling</w:t>
            </w:r>
            <w:proofErr w:type="spellEnd"/>
            <w:r w:rsidRPr="00752F87">
              <w:rPr>
                <w:rFonts w:cs="Arial"/>
                <w:sz w:val="16"/>
                <w:szCs w:val="16"/>
                <w:lang w:val="en-GB"/>
              </w:rPr>
              <w:t xml:space="preserve"> Technology</w:t>
            </w:r>
          </w:p>
        </w:tc>
        <w:tc>
          <w:tcPr>
            <w:tcW w:w="708" w:type="dxa"/>
          </w:tcPr>
          <w:p w14:paraId="536E6F09"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Rabbit</w:t>
            </w:r>
          </w:p>
        </w:tc>
        <w:tc>
          <w:tcPr>
            <w:tcW w:w="855" w:type="dxa"/>
          </w:tcPr>
          <w:p w14:paraId="4EA6A055"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1:2000</w:t>
            </w:r>
          </w:p>
        </w:tc>
        <w:tc>
          <w:tcPr>
            <w:tcW w:w="709" w:type="dxa"/>
          </w:tcPr>
          <w:p w14:paraId="6961C494"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38</w:t>
            </w:r>
          </w:p>
        </w:tc>
        <w:tc>
          <w:tcPr>
            <w:tcW w:w="988" w:type="dxa"/>
          </w:tcPr>
          <w:p w14:paraId="66BF4A97"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#2118</w:t>
            </w:r>
          </w:p>
        </w:tc>
        <w:tc>
          <w:tcPr>
            <w:tcW w:w="1417" w:type="dxa"/>
          </w:tcPr>
          <w:p w14:paraId="539D611D" w14:textId="77777777" w:rsidR="003721B9" w:rsidRPr="00752F87" w:rsidRDefault="003721B9" w:rsidP="006B7F73">
            <w:pPr>
              <w:widowControl w:val="0"/>
              <w:spacing w:after="0" w:line="240" w:lineRule="auto"/>
              <w:jc w:val="center"/>
              <w:rPr>
                <w:rFonts w:cs="Arial"/>
                <w:sz w:val="16"/>
                <w:szCs w:val="16"/>
                <w:lang w:val="en-GB"/>
              </w:rPr>
            </w:pPr>
            <w:r w:rsidRPr="00752F87">
              <w:rPr>
                <w:rFonts w:cs="Arial"/>
                <w:sz w:val="16"/>
                <w:szCs w:val="16"/>
                <w:lang w:val="en-GB"/>
              </w:rPr>
              <w:t>AB_561053</w:t>
            </w:r>
          </w:p>
        </w:tc>
      </w:tr>
    </w:tbl>
    <w:p w14:paraId="36DA262F" w14:textId="77777777" w:rsidR="003721B9" w:rsidRPr="00752F87" w:rsidRDefault="003721B9" w:rsidP="003721B9">
      <w:pPr>
        <w:spacing w:line="240" w:lineRule="auto"/>
        <w:rPr>
          <w:rFonts w:cs="Arial"/>
          <w:b/>
          <w:sz w:val="18"/>
          <w:szCs w:val="18"/>
          <w:lang w:val="en-GB"/>
        </w:rPr>
      </w:pPr>
    </w:p>
    <w:p w14:paraId="69F7970A" w14:textId="77777777" w:rsidR="003721B9" w:rsidRPr="00752F87" w:rsidRDefault="003721B9" w:rsidP="003721B9">
      <w:pPr>
        <w:spacing w:line="276" w:lineRule="auto"/>
        <w:jc w:val="left"/>
        <w:rPr>
          <w:rFonts w:cs="Arial"/>
          <w:b/>
          <w:sz w:val="18"/>
          <w:szCs w:val="18"/>
          <w:lang w:val="en-GB"/>
        </w:rPr>
      </w:pPr>
      <w:r w:rsidRPr="00752F87">
        <w:rPr>
          <w:lang w:val="en-GB"/>
        </w:rPr>
        <w:br w:type="page"/>
      </w:r>
    </w:p>
    <w:p w14:paraId="5A6A3CCA" w14:textId="77777777" w:rsidR="003721B9" w:rsidRPr="00752F87" w:rsidRDefault="003721B9" w:rsidP="003721B9">
      <w:pPr>
        <w:rPr>
          <w:rFonts w:cs="Arial"/>
          <w:sz w:val="20"/>
          <w:szCs w:val="20"/>
          <w:lang w:val="en-GB"/>
        </w:rPr>
      </w:pPr>
      <w:r w:rsidRPr="00752F87">
        <w:rPr>
          <w:rFonts w:cs="Arial"/>
          <w:b/>
          <w:sz w:val="20"/>
          <w:szCs w:val="20"/>
          <w:lang w:val="en-GB"/>
        </w:rPr>
        <w:lastRenderedPageBreak/>
        <w:t xml:space="preserve">Table S3: </w:t>
      </w:r>
      <w:r w:rsidRPr="00752F87">
        <w:rPr>
          <w:rFonts w:cs="Arial"/>
          <w:b/>
          <w:color w:val="000000" w:themeColor="text1"/>
          <w:sz w:val="20"/>
          <w:szCs w:val="20"/>
          <w:lang w:val="en-GB"/>
        </w:rPr>
        <w:t xml:space="preserve">Drugs and </w:t>
      </w:r>
      <w:r w:rsidRPr="00752F87">
        <w:rPr>
          <w:rFonts w:cs="Arial"/>
          <w:b/>
          <w:sz w:val="20"/>
          <w:szCs w:val="20"/>
          <w:lang w:val="en-GB"/>
        </w:rPr>
        <w:t xml:space="preserve">dosages for </w:t>
      </w:r>
      <w:proofErr w:type="spellStart"/>
      <w:r w:rsidRPr="00752F87">
        <w:rPr>
          <w:rFonts w:cs="Arial"/>
          <w:b/>
          <w:sz w:val="20"/>
          <w:szCs w:val="20"/>
          <w:lang w:val="en-GB"/>
        </w:rPr>
        <w:t>chemosensitivity</w:t>
      </w:r>
      <w:proofErr w:type="spellEnd"/>
      <w:r w:rsidRPr="00752F87">
        <w:rPr>
          <w:rFonts w:cs="Arial"/>
          <w:b/>
          <w:sz w:val="20"/>
          <w:szCs w:val="20"/>
          <w:lang w:val="en-GB"/>
        </w:rPr>
        <w:t xml:space="preserve"> </w:t>
      </w:r>
      <w:proofErr w:type="spellStart"/>
      <w:r w:rsidRPr="00752F87">
        <w:rPr>
          <w:rFonts w:cs="Arial"/>
          <w:b/>
          <w:sz w:val="20"/>
          <w:szCs w:val="20"/>
          <w:lang w:val="en-GB"/>
        </w:rPr>
        <w:t>testings</w:t>
      </w:r>
      <w:proofErr w:type="spellEnd"/>
      <w:r w:rsidRPr="00752F87">
        <w:rPr>
          <w:rFonts w:cs="Arial"/>
          <w:b/>
          <w:sz w:val="20"/>
          <w:szCs w:val="20"/>
          <w:lang w:val="en-GB"/>
        </w:rPr>
        <w:t xml:space="preserve"> in GBM PDX.</w:t>
      </w:r>
      <w:r w:rsidRPr="00752F87">
        <w:rPr>
          <w:rFonts w:cs="Arial"/>
          <w:sz w:val="20"/>
          <w:szCs w:val="20"/>
          <w:lang w:val="en-GB"/>
        </w:rPr>
        <w:t xml:space="preserve"> Agent, trade name, company dosage and application (administration and frequency) used for treatment panel 1 (single treatment) and treatment panel 2 (combination treatment) are listed.</w:t>
      </w:r>
    </w:p>
    <w:tbl>
      <w:tblPr>
        <w:tblStyle w:val="Tabellenraster"/>
        <w:tblW w:w="9067" w:type="dxa"/>
        <w:tblLook w:val="04A0" w:firstRow="1" w:lastRow="0" w:firstColumn="1" w:lastColumn="0" w:noHBand="0" w:noVBand="1"/>
      </w:tblPr>
      <w:tblGrid>
        <w:gridCol w:w="2547"/>
        <w:gridCol w:w="2836"/>
        <w:gridCol w:w="997"/>
        <w:gridCol w:w="2687"/>
      </w:tblGrid>
      <w:tr w:rsidR="003721B9" w:rsidRPr="00752F87" w14:paraId="0FC3FEBF" w14:textId="77777777" w:rsidTr="006B7F73">
        <w:tc>
          <w:tcPr>
            <w:tcW w:w="9066" w:type="dxa"/>
            <w:gridSpan w:val="4"/>
          </w:tcPr>
          <w:p w14:paraId="38AAE946" w14:textId="77777777" w:rsidR="003721B9" w:rsidRPr="00752F87" w:rsidRDefault="003721B9" w:rsidP="006B7F73">
            <w:pPr>
              <w:widowControl w:val="0"/>
              <w:spacing w:after="0" w:line="276" w:lineRule="auto"/>
              <w:rPr>
                <w:rFonts w:cs="Arial"/>
                <w:b/>
                <w:i/>
                <w:sz w:val="16"/>
                <w:szCs w:val="16"/>
                <w:lang w:val="en-GB"/>
              </w:rPr>
            </w:pPr>
            <w:r w:rsidRPr="00752F87">
              <w:rPr>
                <w:rFonts w:cs="Arial"/>
                <w:b/>
                <w:i/>
                <w:sz w:val="16"/>
                <w:szCs w:val="16"/>
                <w:lang w:val="en-GB"/>
              </w:rPr>
              <w:t>Treatment panel 1 (single treatment)</w:t>
            </w:r>
          </w:p>
        </w:tc>
      </w:tr>
      <w:tr w:rsidR="003721B9" w:rsidRPr="00752F87" w14:paraId="10B0A095" w14:textId="77777777" w:rsidTr="006B7F73">
        <w:tc>
          <w:tcPr>
            <w:tcW w:w="2546" w:type="dxa"/>
          </w:tcPr>
          <w:p w14:paraId="6D109078" w14:textId="77777777" w:rsidR="003721B9" w:rsidRPr="00752F87" w:rsidRDefault="003721B9" w:rsidP="006B7F73">
            <w:pPr>
              <w:widowControl w:val="0"/>
              <w:spacing w:after="0" w:line="276" w:lineRule="auto"/>
              <w:jc w:val="center"/>
              <w:rPr>
                <w:rFonts w:cs="Arial"/>
                <w:b/>
                <w:sz w:val="16"/>
                <w:szCs w:val="16"/>
                <w:lang w:val="en-GB"/>
              </w:rPr>
            </w:pPr>
            <w:r w:rsidRPr="00752F87">
              <w:rPr>
                <w:rFonts w:cs="Arial"/>
                <w:b/>
                <w:sz w:val="16"/>
                <w:szCs w:val="16"/>
                <w:lang w:val="en-GB"/>
              </w:rPr>
              <w:t>Agent</w:t>
            </w:r>
          </w:p>
        </w:tc>
        <w:tc>
          <w:tcPr>
            <w:tcW w:w="2836" w:type="dxa"/>
          </w:tcPr>
          <w:p w14:paraId="2F833671" w14:textId="77777777" w:rsidR="003721B9" w:rsidRPr="00752F87" w:rsidRDefault="003721B9" w:rsidP="006B7F73">
            <w:pPr>
              <w:widowControl w:val="0"/>
              <w:spacing w:after="0" w:line="276" w:lineRule="auto"/>
              <w:jc w:val="center"/>
              <w:rPr>
                <w:rFonts w:cs="Arial"/>
                <w:b/>
                <w:sz w:val="16"/>
                <w:szCs w:val="16"/>
                <w:lang w:val="en-GB"/>
              </w:rPr>
            </w:pPr>
            <w:r w:rsidRPr="00752F87">
              <w:rPr>
                <w:rFonts w:cs="Arial"/>
                <w:b/>
                <w:sz w:val="16"/>
                <w:szCs w:val="16"/>
                <w:lang w:val="en-GB"/>
              </w:rPr>
              <w:t>Company</w:t>
            </w:r>
          </w:p>
        </w:tc>
        <w:tc>
          <w:tcPr>
            <w:tcW w:w="997" w:type="dxa"/>
          </w:tcPr>
          <w:p w14:paraId="57CC67CA" w14:textId="77777777" w:rsidR="003721B9" w:rsidRPr="00752F87" w:rsidRDefault="003721B9" w:rsidP="006B7F73">
            <w:pPr>
              <w:widowControl w:val="0"/>
              <w:spacing w:after="0" w:line="276" w:lineRule="auto"/>
              <w:jc w:val="center"/>
              <w:rPr>
                <w:rFonts w:cs="Arial"/>
                <w:b/>
                <w:sz w:val="16"/>
                <w:szCs w:val="16"/>
                <w:lang w:val="en-GB"/>
              </w:rPr>
            </w:pPr>
            <w:r w:rsidRPr="00752F87">
              <w:rPr>
                <w:rFonts w:cs="Arial"/>
                <w:b/>
                <w:sz w:val="16"/>
                <w:szCs w:val="16"/>
                <w:lang w:val="en-GB"/>
              </w:rPr>
              <w:t>Dosage</w:t>
            </w:r>
          </w:p>
        </w:tc>
        <w:tc>
          <w:tcPr>
            <w:tcW w:w="2687" w:type="dxa"/>
          </w:tcPr>
          <w:p w14:paraId="57B688F2" w14:textId="77777777" w:rsidR="003721B9" w:rsidRPr="00752F87" w:rsidRDefault="003721B9" w:rsidP="006B7F73">
            <w:pPr>
              <w:widowControl w:val="0"/>
              <w:spacing w:after="0" w:line="276" w:lineRule="auto"/>
              <w:jc w:val="center"/>
              <w:rPr>
                <w:rFonts w:cs="Arial"/>
                <w:b/>
                <w:sz w:val="16"/>
                <w:szCs w:val="16"/>
                <w:lang w:val="en-GB"/>
              </w:rPr>
            </w:pPr>
            <w:r w:rsidRPr="00752F87">
              <w:rPr>
                <w:rFonts w:cs="Arial"/>
                <w:b/>
                <w:sz w:val="16"/>
                <w:szCs w:val="16"/>
                <w:lang w:val="en-GB"/>
              </w:rPr>
              <w:t>Application</w:t>
            </w:r>
          </w:p>
        </w:tc>
      </w:tr>
      <w:tr w:rsidR="003721B9" w:rsidRPr="00752F87" w14:paraId="1C311543" w14:textId="77777777" w:rsidTr="006B7F73">
        <w:tc>
          <w:tcPr>
            <w:tcW w:w="2546" w:type="dxa"/>
          </w:tcPr>
          <w:p w14:paraId="630D207C" w14:textId="77777777" w:rsidR="003721B9" w:rsidRPr="00752F87" w:rsidRDefault="003721B9" w:rsidP="006B7F73">
            <w:pPr>
              <w:widowControl w:val="0"/>
              <w:spacing w:after="0" w:line="276" w:lineRule="auto"/>
              <w:rPr>
                <w:rFonts w:cs="Arial"/>
                <w:sz w:val="16"/>
                <w:szCs w:val="16"/>
                <w:lang w:val="en-GB"/>
              </w:rPr>
            </w:pPr>
            <w:proofErr w:type="spellStart"/>
            <w:r w:rsidRPr="00752F87">
              <w:rPr>
                <w:rFonts w:cs="Arial"/>
                <w:sz w:val="16"/>
                <w:szCs w:val="16"/>
                <w:lang w:val="en-GB"/>
              </w:rPr>
              <w:t>Everolimus</w:t>
            </w:r>
            <w:proofErr w:type="spellEnd"/>
          </w:p>
        </w:tc>
        <w:tc>
          <w:tcPr>
            <w:tcW w:w="2836" w:type="dxa"/>
          </w:tcPr>
          <w:p w14:paraId="09A42345" w14:textId="77777777" w:rsidR="003721B9" w:rsidRPr="00752F87" w:rsidRDefault="003721B9" w:rsidP="006B7F73">
            <w:pPr>
              <w:widowControl w:val="0"/>
              <w:spacing w:after="0" w:line="276" w:lineRule="auto"/>
              <w:rPr>
                <w:rFonts w:cs="Arial"/>
                <w:sz w:val="16"/>
                <w:szCs w:val="16"/>
                <w:lang w:val="en-GB"/>
              </w:rPr>
            </w:pPr>
            <w:r w:rsidRPr="00752F87">
              <w:rPr>
                <w:rFonts w:cs="Arial"/>
                <w:sz w:val="16"/>
                <w:szCs w:val="16"/>
                <w:lang w:val="en-GB"/>
              </w:rPr>
              <w:t>Novartis, Basel, Switzerland</w:t>
            </w:r>
          </w:p>
        </w:tc>
        <w:tc>
          <w:tcPr>
            <w:tcW w:w="997" w:type="dxa"/>
          </w:tcPr>
          <w:p w14:paraId="78E9C8F5" w14:textId="77777777" w:rsidR="003721B9" w:rsidRPr="00752F87" w:rsidRDefault="003721B9" w:rsidP="006B7F73">
            <w:pPr>
              <w:widowControl w:val="0"/>
              <w:spacing w:after="0" w:line="276" w:lineRule="auto"/>
              <w:rPr>
                <w:rFonts w:cs="Arial"/>
                <w:sz w:val="16"/>
                <w:szCs w:val="16"/>
                <w:lang w:val="en-GB"/>
              </w:rPr>
            </w:pPr>
            <w:r w:rsidRPr="00752F87">
              <w:rPr>
                <w:rFonts w:cs="Arial"/>
                <w:sz w:val="16"/>
                <w:szCs w:val="16"/>
                <w:lang w:val="en-GB"/>
              </w:rPr>
              <w:t>5 mg/kg</w:t>
            </w:r>
          </w:p>
        </w:tc>
        <w:tc>
          <w:tcPr>
            <w:tcW w:w="2687" w:type="dxa"/>
          </w:tcPr>
          <w:p w14:paraId="3BCF565E" w14:textId="77777777" w:rsidR="003721B9" w:rsidRPr="00752F87" w:rsidRDefault="003721B9" w:rsidP="006B7F73">
            <w:pPr>
              <w:widowControl w:val="0"/>
              <w:spacing w:after="0" w:line="276" w:lineRule="auto"/>
              <w:rPr>
                <w:rFonts w:cs="Arial"/>
                <w:sz w:val="16"/>
                <w:szCs w:val="16"/>
                <w:lang w:val="en-GB"/>
              </w:rPr>
            </w:pPr>
            <w:r w:rsidRPr="00752F87">
              <w:rPr>
                <w:rFonts w:cs="Arial"/>
                <w:color w:val="131413"/>
                <w:sz w:val="16"/>
                <w:szCs w:val="16"/>
                <w:lang w:val="en-GB"/>
              </w:rPr>
              <w:t>orally, (days 1–5)x2</w:t>
            </w:r>
          </w:p>
        </w:tc>
      </w:tr>
      <w:tr w:rsidR="003721B9" w:rsidRPr="00752F87" w14:paraId="3FCD151A" w14:textId="77777777" w:rsidTr="006B7F73">
        <w:tc>
          <w:tcPr>
            <w:tcW w:w="2546" w:type="dxa"/>
          </w:tcPr>
          <w:p w14:paraId="22097F43" w14:textId="77777777" w:rsidR="003721B9" w:rsidRPr="00752F87" w:rsidRDefault="003721B9" w:rsidP="006B7F73">
            <w:pPr>
              <w:widowControl w:val="0"/>
              <w:spacing w:after="0" w:line="276" w:lineRule="auto"/>
              <w:rPr>
                <w:rFonts w:cs="Arial"/>
                <w:sz w:val="16"/>
                <w:szCs w:val="16"/>
                <w:lang w:val="en-GB"/>
              </w:rPr>
            </w:pPr>
            <w:proofErr w:type="spellStart"/>
            <w:r w:rsidRPr="00752F87">
              <w:rPr>
                <w:rFonts w:cs="Arial"/>
                <w:sz w:val="16"/>
                <w:szCs w:val="16"/>
                <w:lang w:val="en-GB"/>
              </w:rPr>
              <w:t>Sorafenib</w:t>
            </w:r>
            <w:proofErr w:type="spellEnd"/>
          </w:p>
        </w:tc>
        <w:tc>
          <w:tcPr>
            <w:tcW w:w="2836" w:type="dxa"/>
          </w:tcPr>
          <w:p w14:paraId="6163F199" w14:textId="77777777" w:rsidR="003721B9" w:rsidRPr="00752F87" w:rsidRDefault="003721B9" w:rsidP="006B7F73">
            <w:pPr>
              <w:widowControl w:val="0"/>
              <w:spacing w:after="0" w:line="276" w:lineRule="auto"/>
              <w:rPr>
                <w:rFonts w:cs="Arial"/>
                <w:sz w:val="16"/>
                <w:szCs w:val="16"/>
                <w:lang w:val="en-GB"/>
              </w:rPr>
            </w:pPr>
            <w:r w:rsidRPr="00752F87">
              <w:rPr>
                <w:rFonts w:cs="Arial"/>
                <w:sz w:val="16"/>
                <w:szCs w:val="16"/>
                <w:lang w:val="en-GB"/>
              </w:rPr>
              <w:t>Bayer, Leverkusen, Germany</w:t>
            </w:r>
          </w:p>
        </w:tc>
        <w:tc>
          <w:tcPr>
            <w:tcW w:w="997" w:type="dxa"/>
          </w:tcPr>
          <w:p w14:paraId="523866A1" w14:textId="77777777" w:rsidR="003721B9" w:rsidRPr="00752F87" w:rsidRDefault="003721B9" w:rsidP="006B7F73">
            <w:pPr>
              <w:widowControl w:val="0"/>
              <w:spacing w:after="0" w:line="276" w:lineRule="auto"/>
              <w:rPr>
                <w:rFonts w:cs="Arial"/>
                <w:sz w:val="16"/>
                <w:szCs w:val="16"/>
                <w:lang w:val="en-GB"/>
              </w:rPr>
            </w:pPr>
            <w:r w:rsidRPr="00752F87">
              <w:rPr>
                <w:rFonts w:cs="Arial"/>
                <w:color w:val="131413"/>
                <w:sz w:val="16"/>
                <w:szCs w:val="16"/>
                <w:lang w:val="en-GB"/>
              </w:rPr>
              <w:t>80</w:t>
            </w:r>
            <w:r w:rsidRPr="00752F87">
              <w:rPr>
                <w:rFonts w:cs="Arial"/>
                <w:sz w:val="16"/>
                <w:szCs w:val="16"/>
                <w:lang w:val="en-GB"/>
              </w:rPr>
              <w:t xml:space="preserve"> mg/kg</w:t>
            </w:r>
          </w:p>
        </w:tc>
        <w:tc>
          <w:tcPr>
            <w:tcW w:w="2687" w:type="dxa"/>
          </w:tcPr>
          <w:p w14:paraId="58C6057B" w14:textId="77777777" w:rsidR="003721B9" w:rsidRPr="00752F87" w:rsidRDefault="003721B9" w:rsidP="006B7F73">
            <w:pPr>
              <w:widowControl w:val="0"/>
              <w:spacing w:after="0" w:line="276" w:lineRule="auto"/>
              <w:rPr>
                <w:rFonts w:cs="Arial"/>
                <w:sz w:val="16"/>
                <w:szCs w:val="16"/>
                <w:lang w:val="en-GB"/>
              </w:rPr>
            </w:pPr>
            <w:r w:rsidRPr="00752F87">
              <w:rPr>
                <w:rFonts w:cs="Arial"/>
                <w:color w:val="131413"/>
                <w:sz w:val="16"/>
                <w:szCs w:val="16"/>
                <w:lang w:val="en-GB"/>
              </w:rPr>
              <w:t>orally, (days 1–5)x2</w:t>
            </w:r>
          </w:p>
        </w:tc>
      </w:tr>
      <w:tr w:rsidR="003721B9" w:rsidRPr="00754206" w14:paraId="3C7D9294" w14:textId="77777777" w:rsidTr="006B7F73">
        <w:tc>
          <w:tcPr>
            <w:tcW w:w="2546" w:type="dxa"/>
          </w:tcPr>
          <w:p w14:paraId="39AF62FC" w14:textId="77777777" w:rsidR="003721B9" w:rsidRPr="00752F87" w:rsidRDefault="003721B9" w:rsidP="006B7F73">
            <w:pPr>
              <w:widowControl w:val="0"/>
              <w:spacing w:after="0" w:line="276" w:lineRule="auto"/>
              <w:rPr>
                <w:rFonts w:cs="Arial"/>
                <w:sz w:val="16"/>
                <w:szCs w:val="16"/>
                <w:lang w:val="en-GB"/>
              </w:rPr>
            </w:pPr>
            <w:r w:rsidRPr="00752F87">
              <w:rPr>
                <w:rFonts w:cs="Arial"/>
                <w:sz w:val="16"/>
                <w:szCs w:val="16"/>
                <w:lang w:val="en-GB"/>
              </w:rPr>
              <w:t>Bevacizumab</w:t>
            </w:r>
          </w:p>
        </w:tc>
        <w:tc>
          <w:tcPr>
            <w:tcW w:w="2836" w:type="dxa"/>
          </w:tcPr>
          <w:p w14:paraId="18751D8A" w14:textId="77777777" w:rsidR="003721B9" w:rsidRPr="00752F87" w:rsidRDefault="003721B9" w:rsidP="006B7F73">
            <w:pPr>
              <w:widowControl w:val="0"/>
              <w:spacing w:after="0" w:line="276" w:lineRule="auto"/>
              <w:rPr>
                <w:rFonts w:cs="Arial"/>
                <w:sz w:val="16"/>
                <w:szCs w:val="16"/>
                <w:lang w:val="en-GB"/>
              </w:rPr>
            </w:pPr>
            <w:r w:rsidRPr="00752F87">
              <w:rPr>
                <w:rFonts w:cs="Arial"/>
                <w:sz w:val="16"/>
                <w:szCs w:val="16"/>
                <w:lang w:val="en-GB"/>
              </w:rPr>
              <w:t>Roche, Basel, Switzerland</w:t>
            </w:r>
          </w:p>
        </w:tc>
        <w:tc>
          <w:tcPr>
            <w:tcW w:w="997" w:type="dxa"/>
          </w:tcPr>
          <w:p w14:paraId="5FFAEF41" w14:textId="77777777" w:rsidR="003721B9" w:rsidRPr="00752F87" w:rsidRDefault="003721B9" w:rsidP="006B7F73">
            <w:pPr>
              <w:widowControl w:val="0"/>
              <w:spacing w:after="0" w:line="276" w:lineRule="auto"/>
              <w:rPr>
                <w:rFonts w:cs="Arial"/>
                <w:sz w:val="16"/>
                <w:szCs w:val="16"/>
                <w:lang w:val="en-GB"/>
              </w:rPr>
            </w:pPr>
            <w:r w:rsidRPr="00752F87">
              <w:rPr>
                <w:rFonts w:cs="Arial"/>
                <w:color w:val="131413"/>
                <w:sz w:val="16"/>
                <w:szCs w:val="16"/>
                <w:lang w:val="en-GB"/>
              </w:rPr>
              <w:t>10 mg/kg</w:t>
            </w:r>
          </w:p>
        </w:tc>
        <w:tc>
          <w:tcPr>
            <w:tcW w:w="2687" w:type="dxa"/>
          </w:tcPr>
          <w:p w14:paraId="38B96C54" w14:textId="77777777" w:rsidR="003721B9" w:rsidRPr="00752F87" w:rsidRDefault="003721B9" w:rsidP="006B7F73">
            <w:pPr>
              <w:widowControl w:val="0"/>
              <w:spacing w:after="0" w:line="276" w:lineRule="auto"/>
              <w:rPr>
                <w:rFonts w:cs="Arial"/>
                <w:sz w:val="16"/>
                <w:szCs w:val="16"/>
                <w:lang w:val="en-GB"/>
              </w:rPr>
            </w:pPr>
            <w:proofErr w:type="spellStart"/>
            <w:r w:rsidRPr="00752F87">
              <w:rPr>
                <w:rFonts w:cs="Arial"/>
                <w:color w:val="131413"/>
                <w:sz w:val="16"/>
                <w:szCs w:val="16"/>
                <w:lang w:val="en-GB"/>
              </w:rPr>
              <w:t>Intraperitoneally</w:t>
            </w:r>
            <w:proofErr w:type="spellEnd"/>
            <w:r w:rsidRPr="00752F87">
              <w:rPr>
                <w:rFonts w:cs="Arial"/>
                <w:color w:val="131413"/>
                <w:sz w:val="16"/>
                <w:szCs w:val="16"/>
                <w:lang w:val="en-GB"/>
              </w:rPr>
              <w:t>, (three times a week)x2</w:t>
            </w:r>
          </w:p>
        </w:tc>
      </w:tr>
      <w:tr w:rsidR="003721B9" w:rsidRPr="00752F87" w14:paraId="1FB77170" w14:textId="77777777" w:rsidTr="006B7F73">
        <w:tc>
          <w:tcPr>
            <w:tcW w:w="2546" w:type="dxa"/>
          </w:tcPr>
          <w:p w14:paraId="386D1D38" w14:textId="77777777" w:rsidR="003721B9" w:rsidRPr="00752F87" w:rsidRDefault="003721B9" w:rsidP="006B7F73">
            <w:pPr>
              <w:widowControl w:val="0"/>
              <w:spacing w:after="0" w:line="276" w:lineRule="auto"/>
              <w:rPr>
                <w:rFonts w:cs="Arial"/>
                <w:sz w:val="16"/>
                <w:szCs w:val="16"/>
                <w:lang w:val="en-GB"/>
              </w:rPr>
            </w:pPr>
            <w:proofErr w:type="spellStart"/>
            <w:r w:rsidRPr="00752F87">
              <w:rPr>
                <w:rFonts w:cs="Arial"/>
                <w:sz w:val="16"/>
                <w:szCs w:val="16"/>
                <w:lang w:val="en-GB"/>
              </w:rPr>
              <w:t>Irinotecan</w:t>
            </w:r>
            <w:proofErr w:type="spellEnd"/>
          </w:p>
        </w:tc>
        <w:tc>
          <w:tcPr>
            <w:tcW w:w="2836" w:type="dxa"/>
          </w:tcPr>
          <w:p w14:paraId="4D06C4EF" w14:textId="77777777" w:rsidR="003721B9" w:rsidRPr="00752F87" w:rsidRDefault="003721B9" w:rsidP="006B7F73">
            <w:pPr>
              <w:widowControl w:val="0"/>
              <w:spacing w:after="0" w:line="276" w:lineRule="auto"/>
              <w:rPr>
                <w:rFonts w:cs="Arial"/>
                <w:sz w:val="16"/>
                <w:szCs w:val="16"/>
                <w:lang w:val="en-GB"/>
              </w:rPr>
            </w:pPr>
            <w:r w:rsidRPr="00752F87">
              <w:rPr>
                <w:rFonts w:cs="Arial"/>
                <w:sz w:val="16"/>
                <w:szCs w:val="16"/>
                <w:lang w:val="en-GB"/>
              </w:rPr>
              <w:t>Fresenius, Bad Homburg, Germany</w:t>
            </w:r>
          </w:p>
        </w:tc>
        <w:tc>
          <w:tcPr>
            <w:tcW w:w="997" w:type="dxa"/>
          </w:tcPr>
          <w:p w14:paraId="17BDEBA1" w14:textId="77777777" w:rsidR="003721B9" w:rsidRPr="00752F87" w:rsidRDefault="003721B9" w:rsidP="006B7F73">
            <w:pPr>
              <w:widowControl w:val="0"/>
              <w:spacing w:after="0" w:line="276" w:lineRule="auto"/>
              <w:rPr>
                <w:rFonts w:cs="Arial"/>
                <w:sz w:val="16"/>
                <w:szCs w:val="16"/>
                <w:lang w:val="en-GB"/>
              </w:rPr>
            </w:pPr>
            <w:r w:rsidRPr="00752F87">
              <w:rPr>
                <w:rFonts w:cs="Arial"/>
                <w:color w:val="131413"/>
                <w:sz w:val="16"/>
                <w:szCs w:val="16"/>
                <w:lang w:val="en-GB"/>
              </w:rPr>
              <w:t>15 mg/kg</w:t>
            </w:r>
          </w:p>
        </w:tc>
        <w:tc>
          <w:tcPr>
            <w:tcW w:w="2687" w:type="dxa"/>
          </w:tcPr>
          <w:p w14:paraId="6C053B0E" w14:textId="77777777" w:rsidR="003721B9" w:rsidRPr="00752F87" w:rsidRDefault="003721B9" w:rsidP="006B7F73">
            <w:pPr>
              <w:widowControl w:val="0"/>
              <w:spacing w:after="0" w:line="276" w:lineRule="auto"/>
              <w:rPr>
                <w:rFonts w:cs="Arial"/>
                <w:sz w:val="16"/>
                <w:szCs w:val="16"/>
                <w:lang w:val="en-GB"/>
              </w:rPr>
            </w:pPr>
            <w:proofErr w:type="spellStart"/>
            <w:r w:rsidRPr="00752F87">
              <w:rPr>
                <w:rFonts w:cs="Arial"/>
                <w:color w:val="131413"/>
                <w:sz w:val="16"/>
                <w:szCs w:val="16"/>
                <w:lang w:val="en-GB"/>
              </w:rPr>
              <w:t>intraperitoneally</w:t>
            </w:r>
            <w:proofErr w:type="spellEnd"/>
            <w:r w:rsidRPr="00752F87">
              <w:rPr>
                <w:rFonts w:cs="Arial"/>
                <w:color w:val="131413"/>
                <w:sz w:val="16"/>
                <w:szCs w:val="16"/>
                <w:lang w:val="en-GB"/>
              </w:rPr>
              <w:t>, days 1–5</w:t>
            </w:r>
          </w:p>
        </w:tc>
      </w:tr>
      <w:tr w:rsidR="003721B9" w:rsidRPr="00752F87" w14:paraId="3A1651A8" w14:textId="77777777" w:rsidTr="006B7F73">
        <w:tc>
          <w:tcPr>
            <w:tcW w:w="2546" w:type="dxa"/>
          </w:tcPr>
          <w:p w14:paraId="5B879826" w14:textId="77777777" w:rsidR="003721B9" w:rsidRPr="00752F87" w:rsidRDefault="003721B9" w:rsidP="006B7F73">
            <w:pPr>
              <w:widowControl w:val="0"/>
              <w:spacing w:after="0" w:line="276" w:lineRule="auto"/>
              <w:rPr>
                <w:rFonts w:cs="Arial"/>
                <w:sz w:val="16"/>
                <w:szCs w:val="16"/>
                <w:lang w:val="en-GB"/>
              </w:rPr>
            </w:pPr>
            <w:proofErr w:type="spellStart"/>
            <w:r w:rsidRPr="00752F87">
              <w:rPr>
                <w:rFonts w:cs="Arial"/>
                <w:sz w:val="16"/>
                <w:szCs w:val="16"/>
                <w:lang w:val="en-GB"/>
              </w:rPr>
              <w:t>Salinomycin</w:t>
            </w:r>
            <w:proofErr w:type="spellEnd"/>
          </w:p>
        </w:tc>
        <w:tc>
          <w:tcPr>
            <w:tcW w:w="2836" w:type="dxa"/>
          </w:tcPr>
          <w:p w14:paraId="7BE4C810" w14:textId="77777777" w:rsidR="003721B9" w:rsidRPr="003A0200" w:rsidRDefault="003721B9" w:rsidP="006B7F73">
            <w:pPr>
              <w:widowControl w:val="0"/>
              <w:spacing w:after="0" w:line="276" w:lineRule="auto"/>
              <w:rPr>
                <w:rFonts w:cs="Arial"/>
                <w:sz w:val="16"/>
                <w:szCs w:val="16"/>
                <w:lang w:val="de-AT"/>
              </w:rPr>
            </w:pPr>
            <w:r w:rsidRPr="003A0200">
              <w:rPr>
                <w:rFonts w:cs="Arial"/>
                <w:sz w:val="16"/>
                <w:szCs w:val="16"/>
                <w:lang w:val="de-AT"/>
              </w:rPr>
              <w:t xml:space="preserve">Sigma-Aldrich, </w:t>
            </w:r>
            <w:proofErr w:type="spellStart"/>
            <w:r w:rsidRPr="003A0200">
              <w:rPr>
                <w:rFonts w:cs="Arial"/>
                <w:sz w:val="16"/>
                <w:szCs w:val="16"/>
                <w:lang w:val="de-AT"/>
              </w:rPr>
              <w:t>St.Louis</w:t>
            </w:r>
            <w:proofErr w:type="spellEnd"/>
            <w:r w:rsidRPr="003A0200">
              <w:rPr>
                <w:rFonts w:cs="Arial"/>
                <w:sz w:val="16"/>
                <w:szCs w:val="16"/>
                <w:lang w:val="de-AT"/>
              </w:rPr>
              <w:t>, MI, US</w:t>
            </w:r>
          </w:p>
        </w:tc>
        <w:tc>
          <w:tcPr>
            <w:tcW w:w="997" w:type="dxa"/>
          </w:tcPr>
          <w:p w14:paraId="12DBFAFC" w14:textId="77777777" w:rsidR="003721B9" w:rsidRPr="00752F87" w:rsidRDefault="003721B9" w:rsidP="006B7F73">
            <w:pPr>
              <w:widowControl w:val="0"/>
              <w:spacing w:after="0" w:line="276" w:lineRule="auto"/>
              <w:rPr>
                <w:rFonts w:cs="Arial"/>
                <w:sz w:val="16"/>
                <w:szCs w:val="16"/>
                <w:lang w:val="en-GB"/>
              </w:rPr>
            </w:pPr>
            <w:r w:rsidRPr="00752F87">
              <w:rPr>
                <w:rFonts w:cs="Arial"/>
                <w:sz w:val="16"/>
                <w:szCs w:val="16"/>
                <w:lang w:val="en-GB"/>
              </w:rPr>
              <w:t>10 mg/kg</w:t>
            </w:r>
          </w:p>
        </w:tc>
        <w:tc>
          <w:tcPr>
            <w:tcW w:w="2687" w:type="dxa"/>
          </w:tcPr>
          <w:p w14:paraId="1C38620D" w14:textId="77777777" w:rsidR="003721B9" w:rsidRPr="00752F87" w:rsidRDefault="003721B9" w:rsidP="006B7F73">
            <w:pPr>
              <w:widowControl w:val="0"/>
              <w:spacing w:after="0" w:line="276" w:lineRule="auto"/>
              <w:rPr>
                <w:rFonts w:cs="Arial"/>
                <w:sz w:val="16"/>
                <w:szCs w:val="16"/>
                <w:lang w:val="en-GB"/>
              </w:rPr>
            </w:pPr>
            <w:r w:rsidRPr="00752F87">
              <w:rPr>
                <w:rFonts w:cs="Arial"/>
                <w:color w:val="131413"/>
                <w:sz w:val="16"/>
                <w:szCs w:val="16"/>
                <w:lang w:val="en-GB"/>
              </w:rPr>
              <w:t>orally, days 1–14</w:t>
            </w:r>
          </w:p>
        </w:tc>
      </w:tr>
      <w:tr w:rsidR="003721B9" w:rsidRPr="00752F87" w14:paraId="75D7BD6B" w14:textId="77777777" w:rsidTr="006B7F73">
        <w:tc>
          <w:tcPr>
            <w:tcW w:w="2546" w:type="dxa"/>
          </w:tcPr>
          <w:p w14:paraId="05477812" w14:textId="77777777" w:rsidR="003721B9" w:rsidRPr="00752F87" w:rsidRDefault="003721B9" w:rsidP="006B7F73">
            <w:pPr>
              <w:widowControl w:val="0"/>
              <w:spacing w:after="0" w:line="276" w:lineRule="auto"/>
              <w:rPr>
                <w:rFonts w:cs="Arial"/>
                <w:sz w:val="16"/>
                <w:szCs w:val="16"/>
                <w:lang w:val="en-GB"/>
              </w:rPr>
            </w:pPr>
            <w:proofErr w:type="spellStart"/>
            <w:r w:rsidRPr="00752F87">
              <w:rPr>
                <w:rFonts w:cs="Arial"/>
                <w:sz w:val="16"/>
                <w:szCs w:val="16"/>
                <w:lang w:val="en-GB"/>
              </w:rPr>
              <w:t>Temozolomide</w:t>
            </w:r>
            <w:proofErr w:type="spellEnd"/>
          </w:p>
        </w:tc>
        <w:tc>
          <w:tcPr>
            <w:tcW w:w="2836" w:type="dxa"/>
          </w:tcPr>
          <w:p w14:paraId="21D5FC72" w14:textId="77777777" w:rsidR="003721B9" w:rsidRPr="00752F87" w:rsidRDefault="003721B9" w:rsidP="006B7F73">
            <w:pPr>
              <w:widowControl w:val="0"/>
              <w:spacing w:after="0" w:line="276" w:lineRule="auto"/>
              <w:rPr>
                <w:rFonts w:cs="Arial"/>
                <w:sz w:val="16"/>
                <w:szCs w:val="16"/>
                <w:lang w:val="en-GB"/>
              </w:rPr>
            </w:pPr>
            <w:r w:rsidRPr="00752F87">
              <w:rPr>
                <w:rFonts w:cs="Arial"/>
                <w:sz w:val="16"/>
                <w:szCs w:val="16"/>
                <w:lang w:val="en-GB"/>
              </w:rPr>
              <w:t>MSD, Kenilworth, NJ, US</w:t>
            </w:r>
          </w:p>
        </w:tc>
        <w:tc>
          <w:tcPr>
            <w:tcW w:w="997" w:type="dxa"/>
          </w:tcPr>
          <w:p w14:paraId="294253D8" w14:textId="77777777" w:rsidR="003721B9" w:rsidRPr="00752F87" w:rsidRDefault="003721B9" w:rsidP="006B7F73">
            <w:pPr>
              <w:widowControl w:val="0"/>
              <w:spacing w:after="0" w:line="276" w:lineRule="auto"/>
              <w:rPr>
                <w:rFonts w:cs="Arial"/>
                <w:sz w:val="16"/>
                <w:szCs w:val="16"/>
                <w:lang w:val="en-GB"/>
              </w:rPr>
            </w:pPr>
            <w:r w:rsidRPr="00752F87">
              <w:rPr>
                <w:rFonts w:cs="Arial"/>
                <w:sz w:val="16"/>
                <w:szCs w:val="16"/>
                <w:lang w:val="en-GB"/>
              </w:rPr>
              <w:t>90 mg/kg</w:t>
            </w:r>
          </w:p>
        </w:tc>
        <w:tc>
          <w:tcPr>
            <w:tcW w:w="2687" w:type="dxa"/>
          </w:tcPr>
          <w:p w14:paraId="7097424F" w14:textId="77777777" w:rsidR="003721B9" w:rsidRPr="00752F87" w:rsidRDefault="003721B9" w:rsidP="006B7F73">
            <w:pPr>
              <w:widowControl w:val="0"/>
              <w:spacing w:after="0" w:line="276" w:lineRule="auto"/>
              <w:rPr>
                <w:rFonts w:cs="Arial"/>
                <w:sz w:val="16"/>
                <w:szCs w:val="16"/>
                <w:lang w:val="en-GB"/>
              </w:rPr>
            </w:pPr>
            <w:r w:rsidRPr="00752F87">
              <w:rPr>
                <w:rFonts w:cs="Arial"/>
                <w:color w:val="131413"/>
                <w:sz w:val="16"/>
                <w:szCs w:val="16"/>
                <w:lang w:val="en-GB"/>
              </w:rPr>
              <w:t>orally, days 1–5</w:t>
            </w:r>
          </w:p>
        </w:tc>
      </w:tr>
      <w:tr w:rsidR="003721B9" w:rsidRPr="00752F87" w14:paraId="115A719F" w14:textId="77777777" w:rsidTr="006B7F73">
        <w:tc>
          <w:tcPr>
            <w:tcW w:w="9066" w:type="dxa"/>
            <w:gridSpan w:val="4"/>
          </w:tcPr>
          <w:p w14:paraId="708AA149" w14:textId="77777777" w:rsidR="003721B9" w:rsidRPr="00752F87" w:rsidRDefault="003721B9" w:rsidP="006B7F73">
            <w:pPr>
              <w:widowControl w:val="0"/>
              <w:spacing w:after="0" w:line="276" w:lineRule="auto"/>
              <w:rPr>
                <w:rFonts w:cs="Arial"/>
                <w:b/>
                <w:color w:val="131413"/>
                <w:sz w:val="16"/>
                <w:szCs w:val="16"/>
                <w:lang w:val="en-GB"/>
              </w:rPr>
            </w:pPr>
            <w:r w:rsidRPr="00752F87">
              <w:rPr>
                <w:rFonts w:cs="Arial"/>
                <w:b/>
                <w:i/>
                <w:sz w:val="16"/>
                <w:szCs w:val="16"/>
                <w:lang w:val="en-GB"/>
              </w:rPr>
              <w:t>Treatment panel 2 (combination treatment)</w:t>
            </w:r>
          </w:p>
        </w:tc>
      </w:tr>
      <w:tr w:rsidR="003721B9" w:rsidRPr="00752F87" w14:paraId="1ECBD3C8" w14:textId="77777777" w:rsidTr="006B7F73">
        <w:tc>
          <w:tcPr>
            <w:tcW w:w="2546" w:type="dxa"/>
          </w:tcPr>
          <w:p w14:paraId="55C59D3A" w14:textId="77777777" w:rsidR="003721B9" w:rsidRPr="00752F87" w:rsidRDefault="003721B9" w:rsidP="006B7F73">
            <w:pPr>
              <w:widowControl w:val="0"/>
              <w:spacing w:after="0" w:line="276" w:lineRule="auto"/>
              <w:rPr>
                <w:rFonts w:cs="Arial"/>
                <w:b/>
                <w:sz w:val="16"/>
                <w:szCs w:val="16"/>
                <w:lang w:val="en-GB"/>
              </w:rPr>
            </w:pPr>
            <w:r w:rsidRPr="00752F87">
              <w:rPr>
                <w:rFonts w:cs="Arial"/>
                <w:b/>
                <w:sz w:val="16"/>
                <w:szCs w:val="16"/>
                <w:lang w:val="en-GB"/>
              </w:rPr>
              <w:t>Agent</w:t>
            </w:r>
          </w:p>
        </w:tc>
        <w:tc>
          <w:tcPr>
            <w:tcW w:w="2836" w:type="dxa"/>
          </w:tcPr>
          <w:p w14:paraId="192DAA51" w14:textId="77777777" w:rsidR="003721B9" w:rsidRPr="00752F87" w:rsidRDefault="003721B9" w:rsidP="006B7F73">
            <w:pPr>
              <w:widowControl w:val="0"/>
              <w:spacing w:after="0" w:line="276" w:lineRule="auto"/>
              <w:rPr>
                <w:rFonts w:cs="Arial"/>
                <w:b/>
                <w:sz w:val="16"/>
                <w:szCs w:val="16"/>
                <w:lang w:val="en-GB"/>
              </w:rPr>
            </w:pPr>
            <w:r w:rsidRPr="00752F87">
              <w:rPr>
                <w:rFonts w:cs="Arial"/>
                <w:b/>
                <w:sz w:val="16"/>
                <w:szCs w:val="16"/>
                <w:lang w:val="en-GB"/>
              </w:rPr>
              <w:t>Company</w:t>
            </w:r>
          </w:p>
        </w:tc>
        <w:tc>
          <w:tcPr>
            <w:tcW w:w="997" w:type="dxa"/>
          </w:tcPr>
          <w:p w14:paraId="07EB9CA7" w14:textId="77777777" w:rsidR="003721B9" w:rsidRPr="00752F87" w:rsidRDefault="003721B9" w:rsidP="006B7F73">
            <w:pPr>
              <w:widowControl w:val="0"/>
              <w:spacing w:after="0" w:line="276" w:lineRule="auto"/>
              <w:rPr>
                <w:rFonts w:cs="Arial"/>
                <w:b/>
                <w:sz w:val="16"/>
                <w:szCs w:val="16"/>
                <w:lang w:val="en-GB"/>
              </w:rPr>
            </w:pPr>
            <w:r w:rsidRPr="00752F87">
              <w:rPr>
                <w:rFonts w:cs="Arial"/>
                <w:b/>
                <w:sz w:val="16"/>
                <w:szCs w:val="16"/>
                <w:lang w:val="en-GB"/>
              </w:rPr>
              <w:t>Dosage</w:t>
            </w:r>
          </w:p>
        </w:tc>
        <w:tc>
          <w:tcPr>
            <w:tcW w:w="2687" w:type="dxa"/>
          </w:tcPr>
          <w:p w14:paraId="74E5611F" w14:textId="77777777" w:rsidR="003721B9" w:rsidRPr="00752F87" w:rsidRDefault="003721B9" w:rsidP="006B7F73">
            <w:pPr>
              <w:widowControl w:val="0"/>
              <w:spacing w:after="0" w:line="276" w:lineRule="auto"/>
              <w:rPr>
                <w:rFonts w:cs="Arial"/>
                <w:b/>
                <w:sz w:val="16"/>
                <w:szCs w:val="16"/>
                <w:lang w:val="en-GB"/>
              </w:rPr>
            </w:pPr>
            <w:r w:rsidRPr="00752F87">
              <w:rPr>
                <w:rFonts w:cs="Arial"/>
                <w:b/>
                <w:sz w:val="16"/>
                <w:szCs w:val="16"/>
                <w:lang w:val="en-GB"/>
              </w:rPr>
              <w:t>Application</w:t>
            </w:r>
          </w:p>
        </w:tc>
      </w:tr>
      <w:tr w:rsidR="003721B9" w:rsidRPr="00752F87" w14:paraId="56A39EE1" w14:textId="77777777" w:rsidTr="006B7F73">
        <w:tc>
          <w:tcPr>
            <w:tcW w:w="2546" w:type="dxa"/>
          </w:tcPr>
          <w:p w14:paraId="0C885A54" w14:textId="77777777" w:rsidR="003721B9" w:rsidRPr="00752F87" w:rsidRDefault="003721B9" w:rsidP="006B7F73">
            <w:pPr>
              <w:widowControl w:val="0"/>
              <w:spacing w:after="0" w:line="276" w:lineRule="auto"/>
              <w:rPr>
                <w:rFonts w:cs="Arial"/>
                <w:sz w:val="16"/>
                <w:szCs w:val="16"/>
                <w:lang w:val="en-GB"/>
              </w:rPr>
            </w:pPr>
            <w:proofErr w:type="spellStart"/>
            <w:r w:rsidRPr="00752F87">
              <w:rPr>
                <w:rFonts w:cs="Arial"/>
                <w:sz w:val="16"/>
                <w:szCs w:val="16"/>
                <w:lang w:val="en-GB"/>
              </w:rPr>
              <w:t>Temozolomide</w:t>
            </w:r>
            <w:proofErr w:type="spellEnd"/>
          </w:p>
        </w:tc>
        <w:tc>
          <w:tcPr>
            <w:tcW w:w="2836" w:type="dxa"/>
          </w:tcPr>
          <w:p w14:paraId="65FE049B" w14:textId="77777777" w:rsidR="003721B9" w:rsidRPr="00752F87" w:rsidRDefault="003721B9" w:rsidP="006B7F73">
            <w:pPr>
              <w:widowControl w:val="0"/>
              <w:spacing w:after="0" w:line="276" w:lineRule="auto"/>
              <w:rPr>
                <w:rFonts w:cs="Arial"/>
                <w:sz w:val="16"/>
                <w:szCs w:val="16"/>
                <w:lang w:val="en-GB"/>
              </w:rPr>
            </w:pPr>
            <w:r w:rsidRPr="00752F87">
              <w:rPr>
                <w:rFonts w:cs="Arial"/>
                <w:sz w:val="16"/>
                <w:szCs w:val="16"/>
                <w:lang w:val="en-GB"/>
              </w:rPr>
              <w:t>MSD, Kenilworth, NJ, US</w:t>
            </w:r>
          </w:p>
        </w:tc>
        <w:tc>
          <w:tcPr>
            <w:tcW w:w="997" w:type="dxa"/>
          </w:tcPr>
          <w:p w14:paraId="5D03A212" w14:textId="77777777" w:rsidR="003721B9" w:rsidRPr="00752F87" w:rsidRDefault="003721B9" w:rsidP="006B7F73">
            <w:pPr>
              <w:widowControl w:val="0"/>
              <w:spacing w:after="0" w:line="276" w:lineRule="auto"/>
              <w:rPr>
                <w:rFonts w:cs="Arial"/>
                <w:sz w:val="16"/>
                <w:szCs w:val="16"/>
                <w:lang w:val="en-GB"/>
              </w:rPr>
            </w:pPr>
            <w:r w:rsidRPr="00752F87">
              <w:rPr>
                <w:rFonts w:cs="Arial"/>
                <w:sz w:val="16"/>
                <w:szCs w:val="16"/>
                <w:lang w:val="en-GB"/>
              </w:rPr>
              <w:t>25 mg/kg</w:t>
            </w:r>
          </w:p>
        </w:tc>
        <w:tc>
          <w:tcPr>
            <w:tcW w:w="2687" w:type="dxa"/>
          </w:tcPr>
          <w:p w14:paraId="6F6D7EBA" w14:textId="77777777" w:rsidR="003721B9" w:rsidRPr="00752F87" w:rsidRDefault="003721B9" w:rsidP="006B7F73">
            <w:pPr>
              <w:widowControl w:val="0"/>
              <w:spacing w:after="0" w:line="276" w:lineRule="auto"/>
              <w:rPr>
                <w:rFonts w:cs="Arial"/>
                <w:color w:val="131413"/>
                <w:sz w:val="16"/>
                <w:szCs w:val="16"/>
                <w:lang w:val="en-GB"/>
              </w:rPr>
            </w:pPr>
            <w:r w:rsidRPr="00752F87">
              <w:rPr>
                <w:rFonts w:cs="Arial"/>
                <w:color w:val="131413"/>
                <w:sz w:val="16"/>
                <w:szCs w:val="16"/>
                <w:lang w:val="en-GB"/>
              </w:rPr>
              <w:t>orally, (days 1–5)x3</w:t>
            </w:r>
          </w:p>
        </w:tc>
      </w:tr>
      <w:tr w:rsidR="003721B9" w:rsidRPr="00752F87" w14:paraId="350EA149" w14:textId="77777777" w:rsidTr="006B7F73">
        <w:tc>
          <w:tcPr>
            <w:tcW w:w="2546" w:type="dxa"/>
          </w:tcPr>
          <w:p w14:paraId="5E12FA93" w14:textId="77777777" w:rsidR="003721B9" w:rsidRPr="00752F87" w:rsidRDefault="003721B9" w:rsidP="006B7F73">
            <w:pPr>
              <w:widowControl w:val="0"/>
              <w:spacing w:after="0" w:line="276" w:lineRule="auto"/>
              <w:rPr>
                <w:rFonts w:cs="Arial"/>
                <w:sz w:val="16"/>
                <w:szCs w:val="16"/>
                <w:lang w:val="en-GB"/>
              </w:rPr>
            </w:pPr>
            <w:r w:rsidRPr="00752F87">
              <w:rPr>
                <w:rFonts w:cs="Arial"/>
                <w:sz w:val="16"/>
                <w:szCs w:val="16"/>
                <w:lang w:val="en-GB"/>
              </w:rPr>
              <w:t>Thalidomide</w:t>
            </w:r>
          </w:p>
        </w:tc>
        <w:tc>
          <w:tcPr>
            <w:tcW w:w="2836" w:type="dxa"/>
          </w:tcPr>
          <w:p w14:paraId="1923B544" w14:textId="77777777" w:rsidR="003721B9" w:rsidRPr="00752F87" w:rsidRDefault="003721B9" w:rsidP="006B7F73">
            <w:pPr>
              <w:widowControl w:val="0"/>
              <w:spacing w:after="0" w:line="276" w:lineRule="auto"/>
              <w:rPr>
                <w:rFonts w:cs="Arial"/>
                <w:sz w:val="16"/>
                <w:szCs w:val="16"/>
                <w:lang w:val="en-GB"/>
              </w:rPr>
            </w:pPr>
            <w:r w:rsidRPr="00752F87">
              <w:rPr>
                <w:rFonts w:cs="Arial"/>
                <w:sz w:val="16"/>
                <w:szCs w:val="16"/>
                <w:lang w:val="en-GB"/>
              </w:rPr>
              <w:t xml:space="preserve">Caesar &amp; </w:t>
            </w:r>
            <w:proofErr w:type="spellStart"/>
            <w:r w:rsidRPr="00752F87">
              <w:rPr>
                <w:rFonts w:cs="Arial"/>
                <w:sz w:val="16"/>
                <w:szCs w:val="16"/>
                <w:lang w:val="en-GB"/>
              </w:rPr>
              <w:t>Loretz</w:t>
            </w:r>
            <w:proofErr w:type="spellEnd"/>
            <w:r w:rsidRPr="00752F87">
              <w:rPr>
                <w:rFonts w:cs="Arial"/>
                <w:sz w:val="16"/>
                <w:szCs w:val="16"/>
                <w:lang w:val="en-GB"/>
              </w:rPr>
              <w:t xml:space="preserve"> GmbH, Hilden, Germany</w:t>
            </w:r>
          </w:p>
        </w:tc>
        <w:tc>
          <w:tcPr>
            <w:tcW w:w="997" w:type="dxa"/>
          </w:tcPr>
          <w:p w14:paraId="09EDBFB5" w14:textId="77777777" w:rsidR="003721B9" w:rsidRPr="00752F87" w:rsidRDefault="003721B9" w:rsidP="006B7F73">
            <w:pPr>
              <w:widowControl w:val="0"/>
              <w:spacing w:after="0" w:line="276" w:lineRule="auto"/>
              <w:rPr>
                <w:rFonts w:cs="Arial"/>
                <w:sz w:val="16"/>
                <w:szCs w:val="16"/>
                <w:lang w:val="en-GB"/>
              </w:rPr>
            </w:pPr>
            <w:r w:rsidRPr="00752F87">
              <w:rPr>
                <w:rFonts w:cs="Arial"/>
                <w:sz w:val="16"/>
                <w:szCs w:val="16"/>
                <w:lang w:val="en-GB"/>
              </w:rPr>
              <w:t>400 mg/kg</w:t>
            </w:r>
          </w:p>
        </w:tc>
        <w:tc>
          <w:tcPr>
            <w:tcW w:w="2687" w:type="dxa"/>
          </w:tcPr>
          <w:p w14:paraId="00E0399B" w14:textId="77777777" w:rsidR="003721B9" w:rsidRPr="00752F87" w:rsidRDefault="003721B9" w:rsidP="006B7F73">
            <w:pPr>
              <w:widowControl w:val="0"/>
              <w:spacing w:after="0" w:line="276" w:lineRule="auto"/>
              <w:rPr>
                <w:rFonts w:cs="Arial"/>
                <w:color w:val="131413"/>
                <w:sz w:val="16"/>
                <w:szCs w:val="16"/>
                <w:lang w:val="en-GB"/>
              </w:rPr>
            </w:pPr>
            <w:r w:rsidRPr="00752F87">
              <w:rPr>
                <w:rFonts w:cs="Arial"/>
                <w:color w:val="131413"/>
                <w:sz w:val="16"/>
                <w:szCs w:val="16"/>
                <w:lang w:val="en-GB"/>
              </w:rPr>
              <w:t>orally, (days 1–7)x3</w:t>
            </w:r>
          </w:p>
        </w:tc>
      </w:tr>
      <w:tr w:rsidR="003721B9" w:rsidRPr="00754206" w14:paraId="050DBEA3" w14:textId="77777777" w:rsidTr="006B7F73">
        <w:tc>
          <w:tcPr>
            <w:tcW w:w="2546" w:type="dxa"/>
          </w:tcPr>
          <w:p w14:paraId="0D4E4D48" w14:textId="77777777" w:rsidR="003721B9" w:rsidRPr="00752F87" w:rsidRDefault="003721B9" w:rsidP="006B7F73">
            <w:pPr>
              <w:widowControl w:val="0"/>
              <w:spacing w:after="0" w:line="276" w:lineRule="auto"/>
              <w:rPr>
                <w:rFonts w:cs="Arial"/>
                <w:sz w:val="16"/>
                <w:szCs w:val="16"/>
                <w:lang w:val="en-GB"/>
              </w:rPr>
            </w:pPr>
            <w:proofErr w:type="spellStart"/>
            <w:r w:rsidRPr="00752F87">
              <w:rPr>
                <w:rFonts w:cs="Arial"/>
                <w:color w:val="131413"/>
                <w:sz w:val="16"/>
                <w:szCs w:val="16"/>
                <w:lang w:val="en-GB"/>
              </w:rPr>
              <w:t>Temozolomide</w:t>
            </w:r>
            <w:proofErr w:type="spellEnd"/>
            <w:r w:rsidRPr="00752F87">
              <w:rPr>
                <w:rFonts w:cs="Arial"/>
                <w:color w:val="131413"/>
                <w:sz w:val="16"/>
                <w:szCs w:val="16"/>
                <w:lang w:val="en-GB"/>
              </w:rPr>
              <w:t>/thalidomide</w:t>
            </w:r>
          </w:p>
        </w:tc>
        <w:tc>
          <w:tcPr>
            <w:tcW w:w="2836" w:type="dxa"/>
          </w:tcPr>
          <w:p w14:paraId="0FF78762" w14:textId="77777777" w:rsidR="003721B9" w:rsidRPr="00752F87" w:rsidRDefault="003721B9" w:rsidP="006B7F73">
            <w:pPr>
              <w:widowControl w:val="0"/>
              <w:spacing w:after="0" w:line="276" w:lineRule="auto"/>
              <w:rPr>
                <w:rFonts w:cs="Arial"/>
                <w:color w:val="131413"/>
                <w:sz w:val="16"/>
                <w:szCs w:val="16"/>
                <w:lang w:val="en-GB"/>
              </w:rPr>
            </w:pPr>
          </w:p>
        </w:tc>
        <w:tc>
          <w:tcPr>
            <w:tcW w:w="3684" w:type="dxa"/>
            <w:gridSpan w:val="2"/>
          </w:tcPr>
          <w:p w14:paraId="2611699F" w14:textId="77777777" w:rsidR="003721B9" w:rsidRPr="00752F87" w:rsidRDefault="003721B9" w:rsidP="006B7F73">
            <w:pPr>
              <w:widowControl w:val="0"/>
              <w:spacing w:after="0" w:line="276" w:lineRule="auto"/>
              <w:rPr>
                <w:rFonts w:cs="Arial"/>
                <w:color w:val="131413"/>
                <w:sz w:val="16"/>
                <w:szCs w:val="16"/>
                <w:lang w:val="en-GB"/>
              </w:rPr>
            </w:pPr>
            <w:r w:rsidRPr="00752F87">
              <w:rPr>
                <w:rFonts w:cs="Arial"/>
                <w:color w:val="131413"/>
                <w:sz w:val="16"/>
                <w:szCs w:val="16"/>
                <w:lang w:val="en-GB"/>
              </w:rPr>
              <w:t>dosage equal to the single treatment</w:t>
            </w:r>
          </w:p>
        </w:tc>
      </w:tr>
      <w:tr w:rsidR="003721B9" w:rsidRPr="00752F87" w14:paraId="3771FDD8" w14:textId="77777777" w:rsidTr="006B7F73">
        <w:tc>
          <w:tcPr>
            <w:tcW w:w="2546" w:type="dxa"/>
          </w:tcPr>
          <w:p w14:paraId="7B572214" w14:textId="77777777" w:rsidR="003721B9" w:rsidRPr="00752F87" w:rsidRDefault="003721B9" w:rsidP="006B7F73">
            <w:pPr>
              <w:widowControl w:val="0"/>
              <w:spacing w:after="0" w:line="276" w:lineRule="auto"/>
              <w:rPr>
                <w:rFonts w:cs="Arial"/>
                <w:sz w:val="16"/>
                <w:szCs w:val="16"/>
                <w:lang w:val="en-GB"/>
              </w:rPr>
            </w:pPr>
            <w:proofErr w:type="spellStart"/>
            <w:r w:rsidRPr="00752F87">
              <w:rPr>
                <w:rFonts w:cs="Arial"/>
                <w:sz w:val="16"/>
                <w:szCs w:val="16"/>
                <w:lang w:val="en-GB"/>
              </w:rPr>
              <w:t>Everolimus</w:t>
            </w:r>
            <w:proofErr w:type="spellEnd"/>
          </w:p>
        </w:tc>
        <w:tc>
          <w:tcPr>
            <w:tcW w:w="2836" w:type="dxa"/>
          </w:tcPr>
          <w:p w14:paraId="58C35DED" w14:textId="77777777" w:rsidR="003721B9" w:rsidRPr="00752F87" w:rsidRDefault="003721B9" w:rsidP="006B7F73">
            <w:pPr>
              <w:widowControl w:val="0"/>
              <w:spacing w:after="0" w:line="276" w:lineRule="auto"/>
              <w:rPr>
                <w:rFonts w:cs="Arial"/>
                <w:sz w:val="16"/>
                <w:szCs w:val="16"/>
                <w:lang w:val="en-GB"/>
              </w:rPr>
            </w:pPr>
            <w:r w:rsidRPr="00752F87">
              <w:rPr>
                <w:rFonts w:cs="Arial"/>
                <w:sz w:val="16"/>
                <w:szCs w:val="16"/>
                <w:lang w:val="en-GB"/>
              </w:rPr>
              <w:t>Novartis, Basel, Switzerland</w:t>
            </w:r>
          </w:p>
        </w:tc>
        <w:tc>
          <w:tcPr>
            <w:tcW w:w="997" w:type="dxa"/>
          </w:tcPr>
          <w:p w14:paraId="59F72AAF" w14:textId="77777777" w:rsidR="003721B9" w:rsidRPr="00752F87" w:rsidRDefault="003721B9" w:rsidP="006B7F73">
            <w:pPr>
              <w:widowControl w:val="0"/>
              <w:spacing w:after="0" w:line="276" w:lineRule="auto"/>
              <w:rPr>
                <w:rFonts w:cs="Arial"/>
                <w:sz w:val="16"/>
                <w:szCs w:val="16"/>
                <w:lang w:val="en-GB"/>
              </w:rPr>
            </w:pPr>
            <w:r w:rsidRPr="00752F87">
              <w:rPr>
                <w:rFonts w:cs="Arial"/>
                <w:sz w:val="16"/>
                <w:szCs w:val="16"/>
                <w:lang w:val="en-GB"/>
              </w:rPr>
              <w:t>5 mg/kg</w:t>
            </w:r>
          </w:p>
        </w:tc>
        <w:tc>
          <w:tcPr>
            <w:tcW w:w="2687" w:type="dxa"/>
          </w:tcPr>
          <w:p w14:paraId="7A2D5064" w14:textId="77777777" w:rsidR="003721B9" w:rsidRPr="00752F87" w:rsidRDefault="003721B9" w:rsidP="006B7F73">
            <w:pPr>
              <w:widowControl w:val="0"/>
              <w:spacing w:after="0" w:line="276" w:lineRule="auto"/>
              <w:rPr>
                <w:rFonts w:cs="Arial"/>
                <w:color w:val="131413"/>
                <w:sz w:val="16"/>
                <w:szCs w:val="16"/>
                <w:lang w:val="en-GB"/>
              </w:rPr>
            </w:pPr>
            <w:r w:rsidRPr="00752F87">
              <w:rPr>
                <w:rFonts w:cs="Arial"/>
                <w:color w:val="131413"/>
                <w:sz w:val="16"/>
                <w:szCs w:val="16"/>
                <w:lang w:val="en-GB"/>
              </w:rPr>
              <w:t>orally, (days 1–5)x3</w:t>
            </w:r>
          </w:p>
        </w:tc>
      </w:tr>
      <w:tr w:rsidR="003721B9" w:rsidRPr="00754206" w14:paraId="4CA2AD9C" w14:textId="77777777" w:rsidTr="006B7F73">
        <w:tc>
          <w:tcPr>
            <w:tcW w:w="2546" w:type="dxa"/>
          </w:tcPr>
          <w:p w14:paraId="2B242881" w14:textId="77777777" w:rsidR="003721B9" w:rsidRPr="00752F87" w:rsidRDefault="003721B9" w:rsidP="006B7F73">
            <w:pPr>
              <w:widowControl w:val="0"/>
              <w:spacing w:after="0" w:line="276" w:lineRule="auto"/>
              <w:rPr>
                <w:rFonts w:cs="Arial"/>
                <w:sz w:val="16"/>
                <w:szCs w:val="16"/>
                <w:lang w:val="en-GB"/>
              </w:rPr>
            </w:pPr>
            <w:proofErr w:type="spellStart"/>
            <w:r w:rsidRPr="00752F87">
              <w:rPr>
                <w:rFonts w:cs="Arial"/>
                <w:color w:val="131413"/>
                <w:sz w:val="16"/>
                <w:szCs w:val="16"/>
                <w:lang w:val="en-GB"/>
              </w:rPr>
              <w:t>Temozolomide</w:t>
            </w:r>
            <w:proofErr w:type="spellEnd"/>
            <w:r w:rsidRPr="00752F87">
              <w:rPr>
                <w:rFonts w:cs="Arial"/>
                <w:color w:val="131413"/>
                <w:sz w:val="16"/>
                <w:szCs w:val="16"/>
                <w:lang w:val="en-GB"/>
              </w:rPr>
              <w:t>/</w:t>
            </w:r>
            <w:proofErr w:type="spellStart"/>
            <w:r w:rsidRPr="00752F87">
              <w:rPr>
                <w:rFonts w:cs="Arial"/>
                <w:color w:val="131413"/>
                <w:sz w:val="16"/>
                <w:szCs w:val="16"/>
                <w:lang w:val="en-GB"/>
              </w:rPr>
              <w:t>everolimus</w:t>
            </w:r>
            <w:proofErr w:type="spellEnd"/>
          </w:p>
        </w:tc>
        <w:tc>
          <w:tcPr>
            <w:tcW w:w="2836" w:type="dxa"/>
          </w:tcPr>
          <w:p w14:paraId="253298F5" w14:textId="77777777" w:rsidR="003721B9" w:rsidRPr="00752F87" w:rsidRDefault="003721B9" w:rsidP="006B7F73">
            <w:pPr>
              <w:widowControl w:val="0"/>
              <w:spacing w:after="0" w:line="276" w:lineRule="auto"/>
              <w:rPr>
                <w:rFonts w:cs="Arial"/>
                <w:color w:val="131413"/>
                <w:sz w:val="16"/>
                <w:szCs w:val="16"/>
                <w:lang w:val="en-GB"/>
              </w:rPr>
            </w:pPr>
          </w:p>
        </w:tc>
        <w:tc>
          <w:tcPr>
            <w:tcW w:w="3684" w:type="dxa"/>
            <w:gridSpan w:val="2"/>
          </w:tcPr>
          <w:p w14:paraId="2122BC68" w14:textId="77777777" w:rsidR="003721B9" w:rsidRPr="00752F87" w:rsidRDefault="003721B9" w:rsidP="006B7F73">
            <w:pPr>
              <w:widowControl w:val="0"/>
              <w:spacing w:after="0" w:line="276" w:lineRule="auto"/>
              <w:rPr>
                <w:rFonts w:cs="Arial"/>
                <w:color w:val="131413"/>
                <w:sz w:val="16"/>
                <w:szCs w:val="16"/>
                <w:lang w:val="en-GB"/>
              </w:rPr>
            </w:pPr>
            <w:r w:rsidRPr="00752F87">
              <w:rPr>
                <w:rFonts w:cs="Arial"/>
                <w:color w:val="131413"/>
                <w:sz w:val="16"/>
                <w:szCs w:val="16"/>
                <w:lang w:val="en-GB"/>
              </w:rPr>
              <w:t>dosage equal to the single treatment</w:t>
            </w:r>
          </w:p>
        </w:tc>
      </w:tr>
      <w:tr w:rsidR="003721B9" w:rsidRPr="00752F87" w14:paraId="542B8BB3" w14:textId="77777777" w:rsidTr="006B7F73">
        <w:tc>
          <w:tcPr>
            <w:tcW w:w="2546" w:type="dxa"/>
          </w:tcPr>
          <w:p w14:paraId="17EB0C9F" w14:textId="77777777" w:rsidR="003721B9" w:rsidRPr="00752F87" w:rsidRDefault="003721B9" w:rsidP="006B7F73">
            <w:pPr>
              <w:widowControl w:val="0"/>
              <w:spacing w:after="0" w:line="276" w:lineRule="auto"/>
              <w:rPr>
                <w:rFonts w:cs="Arial"/>
                <w:sz w:val="16"/>
                <w:szCs w:val="16"/>
                <w:lang w:val="en-GB"/>
              </w:rPr>
            </w:pPr>
            <w:proofErr w:type="spellStart"/>
            <w:r w:rsidRPr="00752F87">
              <w:rPr>
                <w:rFonts w:cs="Arial"/>
                <w:sz w:val="16"/>
                <w:szCs w:val="16"/>
                <w:lang w:val="en-GB"/>
              </w:rPr>
              <w:t>Regorafenib</w:t>
            </w:r>
            <w:proofErr w:type="spellEnd"/>
          </w:p>
        </w:tc>
        <w:tc>
          <w:tcPr>
            <w:tcW w:w="2836" w:type="dxa"/>
          </w:tcPr>
          <w:p w14:paraId="2F4FE629" w14:textId="77777777" w:rsidR="003721B9" w:rsidRPr="00752F87" w:rsidRDefault="003721B9" w:rsidP="006B7F73">
            <w:pPr>
              <w:widowControl w:val="0"/>
              <w:spacing w:after="0" w:line="276" w:lineRule="auto"/>
              <w:rPr>
                <w:rFonts w:cs="Arial"/>
                <w:sz w:val="16"/>
                <w:szCs w:val="16"/>
                <w:lang w:val="en-GB"/>
              </w:rPr>
            </w:pPr>
            <w:r w:rsidRPr="00752F87">
              <w:rPr>
                <w:rFonts w:cs="Arial"/>
                <w:sz w:val="16"/>
                <w:szCs w:val="16"/>
                <w:lang w:val="en-GB"/>
              </w:rPr>
              <w:t>Bayer, Leverkusen, Germany</w:t>
            </w:r>
          </w:p>
        </w:tc>
        <w:tc>
          <w:tcPr>
            <w:tcW w:w="997" w:type="dxa"/>
          </w:tcPr>
          <w:p w14:paraId="273D87CA" w14:textId="77777777" w:rsidR="003721B9" w:rsidRPr="00752F87" w:rsidRDefault="003721B9" w:rsidP="006B7F73">
            <w:pPr>
              <w:widowControl w:val="0"/>
              <w:spacing w:after="0" w:line="276" w:lineRule="auto"/>
              <w:rPr>
                <w:rFonts w:cs="Arial"/>
                <w:sz w:val="16"/>
                <w:szCs w:val="16"/>
                <w:lang w:val="en-GB"/>
              </w:rPr>
            </w:pPr>
            <w:r w:rsidRPr="00752F87">
              <w:rPr>
                <w:rFonts w:cs="Arial"/>
                <w:sz w:val="16"/>
                <w:szCs w:val="16"/>
                <w:lang w:val="en-GB"/>
              </w:rPr>
              <w:t>10 mg/kg</w:t>
            </w:r>
          </w:p>
        </w:tc>
        <w:tc>
          <w:tcPr>
            <w:tcW w:w="2687" w:type="dxa"/>
          </w:tcPr>
          <w:p w14:paraId="7E8F2280" w14:textId="77777777" w:rsidR="003721B9" w:rsidRPr="00752F87" w:rsidRDefault="003721B9" w:rsidP="006B7F73">
            <w:pPr>
              <w:widowControl w:val="0"/>
              <w:spacing w:after="0" w:line="276" w:lineRule="auto"/>
              <w:rPr>
                <w:rFonts w:cs="Arial"/>
                <w:color w:val="131413"/>
                <w:sz w:val="16"/>
                <w:szCs w:val="16"/>
                <w:lang w:val="en-GB"/>
              </w:rPr>
            </w:pPr>
            <w:r w:rsidRPr="00752F87">
              <w:rPr>
                <w:rFonts w:cs="Arial"/>
                <w:color w:val="131413"/>
                <w:sz w:val="16"/>
                <w:szCs w:val="16"/>
                <w:lang w:val="en-GB"/>
              </w:rPr>
              <w:t>orally, (days 1–7)x3;</w:t>
            </w:r>
          </w:p>
        </w:tc>
      </w:tr>
      <w:tr w:rsidR="003721B9" w:rsidRPr="00754206" w14:paraId="38CD4C9D" w14:textId="77777777" w:rsidTr="006B7F73">
        <w:tc>
          <w:tcPr>
            <w:tcW w:w="2546" w:type="dxa"/>
          </w:tcPr>
          <w:p w14:paraId="259B2DF7" w14:textId="77777777" w:rsidR="003721B9" w:rsidRPr="00752F87" w:rsidRDefault="003721B9" w:rsidP="006B7F73">
            <w:pPr>
              <w:widowControl w:val="0"/>
              <w:spacing w:after="0" w:line="276" w:lineRule="auto"/>
              <w:rPr>
                <w:rFonts w:cs="Arial"/>
                <w:sz w:val="16"/>
                <w:szCs w:val="16"/>
                <w:lang w:val="en-GB"/>
              </w:rPr>
            </w:pPr>
            <w:proofErr w:type="spellStart"/>
            <w:r w:rsidRPr="00752F87">
              <w:rPr>
                <w:rFonts w:cs="Arial"/>
                <w:color w:val="131413"/>
                <w:sz w:val="16"/>
                <w:szCs w:val="16"/>
                <w:lang w:val="en-GB"/>
              </w:rPr>
              <w:t>Temozolomide</w:t>
            </w:r>
            <w:proofErr w:type="spellEnd"/>
            <w:r w:rsidRPr="00752F87">
              <w:rPr>
                <w:rFonts w:cs="Arial"/>
                <w:color w:val="131413"/>
                <w:sz w:val="16"/>
                <w:szCs w:val="16"/>
                <w:lang w:val="en-GB"/>
              </w:rPr>
              <w:t>/</w:t>
            </w:r>
            <w:proofErr w:type="spellStart"/>
            <w:r w:rsidRPr="00752F87">
              <w:rPr>
                <w:rFonts w:cs="Arial"/>
                <w:color w:val="131413"/>
                <w:sz w:val="16"/>
                <w:szCs w:val="16"/>
                <w:lang w:val="en-GB"/>
              </w:rPr>
              <w:t>regorafenib</w:t>
            </w:r>
            <w:proofErr w:type="spellEnd"/>
          </w:p>
        </w:tc>
        <w:tc>
          <w:tcPr>
            <w:tcW w:w="2836" w:type="dxa"/>
          </w:tcPr>
          <w:p w14:paraId="4D3F31B3" w14:textId="77777777" w:rsidR="003721B9" w:rsidRPr="00752F87" w:rsidRDefault="003721B9" w:rsidP="006B7F73">
            <w:pPr>
              <w:widowControl w:val="0"/>
              <w:spacing w:after="0" w:line="276" w:lineRule="auto"/>
              <w:rPr>
                <w:rFonts w:cs="Arial"/>
                <w:color w:val="131413"/>
                <w:sz w:val="16"/>
                <w:szCs w:val="16"/>
                <w:lang w:val="en-GB"/>
              </w:rPr>
            </w:pPr>
          </w:p>
        </w:tc>
        <w:tc>
          <w:tcPr>
            <w:tcW w:w="3684" w:type="dxa"/>
            <w:gridSpan w:val="2"/>
          </w:tcPr>
          <w:p w14:paraId="0C62791F" w14:textId="77777777" w:rsidR="003721B9" w:rsidRPr="00752F87" w:rsidRDefault="003721B9" w:rsidP="006B7F73">
            <w:pPr>
              <w:widowControl w:val="0"/>
              <w:spacing w:after="0" w:line="276" w:lineRule="auto"/>
              <w:rPr>
                <w:rFonts w:cs="Arial"/>
                <w:color w:val="131413"/>
                <w:sz w:val="16"/>
                <w:szCs w:val="16"/>
                <w:lang w:val="en-GB"/>
              </w:rPr>
            </w:pPr>
            <w:r w:rsidRPr="00752F87">
              <w:rPr>
                <w:rFonts w:cs="Arial"/>
                <w:color w:val="131413"/>
                <w:sz w:val="16"/>
                <w:szCs w:val="16"/>
                <w:lang w:val="en-GB"/>
              </w:rPr>
              <w:t>dosage equal to the single treatment</w:t>
            </w:r>
          </w:p>
        </w:tc>
      </w:tr>
    </w:tbl>
    <w:p w14:paraId="3700FF46" w14:textId="77777777" w:rsidR="003721B9" w:rsidRPr="00381958" w:rsidRDefault="003721B9">
      <w:pPr>
        <w:rPr>
          <w:lang w:val="en-GB"/>
        </w:rPr>
      </w:pPr>
    </w:p>
    <w:p w14:paraId="3C4DEAE9" w14:textId="77777777" w:rsidR="006B7F73" w:rsidRPr="00381958" w:rsidRDefault="003721B9" w:rsidP="003721B9">
      <w:pPr>
        <w:suppressAutoHyphens w:val="0"/>
        <w:spacing w:after="160" w:line="259" w:lineRule="auto"/>
        <w:jc w:val="left"/>
        <w:rPr>
          <w:lang w:val="en-GB"/>
        </w:rPr>
      </w:pPr>
      <w:r w:rsidRPr="00381958">
        <w:rPr>
          <w:lang w:val="en-GB"/>
        </w:rPr>
        <w:br w:type="page"/>
      </w:r>
    </w:p>
    <w:p w14:paraId="1439B541" w14:textId="77777777" w:rsidR="003721B9" w:rsidRPr="003721B9" w:rsidRDefault="003721B9" w:rsidP="003721B9">
      <w:pPr>
        <w:rPr>
          <w:rFonts w:cs="Arial"/>
          <w:b/>
          <w:lang w:val="en-GB"/>
        </w:rPr>
      </w:pPr>
      <w:r w:rsidRPr="003721B9">
        <w:rPr>
          <w:rFonts w:cs="Arial"/>
          <w:b/>
          <w:lang w:val="en-GB"/>
        </w:rPr>
        <w:lastRenderedPageBreak/>
        <w:t>Key Resources Table</w:t>
      </w:r>
    </w:p>
    <w:tbl>
      <w:tblPr>
        <w:tblStyle w:val="Tabellenraster"/>
        <w:tblW w:w="8609" w:type="dxa"/>
        <w:tblInd w:w="-34" w:type="dxa"/>
        <w:tblLook w:val="04A0" w:firstRow="1" w:lastRow="0" w:firstColumn="1" w:lastColumn="0" w:noHBand="0" w:noVBand="1"/>
      </w:tblPr>
      <w:tblGrid>
        <w:gridCol w:w="2522"/>
        <w:gridCol w:w="32"/>
        <w:gridCol w:w="1981"/>
        <w:gridCol w:w="60"/>
        <w:gridCol w:w="4014"/>
      </w:tblGrid>
      <w:tr w:rsidR="003721B9" w:rsidRPr="00752F87" w14:paraId="1B59BF11" w14:textId="77777777" w:rsidTr="006B7F73">
        <w:trPr>
          <w:cantSplit/>
          <w:trHeight w:hRule="exact" w:val="288"/>
        </w:trPr>
        <w:tc>
          <w:tcPr>
            <w:tcW w:w="3826" w:type="dxa"/>
            <w:tcBorders>
              <w:top w:val="single" w:sz="12" w:space="0" w:color="000000"/>
              <w:left w:val="single" w:sz="2" w:space="0" w:color="000000"/>
              <w:bottom w:val="single" w:sz="12" w:space="0" w:color="000000"/>
              <w:right w:val="single" w:sz="2" w:space="0" w:color="000000"/>
            </w:tcBorders>
            <w:vAlign w:val="center"/>
          </w:tcPr>
          <w:p w14:paraId="04EB3278" w14:textId="77777777" w:rsidR="003721B9" w:rsidRPr="00752F87" w:rsidRDefault="003721B9" w:rsidP="006B7F73">
            <w:pPr>
              <w:widowControl w:val="0"/>
              <w:spacing w:after="0"/>
              <w:rPr>
                <w:rFonts w:cs="Arial"/>
                <w:lang w:val="en-GB"/>
              </w:rPr>
            </w:pPr>
            <w:r w:rsidRPr="00752F87">
              <w:rPr>
                <w:rFonts w:cs="Arial"/>
                <w:lang w:val="en-GB"/>
              </w:rPr>
              <w:t>REAGENT RESOURCE</w:t>
            </w:r>
          </w:p>
        </w:tc>
        <w:tc>
          <w:tcPr>
            <w:tcW w:w="2694" w:type="dxa"/>
            <w:gridSpan w:val="2"/>
            <w:tcBorders>
              <w:top w:val="single" w:sz="12" w:space="0" w:color="000000"/>
              <w:left w:val="single" w:sz="2" w:space="0" w:color="000000"/>
              <w:bottom w:val="single" w:sz="12" w:space="0" w:color="000000"/>
              <w:right w:val="single" w:sz="2" w:space="0" w:color="000000"/>
            </w:tcBorders>
            <w:vAlign w:val="center"/>
          </w:tcPr>
          <w:p w14:paraId="4DFBCD61" w14:textId="77777777" w:rsidR="003721B9" w:rsidRPr="00752F87" w:rsidRDefault="003721B9" w:rsidP="006B7F73">
            <w:pPr>
              <w:widowControl w:val="0"/>
              <w:spacing w:after="0"/>
              <w:rPr>
                <w:rFonts w:cs="Arial"/>
                <w:lang w:val="en-GB"/>
              </w:rPr>
            </w:pPr>
            <w:r w:rsidRPr="00752F87">
              <w:rPr>
                <w:rFonts w:cs="Arial"/>
                <w:lang w:val="en-GB"/>
              </w:rPr>
              <w:t>SOURCE</w:t>
            </w:r>
          </w:p>
        </w:tc>
        <w:tc>
          <w:tcPr>
            <w:tcW w:w="2089" w:type="dxa"/>
            <w:gridSpan w:val="2"/>
            <w:tcBorders>
              <w:top w:val="single" w:sz="12" w:space="0" w:color="000000"/>
              <w:left w:val="single" w:sz="2" w:space="0" w:color="000000"/>
              <w:bottom w:val="single" w:sz="12" w:space="0" w:color="000000"/>
              <w:right w:val="single" w:sz="2" w:space="0" w:color="000000"/>
            </w:tcBorders>
            <w:vAlign w:val="center"/>
          </w:tcPr>
          <w:p w14:paraId="5002ED63" w14:textId="77777777" w:rsidR="003721B9" w:rsidRPr="00752F87" w:rsidRDefault="003721B9" w:rsidP="006B7F73">
            <w:pPr>
              <w:widowControl w:val="0"/>
              <w:spacing w:after="0"/>
              <w:rPr>
                <w:rFonts w:cs="Arial"/>
                <w:lang w:val="en-GB"/>
              </w:rPr>
            </w:pPr>
            <w:r w:rsidRPr="00752F87">
              <w:rPr>
                <w:rFonts w:cs="Arial"/>
                <w:lang w:val="en-GB"/>
              </w:rPr>
              <w:t>IDENTIFIER</w:t>
            </w:r>
          </w:p>
        </w:tc>
      </w:tr>
      <w:tr w:rsidR="003721B9" w:rsidRPr="00752F87" w14:paraId="708386D4" w14:textId="77777777" w:rsidTr="006B7F73">
        <w:trPr>
          <w:cantSplit/>
          <w:trHeight w:val="259"/>
        </w:trPr>
        <w:tc>
          <w:tcPr>
            <w:tcW w:w="8609" w:type="dxa"/>
            <w:gridSpan w:val="5"/>
            <w:tcBorders>
              <w:top w:val="single" w:sz="12" w:space="0" w:color="000000"/>
              <w:left w:val="single" w:sz="2" w:space="0" w:color="000000"/>
              <w:bottom w:val="single" w:sz="12" w:space="0" w:color="000000"/>
              <w:right w:val="single" w:sz="2" w:space="0" w:color="000000"/>
            </w:tcBorders>
            <w:shd w:val="clear" w:color="auto" w:fill="D9D9D9" w:themeFill="background1" w:themeFillShade="D9"/>
          </w:tcPr>
          <w:p w14:paraId="5D03A952" w14:textId="77777777" w:rsidR="003721B9" w:rsidRPr="00752F87" w:rsidRDefault="003721B9" w:rsidP="006B7F73">
            <w:pPr>
              <w:widowControl w:val="0"/>
              <w:spacing w:after="0"/>
              <w:rPr>
                <w:rFonts w:cs="Arial"/>
                <w:b/>
                <w:lang w:val="en-GB"/>
              </w:rPr>
            </w:pPr>
            <w:r w:rsidRPr="00752F87">
              <w:rPr>
                <w:rFonts w:cs="Arial"/>
                <w:b/>
                <w:lang w:val="en-GB"/>
              </w:rPr>
              <w:t>Antibodies</w:t>
            </w:r>
          </w:p>
        </w:tc>
      </w:tr>
      <w:tr w:rsidR="003721B9" w:rsidRPr="00752F87" w14:paraId="21C84F91" w14:textId="77777777" w:rsidTr="006B7F73">
        <w:trPr>
          <w:cantSplit/>
          <w:trHeight w:val="259"/>
        </w:trPr>
        <w:tc>
          <w:tcPr>
            <w:tcW w:w="3826" w:type="dxa"/>
            <w:tcBorders>
              <w:top w:val="single" w:sz="2" w:space="0" w:color="000000"/>
              <w:left w:val="single" w:sz="2" w:space="0" w:color="000000"/>
              <w:bottom w:val="single" w:sz="2" w:space="0" w:color="000000"/>
              <w:right w:val="single" w:sz="2" w:space="0" w:color="000000"/>
            </w:tcBorders>
            <w:vAlign w:val="center"/>
          </w:tcPr>
          <w:p w14:paraId="00D85D45" w14:textId="77777777" w:rsidR="003721B9" w:rsidRPr="00752F87" w:rsidRDefault="003721B9" w:rsidP="006B7F73">
            <w:pPr>
              <w:widowControl w:val="0"/>
              <w:spacing w:after="0"/>
              <w:rPr>
                <w:rFonts w:cs="Arial"/>
                <w:color w:val="000000" w:themeColor="text1"/>
                <w:lang w:val="en-GB"/>
              </w:rPr>
            </w:pPr>
            <w:r w:rsidRPr="00752F87">
              <w:rPr>
                <w:rFonts w:cs="Arial"/>
                <w:color w:val="000000" w:themeColor="text1"/>
                <w:lang w:val="en-GB"/>
              </w:rPr>
              <w:t xml:space="preserve">Primary antibodies </w:t>
            </w:r>
          </w:p>
        </w:tc>
        <w:tc>
          <w:tcPr>
            <w:tcW w:w="2694" w:type="dxa"/>
            <w:gridSpan w:val="2"/>
            <w:tcBorders>
              <w:top w:val="single" w:sz="2" w:space="0" w:color="000000"/>
              <w:left w:val="single" w:sz="2" w:space="0" w:color="000000"/>
              <w:bottom w:val="single" w:sz="2" w:space="0" w:color="000000"/>
              <w:right w:val="single" w:sz="2" w:space="0" w:color="000000"/>
            </w:tcBorders>
            <w:vAlign w:val="center"/>
          </w:tcPr>
          <w:p w14:paraId="077EC310" w14:textId="77777777" w:rsidR="003721B9" w:rsidRPr="00752F87" w:rsidRDefault="003721B9" w:rsidP="006B7F73">
            <w:pPr>
              <w:widowControl w:val="0"/>
              <w:spacing w:after="0"/>
              <w:rPr>
                <w:rFonts w:cs="Arial"/>
                <w:color w:val="000000" w:themeColor="text1"/>
                <w:lang w:val="en-GB"/>
              </w:rPr>
            </w:pPr>
            <w:r w:rsidRPr="00752F87">
              <w:rPr>
                <w:rFonts w:cs="Arial"/>
                <w:color w:val="000000" w:themeColor="text1"/>
                <w:lang w:val="en-GB"/>
              </w:rPr>
              <w:t xml:space="preserve">This paper </w:t>
            </w:r>
          </w:p>
        </w:tc>
        <w:tc>
          <w:tcPr>
            <w:tcW w:w="2089" w:type="dxa"/>
            <w:gridSpan w:val="2"/>
            <w:tcBorders>
              <w:top w:val="single" w:sz="2" w:space="0" w:color="000000"/>
              <w:left w:val="single" w:sz="2" w:space="0" w:color="000000"/>
              <w:bottom w:val="single" w:sz="2" w:space="0" w:color="000000"/>
              <w:right w:val="single" w:sz="2" w:space="0" w:color="000000"/>
            </w:tcBorders>
            <w:vAlign w:val="center"/>
          </w:tcPr>
          <w:p w14:paraId="250DE99F" w14:textId="77777777" w:rsidR="003721B9" w:rsidRPr="00752F87" w:rsidRDefault="003721B9" w:rsidP="006B7F73">
            <w:pPr>
              <w:widowControl w:val="0"/>
              <w:spacing w:after="0"/>
              <w:rPr>
                <w:rFonts w:cs="Arial"/>
                <w:color w:val="000000" w:themeColor="text1"/>
                <w:lang w:val="en-GB"/>
              </w:rPr>
            </w:pPr>
            <w:r w:rsidRPr="00752F87">
              <w:rPr>
                <w:rFonts w:cs="Arial"/>
                <w:color w:val="000000" w:themeColor="text1"/>
                <w:lang w:val="en-GB"/>
              </w:rPr>
              <w:t>see Table S6</w:t>
            </w:r>
          </w:p>
        </w:tc>
      </w:tr>
      <w:tr w:rsidR="003721B9" w:rsidRPr="00752F87" w14:paraId="51E9A204" w14:textId="77777777" w:rsidTr="006B7F73">
        <w:trPr>
          <w:cantSplit/>
          <w:trHeight w:val="259"/>
        </w:trPr>
        <w:tc>
          <w:tcPr>
            <w:tcW w:w="3826" w:type="dxa"/>
            <w:tcBorders>
              <w:top w:val="single" w:sz="2" w:space="0" w:color="000000"/>
              <w:left w:val="single" w:sz="2" w:space="0" w:color="000000"/>
              <w:bottom w:val="single" w:sz="2" w:space="0" w:color="000000"/>
              <w:right w:val="single" w:sz="2" w:space="0" w:color="000000"/>
            </w:tcBorders>
          </w:tcPr>
          <w:p w14:paraId="1CA144DB" w14:textId="77777777" w:rsidR="003721B9" w:rsidRPr="00752F87" w:rsidRDefault="003721B9" w:rsidP="006B7F73">
            <w:pPr>
              <w:widowControl w:val="0"/>
              <w:spacing w:after="0"/>
              <w:rPr>
                <w:rFonts w:cs="Arial"/>
                <w:color w:val="000000" w:themeColor="text1"/>
                <w:lang w:val="en-GB"/>
              </w:rPr>
            </w:pPr>
            <w:r w:rsidRPr="00752F87">
              <w:rPr>
                <w:rFonts w:cs="Arial"/>
                <w:color w:val="000000" w:themeColor="text1"/>
                <w:lang w:val="en-GB"/>
              </w:rPr>
              <w:t xml:space="preserve">Sec. anti-rabbit; </w:t>
            </w:r>
            <w:proofErr w:type="spellStart"/>
            <w:r w:rsidRPr="00752F87">
              <w:rPr>
                <w:rFonts w:cs="Arial"/>
                <w:color w:val="000000" w:themeColor="text1"/>
                <w:lang w:val="en-GB"/>
              </w:rPr>
              <w:t>hrp</w:t>
            </w:r>
            <w:proofErr w:type="spellEnd"/>
            <w:r w:rsidRPr="00752F87">
              <w:rPr>
                <w:rFonts w:cs="Arial"/>
                <w:color w:val="000000" w:themeColor="text1"/>
                <w:lang w:val="en-GB"/>
              </w:rPr>
              <w:t xml:space="preserve"> conj.</w:t>
            </w:r>
            <w:r w:rsidRPr="00752F87">
              <w:rPr>
                <w:rFonts w:cs="Arial"/>
                <w:color w:val="000000" w:themeColor="text1"/>
                <w:lang w:val="en-GB"/>
              </w:rPr>
              <w:tab/>
              <w:t xml:space="preserve">    </w:t>
            </w:r>
          </w:p>
        </w:tc>
        <w:tc>
          <w:tcPr>
            <w:tcW w:w="2694" w:type="dxa"/>
            <w:gridSpan w:val="2"/>
            <w:tcBorders>
              <w:top w:val="single" w:sz="2" w:space="0" w:color="000000"/>
              <w:left w:val="single" w:sz="2" w:space="0" w:color="000000"/>
              <w:bottom w:val="single" w:sz="2" w:space="0" w:color="000000"/>
              <w:right w:val="single" w:sz="2" w:space="0" w:color="000000"/>
            </w:tcBorders>
          </w:tcPr>
          <w:p w14:paraId="71DB5937" w14:textId="77777777" w:rsidR="003721B9" w:rsidRPr="00752F87" w:rsidRDefault="003721B9" w:rsidP="006B7F73">
            <w:pPr>
              <w:widowControl w:val="0"/>
              <w:spacing w:after="0"/>
              <w:rPr>
                <w:rFonts w:cs="Arial"/>
                <w:color w:val="000000" w:themeColor="text1"/>
                <w:lang w:val="en-GB"/>
              </w:rPr>
            </w:pPr>
            <w:r w:rsidRPr="00752F87">
              <w:rPr>
                <w:rFonts w:cs="Arial"/>
                <w:color w:val="000000" w:themeColor="text1"/>
                <w:lang w:val="en-GB"/>
              </w:rPr>
              <w:t>GE Healthcare</w:t>
            </w:r>
          </w:p>
        </w:tc>
        <w:tc>
          <w:tcPr>
            <w:tcW w:w="2089" w:type="dxa"/>
            <w:gridSpan w:val="2"/>
            <w:tcBorders>
              <w:top w:val="single" w:sz="2" w:space="0" w:color="000000"/>
              <w:left w:val="single" w:sz="2" w:space="0" w:color="000000"/>
              <w:bottom w:val="single" w:sz="2" w:space="0" w:color="000000"/>
              <w:right w:val="single" w:sz="2" w:space="0" w:color="000000"/>
            </w:tcBorders>
          </w:tcPr>
          <w:p w14:paraId="06FA7866" w14:textId="77777777" w:rsidR="003721B9" w:rsidRPr="00752F87" w:rsidRDefault="003721B9" w:rsidP="006B7F73">
            <w:pPr>
              <w:widowControl w:val="0"/>
              <w:spacing w:after="0"/>
              <w:rPr>
                <w:rFonts w:cs="Arial"/>
                <w:color w:val="000000" w:themeColor="text1"/>
                <w:lang w:val="en-GB"/>
              </w:rPr>
            </w:pPr>
            <w:r w:rsidRPr="00752F87">
              <w:rPr>
                <w:rFonts w:cs="Arial"/>
                <w:color w:val="000000" w:themeColor="text1"/>
                <w:lang w:val="en-GB"/>
              </w:rPr>
              <w:t>Cat# NA934-1ML; RRID:AB_772206</w:t>
            </w:r>
          </w:p>
        </w:tc>
      </w:tr>
      <w:tr w:rsidR="003721B9" w:rsidRPr="00752F87" w14:paraId="38E0B826" w14:textId="77777777" w:rsidTr="006B7F73">
        <w:trPr>
          <w:cantSplit/>
          <w:trHeight w:val="259"/>
        </w:trPr>
        <w:tc>
          <w:tcPr>
            <w:tcW w:w="3826" w:type="dxa"/>
            <w:tcBorders>
              <w:top w:val="single" w:sz="2" w:space="0" w:color="000000"/>
              <w:left w:val="single" w:sz="2" w:space="0" w:color="000000"/>
              <w:bottom w:val="single" w:sz="2" w:space="0" w:color="000000"/>
              <w:right w:val="single" w:sz="2" w:space="0" w:color="000000"/>
            </w:tcBorders>
          </w:tcPr>
          <w:p w14:paraId="0AF95FCE" w14:textId="77777777" w:rsidR="003721B9" w:rsidRPr="00752F87" w:rsidRDefault="003721B9" w:rsidP="006B7F73">
            <w:pPr>
              <w:widowControl w:val="0"/>
              <w:spacing w:after="0"/>
              <w:rPr>
                <w:rFonts w:cs="Arial"/>
                <w:color w:val="000000" w:themeColor="text1"/>
                <w:lang w:val="en-GB"/>
              </w:rPr>
            </w:pPr>
            <w:r w:rsidRPr="00752F87">
              <w:rPr>
                <w:rFonts w:cs="Arial"/>
                <w:color w:val="000000" w:themeColor="text1"/>
                <w:lang w:val="en-GB"/>
              </w:rPr>
              <w:t xml:space="preserve">Sec. Anti-mouse; </w:t>
            </w:r>
            <w:proofErr w:type="spellStart"/>
            <w:r w:rsidRPr="00752F87">
              <w:rPr>
                <w:rFonts w:cs="Arial"/>
                <w:color w:val="000000" w:themeColor="text1"/>
                <w:lang w:val="en-GB"/>
              </w:rPr>
              <w:t>hrp</w:t>
            </w:r>
            <w:proofErr w:type="spellEnd"/>
            <w:r w:rsidRPr="00752F87">
              <w:rPr>
                <w:rFonts w:cs="Arial"/>
                <w:color w:val="000000" w:themeColor="text1"/>
                <w:lang w:val="en-GB"/>
              </w:rPr>
              <w:t xml:space="preserve"> conj.</w:t>
            </w:r>
          </w:p>
        </w:tc>
        <w:tc>
          <w:tcPr>
            <w:tcW w:w="2694" w:type="dxa"/>
            <w:gridSpan w:val="2"/>
            <w:tcBorders>
              <w:top w:val="single" w:sz="2" w:space="0" w:color="000000"/>
              <w:left w:val="single" w:sz="2" w:space="0" w:color="000000"/>
              <w:bottom w:val="single" w:sz="2" w:space="0" w:color="000000"/>
              <w:right w:val="single" w:sz="2" w:space="0" w:color="000000"/>
            </w:tcBorders>
          </w:tcPr>
          <w:p w14:paraId="1BDD07FA" w14:textId="77777777" w:rsidR="003721B9" w:rsidRPr="00752F87" w:rsidRDefault="003721B9" w:rsidP="006B7F73">
            <w:pPr>
              <w:widowControl w:val="0"/>
              <w:spacing w:after="0"/>
              <w:rPr>
                <w:rFonts w:cs="Arial"/>
                <w:color w:val="000000" w:themeColor="text1"/>
                <w:lang w:val="en-GB"/>
              </w:rPr>
            </w:pPr>
            <w:r w:rsidRPr="00752F87">
              <w:rPr>
                <w:rFonts w:cs="Arial"/>
                <w:color w:val="000000" w:themeColor="text1"/>
                <w:lang w:val="en-GB"/>
              </w:rPr>
              <w:t>GE Healthcare</w:t>
            </w:r>
          </w:p>
        </w:tc>
        <w:tc>
          <w:tcPr>
            <w:tcW w:w="2089" w:type="dxa"/>
            <w:gridSpan w:val="2"/>
            <w:tcBorders>
              <w:top w:val="single" w:sz="2" w:space="0" w:color="000000"/>
              <w:left w:val="single" w:sz="2" w:space="0" w:color="000000"/>
              <w:bottom w:val="single" w:sz="2" w:space="0" w:color="000000"/>
              <w:right w:val="single" w:sz="2" w:space="0" w:color="000000"/>
            </w:tcBorders>
          </w:tcPr>
          <w:p w14:paraId="0987C6C2" w14:textId="77777777" w:rsidR="003721B9" w:rsidRPr="00752F87" w:rsidRDefault="003721B9" w:rsidP="006B7F73">
            <w:pPr>
              <w:widowControl w:val="0"/>
              <w:spacing w:after="0"/>
              <w:rPr>
                <w:rFonts w:cs="Arial"/>
                <w:color w:val="000000" w:themeColor="text1"/>
                <w:lang w:val="en-GB"/>
              </w:rPr>
            </w:pPr>
            <w:r w:rsidRPr="00752F87">
              <w:rPr>
                <w:rFonts w:cs="Arial"/>
                <w:color w:val="000000" w:themeColor="text1"/>
                <w:lang w:val="en-GB"/>
              </w:rPr>
              <w:t>NXA931-1ML; RRID:</w:t>
            </w:r>
            <w:r w:rsidRPr="00752F87">
              <w:rPr>
                <w:lang w:val="en-GB"/>
              </w:rPr>
              <w:t xml:space="preserve"> </w:t>
            </w:r>
            <w:r w:rsidRPr="00752F87">
              <w:rPr>
                <w:rFonts w:cs="Arial"/>
                <w:color w:val="000000" w:themeColor="text1"/>
                <w:lang w:val="en-GB"/>
              </w:rPr>
              <w:t>AB_772209</w:t>
            </w:r>
          </w:p>
        </w:tc>
      </w:tr>
      <w:tr w:rsidR="003721B9" w:rsidRPr="00752F87" w14:paraId="09902555" w14:textId="77777777" w:rsidTr="006B7F73">
        <w:trPr>
          <w:cantSplit/>
          <w:trHeight w:val="259"/>
        </w:trPr>
        <w:tc>
          <w:tcPr>
            <w:tcW w:w="8609" w:type="dxa"/>
            <w:gridSpan w:val="5"/>
            <w:tcBorders>
              <w:top w:val="single" w:sz="2" w:space="0" w:color="000000"/>
              <w:left w:val="single" w:sz="2" w:space="0" w:color="000000"/>
              <w:bottom w:val="single" w:sz="12" w:space="0" w:color="000000"/>
              <w:right w:val="single" w:sz="2" w:space="0" w:color="000000"/>
            </w:tcBorders>
            <w:shd w:val="clear" w:color="auto" w:fill="D9D9D9" w:themeFill="background1" w:themeFillShade="D9"/>
          </w:tcPr>
          <w:p w14:paraId="20056213" w14:textId="77777777" w:rsidR="003721B9" w:rsidRPr="00752F87" w:rsidRDefault="003721B9" w:rsidP="006B7F73">
            <w:pPr>
              <w:widowControl w:val="0"/>
              <w:tabs>
                <w:tab w:val="left" w:pos="1525"/>
              </w:tabs>
              <w:spacing w:after="0"/>
              <w:rPr>
                <w:rFonts w:cs="Arial"/>
                <w:b/>
                <w:lang w:val="en-GB"/>
              </w:rPr>
            </w:pPr>
            <w:r w:rsidRPr="00752F87">
              <w:rPr>
                <w:rFonts w:cs="Arial"/>
                <w:b/>
                <w:lang w:val="en-GB"/>
              </w:rPr>
              <w:t>Biological Samples</w:t>
            </w:r>
          </w:p>
        </w:tc>
      </w:tr>
      <w:tr w:rsidR="003721B9" w:rsidRPr="00752F87" w14:paraId="264BC399" w14:textId="77777777" w:rsidTr="006B7F73">
        <w:trPr>
          <w:cantSplit/>
          <w:trHeight w:val="259"/>
        </w:trPr>
        <w:tc>
          <w:tcPr>
            <w:tcW w:w="3826" w:type="dxa"/>
            <w:tcBorders>
              <w:top w:val="single" w:sz="2" w:space="0" w:color="000000"/>
              <w:left w:val="single" w:sz="2" w:space="0" w:color="000000"/>
              <w:bottom w:val="single" w:sz="2" w:space="0" w:color="000000"/>
              <w:right w:val="single" w:sz="2" w:space="0" w:color="000000"/>
            </w:tcBorders>
            <w:vAlign w:val="center"/>
          </w:tcPr>
          <w:p w14:paraId="79F4EAB8" w14:textId="77777777" w:rsidR="003721B9" w:rsidRPr="00752F87" w:rsidRDefault="003721B9" w:rsidP="006B7F73">
            <w:pPr>
              <w:widowControl w:val="0"/>
              <w:tabs>
                <w:tab w:val="left" w:pos="1525"/>
              </w:tabs>
              <w:spacing w:after="0"/>
              <w:rPr>
                <w:rFonts w:cs="Arial"/>
                <w:color w:val="000000" w:themeColor="text1"/>
                <w:lang w:val="en-GB"/>
              </w:rPr>
            </w:pPr>
            <w:r w:rsidRPr="00752F87">
              <w:rPr>
                <w:rFonts w:cs="Arial"/>
                <w:color w:val="000000" w:themeColor="text1"/>
                <w:lang w:val="en-GB"/>
              </w:rPr>
              <w:t>Brain tumo</w:t>
            </w:r>
            <w:r>
              <w:rPr>
                <w:rFonts w:cs="Arial"/>
                <w:color w:val="000000" w:themeColor="text1"/>
                <w:lang w:val="en-GB"/>
              </w:rPr>
              <w:t>u</w:t>
            </w:r>
            <w:r w:rsidRPr="00752F87">
              <w:rPr>
                <w:rFonts w:cs="Arial"/>
                <w:color w:val="000000" w:themeColor="text1"/>
                <w:lang w:val="en-GB"/>
              </w:rPr>
              <w:t>r tissue</w:t>
            </w:r>
          </w:p>
        </w:tc>
        <w:tc>
          <w:tcPr>
            <w:tcW w:w="2694" w:type="dxa"/>
            <w:gridSpan w:val="2"/>
            <w:tcBorders>
              <w:top w:val="single" w:sz="2" w:space="0" w:color="000000"/>
              <w:left w:val="single" w:sz="2" w:space="0" w:color="000000"/>
              <w:bottom w:val="single" w:sz="2" w:space="0" w:color="000000"/>
              <w:right w:val="single" w:sz="2" w:space="0" w:color="000000"/>
            </w:tcBorders>
            <w:vAlign w:val="center"/>
          </w:tcPr>
          <w:p w14:paraId="43DD8191" w14:textId="77777777" w:rsidR="003721B9" w:rsidRPr="00752F87" w:rsidRDefault="003721B9" w:rsidP="006B7F73">
            <w:pPr>
              <w:widowControl w:val="0"/>
              <w:spacing w:after="0"/>
              <w:rPr>
                <w:rFonts w:cs="Arial"/>
                <w:color w:val="000000" w:themeColor="text1"/>
                <w:lang w:val="en-GB"/>
              </w:rPr>
            </w:pPr>
            <w:r w:rsidRPr="00752F87">
              <w:rPr>
                <w:rFonts w:cs="Arial"/>
                <w:color w:val="000000" w:themeColor="text1"/>
                <w:lang w:val="en-GB"/>
              </w:rPr>
              <w:t>Institute of Pathology, Medical University of Graz</w:t>
            </w:r>
          </w:p>
        </w:tc>
        <w:tc>
          <w:tcPr>
            <w:tcW w:w="2089" w:type="dxa"/>
            <w:gridSpan w:val="2"/>
            <w:tcBorders>
              <w:top w:val="single" w:sz="2" w:space="0" w:color="000000"/>
              <w:left w:val="single" w:sz="2" w:space="0" w:color="000000"/>
              <w:bottom w:val="single" w:sz="2" w:space="0" w:color="000000"/>
              <w:right w:val="single" w:sz="2" w:space="0" w:color="000000"/>
            </w:tcBorders>
            <w:vAlign w:val="center"/>
          </w:tcPr>
          <w:p w14:paraId="23C060BC" w14:textId="77777777" w:rsidR="003721B9" w:rsidRPr="00752F87" w:rsidRDefault="003721B9" w:rsidP="006B7F73">
            <w:pPr>
              <w:widowControl w:val="0"/>
              <w:spacing w:after="0"/>
              <w:rPr>
                <w:rFonts w:cs="Arial"/>
                <w:color w:val="000000" w:themeColor="text1"/>
                <w:lang w:val="en-GB"/>
              </w:rPr>
            </w:pPr>
            <w:r w:rsidRPr="00752F87">
              <w:rPr>
                <w:rFonts w:cs="Arial"/>
                <w:color w:val="000000" w:themeColor="text1"/>
                <w:lang w:val="en-GB"/>
              </w:rPr>
              <w:t>In this study</w:t>
            </w:r>
          </w:p>
        </w:tc>
      </w:tr>
      <w:tr w:rsidR="003721B9" w:rsidRPr="00752F87" w14:paraId="7D453B89" w14:textId="77777777" w:rsidTr="006B7F73">
        <w:trPr>
          <w:cantSplit/>
          <w:trHeight w:val="259"/>
        </w:trPr>
        <w:tc>
          <w:tcPr>
            <w:tcW w:w="3826" w:type="dxa"/>
            <w:tcBorders>
              <w:top w:val="single" w:sz="2" w:space="0" w:color="000000"/>
              <w:left w:val="single" w:sz="2" w:space="0" w:color="000000"/>
              <w:bottom w:val="single" w:sz="2" w:space="0" w:color="000000"/>
              <w:right w:val="single" w:sz="2" w:space="0" w:color="000000"/>
            </w:tcBorders>
          </w:tcPr>
          <w:p w14:paraId="439B7A02" w14:textId="77777777" w:rsidR="003721B9" w:rsidRPr="00752F87" w:rsidRDefault="003721B9" w:rsidP="006B7F73">
            <w:pPr>
              <w:widowControl w:val="0"/>
              <w:tabs>
                <w:tab w:val="left" w:pos="1525"/>
              </w:tabs>
              <w:spacing w:after="0"/>
              <w:rPr>
                <w:rFonts w:cs="Arial"/>
                <w:lang w:val="en-GB"/>
              </w:rPr>
            </w:pPr>
            <w:r w:rsidRPr="00752F87">
              <w:rPr>
                <w:rFonts w:cs="Arial"/>
                <w:lang w:val="en-GB"/>
              </w:rPr>
              <w:t>Explanted tumo</w:t>
            </w:r>
            <w:r>
              <w:rPr>
                <w:rFonts w:cs="Arial"/>
                <w:lang w:val="en-GB"/>
              </w:rPr>
              <w:t>u</w:t>
            </w:r>
            <w:r w:rsidRPr="00752F87">
              <w:rPr>
                <w:rFonts w:cs="Arial"/>
                <w:lang w:val="en-GB"/>
              </w:rPr>
              <w:t>r tissue from patient-derived xenografts (PDX)</w:t>
            </w:r>
          </w:p>
        </w:tc>
        <w:tc>
          <w:tcPr>
            <w:tcW w:w="2694" w:type="dxa"/>
            <w:gridSpan w:val="2"/>
            <w:tcBorders>
              <w:top w:val="single" w:sz="2" w:space="0" w:color="000000"/>
              <w:left w:val="single" w:sz="2" w:space="0" w:color="000000"/>
              <w:bottom w:val="single" w:sz="2" w:space="0" w:color="000000"/>
              <w:right w:val="single" w:sz="2" w:space="0" w:color="000000"/>
            </w:tcBorders>
          </w:tcPr>
          <w:p w14:paraId="3EA465C2" w14:textId="77777777" w:rsidR="003721B9" w:rsidRPr="00752F87" w:rsidRDefault="003721B9" w:rsidP="006B7F73">
            <w:pPr>
              <w:widowControl w:val="0"/>
              <w:spacing w:after="0"/>
              <w:rPr>
                <w:rFonts w:cs="Arial"/>
                <w:lang w:val="en-GB"/>
              </w:rPr>
            </w:pPr>
            <w:r w:rsidRPr="00752F87">
              <w:rPr>
                <w:rFonts w:cs="Arial"/>
                <w:lang w:val="en-GB"/>
              </w:rPr>
              <w:t>EPO- Experimental Pharmacology</w:t>
            </w:r>
          </w:p>
          <w:p w14:paraId="43E0A4CF" w14:textId="77777777" w:rsidR="003721B9" w:rsidRPr="00752F87" w:rsidRDefault="003721B9" w:rsidP="006B7F73">
            <w:pPr>
              <w:widowControl w:val="0"/>
              <w:spacing w:after="0"/>
              <w:rPr>
                <w:rFonts w:cs="Arial"/>
                <w:lang w:val="en-GB"/>
              </w:rPr>
            </w:pPr>
            <w:r w:rsidRPr="00752F87">
              <w:rPr>
                <w:rFonts w:cs="Arial"/>
                <w:lang w:val="en-GB"/>
              </w:rPr>
              <w:t>&amp; Oncology Berlin-</w:t>
            </w:r>
            <w:proofErr w:type="spellStart"/>
            <w:r w:rsidRPr="00752F87">
              <w:rPr>
                <w:rFonts w:cs="Arial"/>
                <w:lang w:val="en-GB"/>
              </w:rPr>
              <w:t>Buch</w:t>
            </w:r>
            <w:proofErr w:type="spellEnd"/>
            <w:r w:rsidRPr="00752F87">
              <w:rPr>
                <w:rFonts w:cs="Arial"/>
                <w:lang w:val="en-GB"/>
              </w:rPr>
              <w:t xml:space="preserve"> GmbH</w:t>
            </w:r>
          </w:p>
        </w:tc>
        <w:tc>
          <w:tcPr>
            <w:tcW w:w="2089" w:type="dxa"/>
            <w:gridSpan w:val="2"/>
            <w:tcBorders>
              <w:top w:val="single" w:sz="2" w:space="0" w:color="000000"/>
              <w:left w:val="single" w:sz="2" w:space="0" w:color="000000"/>
              <w:bottom w:val="single" w:sz="2" w:space="0" w:color="000000"/>
              <w:right w:val="single" w:sz="2" w:space="0" w:color="000000"/>
            </w:tcBorders>
          </w:tcPr>
          <w:p w14:paraId="1C1F712B" w14:textId="77777777" w:rsidR="003721B9" w:rsidRPr="00752F87" w:rsidRDefault="003721B9" w:rsidP="006B7F73">
            <w:pPr>
              <w:widowControl w:val="0"/>
              <w:spacing w:after="0"/>
              <w:rPr>
                <w:rFonts w:cs="Arial"/>
                <w:lang w:val="en-GB"/>
              </w:rPr>
            </w:pPr>
            <w:r w:rsidRPr="00752F87">
              <w:rPr>
                <w:rFonts w:cs="Arial"/>
                <w:lang w:val="en-GB"/>
              </w:rPr>
              <w:t>In this study</w:t>
            </w:r>
          </w:p>
        </w:tc>
      </w:tr>
      <w:tr w:rsidR="003721B9" w:rsidRPr="00754206" w14:paraId="6B7475B9" w14:textId="77777777" w:rsidTr="006B7F73">
        <w:trPr>
          <w:cantSplit/>
          <w:trHeight w:val="259"/>
        </w:trPr>
        <w:tc>
          <w:tcPr>
            <w:tcW w:w="8609" w:type="dxa"/>
            <w:gridSpan w:val="5"/>
            <w:tcBorders>
              <w:top w:val="single" w:sz="12" w:space="0" w:color="000000"/>
              <w:left w:val="single" w:sz="2" w:space="0" w:color="000000"/>
              <w:bottom w:val="single" w:sz="12" w:space="0" w:color="000000"/>
              <w:right w:val="single" w:sz="2" w:space="0" w:color="000000"/>
            </w:tcBorders>
            <w:shd w:val="clear" w:color="auto" w:fill="D9D9D9" w:themeFill="background1" w:themeFillShade="D9"/>
          </w:tcPr>
          <w:p w14:paraId="6409EA75" w14:textId="77777777" w:rsidR="003721B9" w:rsidRPr="00752F87" w:rsidRDefault="003721B9" w:rsidP="006B7F73">
            <w:pPr>
              <w:widowControl w:val="0"/>
              <w:spacing w:after="0"/>
              <w:rPr>
                <w:rFonts w:cs="Arial"/>
                <w:b/>
                <w:lang w:val="en-GB"/>
              </w:rPr>
            </w:pPr>
            <w:r w:rsidRPr="00752F87">
              <w:rPr>
                <w:rFonts w:cs="Arial"/>
                <w:b/>
                <w:lang w:val="en-GB"/>
              </w:rPr>
              <w:t>Chemicals, Peptides, and Recombinant Proteins</w:t>
            </w:r>
          </w:p>
        </w:tc>
      </w:tr>
      <w:tr w:rsidR="003721B9" w:rsidRPr="00752F87" w14:paraId="040C83CE" w14:textId="77777777" w:rsidTr="006B7F73">
        <w:trPr>
          <w:cantSplit/>
          <w:trHeight w:val="259"/>
        </w:trPr>
        <w:tc>
          <w:tcPr>
            <w:tcW w:w="3826" w:type="dxa"/>
            <w:tcBorders>
              <w:top w:val="single" w:sz="12" w:space="0" w:color="000000"/>
              <w:left w:val="single" w:sz="2" w:space="0" w:color="000000"/>
              <w:bottom w:val="single" w:sz="2" w:space="0" w:color="000000"/>
              <w:right w:val="single" w:sz="2" w:space="0" w:color="000000"/>
            </w:tcBorders>
            <w:vAlign w:val="center"/>
          </w:tcPr>
          <w:p w14:paraId="6DD537A2" w14:textId="77777777" w:rsidR="003721B9" w:rsidRPr="00752F87" w:rsidRDefault="003721B9" w:rsidP="006B7F73">
            <w:pPr>
              <w:widowControl w:val="0"/>
              <w:spacing w:after="0"/>
              <w:rPr>
                <w:rFonts w:cs="Arial"/>
                <w:color w:val="000000"/>
                <w:lang w:val="en-GB"/>
              </w:rPr>
            </w:pPr>
            <w:proofErr w:type="spellStart"/>
            <w:r w:rsidRPr="00752F87">
              <w:rPr>
                <w:lang w:val="en-GB"/>
              </w:rPr>
              <w:t>Biorad</w:t>
            </w:r>
            <w:proofErr w:type="spellEnd"/>
            <w:r w:rsidRPr="00752F87">
              <w:rPr>
                <w:lang w:val="en-GB"/>
              </w:rPr>
              <w:t xml:space="preserve"> Protein Assay Dye Reagent</w:t>
            </w:r>
          </w:p>
        </w:tc>
        <w:tc>
          <w:tcPr>
            <w:tcW w:w="2694" w:type="dxa"/>
            <w:gridSpan w:val="2"/>
            <w:tcBorders>
              <w:top w:val="single" w:sz="12" w:space="0" w:color="000000"/>
              <w:left w:val="single" w:sz="2" w:space="0" w:color="000000"/>
              <w:bottom w:val="single" w:sz="2" w:space="0" w:color="000000"/>
              <w:right w:val="single" w:sz="2" w:space="0" w:color="000000"/>
            </w:tcBorders>
            <w:vAlign w:val="center"/>
          </w:tcPr>
          <w:p w14:paraId="27C444C1" w14:textId="77777777" w:rsidR="003721B9" w:rsidRPr="00752F87" w:rsidRDefault="003721B9" w:rsidP="006B7F73">
            <w:pPr>
              <w:widowControl w:val="0"/>
              <w:spacing w:after="0"/>
              <w:rPr>
                <w:rFonts w:cs="Arial"/>
                <w:color w:val="000000"/>
                <w:lang w:val="en-GB"/>
              </w:rPr>
            </w:pPr>
            <w:r w:rsidRPr="00752F87">
              <w:rPr>
                <w:lang w:val="en-GB"/>
              </w:rPr>
              <w:t>Bio-Rad Laboratories</w:t>
            </w:r>
          </w:p>
        </w:tc>
        <w:tc>
          <w:tcPr>
            <w:tcW w:w="2089" w:type="dxa"/>
            <w:gridSpan w:val="2"/>
            <w:tcBorders>
              <w:top w:val="single" w:sz="12" w:space="0" w:color="000000"/>
              <w:left w:val="single" w:sz="2" w:space="0" w:color="000000"/>
              <w:bottom w:val="single" w:sz="2" w:space="0" w:color="000000"/>
              <w:right w:val="single" w:sz="2" w:space="0" w:color="000000"/>
            </w:tcBorders>
            <w:vAlign w:val="center"/>
          </w:tcPr>
          <w:p w14:paraId="2F8E602E" w14:textId="77777777" w:rsidR="003721B9" w:rsidRPr="00752F87" w:rsidRDefault="003721B9" w:rsidP="006B7F73">
            <w:pPr>
              <w:widowControl w:val="0"/>
              <w:spacing w:after="0"/>
              <w:rPr>
                <w:rFonts w:cs="Arial"/>
                <w:color w:val="000000"/>
                <w:lang w:val="en-GB"/>
              </w:rPr>
            </w:pPr>
            <w:r w:rsidRPr="00752F87">
              <w:rPr>
                <w:lang w:val="en-GB"/>
              </w:rPr>
              <w:t>Cat# 500-0006</w:t>
            </w:r>
          </w:p>
        </w:tc>
      </w:tr>
      <w:tr w:rsidR="003721B9" w:rsidRPr="00752F87" w14:paraId="14402415" w14:textId="77777777" w:rsidTr="006B7F73">
        <w:trPr>
          <w:cantSplit/>
          <w:trHeight w:val="259"/>
        </w:trPr>
        <w:tc>
          <w:tcPr>
            <w:tcW w:w="3826" w:type="dxa"/>
            <w:tcBorders>
              <w:top w:val="single" w:sz="12" w:space="0" w:color="000000"/>
              <w:left w:val="single" w:sz="2" w:space="0" w:color="000000"/>
              <w:bottom w:val="single" w:sz="2" w:space="0" w:color="000000"/>
              <w:right w:val="single" w:sz="2" w:space="0" w:color="000000"/>
            </w:tcBorders>
            <w:vAlign w:val="center"/>
          </w:tcPr>
          <w:p w14:paraId="6F292710" w14:textId="77777777" w:rsidR="003721B9" w:rsidRPr="00752F87" w:rsidRDefault="003721B9" w:rsidP="006B7F73">
            <w:pPr>
              <w:widowControl w:val="0"/>
              <w:spacing w:after="0"/>
              <w:rPr>
                <w:rFonts w:cs="Arial"/>
                <w:color w:val="000000"/>
                <w:lang w:val="en-GB"/>
              </w:rPr>
            </w:pPr>
            <w:r w:rsidRPr="00752F87">
              <w:rPr>
                <w:rFonts w:cs="Arial"/>
                <w:color w:val="000000"/>
                <w:lang w:val="en-GB"/>
              </w:rPr>
              <w:lastRenderedPageBreak/>
              <w:t xml:space="preserve">Amersham ECL </w:t>
            </w:r>
            <w:r w:rsidRPr="00752F87">
              <w:rPr>
                <w:rFonts w:cs="Arial"/>
                <w:bCs/>
                <w:color w:val="000000"/>
                <w:lang w:val="en-GB"/>
              </w:rPr>
              <w:t xml:space="preserve">Prime </w:t>
            </w:r>
            <w:r w:rsidRPr="00752F87">
              <w:rPr>
                <w:rFonts w:cs="Arial"/>
                <w:color w:val="000000"/>
                <w:lang w:val="en-GB"/>
              </w:rPr>
              <w:t>Western blotting detection Reagent</w:t>
            </w:r>
          </w:p>
        </w:tc>
        <w:tc>
          <w:tcPr>
            <w:tcW w:w="2694" w:type="dxa"/>
            <w:gridSpan w:val="2"/>
            <w:tcBorders>
              <w:top w:val="single" w:sz="12" w:space="0" w:color="000000"/>
              <w:left w:val="single" w:sz="2" w:space="0" w:color="000000"/>
              <w:bottom w:val="single" w:sz="2" w:space="0" w:color="000000"/>
              <w:right w:val="single" w:sz="2" w:space="0" w:color="000000"/>
            </w:tcBorders>
            <w:vAlign w:val="center"/>
          </w:tcPr>
          <w:p w14:paraId="18CC779E" w14:textId="77777777" w:rsidR="003721B9" w:rsidRPr="00752F87" w:rsidRDefault="003721B9" w:rsidP="006B7F73">
            <w:pPr>
              <w:widowControl w:val="0"/>
              <w:spacing w:after="0"/>
              <w:rPr>
                <w:rFonts w:cs="Arial"/>
                <w:color w:val="000000"/>
                <w:lang w:val="en-GB"/>
              </w:rPr>
            </w:pPr>
            <w:r w:rsidRPr="00752F87">
              <w:rPr>
                <w:rFonts w:cs="Arial"/>
                <w:color w:val="000000"/>
                <w:lang w:val="en-GB"/>
              </w:rPr>
              <w:t>GE Healthcare</w:t>
            </w:r>
          </w:p>
        </w:tc>
        <w:tc>
          <w:tcPr>
            <w:tcW w:w="2089" w:type="dxa"/>
            <w:gridSpan w:val="2"/>
            <w:tcBorders>
              <w:top w:val="single" w:sz="12" w:space="0" w:color="000000"/>
              <w:left w:val="single" w:sz="2" w:space="0" w:color="000000"/>
              <w:bottom w:val="single" w:sz="2" w:space="0" w:color="000000"/>
              <w:right w:val="single" w:sz="2" w:space="0" w:color="000000"/>
            </w:tcBorders>
            <w:vAlign w:val="center"/>
          </w:tcPr>
          <w:p w14:paraId="7715A3F7" w14:textId="77777777" w:rsidR="003721B9" w:rsidRPr="00752F87" w:rsidRDefault="003721B9" w:rsidP="006B7F73">
            <w:pPr>
              <w:widowControl w:val="0"/>
              <w:spacing w:after="0"/>
              <w:rPr>
                <w:rFonts w:cs="Arial"/>
                <w:color w:val="000000"/>
                <w:lang w:val="en-GB"/>
              </w:rPr>
            </w:pPr>
            <w:r w:rsidRPr="00752F87">
              <w:rPr>
                <w:rFonts w:cs="Arial"/>
                <w:color w:val="000000"/>
                <w:lang w:val="en-GB"/>
              </w:rPr>
              <w:t>RPN 2236</w:t>
            </w:r>
          </w:p>
        </w:tc>
      </w:tr>
      <w:tr w:rsidR="003721B9" w:rsidRPr="00752F87" w14:paraId="5ED85D6C" w14:textId="77777777" w:rsidTr="006B7F73">
        <w:trPr>
          <w:cantSplit/>
          <w:trHeight w:val="259"/>
        </w:trPr>
        <w:tc>
          <w:tcPr>
            <w:tcW w:w="3826" w:type="dxa"/>
            <w:tcBorders>
              <w:top w:val="single" w:sz="2" w:space="0" w:color="000000"/>
              <w:left w:val="single" w:sz="2" w:space="0" w:color="000000"/>
              <w:bottom w:val="single" w:sz="2" w:space="0" w:color="000000"/>
              <w:right w:val="single" w:sz="2" w:space="0" w:color="000000"/>
            </w:tcBorders>
          </w:tcPr>
          <w:p w14:paraId="7BB4FC16" w14:textId="77777777" w:rsidR="003721B9" w:rsidRPr="00752F87" w:rsidRDefault="003721B9" w:rsidP="006B7F73">
            <w:pPr>
              <w:widowControl w:val="0"/>
              <w:spacing w:after="0"/>
              <w:rPr>
                <w:rFonts w:cs="Arial"/>
                <w:lang w:val="en-GB"/>
              </w:rPr>
            </w:pPr>
            <w:r w:rsidRPr="00752F87">
              <w:rPr>
                <w:rFonts w:cs="Arial"/>
                <w:lang w:val="en-GB"/>
              </w:rPr>
              <w:t>Amersham ECL Select Western blotting detection Reagent</w:t>
            </w:r>
          </w:p>
        </w:tc>
        <w:tc>
          <w:tcPr>
            <w:tcW w:w="2694" w:type="dxa"/>
            <w:gridSpan w:val="2"/>
            <w:tcBorders>
              <w:top w:val="single" w:sz="2" w:space="0" w:color="000000"/>
              <w:left w:val="single" w:sz="2" w:space="0" w:color="000000"/>
              <w:bottom w:val="single" w:sz="2" w:space="0" w:color="000000"/>
              <w:right w:val="single" w:sz="2" w:space="0" w:color="000000"/>
            </w:tcBorders>
          </w:tcPr>
          <w:p w14:paraId="6937DC9D" w14:textId="77777777" w:rsidR="003721B9" w:rsidRPr="00752F87" w:rsidRDefault="003721B9" w:rsidP="006B7F73">
            <w:pPr>
              <w:widowControl w:val="0"/>
              <w:spacing w:after="0"/>
              <w:rPr>
                <w:rFonts w:cs="Arial"/>
                <w:lang w:val="en-GB"/>
              </w:rPr>
            </w:pPr>
            <w:r w:rsidRPr="00752F87">
              <w:rPr>
                <w:rFonts w:cs="Arial"/>
                <w:color w:val="000000"/>
                <w:lang w:val="en-GB"/>
              </w:rPr>
              <w:t>GE Healthcare</w:t>
            </w:r>
          </w:p>
        </w:tc>
        <w:tc>
          <w:tcPr>
            <w:tcW w:w="2089" w:type="dxa"/>
            <w:gridSpan w:val="2"/>
            <w:tcBorders>
              <w:top w:val="single" w:sz="2" w:space="0" w:color="000000"/>
              <w:left w:val="single" w:sz="2" w:space="0" w:color="000000"/>
              <w:bottom w:val="single" w:sz="2" w:space="0" w:color="000000"/>
              <w:right w:val="single" w:sz="2" w:space="0" w:color="000000"/>
            </w:tcBorders>
          </w:tcPr>
          <w:p w14:paraId="1F17605C" w14:textId="77777777" w:rsidR="003721B9" w:rsidRPr="00752F87" w:rsidRDefault="003721B9" w:rsidP="006B7F73">
            <w:pPr>
              <w:widowControl w:val="0"/>
              <w:spacing w:after="0"/>
              <w:rPr>
                <w:rFonts w:cs="Arial"/>
                <w:lang w:val="en-GB"/>
              </w:rPr>
            </w:pPr>
            <w:r w:rsidRPr="00752F87">
              <w:rPr>
                <w:rFonts w:cs="Arial"/>
                <w:lang w:val="en-GB"/>
              </w:rPr>
              <w:t>RPN 2235</w:t>
            </w:r>
          </w:p>
        </w:tc>
      </w:tr>
      <w:tr w:rsidR="003721B9" w:rsidRPr="00752F87" w14:paraId="6A7E940D" w14:textId="77777777" w:rsidTr="006B7F73">
        <w:trPr>
          <w:cantSplit/>
          <w:trHeight w:val="259"/>
        </w:trPr>
        <w:tc>
          <w:tcPr>
            <w:tcW w:w="3826" w:type="dxa"/>
            <w:tcBorders>
              <w:top w:val="single" w:sz="2" w:space="0" w:color="000000"/>
              <w:left w:val="single" w:sz="2" w:space="0" w:color="000000"/>
              <w:bottom w:val="single" w:sz="2" w:space="0" w:color="000000"/>
              <w:right w:val="single" w:sz="2" w:space="0" w:color="000000"/>
            </w:tcBorders>
          </w:tcPr>
          <w:p w14:paraId="2D84D453" w14:textId="77777777" w:rsidR="003721B9" w:rsidRPr="00752F87" w:rsidRDefault="003721B9" w:rsidP="006B7F73">
            <w:pPr>
              <w:widowControl w:val="0"/>
              <w:spacing w:after="0"/>
              <w:rPr>
                <w:rFonts w:cs="Arial"/>
                <w:lang w:val="en-GB"/>
              </w:rPr>
            </w:pPr>
            <w:proofErr w:type="spellStart"/>
            <w:r w:rsidRPr="00752F87">
              <w:rPr>
                <w:lang w:val="en-GB"/>
              </w:rPr>
              <w:t>cOmplete</w:t>
            </w:r>
            <w:proofErr w:type="spellEnd"/>
            <w:r w:rsidRPr="00752F87">
              <w:rPr>
                <w:lang w:val="en-GB"/>
              </w:rPr>
              <w:t xml:space="preserve">™ Protease Inhibitor Cocktail </w:t>
            </w:r>
          </w:p>
        </w:tc>
        <w:tc>
          <w:tcPr>
            <w:tcW w:w="2694" w:type="dxa"/>
            <w:gridSpan w:val="2"/>
            <w:tcBorders>
              <w:top w:val="single" w:sz="2" w:space="0" w:color="000000"/>
              <w:left w:val="single" w:sz="2" w:space="0" w:color="000000"/>
              <w:bottom w:val="single" w:sz="2" w:space="0" w:color="000000"/>
              <w:right w:val="single" w:sz="2" w:space="0" w:color="000000"/>
            </w:tcBorders>
          </w:tcPr>
          <w:p w14:paraId="5BD230B1" w14:textId="77777777" w:rsidR="003721B9" w:rsidRPr="00752F87" w:rsidRDefault="003721B9" w:rsidP="006B7F73">
            <w:pPr>
              <w:widowControl w:val="0"/>
              <w:spacing w:after="0"/>
              <w:rPr>
                <w:rFonts w:cs="Arial"/>
                <w:color w:val="000000"/>
                <w:lang w:val="en-GB"/>
              </w:rPr>
            </w:pPr>
            <w:r w:rsidRPr="00752F87">
              <w:rPr>
                <w:rFonts w:cs="Arial"/>
                <w:color w:val="000000"/>
                <w:lang w:val="en-GB"/>
              </w:rPr>
              <w:t>Roche</w:t>
            </w:r>
          </w:p>
        </w:tc>
        <w:tc>
          <w:tcPr>
            <w:tcW w:w="2089" w:type="dxa"/>
            <w:gridSpan w:val="2"/>
            <w:tcBorders>
              <w:top w:val="single" w:sz="2" w:space="0" w:color="000000"/>
              <w:left w:val="single" w:sz="2" w:space="0" w:color="000000"/>
              <w:bottom w:val="single" w:sz="2" w:space="0" w:color="000000"/>
              <w:right w:val="single" w:sz="2" w:space="0" w:color="000000"/>
            </w:tcBorders>
          </w:tcPr>
          <w:p w14:paraId="29A2ED83" w14:textId="77777777" w:rsidR="003721B9" w:rsidRPr="00752F87" w:rsidRDefault="003721B9" w:rsidP="006B7F73">
            <w:pPr>
              <w:widowControl w:val="0"/>
              <w:spacing w:after="0"/>
              <w:rPr>
                <w:rFonts w:cs="Arial"/>
                <w:lang w:val="en-GB"/>
              </w:rPr>
            </w:pPr>
            <w:r w:rsidRPr="00752F87">
              <w:rPr>
                <w:rFonts w:cs="Arial"/>
                <w:lang w:val="en-GB"/>
              </w:rPr>
              <w:t>Cat# 04693116001</w:t>
            </w:r>
          </w:p>
        </w:tc>
      </w:tr>
      <w:tr w:rsidR="003721B9" w:rsidRPr="00752F87" w14:paraId="72FF89A8" w14:textId="77777777" w:rsidTr="006B7F73">
        <w:trPr>
          <w:cantSplit/>
          <w:trHeight w:val="259"/>
        </w:trPr>
        <w:tc>
          <w:tcPr>
            <w:tcW w:w="3826" w:type="dxa"/>
            <w:tcBorders>
              <w:top w:val="single" w:sz="2" w:space="0" w:color="000000"/>
              <w:left w:val="single" w:sz="2" w:space="0" w:color="000000"/>
              <w:bottom w:val="single" w:sz="2" w:space="0" w:color="000000"/>
              <w:right w:val="single" w:sz="2" w:space="0" w:color="000000"/>
            </w:tcBorders>
          </w:tcPr>
          <w:p w14:paraId="1502B248" w14:textId="77777777" w:rsidR="003721B9" w:rsidRPr="00752F87" w:rsidRDefault="003721B9" w:rsidP="006B7F73">
            <w:pPr>
              <w:widowControl w:val="0"/>
              <w:spacing w:after="0"/>
              <w:rPr>
                <w:rFonts w:cs="Arial"/>
                <w:lang w:val="en-GB"/>
              </w:rPr>
            </w:pPr>
            <w:proofErr w:type="spellStart"/>
            <w:r w:rsidRPr="00752F87">
              <w:rPr>
                <w:lang w:val="en-GB"/>
              </w:rPr>
              <w:t>PhosSTOP</w:t>
            </w:r>
            <w:proofErr w:type="spellEnd"/>
            <w:r w:rsidRPr="00752F87">
              <w:rPr>
                <w:lang w:val="en-GB"/>
              </w:rPr>
              <w:t>™</w:t>
            </w:r>
            <w:r w:rsidRPr="00752F87">
              <w:rPr>
                <w:bCs/>
                <w:lang w:val="en-GB"/>
              </w:rPr>
              <w:t xml:space="preserve"> </w:t>
            </w:r>
            <w:r w:rsidRPr="00752F87">
              <w:rPr>
                <w:lang w:val="en-GB"/>
              </w:rPr>
              <w:t>phosphatase inhibitor</w:t>
            </w:r>
          </w:p>
        </w:tc>
        <w:tc>
          <w:tcPr>
            <w:tcW w:w="2694" w:type="dxa"/>
            <w:gridSpan w:val="2"/>
            <w:tcBorders>
              <w:top w:val="single" w:sz="2" w:space="0" w:color="000000"/>
              <w:left w:val="single" w:sz="2" w:space="0" w:color="000000"/>
              <w:bottom w:val="single" w:sz="2" w:space="0" w:color="000000"/>
              <w:right w:val="single" w:sz="2" w:space="0" w:color="000000"/>
            </w:tcBorders>
          </w:tcPr>
          <w:p w14:paraId="237E3BCA" w14:textId="77777777" w:rsidR="003721B9" w:rsidRPr="00752F87" w:rsidRDefault="003721B9" w:rsidP="006B7F73">
            <w:pPr>
              <w:widowControl w:val="0"/>
              <w:spacing w:after="0"/>
              <w:rPr>
                <w:rFonts w:cs="Arial"/>
                <w:color w:val="000000"/>
                <w:lang w:val="en-GB"/>
              </w:rPr>
            </w:pPr>
            <w:r w:rsidRPr="00752F87">
              <w:rPr>
                <w:rFonts w:cs="Arial"/>
                <w:color w:val="000000"/>
                <w:lang w:val="en-GB"/>
              </w:rPr>
              <w:t>Roche</w:t>
            </w:r>
          </w:p>
        </w:tc>
        <w:tc>
          <w:tcPr>
            <w:tcW w:w="2089" w:type="dxa"/>
            <w:gridSpan w:val="2"/>
            <w:tcBorders>
              <w:top w:val="single" w:sz="2" w:space="0" w:color="000000"/>
              <w:left w:val="single" w:sz="2" w:space="0" w:color="000000"/>
              <w:bottom w:val="single" w:sz="2" w:space="0" w:color="000000"/>
              <w:right w:val="single" w:sz="2" w:space="0" w:color="000000"/>
            </w:tcBorders>
          </w:tcPr>
          <w:p w14:paraId="3CC880BC" w14:textId="77777777" w:rsidR="003721B9" w:rsidRPr="00752F87" w:rsidRDefault="003721B9" w:rsidP="006B7F73">
            <w:pPr>
              <w:widowControl w:val="0"/>
              <w:spacing w:after="0"/>
              <w:rPr>
                <w:rFonts w:cs="Arial"/>
                <w:lang w:val="en-GB"/>
              </w:rPr>
            </w:pPr>
            <w:r w:rsidRPr="00752F87">
              <w:rPr>
                <w:rFonts w:cs="Arial"/>
                <w:lang w:val="en-GB"/>
              </w:rPr>
              <w:t>Cat# 4906845001</w:t>
            </w:r>
          </w:p>
        </w:tc>
      </w:tr>
      <w:tr w:rsidR="003721B9" w:rsidRPr="00752F87" w14:paraId="1596DA82" w14:textId="77777777" w:rsidTr="006B7F73">
        <w:trPr>
          <w:cantSplit/>
          <w:trHeight w:val="259"/>
        </w:trPr>
        <w:tc>
          <w:tcPr>
            <w:tcW w:w="3826" w:type="dxa"/>
            <w:tcBorders>
              <w:top w:val="single" w:sz="2" w:space="0" w:color="000000"/>
              <w:left w:val="single" w:sz="2" w:space="0" w:color="000000"/>
              <w:bottom w:val="single" w:sz="2" w:space="0" w:color="000000"/>
              <w:right w:val="single" w:sz="2" w:space="0" w:color="000000"/>
            </w:tcBorders>
          </w:tcPr>
          <w:p w14:paraId="5050D84F" w14:textId="77777777" w:rsidR="003721B9" w:rsidRPr="00752F87" w:rsidRDefault="003721B9" w:rsidP="006B7F73">
            <w:pPr>
              <w:widowControl w:val="0"/>
              <w:spacing w:after="0"/>
              <w:rPr>
                <w:rFonts w:cs="Arial"/>
                <w:vertAlign w:val="superscript"/>
                <w:lang w:val="en-GB"/>
              </w:rPr>
            </w:pPr>
            <w:r w:rsidRPr="00752F87">
              <w:rPr>
                <w:rFonts w:cs="Arial"/>
                <w:vertAlign w:val="superscript"/>
                <w:lang w:val="en-GB"/>
              </w:rPr>
              <w:t>Bevacizumab (</w:t>
            </w:r>
            <w:proofErr w:type="spellStart"/>
            <w:r w:rsidRPr="00752F87">
              <w:rPr>
                <w:rFonts w:cs="Arial"/>
                <w:vertAlign w:val="superscript"/>
                <w:lang w:val="en-GB"/>
              </w:rPr>
              <w:t>Avastin</w:t>
            </w:r>
            <w:proofErr w:type="spellEnd"/>
            <w:r w:rsidRPr="00752F87">
              <w:rPr>
                <w:rFonts w:cs="Arial"/>
                <w:vertAlign w:val="superscript"/>
                <w:lang w:val="en-GB"/>
              </w:rPr>
              <w:t>®)</w:t>
            </w:r>
          </w:p>
        </w:tc>
        <w:tc>
          <w:tcPr>
            <w:tcW w:w="2694" w:type="dxa"/>
            <w:gridSpan w:val="2"/>
            <w:tcBorders>
              <w:top w:val="single" w:sz="2" w:space="0" w:color="000000"/>
              <w:left w:val="single" w:sz="2" w:space="0" w:color="000000"/>
              <w:bottom w:val="single" w:sz="2" w:space="0" w:color="000000"/>
              <w:right w:val="single" w:sz="2" w:space="0" w:color="000000"/>
            </w:tcBorders>
          </w:tcPr>
          <w:p w14:paraId="4887264A" w14:textId="77777777" w:rsidR="003721B9" w:rsidRPr="00752F87" w:rsidRDefault="003721B9" w:rsidP="006B7F73">
            <w:pPr>
              <w:widowControl w:val="0"/>
              <w:spacing w:after="0"/>
              <w:rPr>
                <w:rFonts w:cs="Arial"/>
                <w:color w:val="000000"/>
                <w:lang w:val="en-GB"/>
              </w:rPr>
            </w:pPr>
            <w:r w:rsidRPr="00752F87">
              <w:rPr>
                <w:rFonts w:cs="Arial"/>
                <w:color w:val="000000"/>
                <w:lang w:val="en-GB"/>
              </w:rPr>
              <w:t>Roche</w:t>
            </w:r>
          </w:p>
        </w:tc>
        <w:tc>
          <w:tcPr>
            <w:tcW w:w="2089" w:type="dxa"/>
            <w:gridSpan w:val="2"/>
            <w:tcBorders>
              <w:top w:val="single" w:sz="2" w:space="0" w:color="000000"/>
              <w:left w:val="single" w:sz="2" w:space="0" w:color="000000"/>
              <w:bottom w:val="single" w:sz="2" w:space="0" w:color="000000"/>
              <w:right w:val="single" w:sz="2" w:space="0" w:color="000000"/>
            </w:tcBorders>
          </w:tcPr>
          <w:p w14:paraId="03D4CBB0" w14:textId="77777777" w:rsidR="003721B9" w:rsidRPr="00752F87" w:rsidRDefault="003721B9" w:rsidP="006B7F73">
            <w:pPr>
              <w:widowControl w:val="0"/>
              <w:spacing w:after="0"/>
              <w:jc w:val="left"/>
              <w:rPr>
                <w:lang w:val="en-GB"/>
              </w:rPr>
            </w:pPr>
            <w:r w:rsidRPr="00752F87">
              <w:rPr>
                <w:lang w:val="en-GB"/>
              </w:rPr>
              <w:t>Cat# QS51031; CAS ID:216974-75-3</w:t>
            </w:r>
          </w:p>
        </w:tc>
      </w:tr>
      <w:tr w:rsidR="003721B9" w:rsidRPr="00752F87" w14:paraId="2D399917" w14:textId="77777777" w:rsidTr="006B7F73">
        <w:trPr>
          <w:cantSplit/>
          <w:trHeight w:val="259"/>
        </w:trPr>
        <w:tc>
          <w:tcPr>
            <w:tcW w:w="3826" w:type="dxa"/>
            <w:tcBorders>
              <w:top w:val="single" w:sz="2" w:space="0" w:color="000000"/>
              <w:left w:val="single" w:sz="2" w:space="0" w:color="000000"/>
              <w:bottom w:val="single" w:sz="2" w:space="0" w:color="000000"/>
              <w:right w:val="single" w:sz="2" w:space="0" w:color="000000"/>
            </w:tcBorders>
          </w:tcPr>
          <w:p w14:paraId="57497036" w14:textId="77777777" w:rsidR="003721B9" w:rsidRPr="00752F87" w:rsidRDefault="003721B9" w:rsidP="006B7F73">
            <w:pPr>
              <w:widowControl w:val="0"/>
              <w:spacing w:after="0"/>
              <w:rPr>
                <w:rFonts w:cs="Arial"/>
                <w:lang w:val="en-GB"/>
              </w:rPr>
            </w:pPr>
            <w:proofErr w:type="spellStart"/>
            <w:r w:rsidRPr="00752F87">
              <w:rPr>
                <w:rFonts w:cs="Arial"/>
                <w:lang w:val="en-GB"/>
              </w:rPr>
              <w:t>Everolimus</w:t>
            </w:r>
            <w:proofErr w:type="spellEnd"/>
            <w:r w:rsidRPr="00752F87">
              <w:rPr>
                <w:rFonts w:cs="Arial"/>
                <w:lang w:val="en-GB"/>
              </w:rPr>
              <w:t xml:space="preserve"> (</w:t>
            </w:r>
            <w:proofErr w:type="spellStart"/>
            <w:r w:rsidRPr="00752F87">
              <w:rPr>
                <w:rFonts w:cs="Arial"/>
                <w:lang w:val="en-GB"/>
              </w:rPr>
              <w:t>Certican</w:t>
            </w:r>
            <w:proofErr w:type="spellEnd"/>
            <w:r w:rsidRPr="00752F87">
              <w:rPr>
                <w:rFonts w:cs="Arial"/>
                <w:vertAlign w:val="superscript"/>
                <w:lang w:val="en-GB"/>
              </w:rPr>
              <w:t>®</w:t>
            </w:r>
            <w:r w:rsidRPr="00752F87">
              <w:rPr>
                <w:rFonts w:cs="Arial"/>
                <w:lang w:val="en-GB"/>
              </w:rPr>
              <w:t>)</w:t>
            </w:r>
          </w:p>
        </w:tc>
        <w:tc>
          <w:tcPr>
            <w:tcW w:w="2694" w:type="dxa"/>
            <w:gridSpan w:val="2"/>
            <w:tcBorders>
              <w:top w:val="single" w:sz="2" w:space="0" w:color="000000"/>
              <w:left w:val="single" w:sz="2" w:space="0" w:color="000000"/>
              <w:bottom w:val="single" w:sz="2" w:space="0" w:color="000000"/>
              <w:right w:val="single" w:sz="2" w:space="0" w:color="000000"/>
            </w:tcBorders>
          </w:tcPr>
          <w:p w14:paraId="3762B04B" w14:textId="77777777" w:rsidR="003721B9" w:rsidRPr="00752F87" w:rsidRDefault="003721B9" w:rsidP="006B7F73">
            <w:pPr>
              <w:widowControl w:val="0"/>
              <w:spacing w:after="0"/>
              <w:rPr>
                <w:rFonts w:cs="Arial"/>
                <w:color w:val="000000"/>
                <w:lang w:val="en-GB"/>
              </w:rPr>
            </w:pPr>
            <w:r w:rsidRPr="00752F87">
              <w:rPr>
                <w:rFonts w:cs="Arial"/>
                <w:color w:val="000000"/>
                <w:lang w:val="en-GB"/>
              </w:rPr>
              <w:t>Novartis</w:t>
            </w:r>
          </w:p>
        </w:tc>
        <w:tc>
          <w:tcPr>
            <w:tcW w:w="2089" w:type="dxa"/>
            <w:gridSpan w:val="2"/>
            <w:tcBorders>
              <w:top w:val="single" w:sz="2" w:space="0" w:color="000000"/>
              <w:left w:val="single" w:sz="2" w:space="0" w:color="000000"/>
              <w:bottom w:val="single" w:sz="2" w:space="0" w:color="000000"/>
              <w:right w:val="single" w:sz="2" w:space="0" w:color="000000"/>
            </w:tcBorders>
          </w:tcPr>
          <w:p w14:paraId="6011FD91" w14:textId="77777777" w:rsidR="003721B9" w:rsidRPr="00752F87" w:rsidRDefault="003721B9" w:rsidP="006B7F73">
            <w:pPr>
              <w:widowControl w:val="0"/>
              <w:spacing w:after="0"/>
              <w:rPr>
                <w:rFonts w:cs="Arial"/>
                <w:lang w:val="en-GB"/>
              </w:rPr>
            </w:pPr>
            <w:r w:rsidRPr="00752F87">
              <w:rPr>
                <w:rFonts w:cs="Arial"/>
                <w:lang w:val="en-GB"/>
              </w:rPr>
              <w:t>CAS ID: 159351-69-6</w:t>
            </w:r>
          </w:p>
        </w:tc>
      </w:tr>
      <w:tr w:rsidR="003721B9" w:rsidRPr="00752F87" w14:paraId="07797B42" w14:textId="77777777" w:rsidTr="006B7F73">
        <w:trPr>
          <w:cantSplit/>
          <w:trHeight w:val="259"/>
        </w:trPr>
        <w:tc>
          <w:tcPr>
            <w:tcW w:w="3826" w:type="dxa"/>
            <w:tcBorders>
              <w:top w:val="single" w:sz="2" w:space="0" w:color="000000"/>
              <w:left w:val="single" w:sz="2" w:space="0" w:color="000000"/>
              <w:bottom w:val="single" w:sz="2" w:space="0" w:color="000000"/>
              <w:right w:val="single" w:sz="2" w:space="0" w:color="000000"/>
            </w:tcBorders>
          </w:tcPr>
          <w:p w14:paraId="15B2D309" w14:textId="77777777" w:rsidR="003721B9" w:rsidRPr="00752F87" w:rsidRDefault="003721B9" w:rsidP="006B7F73">
            <w:pPr>
              <w:widowControl w:val="0"/>
              <w:spacing w:after="0"/>
              <w:rPr>
                <w:rFonts w:cs="Arial"/>
                <w:lang w:val="en-GB"/>
              </w:rPr>
            </w:pPr>
            <w:proofErr w:type="spellStart"/>
            <w:r w:rsidRPr="00752F87">
              <w:rPr>
                <w:rFonts w:cs="Arial"/>
                <w:lang w:val="en-GB"/>
              </w:rPr>
              <w:t>Irinotecan</w:t>
            </w:r>
            <w:proofErr w:type="spellEnd"/>
          </w:p>
        </w:tc>
        <w:tc>
          <w:tcPr>
            <w:tcW w:w="2694" w:type="dxa"/>
            <w:gridSpan w:val="2"/>
            <w:tcBorders>
              <w:top w:val="single" w:sz="2" w:space="0" w:color="000000"/>
              <w:left w:val="single" w:sz="2" w:space="0" w:color="000000"/>
              <w:bottom w:val="single" w:sz="2" w:space="0" w:color="000000"/>
              <w:right w:val="single" w:sz="2" w:space="0" w:color="000000"/>
            </w:tcBorders>
          </w:tcPr>
          <w:p w14:paraId="0856C548" w14:textId="77777777" w:rsidR="003721B9" w:rsidRPr="00752F87" w:rsidRDefault="003721B9" w:rsidP="006B7F73">
            <w:pPr>
              <w:widowControl w:val="0"/>
              <w:spacing w:after="0"/>
              <w:rPr>
                <w:rFonts w:cs="Arial"/>
                <w:color w:val="000000"/>
                <w:lang w:val="en-GB"/>
              </w:rPr>
            </w:pPr>
            <w:r w:rsidRPr="00752F87">
              <w:rPr>
                <w:rFonts w:cs="Arial"/>
                <w:color w:val="000000"/>
                <w:lang w:val="en-GB"/>
              </w:rPr>
              <w:t xml:space="preserve">Fresenius </w:t>
            </w:r>
            <w:proofErr w:type="spellStart"/>
            <w:r w:rsidRPr="00752F87">
              <w:rPr>
                <w:rFonts w:cs="Arial"/>
                <w:color w:val="000000"/>
                <w:lang w:val="en-GB"/>
              </w:rPr>
              <w:t>Kabi</w:t>
            </w:r>
            <w:proofErr w:type="spellEnd"/>
          </w:p>
        </w:tc>
        <w:tc>
          <w:tcPr>
            <w:tcW w:w="2089" w:type="dxa"/>
            <w:gridSpan w:val="2"/>
            <w:tcBorders>
              <w:top w:val="single" w:sz="2" w:space="0" w:color="000000"/>
              <w:left w:val="single" w:sz="2" w:space="0" w:color="000000"/>
              <w:bottom w:val="single" w:sz="2" w:space="0" w:color="000000"/>
              <w:right w:val="single" w:sz="2" w:space="0" w:color="000000"/>
            </w:tcBorders>
          </w:tcPr>
          <w:p w14:paraId="03DB19CD" w14:textId="77777777" w:rsidR="003721B9" w:rsidRPr="00752F87" w:rsidRDefault="003721B9" w:rsidP="006B7F73">
            <w:pPr>
              <w:widowControl w:val="0"/>
              <w:spacing w:after="0"/>
              <w:rPr>
                <w:rFonts w:cs="Arial"/>
                <w:lang w:val="en-GB"/>
              </w:rPr>
            </w:pPr>
            <w:r w:rsidRPr="00752F87">
              <w:rPr>
                <w:rFonts w:cs="Arial"/>
                <w:lang w:val="en-GB"/>
              </w:rPr>
              <w:t xml:space="preserve">CAS ID: </w:t>
            </w:r>
            <w:r w:rsidRPr="00752F87">
              <w:rPr>
                <w:rStyle w:val="st"/>
                <w:rFonts w:cs="Arial"/>
                <w:lang w:val="en-GB"/>
              </w:rPr>
              <w:t>97682-44-5</w:t>
            </w:r>
          </w:p>
        </w:tc>
      </w:tr>
      <w:tr w:rsidR="003721B9" w:rsidRPr="00752F87" w14:paraId="05886A0B" w14:textId="77777777" w:rsidTr="006B7F73">
        <w:trPr>
          <w:cantSplit/>
          <w:trHeight w:val="259"/>
        </w:trPr>
        <w:tc>
          <w:tcPr>
            <w:tcW w:w="3826" w:type="dxa"/>
            <w:tcBorders>
              <w:top w:val="single" w:sz="2" w:space="0" w:color="000000"/>
              <w:left w:val="single" w:sz="2" w:space="0" w:color="000000"/>
              <w:bottom w:val="single" w:sz="2" w:space="0" w:color="000000"/>
              <w:right w:val="single" w:sz="2" w:space="0" w:color="000000"/>
            </w:tcBorders>
          </w:tcPr>
          <w:p w14:paraId="5A7A45C7" w14:textId="77777777" w:rsidR="003721B9" w:rsidRPr="00752F87" w:rsidRDefault="003721B9" w:rsidP="006B7F73">
            <w:pPr>
              <w:widowControl w:val="0"/>
              <w:spacing w:after="0"/>
              <w:rPr>
                <w:rFonts w:cs="Arial"/>
                <w:lang w:val="en-GB"/>
              </w:rPr>
            </w:pPr>
            <w:proofErr w:type="spellStart"/>
            <w:r w:rsidRPr="00752F87">
              <w:rPr>
                <w:rFonts w:cs="Arial"/>
                <w:lang w:val="en-GB"/>
              </w:rPr>
              <w:t>Regorafenib</w:t>
            </w:r>
            <w:proofErr w:type="spellEnd"/>
            <w:r w:rsidRPr="00752F87">
              <w:rPr>
                <w:rFonts w:cs="Arial"/>
                <w:lang w:val="en-GB"/>
              </w:rPr>
              <w:t xml:space="preserve"> (</w:t>
            </w:r>
            <w:proofErr w:type="spellStart"/>
            <w:r w:rsidRPr="00752F87">
              <w:rPr>
                <w:rFonts w:cs="Arial"/>
                <w:lang w:val="en-GB"/>
              </w:rPr>
              <w:t>Stivarga</w:t>
            </w:r>
            <w:proofErr w:type="spellEnd"/>
            <w:r w:rsidRPr="00752F87">
              <w:rPr>
                <w:rFonts w:cs="Arial"/>
                <w:vertAlign w:val="superscript"/>
                <w:lang w:val="en-GB"/>
              </w:rPr>
              <w:t>®</w:t>
            </w:r>
            <w:r w:rsidRPr="00752F87">
              <w:rPr>
                <w:rFonts w:cs="Arial"/>
                <w:lang w:val="en-GB"/>
              </w:rPr>
              <w:t>)</w:t>
            </w:r>
          </w:p>
        </w:tc>
        <w:tc>
          <w:tcPr>
            <w:tcW w:w="2694" w:type="dxa"/>
            <w:gridSpan w:val="2"/>
            <w:tcBorders>
              <w:top w:val="single" w:sz="2" w:space="0" w:color="000000"/>
              <w:left w:val="single" w:sz="2" w:space="0" w:color="000000"/>
              <w:bottom w:val="single" w:sz="2" w:space="0" w:color="000000"/>
              <w:right w:val="single" w:sz="2" w:space="0" w:color="000000"/>
            </w:tcBorders>
          </w:tcPr>
          <w:p w14:paraId="1FD3C2FB" w14:textId="77777777" w:rsidR="003721B9" w:rsidRPr="00752F87" w:rsidRDefault="003721B9" w:rsidP="006B7F73">
            <w:pPr>
              <w:widowControl w:val="0"/>
              <w:spacing w:after="0"/>
              <w:rPr>
                <w:rFonts w:cs="Arial"/>
                <w:color w:val="000000"/>
                <w:lang w:val="en-GB"/>
              </w:rPr>
            </w:pPr>
            <w:r w:rsidRPr="00752F87">
              <w:rPr>
                <w:rFonts w:cs="Arial"/>
                <w:color w:val="000000"/>
                <w:lang w:val="en-GB"/>
              </w:rPr>
              <w:t>Bayer</w:t>
            </w:r>
          </w:p>
        </w:tc>
        <w:tc>
          <w:tcPr>
            <w:tcW w:w="2089" w:type="dxa"/>
            <w:gridSpan w:val="2"/>
            <w:tcBorders>
              <w:top w:val="single" w:sz="2" w:space="0" w:color="000000"/>
              <w:left w:val="single" w:sz="2" w:space="0" w:color="000000"/>
              <w:bottom w:val="single" w:sz="2" w:space="0" w:color="000000"/>
              <w:right w:val="single" w:sz="2" w:space="0" w:color="000000"/>
            </w:tcBorders>
          </w:tcPr>
          <w:p w14:paraId="19EBC8F0" w14:textId="77777777" w:rsidR="003721B9" w:rsidRPr="00752F87" w:rsidRDefault="003721B9" w:rsidP="006B7F73">
            <w:pPr>
              <w:widowControl w:val="0"/>
              <w:spacing w:after="0"/>
              <w:rPr>
                <w:rFonts w:cs="Arial"/>
                <w:lang w:val="en-GB"/>
              </w:rPr>
            </w:pPr>
            <w:r w:rsidRPr="00752F87">
              <w:rPr>
                <w:rFonts w:cs="Arial"/>
                <w:lang w:val="en-GB"/>
              </w:rPr>
              <w:t>CAS ID: 755037-03-7</w:t>
            </w:r>
          </w:p>
        </w:tc>
      </w:tr>
      <w:tr w:rsidR="003721B9" w:rsidRPr="00752F87" w14:paraId="2F72DF33" w14:textId="77777777" w:rsidTr="006B7F73">
        <w:trPr>
          <w:cantSplit/>
          <w:trHeight w:val="259"/>
        </w:trPr>
        <w:tc>
          <w:tcPr>
            <w:tcW w:w="3826" w:type="dxa"/>
            <w:tcBorders>
              <w:top w:val="single" w:sz="2" w:space="0" w:color="000000"/>
              <w:left w:val="single" w:sz="2" w:space="0" w:color="000000"/>
              <w:bottom w:val="single" w:sz="2" w:space="0" w:color="000000"/>
              <w:right w:val="single" w:sz="2" w:space="0" w:color="000000"/>
            </w:tcBorders>
          </w:tcPr>
          <w:p w14:paraId="5D58ED14" w14:textId="77777777" w:rsidR="003721B9" w:rsidRPr="00752F87" w:rsidRDefault="003721B9" w:rsidP="006B7F73">
            <w:pPr>
              <w:widowControl w:val="0"/>
              <w:spacing w:after="0"/>
              <w:rPr>
                <w:rFonts w:cs="Arial"/>
                <w:lang w:val="en-GB"/>
              </w:rPr>
            </w:pPr>
            <w:proofErr w:type="spellStart"/>
            <w:r w:rsidRPr="00752F87">
              <w:rPr>
                <w:rFonts w:cs="Arial"/>
                <w:lang w:val="en-GB"/>
              </w:rPr>
              <w:t>Salinomycin</w:t>
            </w:r>
            <w:proofErr w:type="spellEnd"/>
          </w:p>
        </w:tc>
        <w:tc>
          <w:tcPr>
            <w:tcW w:w="2694" w:type="dxa"/>
            <w:gridSpan w:val="2"/>
            <w:tcBorders>
              <w:top w:val="single" w:sz="2" w:space="0" w:color="000000"/>
              <w:left w:val="single" w:sz="2" w:space="0" w:color="000000"/>
              <w:bottom w:val="single" w:sz="2" w:space="0" w:color="000000"/>
              <w:right w:val="single" w:sz="2" w:space="0" w:color="000000"/>
            </w:tcBorders>
          </w:tcPr>
          <w:p w14:paraId="378C043D" w14:textId="77777777" w:rsidR="003721B9" w:rsidRPr="00752F87" w:rsidRDefault="003721B9" w:rsidP="006B7F73">
            <w:pPr>
              <w:widowControl w:val="0"/>
              <w:spacing w:after="0"/>
              <w:rPr>
                <w:rFonts w:cs="Arial"/>
                <w:color w:val="000000"/>
                <w:lang w:val="en-GB"/>
              </w:rPr>
            </w:pPr>
            <w:r w:rsidRPr="00752F87">
              <w:rPr>
                <w:rFonts w:cs="Arial"/>
                <w:color w:val="000000"/>
                <w:lang w:val="en-GB"/>
              </w:rPr>
              <w:t>Sigma-Aldrich</w:t>
            </w:r>
          </w:p>
        </w:tc>
        <w:tc>
          <w:tcPr>
            <w:tcW w:w="2089" w:type="dxa"/>
            <w:gridSpan w:val="2"/>
            <w:tcBorders>
              <w:top w:val="single" w:sz="2" w:space="0" w:color="000000"/>
              <w:left w:val="single" w:sz="2" w:space="0" w:color="000000"/>
              <w:bottom w:val="single" w:sz="2" w:space="0" w:color="000000"/>
              <w:right w:val="single" w:sz="2" w:space="0" w:color="000000"/>
            </w:tcBorders>
          </w:tcPr>
          <w:p w14:paraId="118B6830" w14:textId="77777777" w:rsidR="003721B9" w:rsidRPr="00752F87" w:rsidRDefault="003721B9" w:rsidP="006B7F73">
            <w:pPr>
              <w:widowControl w:val="0"/>
              <w:spacing w:after="0"/>
              <w:rPr>
                <w:rFonts w:cs="Arial"/>
                <w:lang w:val="en-GB"/>
              </w:rPr>
            </w:pPr>
            <w:r w:rsidRPr="00752F87">
              <w:rPr>
                <w:rFonts w:cs="Arial"/>
                <w:lang w:val="en-GB"/>
              </w:rPr>
              <w:t>Cat# S4526;</w:t>
            </w:r>
          </w:p>
          <w:p w14:paraId="2C28AC9D" w14:textId="77777777" w:rsidR="003721B9" w:rsidRPr="00752F87" w:rsidRDefault="003721B9" w:rsidP="006B7F73">
            <w:pPr>
              <w:widowControl w:val="0"/>
              <w:spacing w:after="0"/>
              <w:rPr>
                <w:rFonts w:cs="Arial"/>
                <w:lang w:val="en-GB"/>
              </w:rPr>
            </w:pPr>
            <w:r w:rsidRPr="00752F87">
              <w:rPr>
                <w:rFonts w:cs="Arial"/>
                <w:lang w:val="en-GB"/>
              </w:rPr>
              <w:t>CAS ID: 53003-10-4</w:t>
            </w:r>
          </w:p>
        </w:tc>
      </w:tr>
      <w:tr w:rsidR="003721B9" w:rsidRPr="00752F87" w14:paraId="6D72D602" w14:textId="77777777" w:rsidTr="006B7F73">
        <w:trPr>
          <w:cantSplit/>
          <w:trHeight w:val="259"/>
        </w:trPr>
        <w:tc>
          <w:tcPr>
            <w:tcW w:w="3826" w:type="dxa"/>
            <w:tcBorders>
              <w:top w:val="single" w:sz="2" w:space="0" w:color="000000"/>
              <w:left w:val="single" w:sz="2" w:space="0" w:color="000000"/>
              <w:bottom w:val="single" w:sz="2" w:space="0" w:color="000000"/>
              <w:right w:val="single" w:sz="2" w:space="0" w:color="000000"/>
            </w:tcBorders>
          </w:tcPr>
          <w:p w14:paraId="64E96B09" w14:textId="77777777" w:rsidR="003721B9" w:rsidRPr="00752F87" w:rsidRDefault="003721B9" w:rsidP="006B7F73">
            <w:pPr>
              <w:widowControl w:val="0"/>
              <w:spacing w:after="0"/>
              <w:rPr>
                <w:rFonts w:cs="Arial"/>
                <w:lang w:val="en-GB"/>
              </w:rPr>
            </w:pPr>
            <w:proofErr w:type="spellStart"/>
            <w:r w:rsidRPr="00752F87">
              <w:rPr>
                <w:rFonts w:cs="Arial"/>
                <w:lang w:val="en-GB"/>
              </w:rPr>
              <w:t>Sorafenib</w:t>
            </w:r>
            <w:proofErr w:type="spellEnd"/>
            <w:r w:rsidRPr="00752F87">
              <w:rPr>
                <w:rFonts w:cs="Arial"/>
                <w:lang w:val="en-GB"/>
              </w:rPr>
              <w:t xml:space="preserve"> (</w:t>
            </w:r>
            <w:proofErr w:type="spellStart"/>
            <w:r w:rsidRPr="00752F87">
              <w:rPr>
                <w:rFonts w:cs="Arial"/>
                <w:color w:val="131413"/>
                <w:lang w:val="en-GB"/>
              </w:rPr>
              <w:t>Nexavar</w:t>
            </w:r>
            <w:proofErr w:type="spellEnd"/>
            <w:r w:rsidRPr="00752F87">
              <w:rPr>
                <w:rFonts w:cs="Arial"/>
                <w:color w:val="131413"/>
                <w:vertAlign w:val="superscript"/>
                <w:lang w:val="en-GB"/>
              </w:rPr>
              <w:t>®</w:t>
            </w:r>
            <w:r w:rsidRPr="00752F87">
              <w:rPr>
                <w:rFonts w:cs="Arial"/>
                <w:color w:val="131413"/>
                <w:lang w:val="en-GB"/>
              </w:rPr>
              <w:t>)</w:t>
            </w:r>
          </w:p>
        </w:tc>
        <w:tc>
          <w:tcPr>
            <w:tcW w:w="2694" w:type="dxa"/>
            <w:gridSpan w:val="2"/>
            <w:tcBorders>
              <w:top w:val="single" w:sz="2" w:space="0" w:color="000000"/>
              <w:left w:val="single" w:sz="2" w:space="0" w:color="000000"/>
              <w:bottom w:val="single" w:sz="2" w:space="0" w:color="000000"/>
              <w:right w:val="single" w:sz="2" w:space="0" w:color="000000"/>
            </w:tcBorders>
          </w:tcPr>
          <w:p w14:paraId="69BC2B5B" w14:textId="77777777" w:rsidR="003721B9" w:rsidRPr="00752F87" w:rsidRDefault="003721B9" w:rsidP="006B7F73">
            <w:pPr>
              <w:widowControl w:val="0"/>
              <w:spacing w:after="0"/>
              <w:rPr>
                <w:rFonts w:cs="Arial"/>
                <w:color w:val="000000"/>
                <w:lang w:val="en-GB"/>
              </w:rPr>
            </w:pPr>
            <w:r w:rsidRPr="00752F87">
              <w:rPr>
                <w:rFonts w:cs="Arial"/>
                <w:color w:val="000000"/>
                <w:lang w:val="en-GB"/>
              </w:rPr>
              <w:t>Bayer</w:t>
            </w:r>
          </w:p>
        </w:tc>
        <w:tc>
          <w:tcPr>
            <w:tcW w:w="2089" w:type="dxa"/>
            <w:gridSpan w:val="2"/>
            <w:tcBorders>
              <w:top w:val="single" w:sz="2" w:space="0" w:color="000000"/>
              <w:left w:val="single" w:sz="2" w:space="0" w:color="000000"/>
              <w:bottom w:val="single" w:sz="2" w:space="0" w:color="000000"/>
              <w:right w:val="single" w:sz="2" w:space="0" w:color="000000"/>
            </w:tcBorders>
          </w:tcPr>
          <w:p w14:paraId="72D84242" w14:textId="77777777" w:rsidR="003721B9" w:rsidRPr="00752F87" w:rsidRDefault="003721B9" w:rsidP="006B7F73">
            <w:pPr>
              <w:widowControl w:val="0"/>
              <w:spacing w:after="0"/>
              <w:rPr>
                <w:rFonts w:cs="Arial"/>
                <w:lang w:val="en-GB"/>
              </w:rPr>
            </w:pPr>
            <w:r w:rsidRPr="00752F87">
              <w:rPr>
                <w:rFonts w:cs="Arial"/>
                <w:lang w:val="en-GB"/>
              </w:rPr>
              <w:t>CAS ID: 284461-73-0</w:t>
            </w:r>
          </w:p>
        </w:tc>
      </w:tr>
      <w:tr w:rsidR="003721B9" w:rsidRPr="00752F87" w14:paraId="01A38B55" w14:textId="77777777" w:rsidTr="006B7F73">
        <w:trPr>
          <w:cantSplit/>
          <w:trHeight w:val="259"/>
        </w:trPr>
        <w:tc>
          <w:tcPr>
            <w:tcW w:w="3826" w:type="dxa"/>
            <w:tcBorders>
              <w:top w:val="single" w:sz="2" w:space="0" w:color="000000"/>
              <w:left w:val="single" w:sz="2" w:space="0" w:color="000000"/>
              <w:bottom w:val="single" w:sz="2" w:space="0" w:color="000000"/>
              <w:right w:val="single" w:sz="2" w:space="0" w:color="000000"/>
            </w:tcBorders>
          </w:tcPr>
          <w:p w14:paraId="69890AA0" w14:textId="77777777" w:rsidR="003721B9" w:rsidRPr="00752F87" w:rsidRDefault="003721B9" w:rsidP="006B7F73">
            <w:pPr>
              <w:widowControl w:val="0"/>
              <w:spacing w:after="0"/>
              <w:rPr>
                <w:rFonts w:cs="Arial"/>
                <w:lang w:val="en-GB"/>
              </w:rPr>
            </w:pPr>
            <w:proofErr w:type="spellStart"/>
            <w:r w:rsidRPr="00752F87">
              <w:rPr>
                <w:rFonts w:cs="Arial"/>
                <w:lang w:val="en-GB"/>
              </w:rPr>
              <w:t>Temozolomide</w:t>
            </w:r>
            <w:proofErr w:type="spellEnd"/>
            <w:r w:rsidRPr="00752F87">
              <w:rPr>
                <w:rFonts w:cs="Arial"/>
                <w:lang w:val="en-GB"/>
              </w:rPr>
              <w:t xml:space="preserve"> (</w:t>
            </w:r>
            <w:proofErr w:type="spellStart"/>
            <w:r w:rsidRPr="00752F87">
              <w:rPr>
                <w:rFonts w:cs="Arial"/>
                <w:lang w:val="en-GB"/>
              </w:rPr>
              <w:t>Temodal</w:t>
            </w:r>
            <w:proofErr w:type="spellEnd"/>
            <w:r w:rsidRPr="00752F87">
              <w:rPr>
                <w:rFonts w:cs="Arial"/>
                <w:vertAlign w:val="superscript"/>
                <w:lang w:val="en-GB"/>
              </w:rPr>
              <w:t>®</w:t>
            </w:r>
            <w:r w:rsidRPr="00752F87">
              <w:rPr>
                <w:rFonts w:cs="Arial"/>
                <w:lang w:val="en-GB"/>
              </w:rPr>
              <w:t>)</w:t>
            </w:r>
          </w:p>
        </w:tc>
        <w:tc>
          <w:tcPr>
            <w:tcW w:w="2694" w:type="dxa"/>
            <w:gridSpan w:val="2"/>
            <w:tcBorders>
              <w:top w:val="single" w:sz="2" w:space="0" w:color="000000"/>
              <w:left w:val="single" w:sz="2" w:space="0" w:color="000000"/>
              <w:bottom w:val="single" w:sz="2" w:space="0" w:color="000000"/>
              <w:right w:val="single" w:sz="2" w:space="0" w:color="000000"/>
            </w:tcBorders>
          </w:tcPr>
          <w:p w14:paraId="49699EBA" w14:textId="77777777" w:rsidR="003721B9" w:rsidRPr="00752F87" w:rsidRDefault="003721B9" w:rsidP="006B7F73">
            <w:pPr>
              <w:widowControl w:val="0"/>
              <w:spacing w:after="0"/>
              <w:rPr>
                <w:rFonts w:cs="Arial"/>
                <w:color w:val="000000"/>
                <w:lang w:val="en-GB"/>
              </w:rPr>
            </w:pPr>
            <w:r w:rsidRPr="00752F87">
              <w:rPr>
                <w:rFonts w:cs="Arial"/>
                <w:color w:val="000000"/>
                <w:lang w:val="en-GB"/>
              </w:rPr>
              <w:t>Merck</w:t>
            </w:r>
          </w:p>
        </w:tc>
        <w:tc>
          <w:tcPr>
            <w:tcW w:w="2089" w:type="dxa"/>
            <w:gridSpan w:val="2"/>
            <w:tcBorders>
              <w:top w:val="single" w:sz="2" w:space="0" w:color="000000"/>
              <w:left w:val="single" w:sz="2" w:space="0" w:color="000000"/>
              <w:bottom w:val="single" w:sz="2" w:space="0" w:color="000000"/>
              <w:right w:val="single" w:sz="2" w:space="0" w:color="000000"/>
            </w:tcBorders>
          </w:tcPr>
          <w:p w14:paraId="73FB100C" w14:textId="77777777" w:rsidR="003721B9" w:rsidRPr="00752F87" w:rsidRDefault="003721B9" w:rsidP="006B7F73">
            <w:pPr>
              <w:widowControl w:val="0"/>
              <w:spacing w:after="0"/>
              <w:rPr>
                <w:rFonts w:cs="Arial"/>
                <w:lang w:val="en-GB"/>
              </w:rPr>
            </w:pPr>
            <w:r w:rsidRPr="00752F87">
              <w:rPr>
                <w:rFonts w:cs="Arial"/>
                <w:lang w:val="en-GB"/>
              </w:rPr>
              <w:t>CAS ID: 85622-93-1</w:t>
            </w:r>
          </w:p>
        </w:tc>
      </w:tr>
      <w:tr w:rsidR="003721B9" w:rsidRPr="00752F87" w14:paraId="356A8DC1" w14:textId="77777777" w:rsidTr="006B7F73">
        <w:trPr>
          <w:cantSplit/>
          <w:trHeight w:val="259"/>
        </w:trPr>
        <w:tc>
          <w:tcPr>
            <w:tcW w:w="3826" w:type="dxa"/>
            <w:tcBorders>
              <w:top w:val="single" w:sz="2" w:space="0" w:color="000000"/>
              <w:left w:val="single" w:sz="2" w:space="0" w:color="000000"/>
              <w:bottom w:val="single" w:sz="2" w:space="0" w:color="000000"/>
              <w:right w:val="single" w:sz="2" w:space="0" w:color="000000"/>
            </w:tcBorders>
          </w:tcPr>
          <w:p w14:paraId="7A24EFCD" w14:textId="77777777" w:rsidR="003721B9" w:rsidRPr="00752F87" w:rsidRDefault="003721B9" w:rsidP="006B7F73">
            <w:pPr>
              <w:widowControl w:val="0"/>
              <w:spacing w:after="0"/>
              <w:rPr>
                <w:rFonts w:cs="Arial"/>
                <w:lang w:val="en-GB"/>
              </w:rPr>
            </w:pPr>
            <w:r w:rsidRPr="00752F87">
              <w:rPr>
                <w:rFonts w:cs="Arial"/>
                <w:lang w:val="en-GB"/>
              </w:rPr>
              <w:lastRenderedPageBreak/>
              <w:t>Thalidomide</w:t>
            </w:r>
          </w:p>
        </w:tc>
        <w:tc>
          <w:tcPr>
            <w:tcW w:w="2694" w:type="dxa"/>
            <w:gridSpan w:val="2"/>
            <w:tcBorders>
              <w:top w:val="single" w:sz="2" w:space="0" w:color="000000"/>
              <w:left w:val="single" w:sz="2" w:space="0" w:color="000000"/>
              <w:bottom w:val="single" w:sz="2" w:space="0" w:color="000000"/>
              <w:right w:val="single" w:sz="2" w:space="0" w:color="000000"/>
            </w:tcBorders>
          </w:tcPr>
          <w:p w14:paraId="761086F4" w14:textId="77777777" w:rsidR="003721B9" w:rsidRPr="00752F87" w:rsidRDefault="003721B9" w:rsidP="006B7F73">
            <w:pPr>
              <w:pStyle w:val="berschrift3"/>
              <w:widowControl w:val="0"/>
              <w:spacing w:before="0"/>
              <w:outlineLvl w:val="2"/>
              <w:rPr>
                <w:rFonts w:ascii="Arial" w:hAnsi="Arial" w:cs="Arial"/>
                <w:b w:val="0"/>
                <w:lang w:val="en-GB"/>
              </w:rPr>
            </w:pPr>
            <w:r w:rsidRPr="00752F87">
              <w:rPr>
                <w:rFonts w:ascii="Arial" w:hAnsi="Arial" w:cs="Arial"/>
                <w:b w:val="0"/>
                <w:color w:val="auto"/>
                <w:lang w:val="en-GB"/>
              </w:rPr>
              <w:t xml:space="preserve">Caesar &amp; </w:t>
            </w:r>
            <w:proofErr w:type="spellStart"/>
            <w:r w:rsidRPr="00752F87">
              <w:rPr>
                <w:rFonts w:ascii="Arial" w:hAnsi="Arial" w:cs="Arial"/>
                <w:b w:val="0"/>
                <w:color w:val="auto"/>
                <w:lang w:val="en-GB"/>
              </w:rPr>
              <w:t>Loretz</w:t>
            </w:r>
            <w:proofErr w:type="spellEnd"/>
            <w:r w:rsidRPr="00752F87">
              <w:rPr>
                <w:rFonts w:ascii="Arial" w:hAnsi="Arial" w:cs="Arial"/>
                <w:b w:val="0"/>
                <w:color w:val="auto"/>
                <w:lang w:val="en-GB"/>
              </w:rPr>
              <w:t xml:space="preserve"> GmbH</w:t>
            </w:r>
          </w:p>
        </w:tc>
        <w:tc>
          <w:tcPr>
            <w:tcW w:w="2089" w:type="dxa"/>
            <w:gridSpan w:val="2"/>
            <w:tcBorders>
              <w:top w:val="single" w:sz="2" w:space="0" w:color="000000"/>
              <w:left w:val="single" w:sz="2" w:space="0" w:color="000000"/>
              <w:bottom w:val="single" w:sz="2" w:space="0" w:color="000000"/>
              <w:right w:val="single" w:sz="2" w:space="0" w:color="000000"/>
            </w:tcBorders>
          </w:tcPr>
          <w:p w14:paraId="73163134" w14:textId="77777777" w:rsidR="003721B9" w:rsidRPr="00752F87" w:rsidRDefault="003721B9" w:rsidP="006B7F73">
            <w:pPr>
              <w:widowControl w:val="0"/>
              <w:spacing w:after="0"/>
              <w:rPr>
                <w:rFonts w:cs="Arial"/>
                <w:lang w:val="en-GB"/>
              </w:rPr>
            </w:pPr>
            <w:r w:rsidRPr="00752F87">
              <w:rPr>
                <w:rFonts w:cs="Arial"/>
                <w:lang w:val="en-GB"/>
              </w:rPr>
              <w:t>CAS ID: 50-35-1</w:t>
            </w:r>
          </w:p>
        </w:tc>
      </w:tr>
      <w:tr w:rsidR="003721B9" w:rsidRPr="00752F87" w14:paraId="78C57AAC" w14:textId="77777777" w:rsidTr="006B7F73">
        <w:trPr>
          <w:cantSplit/>
          <w:trHeight w:val="259"/>
        </w:trPr>
        <w:tc>
          <w:tcPr>
            <w:tcW w:w="8609" w:type="dxa"/>
            <w:gridSpan w:val="5"/>
            <w:tcBorders>
              <w:top w:val="single" w:sz="12" w:space="0" w:color="000000"/>
              <w:left w:val="single" w:sz="2" w:space="0" w:color="000000"/>
              <w:bottom w:val="single" w:sz="12" w:space="0" w:color="000000"/>
              <w:right w:val="single" w:sz="2" w:space="0" w:color="000000"/>
            </w:tcBorders>
            <w:shd w:val="clear" w:color="auto" w:fill="D9D9D9" w:themeFill="background1" w:themeFillShade="D9"/>
          </w:tcPr>
          <w:p w14:paraId="53CCF450" w14:textId="77777777" w:rsidR="003721B9" w:rsidRPr="00752F87" w:rsidRDefault="003721B9" w:rsidP="006B7F73">
            <w:pPr>
              <w:widowControl w:val="0"/>
              <w:spacing w:after="0"/>
              <w:rPr>
                <w:rFonts w:cs="Arial"/>
                <w:b/>
                <w:lang w:val="en-GB"/>
              </w:rPr>
            </w:pPr>
            <w:r w:rsidRPr="00752F87">
              <w:rPr>
                <w:rFonts w:cs="Arial"/>
                <w:b/>
                <w:lang w:val="en-GB"/>
              </w:rPr>
              <w:t>Critical Commercial Assays</w:t>
            </w:r>
          </w:p>
        </w:tc>
      </w:tr>
      <w:tr w:rsidR="003721B9" w:rsidRPr="00752F87" w14:paraId="00C47A13" w14:textId="77777777" w:rsidTr="006B7F73">
        <w:trPr>
          <w:cantSplit/>
          <w:trHeight w:val="259"/>
        </w:trPr>
        <w:tc>
          <w:tcPr>
            <w:tcW w:w="3858" w:type="dxa"/>
            <w:gridSpan w:val="2"/>
            <w:tcBorders>
              <w:top w:val="single" w:sz="12" w:space="0" w:color="000000"/>
              <w:left w:val="single" w:sz="2" w:space="0" w:color="000000"/>
              <w:bottom w:val="single" w:sz="12" w:space="0" w:color="000000"/>
              <w:right w:val="single" w:sz="2" w:space="0" w:color="000000"/>
            </w:tcBorders>
          </w:tcPr>
          <w:p w14:paraId="4B0021FA" w14:textId="77777777" w:rsidR="003721B9" w:rsidRPr="00752F87" w:rsidRDefault="003721B9" w:rsidP="006B7F73">
            <w:pPr>
              <w:widowControl w:val="0"/>
              <w:spacing w:after="0"/>
              <w:rPr>
                <w:rFonts w:cs="Arial"/>
                <w:lang w:val="en-GB"/>
              </w:rPr>
            </w:pPr>
            <w:proofErr w:type="spellStart"/>
            <w:r w:rsidRPr="00752F87">
              <w:rPr>
                <w:lang w:val="en-GB"/>
              </w:rPr>
              <w:t>UltraView</w:t>
            </w:r>
            <w:proofErr w:type="spellEnd"/>
            <w:r w:rsidRPr="00752F87">
              <w:rPr>
                <w:lang w:val="en-GB"/>
              </w:rPr>
              <w:t xml:space="preserve"> DAB Detection-Kit </w:t>
            </w:r>
          </w:p>
        </w:tc>
        <w:tc>
          <w:tcPr>
            <w:tcW w:w="2694" w:type="dxa"/>
            <w:gridSpan w:val="2"/>
            <w:tcBorders>
              <w:top w:val="single" w:sz="12" w:space="0" w:color="000000"/>
              <w:left w:val="single" w:sz="2" w:space="0" w:color="000000"/>
              <w:bottom w:val="single" w:sz="12" w:space="0" w:color="000000"/>
              <w:right w:val="single" w:sz="2" w:space="0" w:color="000000"/>
            </w:tcBorders>
          </w:tcPr>
          <w:p w14:paraId="5F2459A5" w14:textId="77777777" w:rsidR="003721B9" w:rsidRPr="00752F87" w:rsidRDefault="003721B9" w:rsidP="006B7F73">
            <w:pPr>
              <w:widowControl w:val="0"/>
              <w:spacing w:after="0"/>
              <w:rPr>
                <w:rFonts w:cs="Arial"/>
                <w:lang w:val="en-GB"/>
              </w:rPr>
            </w:pPr>
            <w:proofErr w:type="spellStart"/>
            <w:r w:rsidRPr="00752F87">
              <w:rPr>
                <w:rFonts w:cs="Arial"/>
                <w:lang w:val="en-GB"/>
              </w:rPr>
              <w:t>Ventana</w:t>
            </w:r>
            <w:proofErr w:type="spellEnd"/>
          </w:p>
        </w:tc>
        <w:tc>
          <w:tcPr>
            <w:tcW w:w="2057" w:type="dxa"/>
            <w:tcBorders>
              <w:top w:val="single" w:sz="12" w:space="0" w:color="000000"/>
              <w:left w:val="single" w:sz="2" w:space="0" w:color="000000"/>
              <w:bottom w:val="single" w:sz="12" w:space="0" w:color="000000"/>
              <w:right w:val="single" w:sz="2" w:space="0" w:color="000000"/>
            </w:tcBorders>
          </w:tcPr>
          <w:p w14:paraId="10900961" w14:textId="77777777" w:rsidR="003721B9" w:rsidRPr="00752F87" w:rsidRDefault="003721B9" w:rsidP="006B7F73">
            <w:pPr>
              <w:widowControl w:val="0"/>
              <w:spacing w:after="0"/>
              <w:rPr>
                <w:rFonts w:cs="Arial"/>
                <w:lang w:val="en-GB"/>
              </w:rPr>
            </w:pPr>
            <w:r w:rsidRPr="00752F87">
              <w:rPr>
                <w:rFonts w:cs="Arial"/>
                <w:lang w:val="en-GB"/>
              </w:rPr>
              <w:t>Cat# 760-500</w:t>
            </w:r>
          </w:p>
        </w:tc>
      </w:tr>
      <w:tr w:rsidR="003721B9" w:rsidRPr="00752F87" w14:paraId="68F642A5" w14:textId="77777777" w:rsidTr="006B7F73">
        <w:trPr>
          <w:cantSplit/>
          <w:trHeight w:val="259"/>
        </w:trPr>
        <w:tc>
          <w:tcPr>
            <w:tcW w:w="3858" w:type="dxa"/>
            <w:gridSpan w:val="2"/>
            <w:tcBorders>
              <w:top w:val="single" w:sz="12" w:space="0" w:color="000000"/>
              <w:left w:val="single" w:sz="2" w:space="0" w:color="000000"/>
              <w:bottom w:val="single" w:sz="12" w:space="0" w:color="000000"/>
              <w:right w:val="single" w:sz="2" w:space="0" w:color="000000"/>
            </w:tcBorders>
          </w:tcPr>
          <w:p w14:paraId="0C8BE859" w14:textId="77777777" w:rsidR="003721B9" w:rsidRPr="00752F87" w:rsidRDefault="003721B9" w:rsidP="006B7F73">
            <w:pPr>
              <w:widowControl w:val="0"/>
              <w:spacing w:after="0"/>
              <w:rPr>
                <w:rFonts w:cs="Arial"/>
                <w:lang w:val="en-GB"/>
              </w:rPr>
            </w:pPr>
            <w:proofErr w:type="spellStart"/>
            <w:r w:rsidRPr="00752F87">
              <w:rPr>
                <w:rFonts w:cs="Arial"/>
                <w:lang w:val="en-GB"/>
              </w:rPr>
              <w:t>QIAamp</w:t>
            </w:r>
            <w:proofErr w:type="spellEnd"/>
            <w:r w:rsidRPr="00752F87">
              <w:rPr>
                <w:rFonts w:cs="Arial"/>
                <w:lang w:val="en-GB"/>
              </w:rPr>
              <w:t xml:space="preserve"> DNA Mini Kit </w:t>
            </w:r>
          </w:p>
        </w:tc>
        <w:tc>
          <w:tcPr>
            <w:tcW w:w="2694" w:type="dxa"/>
            <w:gridSpan w:val="2"/>
            <w:tcBorders>
              <w:top w:val="single" w:sz="12" w:space="0" w:color="000000"/>
              <w:left w:val="single" w:sz="2" w:space="0" w:color="000000"/>
              <w:bottom w:val="single" w:sz="12" w:space="0" w:color="000000"/>
              <w:right w:val="single" w:sz="2" w:space="0" w:color="000000"/>
            </w:tcBorders>
          </w:tcPr>
          <w:p w14:paraId="6E5D4FB5" w14:textId="77777777" w:rsidR="003721B9" w:rsidRPr="00752F87" w:rsidRDefault="003721B9" w:rsidP="006B7F73">
            <w:pPr>
              <w:widowControl w:val="0"/>
              <w:spacing w:after="0"/>
              <w:rPr>
                <w:rFonts w:cs="Arial"/>
                <w:lang w:val="en-GB"/>
              </w:rPr>
            </w:pPr>
            <w:proofErr w:type="spellStart"/>
            <w:r w:rsidRPr="00752F87">
              <w:rPr>
                <w:rFonts w:cs="Arial"/>
                <w:lang w:val="en-GB"/>
              </w:rPr>
              <w:t>Qiagen</w:t>
            </w:r>
            <w:proofErr w:type="spellEnd"/>
          </w:p>
        </w:tc>
        <w:tc>
          <w:tcPr>
            <w:tcW w:w="2057" w:type="dxa"/>
            <w:tcBorders>
              <w:top w:val="single" w:sz="12" w:space="0" w:color="000000"/>
              <w:left w:val="single" w:sz="2" w:space="0" w:color="000000"/>
              <w:bottom w:val="single" w:sz="12" w:space="0" w:color="000000"/>
              <w:right w:val="single" w:sz="2" w:space="0" w:color="000000"/>
            </w:tcBorders>
          </w:tcPr>
          <w:p w14:paraId="0CC7D2FF" w14:textId="77777777" w:rsidR="003721B9" w:rsidRPr="00752F87" w:rsidRDefault="003721B9" w:rsidP="006B7F73">
            <w:pPr>
              <w:widowControl w:val="0"/>
              <w:spacing w:after="0"/>
              <w:rPr>
                <w:rFonts w:cs="Arial"/>
                <w:lang w:val="en-GB"/>
              </w:rPr>
            </w:pPr>
            <w:r w:rsidRPr="00752F87">
              <w:rPr>
                <w:rFonts w:cs="Arial"/>
                <w:lang w:val="en-GB"/>
              </w:rPr>
              <w:t>Cat# 51304</w:t>
            </w:r>
          </w:p>
        </w:tc>
      </w:tr>
      <w:tr w:rsidR="003721B9" w:rsidRPr="00752F87" w14:paraId="304FBAF6" w14:textId="77777777" w:rsidTr="006B7F73">
        <w:trPr>
          <w:cantSplit/>
          <w:trHeight w:val="259"/>
        </w:trPr>
        <w:tc>
          <w:tcPr>
            <w:tcW w:w="3858" w:type="dxa"/>
            <w:gridSpan w:val="2"/>
            <w:tcBorders>
              <w:top w:val="single" w:sz="12" w:space="0" w:color="000000"/>
              <w:left w:val="single" w:sz="2" w:space="0" w:color="000000"/>
              <w:bottom w:val="single" w:sz="12" w:space="0" w:color="000000"/>
              <w:right w:val="single" w:sz="2" w:space="0" w:color="000000"/>
            </w:tcBorders>
          </w:tcPr>
          <w:p w14:paraId="4A67B51E" w14:textId="77777777" w:rsidR="003721B9" w:rsidRPr="00752F87" w:rsidRDefault="003721B9" w:rsidP="006B7F73">
            <w:pPr>
              <w:widowControl w:val="0"/>
              <w:spacing w:after="0"/>
              <w:rPr>
                <w:rFonts w:cs="Arial"/>
                <w:lang w:val="en-GB"/>
              </w:rPr>
            </w:pPr>
            <w:proofErr w:type="spellStart"/>
            <w:r w:rsidRPr="00752F87">
              <w:rPr>
                <w:rFonts w:cs="Arial"/>
                <w:lang w:val="en-GB"/>
              </w:rPr>
              <w:t>TruSeq</w:t>
            </w:r>
            <w:proofErr w:type="spellEnd"/>
            <w:r w:rsidRPr="00752F87">
              <w:rPr>
                <w:rFonts w:cs="Arial"/>
                <w:lang w:val="en-GB"/>
              </w:rPr>
              <w:t xml:space="preserve"> Amplicon-Cancer Panel</w:t>
            </w:r>
          </w:p>
        </w:tc>
        <w:tc>
          <w:tcPr>
            <w:tcW w:w="2694" w:type="dxa"/>
            <w:gridSpan w:val="2"/>
            <w:tcBorders>
              <w:top w:val="single" w:sz="12" w:space="0" w:color="000000"/>
              <w:left w:val="single" w:sz="2" w:space="0" w:color="000000"/>
              <w:bottom w:val="single" w:sz="12" w:space="0" w:color="000000"/>
              <w:right w:val="single" w:sz="2" w:space="0" w:color="000000"/>
            </w:tcBorders>
          </w:tcPr>
          <w:p w14:paraId="079C1F70" w14:textId="77777777" w:rsidR="003721B9" w:rsidRPr="00752F87" w:rsidRDefault="003721B9" w:rsidP="006B7F73">
            <w:pPr>
              <w:widowControl w:val="0"/>
              <w:spacing w:after="0"/>
              <w:rPr>
                <w:rFonts w:cs="Arial"/>
                <w:lang w:val="en-GB"/>
              </w:rPr>
            </w:pPr>
            <w:r w:rsidRPr="00752F87">
              <w:rPr>
                <w:rFonts w:cs="Arial"/>
                <w:lang w:val="en-GB"/>
              </w:rPr>
              <w:t>Illumina</w:t>
            </w:r>
          </w:p>
        </w:tc>
        <w:tc>
          <w:tcPr>
            <w:tcW w:w="2057" w:type="dxa"/>
            <w:tcBorders>
              <w:top w:val="single" w:sz="12" w:space="0" w:color="000000"/>
              <w:left w:val="single" w:sz="2" w:space="0" w:color="000000"/>
              <w:bottom w:val="single" w:sz="12" w:space="0" w:color="000000"/>
              <w:right w:val="single" w:sz="2" w:space="0" w:color="000000"/>
            </w:tcBorders>
          </w:tcPr>
          <w:p w14:paraId="0B6EAF82" w14:textId="77777777" w:rsidR="003721B9" w:rsidRPr="00752F87" w:rsidRDefault="003721B9" w:rsidP="006B7F73">
            <w:pPr>
              <w:widowControl w:val="0"/>
              <w:spacing w:after="0"/>
              <w:rPr>
                <w:rFonts w:cs="Arial"/>
                <w:lang w:val="en-GB"/>
              </w:rPr>
            </w:pPr>
            <w:r w:rsidRPr="00752F87">
              <w:rPr>
                <w:rFonts w:cs="Arial"/>
                <w:lang w:val="en-GB"/>
              </w:rPr>
              <w:t>Cat# FC-130-1008</w:t>
            </w:r>
          </w:p>
        </w:tc>
      </w:tr>
      <w:tr w:rsidR="003721B9" w:rsidRPr="00752F87" w14:paraId="6B004D0A" w14:textId="77777777" w:rsidTr="006B7F73">
        <w:trPr>
          <w:cantSplit/>
          <w:trHeight w:val="259"/>
        </w:trPr>
        <w:tc>
          <w:tcPr>
            <w:tcW w:w="8609" w:type="dxa"/>
            <w:gridSpan w:val="5"/>
            <w:tcBorders>
              <w:top w:val="single" w:sz="12" w:space="0" w:color="000000"/>
              <w:left w:val="single" w:sz="2" w:space="0" w:color="000000"/>
              <w:bottom w:val="single" w:sz="12" w:space="0" w:color="000000"/>
              <w:right w:val="single" w:sz="2" w:space="0" w:color="000000"/>
            </w:tcBorders>
            <w:shd w:val="clear" w:color="auto" w:fill="D9D9D9" w:themeFill="background1" w:themeFillShade="D9"/>
          </w:tcPr>
          <w:p w14:paraId="7DC433B3" w14:textId="77777777" w:rsidR="003721B9" w:rsidRPr="00752F87" w:rsidRDefault="003721B9" w:rsidP="006B7F73">
            <w:pPr>
              <w:widowControl w:val="0"/>
              <w:spacing w:after="0"/>
              <w:rPr>
                <w:rFonts w:cs="Arial"/>
                <w:b/>
                <w:lang w:val="en-GB"/>
              </w:rPr>
            </w:pPr>
            <w:r w:rsidRPr="00752F87">
              <w:rPr>
                <w:rFonts w:cs="Arial"/>
                <w:b/>
                <w:lang w:val="en-GB"/>
              </w:rPr>
              <w:t>Experimental Models: Organisms/Strains</w:t>
            </w:r>
          </w:p>
        </w:tc>
      </w:tr>
      <w:tr w:rsidR="003721B9" w:rsidRPr="00754206" w14:paraId="6FCA5F03" w14:textId="77777777" w:rsidTr="006B7F73">
        <w:trPr>
          <w:cantSplit/>
          <w:trHeight w:val="259"/>
        </w:trPr>
        <w:tc>
          <w:tcPr>
            <w:tcW w:w="3826" w:type="dxa"/>
            <w:tcBorders>
              <w:top w:val="single" w:sz="12" w:space="0" w:color="000000"/>
              <w:left w:val="single" w:sz="2" w:space="0" w:color="000000"/>
              <w:bottom w:val="single" w:sz="2" w:space="0" w:color="000000"/>
              <w:right w:val="single" w:sz="2" w:space="0" w:color="000000"/>
            </w:tcBorders>
          </w:tcPr>
          <w:p w14:paraId="059871F2" w14:textId="77777777" w:rsidR="003721B9" w:rsidRPr="00752F87" w:rsidRDefault="003721B9" w:rsidP="006B7F73">
            <w:pPr>
              <w:widowControl w:val="0"/>
              <w:spacing w:after="0"/>
              <w:rPr>
                <w:rFonts w:cs="Arial"/>
                <w:lang w:val="en-GB"/>
              </w:rPr>
            </w:pPr>
            <w:r w:rsidRPr="00752F87">
              <w:rPr>
                <w:rFonts w:cs="Arial"/>
                <w:lang w:val="en-GB"/>
              </w:rPr>
              <w:t xml:space="preserve">Mouse: NOD/SCID </w:t>
            </w:r>
          </w:p>
        </w:tc>
        <w:tc>
          <w:tcPr>
            <w:tcW w:w="2694" w:type="dxa"/>
            <w:gridSpan w:val="2"/>
            <w:tcBorders>
              <w:top w:val="single" w:sz="12" w:space="0" w:color="000000"/>
              <w:left w:val="single" w:sz="2" w:space="0" w:color="000000"/>
              <w:bottom w:val="single" w:sz="2" w:space="0" w:color="000000"/>
              <w:right w:val="single" w:sz="2" w:space="0" w:color="000000"/>
            </w:tcBorders>
          </w:tcPr>
          <w:p w14:paraId="44580763" w14:textId="77777777" w:rsidR="003721B9" w:rsidRPr="00752F87" w:rsidRDefault="003721B9" w:rsidP="006B7F73">
            <w:pPr>
              <w:widowControl w:val="0"/>
              <w:spacing w:after="0"/>
              <w:rPr>
                <w:rFonts w:cs="Arial"/>
                <w:lang w:val="en-GB"/>
              </w:rPr>
            </w:pPr>
            <w:r w:rsidRPr="00752F87">
              <w:rPr>
                <w:rFonts w:cs="Arial"/>
                <w:lang w:val="en-GB"/>
              </w:rPr>
              <w:t xml:space="preserve">Taconic, Lille </w:t>
            </w:r>
            <w:proofErr w:type="spellStart"/>
            <w:r w:rsidRPr="00752F87">
              <w:rPr>
                <w:rFonts w:cs="Arial"/>
                <w:lang w:val="en-GB"/>
              </w:rPr>
              <w:t>Skensved</w:t>
            </w:r>
            <w:proofErr w:type="spellEnd"/>
            <w:r w:rsidRPr="00752F87">
              <w:rPr>
                <w:rFonts w:cs="Arial"/>
                <w:lang w:val="en-GB"/>
              </w:rPr>
              <w:t>, Denmark</w:t>
            </w:r>
          </w:p>
        </w:tc>
        <w:tc>
          <w:tcPr>
            <w:tcW w:w="2089" w:type="dxa"/>
            <w:gridSpan w:val="2"/>
            <w:tcBorders>
              <w:top w:val="single" w:sz="12" w:space="0" w:color="000000"/>
              <w:left w:val="single" w:sz="2" w:space="0" w:color="000000"/>
              <w:bottom w:val="single" w:sz="2" w:space="0" w:color="000000"/>
              <w:right w:val="single" w:sz="2" w:space="0" w:color="000000"/>
            </w:tcBorders>
          </w:tcPr>
          <w:p w14:paraId="00203CD5" w14:textId="77777777" w:rsidR="003721B9" w:rsidRPr="00752F87" w:rsidRDefault="003721B9" w:rsidP="006B7F73">
            <w:pPr>
              <w:widowControl w:val="0"/>
              <w:spacing w:after="0"/>
              <w:rPr>
                <w:rFonts w:cs="Arial"/>
                <w:lang w:val="en-GB"/>
              </w:rPr>
            </w:pPr>
            <w:r w:rsidRPr="00752F87">
              <w:rPr>
                <w:rFonts w:cs="Arial"/>
                <w:lang w:val="en-GB"/>
              </w:rPr>
              <w:t>NOD/</w:t>
            </w:r>
            <w:proofErr w:type="spellStart"/>
            <w:r w:rsidRPr="00752F87">
              <w:rPr>
                <w:rFonts w:cs="Arial"/>
                <w:lang w:val="en-GB"/>
              </w:rPr>
              <w:t>MrkBomTac-Prkdc</w:t>
            </w:r>
            <w:r w:rsidRPr="00752F87">
              <w:rPr>
                <w:rFonts w:cs="Arial"/>
                <w:vertAlign w:val="superscript"/>
                <w:lang w:val="en-GB"/>
              </w:rPr>
              <w:t>scid</w:t>
            </w:r>
            <w:proofErr w:type="spellEnd"/>
            <w:r w:rsidRPr="00752F87">
              <w:rPr>
                <w:rFonts w:cs="Arial"/>
                <w:vertAlign w:val="superscript"/>
                <w:lang w:val="en-GB"/>
              </w:rPr>
              <w:t> </w:t>
            </w:r>
            <w:r w:rsidRPr="00752F87">
              <w:rPr>
                <w:rFonts w:cs="Arial"/>
                <w:lang w:val="en-GB"/>
              </w:rPr>
              <w:t>; RRID:</w:t>
            </w:r>
            <w:r w:rsidRPr="00752F87">
              <w:rPr>
                <w:lang w:val="en-GB"/>
              </w:rPr>
              <w:t xml:space="preserve"> </w:t>
            </w:r>
            <w:proofErr w:type="spellStart"/>
            <w:r w:rsidRPr="00752F87">
              <w:rPr>
                <w:rFonts w:cs="Arial"/>
                <w:lang w:val="en-GB"/>
              </w:rPr>
              <w:t>IMSR_TAC:nodsc</w:t>
            </w:r>
            <w:proofErr w:type="spellEnd"/>
          </w:p>
        </w:tc>
      </w:tr>
      <w:tr w:rsidR="003721B9" w:rsidRPr="00752F87" w14:paraId="43FE2759" w14:textId="77777777" w:rsidTr="006B7F73">
        <w:trPr>
          <w:cantSplit/>
          <w:trHeight w:val="259"/>
        </w:trPr>
        <w:tc>
          <w:tcPr>
            <w:tcW w:w="3826" w:type="dxa"/>
            <w:tcBorders>
              <w:top w:val="single" w:sz="12" w:space="0" w:color="000000"/>
              <w:left w:val="single" w:sz="2" w:space="0" w:color="000000"/>
              <w:bottom w:val="single" w:sz="2" w:space="0" w:color="000000"/>
              <w:right w:val="single" w:sz="2" w:space="0" w:color="000000"/>
            </w:tcBorders>
          </w:tcPr>
          <w:p w14:paraId="41ABF9AA" w14:textId="77777777" w:rsidR="003721B9" w:rsidRPr="00752F87" w:rsidRDefault="003721B9" w:rsidP="006B7F73">
            <w:pPr>
              <w:widowControl w:val="0"/>
              <w:spacing w:after="0"/>
              <w:rPr>
                <w:rFonts w:cs="Arial"/>
                <w:lang w:val="en-GB"/>
              </w:rPr>
            </w:pPr>
            <w:r w:rsidRPr="00752F87">
              <w:rPr>
                <w:rFonts w:cs="Arial"/>
                <w:lang w:val="en-GB"/>
              </w:rPr>
              <w:t xml:space="preserve">Mouse: </w:t>
            </w:r>
            <w:proofErr w:type="spellStart"/>
            <w:r w:rsidRPr="00752F87">
              <w:rPr>
                <w:rFonts w:cs="Arial"/>
                <w:lang w:val="en-GB"/>
              </w:rPr>
              <w:t>NMRI:nu</w:t>
            </w:r>
            <w:proofErr w:type="spellEnd"/>
            <w:r w:rsidRPr="00752F87">
              <w:rPr>
                <w:rFonts w:cs="Arial"/>
                <w:lang w:val="en-GB"/>
              </w:rPr>
              <w:t xml:space="preserve">/nu </w:t>
            </w:r>
          </w:p>
        </w:tc>
        <w:tc>
          <w:tcPr>
            <w:tcW w:w="2694" w:type="dxa"/>
            <w:gridSpan w:val="2"/>
            <w:tcBorders>
              <w:top w:val="single" w:sz="12" w:space="0" w:color="000000"/>
              <w:left w:val="single" w:sz="2" w:space="0" w:color="000000"/>
              <w:bottom w:val="single" w:sz="2" w:space="0" w:color="000000"/>
              <w:right w:val="single" w:sz="2" w:space="0" w:color="000000"/>
            </w:tcBorders>
          </w:tcPr>
          <w:p w14:paraId="7D95D57B" w14:textId="77777777" w:rsidR="003721B9" w:rsidRPr="00752F87" w:rsidRDefault="003721B9" w:rsidP="006B7F73">
            <w:pPr>
              <w:widowControl w:val="0"/>
              <w:spacing w:after="0"/>
              <w:rPr>
                <w:rFonts w:cs="Arial"/>
                <w:lang w:val="en-GB"/>
              </w:rPr>
            </w:pPr>
            <w:proofErr w:type="spellStart"/>
            <w:r w:rsidRPr="00752F87">
              <w:rPr>
                <w:rFonts w:cs="Arial"/>
                <w:lang w:val="en-GB"/>
              </w:rPr>
              <w:t>Janvier</w:t>
            </w:r>
            <w:proofErr w:type="spellEnd"/>
            <w:r w:rsidRPr="00752F87">
              <w:rPr>
                <w:rFonts w:cs="Arial"/>
                <w:lang w:val="en-GB"/>
              </w:rPr>
              <w:t xml:space="preserve"> Labs, </w:t>
            </w:r>
            <w:r w:rsidRPr="00752F87">
              <w:rPr>
                <w:rStyle w:val="lrzxr"/>
                <w:rFonts w:cs="Arial"/>
                <w:lang w:val="en-GB"/>
              </w:rPr>
              <w:t xml:space="preserve">Le </w:t>
            </w:r>
            <w:proofErr w:type="spellStart"/>
            <w:r w:rsidRPr="00752F87">
              <w:rPr>
                <w:rStyle w:val="lrzxr"/>
                <w:rFonts w:cs="Arial"/>
                <w:lang w:val="en-GB"/>
              </w:rPr>
              <w:t>Genest</w:t>
            </w:r>
            <w:proofErr w:type="spellEnd"/>
            <w:r w:rsidRPr="00752F87">
              <w:rPr>
                <w:rStyle w:val="lrzxr"/>
                <w:rFonts w:cs="Arial"/>
                <w:lang w:val="en-GB"/>
              </w:rPr>
              <w:t>-Saint-Isle, France</w:t>
            </w:r>
          </w:p>
        </w:tc>
        <w:tc>
          <w:tcPr>
            <w:tcW w:w="2089" w:type="dxa"/>
            <w:gridSpan w:val="2"/>
            <w:tcBorders>
              <w:top w:val="single" w:sz="12" w:space="0" w:color="000000"/>
              <w:left w:val="single" w:sz="2" w:space="0" w:color="000000"/>
              <w:bottom w:val="single" w:sz="2" w:space="0" w:color="000000"/>
              <w:right w:val="single" w:sz="2" w:space="0" w:color="000000"/>
            </w:tcBorders>
          </w:tcPr>
          <w:p w14:paraId="782BD102" w14:textId="77777777" w:rsidR="003721B9" w:rsidRPr="00752F87" w:rsidRDefault="003721B9" w:rsidP="006B7F73">
            <w:pPr>
              <w:widowControl w:val="0"/>
              <w:spacing w:after="0"/>
              <w:rPr>
                <w:rFonts w:cs="Arial"/>
                <w:lang w:val="en-GB"/>
              </w:rPr>
            </w:pPr>
            <w:r w:rsidRPr="00752F87">
              <w:rPr>
                <w:rFonts w:cs="Arial"/>
                <w:lang w:val="en-GB"/>
              </w:rPr>
              <w:t>Rj:NMRI-Foxn1</w:t>
            </w:r>
            <w:r w:rsidRPr="00752F87">
              <w:rPr>
                <w:rFonts w:cs="Arial"/>
                <w:vertAlign w:val="superscript"/>
                <w:lang w:val="en-GB"/>
              </w:rPr>
              <w:t>nu/nu</w:t>
            </w:r>
          </w:p>
        </w:tc>
      </w:tr>
      <w:tr w:rsidR="003721B9" w:rsidRPr="00752F87" w14:paraId="739309B9" w14:textId="77777777" w:rsidTr="006B7F73">
        <w:trPr>
          <w:cantSplit/>
          <w:trHeight w:val="259"/>
        </w:trPr>
        <w:tc>
          <w:tcPr>
            <w:tcW w:w="8609" w:type="dxa"/>
            <w:gridSpan w:val="5"/>
            <w:tcBorders>
              <w:top w:val="single" w:sz="12" w:space="0" w:color="000000"/>
              <w:left w:val="single" w:sz="2" w:space="0" w:color="000000"/>
              <w:bottom w:val="single" w:sz="12" w:space="0" w:color="000000"/>
              <w:right w:val="single" w:sz="2" w:space="0" w:color="000000"/>
            </w:tcBorders>
            <w:shd w:val="clear" w:color="auto" w:fill="D9D9D9" w:themeFill="background1" w:themeFillShade="D9"/>
          </w:tcPr>
          <w:p w14:paraId="08385149" w14:textId="77777777" w:rsidR="003721B9" w:rsidRPr="00752F87" w:rsidRDefault="003721B9" w:rsidP="006B7F73">
            <w:pPr>
              <w:widowControl w:val="0"/>
              <w:spacing w:after="0"/>
              <w:rPr>
                <w:rFonts w:cs="Arial"/>
                <w:b/>
                <w:lang w:val="en-GB"/>
              </w:rPr>
            </w:pPr>
            <w:r w:rsidRPr="00752F87">
              <w:rPr>
                <w:rFonts w:cs="Arial"/>
                <w:b/>
                <w:lang w:val="en-GB"/>
              </w:rPr>
              <w:t>Software and Algorithms</w:t>
            </w:r>
          </w:p>
        </w:tc>
      </w:tr>
      <w:tr w:rsidR="003721B9" w:rsidRPr="00754206" w14:paraId="19F376DA" w14:textId="77777777" w:rsidTr="006B7F73">
        <w:trPr>
          <w:cantSplit/>
          <w:trHeight w:val="259"/>
        </w:trPr>
        <w:tc>
          <w:tcPr>
            <w:tcW w:w="3826" w:type="dxa"/>
            <w:tcBorders>
              <w:top w:val="single" w:sz="12" w:space="0" w:color="000000"/>
              <w:left w:val="single" w:sz="2" w:space="0" w:color="000000"/>
              <w:bottom w:val="single" w:sz="2" w:space="0" w:color="000000"/>
              <w:right w:val="single" w:sz="2" w:space="0" w:color="000000"/>
            </w:tcBorders>
          </w:tcPr>
          <w:p w14:paraId="6AE904DA" w14:textId="77777777" w:rsidR="003721B9" w:rsidRPr="00752F87" w:rsidRDefault="003721B9" w:rsidP="006B7F73">
            <w:pPr>
              <w:widowControl w:val="0"/>
              <w:spacing w:after="0"/>
              <w:rPr>
                <w:rFonts w:cs="Arial"/>
                <w:lang w:val="en-GB"/>
              </w:rPr>
            </w:pPr>
            <w:proofErr w:type="spellStart"/>
            <w:r w:rsidRPr="00752F87">
              <w:rPr>
                <w:lang w:val="en-GB"/>
              </w:rPr>
              <w:t>ImageJ</w:t>
            </w:r>
            <w:proofErr w:type="spellEnd"/>
            <w:r w:rsidRPr="00752F87">
              <w:rPr>
                <w:lang w:val="en-GB"/>
              </w:rPr>
              <w:t xml:space="preserve"> </w:t>
            </w:r>
          </w:p>
        </w:tc>
        <w:tc>
          <w:tcPr>
            <w:tcW w:w="2694" w:type="dxa"/>
            <w:gridSpan w:val="2"/>
            <w:tcBorders>
              <w:top w:val="single" w:sz="12" w:space="0" w:color="000000"/>
              <w:left w:val="single" w:sz="2" w:space="0" w:color="000000"/>
              <w:bottom w:val="single" w:sz="2" w:space="0" w:color="000000"/>
              <w:right w:val="single" w:sz="2" w:space="0" w:color="000000"/>
            </w:tcBorders>
          </w:tcPr>
          <w:p w14:paraId="086C08C6" w14:textId="77777777" w:rsidR="003721B9" w:rsidRPr="00752F87" w:rsidRDefault="003721B9" w:rsidP="006B7F73">
            <w:pPr>
              <w:widowControl w:val="0"/>
              <w:spacing w:after="0"/>
              <w:rPr>
                <w:rFonts w:cs="Arial"/>
                <w:lang w:val="en-GB"/>
              </w:rPr>
            </w:pPr>
            <w:r w:rsidRPr="00752F87">
              <w:rPr>
                <w:lang w:val="en-GB"/>
              </w:rPr>
              <w:fldChar w:fldCharType="begin"/>
            </w:r>
            <w:r w:rsidRPr="00752F87">
              <w:rPr>
                <w:lang w:val="en-GB"/>
              </w:rPr>
              <w:instrText>ADDIN EN.CITE &lt;EndNote&gt;&lt;Cite&gt;&lt;Author&gt;Schneider&lt;/Author&gt;&lt;Year&gt;2012&lt;/Year&gt;&lt;RecNum&gt;1&lt;/RecNum&gt;&lt;DisplayText&gt;(Schneider et al., 2012)&lt;/DisplayText&gt;&lt;record&gt;&lt;rec-number&gt;1&lt;/rec-number&gt;&lt;foreign-keys&gt;&lt;key app="EN" db-id="wesr22t92tvp0me5vvnvtpd49twetsaa0tp9" timestamp="1539296400"&gt;1&lt;/key&gt;&lt;/foreign-keys&gt;&lt;ref-type name="Journal Article"&gt;17&lt;/ref-type&gt;&lt;contributors&gt;&lt;authors&gt;&lt;author&gt;Schneider, Caroline A.&lt;/author&gt;&lt;author&gt;Rasband, Wayne S.&lt;/author&gt;&lt;author&gt;Eliceiri, Kevin W.&lt;/author&gt;&lt;/authors&gt;&lt;/contributors&gt;&lt;titles&gt;&lt;title&gt;NIH Image to ImageJ: 25 years of image analysis&lt;/title&gt;&lt;secondary-title&gt;Nat Meth&lt;/secondary-title&gt;&lt;/titles&gt;&lt;pages&gt;671-675&lt;/pages&gt;&lt;volume&gt;9&lt;/volume&gt;&lt;number&gt;7&lt;/number&gt;&lt;dates&gt;&lt;year&gt;2012&lt;/year&gt;&lt;pub-dates&gt;&lt;date&gt;07//print&lt;/date&gt;&lt;/pub-dates&gt;&lt;/dates&gt;&lt;publisher&gt;Nature Publishing Group, a division of Macmillan Publishers Limited. All Rights Reserved.&lt;/publisher&gt;&lt;isbn&gt;1548-7091&lt;/isbn&gt;&lt;work-type&gt;10.1038/nmeth.2089&lt;/work-type&gt;&lt;urls&gt;&lt;related-urls&gt;&lt;url&gt;http://dx.doi.org/10.1038/nmeth.2089&lt;/url&gt;&lt;/related-urls&gt;&lt;/urls&gt;&lt;/record&gt;&lt;/Cite&gt;&lt;/EndNote&gt;</w:instrText>
            </w:r>
            <w:r w:rsidRPr="00752F87">
              <w:rPr>
                <w:lang w:val="en-GB"/>
              </w:rPr>
              <w:fldChar w:fldCharType="separate"/>
            </w:r>
            <w:r w:rsidRPr="00752F87">
              <w:rPr>
                <w:rFonts w:cs="Arial"/>
                <w:lang w:val="en-GB"/>
              </w:rPr>
              <w:t>(19 Schneider et al., 2012)</w:t>
            </w:r>
            <w:r w:rsidRPr="00752F87">
              <w:rPr>
                <w:lang w:val="en-GB"/>
              </w:rPr>
              <w:fldChar w:fldCharType="end"/>
            </w:r>
          </w:p>
        </w:tc>
        <w:tc>
          <w:tcPr>
            <w:tcW w:w="2089" w:type="dxa"/>
            <w:gridSpan w:val="2"/>
            <w:tcBorders>
              <w:top w:val="single" w:sz="12" w:space="0" w:color="000000"/>
              <w:left w:val="single" w:sz="2" w:space="0" w:color="000000"/>
              <w:bottom w:val="single" w:sz="2" w:space="0" w:color="000000"/>
              <w:right w:val="single" w:sz="2" w:space="0" w:color="000000"/>
            </w:tcBorders>
          </w:tcPr>
          <w:p w14:paraId="339944DC" w14:textId="77777777" w:rsidR="003721B9" w:rsidRPr="00752F87" w:rsidRDefault="00754206" w:rsidP="006B7F73">
            <w:pPr>
              <w:widowControl w:val="0"/>
              <w:spacing w:after="0"/>
              <w:rPr>
                <w:rFonts w:cs="Arial"/>
                <w:lang w:val="en-GB"/>
              </w:rPr>
            </w:pPr>
            <w:hyperlink r:id="rId10">
              <w:r w:rsidR="003721B9" w:rsidRPr="00752F87">
                <w:rPr>
                  <w:rStyle w:val="Hyperlink"/>
                  <w:rFonts w:cs="Arial"/>
                  <w:lang w:val="en-GB"/>
                </w:rPr>
                <w:t>https://imagej.nih.gov/ij/</w:t>
              </w:r>
            </w:hyperlink>
          </w:p>
        </w:tc>
      </w:tr>
      <w:tr w:rsidR="003721B9" w:rsidRPr="00752F87" w14:paraId="05CE8D79" w14:textId="77777777" w:rsidTr="006B7F73">
        <w:trPr>
          <w:cantSplit/>
          <w:trHeight w:val="259"/>
        </w:trPr>
        <w:tc>
          <w:tcPr>
            <w:tcW w:w="3826" w:type="dxa"/>
            <w:tcBorders>
              <w:top w:val="single" w:sz="12" w:space="0" w:color="000000"/>
              <w:left w:val="single" w:sz="2" w:space="0" w:color="000000"/>
              <w:bottom w:val="single" w:sz="2" w:space="0" w:color="000000"/>
              <w:right w:val="single" w:sz="2" w:space="0" w:color="000000"/>
            </w:tcBorders>
          </w:tcPr>
          <w:p w14:paraId="2C235540" w14:textId="77777777" w:rsidR="003721B9" w:rsidRPr="00752F87" w:rsidRDefault="003721B9" w:rsidP="006B7F73">
            <w:pPr>
              <w:widowControl w:val="0"/>
              <w:spacing w:after="0"/>
              <w:rPr>
                <w:rFonts w:cs="Arial"/>
                <w:lang w:val="en-GB"/>
              </w:rPr>
            </w:pPr>
            <w:proofErr w:type="spellStart"/>
            <w:r w:rsidRPr="00752F87">
              <w:rPr>
                <w:rFonts w:cs="Arial"/>
                <w:lang w:val="en-GB"/>
              </w:rPr>
              <w:t>Graphpad</w:t>
            </w:r>
            <w:proofErr w:type="spellEnd"/>
            <w:r w:rsidRPr="00752F87">
              <w:rPr>
                <w:rFonts w:cs="Arial"/>
                <w:lang w:val="en-GB"/>
              </w:rPr>
              <w:t xml:space="preserve"> PRISM version 4.03</w:t>
            </w:r>
          </w:p>
        </w:tc>
        <w:tc>
          <w:tcPr>
            <w:tcW w:w="2694" w:type="dxa"/>
            <w:gridSpan w:val="2"/>
            <w:tcBorders>
              <w:top w:val="single" w:sz="12" w:space="0" w:color="000000"/>
              <w:left w:val="single" w:sz="2" w:space="0" w:color="000000"/>
              <w:bottom w:val="single" w:sz="2" w:space="0" w:color="000000"/>
              <w:right w:val="single" w:sz="2" w:space="0" w:color="000000"/>
            </w:tcBorders>
          </w:tcPr>
          <w:p w14:paraId="628A39BC" w14:textId="77777777" w:rsidR="003721B9" w:rsidRPr="00752F87" w:rsidRDefault="003721B9" w:rsidP="006B7F73">
            <w:pPr>
              <w:widowControl w:val="0"/>
              <w:spacing w:after="0"/>
              <w:rPr>
                <w:rFonts w:cs="Arial"/>
                <w:lang w:val="en-GB"/>
              </w:rPr>
            </w:pPr>
            <w:proofErr w:type="spellStart"/>
            <w:r w:rsidRPr="00752F87">
              <w:rPr>
                <w:rFonts w:cs="Arial"/>
                <w:lang w:val="en-GB"/>
              </w:rPr>
              <w:t>GraphPad</w:t>
            </w:r>
            <w:proofErr w:type="spellEnd"/>
            <w:r w:rsidRPr="00752F87">
              <w:rPr>
                <w:rFonts w:cs="Arial"/>
                <w:lang w:val="en-GB"/>
              </w:rPr>
              <w:t xml:space="preserve"> software Inc.</w:t>
            </w:r>
          </w:p>
        </w:tc>
        <w:tc>
          <w:tcPr>
            <w:tcW w:w="2089" w:type="dxa"/>
            <w:gridSpan w:val="2"/>
            <w:tcBorders>
              <w:top w:val="single" w:sz="12" w:space="0" w:color="000000"/>
              <w:left w:val="single" w:sz="2" w:space="0" w:color="000000"/>
              <w:bottom w:val="single" w:sz="2" w:space="0" w:color="000000"/>
              <w:right w:val="single" w:sz="2" w:space="0" w:color="000000"/>
            </w:tcBorders>
          </w:tcPr>
          <w:p w14:paraId="6BD5D80E" w14:textId="77777777" w:rsidR="003721B9" w:rsidRPr="00752F87" w:rsidRDefault="00754206" w:rsidP="006B7F73">
            <w:pPr>
              <w:widowControl w:val="0"/>
              <w:spacing w:after="0"/>
              <w:rPr>
                <w:rFonts w:cs="Arial"/>
                <w:lang w:val="en-GB"/>
              </w:rPr>
            </w:pPr>
            <w:hyperlink r:id="rId11">
              <w:r w:rsidR="003721B9" w:rsidRPr="00752F87">
                <w:rPr>
                  <w:rStyle w:val="Hyperlink"/>
                  <w:rFonts w:cs="Arial"/>
                  <w:lang w:val="en-GB"/>
                </w:rPr>
                <w:t>https://www.graphpad.com/</w:t>
              </w:r>
            </w:hyperlink>
          </w:p>
        </w:tc>
      </w:tr>
      <w:tr w:rsidR="003721B9" w:rsidRPr="00752F87" w14:paraId="66A2CA4B" w14:textId="77777777" w:rsidTr="006B7F73">
        <w:trPr>
          <w:cantSplit/>
          <w:trHeight w:val="259"/>
        </w:trPr>
        <w:tc>
          <w:tcPr>
            <w:tcW w:w="3826" w:type="dxa"/>
            <w:tcBorders>
              <w:top w:val="single" w:sz="2" w:space="0" w:color="000000"/>
              <w:left w:val="single" w:sz="2" w:space="0" w:color="000000"/>
              <w:bottom w:val="single" w:sz="2" w:space="0" w:color="000000"/>
              <w:right w:val="single" w:sz="2" w:space="0" w:color="000000"/>
            </w:tcBorders>
          </w:tcPr>
          <w:p w14:paraId="6015FC26" w14:textId="77777777" w:rsidR="003721B9" w:rsidRPr="00752F87" w:rsidRDefault="003721B9" w:rsidP="006B7F73">
            <w:pPr>
              <w:widowControl w:val="0"/>
              <w:spacing w:after="0"/>
              <w:rPr>
                <w:rFonts w:cs="Arial"/>
                <w:lang w:val="en-GB"/>
              </w:rPr>
            </w:pPr>
            <w:r w:rsidRPr="00752F87">
              <w:rPr>
                <w:rFonts w:cs="Arial"/>
                <w:lang w:val="en-GB"/>
              </w:rPr>
              <w:lastRenderedPageBreak/>
              <w:t>R version 3.3.0</w:t>
            </w:r>
          </w:p>
        </w:tc>
        <w:tc>
          <w:tcPr>
            <w:tcW w:w="2694" w:type="dxa"/>
            <w:gridSpan w:val="2"/>
            <w:tcBorders>
              <w:top w:val="single" w:sz="2" w:space="0" w:color="000000"/>
              <w:left w:val="single" w:sz="2" w:space="0" w:color="000000"/>
              <w:bottom w:val="single" w:sz="2" w:space="0" w:color="000000"/>
              <w:right w:val="single" w:sz="2" w:space="0" w:color="000000"/>
            </w:tcBorders>
          </w:tcPr>
          <w:p w14:paraId="4677298D" w14:textId="77777777" w:rsidR="003721B9" w:rsidRPr="00752F87" w:rsidRDefault="003721B9" w:rsidP="006B7F73">
            <w:pPr>
              <w:widowControl w:val="0"/>
              <w:spacing w:after="0"/>
              <w:rPr>
                <w:rFonts w:cs="Arial"/>
                <w:lang w:val="en-GB"/>
              </w:rPr>
            </w:pPr>
            <w:r w:rsidRPr="00752F87">
              <w:rPr>
                <w:rFonts w:cs="Arial"/>
                <w:lang w:val="en-GB"/>
              </w:rPr>
              <w:t>R software</w:t>
            </w:r>
          </w:p>
        </w:tc>
        <w:tc>
          <w:tcPr>
            <w:tcW w:w="2089" w:type="dxa"/>
            <w:gridSpan w:val="2"/>
            <w:tcBorders>
              <w:top w:val="single" w:sz="2" w:space="0" w:color="000000"/>
              <w:left w:val="single" w:sz="2" w:space="0" w:color="000000"/>
              <w:bottom w:val="single" w:sz="2" w:space="0" w:color="000000"/>
              <w:right w:val="single" w:sz="2" w:space="0" w:color="000000"/>
            </w:tcBorders>
          </w:tcPr>
          <w:p w14:paraId="6481E7B4" w14:textId="77777777" w:rsidR="003721B9" w:rsidRPr="00752F87" w:rsidRDefault="00754206" w:rsidP="006B7F73">
            <w:pPr>
              <w:widowControl w:val="0"/>
              <w:spacing w:after="0"/>
              <w:rPr>
                <w:rFonts w:cs="Arial"/>
                <w:lang w:val="en-GB"/>
              </w:rPr>
            </w:pPr>
            <w:hyperlink r:id="rId12">
              <w:r w:rsidR="003721B9" w:rsidRPr="00752F87">
                <w:rPr>
                  <w:rStyle w:val="Hyperlink"/>
                  <w:rFonts w:cs="Arial"/>
                  <w:lang w:val="en-GB"/>
                </w:rPr>
                <w:t>www.r-project.org</w:t>
              </w:r>
            </w:hyperlink>
          </w:p>
        </w:tc>
      </w:tr>
      <w:tr w:rsidR="003721B9" w:rsidRPr="00752F87" w14:paraId="7DC2CC46" w14:textId="77777777" w:rsidTr="006B7F73">
        <w:trPr>
          <w:cantSplit/>
          <w:trHeight w:val="5460"/>
        </w:trPr>
        <w:tc>
          <w:tcPr>
            <w:tcW w:w="3826" w:type="dxa"/>
            <w:tcBorders>
              <w:top w:val="single" w:sz="2" w:space="0" w:color="000000"/>
              <w:left w:val="single" w:sz="2" w:space="0" w:color="000000"/>
              <w:bottom w:val="single" w:sz="2" w:space="0" w:color="000000"/>
              <w:right w:val="single" w:sz="2" w:space="0" w:color="000000"/>
            </w:tcBorders>
          </w:tcPr>
          <w:p w14:paraId="0E377A4A" w14:textId="77777777" w:rsidR="003721B9" w:rsidRPr="00752F87" w:rsidRDefault="003721B9" w:rsidP="006B7F73">
            <w:pPr>
              <w:widowControl w:val="0"/>
              <w:spacing w:after="0"/>
              <w:rPr>
                <w:rFonts w:cs="Arial"/>
                <w:lang w:val="en-GB"/>
              </w:rPr>
            </w:pPr>
            <w:r w:rsidRPr="00752F87">
              <w:rPr>
                <w:rFonts w:cs="Arial"/>
                <w:lang w:val="en-GB"/>
              </w:rPr>
              <w:t>Harrell FE Jr. Package ‘HMISC’ used version “update June 4 2010”</w:t>
            </w:r>
          </w:p>
        </w:tc>
        <w:tc>
          <w:tcPr>
            <w:tcW w:w="2694" w:type="dxa"/>
            <w:gridSpan w:val="2"/>
            <w:tcBorders>
              <w:top w:val="single" w:sz="2" w:space="0" w:color="000000"/>
              <w:left w:val="single" w:sz="2" w:space="0" w:color="000000"/>
              <w:bottom w:val="single" w:sz="2" w:space="0" w:color="000000"/>
              <w:right w:val="single" w:sz="2" w:space="0" w:color="000000"/>
            </w:tcBorders>
          </w:tcPr>
          <w:p w14:paraId="015B1099" w14:textId="77777777" w:rsidR="003721B9" w:rsidRPr="003A0200" w:rsidRDefault="003721B9" w:rsidP="006B7F73">
            <w:pPr>
              <w:widowControl w:val="0"/>
              <w:spacing w:after="0"/>
              <w:rPr>
                <w:rFonts w:cs="Arial"/>
                <w:lang w:val="de-AT"/>
              </w:rPr>
            </w:pPr>
            <w:r w:rsidRPr="003A0200">
              <w:rPr>
                <w:rFonts w:cs="Arial"/>
                <w:lang w:val="de-AT"/>
              </w:rPr>
              <w:t xml:space="preserve">Frank E </w:t>
            </w:r>
            <w:proofErr w:type="spellStart"/>
            <w:r w:rsidRPr="003A0200">
              <w:rPr>
                <w:rFonts w:cs="Arial"/>
                <w:lang w:val="de-AT"/>
              </w:rPr>
              <w:t>Harrell</w:t>
            </w:r>
            <w:proofErr w:type="spellEnd"/>
            <w:r w:rsidRPr="003A0200">
              <w:rPr>
                <w:rFonts w:cs="Arial"/>
                <w:lang w:val="de-AT"/>
              </w:rPr>
              <w:t xml:space="preserve"> Jr., April 6 2006 (update: June 4 2010)</w:t>
            </w:r>
          </w:p>
        </w:tc>
        <w:tc>
          <w:tcPr>
            <w:tcW w:w="2089" w:type="dxa"/>
            <w:gridSpan w:val="2"/>
            <w:tcBorders>
              <w:top w:val="single" w:sz="2" w:space="0" w:color="000000"/>
              <w:left w:val="single" w:sz="2" w:space="0" w:color="000000"/>
              <w:bottom w:val="single" w:sz="2" w:space="0" w:color="000000"/>
              <w:right w:val="single" w:sz="2" w:space="0" w:color="000000"/>
            </w:tcBorders>
          </w:tcPr>
          <w:p w14:paraId="1D987B66" w14:textId="77777777" w:rsidR="003721B9" w:rsidRPr="003A0200" w:rsidRDefault="00754206" w:rsidP="006B7F73">
            <w:pPr>
              <w:widowControl w:val="0"/>
              <w:spacing w:after="0"/>
              <w:rPr>
                <w:rFonts w:cs="Arial"/>
                <w:lang w:val="de-AT"/>
              </w:rPr>
            </w:pPr>
            <w:hyperlink r:id="rId13">
              <w:r w:rsidR="003721B9" w:rsidRPr="003A0200">
                <w:rPr>
                  <w:rStyle w:val="Hyperlink"/>
                  <w:rFonts w:cs="Arial"/>
                  <w:lang w:val="de-AT"/>
                </w:rPr>
                <w:t>https://cran.r-project.org/web/packages/Hmisc/index.html</w:t>
              </w:r>
            </w:hyperlink>
          </w:p>
        </w:tc>
      </w:tr>
    </w:tbl>
    <w:p w14:paraId="35238511" w14:textId="77777777" w:rsidR="00381958" w:rsidRDefault="00381958"/>
    <w:p w14:paraId="2EB4A123" w14:textId="77777777" w:rsidR="00381958" w:rsidRDefault="00381958">
      <w:pPr>
        <w:suppressAutoHyphens w:val="0"/>
        <w:spacing w:after="160" w:line="259" w:lineRule="auto"/>
        <w:jc w:val="left"/>
      </w:pPr>
      <w:r>
        <w:br w:type="page"/>
      </w:r>
    </w:p>
    <w:tbl>
      <w:tblPr>
        <w:tblStyle w:val="TabellemithellemGitternetz"/>
        <w:tblW w:w="4673" w:type="dxa"/>
        <w:tblLook w:val="04A0" w:firstRow="1" w:lastRow="0" w:firstColumn="1" w:lastColumn="0" w:noHBand="0" w:noVBand="1"/>
      </w:tblPr>
      <w:tblGrid>
        <w:gridCol w:w="2405"/>
        <w:gridCol w:w="2268"/>
      </w:tblGrid>
      <w:tr w:rsidR="00381958" w:rsidRPr="00754206" w14:paraId="44816AF1" w14:textId="77777777" w:rsidTr="00381958">
        <w:trPr>
          <w:trHeight w:val="300"/>
        </w:trPr>
        <w:tc>
          <w:tcPr>
            <w:tcW w:w="4673" w:type="dxa"/>
            <w:gridSpan w:val="2"/>
            <w:noWrap/>
            <w:hideMark/>
          </w:tcPr>
          <w:p w14:paraId="62968BE3" w14:textId="35169FAF" w:rsidR="00381958" w:rsidRPr="00381958" w:rsidRDefault="00381958" w:rsidP="00381958">
            <w:pPr>
              <w:suppressAutoHyphens w:val="0"/>
              <w:spacing w:after="0" w:line="240" w:lineRule="auto"/>
              <w:rPr>
                <w:rFonts w:ascii="Calibri" w:eastAsia="Times New Roman" w:hAnsi="Calibri" w:cs="Calibri"/>
                <w:color w:val="000000"/>
                <w:lang w:val="en-GB" w:eastAsia="de-AT"/>
              </w:rPr>
            </w:pPr>
            <w:r w:rsidRPr="00381958">
              <w:rPr>
                <w:rFonts w:ascii="Calibri" w:eastAsia="Times New Roman" w:hAnsi="Calibri" w:cs="Calibri"/>
                <w:b/>
                <w:color w:val="000000"/>
                <w:lang w:val="en-GB" w:eastAsia="de-AT"/>
              </w:rPr>
              <w:lastRenderedPageBreak/>
              <w:t>Table S</w:t>
            </w:r>
            <w:r>
              <w:rPr>
                <w:rFonts w:ascii="Calibri" w:eastAsia="Times New Roman" w:hAnsi="Calibri" w:cs="Calibri"/>
                <w:b/>
                <w:color w:val="000000"/>
                <w:lang w:val="en-GB" w:eastAsia="de-AT"/>
              </w:rPr>
              <w:t>4</w:t>
            </w:r>
            <w:r w:rsidRPr="00381958">
              <w:rPr>
                <w:rFonts w:ascii="Calibri" w:eastAsia="Times New Roman" w:hAnsi="Calibri" w:cs="Calibri"/>
                <w:b/>
                <w:color w:val="000000"/>
                <w:lang w:val="en-GB" w:eastAsia="de-AT"/>
              </w:rPr>
              <w:t>:</w:t>
            </w:r>
            <w:r w:rsidRPr="00381958">
              <w:rPr>
                <w:rFonts w:ascii="Calibri" w:eastAsia="Times New Roman" w:hAnsi="Calibri" w:cs="Calibri"/>
                <w:color w:val="000000"/>
                <w:lang w:val="en-GB" w:eastAsia="de-AT"/>
              </w:rPr>
              <w:t xml:space="preserve"> Classification of response rate to treatment according to </w:t>
            </w:r>
            <w:r w:rsidR="00754206">
              <w:rPr>
                <w:rFonts w:ascii="Calibri" w:eastAsia="Times New Roman" w:hAnsi="Calibri" w:cs="Calibri"/>
                <w:color w:val="000000"/>
                <w:lang w:val="en-GB" w:eastAsia="de-AT"/>
              </w:rPr>
              <w:t>tumour growth inhibition ratio (T/C %)</w:t>
            </w:r>
            <w:r w:rsidRPr="00381958">
              <w:rPr>
                <w:rFonts w:ascii="Calibri" w:eastAsia="Times New Roman" w:hAnsi="Calibri" w:cs="Calibri"/>
                <w:color w:val="000000"/>
                <w:lang w:val="en-GB" w:eastAsia="de-AT"/>
              </w:rPr>
              <w:t>.</w:t>
            </w:r>
          </w:p>
        </w:tc>
      </w:tr>
      <w:tr w:rsidR="00381958" w:rsidRPr="00381958" w14:paraId="25240307" w14:textId="77777777" w:rsidTr="00381958">
        <w:trPr>
          <w:trHeight w:val="300"/>
        </w:trPr>
        <w:tc>
          <w:tcPr>
            <w:tcW w:w="2405" w:type="dxa"/>
            <w:noWrap/>
            <w:hideMark/>
          </w:tcPr>
          <w:p w14:paraId="33F07379" w14:textId="77777777" w:rsidR="00381958" w:rsidRPr="00381958" w:rsidRDefault="00381958" w:rsidP="00381958">
            <w:pPr>
              <w:suppressAutoHyphens w:val="0"/>
              <w:spacing w:after="0" w:line="240" w:lineRule="auto"/>
              <w:jc w:val="left"/>
              <w:rPr>
                <w:rFonts w:eastAsia="Times New Roman" w:cs="Arial"/>
                <w:b/>
                <w:bCs/>
                <w:sz w:val="20"/>
                <w:szCs w:val="20"/>
                <w:lang w:val="de-AT" w:eastAsia="de-AT"/>
              </w:rPr>
            </w:pPr>
            <w:r w:rsidRPr="00381958">
              <w:rPr>
                <w:rFonts w:eastAsia="Times New Roman" w:cs="Arial"/>
                <w:b/>
                <w:bCs/>
                <w:sz w:val="20"/>
                <w:szCs w:val="20"/>
                <w:lang w:val="de-AT" w:eastAsia="de-AT"/>
              </w:rPr>
              <w:t xml:space="preserve">Responserate </w:t>
            </w:r>
            <w:proofErr w:type="spellStart"/>
            <w:r w:rsidRPr="00381958">
              <w:rPr>
                <w:rFonts w:eastAsia="Times New Roman" w:cs="Arial"/>
                <w:b/>
                <w:bCs/>
                <w:sz w:val="20"/>
                <w:szCs w:val="20"/>
                <w:lang w:val="de-AT" w:eastAsia="de-AT"/>
              </w:rPr>
              <w:t>rete</w:t>
            </w:r>
            <w:proofErr w:type="spellEnd"/>
          </w:p>
        </w:tc>
        <w:tc>
          <w:tcPr>
            <w:tcW w:w="2268" w:type="dxa"/>
            <w:noWrap/>
            <w:hideMark/>
          </w:tcPr>
          <w:p w14:paraId="2A8AAD38" w14:textId="77777777" w:rsidR="00381958" w:rsidRPr="00381958" w:rsidRDefault="00381958" w:rsidP="00381958">
            <w:pPr>
              <w:suppressAutoHyphens w:val="0"/>
              <w:spacing w:after="0" w:line="240" w:lineRule="auto"/>
              <w:jc w:val="center"/>
              <w:rPr>
                <w:rFonts w:eastAsia="Times New Roman" w:cs="Arial"/>
                <w:b/>
                <w:bCs/>
                <w:sz w:val="20"/>
                <w:szCs w:val="20"/>
                <w:lang w:val="de-AT" w:eastAsia="de-AT"/>
              </w:rPr>
            </w:pPr>
            <w:r w:rsidRPr="00381958">
              <w:rPr>
                <w:rFonts w:eastAsia="Times New Roman" w:cs="Arial"/>
                <w:b/>
                <w:bCs/>
                <w:sz w:val="20"/>
                <w:szCs w:val="20"/>
                <w:lang w:val="de-AT" w:eastAsia="de-AT"/>
              </w:rPr>
              <w:t>T/C</w:t>
            </w:r>
          </w:p>
        </w:tc>
      </w:tr>
      <w:tr w:rsidR="00381958" w:rsidRPr="00381958" w14:paraId="1A8B20FA" w14:textId="77777777" w:rsidTr="00381958">
        <w:trPr>
          <w:trHeight w:val="300"/>
        </w:trPr>
        <w:tc>
          <w:tcPr>
            <w:tcW w:w="2405" w:type="dxa"/>
            <w:noWrap/>
            <w:hideMark/>
          </w:tcPr>
          <w:p w14:paraId="7194FA88" w14:textId="77777777" w:rsidR="00381958" w:rsidRPr="00381958" w:rsidRDefault="00381958" w:rsidP="00381958">
            <w:pPr>
              <w:suppressAutoHyphens w:val="0"/>
              <w:spacing w:after="0" w:line="240" w:lineRule="auto"/>
              <w:jc w:val="left"/>
              <w:rPr>
                <w:rFonts w:eastAsia="Times New Roman" w:cs="Arial"/>
                <w:sz w:val="20"/>
                <w:szCs w:val="20"/>
                <w:lang w:val="de-AT" w:eastAsia="de-AT"/>
              </w:rPr>
            </w:pPr>
            <w:r>
              <w:rPr>
                <w:rFonts w:eastAsia="Times New Roman" w:cs="Arial"/>
                <w:sz w:val="20"/>
                <w:szCs w:val="20"/>
                <w:lang w:val="de-AT" w:eastAsia="de-AT"/>
              </w:rPr>
              <w:t>N</w:t>
            </w:r>
            <w:r w:rsidRPr="00381958">
              <w:rPr>
                <w:rFonts w:eastAsia="Times New Roman" w:cs="Arial"/>
                <w:sz w:val="20"/>
                <w:szCs w:val="20"/>
                <w:lang w:val="de-AT" w:eastAsia="de-AT"/>
              </w:rPr>
              <w:t>on-</w:t>
            </w:r>
            <w:proofErr w:type="spellStart"/>
            <w:r w:rsidRPr="00381958">
              <w:rPr>
                <w:rFonts w:eastAsia="Times New Roman" w:cs="Arial"/>
                <w:sz w:val="20"/>
                <w:szCs w:val="20"/>
                <w:lang w:val="de-AT" w:eastAsia="de-AT"/>
              </w:rPr>
              <w:t>responder</w:t>
            </w:r>
            <w:proofErr w:type="spellEnd"/>
          </w:p>
        </w:tc>
        <w:tc>
          <w:tcPr>
            <w:tcW w:w="2268" w:type="dxa"/>
            <w:noWrap/>
            <w:hideMark/>
          </w:tcPr>
          <w:p w14:paraId="7B5C2F2F" w14:textId="77777777" w:rsidR="00381958" w:rsidRPr="00381958" w:rsidRDefault="00381958" w:rsidP="00381958">
            <w:pPr>
              <w:suppressAutoHyphens w:val="0"/>
              <w:spacing w:after="0" w:line="240" w:lineRule="auto"/>
              <w:jc w:val="center"/>
              <w:rPr>
                <w:rFonts w:eastAsia="Times New Roman" w:cs="Arial"/>
                <w:sz w:val="20"/>
                <w:szCs w:val="20"/>
                <w:lang w:val="de-AT" w:eastAsia="de-AT"/>
              </w:rPr>
            </w:pPr>
            <w:r w:rsidRPr="00381958">
              <w:rPr>
                <w:rFonts w:eastAsia="Times New Roman" w:cs="Arial"/>
                <w:sz w:val="20"/>
                <w:szCs w:val="20"/>
                <w:lang w:val="de-AT" w:eastAsia="de-AT"/>
              </w:rPr>
              <w:t>&gt;50%</w:t>
            </w:r>
          </w:p>
        </w:tc>
      </w:tr>
      <w:tr w:rsidR="00381958" w:rsidRPr="00381958" w14:paraId="3812FC2E" w14:textId="77777777" w:rsidTr="00381958">
        <w:trPr>
          <w:trHeight w:val="300"/>
        </w:trPr>
        <w:tc>
          <w:tcPr>
            <w:tcW w:w="2405" w:type="dxa"/>
            <w:noWrap/>
            <w:hideMark/>
          </w:tcPr>
          <w:p w14:paraId="667CD6E2" w14:textId="77777777" w:rsidR="00381958" w:rsidRPr="00381958" w:rsidRDefault="00381958" w:rsidP="00381958">
            <w:pPr>
              <w:suppressAutoHyphens w:val="0"/>
              <w:spacing w:after="0" w:line="240" w:lineRule="auto"/>
              <w:jc w:val="left"/>
              <w:rPr>
                <w:rFonts w:eastAsia="Times New Roman" w:cs="Arial"/>
                <w:sz w:val="20"/>
                <w:szCs w:val="20"/>
                <w:lang w:val="de-AT" w:eastAsia="de-AT"/>
              </w:rPr>
            </w:pPr>
            <w:r>
              <w:rPr>
                <w:rFonts w:eastAsia="Times New Roman" w:cs="Arial"/>
                <w:sz w:val="20"/>
                <w:szCs w:val="20"/>
                <w:lang w:val="de-AT" w:eastAsia="de-AT"/>
              </w:rPr>
              <w:t>M</w:t>
            </w:r>
            <w:r w:rsidRPr="00381958">
              <w:rPr>
                <w:rFonts w:eastAsia="Times New Roman" w:cs="Arial"/>
                <w:sz w:val="20"/>
                <w:szCs w:val="20"/>
                <w:lang w:val="de-AT" w:eastAsia="de-AT"/>
              </w:rPr>
              <w:t xml:space="preserve">inimal </w:t>
            </w:r>
            <w:proofErr w:type="spellStart"/>
            <w:r w:rsidRPr="00381958">
              <w:rPr>
                <w:rFonts w:eastAsia="Times New Roman" w:cs="Arial"/>
                <w:sz w:val="20"/>
                <w:szCs w:val="20"/>
                <w:lang w:val="de-AT" w:eastAsia="de-AT"/>
              </w:rPr>
              <w:t>responder</w:t>
            </w:r>
            <w:proofErr w:type="spellEnd"/>
          </w:p>
        </w:tc>
        <w:tc>
          <w:tcPr>
            <w:tcW w:w="2268" w:type="dxa"/>
            <w:noWrap/>
            <w:hideMark/>
          </w:tcPr>
          <w:p w14:paraId="5E4C818E" w14:textId="77777777" w:rsidR="00381958" w:rsidRPr="00381958" w:rsidRDefault="00381958" w:rsidP="00381958">
            <w:pPr>
              <w:suppressAutoHyphens w:val="0"/>
              <w:spacing w:after="0" w:line="240" w:lineRule="auto"/>
              <w:jc w:val="center"/>
              <w:rPr>
                <w:rFonts w:eastAsia="Times New Roman" w:cs="Arial"/>
                <w:sz w:val="20"/>
                <w:szCs w:val="20"/>
                <w:lang w:val="de-AT" w:eastAsia="de-AT"/>
              </w:rPr>
            </w:pPr>
            <w:r w:rsidRPr="00381958">
              <w:rPr>
                <w:rFonts w:eastAsia="Times New Roman" w:cs="Arial"/>
                <w:sz w:val="20"/>
                <w:szCs w:val="20"/>
                <w:lang w:val="de-AT" w:eastAsia="de-AT"/>
              </w:rPr>
              <w:t>50%-35%</w:t>
            </w:r>
          </w:p>
        </w:tc>
      </w:tr>
      <w:tr w:rsidR="00381958" w:rsidRPr="00381958" w14:paraId="3236F5A6" w14:textId="77777777" w:rsidTr="00381958">
        <w:trPr>
          <w:trHeight w:val="300"/>
        </w:trPr>
        <w:tc>
          <w:tcPr>
            <w:tcW w:w="2405" w:type="dxa"/>
            <w:noWrap/>
            <w:hideMark/>
          </w:tcPr>
          <w:p w14:paraId="4B613126" w14:textId="77777777" w:rsidR="00381958" w:rsidRPr="00381958" w:rsidRDefault="00381958" w:rsidP="00381958">
            <w:pPr>
              <w:suppressAutoHyphens w:val="0"/>
              <w:spacing w:after="0" w:line="240" w:lineRule="auto"/>
              <w:jc w:val="left"/>
              <w:rPr>
                <w:rFonts w:eastAsia="Times New Roman" w:cs="Arial"/>
                <w:sz w:val="20"/>
                <w:szCs w:val="20"/>
                <w:lang w:val="de-AT" w:eastAsia="de-AT"/>
              </w:rPr>
            </w:pPr>
            <w:proofErr w:type="spellStart"/>
            <w:r>
              <w:rPr>
                <w:rFonts w:eastAsia="Times New Roman" w:cs="Arial"/>
                <w:sz w:val="20"/>
                <w:szCs w:val="20"/>
                <w:lang w:val="de-AT" w:eastAsia="de-AT"/>
              </w:rPr>
              <w:t>W</w:t>
            </w:r>
            <w:r w:rsidRPr="00381958">
              <w:rPr>
                <w:rFonts w:eastAsia="Times New Roman" w:cs="Arial"/>
                <w:sz w:val="20"/>
                <w:szCs w:val="20"/>
                <w:lang w:val="de-AT" w:eastAsia="de-AT"/>
              </w:rPr>
              <w:t>eak</w:t>
            </w:r>
            <w:proofErr w:type="spellEnd"/>
            <w:r w:rsidRPr="00381958">
              <w:rPr>
                <w:rFonts w:eastAsia="Times New Roman" w:cs="Arial"/>
                <w:sz w:val="20"/>
                <w:szCs w:val="20"/>
                <w:lang w:val="de-AT" w:eastAsia="de-AT"/>
              </w:rPr>
              <w:t xml:space="preserve"> </w:t>
            </w:r>
            <w:proofErr w:type="spellStart"/>
            <w:r w:rsidRPr="00381958">
              <w:rPr>
                <w:rFonts w:eastAsia="Times New Roman" w:cs="Arial"/>
                <w:sz w:val="20"/>
                <w:szCs w:val="20"/>
                <w:lang w:val="de-AT" w:eastAsia="de-AT"/>
              </w:rPr>
              <w:t>responder</w:t>
            </w:r>
            <w:proofErr w:type="spellEnd"/>
          </w:p>
        </w:tc>
        <w:tc>
          <w:tcPr>
            <w:tcW w:w="2268" w:type="dxa"/>
            <w:noWrap/>
            <w:hideMark/>
          </w:tcPr>
          <w:p w14:paraId="6AA760BC" w14:textId="77777777" w:rsidR="00381958" w:rsidRPr="00381958" w:rsidRDefault="00381958" w:rsidP="00381958">
            <w:pPr>
              <w:suppressAutoHyphens w:val="0"/>
              <w:spacing w:after="0" w:line="240" w:lineRule="auto"/>
              <w:jc w:val="center"/>
              <w:rPr>
                <w:rFonts w:eastAsia="Times New Roman" w:cs="Arial"/>
                <w:sz w:val="20"/>
                <w:szCs w:val="20"/>
                <w:lang w:val="de-AT" w:eastAsia="de-AT"/>
              </w:rPr>
            </w:pPr>
            <w:r w:rsidRPr="00381958">
              <w:rPr>
                <w:rFonts w:eastAsia="Times New Roman" w:cs="Arial"/>
                <w:sz w:val="20"/>
                <w:szCs w:val="20"/>
                <w:lang w:val="de-AT" w:eastAsia="de-AT"/>
              </w:rPr>
              <w:t>35%-20%</w:t>
            </w:r>
          </w:p>
        </w:tc>
      </w:tr>
      <w:tr w:rsidR="00381958" w:rsidRPr="00381958" w14:paraId="3298EC42" w14:textId="77777777" w:rsidTr="00381958">
        <w:trPr>
          <w:trHeight w:val="300"/>
        </w:trPr>
        <w:tc>
          <w:tcPr>
            <w:tcW w:w="2405" w:type="dxa"/>
            <w:noWrap/>
            <w:hideMark/>
          </w:tcPr>
          <w:p w14:paraId="017AA39F" w14:textId="77777777" w:rsidR="00381958" w:rsidRPr="00381958" w:rsidRDefault="00381958" w:rsidP="00381958">
            <w:pPr>
              <w:suppressAutoHyphens w:val="0"/>
              <w:spacing w:after="0" w:line="240" w:lineRule="auto"/>
              <w:jc w:val="left"/>
              <w:rPr>
                <w:rFonts w:eastAsia="Times New Roman" w:cs="Arial"/>
                <w:sz w:val="20"/>
                <w:szCs w:val="20"/>
                <w:lang w:val="de-AT" w:eastAsia="de-AT"/>
              </w:rPr>
            </w:pPr>
            <w:r>
              <w:rPr>
                <w:rFonts w:eastAsia="Times New Roman" w:cs="Arial"/>
                <w:sz w:val="20"/>
                <w:szCs w:val="20"/>
                <w:lang w:val="de-AT" w:eastAsia="de-AT"/>
              </w:rPr>
              <w:t>M</w:t>
            </w:r>
            <w:r w:rsidRPr="00381958">
              <w:rPr>
                <w:rFonts w:eastAsia="Times New Roman" w:cs="Arial"/>
                <w:sz w:val="20"/>
                <w:szCs w:val="20"/>
                <w:lang w:val="de-AT" w:eastAsia="de-AT"/>
              </w:rPr>
              <w:t xml:space="preserve">oderate </w:t>
            </w:r>
            <w:proofErr w:type="spellStart"/>
            <w:r w:rsidRPr="00381958">
              <w:rPr>
                <w:rFonts w:eastAsia="Times New Roman" w:cs="Arial"/>
                <w:sz w:val="20"/>
                <w:szCs w:val="20"/>
                <w:lang w:val="de-AT" w:eastAsia="de-AT"/>
              </w:rPr>
              <w:t>responder</w:t>
            </w:r>
            <w:proofErr w:type="spellEnd"/>
          </w:p>
        </w:tc>
        <w:tc>
          <w:tcPr>
            <w:tcW w:w="2268" w:type="dxa"/>
            <w:noWrap/>
            <w:hideMark/>
          </w:tcPr>
          <w:p w14:paraId="58E3B4B8" w14:textId="77777777" w:rsidR="00381958" w:rsidRPr="00381958" w:rsidRDefault="00381958" w:rsidP="00381958">
            <w:pPr>
              <w:suppressAutoHyphens w:val="0"/>
              <w:spacing w:after="0" w:line="240" w:lineRule="auto"/>
              <w:jc w:val="center"/>
              <w:rPr>
                <w:rFonts w:eastAsia="Times New Roman" w:cs="Arial"/>
                <w:sz w:val="20"/>
                <w:szCs w:val="20"/>
                <w:lang w:val="de-AT" w:eastAsia="de-AT"/>
              </w:rPr>
            </w:pPr>
            <w:r w:rsidRPr="00381958">
              <w:rPr>
                <w:rFonts w:eastAsia="Times New Roman" w:cs="Arial"/>
                <w:sz w:val="20"/>
                <w:szCs w:val="20"/>
                <w:lang w:val="de-AT" w:eastAsia="de-AT"/>
              </w:rPr>
              <w:t>20%-5%</w:t>
            </w:r>
          </w:p>
        </w:tc>
      </w:tr>
      <w:tr w:rsidR="00381958" w:rsidRPr="00381958" w14:paraId="10379AE9" w14:textId="77777777" w:rsidTr="00381958">
        <w:trPr>
          <w:trHeight w:val="300"/>
        </w:trPr>
        <w:tc>
          <w:tcPr>
            <w:tcW w:w="2405" w:type="dxa"/>
            <w:noWrap/>
            <w:hideMark/>
          </w:tcPr>
          <w:p w14:paraId="2FAC771F" w14:textId="77777777" w:rsidR="00381958" w:rsidRPr="00381958" w:rsidRDefault="00381958" w:rsidP="00381958">
            <w:pPr>
              <w:suppressAutoHyphens w:val="0"/>
              <w:spacing w:after="0" w:line="240" w:lineRule="auto"/>
              <w:jc w:val="left"/>
              <w:rPr>
                <w:rFonts w:eastAsia="Times New Roman" w:cs="Arial"/>
                <w:sz w:val="20"/>
                <w:szCs w:val="20"/>
                <w:lang w:val="de-AT" w:eastAsia="de-AT"/>
              </w:rPr>
            </w:pPr>
            <w:r>
              <w:rPr>
                <w:rFonts w:eastAsia="Times New Roman" w:cs="Arial"/>
                <w:sz w:val="20"/>
                <w:szCs w:val="20"/>
                <w:lang w:val="de-AT" w:eastAsia="de-AT"/>
              </w:rPr>
              <w:t>S</w:t>
            </w:r>
            <w:r w:rsidRPr="00381958">
              <w:rPr>
                <w:rFonts w:eastAsia="Times New Roman" w:cs="Arial"/>
                <w:sz w:val="20"/>
                <w:szCs w:val="20"/>
                <w:lang w:val="de-AT" w:eastAsia="de-AT"/>
              </w:rPr>
              <w:t xml:space="preserve">trong </w:t>
            </w:r>
            <w:proofErr w:type="spellStart"/>
            <w:r w:rsidRPr="00381958">
              <w:rPr>
                <w:rFonts w:eastAsia="Times New Roman" w:cs="Arial"/>
                <w:sz w:val="20"/>
                <w:szCs w:val="20"/>
                <w:lang w:val="de-AT" w:eastAsia="de-AT"/>
              </w:rPr>
              <w:t>responder</w:t>
            </w:r>
            <w:proofErr w:type="spellEnd"/>
          </w:p>
        </w:tc>
        <w:tc>
          <w:tcPr>
            <w:tcW w:w="2268" w:type="dxa"/>
            <w:noWrap/>
            <w:hideMark/>
          </w:tcPr>
          <w:p w14:paraId="06629D42" w14:textId="77777777" w:rsidR="00381958" w:rsidRPr="00381958" w:rsidRDefault="00381958" w:rsidP="00381958">
            <w:pPr>
              <w:suppressAutoHyphens w:val="0"/>
              <w:spacing w:after="0" w:line="240" w:lineRule="auto"/>
              <w:jc w:val="center"/>
              <w:rPr>
                <w:rFonts w:ascii="Calibri" w:eastAsia="Times New Roman" w:hAnsi="Calibri" w:cs="Calibri"/>
                <w:color w:val="000000"/>
                <w:lang w:val="de-AT" w:eastAsia="de-AT"/>
              </w:rPr>
            </w:pPr>
            <w:r w:rsidRPr="00381958">
              <w:rPr>
                <w:rFonts w:ascii="Calibri" w:eastAsia="Times New Roman" w:hAnsi="Calibri" w:cs="Calibri"/>
                <w:color w:val="000000"/>
                <w:lang w:val="de-AT" w:eastAsia="de-AT"/>
              </w:rPr>
              <w:t>&lt;5%</w:t>
            </w:r>
          </w:p>
        </w:tc>
      </w:tr>
    </w:tbl>
    <w:p w14:paraId="403E9D62" w14:textId="77777777" w:rsidR="006B7F73" w:rsidRDefault="006B7F73"/>
    <w:p w14:paraId="3D28900B" w14:textId="77777777" w:rsidR="006B7F73" w:rsidRDefault="006B7F73">
      <w:pPr>
        <w:suppressAutoHyphens w:val="0"/>
        <w:spacing w:after="160" w:line="259" w:lineRule="auto"/>
        <w:jc w:val="left"/>
      </w:pPr>
      <w:r>
        <w:br w:type="page"/>
      </w:r>
    </w:p>
    <w:tbl>
      <w:tblPr>
        <w:tblW w:w="5312"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85"/>
        <w:gridCol w:w="733"/>
        <w:gridCol w:w="679"/>
        <w:gridCol w:w="680"/>
        <w:gridCol w:w="822"/>
        <w:gridCol w:w="683"/>
        <w:gridCol w:w="683"/>
        <w:gridCol w:w="683"/>
        <w:gridCol w:w="686"/>
        <w:gridCol w:w="683"/>
        <w:gridCol w:w="683"/>
        <w:gridCol w:w="880"/>
        <w:gridCol w:w="634"/>
        <w:gridCol w:w="567"/>
        <w:gridCol w:w="613"/>
        <w:gridCol w:w="667"/>
        <w:gridCol w:w="855"/>
        <w:gridCol w:w="707"/>
        <w:gridCol w:w="713"/>
        <w:gridCol w:w="385"/>
        <w:gridCol w:w="322"/>
        <w:gridCol w:w="564"/>
        <w:gridCol w:w="561"/>
      </w:tblGrid>
      <w:tr w:rsidR="00FB01E2" w:rsidRPr="00754206" w14:paraId="7D4EB818" w14:textId="77777777" w:rsidTr="00FB01E2">
        <w:trPr>
          <w:gridAfter w:val="3"/>
          <w:wAfter w:w="477" w:type="pct"/>
          <w:cantSplit/>
        </w:trPr>
        <w:tc>
          <w:tcPr>
            <w:tcW w:w="4523" w:type="pct"/>
            <w:gridSpan w:val="20"/>
            <w:tcBorders>
              <w:top w:val="nil"/>
              <w:left w:val="nil"/>
              <w:bottom w:val="nil"/>
            </w:tcBorders>
            <w:shd w:val="clear" w:color="auto" w:fill="FFFFFF"/>
            <w:vAlign w:val="center"/>
          </w:tcPr>
          <w:p w14:paraId="582ACEDC" w14:textId="44D11A03" w:rsidR="00FB01E2" w:rsidRPr="00FB01E2" w:rsidRDefault="00FB01E2" w:rsidP="00FB01E2">
            <w:pPr>
              <w:spacing w:after="0" w:line="240" w:lineRule="auto"/>
              <w:ind w:left="60" w:right="60"/>
              <w:jc w:val="left"/>
              <w:rPr>
                <w:rFonts w:cs="Arial"/>
                <w:b/>
                <w:bCs/>
                <w:color w:val="000000" w:themeColor="text1"/>
                <w:sz w:val="18"/>
                <w:szCs w:val="18"/>
                <w:lang w:val="en-GB"/>
              </w:rPr>
            </w:pPr>
            <w:r w:rsidRPr="00381958">
              <w:rPr>
                <w:rFonts w:ascii="Calibri" w:eastAsia="Times New Roman" w:hAnsi="Calibri" w:cs="Calibri"/>
                <w:b/>
                <w:color w:val="000000"/>
                <w:lang w:val="en-GB" w:eastAsia="de-AT"/>
              </w:rPr>
              <w:lastRenderedPageBreak/>
              <w:t>Table S</w:t>
            </w:r>
            <w:r>
              <w:rPr>
                <w:rFonts w:ascii="Calibri" w:eastAsia="Times New Roman" w:hAnsi="Calibri" w:cs="Calibri"/>
                <w:b/>
                <w:color w:val="000000"/>
                <w:lang w:val="en-GB" w:eastAsia="de-AT"/>
              </w:rPr>
              <w:t>5</w:t>
            </w:r>
            <w:r w:rsidRPr="00381958">
              <w:rPr>
                <w:rFonts w:ascii="Calibri" w:eastAsia="Times New Roman" w:hAnsi="Calibri" w:cs="Calibri"/>
                <w:b/>
                <w:color w:val="000000"/>
                <w:lang w:val="en-GB" w:eastAsia="de-AT"/>
              </w:rPr>
              <w:t>:</w:t>
            </w:r>
            <w:r w:rsidRPr="00381958">
              <w:rPr>
                <w:rFonts w:ascii="Calibri" w:eastAsia="Times New Roman" w:hAnsi="Calibri" w:cs="Calibri"/>
                <w:color w:val="000000"/>
                <w:lang w:val="en-GB" w:eastAsia="de-AT"/>
              </w:rPr>
              <w:t xml:space="preserve"> </w:t>
            </w:r>
            <w:r w:rsidRPr="00FB01E2">
              <w:rPr>
                <w:rFonts w:cs="Arial"/>
                <w:bCs/>
                <w:color w:val="000000" w:themeColor="text1"/>
                <w:sz w:val="18"/>
                <w:szCs w:val="18"/>
                <w:lang w:val="en-GB"/>
              </w:rPr>
              <w:t>Spearman correlation analysis between</w:t>
            </w:r>
            <w:r>
              <w:rPr>
                <w:rFonts w:cs="Arial"/>
                <w:b/>
                <w:bCs/>
                <w:color w:val="000000" w:themeColor="text1"/>
                <w:sz w:val="18"/>
                <w:szCs w:val="18"/>
                <w:lang w:val="en-GB"/>
              </w:rPr>
              <w:t xml:space="preserve"> </w:t>
            </w:r>
            <w:r w:rsidR="00754206">
              <w:rPr>
                <w:rFonts w:ascii="Calibri" w:eastAsia="Times New Roman" w:hAnsi="Calibri" w:cs="Calibri"/>
                <w:color w:val="000000"/>
                <w:lang w:val="en-GB" w:eastAsia="de-AT"/>
              </w:rPr>
              <w:t>tumour growth inhibition ratio (T/C %)</w:t>
            </w:r>
            <w:bookmarkStart w:id="3" w:name="_GoBack"/>
            <w:bookmarkEnd w:id="3"/>
            <w:r w:rsidRPr="00381958">
              <w:rPr>
                <w:rFonts w:ascii="Calibri" w:eastAsia="Times New Roman" w:hAnsi="Calibri" w:cs="Calibri"/>
                <w:color w:val="000000"/>
                <w:lang w:val="en-GB" w:eastAsia="de-AT"/>
              </w:rPr>
              <w:t xml:space="preserve"> </w:t>
            </w:r>
            <w:r>
              <w:rPr>
                <w:rFonts w:ascii="Calibri" w:eastAsia="Times New Roman" w:hAnsi="Calibri" w:cs="Calibri"/>
                <w:color w:val="000000"/>
                <w:lang w:val="en-GB" w:eastAsia="de-AT"/>
              </w:rPr>
              <w:t xml:space="preserve">and various </w:t>
            </w:r>
            <w:proofErr w:type="spellStart"/>
            <w:r>
              <w:rPr>
                <w:rFonts w:ascii="Calibri" w:eastAsia="Times New Roman" w:hAnsi="Calibri" w:cs="Calibri"/>
                <w:color w:val="000000"/>
                <w:lang w:val="en-GB" w:eastAsia="de-AT"/>
              </w:rPr>
              <w:t>eIFs</w:t>
            </w:r>
            <w:proofErr w:type="spellEnd"/>
            <w:r>
              <w:rPr>
                <w:rFonts w:ascii="Calibri" w:eastAsia="Times New Roman" w:hAnsi="Calibri" w:cs="Calibri"/>
                <w:color w:val="000000"/>
                <w:lang w:val="en-GB" w:eastAsia="de-AT"/>
              </w:rPr>
              <w:t xml:space="preserve"> (CC: Correlation coefficient).</w:t>
            </w:r>
          </w:p>
        </w:tc>
      </w:tr>
      <w:tr w:rsidR="00FB01E2" w:rsidRPr="008277FD" w14:paraId="149CE7AC" w14:textId="77777777" w:rsidTr="00FB01E2">
        <w:trPr>
          <w:cantSplit/>
        </w:trPr>
        <w:tc>
          <w:tcPr>
            <w:tcW w:w="226" w:type="pct"/>
            <w:tcBorders>
              <w:top w:val="nil"/>
              <w:left w:val="nil"/>
              <w:bottom w:val="single" w:sz="8" w:space="0" w:color="152935"/>
              <w:right w:val="nil"/>
            </w:tcBorders>
            <w:shd w:val="clear" w:color="auto" w:fill="FFFFFF"/>
            <w:vAlign w:val="bottom"/>
          </w:tcPr>
          <w:p w14:paraId="4FF95951" w14:textId="77777777" w:rsidR="008277FD" w:rsidRPr="00FB01E2" w:rsidRDefault="008277FD" w:rsidP="008277FD">
            <w:pPr>
              <w:spacing w:after="0" w:line="240" w:lineRule="auto"/>
              <w:rPr>
                <w:rFonts w:cs="Arial"/>
                <w:color w:val="000000" w:themeColor="text1"/>
                <w:sz w:val="18"/>
                <w:szCs w:val="18"/>
                <w:lang w:val="en-GB"/>
              </w:rPr>
            </w:pPr>
          </w:p>
        </w:tc>
        <w:tc>
          <w:tcPr>
            <w:tcW w:w="242" w:type="pct"/>
            <w:tcBorders>
              <w:top w:val="nil"/>
              <w:left w:val="nil"/>
              <w:bottom w:val="single" w:sz="8" w:space="0" w:color="152935"/>
              <w:right w:val="single" w:sz="8" w:space="0" w:color="E0E0E0"/>
            </w:tcBorders>
            <w:shd w:val="clear" w:color="auto" w:fill="FFFFFF"/>
            <w:vAlign w:val="bottom"/>
          </w:tcPr>
          <w:p w14:paraId="2BE46825" w14:textId="77777777" w:rsidR="008277FD" w:rsidRPr="00FB01E2" w:rsidRDefault="008277FD" w:rsidP="008277FD">
            <w:pPr>
              <w:spacing w:after="0" w:line="240" w:lineRule="auto"/>
              <w:ind w:left="60" w:right="60"/>
              <w:jc w:val="center"/>
              <w:rPr>
                <w:rFonts w:cs="Arial"/>
                <w:color w:val="000000" w:themeColor="text1"/>
                <w:sz w:val="18"/>
                <w:szCs w:val="18"/>
                <w:lang w:val="en-GB"/>
              </w:rPr>
            </w:pPr>
          </w:p>
        </w:tc>
        <w:tc>
          <w:tcPr>
            <w:tcW w:w="224" w:type="pct"/>
            <w:tcBorders>
              <w:top w:val="nil"/>
              <w:left w:val="single" w:sz="8" w:space="0" w:color="E0E0E0"/>
              <w:bottom w:val="single" w:sz="8" w:space="0" w:color="152935"/>
              <w:right w:val="single" w:sz="8" w:space="0" w:color="E0E0E0"/>
            </w:tcBorders>
            <w:shd w:val="clear" w:color="auto" w:fill="FFFFFF"/>
            <w:vAlign w:val="bottom"/>
          </w:tcPr>
          <w:p w14:paraId="747C269C" w14:textId="77777777" w:rsidR="008277FD" w:rsidRPr="008277FD" w:rsidRDefault="008277FD" w:rsidP="008277FD">
            <w:pPr>
              <w:spacing w:after="0" w:line="240" w:lineRule="auto"/>
              <w:ind w:left="60" w:right="60"/>
              <w:jc w:val="center"/>
              <w:rPr>
                <w:rFonts w:cs="Arial"/>
                <w:color w:val="000000" w:themeColor="text1"/>
                <w:sz w:val="18"/>
                <w:szCs w:val="18"/>
              </w:rPr>
            </w:pPr>
            <w:r w:rsidRPr="008277FD">
              <w:rPr>
                <w:rFonts w:cs="Arial"/>
                <w:color w:val="000000" w:themeColor="text1"/>
                <w:sz w:val="18"/>
                <w:szCs w:val="18"/>
              </w:rPr>
              <w:t>eIF1A</w:t>
            </w:r>
          </w:p>
        </w:tc>
        <w:tc>
          <w:tcPr>
            <w:tcW w:w="224" w:type="pct"/>
            <w:tcBorders>
              <w:top w:val="nil"/>
              <w:left w:val="single" w:sz="8" w:space="0" w:color="E0E0E0"/>
              <w:bottom w:val="single" w:sz="8" w:space="0" w:color="152935"/>
              <w:right w:val="single" w:sz="8" w:space="0" w:color="E0E0E0"/>
            </w:tcBorders>
            <w:shd w:val="clear" w:color="auto" w:fill="FFFFFF"/>
            <w:vAlign w:val="bottom"/>
          </w:tcPr>
          <w:p w14:paraId="59E22056" w14:textId="77777777" w:rsidR="008277FD" w:rsidRPr="008277FD" w:rsidRDefault="008277FD" w:rsidP="008277FD">
            <w:pPr>
              <w:spacing w:after="0" w:line="240" w:lineRule="auto"/>
              <w:ind w:left="60" w:right="60"/>
              <w:jc w:val="center"/>
              <w:rPr>
                <w:rFonts w:cs="Arial"/>
                <w:color w:val="000000" w:themeColor="text1"/>
                <w:sz w:val="18"/>
                <w:szCs w:val="18"/>
              </w:rPr>
            </w:pPr>
            <w:r w:rsidRPr="008277FD">
              <w:rPr>
                <w:rFonts w:cs="Arial"/>
                <w:color w:val="000000" w:themeColor="text1"/>
                <w:sz w:val="18"/>
                <w:szCs w:val="18"/>
              </w:rPr>
              <w:t>eIF2α</w:t>
            </w:r>
          </w:p>
        </w:tc>
        <w:tc>
          <w:tcPr>
            <w:tcW w:w="271" w:type="pct"/>
            <w:tcBorders>
              <w:top w:val="nil"/>
              <w:left w:val="single" w:sz="8" w:space="0" w:color="E0E0E0"/>
              <w:bottom w:val="single" w:sz="8" w:space="0" w:color="152935"/>
              <w:right w:val="single" w:sz="8" w:space="0" w:color="E0E0E0"/>
            </w:tcBorders>
            <w:shd w:val="clear" w:color="auto" w:fill="FFFFFF"/>
            <w:vAlign w:val="bottom"/>
          </w:tcPr>
          <w:p w14:paraId="52FF7236" w14:textId="77777777" w:rsidR="008277FD" w:rsidRPr="008277FD" w:rsidRDefault="008277FD" w:rsidP="008277FD">
            <w:pPr>
              <w:spacing w:after="0" w:line="240" w:lineRule="auto"/>
              <w:ind w:left="60" w:right="60"/>
              <w:jc w:val="center"/>
              <w:rPr>
                <w:rFonts w:cs="Arial"/>
                <w:color w:val="000000" w:themeColor="text1"/>
                <w:sz w:val="18"/>
                <w:szCs w:val="18"/>
              </w:rPr>
            </w:pPr>
            <w:r w:rsidRPr="008277FD">
              <w:rPr>
                <w:rFonts w:cs="Arial"/>
                <w:color w:val="000000" w:themeColor="text1"/>
                <w:sz w:val="18"/>
                <w:szCs w:val="18"/>
              </w:rPr>
              <w:t>p-eIF2α</w:t>
            </w:r>
          </w:p>
        </w:tc>
        <w:tc>
          <w:tcPr>
            <w:tcW w:w="225" w:type="pct"/>
            <w:tcBorders>
              <w:top w:val="nil"/>
              <w:left w:val="single" w:sz="8" w:space="0" w:color="E0E0E0"/>
              <w:bottom w:val="single" w:sz="8" w:space="0" w:color="152935"/>
              <w:right w:val="single" w:sz="8" w:space="0" w:color="E0E0E0"/>
            </w:tcBorders>
            <w:shd w:val="clear" w:color="auto" w:fill="FFFFFF"/>
            <w:vAlign w:val="bottom"/>
          </w:tcPr>
          <w:p w14:paraId="2CCD5BD5" w14:textId="77777777" w:rsidR="008277FD" w:rsidRPr="008277FD" w:rsidRDefault="008277FD" w:rsidP="008277FD">
            <w:pPr>
              <w:spacing w:after="0" w:line="240" w:lineRule="auto"/>
              <w:ind w:left="60" w:right="60"/>
              <w:jc w:val="center"/>
              <w:rPr>
                <w:rFonts w:cs="Arial"/>
                <w:color w:val="000000" w:themeColor="text1"/>
                <w:sz w:val="18"/>
                <w:szCs w:val="18"/>
              </w:rPr>
            </w:pPr>
            <w:r w:rsidRPr="008277FD">
              <w:rPr>
                <w:rFonts w:cs="Arial"/>
                <w:color w:val="000000" w:themeColor="text1"/>
                <w:sz w:val="18"/>
                <w:szCs w:val="18"/>
              </w:rPr>
              <w:t>eIF3A</w:t>
            </w:r>
          </w:p>
        </w:tc>
        <w:tc>
          <w:tcPr>
            <w:tcW w:w="225" w:type="pct"/>
            <w:tcBorders>
              <w:top w:val="nil"/>
              <w:left w:val="single" w:sz="8" w:space="0" w:color="E0E0E0"/>
              <w:bottom w:val="single" w:sz="8" w:space="0" w:color="152935"/>
              <w:right w:val="single" w:sz="8" w:space="0" w:color="E0E0E0"/>
            </w:tcBorders>
            <w:shd w:val="clear" w:color="auto" w:fill="FFFFFF"/>
            <w:vAlign w:val="bottom"/>
          </w:tcPr>
          <w:p w14:paraId="5D48C887" w14:textId="77777777" w:rsidR="008277FD" w:rsidRPr="008277FD" w:rsidRDefault="008277FD" w:rsidP="008277FD">
            <w:pPr>
              <w:spacing w:after="0" w:line="240" w:lineRule="auto"/>
              <w:ind w:left="60" w:right="60"/>
              <w:jc w:val="center"/>
              <w:rPr>
                <w:rFonts w:cs="Arial"/>
                <w:color w:val="000000" w:themeColor="text1"/>
                <w:sz w:val="18"/>
                <w:szCs w:val="18"/>
              </w:rPr>
            </w:pPr>
            <w:r w:rsidRPr="008277FD">
              <w:rPr>
                <w:rFonts w:cs="Arial"/>
                <w:color w:val="000000" w:themeColor="text1"/>
                <w:sz w:val="18"/>
                <w:szCs w:val="18"/>
              </w:rPr>
              <w:t>eIF3B</w:t>
            </w:r>
          </w:p>
        </w:tc>
        <w:tc>
          <w:tcPr>
            <w:tcW w:w="225" w:type="pct"/>
            <w:tcBorders>
              <w:top w:val="nil"/>
              <w:left w:val="single" w:sz="8" w:space="0" w:color="E0E0E0"/>
              <w:bottom w:val="single" w:sz="8" w:space="0" w:color="152935"/>
              <w:right w:val="single" w:sz="8" w:space="0" w:color="E0E0E0"/>
            </w:tcBorders>
            <w:shd w:val="clear" w:color="auto" w:fill="FFFFFF"/>
            <w:vAlign w:val="bottom"/>
          </w:tcPr>
          <w:p w14:paraId="4C41CE31" w14:textId="77777777" w:rsidR="008277FD" w:rsidRPr="008277FD" w:rsidRDefault="008277FD" w:rsidP="008277FD">
            <w:pPr>
              <w:spacing w:after="0" w:line="240" w:lineRule="auto"/>
              <w:ind w:left="60" w:right="60"/>
              <w:jc w:val="center"/>
              <w:rPr>
                <w:rFonts w:cs="Arial"/>
                <w:color w:val="000000" w:themeColor="text1"/>
                <w:sz w:val="18"/>
                <w:szCs w:val="18"/>
              </w:rPr>
            </w:pPr>
            <w:r w:rsidRPr="008277FD">
              <w:rPr>
                <w:rFonts w:cs="Arial"/>
                <w:color w:val="000000" w:themeColor="text1"/>
                <w:sz w:val="18"/>
                <w:szCs w:val="18"/>
              </w:rPr>
              <w:t>eIF3C</w:t>
            </w:r>
          </w:p>
        </w:tc>
        <w:tc>
          <w:tcPr>
            <w:tcW w:w="226" w:type="pct"/>
            <w:tcBorders>
              <w:top w:val="nil"/>
              <w:left w:val="single" w:sz="8" w:space="0" w:color="E0E0E0"/>
              <w:bottom w:val="single" w:sz="8" w:space="0" w:color="152935"/>
              <w:right w:val="single" w:sz="8" w:space="0" w:color="E0E0E0"/>
            </w:tcBorders>
            <w:shd w:val="clear" w:color="auto" w:fill="FFFFFF"/>
            <w:vAlign w:val="bottom"/>
          </w:tcPr>
          <w:p w14:paraId="138FFDE7" w14:textId="77777777" w:rsidR="008277FD" w:rsidRPr="008277FD" w:rsidRDefault="008277FD" w:rsidP="008277FD">
            <w:pPr>
              <w:spacing w:after="0" w:line="240" w:lineRule="auto"/>
              <w:ind w:left="60" w:right="60"/>
              <w:jc w:val="center"/>
              <w:rPr>
                <w:rFonts w:cs="Arial"/>
                <w:color w:val="000000" w:themeColor="text1"/>
                <w:sz w:val="18"/>
                <w:szCs w:val="18"/>
              </w:rPr>
            </w:pPr>
            <w:r w:rsidRPr="008277FD">
              <w:rPr>
                <w:rFonts w:cs="Arial"/>
                <w:color w:val="000000" w:themeColor="text1"/>
                <w:sz w:val="18"/>
                <w:szCs w:val="18"/>
              </w:rPr>
              <w:t>eIF3d</w:t>
            </w:r>
          </w:p>
        </w:tc>
        <w:tc>
          <w:tcPr>
            <w:tcW w:w="225" w:type="pct"/>
            <w:tcBorders>
              <w:top w:val="nil"/>
              <w:left w:val="single" w:sz="8" w:space="0" w:color="E0E0E0"/>
              <w:bottom w:val="single" w:sz="8" w:space="0" w:color="152935"/>
              <w:right w:val="single" w:sz="8" w:space="0" w:color="E0E0E0"/>
            </w:tcBorders>
            <w:shd w:val="clear" w:color="auto" w:fill="FFFFFF"/>
            <w:vAlign w:val="bottom"/>
          </w:tcPr>
          <w:p w14:paraId="160C4111" w14:textId="77777777" w:rsidR="008277FD" w:rsidRPr="008277FD" w:rsidRDefault="008277FD" w:rsidP="008277FD">
            <w:pPr>
              <w:spacing w:after="0" w:line="240" w:lineRule="auto"/>
              <w:ind w:left="60" w:right="60"/>
              <w:jc w:val="center"/>
              <w:rPr>
                <w:rFonts w:cs="Arial"/>
                <w:color w:val="000000" w:themeColor="text1"/>
                <w:sz w:val="18"/>
                <w:szCs w:val="18"/>
              </w:rPr>
            </w:pPr>
            <w:r w:rsidRPr="008277FD">
              <w:rPr>
                <w:rFonts w:cs="Arial"/>
                <w:color w:val="000000" w:themeColor="text1"/>
                <w:sz w:val="18"/>
                <w:szCs w:val="18"/>
              </w:rPr>
              <w:t>eIF3M</w:t>
            </w:r>
          </w:p>
        </w:tc>
        <w:tc>
          <w:tcPr>
            <w:tcW w:w="225" w:type="pct"/>
            <w:tcBorders>
              <w:top w:val="nil"/>
              <w:left w:val="single" w:sz="8" w:space="0" w:color="E0E0E0"/>
              <w:bottom w:val="single" w:sz="8" w:space="0" w:color="152935"/>
              <w:right w:val="single" w:sz="8" w:space="0" w:color="E0E0E0"/>
            </w:tcBorders>
            <w:shd w:val="clear" w:color="auto" w:fill="FFFFFF"/>
            <w:vAlign w:val="bottom"/>
          </w:tcPr>
          <w:p w14:paraId="6F28DADA" w14:textId="77777777" w:rsidR="008277FD" w:rsidRPr="008277FD" w:rsidRDefault="008277FD" w:rsidP="008277FD">
            <w:pPr>
              <w:spacing w:after="0" w:line="240" w:lineRule="auto"/>
              <w:ind w:left="60" w:right="60"/>
              <w:jc w:val="center"/>
              <w:rPr>
                <w:rFonts w:cs="Arial"/>
                <w:color w:val="000000" w:themeColor="text1"/>
                <w:sz w:val="18"/>
                <w:szCs w:val="18"/>
              </w:rPr>
            </w:pPr>
            <w:r w:rsidRPr="008277FD">
              <w:rPr>
                <w:rFonts w:cs="Arial"/>
                <w:color w:val="000000" w:themeColor="text1"/>
                <w:sz w:val="18"/>
                <w:szCs w:val="18"/>
              </w:rPr>
              <w:t>eIF3H</w:t>
            </w:r>
          </w:p>
        </w:tc>
        <w:tc>
          <w:tcPr>
            <w:tcW w:w="290" w:type="pct"/>
            <w:tcBorders>
              <w:top w:val="nil"/>
              <w:left w:val="single" w:sz="8" w:space="0" w:color="E0E0E0"/>
              <w:bottom w:val="single" w:sz="8" w:space="0" w:color="152935"/>
              <w:right w:val="single" w:sz="8" w:space="0" w:color="E0E0E0"/>
            </w:tcBorders>
            <w:shd w:val="clear" w:color="auto" w:fill="FFFFFF"/>
            <w:vAlign w:val="bottom"/>
          </w:tcPr>
          <w:p w14:paraId="0D60C772" w14:textId="77777777" w:rsidR="008277FD" w:rsidRPr="008277FD" w:rsidRDefault="00FB01E2" w:rsidP="00FB01E2">
            <w:pPr>
              <w:spacing w:after="0" w:line="240" w:lineRule="auto"/>
              <w:ind w:left="60" w:right="60"/>
              <w:jc w:val="center"/>
              <w:rPr>
                <w:rFonts w:cs="Arial"/>
                <w:color w:val="000000" w:themeColor="text1"/>
                <w:sz w:val="18"/>
                <w:szCs w:val="18"/>
              </w:rPr>
            </w:pPr>
            <w:r>
              <w:rPr>
                <w:rFonts w:cs="Arial"/>
                <w:color w:val="000000" w:themeColor="text1"/>
                <w:sz w:val="18"/>
                <w:szCs w:val="18"/>
              </w:rPr>
              <w:t>eIF3I</w:t>
            </w:r>
          </w:p>
        </w:tc>
        <w:tc>
          <w:tcPr>
            <w:tcW w:w="209" w:type="pct"/>
            <w:tcBorders>
              <w:top w:val="nil"/>
              <w:left w:val="single" w:sz="8" w:space="0" w:color="E0E0E0"/>
              <w:bottom w:val="single" w:sz="8" w:space="0" w:color="152935"/>
              <w:right w:val="nil"/>
            </w:tcBorders>
            <w:shd w:val="clear" w:color="auto" w:fill="FFFFFF"/>
            <w:vAlign w:val="bottom"/>
          </w:tcPr>
          <w:p w14:paraId="54D029C5" w14:textId="77777777" w:rsidR="008277FD" w:rsidRPr="008277FD" w:rsidRDefault="008277FD" w:rsidP="00FB01E2">
            <w:pPr>
              <w:spacing w:after="0" w:line="240" w:lineRule="auto"/>
              <w:ind w:left="60" w:right="60"/>
              <w:jc w:val="center"/>
              <w:rPr>
                <w:rFonts w:cs="Arial"/>
                <w:color w:val="000000" w:themeColor="text1"/>
                <w:sz w:val="18"/>
                <w:szCs w:val="18"/>
              </w:rPr>
            </w:pPr>
            <w:r w:rsidRPr="008277FD">
              <w:rPr>
                <w:rFonts w:cs="Arial"/>
                <w:color w:val="000000" w:themeColor="text1"/>
                <w:sz w:val="18"/>
                <w:szCs w:val="18"/>
              </w:rPr>
              <w:t>eIF3</w:t>
            </w:r>
            <w:r w:rsidR="00FB01E2">
              <w:rPr>
                <w:rFonts w:cs="Arial"/>
                <w:color w:val="000000" w:themeColor="text1"/>
                <w:sz w:val="18"/>
                <w:szCs w:val="18"/>
              </w:rPr>
              <w:t>J</w:t>
            </w:r>
          </w:p>
        </w:tc>
        <w:tc>
          <w:tcPr>
            <w:tcW w:w="187" w:type="pct"/>
            <w:tcBorders>
              <w:top w:val="nil"/>
              <w:left w:val="single" w:sz="8" w:space="0" w:color="E0E0E0"/>
              <w:bottom w:val="single" w:sz="8" w:space="0" w:color="152935"/>
              <w:right w:val="nil"/>
            </w:tcBorders>
            <w:shd w:val="clear" w:color="auto" w:fill="FFFFFF"/>
            <w:vAlign w:val="bottom"/>
          </w:tcPr>
          <w:p w14:paraId="50DF3DBC" w14:textId="77777777" w:rsidR="008277FD" w:rsidRPr="006B7F73" w:rsidRDefault="008277FD" w:rsidP="008277FD">
            <w:pPr>
              <w:spacing w:after="0" w:line="240" w:lineRule="auto"/>
              <w:ind w:left="3" w:right="60"/>
              <w:jc w:val="center"/>
              <w:rPr>
                <w:rFonts w:cs="Arial"/>
                <w:color w:val="000000" w:themeColor="text1"/>
                <w:sz w:val="18"/>
                <w:szCs w:val="18"/>
              </w:rPr>
            </w:pPr>
            <w:r w:rsidRPr="006B7F73">
              <w:rPr>
                <w:rFonts w:cs="Arial"/>
                <w:color w:val="000000" w:themeColor="text1"/>
                <w:sz w:val="18"/>
                <w:szCs w:val="18"/>
              </w:rPr>
              <w:t>eIF3K</w:t>
            </w:r>
          </w:p>
        </w:tc>
        <w:tc>
          <w:tcPr>
            <w:tcW w:w="202" w:type="pct"/>
            <w:tcBorders>
              <w:top w:val="nil"/>
              <w:left w:val="single" w:sz="8" w:space="0" w:color="E0E0E0"/>
              <w:bottom w:val="single" w:sz="8" w:space="0" w:color="152935"/>
              <w:right w:val="nil"/>
            </w:tcBorders>
            <w:shd w:val="clear" w:color="auto" w:fill="FFFFFF"/>
            <w:vAlign w:val="bottom"/>
          </w:tcPr>
          <w:p w14:paraId="1F5046F7" w14:textId="77777777" w:rsidR="008277FD" w:rsidRPr="006B7F73" w:rsidRDefault="008277FD" w:rsidP="008277FD">
            <w:pPr>
              <w:spacing w:after="0" w:line="240" w:lineRule="auto"/>
              <w:ind w:left="60" w:right="60"/>
              <w:jc w:val="center"/>
              <w:rPr>
                <w:rFonts w:cs="Arial"/>
                <w:color w:val="000000" w:themeColor="text1"/>
                <w:sz w:val="18"/>
                <w:szCs w:val="18"/>
              </w:rPr>
            </w:pPr>
            <w:r w:rsidRPr="006B7F73">
              <w:rPr>
                <w:rFonts w:cs="Arial"/>
                <w:color w:val="000000" w:themeColor="text1"/>
                <w:sz w:val="18"/>
                <w:szCs w:val="18"/>
              </w:rPr>
              <w:t>eIF4a</w:t>
            </w:r>
          </w:p>
        </w:tc>
        <w:tc>
          <w:tcPr>
            <w:tcW w:w="220" w:type="pct"/>
            <w:tcBorders>
              <w:top w:val="nil"/>
              <w:left w:val="single" w:sz="8" w:space="0" w:color="E0E0E0"/>
              <w:bottom w:val="single" w:sz="8" w:space="0" w:color="152935"/>
              <w:right w:val="nil"/>
            </w:tcBorders>
            <w:shd w:val="clear" w:color="auto" w:fill="FFFFFF"/>
            <w:vAlign w:val="bottom"/>
          </w:tcPr>
          <w:p w14:paraId="65BF3A42" w14:textId="77777777" w:rsidR="008277FD" w:rsidRPr="006B7F73" w:rsidRDefault="008277FD" w:rsidP="008277FD">
            <w:pPr>
              <w:spacing w:after="0" w:line="240" w:lineRule="auto"/>
              <w:ind w:left="60" w:right="60"/>
              <w:jc w:val="center"/>
              <w:rPr>
                <w:rFonts w:cs="Arial"/>
                <w:color w:val="000000" w:themeColor="text1"/>
                <w:sz w:val="18"/>
                <w:szCs w:val="18"/>
              </w:rPr>
            </w:pPr>
            <w:r w:rsidRPr="006B7F73">
              <w:rPr>
                <w:rFonts w:cs="Arial"/>
                <w:color w:val="000000" w:themeColor="text1"/>
                <w:sz w:val="18"/>
                <w:szCs w:val="18"/>
              </w:rPr>
              <w:t>eIF4B</w:t>
            </w:r>
          </w:p>
        </w:tc>
        <w:tc>
          <w:tcPr>
            <w:tcW w:w="282" w:type="pct"/>
            <w:tcBorders>
              <w:top w:val="nil"/>
              <w:left w:val="single" w:sz="8" w:space="0" w:color="E0E0E0"/>
              <w:bottom w:val="single" w:sz="8" w:space="0" w:color="152935"/>
              <w:right w:val="nil"/>
            </w:tcBorders>
            <w:shd w:val="clear" w:color="auto" w:fill="FFFFFF"/>
            <w:vAlign w:val="bottom"/>
          </w:tcPr>
          <w:p w14:paraId="742AEF95" w14:textId="77777777" w:rsidR="008277FD" w:rsidRPr="006B7F73" w:rsidRDefault="008277FD" w:rsidP="008277FD">
            <w:pPr>
              <w:spacing w:after="0" w:line="240" w:lineRule="auto"/>
              <w:ind w:left="60" w:right="60"/>
              <w:jc w:val="center"/>
              <w:rPr>
                <w:rFonts w:cs="Arial"/>
                <w:color w:val="000000" w:themeColor="text1"/>
                <w:sz w:val="18"/>
                <w:szCs w:val="18"/>
              </w:rPr>
            </w:pPr>
            <w:r w:rsidRPr="006B7F73">
              <w:rPr>
                <w:rFonts w:cs="Arial"/>
                <w:color w:val="000000" w:themeColor="text1"/>
                <w:sz w:val="18"/>
                <w:szCs w:val="18"/>
              </w:rPr>
              <w:t>P-eIF4B</w:t>
            </w:r>
          </w:p>
        </w:tc>
        <w:tc>
          <w:tcPr>
            <w:tcW w:w="233" w:type="pct"/>
            <w:tcBorders>
              <w:top w:val="nil"/>
              <w:left w:val="single" w:sz="8" w:space="0" w:color="E0E0E0"/>
              <w:bottom w:val="single" w:sz="8" w:space="0" w:color="152935"/>
              <w:right w:val="nil"/>
            </w:tcBorders>
            <w:shd w:val="clear" w:color="auto" w:fill="FFFFFF"/>
            <w:vAlign w:val="bottom"/>
          </w:tcPr>
          <w:p w14:paraId="2E361FC4" w14:textId="77777777" w:rsidR="008277FD" w:rsidRPr="006B7F73" w:rsidRDefault="008277FD" w:rsidP="008277FD">
            <w:pPr>
              <w:spacing w:after="0" w:line="240" w:lineRule="auto"/>
              <w:ind w:left="60" w:right="60"/>
              <w:jc w:val="center"/>
              <w:rPr>
                <w:rFonts w:cs="Arial"/>
                <w:color w:val="000000" w:themeColor="text1"/>
                <w:sz w:val="18"/>
                <w:szCs w:val="18"/>
              </w:rPr>
            </w:pPr>
            <w:r w:rsidRPr="006B7F73">
              <w:rPr>
                <w:rFonts w:cs="Arial"/>
                <w:color w:val="000000" w:themeColor="text1"/>
                <w:sz w:val="18"/>
                <w:szCs w:val="18"/>
              </w:rPr>
              <w:t>eIF4E</w:t>
            </w:r>
          </w:p>
        </w:tc>
        <w:tc>
          <w:tcPr>
            <w:tcW w:w="235" w:type="pct"/>
            <w:tcBorders>
              <w:top w:val="nil"/>
              <w:left w:val="single" w:sz="8" w:space="0" w:color="E0E0E0"/>
              <w:bottom w:val="single" w:sz="8" w:space="0" w:color="152935"/>
              <w:right w:val="nil"/>
            </w:tcBorders>
            <w:shd w:val="clear" w:color="auto" w:fill="FFFFFF"/>
            <w:vAlign w:val="bottom"/>
          </w:tcPr>
          <w:p w14:paraId="6D6D66C3" w14:textId="77777777" w:rsidR="008277FD" w:rsidRPr="006B7F73" w:rsidRDefault="008277FD" w:rsidP="008277FD">
            <w:pPr>
              <w:spacing w:after="0" w:line="240" w:lineRule="auto"/>
              <w:ind w:left="60" w:right="60"/>
              <w:jc w:val="center"/>
              <w:rPr>
                <w:rFonts w:cs="Arial"/>
                <w:color w:val="000000" w:themeColor="text1"/>
                <w:sz w:val="18"/>
                <w:szCs w:val="18"/>
              </w:rPr>
            </w:pPr>
            <w:r w:rsidRPr="006B7F73">
              <w:rPr>
                <w:rFonts w:cs="Arial"/>
                <w:color w:val="000000" w:themeColor="text1"/>
                <w:sz w:val="18"/>
                <w:szCs w:val="18"/>
              </w:rPr>
              <w:t>eIF4H</w:t>
            </w:r>
          </w:p>
        </w:tc>
        <w:tc>
          <w:tcPr>
            <w:tcW w:w="233" w:type="pct"/>
            <w:gridSpan w:val="2"/>
            <w:tcBorders>
              <w:top w:val="nil"/>
              <w:left w:val="single" w:sz="8" w:space="0" w:color="E0E0E0"/>
              <w:bottom w:val="single" w:sz="8" w:space="0" w:color="152935"/>
              <w:right w:val="nil"/>
            </w:tcBorders>
            <w:shd w:val="clear" w:color="auto" w:fill="FFFFFF"/>
            <w:vAlign w:val="bottom"/>
          </w:tcPr>
          <w:p w14:paraId="190C2866" w14:textId="77777777" w:rsidR="008277FD" w:rsidRPr="006B7F73" w:rsidRDefault="008277FD" w:rsidP="008277FD">
            <w:pPr>
              <w:spacing w:after="0" w:line="240" w:lineRule="auto"/>
              <w:ind w:left="60" w:right="60"/>
              <w:jc w:val="center"/>
              <w:rPr>
                <w:rFonts w:cs="Arial"/>
                <w:color w:val="000000" w:themeColor="text1"/>
                <w:sz w:val="18"/>
                <w:szCs w:val="18"/>
              </w:rPr>
            </w:pPr>
            <w:r w:rsidRPr="006B7F73">
              <w:rPr>
                <w:rFonts w:cs="Arial"/>
                <w:color w:val="000000" w:themeColor="text1"/>
                <w:sz w:val="18"/>
                <w:szCs w:val="18"/>
              </w:rPr>
              <w:t>eIF4G</w:t>
            </w:r>
          </w:p>
        </w:tc>
        <w:tc>
          <w:tcPr>
            <w:tcW w:w="186" w:type="pct"/>
            <w:tcBorders>
              <w:top w:val="nil"/>
              <w:left w:val="single" w:sz="8" w:space="0" w:color="E0E0E0"/>
              <w:bottom w:val="single" w:sz="8" w:space="0" w:color="152935"/>
              <w:right w:val="nil"/>
            </w:tcBorders>
            <w:shd w:val="clear" w:color="auto" w:fill="FFFFFF"/>
            <w:vAlign w:val="bottom"/>
          </w:tcPr>
          <w:p w14:paraId="027697B7" w14:textId="77777777" w:rsidR="008277FD" w:rsidRPr="006B7F73" w:rsidRDefault="008277FD" w:rsidP="008277FD">
            <w:pPr>
              <w:spacing w:after="0" w:line="240" w:lineRule="auto"/>
              <w:ind w:left="60" w:right="60"/>
              <w:jc w:val="center"/>
              <w:rPr>
                <w:rFonts w:cs="Arial"/>
                <w:color w:val="000000" w:themeColor="text1"/>
                <w:sz w:val="18"/>
                <w:szCs w:val="18"/>
              </w:rPr>
            </w:pPr>
            <w:r w:rsidRPr="006B7F73">
              <w:rPr>
                <w:rFonts w:cs="Arial"/>
                <w:color w:val="000000" w:themeColor="text1"/>
                <w:sz w:val="18"/>
                <w:szCs w:val="18"/>
              </w:rPr>
              <w:t>eIF5</w:t>
            </w:r>
          </w:p>
        </w:tc>
        <w:tc>
          <w:tcPr>
            <w:tcW w:w="185" w:type="pct"/>
            <w:tcBorders>
              <w:top w:val="nil"/>
              <w:left w:val="single" w:sz="8" w:space="0" w:color="E0E0E0"/>
              <w:bottom w:val="single" w:sz="8" w:space="0" w:color="152935"/>
              <w:right w:val="nil"/>
            </w:tcBorders>
            <w:shd w:val="clear" w:color="auto" w:fill="FFFFFF"/>
            <w:vAlign w:val="bottom"/>
          </w:tcPr>
          <w:p w14:paraId="1AA705F9" w14:textId="77777777" w:rsidR="008277FD" w:rsidRPr="006B7F73" w:rsidRDefault="008277FD" w:rsidP="008277FD">
            <w:pPr>
              <w:spacing w:after="0" w:line="240" w:lineRule="auto"/>
              <w:ind w:left="60" w:right="60"/>
              <w:jc w:val="center"/>
              <w:rPr>
                <w:rFonts w:cs="Arial"/>
                <w:color w:val="000000" w:themeColor="text1"/>
                <w:sz w:val="18"/>
                <w:szCs w:val="18"/>
              </w:rPr>
            </w:pPr>
            <w:r w:rsidRPr="006B7F73">
              <w:rPr>
                <w:rFonts w:cs="Arial"/>
                <w:color w:val="000000" w:themeColor="text1"/>
                <w:sz w:val="18"/>
                <w:szCs w:val="18"/>
              </w:rPr>
              <w:t>eIF6</w:t>
            </w:r>
          </w:p>
        </w:tc>
      </w:tr>
      <w:tr w:rsidR="00FB01E2" w:rsidRPr="008277FD" w14:paraId="0AC7D4D3" w14:textId="77777777" w:rsidTr="00FB01E2">
        <w:trPr>
          <w:cantSplit/>
          <w:trHeight w:val="353"/>
        </w:trPr>
        <w:tc>
          <w:tcPr>
            <w:tcW w:w="226" w:type="pct"/>
            <w:vMerge w:val="restart"/>
            <w:tcBorders>
              <w:top w:val="single" w:sz="8" w:space="0" w:color="152935"/>
              <w:left w:val="nil"/>
              <w:bottom w:val="nil"/>
              <w:right w:val="nil"/>
            </w:tcBorders>
            <w:shd w:val="clear" w:color="auto" w:fill="E0E0E0"/>
          </w:tcPr>
          <w:p w14:paraId="62705D2A" w14:textId="77777777" w:rsidR="00FB01E2" w:rsidRPr="008277FD" w:rsidRDefault="00FB01E2" w:rsidP="00FB01E2">
            <w:pPr>
              <w:spacing w:after="0" w:line="240" w:lineRule="auto"/>
              <w:ind w:left="60" w:right="60"/>
              <w:rPr>
                <w:rFonts w:cs="Arial"/>
                <w:color w:val="000000" w:themeColor="text1"/>
                <w:sz w:val="18"/>
                <w:szCs w:val="18"/>
              </w:rPr>
            </w:pPr>
            <w:r w:rsidRPr="008277FD">
              <w:rPr>
                <w:rFonts w:cs="Arial"/>
                <w:color w:val="000000" w:themeColor="text1"/>
                <w:sz w:val="18"/>
                <w:szCs w:val="18"/>
              </w:rPr>
              <w:t>T/C%</w:t>
            </w:r>
          </w:p>
        </w:tc>
        <w:tc>
          <w:tcPr>
            <w:tcW w:w="242" w:type="pct"/>
            <w:tcBorders>
              <w:top w:val="single" w:sz="8" w:space="0" w:color="152935"/>
              <w:left w:val="nil"/>
              <w:bottom w:val="single" w:sz="8" w:space="0" w:color="AEAEAE"/>
              <w:right w:val="nil"/>
            </w:tcBorders>
            <w:shd w:val="clear" w:color="auto" w:fill="E0E0E0"/>
          </w:tcPr>
          <w:p w14:paraId="0BB3107E" w14:textId="77777777" w:rsidR="00FB01E2" w:rsidRPr="008277FD" w:rsidRDefault="00FB01E2" w:rsidP="00FB01E2">
            <w:pPr>
              <w:spacing w:after="0" w:line="240" w:lineRule="auto"/>
              <w:ind w:left="60" w:right="60"/>
              <w:rPr>
                <w:rFonts w:cs="Arial"/>
                <w:color w:val="000000" w:themeColor="text1"/>
                <w:sz w:val="18"/>
                <w:szCs w:val="18"/>
              </w:rPr>
            </w:pPr>
            <w:r w:rsidRPr="008277FD">
              <w:rPr>
                <w:rFonts w:cs="Arial"/>
                <w:color w:val="000000" w:themeColor="text1"/>
                <w:sz w:val="18"/>
                <w:szCs w:val="18"/>
              </w:rPr>
              <w:t>CC</w:t>
            </w:r>
          </w:p>
        </w:tc>
        <w:tc>
          <w:tcPr>
            <w:tcW w:w="224" w:type="pct"/>
            <w:tcBorders>
              <w:top w:val="single" w:sz="8" w:space="0" w:color="152935"/>
              <w:left w:val="single" w:sz="8" w:space="0" w:color="E0E0E0"/>
              <w:bottom w:val="single" w:sz="8" w:space="0" w:color="AEAEAE"/>
              <w:right w:val="single" w:sz="8" w:space="0" w:color="E0E0E0"/>
            </w:tcBorders>
            <w:shd w:val="clear" w:color="auto" w:fill="F9F9FB"/>
          </w:tcPr>
          <w:p w14:paraId="6F8C6B64"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-,160</w:t>
            </w:r>
          </w:p>
        </w:tc>
        <w:tc>
          <w:tcPr>
            <w:tcW w:w="224" w:type="pct"/>
            <w:tcBorders>
              <w:top w:val="single" w:sz="8" w:space="0" w:color="152935"/>
              <w:left w:val="single" w:sz="8" w:space="0" w:color="E0E0E0"/>
              <w:bottom w:val="single" w:sz="8" w:space="0" w:color="AEAEAE"/>
              <w:right w:val="single" w:sz="8" w:space="0" w:color="E0E0E0"/>
            </w:tcBorders>
            <w:shd w:val="clear" w:color="auto" w:fill="F9F9FB"/>
          </w:tcPr>
          <w:p w14:paraId="7900CF50"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-,471</w:t>
            </w:r>
          </w:p>
        </w:tc>
        <w:tc>
          <w:tcPr>
            <w:tcW w:w="271" w:type="pct"/>
            <w:tcBorders>
              <w:top w:val="single" w:sz="8" w:space="0" w:color="152935"/>
              <w:left w:val="single" w:sz="8" w:space="0" w:color="E0E0E0"/>
              <w:bottom w:val="single" w:sz="8" w:space="0" w:color="AEAEAE"/>
              <w:right w:val="single" w:sz="8" w:space="0" w:color="E0E0E0"/>
            </w:tcBorders>
            <w:shd w:val="clear" w:color="auto" w:fill="F9F9FB"/>
          </w:tcPr>
          <w:p w14:paraId="2F1E3729"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-,402</w:t>
            </w:r>
          </w:p>
        </w:tc>
        <w:tc>
          <w:tcPr>
            <w:tcW w:w="225" w:type="pct"/>
            <w:tcBorders>
              <w:top w:val="single" w:sz="8" w:space="0" w:color="152935"/>
              <w:left w:val="single" w:sz="8" w:space="0" w:color="E0E0E0"/>
              <w:bottom w:val="single" w:sz="8" w:space="0" w:color="AEAEAE"/>
              <w:right w:val="single" w:sz="8" w:space="0" w:color="E0E0E0"/>
            </w:tcBorders>
            <w:shd w:val="clear" w:color="auto" w:fill="F9F9FB"/>
          </w:tcPr>
          <w:p w14:paraId="3536E68E"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-,205</w:t>
            </w:r>
          </w:p>
        </w:tc>
        <w:tc>
          <w:tcPr>
            <w:tcW w:w="225" w:type="pct"/>
            <w:tcBorders>
              <w:top w:val="single" w:sz="8" w:space="0" w:color="152935"/>
              <w:left w:val="single" w:sz="8" w:space="0" w:color="E0E0E0"/>
              <w:bottom w:val="single" w:sz="8" w:space="0" w:color="AEAEAE"/>
              <w:right w:val="single" w:sz="8" w:space="0" w:color="E0E0E0"/>
            </w:tcBorders>
            <w:shd w:val="clear" w:color="auto" w:fill="F9F9FB"/>
          </w:tcPr>
          <w:p w14:paraId="16379414"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-,274</w:t>
            </w:r>
          </w:p>
        </w:tc>
        <w:tc>
          <w:tcPr>
            <w:tcW w:w="225" w:type="pct"/>
            <w:tcBorders>
              <w:top w:val="single" w:sz="8" w:space="0" w:color="152935"/>
              <w:left w:val="single" w:sz="8" w:space="0" w:color="E0E0E0"/>
              <w:bottom w:val="single" w:sz="8" w:space="0" w:color="AEAEAE"/>
              <w:right w:val="single" w:sz="8" w:space="0" w:color="E0E0E0"/>
            </w:tcBorders>
            <w:shd w:val="clear" w:color="auto" w:fill="F9F9FB"/>
          </w:tcPr>
          <w:p w14:paraId="6D388979"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-,171</w:t>
            </w:r>
          </w:p>
        </w:tc>
        <w:tc>
          <w:tcPr>
            <w:tcW w:w="226" w:type="pct"/>
            <w:tcBorders>
              <w:top w:val="single" w:sz="8" w:space="0" w:color="152935"/>
              <w:left w:val="single" w:sz="8" w:space="0" w:color="E0E0E0"/>
              <w:bottom w:val="single" w:sz="8" w:space="0" w:color="AEAEAE"/>
              <w:right w:val="single" w:sz="8" w:space="0" w:color="E0E0E0"/>
            </w:tcBorders>
            <w:shd w:val="clear" w:color="auto" w:fill="F9F9FB"/>
          </w:tcPr>
          <w:p w14:paraId="2CFEC85E"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-,395</w:t>
            </w:r>
          </w:p>
        </w:tc>
        <w:tc>
          <w:tcPr>
            <w:tcW w:w="225" w:type="pct"/>
            <w:tcBorders>
              <w:top w:val="single" w:sz="8" w:space="0" w:color="152935"/>
              <w:left w:val="single" w:sz="8" w:space="0" w:color="E0E0E0"/>
              <w:bottom w:val="single" w:sz="8" w:space="0" w:color="AEAEAE"/>
              <w:right w:val="single" w:sz="8" w:space="0" w:color="E0E0E0"/>
            </w:tcBorders>
            <w:shd w:val="clear" w:color="auto" w:fill="F9F9FB"/>
          </w:tcPr>
          <w:p w14:paraId="455976B8"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-,341</w:t>
            </w:r>
          </w:p>
        </w:tc>
        <w:tc>
          <w:tcPr>
            <w:tcW w:w="225" w:type="pct"/>
            <w:tcBorders>
              <w:top w:val="single" w:sz="8" w:space="0" w:color="152935"/>
              <w:left w:val="single" w:sz="8" w:space="0" w:color="E0E0E0"/>
              <w:bottom w:val="single" w:sz="8" w:space="0" w:color="AEAEAE"/>
              <w:right w:val="single" w:sz="8" w:space="0" w:color="E0E0E0"/>
            </w:tcBorders>
            <w:shd w:val="clear" w:color="auto" w:fill="F9F9FB"/>
          </w:tcPr>
          <w:p w14:paraId="142C5001"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-,487</w:t>
            </w:r>
          </w:p>
        </w:tc>
        <w:tc>
          <w:tcPr>
            <w:tcW w:w="290" w:type="pct"/>
            <w:tcBorders>
              <w:top w:val="single" w:sz="8" w:space="0" w:color="152935"/>
              <w:left w:val="single" w:sz="8" w:space="0" w:color="E0E0E0"/>
              <w:bottom w:val="single" w:sz="8" w:space="0" w:color="AEAEAE"/>
              <w:right w:val="single" w:sz="8" w:space="0" w:color="E0E0E0"/>
            </w:tcBorders>
            <w:shd w:val="clear" w:color="auto" w:fill="F9F9FB"/>
          </w:tcPr>
          <w:p w14:paraId="03060411" w14:textId="77777777" w:rsidR="00FB01E2" w:rsidRPr="00FB01E2" w:rsidRDefault="00FB01E2" w:rsidP="00FB01E2">
            <w:pPr>
              <w:spacing w:after="0" w:line="240" w:lineRule="auto"/>
              <w:ind w:left="60" w:right="60"/>
              <w:jc w:val="right"/>
              <w:rPr>
                <w:rFonts w:cs="Arial"/>
                <w:b/>
                <w:color w:val="000000" w:themeColor="text1"/>
                <w:sz w:val="18"/>
                <w:szCs w:val="18"/>
              </w:rPr>
            </w:pPr>
            <w:r w:rsidRPr="00FB01E2">
              <w:rPr>
                <w:rFonts w:cs="Arial"/>
                <w:b/>
                <w:color w:val="000000" w:themeColor="text1"/>
                <w:sz w:val="18"/>
                <w:szCs w:val="18"/>
              </w:rPr>
              <w:t>-,593</w:t>
            </w:r>
            <w:r w:rsidRPr="00FB01E2">
              <w:rPr>
                <w:rFonts w:cs="Arial"/>
                <w:b/>
                <w:color w:val="000000" w:themeColor="text1"/>
                <w:sz w:val="18"/>
                <w:szCs w:val="18"/>
                <w:vertAlign w:val="superscript"/>
              </w:rPr>
              <w:t>*</w:t>
            </w:r>
          </w:p>
        </w:tc>
        <w:tc>
          <w:tcPr>
            <w:tcW w:w="209" w:type="pct"/>
            <w:tcBorders>
              <w:top w:val="single" w:sz="8" w:space="0" w:color="152935"/>
              <w:left w:val="single" w:sz="8" w:space="0" w:color="E0E0E0"/>
              <w:bottom w:val="single" w:sz="8" w:space="0" w:color="AEAEAE"/>
              <w:right w:val="nil"/>
            </w:tcBorders>
            <w:shd w:val="clear" w:color="auto" w:fill="F9F9FB"/>
          </w:tcPr>
          <w:p w14:paraId="18D6C184"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-,346</w:t>
            </w:r>
          </w:p>
        </w:tc>
        <w:tc>
          <w:tcPr>
            <w:tcW w:w="187" w:type="pct"/>
            <w:tcBorders>
              <w:top w:val="single" w:sz="8" w:space="0" w:color="152935"/>
              <w:left w:val="single" w:sz="8" w:space="0" w:color="E0E0E0"/>
              <w:bottom w:val="single" w:sz="8" w:space="0" w:color="AEAEAE"/>
              <w:right w:val="nil"/>
            </w:tcBorders>
            <w:shd w:val="clear" w:color="auto" w:fill="F9F9FB"/>
          </w:tcPr>
          <w:p w14:paraId="01CAA76C"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,100</w:t>
            </w:r>
          </w:p>
        </w:tc>
        <w:tc>
          <w:tcPr>
            <w:tcW w:w="202" w:type="pct"/>
            <w:tcBorders>
              <w:top w:val="single" w:sz="8" w:space="0" w:color="152935"/>
              <w:left w:val="single" w:sz="8" w:space="0" w:color="E0E0E0"/>
              <w:bottom w:val="single" w:sz="8" w:space="0" w:color="AEAEAE"/>
              <w:right w:val="nil"/>
            </w:tcBorders>
            <w:shd w:val="clear" w:color="auto" w:fill="F9F9FB"/>
          </w:tcPr>
          <w:p w14:paraId="568582C5"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-,114</w:t>
            </w:r>
          </w:p>
        </w:tc>
        <w:tc>
          <w:tcPr>
            <w:tcW w:w="220" w:type="pct"/>
            <w:tcBorders>
              <w:top w:val="single" w:sz="8" w:space="0" w:color="152935"/>
              <w:left w:val="single" w:sz="8" w:space="0" w:color="E0E0E0"/>
              <w:bottom w:val="single" w:sz="8" w:space="0" w:color="AEAEAE"/>
              <w:right w:val="nil"/>
            </w:tcBorders>
            <w:shd w:val="clear" w:color="auto" w:fill="F9F9FB"/>
          </w:tcPr>
          <w:p w14:paraId="5AF6A3AC"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-,182</w:t>
            </w:r>
          </w:p>
        </w:tc>
        <w:tc>
          <w:tcPr>
            <w:tcW w:w="282" w:type="pct"/>
            <w:tcBorders>
              <w:top w:val="single" w:sz="8" w:space="0" w:color="152935"/>
              <w:left w:val="single" w:sz="8" w:space="0" w:color="E0E0E0"/>
              <w:bottom w:val="single" w:sz="8" w:space="0" w:color="AEAEAE"/>
              <w:right w:val="nil"/>
            </w:tcBorders>
            <w:shd w:val="clear" w:color="auto" w:fill="F9F9FB"/>
          </w:tcPr>
          <w:p w14:paraId="42F1E1BD"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-,289</w:t>
            </w:r>
          </w:p>
        </w:tc>
        <w:tc>
          <w:tcPr>
            <w:tcW w:w="233" w:type="pct"/>
            <w:tcBorders>
              <w:top w:val="single" w:sz="8" w:space="0" w:color="152935"/>
              <w:left w:val="single" w:sz="8" w:space="0" w:color="E0E0E0"/>
              <w:bottom w:val="single" w:sz="8" w:space="0" w:color="AEAEAE"/>
              <w:right w:val="nil"/>
            </w:tcBorders>
            <w:shd w:val="clear" w:color="auto" w:fill="F9F9FB"/>
          </w:tcPr>
          <w:p w14:paraId="546DEAD9"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-,272</w:t>
            </w:r>
          </w:p>
        </w:tc>
        <w:tc>
          <w:tcPr>
            <w:tcW w:w="235" w:type="pct"/>
            <w:tcBorders>
              <w:top w:val="single" w:sz="8" w:space="0" w:color="152935"/>
              <w:left w:val="single" w:sz="8" w:space="0" w:color="E0E0E0"/>
              <w:bottom w:val="single" w:sz="8" w:space="0" w:color="AEAEAE"/>
              <w:right w:val="nil"/>
            </w:tcBorders>
            <w:shd w:val="clear" w:color="auto" w:fill="F9F9FB"/>
          </w:tcPr>
          <w:p w14:paraId="17D762D9"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-,185</w:t>
            </w:r>
          </w:p>
        </w:tc>
        <w:tc>
          <w:tcPr>
            <w:tcW w:w="233" w:type="pct"/>
            <w:gridSpan w:val="2"/>
            <w:tcBorders>
              <w:top w:val="single" w:sz="8" w:space="0" w:color="152935"/>
              <w:left w:val="single" w:sz="8" w:space="0" w:color="E0E0E0"/>
              <w:bottom w:val="single" w:sz="8" w:space="0" w:color="AEAEAE"/>
              <w:right w:val="nil"/>
            </w:tcBorders>
            <w:shd w:val="clear" w:color="auto" w:fill="F9F9FB"/>
          </w:tcPr>
          <w:p w14:paraId="3CF7D468"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,267</w:t>
            </w:r>
          </w:p>
        </w:tc>
        <w:tc>
          <w:tcPr>
            <w:tcW w:w="186" w:type="pct"/>
            <w:tcBorders>
              <w:top w:val="single" w:sz="8" w:space="0" w:color="152935"/>
              <w:left w:val="single" w:sz="8" w:space="0" w:color="E0E0E0"/>
              <w:bottom w:val="single" w:sz="8" w:space="0" w:color="AEAEAE"/>
              <w:right w:val="nil"/>
            </w:tcBorders>
            <w:shd w:val="clear" w:color="auto" w:fill="F9F9FB"/>
          </w:tcPr>
          <w:p w14:paraId="0A9C6EC1"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-,181</w:t>
            </w:r>
          </w:p>
        </w:tc>
        <w:tc>
          <w:tcPr>
            <w:tcW w:w="185" w:type="pct"/>
            <w:tcBorders>
              <w:top w:val="single" w:sz="8" w:space="0" w:color="152935"/>
              <w:left w:val="single" w:sz="8" w:space="0" w:color="E0E0E0"/>
              <w:bottom w:val="single" w:sz="8" w:space="0" w:color="AEAEAE"/>
              <w:right w:val="nil"/>
            </w:tcBorders>
            <w:shd w:val="clear" w:color="auto" w:fill="F9F9FB"/>
          </w:tcPr>
          <w:p w14:paraId="2E5194D7"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-,454</w:t>
            </w:r>
          </w:p>
        </w:tc>
      </w:tr>
      <w:tr w:rsidR="00FB01E2" w:rsidRPr="008277FD" w14:paraId="271FDFA0" w14:textId="77777777" w:rsidTr="00FB01E2">
        <w:trPr>
          <w:cantSplit/>
        </w:trPr>
        <w:tc>
          <w:tcPr>
            <w:tcW w:w="226" w:type="pct"/>
            <w:vMerge/>
            <w:tcBorders>
              <w:top w:val="single" w:sz="8" w:space="0" w:color="152935"/>
              <w:left w:val="nil"/>
              <w:bottom w:val="nil"/>
              <w:right w:val="nil"/>
            </w:tcBorders>
            <w:shd w:val="clear" w:color="auto" w:fill="E0E0E0"/>
          </w:tcPr>
          <w:p w14:paraId="2F3C5887" w14:textId="77777777" w:rsidR="00FB01E2" w:rsidRPr="008277FD" w:rsidRDefault="00FB01E2" w:rsidP="00FB01E2">
            <w:pPr>
              <w:spacing w:after="0" w:line="240" w:lineRule="auto"/>
              <w:rPr>
                <w:rFonts w:cs="Arial"/>
                <w:color w:val="000000" w:themeColor="text1"/>
                <w:sz w:val="18"/>
                <w:szCs w:val="18"/>
              </w:rPr>
            </w:pPr>
          </w:p>
        </w:tc>
        <w:tc>
          <w:tcPr>
            <w:tcW w:w="242" w:type="pct"/>
            <w:tcBorders>
              <w:top w:val="single" w:sz="8" w:space="0" w:color="AEAEAE"/>
              <w:left w:val="nil"/>
              <w:bottom w:val="single" w:sz="8" w:space="0" w:color="AEAEAE"/>
              <w:right w:val="nil"/>
            </w:tcBorders>
            <w:shd w:val="clear" w:color="auto" w:fill="E0E0E0"/>
          </w:tcPr>
          <w:p w14:paraId="391CFD86" w14:textId="77777777" w:rsidR="00FB01E2" w:rsidRPr="008277FD" w:rsidRDefault="00FB01E2" w:rsidP="00FB01E2">
            <w:pPr>
              <w:spacing w:after="0" w:line="240" w:lineRule="auto"/>
              <w:ind w:left="60" w:right="60"/>
              <w:rPr>
                <w:rFonts w:cs="Arial"/>
                <w:color w:val="000000" w:themeColor="text1"/>
                <w:sz w:val="18"/>
                <w:szCs w:val="18"/>
              </w:rPr>
            </w:pPr>
            <w:r w:rsidRPr="008277FD">
              <w:rPr>
                <w:rFonts w:cs="Arial"/>
                <w:color w:val="000000" w:themeColor="text1"/>
                <w:sz w:val="18"/>
                <w:szCs w:val="18"/>
              </w:rPr>
              <w:t>P-</w:t>
            </w:r>
            <w:proofErr w:type="spellStart"/>
            <w:r w:rsidRPr="008277FD">
              <w:rPr>
                <w:rFonts w:cs="Arial"/>
                <w:color w:val="000000" w:themeColor="text1"/>
                <w:sz w:val="18"/>
                <w:szCs w:val="18"/>
              </w:rPr>
              <w:t>value</w:t>
            </w:r>
            <w:proofErr w:type="spellEnd"/>
          </w:p>
        </w:tc>
        <w:tc>
          <w:tcPr>
            <w:tcW w:w="224" w:type="pct"/>
            <w:tcBorders>
              <w:top w:val="single" w:sz="8" w:space="0" w:color="AEAEAE"/>
              <w:left w:val="single" w:sz="8" w:space="0" w:color="E0E0E0"/>
              <w:bottom w:val="single" w:sz="8" w:space="0" w:color="AEAEAE"/>
              <w:right w:val="single" w:sz="8" w:space="0" w:color="E0E0E0"/>
            </w:tcBorders>
            <w:shd w:val="clear" w:color="auto" w:fill="F9F9FB"/>
          </w:tcPr>
          <w:p w14:paraId="2836C649"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,555</w:t>
            </w:r>
          </w:p>
        </w:tc>
        <w:tc>
          <w:tcPr>
            <w:tcW w:w="224" w:type="pct"/>
            <w:tcBorders>
              <w:top w:val="single" w:sz="8" w:space="0" w:color="AEAEAE"/>
              <w:left w:val="single" w:sz="8" w:space="0" w:color="E0E0E0"/>
              <w:bottom w:val="single" w:sz="8" w:space="0" w:color="AEAEAE"/>
              <w:right w:val="single" w:sz="8" w:space="0" w:color="E0E0E0"/>
            </w:tcBorders>
            <w:shd w:val="clear" w:color="auto" w:fill="F9F9FB"/>
          </w:tcPr>
          <w:p w14:paraId="5861B8BB"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,065</w:t>
            </w:r>
          </w:p>
        </w:tc>
        <w:tc>
          <w:tcPr>
            <w:tcW w:w="271" w:type="pct"/>
            <w:tcBorders>
              <w:top w:val="single" w:sz="8" w:space="0" w:color="AEAEAE"/>
              <w:left w:val="single" w:sz="8" w:space="0" w:color="E0E0E0"/>
              <w:bottom w:val="single" w:sz="8" w:space="0" w:color="AEAEAE"/>
              <w:right w:val="single" w:sz="8" w:space="0" w:color="E0E0E0"/>
            </w:tcBorders>
            <w:shd w:val="clear" w:color="auto" w:fill="F9F9FB"/>
          </w:tcPr>
          <w:p w14:paraId="37F8D273"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,123</w:t>
            </w:r>
          </w:p>
        </w:tc>
        <w:tc>
          <w:tcPr>
            <w:tcW w:w="225" w:type="pct"/>
            <w:tcBorders>
              <w:top w:val="single" w:sz="8" w:space="0" w:color="AEAEAE"/>
              <w:left w:val="single" w:sz="8" w:space="0" w:color="E0E0E0"/>
              <w:bottom w:val="single" w:sz="8" w:space="0" w:color="AEAEAE"/>
              <w:right w:val="single" w:sz="8" w:space="0" w:color="E0E0E0"/>
            </w:tcBorders>
            <w:shd w:val="clear" w:color="auto" w:fill="F9F9FB"/>
          </w:tcPr>
          <w:p w14:paraId="5FAE4A8F"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,483</w:t>
            </w:r>
          </w:p>
        </w:tc>
        <w:tc>
          <w:tcPr>
            <w:tcW w:w="225" w:type="pct"/>
            <w:tcBorders>
              <w:top w:val="single" w:sz="8" w:space="0" w:color="AEAEAE"/>
              <w:left w:val="single" w:sz="8" w:space="0" w:color="E0E0E0"/>
              <w:bottom w:val="single" w:sz="8" w:space="0" w:color="AEAEAE"/>
              <w:right w:val="single" w:sz="8" w:space="0" w:color="E0E0E0"/>
            </w:tcBorders>
            <w:shd w:val="clear" w:color="auto" w:fill="F9F9FB"/>
          </w:tcPr>
          <w:p w14:paraId="3C6F4669"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,305</w:t>
            </w:r>
          </w:p>
        </w:tc>
        <w:tc>
          <w:tcPr>
            <w:tcW w:w="225" w:type="pct"/>
            <w:tcBorders>
              <w:top w:val="single" w:sz="8" w:space="0" w:color="AEAEAE"/>
              <w:left w:val="single" w:sz="8" w:space="0" w:color="E0E0E0"/>
              <w:bottom w:val="single" w:sz="8" w:space="0" w:color="AEAEAE"/>
              <w:right w:val="single" w:sz="8" w:space="0" w:color="E0E0E0"/>
            </w:tcBorders>
            <w:shd w:val="clear" w:color="auto" w:fill="F9F9FB"/>
          </w:tcPr>
          <w:p w14:paraId="13ED0AA8"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,558</w:t>
            </w:r>
          </w:p>
        </w:tc>
        <w:tc>
          <w:tcPr>
            <w:tcW w:w="226" w:type="pct"/>
            <w:tcBorders>
              <w:top w:val="single" w:sz="8" w:space="0" w:color="AEAEAE"/>
              <w:left w:val="single" w:sz="8" w:space="0" w:color="E0E0E0"/>
              <w:bottom w:val="single" w:sz="8" w:space="0" w:color="AEAEAE"/>
              <w:right w:val="single" w:sz="8" w:space="0" w:color="E0E0E0"/>
            </w:tcBorders>
            <w:shd w:val="clear" w:color="auto" w:fill="F9F9FB"/>
          </w:tcPr>
          <w:p w14:paraId="07BE80B6"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,130</w:t>
            </w:r>
          </w:p>
        </w:tc>
        <w:tc>
          <w:tcPr>
            <w:tcW w:w="225" w:type="pct"/>
            <w:tcBorders>
              <w:top w:val="single" w:sz="8" w:space="0" w:color="AEAEAE"/>
              <w:left w:val="single" w:sz="8" w:space="0" w:color="E0E0E0"/>
              <w:bottom w:val="single" w:sz="8" w:space="0" w:color="AEAEAE"/>
              <w:right w:val="single" w:sz="8" w:space="0" w:color="E0E0E0"/>
            </w:tcBorders>
            <w:shd w:val="clear" w:color="auto" w:fill="F9F9FB"/>
          </w:tcPr>
          <w:p w14:paraId="325C8A01"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,196</w:t>
            </w:r>
          </w:p>
        </w:tc>
        <w:tc>
          <w:tcPr>
            <w:tcW w:w="225" w:type="pct"/>
            <w:tcBorders>
              <w:top w:val="single" w:sz="8" w:space="0" w:color="AEAEAE"/>
              <w:left w:val="single" w:sz="8" w:space="0" w:color="E0E0E0"/>
              <w:bottom w:val="single" w:sz="8" w:space="0" w:color="AEAEAE"/>
              <w:right w:val="single" w:sz="8" w:space="0" w:color="E0E0E0"/>
            </w:tcBorders>
            <w:shd w:val="clear" w:color="auto" w:fill="F9F9FB"/>
          </w:tcPr>
          <w:p w14:paraId="23271192"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,056</w:t>
            </w:r>
          </w:p>
        </w:tc>
        <w:tc>
          <w:tcPr>
            <w:tcW w:w="290" w:type="pct"/>
            <w:tcBorders>
              <w:top w:val="single" w:sz="8" w:space="0" w:color="AEAEAE"/>
              <w:left w:val="single" w:sz="8" w:space="0" w:color="E0E0E0"/>
              <w:bottom w:val="single" w:sz="8" w:space="0" w:color="AEAEAE"/>
              <w:right w:val="single" w:sz="8" w:space="0" w:color="E0E0E0"/>
            </w:tcBorders>
            <w:shd w:val="clear" w:color="auto" w:fill="F9F9FB"/>
          </w:tcPr>
          <w:p w14:paraId="2CD9D346" w14:textId="77777777" w:rsidR="00FB01E2" w:rsidRPr="00FB01E2" w:rsidRDefault="00FB01E2" w:rsidP="00FB01E2">
            <w:pPr>
              <w:spacing w:after="0" w:line="240" w:lineRule="auto"/>
              <w:ind w:left="60" w:right="60"/>
              <w:jc w:val="right"/>
              <w:rPr>
                <w:rFonts w:cs="Arial"/>
                <w:b/>
                <w:color w:val="000000" w:themeColor="text1"/>
                <w:sz w:val="18"/>
                <w:szCs w:val="18"/>
              </w:rPr>
            </w:pPr>
            <w:r w:rsidRPr="00FB01E2">
              <w:rPr>
                <w:rFonts w:cs="Arial"/>
                <w:b/>
                <w:color w:val="000000" w:themeColor="text1"/>
                <w:sz w:val="18"/>
                <w:szCs w:val="18"/>
              </w:rPr>
              <w:t>,015</w:t>
            </w:r>
          </w:p>
        </w:tc>
        <w:tc>
          <w:tcPr>
            <w:tcW w:w="209" w:type="pct"/>
            <w:tcBorders>
              <w:top w:val="single" w:sz="8" w:space="0" w:color="AEAEAE"/>
              <w:left w:val="single" w:sz="8" w:space="0" w:color="E0E0E0"/>
              <w:bottom w:val="single" w:sz="8" w:space="0" w:color="AEAEAE"/>
              <w:right w:val="nil"/>
            </w:tcBorders>
            <w:shd w:val="clear" w:color="auto" w:fill="F9F9FB"/>
          </w:tcPr>
          <w:p w14:paraId="3B8AF7FA"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,189</w:t>
            </w:r>
          </w:p>
        </w:tc>
        <w:tc>
          <w:tcPr>
            <w:tcW w:w="187" w:type="pct"/>
            <w:tcBorders>
              <w:top w:val="single" w:sz="8" w:space="0" w:color="AEAEAE"/>
              <w:left w:val="single" w:sz="8" w:space="0" w:color="E0E0E0"/>
              <w:bottom w:val="single" w:sz="8" w:space="0" w:color="AEAEAE"/>
              <w:right w:val="nil"/>
            </w:tcBorders>
            <w:shd w:val="clear" w:color="auto" w:fill="F9F9FB"/>
          </w:tcPr>
          <w:p w14:paraId="5D57F99A"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,714</w:t>
            </w:r>
          </w:p>
        </w:tc>
        <w:tc>
          <w:tcPr>
            <w:tcW w:w="202" w:type="pct"/>
            <w:tcBorders>
              <w:top w:val="single" w:sz="8" w:space="0" w:color="AEAEAE"/>
              <w:left w:val="single" w:sz="8" w:space="0" w:color="E0E0E0"/>
              <w:bottom w:val="single" w:sz="8" w:space="0" w:color="AEAEAE"/>
              <w:right w:val="nil"/>
            </w:tcBorders>
            <w:shd w:val="clear" w:color="auto" w:fill="F9F9FB"/>
          </w:tcPr>
          <w:p w14:paraId="130F633D"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,675</w:t>
            </w:r>
          </w:p>
        </w:tc>
        <w:tc>
          <w:tcPr>
            <w:tcW w:w="220" w:type="pct"/>
            <w:tcBorders>
              <w:top w:val="single" w:sz="8" w:space="0" w:color="AEAEAE"/>
              <w:left w:val="single" w:sz="8" w:space="0" w:color="E0E0E0"/>
              <w:bottom w:val="single" w:sz="8" w:space="0" w:color="AEAEAE"/>
              <w:right w:val="nil"/>
            </w:tcBorders>
            <w:shd w:val="clear" w:color="auto" w:fill="F9F9FB"/>
          </w:tcPr>
          <w:p w14:paraId="505EC9EA"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,615</w:t>
            </w:r>
          </w:p>
        </w:tc>
        <w:tc>
          <w:tcPr>
            <w:tcW w:w="282" w:type="pct"/>
            <w:tcBorders>
              <w:top w:val="single" w:sz="8" w:space="0" w:color="AEAEAE"/>
              <w:left w:val="single" w:sz="8" w:space="0" w:color="E0E0E0"/>
              <w:bottom w:val="single" w:sz="8" w:space="0" w:color="AEAEAE"/>
              <w:right w:val="nil"/>
            </w:tcBorders>
            <w:shd w:val="clear" w:color="auto" w:fill="F9F9FB"/>
          </w:tcPr>
          <w:p w14:paraId="5F74FD08"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,277</w:t>
            </w:r>
          </w:p>
        </w:tc>
        <w:tc>
          <w:tcPr>
            <w:tcW w:w="233" w:type="pct"/>
            <w:tcBorders>
              <w:top w:val="single" w:sz="8" w:space="0" w:color="AEAEAE"/>
              <w:left w:val="single" w:sz="8" w:space="0" w:color="E0E0E0"/>
              <w:bottom w:val="single" w:sz="8" w:space="0" w:color="AEAEAE"/>
              <w:right w:val="nil"/>
            </w:tcBorders>
            <w:shd w:val="clear" w:color="auto" w:fill="F9F9FB"/>
          </w:tcPr>
          <w:p w14:paraId="261C12BF"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,308</w:t>
            </w:r>
          </w:p>
        </w:tc>
        <w:tc>
          <w:tcPr>
            <w:tcW w:w="235" w:type="pct"/>
            <w:tcBorders>
              <w:top w:val="single" w:sz="8" w:space="0" w:color="AEAEAE"/>
              <w:left w:val="single" w:sz="8" w:space="0" w:color="E0E0E0"/>
              <w:bottom w:val="single" w:sz="8" w:space="0" w:color="AEAEAE"/>
              <w:right w:val="nil"/>
            </w:tcBorders>
            <w:shd w:val="clear" w:color="auto" w:fill="F9F9FB"/>
          </w:tcPr>
          <w:p w14:paraId="1E07E003"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,493</w:t>
            </w:r>
          </w:p>
        </w:tc>
        <w:tc>
          <w:tcPr>
            <w:tcW w:w="233" w:type="pct"/>
            <w:gridSpan w:val="2"/>
            <w:tcBorders>
              <w:top w:val="single" w:sz="8" w:space="0" w:color="AEAEAE"/>
              <w:left w:val="single" w:sz="8" w:space="0" w:color="E0E0E0"/>
              <w:bottom w:val="single" w:sz="8" w:space="0" w:color="AEAEAE"/>
              <w:right w:val="nil"/>
            </w:tcBorders>
            <w:shd w:val="clear" w:color="auto" w:fill="F9F9FB"/>
          </w:tcPr>
          <w:p w14:paraId="2F299687"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,317</w:t>
            </w:r>
          </w:p>
        </w:tc>
        <w:tc>
          <w:tcPr>
            <w:tcW w:w="186" w:type="pct"/>
            <w:tcBorders>
              <w:top w:val="single" w:sz="8" w:space="0" w:color="AEAEAE"/>
              <w:left w:val="single" w:sz="8" w:space="0" w:color="E0E0E0"/>
              <w:bottom w:val="single" w:sz="8" w:space="0" w:color="AEAEAE"/>
              <w:right w:val="nil"/>
            </w:tcBorders>
            <w:shd w:val="clear" w:color="auto" w:fill="F9F9FB"/>
          </w:tcPr>
          <w:p w14:paraId="69807ECD"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,573</w:t>
            </w:r>
          </w:p>
        </w:tc>
        <w:tc>
          <w:tcPr>
            <w:tcW w:w="185" w:type="pct"/>
            <w:tcBorders>
              <w:top w:val="single" w:sz="8" w:space="0" w:color="AEAEAE"/>
              <w:left w:val="single" w:sz="8" w:space="0" w:color="E0E0E0"/>
              <w:bottom w:val="single" w:sz="8" w:space="0" w:color="AEAEAE"/>
              <w:right w:val="nil"/>
            </w:tcBorders>
            <w:shd w:val="clear" w:color="auto" w:fill="F9F9FB"/>
          </w:tcPr>
          <w:p w14:paraId="018D5C70"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,077</w:t>
            </w:r>
          </w:p>
        </w:tc>
      </w:tr>
      <w:tr w:rsidR="00FB01E2" w:rsidRPr="008277FD" w14:paraId="6B5671C4" w14:textId="77777777" w:rsidTr="00FB01E2">
        <w:trPr>
          <w:cantSplit/>
        </w:trPr>
        <w:tc>
          <w:tcPr>
            <w:tcW w:w="226" w:type="pct"/>
            <w:vMerge/>
            <w:tcBorders>
              <w:top w:val="single" w:sz="8" w:space="0" w:color="152935"/>
              <w:left w:val="nil"/>
              <w:bottom w:val="nil"/>
              <w:right w:val="nil"/>
            </w:tcBorders>
            <w:shd w:val="clear" w:color="auto" w:fill="E0E0E0"/>
          </w:tcPr>
          <w:p w14:paraId="0CD2B3AD" w14:textId="77777777" w:rsidR="00FB01E2" w:rsidRPr="008277FD" w:rsidRDefault="00FB01E2" w:rsidP="00FB01E2">
            <w:pPr>
              <w:spacing w:after="0" w:line="240" w:lineRule="auto"/>
              <w:rPr>
                <w:rFonts w:cs="Arial"/>
                <w:color w:val="000000" w:themeColor="text1"/>
                <w:sz w:val="18"/>
                <w:szCs w:val="18"/>
              </w:rPr>
            </w:pPr>
          </w:p>
        </w:tc>
        <w:tc>
          <w:tcPr>
            <w:tcW w:w="242" w:type="pct"/>
            <w:tcBorders>
              <w:top w:val="single" w:sz="8" w:space="0" w:color="AEAEAE"/>
              <w:left w:val="nil"/>
              <w:bottom w:val="nil"/>
              <w:right w:val="nil"/>
            </w:tcBorders>
            <w:shd w:val="clear" w:color="auto" w:fill="E0E0E0"/>
          </w:tcPr>
          <w:p w14:paraId="0A43BBD2" w14:textId="77777777" w:rsidR="00FB01E2" w:rsidRPr="008277FD" w:rsidRDefault="00FB01E2" w:rsidP="00FB01E2">
            <w:pPr>
              <w:spacing w:after="0" w:line="240" w:lineRule="auto"/>
              <w:ind w:left="60" w:right="60"/>
              <w:rPr>
                <w:rFonts w:cs="Arial"/>
                <w:color w:val="000000" w:themeColor="text1"/>
                <w:sz w:val="18"/>
                <w:szCs w:val="18"/>
              </w:rPr>
            </w:pPr>
            <w:r w:rsidRPr="008277FD">
              <w:rPr>
                <w:rFonts w:cs="Arial"/>
                <w:color w:val="000000" w:themeColor="text1"/>
                <w:sz w:val="18"/>
                <w:szCs w:val="18"/>
              </w:rPr>
              <w:t>N</w:t>
            </w:r>
          </w:p>
        </w:tc>
        <w:tc>
          <w:tcPr>
            <w:tcW w:w="224" w:type="pct"/>
            <w:tcBorders>
              <w:top w:val="single" w:sz="8" w:space="0" w:color="AEAEAE"/>
              <w:left w:val="single" w:sz="8" w:space="0" w:color="E0E0E0"/>
              <w:bottom w:val="nil"/>
              <w:right w:val="single" w:sz="8" w:space="0" w:color="E0E0E0"/>
            </w:tcBorders>
            <w:shd w:val="clear" w:color="auto" w:fill="F9F9FB"/>
          </w:tcPr>
          <w:p w14:paraId="63891974"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16</w:t>
            </w:r>
          </w:p>
        </w:tc>
        <w:tc>
          <w:tcPr>
            <w:tcW w:w="224" w:type="pct"/>
            <w:tcBorders>
              <w:top w:val="single" w:sz="8" w:space="0" w:color="AEAEAE"/>
              <w:left w:val="single" w:sz="8" w:space="0" w:color="E0E0E0"/>
              <w:bottom w:val="nil"/>
              <w:right w:val="single" w:sz="8" w:space="0" w:color="E0E0E0"/>
            </w:tcBorders>
            <w:shd w:val="clear" w:color="auto" w:fill="F9F9FB"/>
          </w:tcPr>
          <w:p w14:paraId="1DA25524"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16</w:t>
            </w:r>
          </w:p>
        </w:tc>
        <w:tc>
          <w:tcPr>
            <w:tcW w:w="271" w:type="pct"/>
            <w:tcBorders>
              <w:top w:val="single" w:sz="8" w:space="0" w:color="AEAEAE"/>
              <w:left w:val="single" w:sz="8" w:space="0" w:color="E0E0E0"/>
              <w:bottom w:val="nil"/>
              <w:right w:val="single" w:sz="8" w:space="0" w:color="E0E0E0"/>
            </w:tcBorders>
            <w:shd w:val="clear" w:color="auto" w:fill="F9F9FB"/>
          </w:tcPr>
          <w:p w14:paraId="77A907B6"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16</w:t>
            </w:r>
          </w:p>
        </w:tc>
        <w:tc>
          <w:tcPr>
            <w:tcW w:w="225" w:type="pct"/>
            <w:tcBorders>
              <w:top w:val="single" w:sz="8" w:space="0" w:color="AEAEAE"/>
              <w:left w:val="single" w:sz="8" w:space="0" w:color="E0E0E0"/>
              <w:bottom w:val="nil"/>
              <w:right w:val="single" w:sz="8" w:space="0" w:color="E0E0E0"/>
            </w:tcBorders>
            <w:shd w:val="clear" w:color="auto" w:fill="F9F9FB"/>
          </w:tcPr>
          <w:p w14:paraId="2A99D5D1"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14</w:t>
            </w:r>
          </w:p>
        </w:tc>
        <w:tc>
          <w:tcPr>
            <w:tcW w:w="225" w:type="pct"/>
            <w:tcBorders>
              <w:top w:val="single" w:sz="8" w:space="0" w:color="AEAEAE"/>
              <w:left w:val="single" w:sz="8" w:space="0" w:color="E0E0E0"/>
              <w:bottom w:val="nil"/>
              <w:right w:val="single" w:sz="8" w:space="0" w:color="E0E0E0"/>
            </w:tcBorders>
            <w:shd w:val="clear" w:color="auto" w:fill="F9F9FB"/>
          </w:tcPr>
          <w:p w14:paraId="6AAC80C6"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16</w:t>
            </w:r>
          </w:p>
        </w:tc>
        <w:tc>
          <w:tcPr>
            <w:tcW w:w="225" w:type="pct"/>
            <w:tcBorders>
              <w:top w:val="single" w:sz="8" w:space="0" w:color="AEAEAE"/>
              <w:left w:val="single" w:sz="8" w:space="0" w:color="E0E0E0"/>
              <w:bottom w:val="nil"/>
              <w:right w:val="single" w:sz="8" w:space="0" w:color="E0E0E0"/>
            </w:tcBorders>
            <w:shd w:val="clear" w:color="auto" w:fill="F9F9FB"/>
          </w:tcPr>
          <w:p w14:paraId="76D52190"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14</w:t>
            </w:r>
          </w:p>
        </w:tc>
        <w:tc>
          <w:tcPr>
            <w:tcW w:w="226" w:type="pct"/>
            <w:tcBorders>
              <w:top w:val="single" w:sz="8" w:space="0" w:color="AEAEAE"/>
              <w:left w:val="single" w:sz="8" w:space="0" w:color="E0E0E0"/>
              <w:bottom w:val="nil"/>
              <w:right w:val="single" w:sz="8" w:space="0" w:color="E0E0E0"/>
            </w:tcBorders>
            <w:shd w:val="clear" w:color="auto" w:fill="F9F9FB"/>
          </w:tcPr>
          <w:p w14:paraId="69759842"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16</w:t>
            </w:r>
          </w:p>
        </w:tc>
        <w:tc>
          <w:tcPr>
            <w:tcW w:w="225" w:type="pct"/>
            <w:tcBorders>
              <w:top w:val="single" w:sz="8" w:space="0" w:color="AEAEAE"/>
              <w:left w:val="single" w:sz="8" w:space="0" w:color="E0E0E0"/>
              <w:bottom w:val="nil"/>
              <w:right w:val="single" w:sz="8" w:space="0" w:color="E0E0E0"/>
            </w:tcBorders>
            <w:shd w:val="clear" w:color="auto" w:fill="F9F9FB"/>
          </w:tcPr>
          <w:p w14:paraId="5F5EFB0F"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16</w:t>
            </w:r>
          </w:p>
        </w:tc>
        <w:tc>
          <w:tcPr>
            <w:tcW w:w="225" w:type="pct"/>
            <w:tcBorders>
              <w:top w:val="single" w:sz="8" w:space="0" w:color="AEAEAE"/>
              <w:left w:val="single" w:sz="8" w:space="0" w:color="E0E0E0"/>
              <w:bottom w:val="nil"/>
              <w:right w:val="single" w:sz="8" w:space="0" w:color="E0E0E0"/>
            </w:tcBorders>
            <w:shd w:val="clear" w:color="auto" w:fill="F9F9FB"/>
          </w:tcPr>
          <w:p w14:paraId="59D25B8B"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16</w:t>
            </w:r>
          </w:p>
        </w:tc>
        <w:tc>
          <w:tcPr>
            <w:tcW w:w="290" w:type="pct"/>
            <w:tcBorders>
              <w:top w:val="single" w:sz="8" w:space="0" w:color="AEAEAE"/>
              <w:left w:val="single" w:sz="8" w:space="0" w:color="E0E0E0"/>
              <w:bottom w:val="nil"/>
              <w:right w:val="single" w:sz="8" w:space="0" w:color="E0E0E0"/>
            </w:tcBorders>
            <w:shd w:val="clear" w:color="auto" w:fill="F9F9FB"/>
          </w:tcPr>
          <w:p w14:paraId="760ECF51"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16</w:t>
            </w:r>
          </w:p>
        </w:tc>
        <w:tc>
          <w:tcPr>
            <w:tcW w:w="209" w:type="pct"/>
            <w:tcBorders>
              <w:top w:val="single" w:sz="8" w:space="0" w:color="AEAEAE"/>
              <w:left w:val="single" w:sz="8" w:space="0" w:color="E0E0E0"/>
              <w:bottom w:val="nil"/>
              <w:right w:val="nil"/>
            </w:tcBorders>
            <w:shd w:val="clear" w:color="auto" w:fill="F9F9FB"/>
          </w:tcPr>
          <w:p w14:paraId="31343EE1" w14:textId="77777777" w:rsidR="00FB01E2" w:rsidRPr="008277FD" w:rsidRDefault="00FB01E2" w:rsidP="00FB01E2">
            <w:pPr>
              <w:spacing w:after="0" w:line="240" w:lineRule="auto"/>
              <w:ind w:left="60" w:right="60"/>
              <w:jc w:val="right"/>
              <w:rPr>
                <w:rFonts w:cs="Arial"/>
                <w:color w:val="000000" w:themeColor="text1"/>
                <w:sz w:val="18"/>
                <w:szCs w:val="18"/>
              </w:rPr>
            </w:pPr>
            <w:r w:rsidRPr="008277FD">
              <w:rPr>
                <w:rFonts w:cs="Arial"/>
                <w:color w:val="000000" w:themeColor="text1"/>
                <w:sz w:val="18"/>
                <w:szCs w:val="18"/>
              </w:rPr>
              <w:t>16</w:t>
            </w:r>
          </w:p>
        </w:tc>
        <w:tc>
          <w:tcPr>
            <w:tcW w:w="187" w:type="pct"/>
            <w:tcBorders>
              <w:top w:val="single" w:sz="8" w:space="0" w:color="AEAEAE"/>
              <w:left w:val="single" w:sz="8" w:space="0" w:color="E0E0E0"/>
              <w:bottom w:val="nil"/>
              <w:right w:val="nil"/>
            </w:tcBorders>
            <w:shd w:val="clear" w:color="auto" w:fill="F9F9FB"/>
          </w:tcPr>
          <w:p w14:paraId="3C5CF94F"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16</w:t>
            </w:r>
          </w:p>
        </w:tc>
        <w:tc>
          <w:tcPr>
            <w:tcW w:w="202" w:type="pct"/>
            <w:tcBorders>
              <w:top w:val="single" w:sz="8" w:space="0" w:color="AEAEAE"/>
              <w:left w:val="single" w:sz="8" w:space="0" w:color="E0E0E0"/>
              <w:bottom w:val="nil"/>
              <w:right w:val="nil"/>
            </w:tcBorders>
            <w:shd w:val="clear" w:color="auto" w:fill="F9F9FB"/>
          </w:tcPr>
          <w:p w14:paraId="55D50EAF"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16</w:t>
            </w:r>
          </w:p>
        </w:tc>
        <w:tc>
          <w:tcPr>
            <w:tcW w:w="220" w:type="pct"/>
            <w:tcBorders>
              <w:top w:val="single" w:sz="8" w:space="0" w:color="AEAEAE"/>
              <w:left w:val="single" w:sz="8" w:space="0" w:color="E0E0E0"/>
              <w:bottom w:val="nil"/>
              <w:right w:val="nil"/>
            </w:tcBorders>
            <w:shd w:val="clear" w:color="auto" w:fill="F9F9FB"/>
          </w:tcPr>
          <w:p w14:paraId="69A1383F"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10</w:t>
            </w:r>
          </w:p>
        </w:tc>
        <w:tc>
          <w:tcPr>
            <w:tcW w:w="282" w:type="pct"/>
            <w:tcBorders>
              <w:top w:val="single" w:sz="8" w:space="0" w:color="AEAEAE"/>
              <w:left w:val="single" w:sz="8" w:space="0" w:color="E0E0E0"/>
              <w:bottom w:val="nil"/>
              <w:right w:val="nil"/>
            </w:tcBorders>
            <w:shd w:val="clear" w:color="auto" w:fill="F9F9FB"/>
          </w:tcPr>
          <w:p w14:paraId="68F7BF92"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16</w:t>
            </w:r>
          </w:p>
        </w:tc>
        <w:tc>
          <w:tcPr>
            <w:tcW w:w="233" w:type="pct"/>
            <w:tcBorders>
              <w:top w:val="single" w:sz="8" w:space="0" w:color="AEAEAE"/>
              <w:left w:val="single" w:sz="8" w:space="0" w:color="E0E0E0"/>
              <w:bottom w:val="nil"/>
              <w:right w:val="nil"/>
            </w:tcBorders>
            <w:shd w:val="clear" w:color="auto" w:fill="F9F9FB"/>
          </w:tcPr>
          <w:p w14:paraId="037D3975"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16</w:t>
            </w:r>
          </w:p>
        </w:tc>
        <w:tc>
          <w:tcPr>
            <w:tcW w:w="235" w:type="pct"/>
            <w:tcBorders>
              <w:top w:val="single" w:sz="8" w:space="0" w:color="AEAEAE"/>
              <w:left w:val="single" w:sz="8" w:space="0" w:color="E0E0E0"/>
              <w:bottom w:val="nil"/>
              <w:right w:val="nil"/>
            </w:tcBorders>
            <w:shd w:val="clear" w:color="auto" w:fill="F9F9FB"/>
          </w:tcPr>
          <w:p w14:paraId="7611E2D1"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16</w:t>
            </w:r>
          </w:p>
        </w:tc>
        <w:tc>
          <w:tcPr>
            <w:tcW w:w="233" w:type="pct"/>
            <w:gridSpan w:val="2"/>
            <w:tcBorders>
              <w:top w:val="single" w:sz="8" w:space="0" w:color="AEAEAE"/>
              <w:left w:val="single" w:sz="8" w:space="0" w:color="E0E0E0"/>
              <w:bottom w:val="nil"/>
              <w:right w:val="nil"/>
            </w:tcBorders>
            <w:shd w:val="clear" w:color="auto" w:fill="F9F9FB"/>
          </w:tcPr>
          <w:p w14:paraId="2737574D"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16</w:t>
            </w:r>
          </w:p>
        </w:tc>
        <w:tc>
          <w:tcPr>
            <w:tcW w:w="186" w:type="pct"/>
            <w:tcBorders>
              <w:top w:val="single" w:sz="8" w:space="0" w:color="AEAEAE"/>
              <w:left w:val="single" w:sz="8" w:space="0" w:color="E0E0E0"/>
              <w:bottom w:val="nil"/>
              <w:right w:val="nil"/>
            </w:tcBorders>
            <w:shd w:val="clear" w:color="auto" w:fill="F9F9FB"/>
          </w:tcPr>
          <w:p w14:paraId="111CE3B1"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12</w:t>
            </w:r>
          </w:p>
        </w:tc>
        <w:tc>
          <w:tcPr>
            <w:tcW w:w="185" w:type="pct"/>
            <w:tcBorders>
              <w:top w:val="single" w:sz="8" w:space="0" w:color="AEAEAE"/>
              <w:left w:val="single" w:sz="8" w:space="0" w:color="E0E0E0"/>
              <w:bottom w:val="nil"/>
              <w:right w:val="nil"/>
            </w:tcBorders>
            <w:shd w:val="clear" w:color="auto" w:fill="F9F9FB"/>
          </w:tcPr>
          <w:p w14:paraId="1C57B20E" w14:textId="77777777" w:rsidR="00FB01E2" w:rsidRPr="006B7F73" w:rsidRDefault="00FB01E2" w:rsidP="00FB01E2">
            <w:pPr>
              <w:spacing w:after="0" w:line="240" w:lineRule="auto"/>
              <w:ind w:left="60" w:right="60"/>
              <w:jc w:val="right"/>
              <w:rPr>
                <w:rFonts w:cs="Arial"/>
                <w:color w:val="000000" w:themeColor="text1"/>
                <w:sz w:val="18"/>
                <w:szCs w:val="18"/>
              </w:rPr>
            </w:pPr>
            <w:r w:rsidRPr="006B7F73">
              <w:rPr>
                <w:rFonts w:cs="Arial"/>
                <w:color w:val="000000" w:themeColor="text1"/>
                <w:sz w:val="18"/>
                <w:szCs w:val="18"/>
              </w:rPr>
              <w:t>16</w:t>
            </w:r>
          </w:p>
        </w:tc>
      </w:tr>
    </w:tbl>
    <w:p w14:paraId="6E574C42" w14:textId="77777777" w:rsidR="00376E81" w:rsidRDefault="00376E81"/>
    <w:p w14:paraId="26157B16" w14:textId="77777777" w:rsidR="00376E81" w:rsidRDefault="00376E81">
      <w:pPr>
        <w:suppressAutoHyphens w:val="0"/>
        <w:spacing w:after="160" w:line="259" w:lineRule="auto"/>
        <w:jc w:val="left"/>
      </w:pPr>
      <w:r>
        <w:br w:type="page"/>
      </w:r>
    </w:p>
    <w:p w14:paraId="211FBF41" w14:textId="77777777" w:rsidR="003721B9" w:rsidRDefault="003721B9"/>
    <w:sectPr w:rsidR="003721B9" w:rsidSect="008277FD">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Calibri"/>
    <w:charset w:val="01"/>
    <w:family w:val="roman"/>
    <w:pitch w:val="variable"/>
  </w:font>
  <w:font w:name="WenQuanYi Micro Hei">
    <w:panose1 w:val="00000000000000000000"/>
    <w:charset w:val="00"/>
    <w:family w:val="roman"/>
    <w:notTrueType/>
    <w:pitch w:val="default"/>
  </w:font>
  <w:font w:name="Lohit Devanagari">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46704"/>
    <w:multiLevelType w:val="multilevel"/>
    <w:tmpl w:val="B66A81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D62046"/>
    <w:multiLevelType w:val="multilevel"/>
    <w:tmpl w:val="A7504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0211B4"/>
    <w:multiLevelType w:val="multilevel"/>
    <w:tmpl w:val="96AE1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8934FD"/>
    <w:multiLevelType w:val="multilevel"/>
    <w:tmpl w:val="1368C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0D6199"/>
    <w:multiLevelType w:val="multilevel"/>
    <w:tmpl w:val="D1789A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5D961652"/>
    <w:multiLevelType w:val="multilevel"/>
    <w:tmpl w:val="D7989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691B9F"/>
    <w:multiLevelType w:val="multilevel"/>
    <w:tmpl w:val="A4B8B56A"/>
    <w:lvl w:ilvl="0">
      <w:start w:val="1"/>
      <w:numFmt w:val="upp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6B0F7AE3"/>
    <w:multiLevelType w:val="multilevel"/>
    <w:tmpl w:val="37288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6534C9"/>
    <w:multiLevelType w:val="multilevel"/>
    <w:tmpl w:val="7FF0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A37537"/>
    <w:multiLevelType w:val="multilevel"/>
    <w:tmpl w:val="14C2BD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4"/>
  </w:num>
  <w:num w:numId="2">
    <w:abstractNumId w:val="6"/>
  </w:num>
  <w:num w:numId="3">
    <w:abstractNumId w:val="9"/>
  </w:num>
  <w:num w:numId="4">
    <w:abstractNumId w:val="2"/>
  </w:num>
  <w:num w:numId="5">
    <w:abstractNumId w:val="1"/>
  </w:num>
  <w:num w:numId="6">
    <w:abstractNumId w:val="7"/>
  </w:num>
  <w:num w:numId="7">
    <w:abstractNumId w:val="8"/>
  </w:num>
  <w:num w:numId="8">
    <w:abstractNumId w:val="3"/>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1B9"/>
    <w:rsid w:val="001B7DB6"/>
    <w:rsid w:val="001C1396"/>
    <w:rsid w:val="001C2FDA"/>
    <w:rsid w:val="00236F2E"/>
    <w:rsid w:val="003721B9"/>
    <w:rsid w:val="00376E81"/>
    <w:rsid w:val="00381958"/>
    <w:rsid w:val="006B7F73"/>
    <w:rsid w:val="00754206"/>
    <w:rsid w:val="008277FD"/>
    <w:rsid w:val="008407BE"/>
    <w:rsid w:val="00C10401"/>
    <w:rsid w:val="00CC1D21"/>
    <w:rsid w:val="00FA3EC6"/>
    <w:rsid w:val="00FB01E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4F460"/>
  <w15:chartTrackingRefBased/>
  <w15:docId w15:val="{7AB14FC7-4ACC-4CF2-9D8F-7B6149047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721B9"/>
    <w:pPr>
      <w:suppressAutoHyphens/>
      <w:spacing w:after="200" w:line="480" w:lineRule="auto"/>
      <w:jc w:val="both"/>
    </w:pPr>
    <w:rPr>
      <w:rFonts w:ascii="Arial" w:hAnsi="Arial" w:cs="Times New Roman"/>
      <w:lang w:val="de-DE"/>
    </w:rPr>
  </w:style>
  <w:style w:type="paragraph" w:styleId="berschrift1">
    <w:name w:val="heading 1"/>
    <w:basedOn w:val="Standard"/>
    <w:next w:val="Standard"/>
    <w:link w:val="berschrift1Zchn"/>
    <w:uiPriority w:val="9"/>
    <w:qFormat/>
    <w:rsid w:val="003721B9"/>
    <w:pPr>
      <w:keepNext/>
      <w:keepLines/>
      <w:spacing w:before="240" w:after="240"/>
      <w:outlineLvl w:val="0"/>
    </w:pPr>
    <w:rPr>
      <w:rFonts w:eastAsiaTheme="majorEastAsia" w:cstheme="majorBidi"/>
      <w:b/>
      <w:bCs/>
      <w:szCs w:val="28"/>
    </w:rPr>
  </w:style>
  <w:style w:type="paragraph" w:styleId="berschrift2">
    <w:name w:val="heading 2"/>
    <w:basedOn w:val="Standard"/>
    <w:next w:val="Standard"/>
    <w:link w:val="berschrift2Zchn"/>
    <w:uiPriority w:val="99"/>
    <w:unhideWhenUsed/>
    <w:qFormat/>
    <w:rsid w:val="003721B9"/>
    <w:pPr>
      <w:keepNext/>
      <w:keepLines/>
      <w:spacing w:before="200" w:after="0"/>
      <w:outlineLvl w:val="1"/>
    </w:pPr>
    <w:rPr>
      <w:rFonts w:eastAsiaTheme="majorEastAsia" w:cstheme="majorBidi"/>
      <w:bCs/>
      <w:i/>
      <w:szCs w:val="26"/>
    </w:rPr>
  </w:style>
  <w:style w:type="paragraph" w:styleId="berschrift3">
    <w:name w:val="heading 3"/>
    <w:basedOn w:val="Standard"/>
    <w:next w:val="Standard"/>
    <w:link w:val="berschrift3Zchn"/>
    <w:uiPriority w:val="99"/>
    <w:unhideWhenUsed/>
    <w:qFormat/>
    <w:rsid w:val="003721B9"/>
    <w:pPr>
      <w:keepNext/>
      <w:keepLines/>
      <w:spacing w:before="200" w:after="0"/>
      <w:outlineLvl w:val="2"/>
    </w:pPr>
    <w:rPr>
      <w:rFonts w:asciiTheme="majorHAnsi" w:eastAsiaTheme="majorEastAsia" w:hAnsiTheme="majorHAnsi" w:cstheme="majorBidi"/>
      <w:b/>
      <w:bCs/>
      <w:color w:val="5B9BD5"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qFormat/>
    <w:rsid w:val="003721B9"/>
    <w:rPr>
      <w:rFonts w:ascii="Arial" w:eastAsiaTheme="majorEastAsia" w:hAnsi="Arial" w:cstheme="majorBidi"/>
      <w:b/>
      <w:bCs/>
      <w:szCs w:val="28"/>
      <w:lang w:val="de-DE"/>
    </w:rPr>
  </w:style>
  <w:style w:type="character" w:customStyle="1" w:styleId="berschrift2Zchn">
    <w:name w:val="Überschrift 2 Zchn"/>
    <w:basedOn w:val="Absatz-Standardschriftart"/>
    <w:link w:val="berschrift2"/>
    <w:uiPriority w:val="9"/>
    <w:qFormat/>
    <w:rsid w:val="003721B9"/>
    <w:rPr>
      <w:rFonts w:ascii="Arial" w:eastAsiaTheme="majorEastAsia" w:hAnsi="Arial" w:cstheme="majorBidi"/>
      <w:bCs/>
      <w:i/>
      <w:szCs w:val="26"/>
      <w:lang w:val="de-DE"/>
    </w:rPr>
  </w:style>
  <w:style w:type="character" w:customStyle="1" w:styleId="berschrift3Zchn">
    <w:name w:val="Überschrift 3 Zchn"/>
    <w:basedOn w:val="Absatz-Standardschriftart"/>
    <w:link w:val="berschrift3"/>
    <w:uiPriority w:val="9"/>
    <w:qFormat/>
    <w:rsid w:val="003721B9"/>
    <w:rPr>
      <w:rFonts w:asciiTheme="majorHAnsi" w:eastAsiaTheme="majorEastAsia" w:hAnsiTheme="majorHAnsi" w:cstheme="majorBidi"/>
      <w:b/>
      <w:bCs/>
      <w:color w:val="5B9BD5" w:themeColor="accent1"/>
      <w:lang w:val="de-DE"/>
    </w:rPr>
  </w:style>
  <w:style w:type="character" w:styleId="Hyperlink">
    <w:name w:val="Hyperlink"/>
    <w:basedOn w:val="Absatz-Standardschriftart"/>
    <w:uiPriority w:val="99"/>
    <w:unhideWhenUsed/>
    <w:rsid w:val="003721B9"/>
    <w:rPr>
      <w:color w:val="0563C1" w:themeColor="hyperlink"/>
      <w:u w:val="single"/>
    </w:rPr>
  </w:style>
  <w:style w:type="character" w:customStyle="1" w:styleId="KopfzeileZchn">
    <w:name w:val="Kopfzeile Zchn"/>
    <w:basedOn w:val="Absatz-Standardschriftart"/>
    <w:link w:val="Kopfzeile"/>
    <w:uiPriority w:val="99"/>
    <w:qFormat/>
    <w:rsid w:val="003721B9"/>
    <w:rPr>
      <w:rFonts w:ascii="Arial" w:eastAsia="Calibri" w:hAnsi="Arial" w:cs="Times New Roman"/>
      <w:lang w:val="de-DE"/>
    </w:rPr>
  </w:style>
  <w:style w:type="character" w:customStyle="1" w:styleId="FuzeileZchn">
    <w:name w:val="Fußzeile Zchn"/>
    <w:basedOn w:val="Absatz-Standardschriftart"/>
    <w:link w:val="Fuzeile"/>
    <w:uiPriority w:val="99"/>
    <w:qFormat/>
    <w:rsid w:val="003721B9"/>
    <w:rPr>
      <w:rFonts w:ascii="Arial" w:eastAsia="Calibri" w:hAnsi="Arial" w:cs="Times New Roman"/>
      <w:lang w:val="de-DE"/>
    </w:rPr>
  </w:style>
  <w:style w:type="character" w:customStyle="1" w:styleId="st">
    <w:name w:val="st"/>
    <w:basedOn w:val="Absatz-Standardschriftart"/>
    <w:qFormat/>
    <w:rsid w:val="003721B9"/>
  </w:style>
  <w:style w:type="character" w:customStyle="1" w:styleId="EndNoteBibliographyTitleZchn">
    <w:name w:val="EndNote Bibliography Title Zchn"/>
    <w:basedOn w:val="Absatz-Standardschriftart"/>
    <w:link w:val="EndNoteBibliographyTitle"/>
    <w:qFormat/>
    <w:rsid w:val="003721B9"/>
    <w:rPr>
      <w:rFonts w:ascii="Arial" w:eastAsia="Calibri" w:hAnsi="Arial" w:cs="Arial"/>
      <w:lang w:val="en-US"/>
    </w:rPr>
  </w:style>
  <w:style w:type="character" w:customStyle="1" w:styleId="EndNoteBibliographyZchn">
    <w:name w:val="EndNote Bibliography Zchn"/>
    <w:basedOn w:val="Absatz-Standardschriftart"/>
    <w:link w:val="EndNoteBibliography"/>
    <w:qFormat/>
    <w:rsid w:val="003721B9"/>
    <w:rPr>
      <w:rFonts w:ascii="Arial" w:eastAsia="Calibri" w:hAnsi="Arial" w:cs="Arial"/>
      <w:lang w:val="en-US"/>
    </w:rPr>
  </w:style>
  <w:style w:type="character" w:styleId="Kommentarzeichen">
    <w:name w:val="annotation reference"/>
    <w:basedOn w:val="Absatz-Standardschriftart"/>
    <w:uiPriority w:val="99"/>
    <w:semiHidden/>
    <w:unhideWhenUsed/>
    <w:qFormat/>
    <w:rsid w:val="003721B9"/>
    <w:rPr>
      <w:sz w:val="16"/>
      <w:szCs w:val="16"/>
    </w:rPr>
  </w:style>
  <w:style w:type="character" w:customStyle="1" w:styleId="KommentartextZchn">
    <w:name w:val="Kommentartext Zchn"/>
    <w:basedOn w:val="Absatz-Standardschriftart"/>
    <w:link w:val="Kommentartext"/>
    <w:uiPriority w:val="99"/>
    <w:qFormat/>
    <w:rsid w:val="003721B9"/>
    <w:rPr>
      <w:rFonts w:ascii="Arial" w:eastAsia="Calibri" w:hAnsi="Arial" w:cs="Times New Roman"/>
      <w:sz w:val="20"/>
      <w:szCs w:val="20"/>
      <w:lang w:val="de-DE"/>
    </w:rPr>
  </w:style>
  <w:style w:type="character" w:customStyle="1" w:styleId="KommentarthemaZchn">
    <w:name w:val="Kommentarthema Zchn"/>
    <w:basedOn w:val="KommentartextZchn"/>
    <w:link w:val="Kommentarthema"/>
    <w:uiPriority w:val="99"/>
    <w:semiHidden/>
    <w:qFormat/>
    <w:rsid w:val="003721B9"/>
    <w:rPr>
      <w:rFonts w:ascii="Arial" w:eastAsia="Calibri" w:hAnsi="Arial" w:cs="Times New Roman"/>
      <w:b/>
      <w:bCs/>
      <w:sz w:val="20"/>
      <w:szCs w:val="20"/>
      <w:lang w:val="de-DE"/>
    </w:rPr>
  </w:style>
  <w:style w:type="character" w:customStyle="1" w:styleId="SprechblasentextZchn">
    <w:name w:val="Sprechblasentext Zchn"/>
    <w:basedOn w:val="Absatz-Standardschriftart"/>
    <w:link w:val="Sprechblasentext"/>
    <w:uiPriority w:val="99"/>
    <w:semiHidden/>
    <w:qFormat/>
    <w:rsid w:val="003721B9"/>
    <w:rPr>
      <w:rFonts w:ascii="Tahoma" w:eastAsia="Calibri" w:hAnsi="Tahoma" w:cs="Tahoma"/>
      <w:sz w:val="16"/>
      <w:szCs w:val="16"/>
      <w:lang w:val="de-DE"/>
    </w:rPr>
  </w:style>
  <w:style w:type="character" w:customStyle="1" w:styleId="DokumentstrukturZchn">
    <w:name w:val="Dokumentstruktur Zchn"/>
    <w:basedOn w:val="Absatz-Standardschriftart"/>
    <w:link w:val="Dokumentstruktur"/>
    <w:uiPriority w:val="99"/>
    <w:semiHidden/>
    <w:qFormat/>
    <w:rsid w:val="003721B9"/>
    <w:rPr>
      <w:rFonts w:ascii="Tahoma" w:eastAsia="Calibri" w:hAnsi="Tahoma" w:cs="Tahoma"/>
      <w:sz w:val="16"/>
      <w:szCs w:val="16"/>
      <w:lang w:val="de-DE"/>
    </w:rPr>
  </w:style>
  <w:style w:type="character" w:styleId="Hervorhebung">
    <w:name w:val="Emphasis"/>
    <w:basedOn w:val="Absatz-Standardschriftart"/>
    <w:uiPriority w:val="20"/>
    <w:qFormat/>
    <w:rsid w:val="003721B9"/>
    <w:rPr>
      <w:i/>
      <w:iCs/>
    </w:rPr>
  </w:style>
  <w:style w:type="character" w:customStyle="1" w:styleId="shorttext">
    <w:name w:val="short_text"/>
    <w:basedOn w:val="Absatz-Standardschriftart"/>
    <w:qFormat/>
    <w:rsid w:val="003721B9"/>
  </w:style>
  <w:style w:type="character" w:customStyle="1" w:styleId="lrzxr">
    <w:name w:val="lrzxr"/>
    <w:basedOn w:val="Absatz-Standardschriftart"/>
    <w:qFormat/>
    <w:rsid w:val="003721B9"/>
  </w:style>
  <w:style w:type="character" w:customStyle="1" w:styleId="current-selection">
    <w:name w:val="current-selection"/>
    <w:basedOn w:val="Absatz-Standardschriftart"/>
    <w:qFormat/>
    <w:rsid w:val="003721B9"/>
  </w:style>
  <w:style w:type="character" w:customStyle="1" w:styleId="a">
    <w:name w:val="_"/>
    <w:basedOn w:val="Absatz-Standardschriftart"/>
    <w:qFormat/>
    <w:rsid w:val="003721B9"/>
  </w:style>
  <w:style w:type="character" w:customStyle="1" w:styleId="highlight">
    <w:name w:val="highlight"/>
    <w:basedOn w:val="Absatz-Standardschriftart"/>
    <w:qFormat/>
    <w:rsid w:val="003721B9"/>
  </w:style>
  <w:style w:type="character" w:customStyle="1" w:styleId="citation-text-doi">
    <w:name w:val="citation-text-doi"/>
    <w:basedOn w:val="Absatz-Standardschriftart"/>
    <w:qFormat/>
    <w:rsid w:val="003721B9"/>
  </w:style>
  <w:style w:type="paragraph" w:customStyle="1" w:styleId="Heading">
    <w:name w:val="Heading"/>
    <w:basedOn w:val="Standard"/>
    <w:next w:val="Textkrper"/>
    <w:qFormat/>
    <w:rsid w:val="003721B9"/>
    <w:pPr>
      <w:keepNext/>
      <w:spacing w:before="240" w:after="120"/>
    </w:pPr>
    <w:rPr>
      <w:rFonts w:ascii="Carlito" w:eastAsia="WenQuanYi Micro Hei" w:hAnsi="Carlito" w:cs="Lohit Devanagari"/>
      <w:sz w:val="28"/>
      <w:szCs w:val="28"/>
    </w:rPr>
  </w:style>
  <w:style w:type="paragraph" w:styleId="Textkrper">
    <w:name w:val="Body Text"/>
    <w:basedOn w:val="Standard"/>
    <w:link w:val="TextkrperZchn"/>
    <w:rsid w:val="003721B9"/>
    <w:pPr>
      <w:spacing w:after="140" w:line="276" w:lineRule="auto"/>
    </w:pPr>
  </w:style>
  <w:style w:type="character" w:customStyle="1" w:styleId="TextkrperZchn">
    <w:name w:val="Textkörper Zchn"/>
    <w:basedOn w:val="Absatz-Standardschriftart"/>
    <w:link w:val="Textkrper"/>
    <w:rsid w:val="003721B9"/>
    <w:rPr>
      <w:rFonts w:ascii="Arial" w:hAnsi="Arial" w:cs="Times New Roman"/>
      <w:lang w:val="de-DE"/>
    </w:rPr>
  </w:style>
  <w:style w:type="paragraph" w:styleId="Liste">
    <w:name w:val="List"/>
    <w:basedOn w:val="Textkrper"/>
    <w:rsid w:val="003721B9"/>
    <w:rPr>
      <w:rFonts w:cs="Lohit Devanagari"/>
    </w:rPr>
  </w:style>
  <w:style w:type="paragraph" w:styleId="Beschriftung">
    <w:name w:val="caption"/>
    <w:basedOn w:val="Standard"/>
    <w:next w:val="Standard"/>
    <w:uiPriority w:val="35"/>
    <w:unhideWhenUsed/>
    <w:qFormat/>
    <w:rsid w:val="003721B9"/>
    <w:pPr>
      <w:spacing w:line="240" w:lineRule="auto"/>
      <w:jc w:val="left"/>
    </w:pPr>
    <w:rPr>
      <w:rFonts w:asciiTheme="minorHAnsi" w:hAnsiTheme="minorHAnsi" w:cstheme="minorBidi"/>
      <w:b/>
      <w:bCs/>
      <w:color w:val="5B9BD5" w:themeColor="accent1"/>
      <w:sz w:val="18"/>
      <w:szCs w:val="18"/>
      <w:lang w:val="de-AT"/>
    </w:rPr>
  </w:style>
  <w:style w:type="paragraph" w:customStyle="1" w:styleId="Index">
    <w:name w:val="Index"/>
    <w:basedOn w:val="Standard"/>
    <w:qFormat/>
    <w:rsid w:val="003721B9"/>
    <w:pPr>
      <w:suppressLineNumbers/>
    </w:pPr>
    <w:rPr>
      <w:rFonts w:cs="Lohit Devanagari"/>
    </w:rPr>
  </w:style>
  <w:style w:type="paragraph" w:customStyle="1" w:styleId="HeaderandFooter">
    <w:name w:val="Header and Footer"/>
    <w:basedOn w:val="Standard"/>
    <w:qFormat/>
    <w:rsid w:val="003721B9"/>
  </w:style>
  <w:style w:type="paragraph" w:styleId="Kopfzeile">
    <w:name w:val="header"/>
    <w:basedOn w:val="Standard"/>
    <w:link w:val="KopfzeileZchn"/>
    <w:uiPriority w:val="99"/>
    <w:unhideWhenUsed/>
    <w:rsid w:val="003721B9"/>
    <w:pPr>
      <w:tabs>
        <w:tab w:val="center" w:pos="4536"/>
        <w:tab w:val="right" w:pos="9072"/>
      </w:tabs>
      <w:spacing w:after="0" w:line="240" w:lineRule="auto"/>
    </w:pPr>
    <w:rPr>
      <w:rFonts w:eastAsia="Calibri"/>
    </w:rPr>
  </w:style>
  <w:style w:type="character" w:customStyle="1" w:styleId="KopfzeileZchn1">
    <w:name w:val="Kopfzeile Zchn1"/>
    <w:basedOn w:val="Absatz-Standardschriftart"/>
    <w:uiPriority w:val="99"/>
    <w:semiHidden/>
    <w:rsid w:val="003721B9"/>
    <w:rPr>
      <w:rFonts w:ascii="Arial" w:hAnsi="Arial" w:cs="Times New Roman"/>
      <w:lang w:val="de-DE"/>
    </w:rPr>
  </w:style>
  <w:style w:type="paragraph" w:styleId="Fuzeile">
    <w:name w:val="footer"/>
    <w:basedOn w:val="Standard"/>
    <w:link w:val="FuzeileZchn"/>
    <w:uiPriority w:val="99"/>
    <w:unhideWhenUsed/>
    <w:rsid w:val="003721B9"/>
    <w:pPr>
      <w:tabs>
        <w:tab w:val="center" w:pos="4536"/>
        <w:tab w:val="right" w:pos="9072"/>
      </w:tabs>
      <w:spacing w:after="0" w:line="240" w:lineRule="auto"/>
    </w:pPr>
    <w:rPr>
      <w:rFonts w:eastAsia="Calibri"/>
    </w:rPr>
  </w:style>
  <w:style w:type="character" w:customStyle="1" w:styleId="FuzeileZchn1">
    <w:name w:val="Fußzeile Zchn1"/>
    <w:basedOn w:val="Absatz-Standardschriftart"/>
    <w:uiPriority w:val="99"/>
    <w:semiHidden/>
    <w:rsid w:val="003721B9"/>
    <w:rPr>
      <w:rFonts w:ascii="Arial" w:hAnsi="Arial" w:cs="Times New Roman"/>
      <w:lang w:val="de-DE"/>
    </w:rPr>
  </w:style>
  <w:style w:type="paragraph" w:styleId="StandardWeb">
    <w:name w:val="Normal (Web)"/>
    <w:basedOn w:val="Standard"/>
    <w:uiPriority w:val="99"/>
    <w:semiHidden/>
    <w:unhideWhenUsed/>
    <w:qFormat/>
    <w:rsid w:val="003721B9"/>
    <w:pPr>
      <w:spacing w:beforeAutospacing="1" w:afterAutospacing="1" w:line="240" w:lineRule="auto"/>
    </w:pPr>
    <w:rPr>
      <w:rFonts w:ascii="Times New Roman" w:eastAsia="Times New Roman" w:hAnsi="Times New Roman"/>
      <w:sz w:val="24"/>
      <w:szCs w:val="24"/>
      <w:lang w:eastAsia="de-DE"/>
    </w:rPr>
  </w:style>
  <w:style w:type="paragraph" w:customStyle="1" w:styleId="EndNoteBibliographyTitle">
    <w:name w:val="EndNote Bibliography Title"/>
    <w:basedOn w:val="Standard"/>
    <w:link w:val="EndNoteBibliographyTitleZchn"/>
    <w:qFormat/>
    <w:rsid w:val="003721B9"/>
    <w:pPr>
      <w:spacing w:after="0"/>
      <w:jc w:val="center"/>
    </w:pPr>
    <w:rPr>
      <w:rFonts w:eastAsia="Calibri" w:cs="Arial"/>
      <w:lang w:val="en-US"/>
    </w:rPr>
  </w:style>
  <w:style w:type="paragraph" w:customStyle="1" w:styleId="EndNoteBibliography">
    <w:name w:val="EndNote Bibliography"/>
    <w:basedOn w:val="Standard"/>
    <w:link w:val="EndNoteBibliographyZchn"/>
    <w:qFormat/>
    <w:rsid w:val="003721B9"/>
    <w:pPr>
      <w:spacing w:line="240" w:lineRule="auto"/>
    </w:pPr>
    <w:rPr>
      <w:rFonts w:eastAsia="Calibri" w:cs="Arial"/>
      <w:lang w:val="en-US"/>
    </w:rPr>
  </w:style>
  <w:style w:type="paragraph" w:styleId="Kommentartext">
    <w:name w:val="annotation text"/>
    <w:basedOn w:val="Standard"/>
    <w:link w:val="KommentartextZchn"/>
    <w:uiPriority w:val="99"/>
    <w:unhideWhenUsed/>
    <w:qFormat/>
    <w:rsid w:val="003721B9"/>
    <w:pPr>
      <w:spacing w:line="240" w:lineRule="auto"/>
    </w:pPr>
    <w:rPr>
      <w:rFonts w:eastAsia="Calibri"/>
      <w:sz w:val="20"/>
      <w:szCs w:val="20"/>
    </w:rPr>
  </w:style>
  <w:style w:type="character" w:customStyle="1" w:styleId="KommentartextZchn1">
    <w:name w:val="Kommentartext Zchn1"/>
    <w:basedOn w:val="Absatz-Standardschriftart"/>
    <w:uiPriority w:val="99"/>
    <w:semiHidden/>
    <w:rsid w:val="003721B9"/>
    <w:rPr>
      <w:rFonts w:ascii="Arial" w:hAnsi="Arial" w:cs="Times New Roman"/>
      <w:sz w:val="20"/>
      <w:szCs w:val="20"/>
      <w:lang w:val="de-DE"/>
    </w:rPr>
  </w:style>
  <w:style w:type="paragraph" w:styleId="Kommentarthema">
    <w:name w:val="annotation subject"/>
    <w:basedOn w:val="Kommentartext"/>
    <w:next w:val="Kommentartext"/>
    <w:link w:val="KommentarthemaZchn"/>
    <w:uiPriority w:val="99"/>
    <w:semiHidden/>
    <w:unhideWhenUsed/>
    <w:qFormat/>
    <w:rsid w:val="003721B9"/>
    <w:rPr>
      <w:b/>
      <w:bCs/>
    </w:rPr>
  </w:style>
  <w:style w:type="character" w:customStyle="1" w:styleId="KommentarthemaZchn1">
    <w:name w:val="Kommentarthema Zchn1"/>
    <w:basedOn w:val="KommentartextZchn1"/>
    <w:uiPriority w:val="99"/>
    <w:semiHidden/>
    <w:rsid w:val="003721B9"/>
    <w:rPr>
      <w:rFonts w:ascii="Arial" w:hAnsi="Arial" w:cs="Times New Roman"/>
      <w:b/>
      <w:bCs/>
      <w:sz w:val="20"/>
      <w:szCs w:val="20"/>
      <w:lang w:val="de-DE"/>
    </w:rPr>
  </w:style>
  <w:style w:type="paragraph" w:styleId="Sprechblasentext">
    <w:name w:val="Balloon Text"/>
    <w:basedOn w:val="Standard"/>
    <w:link w:val="SprechblasentextZchn"/>
    <w:uiPriority w:val="99"/>
    <w:semiHidden/>
    <w:unhideWhenUsed/>
    <w:qFormat/>
    <w:rsid w:val="003721B9"/>
    <w:pPr>
      <w:spacing w:after="0" w:line="240" w:lineRule="auto"/>
    </w:pPr>
    <w:rPr>
      <w:rFonts w:ascii="Tahoma" w:eastAsia="Calibri" w:hAnsi="Tahoma" w:cs="Tahoma"/>
      <w:sz w:val="16"/>
      <w:szCs w:val="16"/>
    </w:rPr>
  </w:style>
  <w:style w:type="character" w:customStyle="1" w:styleId="SprechblasentextZchn1">
    <w:name w:val="Sprechblasentext Zchn1"/>
    <w:basedOn w:val="Absatz-Standardschriftart"/>
    <w:uiPriority w:val="99"/>
    <w:semiHidden/>
    <w:rsid w:val="003721B9"/>
    <w:rPr>
      <w:rFonts w:ascii="Segoe UI" w:hAnsi="Segoe UI" w:cs="Segoe UI"/>
      <w:sz w:val="18"/>
      <w:szCs w:val="18"/>
      <w:lang w:val="de-DE"/>
    </w:rPr>
  </w:style>
  <w:style w:type="paragraph" w:styleId="Dokumentstruktur">
    <w:name w:val="Document Map"/>
    <w:basedOn w:val="Standard"/>
    <w:link w:val="DokumentstrukturZchn"/>
    <w:uiPriority w:val="99"/>
    <w:semiHidden/>
    <w:unhideWhenUsed/>
    <w:qFormat/>
    <w:rsid w:val="003721B9"/>
    <w:pPr>
      <w:spacing w:after="0" w:line="240" w:lineRule="auto"/>
    </w:pPr>
    <w:rPr>
      <w:rFonts w:ascii="Tahoma" w:eastAsia="Calibri" w:hAnsi="Tahoma" w:cs="Tahoma"/>
      <w:sz w:val="16"/>
      <w:szCs w:val="16"/>
    </w:rPr>
  </w:style>
  <w:style w:type="character" w:customStyle="1" w:styleId="DokumentstrukturZchn1">
    <w:name w:val="Dokumentstruktur Zchn1"/>
    <w:basedOn w:val="Absatz-Standardschriftart"/>
    <w:uiPriority w:val="99"/>
    <w:semiHidden/>
    <w:rsid w:val="003721B9"/>
    <w:rPr>
      <w:rFonts w:ascii="Segoe UI" w:hAnsi="Segoe UI" w:cs="Segoe UI"/>
      <w:sz w:val="16"/>
      <w:szCs w:val="16"/>
      <w:lang w:val="de-DE"/>
    </w:rPr>
  </w:style>
  <w:style w:type="paragraph" w:styleId="Listenabsatz">
    <w:name w:val="List Paragraph"/>
    <w:basedOn w:val="Standard"/>
    <w:uiPriority w:val="34"/>
    <w:qFormat/>
    <w:rsid w:val="003721B9"/>
    <w:pPr>
      <w:ind w:left="720"/>
      <w:contextualSpacing/>
    </w:pPr>
  </w:style>
  <w:style w:type="paragraph" w:customStyle="1" w:styleId="Pa11">
    <w:name w:val="Pa11"/>
    <w:basedOn w:val="Standard"/>
    <w:next w:val="Standard"/>
    <w:uiPriority w:val="99"/>
    <w:qFormat/>
    <w:rsid w:val="003721B9"/>
    <w:pPr>
      <w:spacing w:after="0" w:line="201" w:lineRule="atLeast"/>
      <w:jc w:val="left"/>
    </w:pPr>
    <w:rPr>
      <w:rFonts w:ascii="Times New Roman" w:hAnsi="Times New Roman"/>
      <w:sz w:val="24"/>
      <w:szCs w:val="24"/>
      <w:lang w:val="de-AT"/>
    </w:rPr>
  </w:style>
  <w:style w:type="paragraph" w:customStyle="1" w:styleId="Default">
    <w:name w:val="Default"/>
    <w:qFormat/>
    <w:rsid w:val="003721B9"/>
    <w:pPr>
      <w:suppressAutoHyphens/>
      <w:spacing w:after="0" w:line="240" w:lineRule="auto"/>
    </w:pPr>
    <w:rPr>
      <w:rFonts w:ascii="Arial" w:eastAsia="Calibri" w:hAnsi="Arial" w:cs="Arial"/>
      <w:color w:val="000000"/>
      <w:sz w:val="24"/>
      <w:szCs w:val="24"/>
    </w:rPr>
  </w:style>
  <w:style w:type="table" w:styleId="Tabellenraster">
    <w:name w:val="Table Grid"/>
    <w:basedOn w:val="NormaleTabelle"/>
    <w:uiPriority w:val="59"/>
    <w:rsid w:val="003721B9"/>
    <w:pPr>
      <w:suppressAutoHyphens/>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3721B9"/>
    <w:rPr>
      <w:color w:val="605E5C"/>
      <w:shd w:val="clear" w:color="auto" w:fill="E1DFDD"/>
    </w:rPr>
  </w:style>
  <w:style w:type="paragraph" w:styleId="berarbeitung">
    <w:name w:val="Revision"/>
    <w:hidden/>
    <w:uiPriority w:val="99"/>
    <w:semiHidden/>
    <w:rsid w:val="003721B9"/>
    <w:pPr>
      <w:spacing w:after="0" w:line="240" w:lineRule="auto"/>
    </w:pPr>
    <w:rPr>
      <w:rFonts w:ascii="Arial" w:hAnsi="Arial" w:cs="Times New Roman"/>
      <w:lang w:val="de-DE"/>
    </w:rPr>
  </w:style>
  <w:style w:type="character" w:styleId="Zeilennummer">
    <w:name w:val="line number"/>
    <w:basedOn w:val="Absatz-Standardschriftart"/>
    <w:uiPriority w:val="99"/>
    <w:semiHidden/>
    <w:unhideWhenUsed/>
    <w:rsid w:val="003721B9"/>
  </w:style>
  <w:style w:type="table" w:styleId="TabellemithellemGitternetz">
    <w:name w:val="Grid Table Light"/>
    <w:basedOn w:val="NormaleTabelle"/>
    <w:uiPriority w:val="40"/>
    <w:rsid w:val="003819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85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hyperlink" Target="https://cran.r-project.org/web/packages/Hmisc/index.html" TargetMode="External"/><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hyperlink" Target="http://www.r-projec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hyperlink" Target="https://www.graphpad.com/" TargetMode="External"/><Relationship Id="rId5" Type="http://schemas.openxmlformats.org/officeDocument/2006/relationships/image" Target="media/image1.tif"/><Relationship Id="rId15" Type="http://schemas.openxmlformats.org/officeDocument/2006/relationships/theme" Target="theme/theme1.xml"/><Relationship Id="rId10" Type="http://schemas.openxmlformats.org/officeDocument/2006/relationships/hyperlink" Target="https://imagej.nih.gov/ij/" TargetMode="External"/><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2488</Words>
  <Characters>15676</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KAGes.m.b.H.</Company>
  <LinksUpToDate>false</LinksUpToDate>
  <CharactersWithSpaces>18128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Leber Stefan, Dr., AssArzt</dc:creator>
  <cp:keywords/>
  <dc:description/>
  <cp:lastModifiedBy>Leber Stefan, Dr., AssArzt</cp:lastModifiedBy>
  <cp:revision>4</cp:revision>
  <dcterms:created xsi:type="dcterms:W3CDTF">2023-09-07T19:33:00Z</dcterms:created>
  <dcterms:modified xsi:type="dcterms:W3CDTF">2023-09-11T06:56:00Z</dcterms:modified>
</cp:coreProperties>
</file>