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6766" w14:textId="23200594" w:rsidR="0012619F" w:rsidRPr="00957EDD" w:rsidRDefault="00957EDD">
      <w:pPr>
        <w:rPr>
          <w:rFonts w:ascii="Times New Roman" w:hAnsi="Times New Roman" w:cs="Times New Roman"/>
          <w:sz w:val="24"/>
        </w:rPr>
      </w:pPr>
      <w:r w:rsidRPr="00957EDD">
        <w:rPr>
          <w:rFonts w:ascii="Times New Roman" w:hAnsi="Times New Roman" w:cs="Times New Roman"/>
          <w:sz w:val="24"/>
        </w:rPr>
        <w:t>Supplementary Table 1. Neurological findings in patients</w:t>
      </w:r>
    </w:p>
    <w:p w14:paraId="0362067B" w14:textId="77777777" w:rsidR="00C8175F" w:rsidRDefault="00C8175F">
      <w:pPr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81"/>
        <w:gridCol w:w="1977"/>
      </w:tblGrid>
      <w:tr w:rsidR="00E73B1D" w14:paraId="54073622" w14:textId="77777777" w:rsidTr="00957EDD">
        <w:tc>
          <w:tcPr>
            <w:tcW w:w="3681" w:type="dxa"/>
          </w:tcPr>
          <w:p w14:paraId="41D1F7E7" w14:textId="533E7D13" w:rsidR="00E73B1D" w:rsidRPr="00957EDD" w:rsidRDefault="00E73B1D" w:rsidP="00957E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EDD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957EDD">
              <w:rPr>
                <w:rFonts w:ascii="Times New Roman" w:hAnsi="Times New Roman" w:cs="Times New Roman"/>
                <w:b/>
                <w:bCs/>
              </w:rPr>
              <w:t>ymptoms</w:t>
            </w:r>
          </w:p>
        </w:tc>
        <w:tc>
          <w:tcPr>
            <w:tcW w:w="1977" w:type="dxa"/>
          </w:tcPr>
          <w:p w14:paraId="2F2034DB" w14:textId="31BB25F9" w:rsidR="00E73B1D" w:rsidRPr="00957EDD" w:rsidRDefault="00E73B1D" w:rsidP="00957EDD">
            <w:pPr>
              <w:jc w:val="center"/>
              <w:rPr>
                <w:rFonts w:ascii="Times New Roman" w:hAnsi="Times New Roman" w:cs="Times New Roman" w:hint="eastAsia"/>
                <w:b/>
                <w:bCs/>
              </w:rPr>
            </w:pPr>
            <w:r w:rsidRPr="00957EDD"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=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E73B1D" w14:paraId="4459EACA" w14:textId="77777777" w:rsidTr="00957EDD">
        <w:tc>
          <w:tcPr>
            <w:tcW w:w="3681" w:type="dxa"/>
          </w:tcPr>
          <w:p w14:paraId="33B48F12" w14:textId="0394D1AB" w:rsidR="00E73B1D" w:rsidRDefault="00E73B1D" w:rsidP="00957EDD">
            <w:pPr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Headache</w:t>
            </w:r>
          </w:p>
        </w:tc>
        <w:tc>
          <w:tcPr>
            <w:tcW w:w="1977" w:type="dxa"/>
          </w:tcPr>
          <w:p w14:paraId="30E166E1" w14:textId="1B966D6B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(37.7)</w:t>
            </w:r>
          </w:p>
        </w:tc>
      </w:tr>
      <w:tr w:rsidR="00E73B1D" w14:paraId="1592B92C" w14:textId="77777777" w:rsidTr="00957EDD">
        <w:tc>
          <w:tcPr>
            <w:tcW w:w="3681" w:type="dxa"/>
          </w:tcPr>
          <w:p w14:paraId="7FF0BA62" w14:textId="38D67A05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Seizure</w:t>
            </w:r>
          </w:p>
        </w:tc>
        <w:tc>
          <w:tcPr>
            <w:tcW w:w="1977" w:type="dxa"/>
          </w:tcPr>
          <w:p w14:paraId="512B3451" w14:textId="1099619E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(32.8)</w:t>
            </w:r>
          </w:p>
        </w:tc>
      </w:tr>
      <w:tr w:rsidR="00E73B1D" w14:paraId="393CB9EB" w14:textId="77777777" w:rsidTr="00957EDD">
        <w:tc>
          <w:tcPr>
            <w:tcW w:w="3681" w:type="dxa"/>
          </w:tcPr>
          <w:p w14:paraId="77F9318D" w14:textId="69B54D1A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Motor disorder</w:t>
            </w:r>
          </w:p>
        </w:tc>
        <w:tc>
          <w:tcPr>
            <w:tcW w:w="1977" w:type="dxa"/>
          </w:tcPr>
          <w:p w14:paraId="2DEEEB48" w14:textId="40B67C63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(23.0)</w:t>
            </w:r>
          </w:p>
        </w:tc>
      </w:tr>
      <w:tr w:rsidR="00E73B1D" w14:paraId="37BC9621" w14:textId="77777777" w:rsidTr="00957EDD">
        <w:tc>
          <w:tcPr>
            <w:tcW w:w="3681" w:type="dxa"/>
          </w:tcPr>
          <w:p w14:paraId="3022A09A" w14:textId="58D854B1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Nausea</w:t>
            </w:r>
          </w:p>
        </w:tc>
        <w:tc>
          <w:tcPr>
            <w:tcW w:w="1977" w:type="dxa"/>
          </w:tcPr>
          <w:p w14:paraId="3B781248" w14:textId="6D172B48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(23.0)</w:t>
            </w:r>
          </w:p>
        </w:tc>
      </w:tr>
      <w:tr w:rsidR="00E73B1D" w14:paraId="54EB5854" w14:textId="77777777" w:rsidTr="00957EDD">
        <w:tc>
          <w:tcPr>
            <w:tcW w:w="3681" w:type="dxa"/>
          </w:tcPr>
          <w:p w14:paraId="743C9D18" w14:textId="63A86C66" w:rsidR="00E73B1D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Acute intracranial hypertension</w:t>
            </w:r>
          </w:p>
        </w:tc>
        <w:tc>
          <w:tcPr>
            <w:tcW w:w="1977" w:type="dxa"/>
          </w:tcPr>
          <w:p w14:paraId="5463975B" w14:textId="07B5C177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C8175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(4.9)</w:t>
            </w:r>
          </w:p>
        </w:tc>
      </w:tr>
      <w:tr w:rsidR="00E73B1D" w14:paraId="14C34BB9" w14:textId="77777777" w:rsidTr="00957EDD">
        <w:tc>
          <w:tcPr>
            <w:tcW w:w="3681" w:type="dxa"/>
          </w:tcPr>
          <w:p w14:paraId="659B8BEA" w14:textId="233CA6E4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hAnsi="Times New Roman" w:cs="Times New Roman" w:hint="eastAsia"/>
                <w:sz w:val="24"/>
                <w:szCs w:val="32"/>
              </w:rPr>
              <w:t>M</w:t>
            </w:r>
            <w:r w:rsidRPr="0086030E">
              <w:rPr>
                <w:rFonts w:ascii="Times New Roman" w:hAnsi="Times New Roman" w:cs="Times New Roman"/>
                <w:sz w:val="24"/>
                <w:szCs w:val="32"/>
              </w:rPr>
              <w:t>emory disorder</w:t>
            </w:r>
          </w:p>
        </w:tc>
        <w:tc>
          <w:tcPr>
            <w:tcW w:w="1977" w:type="dxa"/>
          </w:tcPr>
          <w:p w14:paraId="1B538233" w14:textId="72EBB240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F53DE8">
              <w:rPr>
                <w:rFonts w:ascii="Times New Roman" w:hAnsi="Times New Roman" w:cs="Times New Roman"/>
                <w:sz w:val="24"/>
              </w:rPr>
              <w:t>3 (4.9)</w:t>
            </w:r>
          </w:p>
        </w:tc>
      </w:tr>
      <w:tr w:rsidR="00E73B1D" w14:paraId="117A08B0" w14:textId="77777777" w:rsidTr="00957EDD">
        <w:tc>
          <w:tcPr>
            <w:tcW w:w="3681" w:type="dxa"/>
          </w:tcPr>
          <w:p w14:paraId="5B1A09F4" w14:textId="11ABF26D" w:rsidR="00E73B1D" w:rsidRPr="0086030E" w:rsidRDefault="00E73B1D" w:rsidP="00E73B1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Sensory disorder</w:t>
            </w:r>
          </w:p>
        </w:tc>
        <w:tc>
          <w:tcPr>
            <w:tcW w:w="1977" w:type="dxa"/>
          </w:tcPr>
          <w:p w14:paraId="10FCB002" w14:textId="55D18C82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F53DE8">
              <w:rPr>
                <w:rFonts w:ascii="Times New Roman" w:hAnsi="Times New Roman" w:cs="Times New Roman"/>
                <w:sz w:val="24"/>
              </w:rPr>
              <w:t>3 (4.9)</w:t>
            </w:r>
          </w:p>
        </w:tc>
      </w:tr>
      <w:tr w:rsidR="00E73B1D" w14:paraId="5F487454" w14:textId="77777777" w:rsidTr="00957EDD">
        <w:tc>
          <w:tcPr>
            <w:tcW w:w="3681" w:type="dxa"/>
          </w:tcPr>
          <w:p w14:paraId="36BF41F5" w14:textId="79A39A59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Visual disturbance</w:t>
            </w:r>
          </w:p>
        </w:tc>
        <w:tc>
          <w:tcPr>
            <w:tcW w:w="1977" w:type="dxa"/>
          </w:tcPr>
          <w:p w14:paraId="6252315D" w14:textId="4DA53B75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F53DE8">
              <w:rPr>
                <w:rFonts w:ascii="Times New Roman" w:hAnsi="Times New Roman" w:cs="Times New Roman"/>
                <w:sz w:val="24"/>
              </w:rPr>
              <w:t>3 (4.9)</w:t>
            </w:r>
          </w:p>
        </w:tc>
      </w:tr>
      <w:tr w:rsidR="00E73B1D" w14:paraId="1555FD89" w14:textId="77777777" w:rsidTr="00957EDD">
        <w:tc>
          <w:tcPr>
            <w:tcW w:w="3681" w:type="dxa"/>
          </w:tcPr>
          <w:p w14:paraId="6F412B4A" w14:textId="1EEC29CB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Disturbance of consciousness</w:t>
            </w:r>
          </w:p>
        </w:tc>
        <w:tc>
          <w:tcPr>
            <w:tcW w:w="1977" w:type="dxa"/>
          </w:tcPr>
          <w:p w14:paraId="3226AA2C" w14:textId="0316A86F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(3.3)</w:t>
            </w:r>
          </w:p>
        </w:tc>
      </w:tr>
      <w:tr w:rsidR="00E73B1D" w14:paraId="2B8693F6" w14:textId="77777777" w:rsidTr="00957EDD">
        <w:tc>
          <w:tcPr>
            <w:tcW w:w="3681" w:type="dxa"/>
          </w:tcPr>
          <w:p w14:paraId="5B918070" w14:textId="64E704F4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Dizziness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/ </w:t>
            </w: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Vertigo</w:t>
            </w:r>
          </w:p>
        </w:tc>
        <w:tc>
          <w:tcPr>
            <w:tcW w:w="1977" w:type="dxa"/>
          </w:tcPr>
          <w:p w14:paraId="77F91E67" w14:textId="7F5A30CA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99093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 (3.3)</w:t>
            </w:r>
          </w:p>
        </w:tc>
      </w:tr>
      <w:tr w:rsidR="00E73B1D" w14:paraId="3B155FAB" w14:textId="77777777" w:rsidTr="00957EDD">
        <w:tc>
          <w:tcPr>
            <w:tcW w:w="3681" w:type="dxa"/>
          </w:tcPr>
          <w:p w14:paraId="1D8FC79E" w14:textId="3E03F9E3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Double vision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/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O</w:t>
            </w: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culomotor palsy</w:t>
            </w:r>
          </w:p>
        </w:tc>
        <w:tc>
          <w:tcPr>
            <w:tcW w:w="1977" w:type="dxa"/>
          </w:tcPr>
          <w:p w14:paraId="2FE9C49A" w14:textId="4A2AE3B9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99093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 (3.3)</w:t>
            </w:r>
          </w:p>
        </w:tc>
      </w:tr>
      <w:tr w:rsidR="00E73B1D" w14:paraId="06D4059D" w14:textId="77777777" w:rsidTr="00957EDD">
        <w:tc>
          <w:tcPr>
            <w:tcW w:w="3681" w:type="dxa"/>
          </w:tcPr>
          <w:p w14:paraId="765A4F67" w14:textId="0EE812D2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Dysarthria</w:t>
            </w:r>
          </w:p>
        </w:tc>
        <w:tc>
          <w:tcPr>
            <w:tcW w:w="1977" w:type="dxa"/>
          </w:tcPr>
          <w:p w14:paraId="01A51596" w14:textId="41B8D655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99093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2 (3.3)</w:t>
            </w:r>
          </w:p>
        </w:tc>
      </w:tr>
      <w:tr w:rsidR="00E73B1D" w14:paraId="4D1055D0" w14:textId="77777777" w:rsidTr="00957EDD">
        <w:tc>
          <w:tcPr>
            <w:tcW w:w="3681" w:type="dxa"/>
          </w:tcPr>
          <w:p w14:paraId="288DBFEF" w14:textId="06B8F1F2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Aphasia </w:t>
            </w:r>
          </w:p>
        </w:tc>
        <w:tc>
          <w:tcPr>
            <w:tcW w:w="1977" w:type="dxa"/>
          </w:tcPr>
          <w:p w14:paraId="6108F926" w14:textId="3A5017B8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(1.6)</w:t>
            </w:r>
          </w:p>
        </w:tc>
      </w:tr>
      <w:tr w:rsidR="00E73B1D" w14:paraId="495F09F2" w14:textId="77777777" w:rsidTr="00957EDD">
        <w:tc>
          <w:tcPr>
            <w:tcW w:w="3681" w:type="dxa"/>
          </w:tcPr>
          <w:p w14:paraId="271D7700" w14:textId="5E0D56EA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Facial palsy</w:t>
            </w:r>
          </w:p>
        </w:tc>
        <w:tc>
          <w:tcPr>
            <w:tcW w:w="1977" w:type="dxa"/>
          </w:tcPr>
          <w:p w14:paraId="306B0D1F" w14:textId="2000D565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D10F7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 (1.6)</w:t>
            </w:r>
          </w:p>
        </w:tc>
      </w:tr>
      <w:tr w:rsidR="00E73B1D" w14:paraId="2EEEBCCB" w14:textId="77777777" w:rsidTr="00957EDD">
        <w:tc>
          <w:tcPr>
            <w:tcW w:w="3681" w:type="dxa"/>
          </w:tcPr>
          <w:p w14:paraId="0558A91E" w14:textId="17CD927D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Facial twitching </w:t>
            </w:r>
          </w:p>
        </w:tc>
        <w:tc>
          <w:tcPr>
            <w:tcW w:w="1977" w:type="dxa"/>
          </w:tcPr>
          <w:p w14:paraId="355C9235" w14:textId="3F26FAEE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D10F7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 (1.6)</w:t>
            </w:r>
          </w:p>
        </w:tc>
      </w:tr>
      <w:tr w:rsidR="00E73B1D" w14:paraId="51E78038" w14:textId="77777777" w:rsidTr="00957EDD">
        <w:tc>
          <w:tcPr>
            <w:tcW w:w="3681" w:type="dxa"/>
          </w:tcPr>
          <w:p w14:paraId="22059C97" w14:textId="392ED7A9" w:rsidR="00E73B1D" w:rsidRPr="0086030E" w:rsidRDefault="00E73B1D" w:rsidP="00E73B1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Urinary incontinence </w:t>
            </w:r>
          </w:p>
        </w:tc>
        <w:tc>
          <w:tcPr>
            <w:tcW w:w="1977" w:type="dxa"/>
          </w:tcPr>
          <w:p w14:paraId="4C551EC0" w14:textId="129C0CB7" w:rsidR="00E73B1D" w:rsidRDefault="00E73B1D" w:rsidP="00E73B1D">
            <w:pPr>
              <w:jc w:val="center"/>
              <w:rPr>
                <w:rFonts w:ascii="Times New Roman" w:hAnsi="Times New Roman" w:cs="Times New Roman"/>
              </w:rPr>
            </w:pPr>
            <w:r w:rsidRPr="00D10F7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1 (1.6)</w:t>
            </w:r>
          </w:p>
        </w:tc>
      </w:tr>
      <w:tr w:rsidR="00E73B1D" w14:paraId="46C7F231" w14:textId="77777777" w:rsidTr="00957EDD">
        <w:tc>
          <w:tcPr>
            <w:tcW w:w="3681" w:type="dxa"/>
          </w:tcPr>
          <w:p w14:paraId="31008587" w14:textId="30F1CCF1" w:rsidR="00E73B1D" w:rsidRPr="0086030E" w:rsidRDefault="00E73B1D" w:rsidP="00957EDD">
            <w:pP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C8175F">
              <w:rPr>
                <w:rFonts w:ascii="Times New Roman" w:hAnsi="Times New Roman" w:cs="Times New Roman"/>
                <w:sz w:val="24"/>
              </w:rPr>
              <w:t>issing data</w:t>
            </w:r>
          </w:p>
        </w:tc>
        <w:tc>
          <w:tcPr>
            <w:tcW w:w="1977" w:type="dxa"/>
          </w:tcPr>
          <w:p w14:paraId="7C0F66B4" w14:textId="05B5C6A3" w:rsidR="00E73B1D" w:rsidRDefault="00E73B1D" w:rsidP="00957EDD">
            <w:pPr>
              <w:jc w:val="center"/>
              <w:rPr>
                <w:rFonts w:ascii="Times New Roman" w:hAnsi="Times New Roman" w:cs="Times New Roman"/>
              </w:rPr>
            </w:pPr>
            <w:r w:rsidRPr="0086030E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>36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</w:rPr>
              <w:t xml:space="preserve"> (37.1)</w:t>
            </w:r>
          </w:p>
        </w:tc>
      </w:tr>
    </w:tbl>
    <w:p w14:paraId="191EEDA0" w14:textId="77777777" w:rsidR="00957EDD" w:rsidRDefault="00957EDD">
      <w:pPr>
        <w:rPr>
          <w:rFonts w:ascii="Times New Roman" w:hAnsi="Times New Roman" w:cs="Times New Roman"/>
        </w:rPr>
      </w:pPr>
    </w:p>
    <w:sectPr w:rsidR="00957EDD" w:rsidSect="008B5FB0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0E"/>
    <w:rsid w:val="0012619F"/>
    <w:rsid w:val="00141AEA"/>
    <w:rsid w:val="00151FAA"/>
    <w:rsid w:val="002D0405"/>
    <w:rsid w:val="003F26B1"/>
    <w:rsid w:val="00450F9A"/>
    <w:rsid w:val="004C178B"/>
    <w:rsid w:val="0050188A"/>
    <w:rsid w:val="0086030E"/>
    <w:rsid w:val="00864DCC"/>
    <w:rsid w:val="008B2637"/>
    <w:rsid w:val="008B5FB0"/>
    <w:rsid w:val="00957EDD"/>
    <w:rsid w:val="009C25A5"/>
    <w:rsid w:val="00B02E93"/>
    <w:rsid w:val="00C02852"/>
    <w:rsid w:val="00C8175F"/>
    <w:rsid w:val="00CC3283"/>
    <w:rsid w:val="00D039D3"/>
    <w:rsid w:val="00D17EA5"/>
    <w:rsid w:val="00E06448"/>
    <w:rsid w:val="00E73B1D"/>
    <w:rsid w:val="00F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0E4A42"/>
  <w15:chartTrackingRefBased/>
  <w15:docId w15:val="{B20DF972-6F3E-3848-9907-0CD9C61F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3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3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3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3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3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3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3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3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0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0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0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0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0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0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3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0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3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0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3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0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0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0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0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6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C8175F"/>
    <w:tblPr/>
  </w:style>
  <w:style w:type="table" w:styleId="41">
    <w:name w:val="Plain Table 4"/>
    <w:basedOn w:val="a1"/>
    <w:uiPriority w:val="44"/>
    <w:rsid w:val="00C8175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泰仁 家護谷</dc:creator>
  <cp:keywords/>
  <dc:description/>
  <cp:lastModifiedBy>理浩 大谷</cp:lastModifiedBy>
  <cp:revision>4</cp:revision>
  <dcterms:created xsi:type="dcterms:W3CDTF">2024-01-14T12:03:00Z</dcterms:created>
  <dcterms:modified xsi:type="dcterms:W3CDTF">2024-01-21T09:36:00Z</dcterms:modified>
</cp:coreProperties>
</file>