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679A9" w14:textId="2D23E1F4" w:rsidR="009D7AB8" w:rsidRDefault="00824F97" w:rsidP="009D7AB8">
      <w:pPr>
        <w:spacing w:after="0" w:line="480" w:lineRule="auto"/>
        <w:jc w:val="both"/>
        <w:rPr>
          <w:rFonts w:ascii="Arial" w:hAnsi="Arial" w:cs="Arial"/>
          <w:b/>
          <w:sz w:val="24"/>
          <w:szCs w:val="24"/>
          <w:lang w:val="en-US"/>
        </w:rPr>
      </w:pPr>
      <w:r>
        <w:rPr>
          <w:rFonts w:ascii="Arial" w:hAnsi="Arial" w:cs="Arial"/>
          <w:b/>
          <w:sz w:val="24"/>
          <w:szCs w:val="24"/>
          <w:lang w:val="en-US"/>
        </w:rPr>
        <w:t xml:space="preserve">Supplementary </w:t>
      </w:r>
      <w:r w:rsidR="00CC4554">
        <w:rPr>
          <w:rFonts w:ascii="Arial" w:hAnsi="Arial" w:cs="Arial"/>
          <w:b/>
          <w:sz w:val="24"/>
          <w:szCs w:val="24"/>
          <w:lang w:val="en-US"/>
        </w:rPr>
        <w:t>Methods</w:t>
      </w:r>
    </w:p>
    <w:p w14:paraId="54A013B3" w14:textId="77777777" w:rsidR="00845CB0" w:rsidRPr="00583006" w:rsidRDefault="00845CB0" w:rsidP="009D7AB8">
      <w:pPr>
        <w:spacing w:after="0" w:line="480" w:lineRule="auto"/>
        <w:jc w:val="both"/>
        <w:rPr>
          <w:rFonts w:ascii="Arial" w:hAnsi="Arial" w:cs="Arial"/>
          <w:sz w:val="24"/>
          <w:szCs w:val="24"/>
          <w:lang w:val="en-US"/>
        </w:rPr>
      </w:pPr>
    </w:p>
    <w:p w14:paraId="767C5DFD" w14:textId="77777777" w:rsidR="00845CB0" w:rsidRDefault="00845CB0" w:rsidP="00845CB0">
      <w:pPr>
        <w:spacing w:after="0" w:line="480" w:lineRule="auto"/>
        <w:jc w:val="both"/>
        <w:rPr>
          <w:rFonts w:ascii="Arial" w:hAnsi="Arial" w:cs="Arial"/>
          <w:b/>
          <w:sz w:val="24"/>
          <w:szCs w:val="24"/>
          <w:lang w:val="en-US"/>
        </w:rPr>
      </w:pPr>
      <w:r>
        <w:rPr>
          <w:rFonts w:ascii="Arial" w:hAnsi="Arial" w:cs="Arial"/>
          <w:b/>
          <w:sz w:val="24"/>
          <w:szCs w:val="24"/>
          <w:lang w:val="en-US"/>
        </w:rPr>
        <w:t>E</w:t>
      </w:r>
      <w:r w:rsidRPr="001775BF">
        <w:rPr>
          <w:rFonts w:ascii="Arial" w:hAnsi="Arial" w:cs="Arial"/>
          <w:b/>
          <w:sz w:val="24"/>
          <w:szCs w:val="24"/>
          <w:lang w:val="en-US"/>
        </w:rPr>
        <w:t>stablish</w:t>
      </w:r>
      <w:r>
        <w:rPr>
          <w:rFonts w:ascii="Arial" w:hAnsi="Arial" w:cs="Arial"/>
          <w:b/>
          <w:sz w:val="24"/>
          <w:szCs w:val="24"/>
          <w:lang w:val="en-US"/>
        </w:rPr>
        <w:t>ment</w:t>
      </w:r>
      <w:r w:rsidRPr="001775BF">
        <w:rPr>
          <w:rFonts w:ascii="Arial" w:hAnsi="Arial" w:cs="Arial"/>
          <w:b/>
          <w:sz w:val="24"/>
          <w:szCs w:val="24"/>
          <w:lang w:val="en-US"/>
        </w:rPr>
        <w:t xml:space="preserve"> </w:t>
      </w:r>
      <w:r>
        <w:rPr>
          <w:rFonts w:ascii="Arial" w:hAnsi="Arial" w:cs="Arial"/>
          <w:b/>
          <w:sz w:val="24"/>
          <w:szCs w:val="24"/>
          <w:lang w:val="en-US"/>
        </w:rPr>
        <w:t xml:space="preserve">of xenografts </w:t>
      </w:r>
      <w:r w:rsidRPr="001775BF">
        <w:rPr>
          <w:rFonts w:ascii="Arial" w:hAnsi="Arial" w:cs="Arial"/>
          <w:b/>
          <w:sz w:val="24"/>
          <w:szCs w:val="24"/>
          <w:lang w:val="en-US"/>
        </w:rPr>
        <w:t>and follow up</w:t>
      </w:r>
      <w:r>
        <w:rPr>
          <w:rFonts w:ascii="Arial" w:hAnsi="Arial" w:cs="Arial"/>
          <w:b/>
          <w:sz w:val="24"/>
          <w:szCs w:val="24"/>
          <w:lang w:val="en-US"/>
        </w:rPr>
        <w:t xml:space="preserve"> methods for</w:t>
      </w:r>
      <w:r w:rsidRPr="001775BF">
        <w:rPr>
          <w:rFonts w:ascii="Arial" w:hAnsi="Arial" w:cs="Arial"/>
          <w:b/>
          <w:sz w:val="24"/>
          <w:szCs w:val="24"/>
          <w:lang w:val="en-US"/>
        </w:rPr>
        <w:t xml:space="preserve"> </w:t>
      </w:r>
      <w:r>
        <w:rPr>
          <w:rFonts w:ascii="Arial" w:hAnsi="Arial" w:cs="Arial"/>
          <w:b/>
          <w:sz w:val="24"/>
          <w:szCs w:val="24"/>
          <w:lang w:val="en-US"/>
        </w:rPr>
        <w:t>the three most frequent subclasses</w:t>
      </w:r>
      <w:r w:rsidRPr="00600B04">
        <w:rPr>
          <w:rFonts w:ascii="Arial" w:hAnsi="Arial" w:cs="Arial"/>
          <w:b/>
          <w:sz w:val="24"/>
          <w:szCs w:val="24"/>
          <w:lang w:val="en-US"/>
        </w:rPr>
        <w:t xml:space="preserve"> </w:t>
      </w:r>
      <w:r>
        <w:rPr>
          <w:rFonts w:ascii="Arial" w:hAnsi="Arial" w:cs="Arial"/>
          <w:b/>
          <w:sz w:val="24"/>
          <w:szCs w:val="24"/>
          <w:lang w:val="en-US"/>
        </w:rPr>
        <w:t xml:space="preserve">of </w:t>
      </w:r>
      <w:r w:rsidRPr="00600B04">
        <w:rPr>
          <w:rFonts w:ascii="Arial" w:hAnsi="Arial" w:cs="Arial"/>
          <w:b/>
          <w:sz w:val="24"/>
          <w:szCs w:val="24"/>
          <w:lang w:val="en-US"/>
        </w:rPr>
        <w:t>pediatric-type diffuse high grade glioma</w:t>
      </w:r>
      <w:r>
        <w:rPr>
          <w:rFonts w:ascii="Arial" w:hAnsi="Arial" w:cs="Arial"/>
          <w:b/>
          <w:sz w:val="24"/>
          <w:szCs w:val="24"/>
          <w:lang w:val="en-US"/>
        </w:rPr>
        <w:t>s</w:t>
      </w:r>
    </w:p>
    <w:p w14:paraId="1C2EA5A1" w14:textId="77777777" w:rsidR="00845CB0" w:rsidRPr="00583006" w:rsidRDefault="00845CB0" w:rsidP="00845CB0">
      <w:pPr>
        <w:spacing w:after="0" w:line="480" w:lineRule="auto"/>
        <w:jc w:val="both"/>
        <w:rPr>
          <w:rFonts w:ascii="Arial" w:hAnsi="Arial" w:cs="Arial"/>
          <w:sz w:val="24"/>
          <w:szCs w:val="24"/>
          <w:lang w:val="en-US"/>
        </w:rPr>
      </w:pPr>
    </w:p>
    <w:p w14:paraId="4494C890" w14:textId="77777777" w:rsidR="00845CB0" w:rsidRPr="00231560" w:rsidRDefault="00845CB0" w:rsidP="00845CB0">
      <w:pPr>
        <w:spacing w:after="0" w:line="480" w:lineRule="auto"/>
        <w:jc w:val="both"/>
        <w:rPr>
          <w:rFonts w:ascii="Arial" w:hAnsi="Arial" w:cs="Arial"/>
          <w:color w:val="000000" w:themeColor="text1"/>
          <w:sz w:val="24"/>
          <w:szCs w:val="24"/>
          <w:vertAlign w:val="superscript"/>
        </w:rPr>
      </w:pPr>
      <w:r w:rsidRPr="00231560">
        <w:rPr>
          <w:rFonts w:ascii="Arial" w:hAnsi="Arial" w:cs="Arial"/>
          <w:color w:val="000000" w:themeColor="text1"/>
          <w:sz w:val="24"/>
          <w:szCs w:val="24"/>
        </w:rPr>
        <w:t>Leire Balaguer-Lluna</w:t>
      </w:r>
      <w:r w:rsidRPr="00231560">
        <w:rPr>
          <w:rFonts w:ascii="Arial" w:hAnsi="Arial" w:cs="Arial"/>
          <w:color w:val="000000" w:themeColor="text1"/>
          <w:sz w:val="24"/>
          <w:szCs w:val="24"/>
          <w:vertAlign w:val="superscript"/>
        </w:rPr>
        <w:t>1,2</w:t>
      </w:r>
      <w:r w:rsidRPr="00231560">
        <w:rPr>
          <w:rFonts w:ascii="Arial" w:hAnsi="Arial" w:cs="Arial"/>
          <w:color w:val="000000" w:themeColor="text1"/>
          <w:sz w:val="24"/>
          <w:szCs w:val="24"/>
        </w:rPr>
        <w:t>, Nagore G. Olaciregui</w:t>
      </w:r>
      <w:r w:rsidRPr="00231560">
        <w:rPr>
          <w:rFonts w:ascii="Arial" w:hAnsi="Arial" w:cs="Arial"/>
          <w:color w:val="000000" w:themeColor="text1"/>
          <w:sz w:val="24"/>
          <w:szCs w:val="24"/>
          <w:vertAlign w:val="superscript"/>
        </w:rPr>
        <w:t>1,2</w:t>
      </w:r>
      <w:r w:rsidRPr="00231560">
        <w:rPr>
          <w:rFonts w:ascii="Arial" w:hAnsi="Arial" w:cs="Arial"/>
          <w:color w:val="000000" w:themeColor="text1"/>
          <w:sz w:val="24"/>
          <w:szCs w:val="24"/>
        </w:rPr>
        <w:t>, Rosario Aschero</w:t>
      </w:r>
      <w:r w:rsidRPr="00231560">
        <w:rPr>
          <w:rFonts w:ascii="Arial" w:hAnsi="Arial" w:cs="Arial"/>
          <w:color w:val="000000" w:themeColor="text1"/>
          <w:sz w:val="24"/>
          <w:szCs w:val="24"/>
          <w:vertAlign w:val="superscript"/>
        </w:rPr>
        <w:t>1,2</w:t>
      </w:r>
      <w:r w:rsidRPr="00231560">
        <w:rPr>
          <w:rFonts w:ascii="Arial" w:hAnsi="Arial" w:cs="Arial"/>
          <w:color w:val="000000" w:themeColor="text1"/>
          <w:sz w:val="24"/>
          <w:szCs w:val="24"/>
        </w:rPr>
        <w:t>, Claudia Resa-Pares</w:t>
      </w:r>
      <w:r w:rsidRPr="00231560">
        <w:rPr>
          <w:rFonts w:ascii="Arial" w:hAnsi="Arial" w:cs="Arial"/>
          <w:color w:val="000000" w:themeColor="text1"/>
          <w:sz w:val="24"/>
          <w:szCs w:val="24"/>
          <w:vertAlign w:val="superscript"/>
        </w:rPr>
        <w:t>1,2</w:t>
      </w:r>
      <w:r w:rsidRPr="00231560">
        <w:rPr>
          <w:rFonts w:ascii="Arial" w:hAnsi="Arial" w:cs="Arial"/>
          <w:color w:val="000000" w:themeColor="text1"/>
          <w:sz w:val="24"/>
          <w:szCs w:val="24"/>
        </w:rPr>
        <w:t xml:space="preserve">, </w:t>
      </w:r>
      <w:r>
        <w:rPr>
          <w:rFonts w:ascii="Arial" w:hAnsi="Arial" w:cs="Arial"/>
          <w:color w:val="000000" w:themeColor="text1"/>
          <w:sz w:val="24"/>
          <w:szCs w:val="24"/>
        </w:rPr>
        <w:t>Sonia Paco</w:t>
      </w:r>
      <w:r w:rsidRPr="00231560">
        <w:rPr>
          <w:rFonts w:ascii="Arial" w:hAnsi="Arial" w:cs="Arial"/>
          <w:color w:val="000000" w:themeColor="text1"/>
          <w:sz w:val="24"/>
          <w:szCs w:val="24"/>
          <w:vertAlign w:val="superscript"/>
        </w:rPr>
        <w:t>1,2</w:t>
      </w:r>
      <w:r>
        <w:rPr>
          <w:rFonts w:ascii="Arial" w:hAnsi="Arial" w:cs="Arial"/>
          <w:color w:val="000000" w:themeColor="text1"/>
          <w:sz w:val="24"/>
          <w:szCs w:val="24"/>
        </w:rPr>
        <w:t>,</w:t>
      </w:r>
      <w:r w:rsidRPr="00231560">
        <w:rPr>
          <w:rFonts w:ascii="Arial" w:hAnsi="Arial" w:cs="Arial"/>
          <w:color w:val="000000" w:themeColor="text1"/>
          <w:sz w:val="24"/>
          <w:szCs w:val="24"/>
        </w:rPr>
        <w:t xml:space="preserve"> Maria Cuadrado-Vilanova</w:t>
      </w:r>
      <w:r w:rsidRPr="00231560">
        <w:rPr>
          <w:rFonts w:ascii="Arial" w:hAnsi="Arial" w:cs="Arial"/>
          <w:color w:val="000000" w:themeColor="text1"/>
          <w:sz w:val="24"/>
          <w:szCs w:val="24"/>
          <w:vertAlign w:val="superscript"/>
        </w:rPr>
        <w:t>1,2</w:t>
      </w:r>
      <w:r w:rsidRPr="00231560">
        <w:rPr>
          <w:rFonts w:ascii="Arial" w:hAnsi="Arial" w:cs="Arial"/>
          <w:color w:val="000000" w:themeColor="text1"/>
          <w:sz w:val="24"/>
          <w:szCs w:val="24"/>
        </w:rPr>
        <w:t>,</w:t>
      </w:r>
      <w:r>
        <w:rPr>
          <w:rFonts w:ascii="Arial" w:hAnsi="Arial" w:cs="Arial"/>
          <w:color w:val="000000" w:themeColor="text1"/>
          <w:sz w:val="24"/>
          <w:szCs w:val="24"/>
        </w:rPr>
        <w:t xml:space="preserve"> </w:t>
      </w:r>
      <w:r w:rsidRPr="00231560">
        <w:rPr>
          <w:rFonts w:ascii="Arial" w:hAnsi="Arial" w:cs="Arial"/>
          <w:color w:val="000000" w:themeColor="text1"/>
          <w:sz w:val="24"/>
          <w:szCs w:val="24"/>
        </w:rPr>
        <w:t>Victor Burgueño</w:t>
      </w:r>
      <w:r w:rsidRPr="00231560">
        <w:rPr>
          <w:rFonts w:ascii="Arial" w:hAnsi="Arial" w:cs="Arial"/>
          <w:color w:val="000000" w:themeColor="text1"/>
          <w:sz w:val="24"/>
          <w:szCs w:val="24"/>
          <w:vertAlign w:val="superscript"/>
        </w:rPr>
        <w:t>1,2</w:t>
      </w:r>
      <w:r w:rsidRPr="00231560">
        <w:rPr>
          <w:rFonts w:ascii="Arial" w:hAnsi="Arial" w:cs="Arial"/>
          <w:color w:val="000000" w:themeColor="text1"/>
          <w:sz w:val="24"/>
          <w:szCs w:val="24"/>
        </w:rPr>
        <w:t>, Merce Baulenas-Farres</w:t>
      </w:r>
      <w:r w:rsidRPr="00231560">
        <w:rPr>
          <w:rFonts w:ascii="Arial" w:hAnsi="Arial" w:cs="Arial"/>
          <w:color w:val="000000" w:themeColor="text1"/>
          <w:sz w:val="24"/>
          <w:szCs w:val="24"/>
          <w:vertAlign w:val="superscript"/>
        </w:rPr>
        <w:t>1,2</w:t>
      </w:r>
      <w:r w:rsidRPr="00231560">
        <w:rPr>
          <w:rFonts w:ascii="Arial" w:hAnsi="Arial" w:cs="Arial"/>
          <w:color w:val="000000" w:themeColor="text1"/>
          <w:sz w:val="24"/>
          <w:szCs w:val="24"/>
        </w:rPr>
        <w:t xml:space="preserve">, </w:t>
      </w:r>
      <w:r>
        <w:rPr>
          <w:rFonts w:ascii="Arial" w:hAnsi="Arial" w:cs="Arial"/>
          <w:color w:val="000000" w:themeColor="text1"/>
          <w:sz w:val="24"/>
          <w:szCs w:val="24"/>
        </w:rPr>
        <w:t>Carles Monterrubio</w:t>
      </w:r>
      <w:r w:rsidRPr="00231560">
        <w:rPr>
          <w:rFonts w:ascii="Arial" w:hAnsi="Arial" w:cs="Arial"/>
          <w:color w:val="000000" w:themeColor="text1"/>
          <w:sz w:val="24"/>
          <w:szCs w:val="24"/>
          <w:vertAlign w:val="superscript"/>
        </w:rPr>
        <w:t>1,2</w:t>
      </w:r>
      <w:r>
        <w:rPr>
          <w:rFonts w:ascii="Arial" w:hAnsi="Arial" w:cs="Arial"/>
          <w:color w:val="000000" w:themeColor="text1"/>
          <w:sz w:val="24"/>
          <w:szCs w:val="24"/>
        </w:rPr>
        <w:t>, Alejandro Manzanares</w:t>
      </w:r>
      <w:r w:rsidRPr="00231560">
        <w:rPr>
          <w:rFonts w:ascii="Arial" w:hAnsi="Arial" w:cs="Arial"/>
          <w:color w:val="000000" w:themeColor="text1"/>
          <w:sz w:val="24"/>
          <w:szCs w:val="24"/>
          <w:vertAlign w:val="superscript"/>
        </w:rPr>
        <w:t>1,2</w:t>
      </w:r>
      <w:r>
        <w:rPr>
          <w:rFonts w:ascii="Arial" w:hAnsi="Arial" w:cs="Arial"/>
          <w:color w:val="000000" w:themeColor="text1"/>
          <w:sz w:val="24"/>
          <w:szCs w:val="24"/>
        </w:rPr>
        <w:t xml:space="preserve">, </w:t>
      </w:r>
      <w:r w:rsidRPr="00231560">
        <w:rPr>
          <w:rFonts w:ascii="Arial" w:hAnsi="Arial" w:cs="Arial"/>
          <w:color w:val="000000" w:themeColor="text1"/>
          <w:sz w:val="24"/>
          <w:szCs w:val="24"/>
        </w:rPr>
        <w:t>Eva Rodríguez</w:t>
      </w:r>
      <w:r w:rsidRPr="00231560">
        <w:rPr>
          <w:rFonts w:ascii="Arial" w:hAnsi="Arial" w:cs="Arial"/>
          <w:color w:val="000000" w:themeColor="text1"/>
          <w:sz w:val="24"/>
          <w:szCs w:val="24"/>
          <w:vertAlign w:val="superscript"/>
        </w:rPr>
        <w:t>3</w:t>
      </w:r>
      <w:r w:rsidRPr="00231560">
        <w:rPr>
          <w:rFonts w:ascii="Arial" w:hAnsi="Arial" w:cs="Arial"/>
          <w:color w:val="000000" w:themeColor="text1"/>
          <w:sz w:val="24"/>
          <w:szCs w:val="24"/>
        </w:rPr>
        <w:t>,</w:t>
      </w:r>
      <w:r w:rsidRPr="00231560">
        <w:rPr>
          <w:rFonts w:ascii="Arial" w:hAnsi="Arial" w:cs="Arial"/>
          <w:sz w:val="24"/>
          <w:szCs w:val="24"/>
        </w:rPr>
        <w:t xml:space="preserve"> Cinzia Lavarino</w:t>
      </w:r>
      <w:r w:rsidRPr="00231560">
        <w:rPr>
          <w:rFonts w:ascii="Arial" w:hAnsi="Arial" w:cs="Arial"/>
          <w:sz w:val="24"/>
          <w:szCs w:val="24"/>
          <w:vertAlign w:val="superscript"/>
        </w:rPr>
        <w:t>1,2</w:t>
      </w:r>
      <w:r w:rsidRPr="00231560">
        <w:rPr>
          <w:rFonts w:ascii="Arial" w:hAnsi="Arial" w:cs="Arial"/>
          <w:sz w:val="24"/>
          <w:szCs w:val="24"/>
        </w:rPr>
        <w:t>, Jaume Mora</w:t>
      </w:r>
      <w:r w:rsidRPr="00231560">
        <w:rPr>
          <w:rFonts w:ascii="Arial" w:hAnsi="Arial" w:cs="Arial"/>
          <w:sz w:val="24"/>
          <w:szCs w:val="24"/>
          <w:vertAlign w:val="superscript"/>
        </w:rPr>
        <w:t>1,2</w:t>
      </w:r>
      <w:r w:rsidRPr="00231560">
        <w:rPr>
          <w:rFonts w:ascii="Arial" w:hAnsi="Arial" w:cs="Arial"/>
          <w:sz w:val="24"/>
          <w:szCs w:val="24"/>
        </w:rPr>
        <w:t>, Angel M. Carcaboso</w:t>
      </w:r>
      <w:r w:rsidRPr="00231560">
        <w:rPr>
          <w:rFonts w:ascii="Arial" w:hAnsi="Arial" w:cs="Arial"/>
          <w:sz w:val="24"/>
          <w:szCs w:val="24"/>
          <w:vertAlign w:val="superscript"/>
        </w:rPr>
        <w:t>1,2*</w:t>
      </w:r>
    </w:p>
    <w:p w14:paraId="1ADF0332" w14:textId="77777777" w:rsidR="00845CB0" w:rsidRPr="00231560" w:rsidRDefault="00845CB0" w:rsidP="00845CB0">
      <w:pPr>
        <w:spacing w:after="0" w:line="480" w:lineRule="auto"/>
        <w:jc w:val="both"/>
        <w:rPr>
          <w:rFonts w:ascii="Arial" w:hAnsi="Arial" w:cs="Arial"/>
          <w:sz w:val="24"/>
          <w:szCs w:val="24"/>
        </w:rPr>
      </w:pPr>
    </w:p>
    <w:p w14:paraId="788A688E" w14:textId="77777777" w:rsidR="00845CB0" w:rsidRPr="00231560" w:rsidRDefault="00845CB0" w:rsidP="00845CB0">
      <w:pPr>
        <w:spacing w:after="0" w:line="480" w:lineRule="auto"/>
        <w:jc w:val="both"/>
        <w:rPr>
          <w:rFonts w:ascii="Arial" w:hAnsi="Arial" w:cs="Arial"/>
          <w:sz w:val="24"/>
          <w:szCs w:val="24"/>
        </w:rPr>
      </w:pPr>
      <w:r w:rsidRPr="00231560">
        <w:rPr>
          <w:rFonts w:ascii="Arial" w:hAnsi="Arial" w:cs="Arial"/>
          <w:sz w:val="24"/>
          <w:szCs w:val="24"/>
          <w:vertAlign w:val="superscript"/>
        </w:rPr>
        <w:t>1</w:t>
      </w:r>
      <w:r>
        <w:rPr>
          <w:rFonts w:ascii="Arial" w:hAnsi="Arial" w:cs="Arial"/>
          <w:sz w:val="24"/>
          <w:szCs w:val="24"/>
        </w:rPr>
        <w:t>Pediatric Cancer Program, I</w:t>
      </w:r>
      <w:r w:rsidRPr="00231560">
        <w:rPr>
          <w:rFonts w:ascii="Arial" w:hAnsi="Arial" w:cs="Arial"/>
          <w:sz w:val="24"/>
          <w:szCs w:val="24"/>
        </w:rPr>
        <w:t>nstitut de Recerca Sant Joan de Deu</w:t>
      </w:r>
      <w:r>
        <w:rPr>
          <w:rFonts w:ascii="Arial" w:hAnsi="Arial" w:cs="Arial"/>
          <w:sz w:val="24"/>
          <w:szCs w:val="24"/>
        </w:rPr>
        <w:t xml:space="preserve"> (IRSJD)</w:t>
      </w:r>
      <w:r w:rsidRPr="00231560">
        <w:rPr>
          <w:rFonts w:ascii="Arial" w:hAnsi="Arial" w:cs="Arial"/>
          <w:sz w:val="24"/>
          <w:szCs w:val="24"/>
        </w:rPr>
        <w:t>, Barcelona, 08950, Spain.</w:t>
      </w:r>
    </w:p>
    <w:p w14:paraId="70DA1628" w14:textId="77777777" w:rsidR="00845CB0" w:rsidRPr="00231560" w:rsidRDefault="00845CB0" w:rsidP="00845CB0">
      <w:pPr>
        <w:spacing w:after="0" w:line="480" w:lineRule="auto"/>
        <w:jc w:val="both"/>
        <w:rPr>
          <w:rFonts w:ascii="Arial" w:hAnsi="Arial" w:cs="Arial"/>
          <w:sz w:val="24"/>
          <w:szCs w:val="24"/>
        </w:rPr>
      </w:pPr>
      <w:r w:rsidRPr="00231560">
        <w:rPr>
          <w:rFonts w:ascii="Arial" w:hAnsi="Arial" w:cs="Arial"/>
          <w:sz w:val="24"/>
          <w:szCs w:val="24"/>
          <w:vertAlign w:val="superscript"/>
        </w:rPr>
        <w:t>2</w:t>
      </w:r>
      <w:r>
        <w:rPr>
          <w:rFonts w:ascii="Arial" w:hAnsi="Arial" w:cs="Arial"/>
          <w:sz w:val="24"/>
          <w:szCs w:val="24"/>
        </w:rPr>
        <w:t>SJD P</w:t>
      </w:r>
      <w:r w:rsidRPr="00231560">
        <w:rPr>
          <w:rFonts w:ascii="Arial" w:hAnsi="Arial" w:cs="Arial"/>
          <w:sz w:val="24"/>
          <w:szCs w:val="24"/>
        </w:rPr>
        <w:t>ediatric Cancer Center Barcelona, Hospital Sant Joan de Deu, Barcelona, 08950, Spain.</w:t>
      </w:r>
    </w:p>
    <w:p w14:paraId="7990DF0F" w14:textId="77777777" w:rsidR="00845CB0" w:rsidRPr="00231560" w:rsidRDefault="00845CB0" w:rsidP="00845CB0">
      <w:pPr>
        <w:spacing w:after="0" w:line="480" w:lineRule="auto"/>
        <w:jc w:val="both"/>
        <w:rPr>
          <w:rFonts w:ascii="Arial" w:hAnsi="Arial" w:cs="Arial"/>
          <w:sz w:val="24"/>
          <w:szCs w:val="24"/>
        </w:rPr>
      </w:pPr>
      <w:r w:rsidRPr="00231560">
        <w:rPr>
          <w:rFonts w:ascii="Arial" w:hAnsi="Arial" w:cs="Arial"/>
          <w:sz w:val="24"/>
          <w:szCs w:val="24"/>
          <w:vertAlign w:val="superscript"/>
        </w:rPr>
        <w:t>3</w:t>
      </w:r>
      <w:r w:rsidRPr="00231560">
        <w:rPr>
          <w:rFonts w:ascii="Arial" w:hAnsi="Arial" w:cs="Arial"/>
          <w:sz w:val="24"/>
          <w:szCs w:val="24"/>
        </w:rPr>
        <w:t>Pathology, Hospital Sant Joan de Deu, Barcelona, 08950, Spain.</w:t>
      </w:r>
    </w:p>
    <w:p w14:paraId="45CA3D42" w14:textId="77777777" w:rsidR="00845CB0" w:rsidRPr="004F3A97" w:rsidRDefault="00845CB0" w:rsidP="00845CB0">
      <w:pPr>
        <w:spacing w:after="0" w:line="480" w:lineRule="auto"/>
        <w:jc w:val="both"/>
        <w:rPr>
          <w:rFonts w:ascii="Arial" w:hAnsi="Arial" w:cs="Arial"/>
          <w:sz w:val="24"/>
          <w:szCs w:val="24"/>
        </w:rPr>
      </w:pPr>
    </w:p>
    <w:p w14:paraId="7A9CDBB9" w14:textId="77777777" w:rsidR="00845CB0" w:rsidRPr="0043760A" w:rsidRDefault="00845CB0" w:rsidP="00845CB0">
      <w:pPr>
        <w:spacing w:after="0" w:line="480" w:lineRule="auto"/>
        <w:jc w:val="both"/>
        <w:rPr>
          <w:rFonts w:ascii="Arial" w:hAnsi="Arial" w:cs="Arial"/>
          <w:sz w:val="24"/>
          <w:szCs w:val="24"/>
          <w:lang w:val="en-US"/>
        </w:rPr>
      </w:pPr>
      <w:r w:rsidRPr="00231560">
        <w:rPr>
          <w:rFonts w:ascii="Arial" w:hAnsi="Arial" w:cs="Arial"/>
          <w:sz w:val="24"/>
          <w:szCs w:val="24"/>
        </w:rPr>
        <w:t xml:space="preserve">*Correspondence to: Angel M Carcaboso, SJD Pediatric Cancer Center Barcelona, Hospital Sant Joan de Deu, Santa Rosa 39-57, 08950 Esplugues de Llobregat, Barcelona, Spain. </w:t>
      </w:r>
      <w:r w:rsidRPr="0043760A">
        <w:rPr>
          <w:rFonts w:ascii="Arial" w:hAnsi="Arial" w:cs="Arial"/>
          <w:sz w:val="24"/>
          <w:szCs w:val="24"/>
          <w:lang w:val="en-US"/>
        </w:rPr>
        <w:t>E-mail: angel.montero@sjd.es</w:t>
      </w:r>
    </w:p>
    <w:p w14:paraId="65DF8DF1" w14:textId="17D48ABE" w:rsidR="00845CB0" w:rsidRDefault="00845CB0" w:rsidP="009D7AB8">
      <w:pPr>
        <w:spacing w:after="0" w:line="480" w:lineRule="auto"/>
        <w:jc w:val="both"/>
        <w:rPr>
          <w:rFonts w:ascii="Arial" w:hAnsi="Arial" w:cs="Arial"/>
          <w:sz w:val="24"/>
          <w:lang w:val="en-US"/>
        </w:rPr>
      </w:pPr>
    </w:p>
    <w:p w14:paraId="4FDB5F0F" w14:textId="77777777" w:rsidR="00845CB0" w:rsidRPr="0043760A" w:rsidRDefault="00845CB0" w:rsidP="009D7AB8">
      <w:pPr>
        <w:spacing w:after="0" w:line="480" w:lineRule="auto"/>
        <w:jc w:val="both"/>
        <w:rPr>
          <w:rFonts w:ascii="Arial" w:hAnsi="Arial" w:cs="Arial"/>
          <w:sz w:val="24"/>
          <w:lang w:val="en-US"/>
        </w:rPr>
      </w:pPr>
    </w:p>
    <w:p w14:paraId="380BA3C3" w14:textId="1BCDDAB1" w:rsidR="005D5A6C" w:rsidRPr="0043760A" w:rsidRDefault="00A85506" w:rsidP="009D7AB8">
      <w:pPr>
        <w:spacing w:after="0" w:line="480" w:lineRule="auto"/>
        <w:jc w:val="both"/>
        <w:rPr>
          <w:rFonts w:ascii="Arial" w:hAnsi="Arial" w:cs="Arial"/>
          <w:sz w:val="24"/>
          <w:lang w:val="en-US"/>
        </w:rPr>
      </w:pPr>
      <w:r w:rsidRPr="0043760A">
        <w:rPr>
          <w:rFonts w:ascii="Arial" w:hAnsi="Arial" w:cs="Arial"/>
          <w:b/>
          <w:sz w:val="24"/>
          <w:szCs w:val="24"/>
          <w:lang w:val="en-US"/>
        </w:rPr>
        <w:t xml:space="preserve">Cell cultures and </w:t>
      </w:r>
      <w:r w:rsidR="0089418A" w:rsidRPr="0043760A">
        <w:rPr>
          <w:rFonts w:ascii="Arial" w:hAnsi="Arial" w:cs="Arial"/>
          <w:b/>
          <w:sz w:val="24"/>
          <w:szCs w:val="24"/>
          <w:lang w:val="en-US"/>
        </w:rPr>
        <w:t>mouse xenografts</w:t>
      </w:r>
      <w:r w:rsidRPr="0043760A">
        <w:rPr>
          <w:rFonts w:ascii="Arial" w:hAnsi="Arial" w:cs="Arial"/>
          <w:sz w:val="24"/>
          <w:szCs w:val="24"/>
          <w:lang w:val="en-US"/>
        </w:rPr>
        <w:t xml:space="preserve">. </w:t>
      </w:r>
      <w:r w:rsidR="00DC350B">
        <w:rPr>
          <w:rFonts w:ascii="Arial" w:hAnsi="Arial" w:cs="Arial"/>
          <w:sz w:val="24"/>
          <w:lang w:val="en-US"/>
        </w:rPr>
        <w:t>pHGG c</w:t>
      </w:r>
      <w:r w:rsidR="007E3749" w:rsidRPr="0043760A">
        <w:rPr>
          <w:rFonts w:ascii="Arial" w:hAnsi="Arial" w:cs="Arial"/>
          <w:sz w:val="24"/>
          <w:lang w:val="en-US"/>
        </w:rPr>
        <w:t>ells grow as tumorspheres in serum-free, B27-supplemented cell culture medium, as previously described</w:t>
      </w:r>
      <w:r w:rsidR="002C077B">
        <w:rPr>
          <w:rFonts w:ascii="Arial" w:hAnsi="Arial" w:cs="Arial"/>
          <w:sz w:val="24"/>
          <w:lang w:val="en-US"/>
        </w:rPr>
        <w:t xml:space="preserve"> </w:t>
      </w:r>
      <w:r w:rsidR="00FF5171" w:rsidRPr="0043760A">
        <w:rPr>
          <w:rFonts w:ascii="Arial" w:hAnsi="Arial" w:cs="Arial"/>
          <w:sz w:val="24"/>
          <w:lang w:val="en-US"/>
        </w:rPr>
        <w:fldChar w:fldCharType="begin">
          <w:fldData xml:space="preserve">PEVuZE5vdGU+PENpdGU+PEF1dGhvcj5UYXlsb3I8L0F1dGhvcj48WWVhcj4yMDE0PC9ZZWFyPjxS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</w:fldData>
        </w:fldChar>
      </w:r>
      <w:r w:rsidR="008A12EC">
        <w:rPr>
          <w:rFonts w:ascii="Arial" w:hAnsi="Arial" w:cs="Arial"/>
          <w:sz w:val="24"/>
          <w:lang w:val="en-US"/>
        </w:rPr>
        <w:instrText xml:space="preserve"> ADDIN EN.CITE </w:instrText>
      </w:r>
      <w:r w:rsidR="008A12EC">
        <w:rPr>
          <w:rFonts w:ascii="Arial" w:hAnsi="Arial" w:cs="Arial"/>
          <w:sz w:val="24"/>
          <w:lang w:val="en-US"/>
        </w:rPr>
        <w:fldChar w:fldCharType="begin">
          <w:fldData xml:space="preserve">PEVuZE5vdGU+PENpdGU+PEF1dGhvcj5UYXlsb3I8L0F1dGhvcj48WWVhcj4yMDE0PC9ZZWFyPjxS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</w:fldData>
        </w:fldChar>
      </w:r>
      <w:r w:rsidR="008A12EC">
        <w:rPr>
          <w:rFonts w:ascii="Arial" w:hAnsi="Arial" w:cs="Arial"/>
          <w:sz w:val="24"/>
          <w:lang w:val="en-US"/>
        </w:rPr>
        <w:instrText xml:space="preserve"> ADDIN EN.CITE.DATA </w:instrText>
      </w:r>
      <w:r w:rsidR="008A12EC">
        <w:rPr>
          <w:rFonts w:ascii="Arial" w:hAnsi="Arial" w:cs="Arial"/>
          <w:sz w:val="24"/>
          <w:lang w:val="en-US"/>
        </w:rPr>
      </w:r>
      <w:r w:rsidR="008A12EC">
        <w:rPr>
          <w:rFonts w:ascii="Arial" w:hAnsi="Arial" w:cs="Arial"/>
          <w:sz w:val="24"/>
          <w:lang w:val="en-US"/>
        </w:rPr>
        <w:fldChar w:fldCharType="end"/>
      </w:r>
      <w:r w:rsidR="00FF5171" w:rsidRPr="0043760A">
        <w:rPr>
          <w:rFonts w:ascii="Arial" w:hAnsi="Arial" w:cs="Arial"/>
          <w:sz w:val="24"/>
          <w:lang w:val="en-US"/>
        </w:rPr>
      </w:r>
      <w:r w:rsidR="00FF5171" w:rsidRPr="0043760A">
        <w:rPr>
          <w:rFonts w:ascii="Arial" w:hAnsi="Arial" w:cs="Arial"/>
          <w:sz w:val="24"/>
          <w:lang w:val="en-US"/>
        </w:rPr>
        <w:fldChar w:fldCharType="separate"/>
      </w:r>
      <w:r w:rsidR="008A12EC">
        <w:rPr>
          <w:rFonts w:ascii="Arial" w:hAnsi="Arial" w:cs="Arial"/>
          <w:noProof/>
          <w:sz w:val="24"/>
          <w:lang w:val="en-US"/>
        </w:rPr>
        <w:t>[1]</w:t>
      </w:r>
      <w:r w:rsidR="00FF5171" w:rsidRPr="0043760A">
        <w:rPr>
          <w:rFonts w:ascii="Arial" w:hAnsi="Arial" w:cs="Arial"/>
          <w:sz w:val="24"/>
          <w:lang w:val="en-US"/>
        </w:rPr>
        <w:fldChar w:fldCharType="end"/>
      </w:r>
      <w:r w:rsidR="00FF5171" w:rsidRPr="0043760A">
        <w:rPr>
          <w:rFonts w:ascii="Arial" w:hAnsi="Arial" w:cs="Arial"/>
          <w:sz w:val="24"/>
          <w:lang w:val="en-US"/>
        </w:rPr>
        <w:t xml:space="preserve">. </w:t>
      </w:r>
    </w:p>
    <w:p w14:paraId="5626374A" w14:textId="0ED3F538" w:rsidR="0099572D" w:rsidRPr="0043760A" w:rsidRDefault="007E3749" w:rsidP="001B6AF3">
      <w:pPr>
        <w:spacing w:after="0" w:line="480" w:lineRule="auto"/>
        <w:jc w:val="both"/>
        <w:rPr>
          <w:rFonts w:ascii="Arial" w:hAnsi="Arial" w:cs="Arial"/>
          <w:sz w:val="24"/>
          <w:szCs w:val="24"/>
          <w:lang w:val="en-US"/>
        </w:rPr>
      </w:pPr>
      <w:r w:rsidRPr="0043760A">
        <w:rPr>
          <w:rFonts w:ascii="Arial" w:hAnsi="Arial" w:cs="Arial"/>
          <w:sz w:val="24"/>
          <w:lang w:val="en-US"/>
        </w:rPr>
        <w:t>We established xenografts by orthotopic injection</w:t>
      </w:r>
      <w:r w:rsidR="00512CCE">
        <w:rPr>
          <w:rFonts w:ascii="Arial" w:hAnsi="Arial" w:cs="Arial"/>
          <w:sz w:val="24"/>
          <w:lang w:val="en-US"/>
        </w:rPr>
        <w:t xml:space="preserve"> of tumorspheres</w:t>
      </w:r>
      <w:r w:rsidRPr="0043760A">
        <w:rPr>
          <w:rFonts w:ascii="Arial" w:hAnsi="Arial" w:cs="Arial"/>
          <w:sz w:val="24"/>
          <w:lang w:val="en-US"/>
        </w:rPr>
        <w:t xml:space="preserve"> in </w:t>
      </w:r>
      <w:r w:rsidR="00712741" w:rsidRPr="0043760A">
        <w:rPr>
          <w:rFonts w:ascii="Arial" w:hAnsi="Arial" w:cs="Arial"/>
          <w:sz w:val="24"/>
          <w:lang w:val="en-US"/>
        </w:rPr>
        <w:t>athymic nude mice (Envigo, Barcelona, Spain)</w:t>
      </w:r>
      <w:r w:rsidR="002C077B">
        <w:rPr>
          <w:rFonts w:ascii="Arial" w:hAnsi="Arial" w:cs="Arial"/>
          <w:sz w:val="24"/>
          <w:lang w:val="en-US"/>
        </w:rPr>
        <w:t xml:space="preserve"> </w:t>
      </w:r>
      <w:r w:rsidR="00F0253C" w:rsidRPr="0043760A">
        <w:rPr>
          <w:rFonts w:ascii="Arial" w:hAnsi="Arial" w:cs="Arial"/>
          <w:sz w:val="24"/>
          <w:lang w:val="en-US"/>
        </w:rPr>
        <w:fldChar w:fldCharType="begin">
          <w:fldData xml:space="preserve">PEVuZE5vdGU+PENpdGU+PEF1dGhvcj5DYXJ2YWxobzwvQXV0aG9yPjxZZWFyPjIwMTk8L1llYXI+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</w:fldData>
        </w:fldChar>
      </w:r>
      <w:r w:rsidR="008A12EC">
        <w:rPr>
          <w:rFonts w:ascii="Arial" w:hAnsi="Arial" w:cs="Arial"/>
          <w:sz w:val="24"/>
          <w:lang w:val="en-US"/>
        </w:rPr>
        <w:instrText xml:space="preserve"> ADDIN EN.CITE </w:instrText>
      </w:r>
      <w:r w:rsidR="008A12EC">
        <w:rPr>
          <w:rFonts w:ascii="Arial" w:hAnsi="Arial" w:cs="Arial"/>
          <w:sz w:val="24"/>
          <w:lang w:val="en-US"/>
        </w:rPr>
        <w:fldChar w:fldCharType="begin">
          <w:fldData xml:space="preserve">PEVuZE5vdGU+PENpdGU+PEF1dGhvcj5DYXJ2YWxobzwvQXV0aG9yPjxZZWFyPjIwMTk8L1llYXI+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</w:fldData>
        </w:fldChar>
      </w:r>
      <w:r w:rsidR="008A12EC">
        <w:rPr>
          <w:rFonts w:ascii="Arial" w:hAnsi="Arial" w:cs="Arial"/>
          <w:sz w:val="24"/>
          <w:lang w:val="en-US"/>
        </w:rPr>
        <w:instrText xml:space="preserve"> ADDIN EN.CITE.DATA </w:instrText>
      </w:r>
      <w:r w:rsidR="008A12EC">
        <w:rPr>
          <w:rFonts w:ascii="Arial" w:hAnsi="Arial" w:cs="Arial"/>
          <w:sz w:val="24"/>
          <w:lang w:val="en-US"/>
        </w:rPr>
      </w:r>
      <w:r w:rsidR="008A12EC">
        <w:rPr>
          <w:rFonts w:ascii="Arial" w:hAnsi="Arial" w:cs="Arial"/>
          <w:sz w:val="24"/>
          <w:lang w:val="en-US"/>
        </w:rPr>
        <w:fldChar w:fldCharType="end"/>
      </w:r>
      <w:r w:rsidR="00F0253C" w:rsidRPr="0043760A">
        <w:rPr>
          <w:rFonts w:ascii="Arial" w:hAnsi="Arial" w:cs="Arial"/>
          <w:sz w:val="24"/>
          <w:lang w:val="en-US"/>
        </w:rPr>
      </w:r>
      <w:r w:rsidR="00F0253C" w:rsidRPr="0043760A">
        <w:rPr>
          <w:rFonts w:ascii="Arial" w:hAnsi="Arial" w:cs="Arial"/>
          <w:sz w:val="24"/>
          <w:lang w:val="en-US"/>
        </w:rPr>
        <w:fldChar w:fldCharType="separate"/>
      </w:r>
      <w:r w:rsidR="008A12EC">
        <w:rPr>
          <w:rFonts w:ascii="Arial" w:hAnsi="Arial" w:cs="Arial"/>
          <w:noProof/>
          <w:sz w:val="24"/>
          <w:lang w:val="en-US"/>
        </w:rPr>
        <w:t>[2]</w:t>
      </w:r>
      <w:r w:rsidR="00F0253C" w:rsidRPr="0043760A">
        <w:rPr>
          <w:rFonts w:ascii="Arial" w:hAnsi="Arial" w:cs="Arial"/>
          <w:sz w:val="24"/>
          <w:lang w:val="en-US"/>
        </w:rPr>
        <w:fldChar w:fldCharType="end"/>
      </w:r>
      <w:r w:rsidRPr="0043760A">
        <w:rPr>
          <w:rFonts w:ascii="Arial" w:hAnsi="Arial" w:cs="Arial"/>
          <w:sz w:val="24"/>
          <w:lang w:val="en-US"/>
        </w:rPr>
        <w:t>.</w:t>
      </w:r>
      <w:r w:rsidR="0099572D" w:rsidRPr="0043760A">
        <w:rPr>
          <w:rFonts w:ascii="Arial" w:hAnsi="Arial" w:cs="Arial"/>
          <w:sz w:val="24"/>
          <w:lang w:val="en-US"/>
        </w:rPr>
        <w:t xml:space="preserve"> Briefly</w:t>
      </w:r>
      <w:r w:rsidR="0099572D" w:rsidRPr="0043760A">
        <w:rPr>
          <w:rFonts w:ascii="Arial" w:hAnsi="Arial" w:cs="Arial"/>
          <w:sz w:val="24"/>
          <w:szCs w:val="24"/>
          <w:lang w:val="en-US"/>
        </w:rPr>
        <w:t xml:space="preserve">, </w:t>
      </w:r>
      <w:r w:rsidR="007308FA" w:rsidRPr="0043760A">
        <w:rPr>
          <w:rFonts w:ascii="Arial" w:hAnsi="Arial" w:cs="Arial"/>
          <w:sz w:val="24"/>
          <w:szCs w:val="24"/>
          <w:lang w:val="en-US"/>
        </w:rPr>
        <w:t xml:space="preserve">the day before the inoculation </w:t>
      </w:r>
      <w:r w:rsidR="007308FA" w:rsidRPr="0043760A">
        <w:rPr>
          <w:rFonts w:ascii="Arial" w:hAnsi="Arial" w:cs="Arial"/>
          <w:sz w:val="24"/>
          <w:szCs w:val="24"/>
          <w:lang w:val="en-US"/>
        </w:rPr>
        <w:lastRenderedPageBreak/>
        <w:t xml:space="preserve">in mice, </w:t>
      </w:r>
      <w:r w:rsidR="0099572D" w:rsidRPr="0043760A">
        <w:rPr>
          <w:rFonts w:ascii="Arial" w:hAnsi="Arial" w:cs="Arial"/>
          <w:sz w:val="24"/>
          <w:szCs w:val="24"/>
          <w:lang w:val="en-US"/>
        </w:rPr>
        <w:t>we disaggregated the tumorspheres</w:t>
      </w:r>
      <w:r w:rsidR="007308FA" w:rsidRPr="0043760A">
        <w:rPr>
          <w:rFonts w:ascii="Arial" w:hAnsi="Arial" w:cs="Arial"/>
          <w:sz w:val="24"/>
          <w:szCs w:val="24"/>
          <w:lang w:val="en-US"/>
        </w:rPr>
        <w:t xml:space="preserve">, </w:t>
      </w:r>
      <w:r w:rsidR="0099572D" w:rsidRPr="0043760A">
        <w:rPr>
          <w:rFonts w:ascii="Arial" w:hAnsi="Arial" w:cs="Arial"/>
          <w:sz w:val="24"/>
          <w:szCs w:val="24"/>
          <w:lang w:val="en-US"/>
        </w:rPr>
        <w:t xml:space="preserve">counted </w:t>
      </w:r>
      <w:r w:rsidR="00CB6E25" w:rsidRPr="0043760A">
        <w:rPr>
          <w:rFonts w:ascii="Arial" w:hAnsi="Arial" w:cs="Arial"/>
          <w:sz w:val="24"/>
          <w:szCs w:val="24"/>
          <w:lang w:val="en-US"/>
        </w:rPr>
        <w:t xml:space="preserve">the </w:t>
      </w:r>
      <w:r w:rsidR="0099572D" w:rsidRPr="0043760A">
        <w:rPr>
          <w:rFonts w:ascii="Arial" w:hAnsi="Arial" w:cs="Arial"/>
          <w:sz w:val="24"/>
          <w:szCs w:val="24"/>
          <w:lang w:val="en-US"/>
        </w:rPr>
        <w:t xml:space="preserve">cells and cultured them overnight. The next morning, we isolated the </w:t>
      </w:r>
      <w:r w:rsidR="00CB6E25" w:rsidRPr="0043760A">
        <w:rPr>
          <w:rFonts w:ascii="Arial" w:hAnsi="Arial" w:cs="Arial"/>
          <w:sz w:val="24"/>
          <w:szCs w:val="24"/>
          <w:lang w:val="en-US"/>
        </w:rPr>
        <w:t xml:space="preserve">new </w:t>
      </w:r>
      <w:r w:rsidR="0099572D" w:rsidRPr="0043760A">
        <w:rPr>
          <w:rFonts w:ascii="Arial" w:hAnsi="Arial" w:cs="Arial"/>
          <w:sz w:val="24"/>
          <w:szCs w:val="24"/>
          <w:lang w:val="en-US"/>
        </w:rPr>
        <w:t xml:space="preserve">growing spheres by mild centrifugation and kept the pellets in </w:t>
      </w:r>
      <w:r w:rsidR="0089418A" w:rsidRPr="0043760A">
        <w:rPr>
          <w:rFonts w:ascii="Arial" w:hAnsi="Arial" w:cs="Arial"/>
          <w:sz w:val="24"/>
          <w:szCs w:val="24"/>
          <w:lang w:val="en-US"/>
        </w:rPr>
        <w:t xml:space="preserve">sterile </w:t>
      </w:r>
      <w:r w:rsidR="0099572D" w:rsidRPr="0043760A">
        <w:rPr>
          <w:rFonts w:ascii="Arial" w:hAnsi="Arial" w:cs="Arial"/>
          <w:sz w:val="24"/>
          <w:szCs w:val="24"/>
          <w:lang w:val="en-US"/>
        </w:rPr>
        <w:t xml:space="preserve">1.5 mL tubes on ice. We inoculated </w:t>
      </w:r>
      <w:r w:rsidR="00512CCE">
        <w:rPr>
          <w:rFonts w:ascii="Arial" w:hAnsi="Arial" w:cs="Arial"/>
          <w:sz w:val="24"/>
          <w:szCs w:val="24"/>
          <w:lang w:val="en-US"/>
        </w:rPr>
        <w:t>the</w:t>
      </w:r>
      <w:r w:rsidR="00512CCE" w:rsidRPr="0043760A">
        <w:rPr>
          <w:rFonts w:ascii="Arial" w:hAnsi="Arial" w:cs="Arial"/>
          <w:sz w:val="24"/>
          <w:szCs w:val="24"/>
          <w:lang w:val="en-US"/>
        </w:rPr>
        <w:t xml:space="preserve"> </w:t>
      </w:r>
      <w:r w:rsidR="0099572D" w:rsidRPr="0043760A">
        <w:rPr>
          <w:rFonts w:ascii="Arial" w:hAnsi="Arial" w:cs="Arial"/>
          <w:sz w:val="24"/>
          <w:szCs w:val="24"/>
          <w:lang w:val="en-US"/>
        </w:rPr>
        <w:t>mice in the fourth ventricle with a dispersion of 5 x 10</w:t>
      </w:r>
      <w:r w:rsidR="0099572D" w:rsidRPr="0043760A">
        <w:rPr>
          <w:rFonts w:ascii="Arial" w:hAnsi="Arial" w:cs="Arial"/>
          <w:sz w:val="24"/>
          <w:szCs w:val="24"/>
          <w:vertAlign w:val="superscript"/>
          <w:lang w:val="en-US"/>
        </w:rPr>
        <w:t>5</w:t>
      </w:r>
      <w:r w:rsidR="0099572D" w:rsidRPr="0043760A">
        <w:rPr>
          <w:rFonts w:ascii="Arial" w:hAnsi="Arial" w:cs="Arial"/>
          <w:sz w:val="24"/>
          <w:szCs w:val="24"/>
          <w:lang w:val="en-US"/>
        </w:rPr>
        <w:t xml:space="preserve"> cells in 5 µL matrigel (BD Biosciences, San Diego, CA, USA).</w:t>
      </w:r>
      <w:r w:rsidR="006A7554" w:rsidRPr="0043760A">
        <w:rPr>
          <w:rFonts w:ascii="Arial" w:hAnsi="Arial" w:cs="Arial"/>
          <w:sz w:val="24"/>
          <w:szCs w:val="24"/>
          <w:lang w:val="en-US"/>
        </w:rPr>
        <w:t xml:space="preserve"> For this procedure</w:t>
      </w:r>
      <w:r w:rsidR="0099572D" w:rsidRPr="0043760A">
        <w:rPr>
          <w:rFonts w:ascii="Arial" w:hAnsi="Arial" w:cs="Arial"/>
          <w:sz w:val="24"/>
          <w:szCs w:val="24"/>
          <w:lang w:val="en-US"/>
        </w:rPr>
        <w:t xml:space="preserve">, </w:t>
      </w:r>
      <w:r w:rsidR="0089418A" w:rsidRPr="0043760A">
        <w:rPr>
          <w:rFonts w:ascii="Arial" w:hAnsi="Arial" w:cs="Arial"/>
          <w:sz w:val="24"/>
          <w:szCs w:val="24"/>
          <w:lang w:val="en-US"/>
        </w:rPr>
        <w:t xml:space="preserve">we </w:t>
      </w:r>
      <w:r w:rsidR="0099572D" w:rsidRPr="0043760A">
        <w:rPr>
          <w:rFonts w:ascii="Arial" w:hAnsi="Arial" w:cs="Arial"/>
          <w:sz w:val="24"/>
          <w:szCs w:val="24"/>
          <w:lang w:val="en-US"/>
        </w:rPr>
        <w:t xml:space="preserve">anesthetized </w:t>
      </w:r>
      <w:r w:rsidR="00512CCE">
        <w:rPr>
          <w:rFonts w:ascii="Arial" w:hAnsi="Arial" w:cs="Arial"/>
          <w:sz w:val="24"/>
          <w:szCs w:val="24"/>
          <w:lang w:val="en-US"/>
        </w:rPr>
        <w:t xml:space="preserve">the </w:t>
      </w:r>
      <w:r w:rsidR="0089418A" w:rsidRPr="0043760A">
        <w:rPr>
          <w:rFonts w:ascii="Arial" w:hAnsi="Arial" w:cs="Arial"/>
          <w:sz w:val="24"/>
          <w:szCs w:val="24"/>
          <w:lang w:val="en-US"/>
        </w:rPr>
        <w:t xml:space="preserve">mice </w:t>
      </w:r>
      <w:r w:rsidR="0099572D" w:rsidRPr="0043760A">
        <w:rPr>
          <w:rFonts w:ascii="Arial" w:hAnsi="Arial" w:cs="Arial"/>
          <w:sz w:val="24"/>
          <w:szCs w:val="24"/>
          <w:lang w:val="en-US"/>
        </w:rPr>
        <w:t>with 100 mg/kg ketamine and 10 mg/kg xylazine, intraperitoneal, and immobilized</w:t>
      </w:r>
      <w:r w:rsidR="0089418A" w:rsidRPr="0043760A">
        <w:rPr>
          <w:rFonts w:ascii="Arial" w:hAnsi="Arial" w:cs="Arial"/>
          <w:sz w:val="24"/>
          <w:szCs w:val="24"/>
          <w:lang w:val="en-US"/>
        </w:rPr>
        <w:t xml:space="preserve"> them</w:t>
      </w:r>
      <w:r w:rsidR="0099572D" w:rsidRPr="0043760A">
        <w:rPr>
          <w:rFonts w:ascii="Arial" w:hAnsi="Arial" w:cs="Arial"/>
          <w:sz w:val="24"/>
          <w:szCs w:val="24"/>
          <w:lang w:val="en-US"/>
        </w:rPr>
        <w:t xml:space="preserve"> in a stereotaxic apparatus (Stoelting, Wood Dale, IL), </w:t>
      </w:r>
      <w:r w:rsidR="003A7C30" w:rsidRPr="0043760A">
        <w:rPr>
          <w:rFonts w:ascii="Arial" w:hAnsi="Arial" w:cs="Arial"/>
          <w:sz w:val="24"/>
          <w:szCs w:val="24"/>
          <w:lang w:val="en-US"/>
        </w:rPr>
        <w:t xml:space="preserve">in </w:t>
      </w:r>
      <w:r w:rsidR="0099572D" w:rsidRPr="0043760A">
        <w:rPr>
          <w:rFonts w:ascii="Arial" w:hAnsi="Arial" w:cs="Arial"/>
          <w:sz w:val="24"/>
          <w:szCs w:val="24"/>
          <w:lang w:val="en-US"/>
        </w:rPr>
        <w:t xml:space="preserve">direct contact </w:t>
      </w:r>
      <w:r w:rsidR="003A7C30" w:rsidRPr="0043760A">
        <w:rPr>
          <w:rFonts w:ascii="Arial" w:hAnsi="Arial" w:cs="Arial"/>
          <w:sz w:val="24"/>
          <w:szCs w:val="24"/>
          <w:lang w:val="en-US"/>
        </w:rPr>
        <w:t xml:space="preserve">with </w:t>
      </w:r>
      <w:r w:rsidR="0099572D" w:rsidRPr="0043760A">
        <w:rPr>
          <w:rFonts w:ascii="Arial" w:hAnsi="Arial" w:cs="Arial"/>
          <w:sz w:val="24"/>
          <w:szCs w:val="24"/>
          <w:lang w:val="en-US"/>
        </w:rPr>
        <w:t xml:space="preserve">a heating pad to maintain body temperature. We </w:t>
      </w:r>
      <w:r w:rsidR="003A7C30" w:rsidRPr="0043760A">
        <w:rPr>
          <w:rFonts w:ascii="Arial" w:hAnsi="Arial" w:cs="Arial"/>
          <w:sz w:val="24"/>
          <w:szCs w:val="24"/>
          <w:lang w:val="en-US"/>
        </w:rPr>
        <w:t xml:space="preserve">loaded </w:t>
      </w:r>
      <w:r w:rsidR="0099572D" w:rsidRPr="0043760A">
        <w:rPr>
          <w:rFonts w:ascii="Arial" w:hAnsi="Arial" w:cs="Arial"/>
          <w:sz w:val="24"/>
          <w:szCs w:val="24"/>
          <w:lang w:val="en-US"/>
        </w:rPr>
        <w:t>the cells</w:t>
      </w:r>
      <w:r w:rsidR="003A7C30" w:rsidRPr="0043760A">
        <w:rPr>
          <w:rFonts w:ascii="Arial" w:hAnsi="Arial" w:cs="Arial"/>
          <w:sz w:val="24"/>
          <w:szCs w:val="24"/>
          <w:lang w:val="en-US"/>
        </w:rPr>
        <w:t xml:space="preserve"> in</w:t>
      </w:r>
      <w:r w:rsidR="0099572D" w:rsidRPr="0043760A">
        <w:rPr>
          <w:rFonts w:ascii="Arial" w:hAnsi="Arial" w:cs="Arial"/>
          <w:sz w:val="24"/>
          <w:szCs w:val="24"/>
          <w:lang w:val="en-US"/>
        </w:rPr>
        <w:t xml:space="preserve"> </w:t>
      </w:r>
      <w:r w:rsidR="003A7C30" w:rsidRPr="0043760A">
        <w:rPr>
          <w:rFonts w:ascii="Arial" w:hAnsi="Arial" w:cs="Arial"/>
          <w:sz w:val="24"/>
          <w:szCs w:val="24"/>
          <w:lang w:val="en-US"/>
        </w:rPr>
        <w:t>a 50 µL glass syringe (1705 RN Rheodyne, Hamilton,</w:t>
      </w:r>
      <w:r w:rsidR="003A7C30" w:rsidRPr="0043760A">
        <w:rPr>
          <w:lang w:val="en-US"/>
        </w:rPr>
        <w:t xml:space="preserve"> </w:t>
      </w:r>
      <w:r w:rsidR="003A7C30" w:rsidRPr="0043760A">
        <w:rPr>
          <w:rFonts w:ascii="Arial" w:hAnsi="Arial" w:cs="Arial"/>
          <w:sz w:val="24"/>
          <w:szCs w:val="24"/>
          <w:lang w:val="en-US"/>
        </w:rPr>
        <w:t xml:space="preserve">Bonaduz, Switzerland) with a 22 G dull needle, and injected them </w:t>
      </w:r>
      <w:r w:rsidR="0099572D" w:rsidRPr="0043760A">
        <w:rPr>
          <w:rFonts w:ascii="Arial" w:hAnsi="Arial" w:cs="Arial"/>
          <w:sz w:val="24"/>
          <w:szCs w:val="24"/>
          <w:lang w:val="en-US"/>
        </w:rPr>
        <w:t xml:space="preserve">through a burr hole </w:t>
      </w:r>
      <w:r w:rsidR="003A7C30" w:rsidRPr="0043760A">
        <w:rPr>
          <w:rFonts w:ascii="Arial" w:hAnsi="Arial" w:cs="Arial"/>
          <w:sz w:val="24"/>
          <w:szCs w:val="24"/>
          <w:lang w:val="en-US"/>
        </w:rPr>
        <w:t xml:space="preserve">in the skull, </w:t>
      </w:r>
      <w:r w:rsidR="0099572D" w:rsidRPr="0043760A">
        <w:rPr>
          <w:rFonts w:ascii="Arial" w:hAnsi="Arial" w:cs="Arial"/>
          <w:sz w:val="24"/>
          <w:szCs w:val="24"/>
          <w:lang w:val="en-US"/>
        </w:rPr>
        <w:t>performed with a drill (Microtorque II, Harvard Apparatus, Cambridge, MA, USA)</w:t>
      </w:r>
      <w:r w:rsidR="002C077B">
        <w:rPr>
          <w:rFonts w:ascii="Arial" w:hAnsi="Arial" w:cs="Arial"/>
          <w:sz w:val="24"/>
          <w:szCs w:val="24"/>
          <w:lang w:val="en-US"/>
        </w:rPr>
        <w:t xml:space="preserve"> </w:t>
      </w:r>
      <w:r w:rsidR="0099572D" w:rsidRPr="0043760A">
        <w:rPr>
          <w:rFonts w:ascii="Arial" w:hAnsi="Arial" w:cs="Arial"/>
          <w:sz w:val="24"/>
          <w:szCs w:val="24"/>
          <w:lang w:val="en-US"/>
        </w:rPr>
        <w:fldChar w:fldCharType="begin">
          <w:fldData xml:space="preserve">PEVuZE5vdGU+PENpdGU+PEF1dGhvcj5DYXJ2YWxobzwvQXV0aG9yPjxZZWFyPjIwMTk8L1llYXI+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</w:fldData>
        </w:fldChar>
      </w:r>
      <w:r w:rsidR="008A12EC">
        <w:rPr>
          <w:rFonts w:ascii="Arial" w:hAnsi="Arial" w:cs="Arial"/>
          <w:sz w:val="24"/>
          <w:szCs w:val="24"/>
          <w:lang w:val="en-US"/>
        </w:rPr>
        <w:instrText xml:space="preserve"> ADDIN EN.CITE </w:instrText>
      </w:r>
      <w:r w:rsidR="008A12EC">
        <w:rPr>
          <w:rFonts w:ascii="Arial" w:hAnsi="Arial" w:cs="Arial"/>
          <w:sz w:val="24"/>
          <w:szCs w:val="24"/>
          <w:lang w:val="en-US"/>
        </w:rPr>
        <w:fldChar w:fldCharType="begin">
          <w:fldData xml:space="preserve">PEVuZE5vdGU+PENpdGU+PEF1dGhvcj5DYXJ2YWxobzwvQXV0aG9yPjxZZWFyPjIwMTk8L1llYXI+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</w:fldData>
        </w:fldChar>
      </w:r>
      <w:r w:rsidR="008A12EC">
        <w:rPr>
          <w:rFonts w:ascii="Arial" w:hAnsi="Arial" w:cs="Arial"/>
          <w:sz w:val="24"/>
          <w:szCs w:val="24"/>
          <w:lang w:val="en-US"/>
        </w:rPr>
        <w:instrText xml:space="preserve"> ADDIN EN.CITE.DATA </w:instrText>
      </w:r>
      <w:r w:rsidR="008A12EC">
        <w:rPr>
          <w:rFonts w:ascii="Arial" w:hAnsi="Arial" w:cs="Arial"/>
          <w:sz w:val="24"/>
          <w:szCs w:val="24"/>
          <w:lang w:val="en-US"/>
        </w:rPr>
      </w:r>
      <w:r w:rsidR="008A12EC">
        <w:rPr>
          <w:rFonts w:ascii="Arial" w:hAnsi="Arial" w:cs="Arial"/>
          <w:sz w:val="24"/>
          <w:szCs w:val="24"/>
          <w:lang w:val="en-US"/>
        </w:rPr>
        <w:fldChar w:fldCharType="end"/>
      </w:r>
      <w:r w:rsidR="0099572D" w:rsidRPr="0043760A">
        <w:rPr>
          <w:rFonts w:ascii="Arial" w:hAnsi="Arial" w:cs="Arial"/>
          <w:sz w:val="24"/>
          <w:szCs w:val="24"/>
          <w:lang w:val="en-US"/>
        </w:rPr>
      </w:r>
      <w:r w:rsidR="0099572D" w:rsidRPr="0043760A">
        <w:rPr>
          <w:rFonts w:ascii="Arial" w:hAnsi="Arial" w:cs="Arial"/>
          <w:sz w:val="24"/>
          <w:szCs w:val="24"/>
          <w:lang w:val="en-US"/>
        </w:rPr>
        <w:fldChar w:fldCharType="separate"/>
      </w:r>
      <w:r w:rsidR="008A12EC">
        <w:rPr>
          <w:rFonts w:ascii="Arial" w:hAnsi="Arial" w:cs="Arial"/>
          <w:noProof/>
          <w:sz w:val="24"/>
          <w:szCs w:val="24"/>
          <w:lang w:val="en-US"/>
        </w:rPr>
        <w:t>[2]</w:t>
      </w:r>
      <w:r w:rsidR="0099572D" w:rsidRPr="0043760A">
        <w:rPr>
          <w:rFonts w:ascii="Arial" w:hAnsi="Arial" w:cs="Arial"/>
          <w:sz w:val="24"/>
          <w:szCs w:val="24"/>
          <w:lang w:val="en-US"/>
        </w:rPr>
        <w:fldChar w:fldCharType="end"/>
      </w:r>
      <w:r w:rsidR="00EB364C" w:rsidRPr="0043760A">
        <w:rPr>
          <w:rFonts w:ascii="Arial" w:hAnsi="Arial" w:cs="Arial"/>
          <w:sz w:val="24"/>
          <w:szCs w:val="24"/>
          <w:lang w:val="en-US"/>
        </w:rPr>
        <w:t xml:space="preserve">, at coordinates </w:t>
      </w:r>
      <w:r w:rsidR="001B6AF3" w:rsidRPr="0043760A">
        <w:rPr>
          <w:rFonts w:ascii="Arial" w:hAnsi="Arial" w:cs="Arial"/>
          <w:sz w:val="24"/>
          <w:szCs w:val="24"/>
          <w:lang w:val="en-US"/>
        </w:rPr>
        <w:t xml:space="preserve">1 mm lateral to the sagittal suture, 6 mm posterior </w:t>
      </w:r>
      <w:r w:rsidR="00F01505" w:rsidRPr="0043760A">
        <w:rPr>
          <w:rFonts w:ascii="Arial" w:hAnsi="Arial" w:cs="Arial"/>
          <w:sz w:val="24"/>
          <w:szCs w:val="24"/>
          <w:lang w:val="en-US"/>
        </w:rPr>
        <w:t>to the B</w:t>
      </w:r>
      <w:r w:rsidR="001B6AF3" w:rsidRPr="0043760A">
        <w:rPr>
          <w:rFonts w:ascii="Arial" w:hAnsi="Arial" w:cs="Arial"/>
          <w:sz w:val="24"/>
          <w:szCs w:val="24"/>
          <w:lang w:val="en-US"/>
        </w:rPr>
        <w:t xml:space="preserve">regma and 3 mm </w:t>
      </w:r>
      <w:r w:rsidR="009F2095">
        <w:rPr>
          <w:rFonts w:ascii="Arial" w:hAnsi="Arial" w:cs="Arial"/>
          <w:sz w:val="24"/>
          <w:szCs w:val="24"/>
          <w:lang w:val="en-US"/>
        </w:rPr>
        <w:t>depth</w:t>
      </w:r>
      <w:r w:rsidR="0099572D" w:rsidRPr="0043760A">
        <w:rPr>
          <w:rFonts w:ascii="Arial" w:hAnsi="Arial" w:cs="Arial"/>
          <w:sz w:val="24"/>
          <w:szCs w:val="24"/>
          <w:lang w:val="en-US"/>
        </w:rPr>
        <w:t>. After recovery, we weighed the mice weekly throughout the study time.</w:t>
      </w:r>
      <w:r w:rsidR="006A7554" w:rsidRPr="0043760A">
        <w:rPr>
          <w:rFonts w:ascii="Arial" w:hAnsi="Arial" w:cs="Arial"/>
          <w:sz w:val="24"/>
          <w:szCs w:val="24"/>
          <w:lang w:val="en-US"/>
        </w:rPr>
        <w:t xml:space="preserve"> Mice achieved </w:t>
      </w:r>
      <w:r w:rsidR="00883A6A" w:rsidRPr="0043760A">
        <w:rPr>
          <w:rFonts w:ascii="Arial" w:hAnsi="Arial" w:cs="Arial"/>
          <w:sz w:val="24"/>
          <w:szCs w:val="24"/>
          <w:lang w:val="en-US"/>
        </w:rPr>
        <w:t xml:space="preserve">the </w:t>
      </w:r>
      <w:r w:rsidR="006A7554" w:rsidRPr="0043760A">
        <w:rPr>
          <w:rFonts w:ascii="Arial" w:hAnsi="Arial" w:cs="Arial"/>
          <w:sz w:val="24"/>
          <w:szCs w:val="24"/>
          <w:lang w:val="en-US"/>
        </w:rPr>
        <w:t xml:space="preserve">experimental endpoint </w:t>
      </w:r>
      <w:r w:rsidR="00971B52">
        <w:rPr>
          <w:rFonts w:ascii="Arial" w:hAnsi="Arial" w:cs="Arial"/>
          <w:sz w:val="24"/>
          <w:szCs w:val="24"/>
          <w:lang w:val="en-US"/>
        </w:rPr>
        <w:t>when they lost</w:t>
      </w:r>
      <w:r w:rsidR="006A7554" w:rsidRPr="0043760A">
        <w:rPr>
          <w:rFonts w:ascii="Arial" w:hAnsi="Arial" w:cs="Arial"/>
          <w:sz w:val="24"/>
          <w:lang w:val="en-US"/>
        </w:rPr>
        <w:t xml:space="preserve"> </w:t>
      </w:r>
      <w:r w:rsidR="006A7554" w:rsidRPr="0043760A">
        <w:rPr>
          <w:rFonts w:ascii="Arial" w:hAnsi="Arial" w:cs="Arial"/>
          <w:sz w:val="24"/>
          <w:szCs w:val="24"/>
          <w:lang w:val="en-US"/>
        </w:rPr>
        <w:t xml:space="preserve">20% </w:t>
      </w:r>
      <w:r w:rsidR="00971B52">
        <w:rPr>
          <w:rFonts w:ascii="Arial" w:hAnsi="Arial" w:cs="Arial"/>
          <w:sz w:val="24"/>
          <w:szCs w:val="24"/>
          <w:lang w:val="en-US"/>
        </w:rPr>
        <w:t xml:space="preserve">of </w:t>
      </w:r>
      <w:r w:rsidR="006A7554" w:rsidRPr="0043760A">
        <w:rPr>
          <w:rFonts w:ascii="Arial" w:hAnsi="Arial" w:cs="Arial"/>
          <w:sz w:val="24"/>
          <w:szCs w:val="24"/>
          <w:lang w:val="en-US"/>
        </w:rPr>
        <w:t xml:space="preserve">body weight due to tumor progression (using the maximum </w:t>
      </w:r>
      <w:r w:rsidR="009F2095">
        <w:rPr>
          <w:rFonts w:ascii="Arial" w:hAnsi="Arial" w:cs="Arial"/>
          <w:sz w:val="24"/>
          <w:szCs w:val="24"/>
          <w:lang w:val="en-US"/>
        </w:rPr>
        <w:t xml:space="preserve">individual </w:t>
      </w:r>
      <w:r w:rsidR="006A7554" w:rsidRPr="0043760A">
        <w:rPr>
          <w:rFonts w:ascii="Arial" w:hAnsi="Arial" w:cs="Arial"/>
          <w:sz w:val="24"/>
          <w:szCs w:val="24"/>
          <w:lang w:val="en-US"/>
        </w:rPr>
        <w:t>weight as a reference).</w:t>
      </w:r>
      <w:r w:rsidR="00FE03D9" w:rsidRPr="0043760A">
        <w:rPr>
          <w:rFonts w:ascii="Arial" w:hAnsi="Arial" w:cs="Arial"/>
          <w:sz w:val="24"/>
          <w:lang w:val="en-US"/>
        </w:rPr>
        <w:t xml:space="preserve"> We sacrificed the mice by decapitation and fixed the brains for 24 h in 4% </w:t>
      </w:r>
      <w:r w:rsidR="00D40049" w:rsidRPr="0043760A">
        <w:rPr>
          <w:rFonts w:ascii="Arial" w:hAnsi="Arial" w:cs="Arial"/>
          <w:sz w:val="24"/>
          <w:lang w:val="en-US"/>
        </w:rPr>
        <w:t>paraformaldehyde</w:t>
      </w:r>
      <w:r w:rsidR="0089418A" w:rsidRPr="0043760A">
        <w:rPr>
          <w:rFonts w:ascii="Arial" w:hAnsi="Arial" w:cs="Arial"/>
          <w:sz w:val="24"/>
          <w:lang w:val="en-US"/>
        </w:rPr>
        <w:t xml:space="preserve"> (formalin,</w:t>
      </w:r>
      <w:r w:rsidR="00D40049" w:rsidRPr="0043760A">
        <w:rPr>
          <w:rFonts w:ascii="Arial" w:hAnsi="Arial" w:cs="Arial"/>
          <w:sz w:val="24"/>
          <w:lang w:val="en-US"/>
        </w:rPr>
        <w:t xml:space="preserve"> </w:t>
      </w:r>
      <w:r w:rsidR="00FE03D9" w:rsidRPr="0043760A">
        <w:rPr>
          <w:rFonts w:ascii="Arial" w:hAnsi="Arial" w:cs="Arial"/>
          <w:sz w:val="24"/>
          <w:lang w:val="en-US"/>
        </w:rPr>
        <w:t>Sigma</w:t>
      </w:r>
      <w:r w:rsidR="00ED782B">
        <w:rPr>
          <w:rFonts w:ascii="Arial" w:hAnsi="Arial" w:cs="Arial"/>
          <w:sz w:val="24"/>
          <w:lang w:val="en-US"/>
        </w:rPr>
        <w:t>-Aldrich</w:t>
      </w:r>
      <w:r w:rsidR="00E31119" w:rsidRPr="0043760A">
        <w:rPr>
          <w:rFonts w:ascii="Arial" w:hAnsi="Arial" w:cs="Arial"/>
          <w:sz w:val="24"/>
          <w:lang w:val="en-US"/>
        </w:rPr>
        <w:t xml:space="preserve">, </w:t>
      </w:r>
      <w:r w:rsidR="00E31119" w:rsidRPr="0043760A">
        <w:rPr>
          <w:rFonts w:ascii="Arial" w:hAnsi="Arial" w:cs="Arial"/>
          <w:sz w:val="24"/>
          <w:szCs w:val="24"/>
          <w:lang w:val="en-US"/>
        </w:rPr>
        <w:t>St Louis, MO, USA</w:t>
      </w:r>
      <w:r w:rsidR="00FE03D9" w:rsidRPr="0043760A">
        <w:rPr>
          <w:rFonts w:ascii="Arial" w:hAnsi="Arial" w:cs="Arial"/>
          <w:sz w:val="24"/>
          <w:lang w:val="en-US"/>
        </w:rPr>
        <w:t>), until processing in paraffin for histopathology studies.</w:t>
      </w:r>
    </w:p>
    <w:p w14:paraId="36ED79E5" w14:textId="39B753ED" w:rsidR="006A0EDE" w:rsidRDefault="006A0EDE" w:rsidP="009D7AB8">
      <w:pPr>
        <w:spacing w:after="0" w:line="480" w:lineRule="auto"/>
        <w:jc w:val="both"/>
        <w:rPr>
          <w:rFonts w:ascii="Arial" w:hAnsi="Arial" w:cs="Arial"/>
          <w:sz w:val="24"/>
          <w:lang w:val="en-US"/>
        </w:rPr>
      </w:pPr>
    </w:p>
    <w:p w14:paraId="491B6E75" w14:textId="67569924" w:rsidR="00360829" w:rsidRDefault="00360829" w:rsidP="00A9061E">
      <w:pPr>
        <w:spacing w:after="0" w:line="480" w:lineRule="auto"/>
        <w:jc w:val="both"/>
        <w:rPr>
          <w:rFonts w:ascii="Arial" w:hAnsi="Arial" w:cs="Arial"/>
          <w:sz w:val="24"/>
          <w:szCs w:val="24"/>
          <w:lang w:val="en-US"/>
        </w:rPr>
      </w:pPr>
      <w:r w:rsidRPr="001B041F">
        <w:rPr>
          <w:rFonts w:ascii="Arial" w:hAnsi="Arial" w:cs="Arial"/>
          <w:b/>
          <w:sz w:val="24"/>
          <w:szCs w:val="24"/>
          <w:lang w:val="en-US"/>
        </w:rPr>
        <w:t>Whole-</w:t>
      </w:r>
      <w:r w:rsidR="00B87C80">
        <w:rPr>
          <w:rFonts w:ascii="Arial" w:hAnsi="Arial" w:cs="Arial"/>
          <w:b/>
          <w:sz w:val="24"/>
          <w:szCs w:val="24"/>
          <w:lang w:val="en-US"/>
        </w:rPr>
        <w:t>e</w:t>
      </w:r>
      <w:r w:rsidR="00B87C80" w:rsidRPr="001B041F">
        <w:rPr>
          <w:rFonts w:ascii="Arial" w:hAnsi="Arial" w:cs="Arial"/>
          <w:b/>
          <w:sz w:val="24"/>
          <w:szCs w:val="24"/>
          <w:lang w:val="en-US"/>
        </w:rPr>
        <w:t xml:space="preserve">xome </w:t>
      </w:r>
      <w:r w:rsidRPr="001B041F">
        <w:rPr>
          <w:rFonts w:ascii="Arial" w:hAnsi="Arial" w:cs="Arial"/>
          <w:b/>
          <w:sz w:val="24"/>
          <w:szCs w:val="24"/>
          <w:lang w:val="en-US"/>
        </w:rPr>
        <w:t>sequencing</w:t>
      </w:r>
      <w:r w:rsidRPr="0043760A">
        <w:rPr>
          <w:rFonts w:ascii="Arial" w:hAnsi="Arial" w:cs="Arial"/>
          <w:b/>
          <w:sz w:val="24"/>
          <w:szCs w:val="24"/>
          <w:lang w:val="en-US"/>
        </w:rPr>
        <w:t>.</w:t>
      </w:r>
      <w:r>
        <w:rPr>
          <w:rFonts w:ascii="Arial" w:hAnsi="Arial" w:cs="Arial"/>
          <w:b/>
          <w:sz w:val="24"/>
          <w:szCs w:val="24"/>
          <w:lang w:val="en-US"/>
        </w:rPr>
        <w:t xml:space="preserve"> </w:t>
      </w:r>
      <w:r w:rsidR="00DA1CCD">
        <w:rPr>
          <w:rFonts w:ascii="Arial" w:hAnsi="Arial" w:cs="Arial"/>
          <w:sz w:val="24"/>
          <w:szCs w:val="24"/>
          <w:lang w:val="en-US"/>
        </w:rPr>
        <w:t xml:space="preserve">We prepared the samples by extracting DNA using the Gentra </w:t>
      </w:r>
      <w:r w:rsidR="00942FD8">
        <w:rPr>
          <w:rFonts w:ascii="Arial" w:hAnsi="Arial" w:cs="Arial"/>
          <w:sz w:val="24"/>
          <w:szCs w:val="24"/>
          <w:lang w:val="en-US"/>
        </w:rPr>
        <w:t xml:space="preserve">Puregene </w:t>
      </w:r>
      <w:r w:rsidR="00DA1CCD">
        <w:rPr>
          <w:rFonts w:ascii="Arial" w:hAnsi="Arial" w:cs="Arial"/>
          <w:sz w:val="24"/>
          <w:szCs w:val="24"/>
          <w:lang w:val="en-US"/>
        </w:rPr>
        <w:t xml:space="preserve">kit (Qiagen, </w:t>
      </w:r>
      <w:r w:rsidR="00DA1CCD" w:rsidRPr="00A141CC">
        <w:rPr>
          <w:rFonts w:ascii="Arial" w:hAnsi="Arial" w:cs="Arial"/>
          <w:sz w:val="24"/>
          <w:szCs w:val="24"/>
          <w:lang w:val="en-US"/>
        </w:rPr>
        <w:t>Hilden, Germany</w:t>
      </w:r>
      <w:r w:rsidR="00DA1CCD">
        <w:rPr>
          <w:rFonts w:ascii="Arial" w:hAnsi="Arial" w:cs="Arial"/>
          <w:sz w:val="24"/>
          <w:szCs w:val="24"/>
          <w:lang w:val="en-US"/>
        </w:rPr>
        <w:t xml:space="preserve">). The sequencing was performed at Macrogen (Seoul, South Korea). </w:t>
      </w:r>
      <w:r w:rsidR="00B87C80">
        <w:rPr>
          <w:rFonts w:ascii="Arial" w:hAnsi="Arial" w:cs="Arial"/>
          <w:sz w:val="24"/>
          <w:szCs w:val="24"/>
          <w:lang w:val="en-US"/>
        </w:rPr>
        <w:t>We prepared the</w:t>
      </w:r>
      <w:r w:rsidR="001B041F" w:rsidRPr="001B041F">
        <w:rPr>
          <w:rFonts w:ascii="Arial" w:hAnsi="Arial" w:cs="Arial"/>
          <w:sz w:val="24"/>
          <w:szCs w:val="24"/>
          <w:lang w:val="en-US"/>
        </w:rPr>
        <w:t xml:space="preserve"> gDNA library from 50</w:t>
      </w:r>
      <w:r w:rsidR="00A9061E">
        <w:rPr>
          <w:rFonts w:ascii="Arial" w:hAnsi="Arial" w:cs="Arial"/>
          <w:sz w:val="24"/>
          <w:szCs w:val="24"/>
          <w:lang w:val="en-US"/>
        </w:rPr>
        <w:t xml:space="preserve"> </w:t>
      </w:r>
      <w:r w:rsidR="001B041F" w:rsidRPr="001B041F">
        <w:rPr>
          <w:rFonts w:ascii="Arial" w:hAnsi="Arial" w:cs="Arial"/>
          <w:sz w:val="24"/>
          <w:szCs w:val="24"/>
          <w:lang w:val="en-US"/>
        </w:rPr>
        <w:t>ng of input gDNA using the Twist Library Preparation EF Kit 2.0 (96 samples, PN 104207)</w:t>
      </w:r>
      <w:r w:rsidR="00B87C80">
        <w:rPr>
          <w:rFonts w:ascii="Arial" w:hAnsi="Arial" w:cs="Arial"/>
          <w:sz w:val="24"/>
          <w:szCs w:val="24"/>
          <w:lang w:val="en-US"/>
        </w:rPr>
        <w:t xml:space="preserve">, </w:t>
      </w:r>
      <w:r w:rsidR="001B041F" w:rsidRPr="001B041F">
        <w:rPr>
          <w:rFonts w:ascii="Arial" w:hAnsi="Arial" w:cs="Arial"/>
          <w:sz w:val="24"/>
          <w:szCs w:val="24"/>
          <w:lang w:val="en-US"/>
        </w:rPr>
        <w:t>sheared to a target peak size of 200</w:t>
      </w:r>
      <w:r w:rsidR="00583691">
        <w:rPr>
          <w:rFonts w:ascii="Arial" w:hAnsi="Arial" w:cs="Arial"/>
          <w:sz w:val="24"/>
          <w:szCs w:val="24"/>
          <w:lang w:val="en-US"/>
        </w:rPr>
        <w:t xml:space="preserve"> </w:t>
      </w:r>
      <w:r w:rsidR="001B041F" w:rsidRPr="001B041F">
        <w:rPr>
          <w:rFonts w:ascii="Arial" w:hAnsi="Arial" w:cs="Arial"/>
          <w:sz w:val="24"/>
          <w:szCs w:val="24"/>
          <w:lang w:val="en-US"/>
        </w:rPr>
        <w:t>bp with the fragme</w:t>
      </w:r>
      <w:r w:rsidR="00583691">
        <w:rPr>
          <w:rFonts w:ascii="Arial" w:hAnsi="Arial" w:cs="Arial"/>
          <w:sz w:val="24"/>
          <w:szCs w:val="24"/>
          <w:lang w:val="en-US"/>
        </w:rPr>
        <w:t xml:space="preserve">ntation enzyme. </w:t>
      </w:r>
      <w:r w:rsidR="00583691" w:rsidRPr="00CC4554">
        <w:rPr>
          <w:rFonts w:ascii="Arial" w:hAnsi="Arial" w:cs="Arial"/>
          <w:sz w:val="24"/>
          <w:szCs w:val="24"/>
          <w:lang w:val="en-US"/>
        </w:rPr>
        <w:t>Fragmentation was</w:t>
      </w:r>
      <w:r w:rsidR="001B041F" w:rsidRPr="00CC4554">
        <w:rPr>
          <w:rFonts w:ascii="Arial" w:hAnsi="Arial" w:cs="Arial"/>
          <w:sz w:val="24"/>
          <w:szCs w:val="24"/>
          <w:lang w:val="en-US"/>
        </w:rPr>
        <w:t xml:space="preserve"> followed by end-repair and the </w:t>
      </w:r>
      <w:r w:rsidR="001B041F" w:rsidRPr="00CC4554">
        <w:rPr>
          <w:rFonts w:ascii="Arial" w:hAnsi="Arial" w:cs="Arial"/>
          <w:sz w:val="24"/>
          <w:szCs w:val="24"/>
          <w:lang w:val="en-US"/>
        </w:rPr>
        <w:lastRenderedPageBreak/>
        <w:t>addition of ‘A’ tail</w:t>
      </w:r>
      <w:r w:rsidR="001B041F" w:rsidRPr="001B041F">
        <w:rPr>
          <w:rFonts w:ascii="Arial" w:hAnsi="Arial" w:cs="Arial"/>
          <w:sz w:val="24"/>
          <w:szCs w:val="24"/>
          <w:lang w:val="en-US"/>
        </w:rPr>
        <w:t xml:space="preserve">. Twist UDI index adapters </w:t>
      </w:r>
      <w:r w:rsidR="00583691">
        <w:rPr>
          <w:rFonts w:ascii="Arial" w:hAnsi="Arial" w:cs="Arial"/>
          <w:sz w:val="24"/>
          <w:szCs w:val="24"/>
          <w:lang w:val="en-US"/>
        </w:rPr>
        <w:t>were</w:t>
      </w:r>
      <w:r w:rsidR="001B041F" w:rsidRPr="001B041F">
        <w:rPr>
          <w:rFonts w:ascii="Arial" w:hAnsi="Arial" w:cs="Arial"/>
          <w:sz w:val="24"/>
          <w:szCs w:val="24"/>
          <w:lang w:val="en-US"/>
        </w:rPr>
        <w:t xml:space="preserve"> then ligated to the fragments. After assessing the efficiency of ligatio</w:t>
      </w:r>
      <w:r w:rsidR="00583691">
        <w:rPr>
          <w:rFonts w:ascii="Arial" w:hAnsi="Arial" w:cs="Arial"/>
          <w:sz w:val="24"/>
          <w:szCs w:val="24"/>
          <w:lang w:val="en-US"/>
        </w:rPr>
        <w:t>n, the adapter ligated product was</w:t>
      </w:r>
      <w:r w:rsidR="001B041F" w:rsidRPr="001B041F">
        <w:rPr>
          <w:rFonts w:ascii="Arial" w:hAnsi="Arial" w:cs="Arial"/>
          <w:sz w:val="24"/>
          <w:szCs w:val="24"/>
          <w:lang w:val="en-US"/>
        </w:rPr>
        <w:t xml:space="preserve"> PCR amplifi</w:t>
      </w:r>
      <w:r w:rsidR="00E24B21">
        <w:rPr>
          <w:rFonts w:ascii="Arial" w:hAnsi="Arial" w:cs="Arial"/>
          <w:sz w:val="24"/>
          <w:szCs w:val="24"/>
          <w:lang w:val="en-US"/>
        </w:rPr>
        <w:t>ed</w:t>
      </w:r>
      <w:r w:rsidR="001B041F" w:rsidRPr="001B041F">
        <w:rPr>
          <w:rFonts w:ascii="Arial" w:hAnsi="Arial" w:cs="Arial"/>
          <w:sz w:val="24"/>
          <w:szCs w:val="24"/>
          <w:lang w:val="en-US"/>
        </w:rPr>
        <w:t>. For exome capture, each</w:t>
      </w:r>
      <w:r w:rsidR="00583691">
        <w:rPr>
          <w:rFonts w:ascii="Arial" w:hAnsi="Arial" w:cs="Arial"/>
          <w:sz w:val="24"/>
          <w:szCs w:val="24"/>
          <w:lang w:val="en-US"/>
        </w:rPr>
        <w:t xml:space="preserve"> hybridization reaction required</w:t>
      </w:r>
      <w:r w:rsidR="001B041F" w:rsidRPr="001B041F">
        <w:rPr>
          <w:rFonts w:ascii="Arial" w:hAnsi="Arial" w:cs="Arial"/>
          <w:sz w:val="24"/>
          <w:szCs w:val="24"/>
          <w:lang w:val="en-US"/>
        </w:rPr>
        <w:t xml:space="preserve"> a total of 1500 ng of indexed libraries, made by pooling equal amounts from 8 individual libraries.</w:t>
      </w:r>
      <w:r w:rsidR="00583691">
        <w:rPr>
          <w:rFonts w:ascii="Arial" w:hAnsi="Arial" w:cs="Arial"/>
          <w:sz w:val="24"/>
          <w:szCs w:val="24"/>
          <w:lang w:val="en-US"/>
        </w:rPr>
        <w:t xml:space="preserve"> The final purified </w:t>
      </w:r>
      <w:r w:rsidR="00A9061E">
        <w:rPr>
          <w:rFonts w:ascii="Arial" w:hAnsi="Arial" w:cs="Arial"/>
          <w:sz w:val="24"/>
          <w:szCs w:val="24"/>
          <w:lang w:val="en-US"/>
        </w:rPr>
        <w:t xml:space="preserve">PCR </w:t>
      </w:r>
      <w:r w:rsidR="00583691">
        <w:rPr>
          <w:rFonts w:ascii="Arial" w:hAnsi="Arial" w:cs="Arial"/>
          <w:sz w:val="24"/>
          <w:szCs w:val="24"/>
          <w:lang w:val="en-US"/>
        </w:rPr>
        <w:t>product was</w:t>
      </w:r>
      <w:r w:rsidR="001B041F" w:rsidRPr="001B041F">
        <w:rPr>
          <w:rFonts w:ascii="Arial" w:hAnsi="Arial" w:cs="Arial"/>
          <w:sz w:val="24"/>
          <w:szCs w:val="24"/>
          <w:lang w:val="en-US"/>
        </w:rPr>
        <w:t xml:space="preserve"> quantified by qPCR</w:t>
      </w:r>
      <w:r w:rsidR="007B01A1">
        <w:rPr>
          <w:rFonts w:ascii="Arial" w:hAnsi="Arial" w:cs="Arial"/>
          <w:sz w:val="24"/>
          <w:szCs w:val="24"/>
          <w:lang w:val="en-US"/>
        </w:rPr>
        <w:t>.</w:t>
      </w:r>
      <w:r w:rsidR="002D142A">
        <w:rPr>
          <w:rFonts w:ascii="Arial" w:hAnsi="Arial" w:cs="Arial"/>
          <w:sz w:val="24"/>
          <w:szCs w:val="24"/>
          <w:lang w:val="en-US"/>
        </w:rPr>
        <w:t xml:space="preserve"> T</w:t>
      </w:r>
      <w:r w:rsidR="001B041F" w:rsidRPr="001B041F">
        <w:rPr>
          <w:rFonts w:ascii="Arial" w:hAnsi="Arial" w:cs="Arial"/>
          <w:sz w:val="24"/>
          <w:szCs w:val="24"/>
          <w:lang w:val="en-US"/>
        </w:rPr>
        <w:t>hen</w:t>
      </w:r>
      <w:r w:rsidR="00E24B21">
        <w:rPr>
          <w:rFonts w:ascii="Arial" w:hAnsi="Arial" w:cs="Arial"/>
          <w:sz w:val="24"/>
          <w:szCs w:val="24"/>
          <w:lang w:val="en-US"/>
        </w:rPr>
        <w:t>,</w:t>
      </w:r>
      <w:r w:rsidR="001B041F" w:rsidRPr="001B041F">
        <w:rPr>
          <w:rFonts w:ascii="Arial" w:hAnsi="Arial" w:cs="Arial"/>
          <w:sz w:val="24"/>
          <w:szCs w:val="24"/>
          <w:lang w:val="en-US"/>
        </w:rPr>
        <w:t xml:space="preserve"> we sequenced using the NovaSeqX platform (Illumina, San Diego, USA)</w:t>
      </w:r>
      <w:r w:rsidR="001B041F">
        <w:rPr>
          <w:rFonts w:ascii="Arial" w:hAnsi="Arial" w:cs="Arial"/>
          <w:sz w:val="24"/>
          <w:szCs w:val="24"/>
          <w:lang w:val="en-US"/>
        </w:rPr>
        <w:t xml:space="preserve">. </w:t>
      </w:r>
      <w:r w:rsidR="00A9061E" w:rsidRPr="00A9061E">
        <w:rPr>
          <w:rFonts w:ascii="Arial" w:hAnsi="Arial" w:cs="Arial"/>
          <w:sz w:val="24"/>
          <w:szCs w:val="24"/>
          <w:lang w:val="en-US"/>
        </w:rPr>
        <w:t>Based on the BAM file, variant genotyping fo</w:t>
      </w:r>
      <w:r w:rsidR="00A9061E">
        <w:rPr>
          <w:rFonts w:ascii="Arial" w:hAnsi="Arial" w:cs="Arial"/>
          <w:sz w:val="24"/>
          <w:szCs w:val="24"/>
          <w:lang w:val="en-US"/>
        </w:rPr>
        <w:t xml:space="preserve">r each sample was performed with </w:t>
      </w:r>
      <w:r w:rsidR="00A9061E" w:rsidRPr="00A9061E">
        <w:rPr>
          <w:rFonts w:ascii="Arial" w:hAnsi="Arial" w:cs="Arial"/>
          <w:sz w:val="24"/>
          <w:szCs w:val="24"/>
          <w:lang w:val="en-US"/>
        </w:rPr>
        <w:t xml:space="preserve">Haplotype Caller of GATK. </w:t>
      </w:r>
      <w:r w:rsidR="008663F0" w:rsidRPr="008663F0">
        <w:rPr>
          <w:rFonts w:ascii="Arial" w:hAnsi="Arial" w:cs="Arial"/>
          <w:sz w:val="24"/>
          <w:szCs w:val="24"/>
          <w:lang w:val="en-US"/>
        </w:rPr>
        <w:t>The</w:t>
      </w:r>
      <w:r w:rsidR="008663F0">
        <w:rPr>
          <w:rFonts w:ascii="Arial" w:hAnsi="Arial" w:cs="Arial"/>
          <w:sz w:val="24"/>
          <w:szCs w:val="24"/>
          <w:lang w:val="en-US"/>
        </w:rPr>
        <w:t xml:space="preserve"> calculation method for the copy number</w:t>
      </w:r>
      <w:r w:rsidR="008663F0" w:rsidRPr="008663F0">
        <w:rPr>
          <w:rFonts w:ascii="Arial" w:hAnsi="Arial" w:cs="Arial"/>
          <w:sz w:val="24"/>
          <w:szCs w:val="24"/>
          <w:lang w:val="en-US"/>
        </w:rPr>
        <w:t xml:space="preserve"> value</w:t>
      </w:r>
      <w:r w:rsidR="00C51C35">
        <w:rPr>
          <w:rFonts w:ascii="Arial" w:hAnsi="Arial" w:cs="Arial"/>
          <w:sz w:val="24"/>
          <w:szCs w:val="24"/>
          <w:lang w:val="en-US"/>
        </w:rPr>
        <w:t xml:space="preserve"> was</w:t>
      </w:r>
      <w:r w:rsidR="008663F0" w:rsidRPr="008663F0">
        <w:rPr>
          <w:rFonts w:ascii="Arial" w:hAnsi="Arial" w:cs="Arial"/>
          <w:sz w:val="24"/>
          <w:szCs w:val="24"/>
          <w:lang w:val="en-US"/>
        </w:rPr>
        <w:t xml:space="preserve"> based on the log2</w:t>
      </w:r>
      <w:r w:rsidR="008663F0">
        <w:rPr>
          <w:rFonts w:ascii="Arial" w:hAnsi="Arial" w:cs="Arial"/>
          <w:sz w:val="24"/>
          <w:szCs w:val="24"/>
          <w:lang w:val="en-US"/>
        </w:rPr>
        <w:t xml:space="preserve">. </w:t>
      </w:r>
      <w:r w:rsidR="00C040C8">
        <w:rPr>
          <w:rFonts w:ascii="Arial" w:hAnsi="Arial" w:cs="Arial"/>
          <w:sz w:val="24"/>
          <w:szCs w:val="24"/>
          <w:lang w:val="en-US"/>
        </w:rPr>
        <w:t>We</w:t>
      </w:r>
      <w:r w:rsidR="008663F0">
        <w:rPr>
          <w:rFonts w:ascii="Arial" w:hAnsi="Arial" w:cs="Arial"/>
          <w:sz w:val="24"/>
          <w:szCs w:val="24"/>
          <w:lang w:val="en-US"/>
        </w:rPr>
        <w:t xml:space="preserve"> defined the range as follows: </w:t>
      </w:r>
      <w:r w:rsidR="008663F0" w:rsidRPr="008663F0">
        <w:rPr>
          <w:rFonts w:ascii="Arial" w:hAnsi="Arial" w:cs="Arial"/>
          <w:sz w:val="24"/>
          <w:szCs w:val="24"/>
          <w:lang w:val="en-GB"/>
        </w:rPr>
        <w:t>log2 &lt; -1.1: 0 (DEL)</w:t>
      </w:r>
      <w:r w:rsidR="008663F0">
        <w:rPr>
          <w:rFonts w:ascii="Arial" w:hAnsi="Arial" w:cs="Arial"/>
          <w:sz w:val="24"/>
          <w:szCs w:val="24"/>
          <w:lang w:val="en-GB"/>
        </w:rPr>
        <w:t xml:space="preserve">; </w:t>
      </w:r>
      <w:r w:rsidR="008663F0" w:rsidRPr="008663F0">
        <w:rPr>
          <w:rFonts w:ascii="Arial" w:hAnsi="Arial" w:cs="Arial"/>
          <w:sz w:val="24"/>
          <w:szCs w:val="24"/>
          <w:lang w:val="en-GB"/>
        </w:rPr>
        <w:t>log</w:t>
      </w:r>
      <w:r w:rsidR="008663F0">
        <w:rPr>
          <w:rFonts w:ascii="Arial" w:hAnsi="Arial" w:cs="Arial"/>
          <w:sz w:val="24"/>
          <w:szCs w:val="24"/>
          <w:lang w:val="en-GB"/>
        </w:rPr>
        <w:t>2 &lt; -0.25</w:t>
      </w:r>
      <w:r w:rsidR="008663F0" w:rsidRPr="008663F0">
        <w:rPr>
          <w:rFonts w:ascii="Arial" w:hAnsi="Arial" w:cs="Arial"/>
          <w:sz w:val="24"/>
          <w:szCs w:val="24"/>
          <w:lang w:val="en-GB"/>
        </w:rPr>
        <w:t>: 1 (LOSS)</w:t>
      </w:r>
      <w:r w:rsidR="008663F0">
        <w:rPr>
          <w:rFonts w:ascii="Arial" w:hAnsi="Arial" w:cs="Arial"/>
          <w:sz w:val="24"/>
          <w:szCs w:val="24"/>
          <w:lang w:val="en-GB"/>
        </w:rPr>
        <w:t>;</w:t>
      </w:r>
      <w:r w:rsidR="008663F0">
        <w:rPr>
          <w:rFonts w:ascii="Arial" w:hAnsi="Arial" w:cs="Arial"/>
          <w:sz w:val="24"/>
          <w:szCs w:val="24"/>
          <w:lang w:val="en-US"/>
        </w:rPr>
        <w:t xml:space="preserve"> 0.2 ≤ log2 &lt; 0.7: 3 (GAIN); </w:t>
      </w:r>
      <w:r w:rsidR="008663F0" w:rsidRPr="008663F0">
        <w:rPr>
          <w:rFonts w:ascii="Arial" w:hAnsi="Arial" w:cs="Arial"/>
          <w:sz w:val="24"/>
          <w:szCs w:val="24"/>
          <w:lang w:val="en-US"/>
        </w:rPr>
        <w:t>log2 ≥ 0.7: 4 (AMP)</w:t>
      </w:r>
      <w:r w:rsidR="008663F0">
        <w:rPr>
          <w:rFonts w:ascii="Arial" w:hAnsi="Arial" w:cs="Arial"/>
          <w:sz w:val="24"/>
          <w:szCs w:val="24"/>
          <w:lang w:val="en-US"/>
        </w:rPr>
        <w:t>.</w:t>
      </w:r>
      <w:r w:rsidR="00C040C8">
        <w:rPr>
          <w:rFonts w:ascii="Arial" w:hAnsi="Arial" w:cs="Arial"/>
          <w:sz w:val="24"/>
          <w:szCs w:val="24"/>
          <w:lang w:val="en-US"/>
        </w:rPr>
        <w:t xml:space="preserve"> To analyze the single nucleotide variants (SNVs), we filtered the raw variants excluding synonymous </w:t>
      </w:r>
      <w:r w:rsidR="00C040C8" w:rsidRPr="009D16C6">
        <w:rPr>
          <w:rFonts w:ascii="Arial" w:hAnsi="Arial" w:cs="Arial"/>
          <w:sz w:val="24"/>
          <w:szCs w:val="24"/>
          <w:lang w:val="en-US"/>
        </w:rPr>
        <w:t>variants</w:t>
      </w:r>
      <w:r w:rsidR="00C040C8" w:rsidRPr="00C040C8">
        <w:rPr>
          <w:rFonts w:ascii="Arial" w:hAnsi="Arial" w:cs="Arial"/>
          <w:sz w:val="24"/>
          <w:szCs w:val="24"/>
          <w:lang w:val="en-US"/>
        </w:rPr>
        <w:t xml:space="preserve">. We used the Integrative Genomics Viewer (IGV) Variants </w:t>
      </w:r>
      <w:r w:rsidR="00C040C8" w:rsidRPr="00FD6BCA">
        <w:rPr>
          <w:rFonts w:ascii="Arial" w:hAnsi="Arial" w:cs="Arial"/>
          <w:sz w:val="24"/>
          <w:szCs w:val="24"/>
          <w:lang w:val="en-US"/>
        </w:rPr>
        <w:t>to visualize them to discard potential artifacts</w:t>
      </w:r>
      <w:r w:rsidR="00CF7757">
        <w:rPr>
          <w:rFonts w:ascii="Arial" w:hAnsi="Arial" w:cs="Arial"/>
          <w:sz w:val="24"/>
          <w:szCs w:val="24"/>
          <w:lang w:val="en-US"/>
        </w:rPr>
        <w:t xml:space="preserve"> and to calculate variant allele frequencies</w:t>
      </w:r>
      <w:r w:rsidR="00CF7757" w:rsidRPr="00CF7757">
        <w:rPr>
          <w:rFonts w:ascii="Arial" w:hAnsi="Arial" w:cs="Arial"/>
          <w:sz w:val="24"/>
          <w:szCs w:val="24"/>
          <w:lang w:val="en-US"/>
        </w:rPr>
        <w:t xml:space="preserve"> (VAF)</w:t>
      </w:r>
      <w:r w:rsidR="00C040C8" w:rsidRPr="00FD6BCA">
        <w:rPr>
          <w:rFonts w:ascii="Arial" w:hAnsi="Arial" w:cs="Arial"/>
          <w:sz w:val="24"/>
          <w:szCs w:val="24"/>
          <w:lang w:val="en-US"/>
        </w:rPr>
        <w:t xml:space="preserve">. The remaining variants were manually filtered using databases including </w:t>
      </w:r>
      <w:r w:rsidR="00C040C8" w:rsidRPr="00E72FCD">
        <w:rPr>
          <w:rFonts w:ascii="Arial" w:hAnsi="Arial" w:cs="Arial"/>
          <w:sz w:val="24"/>
          <w:szCs w:val="24"/>
          <w:lang w:val="en-US"/>
        </w:rPr>
        <w:t>Franklin (</w:t>
      </w:r>
      <w:hyperlink r:id="rId8" w:history="1">
        <w:r w:rsidR="00C040C8" w:rsidRPr="00E72FCD">
          <w:rPr>
            <w:rStyle w:val="Hipervnculo"/>
            <w:rFonts w:ascii="Arial" w:hAnsi="Arial" w:cs="Arial"/>
            <w:color w:val="auto"/>
            <w:sz w:val="24"/>
            <w:szCs w:val="24"/>
            <w:u w:val="none"/>
            <w:lang w:val="en-GB"/>
          </w:rPr>
          <w:t>https://franklin.genoox.com/clinical-db</w:t>
        </w:r>
      </w:hyperlink>
      <w:r w:rsidR="00C040C8" w:rsidRPr="00E72FCD">
        <w:rPr>
          <w:rFonts w:ascii="Arial" w:hAnsi="Arial" w:cs="Arial"/>
          <w:sz w:val="24"/>
          <w:szCs w:val="24"/>
          <w:lang w:val="en-US"/>
        </w:rPr>
        <w:t>), Varsome (</w:t>
      </w:r>
      <w:hyperlink r:id="rId9" w:history="1">
        <w:r w:rsidR="00C040C8" w:rsidRPr="00E72FCD">
          <w:rPr>
            <w:rStyle w:val="Hipervnculo"/>
            <w:rFonts w:ascii="Arial" w:hAnsi="Arial" w:cs="Arial"/>
            <w:color w:val="auto"/>
            <w:sz w:val="24"/>
            <w:szCs w:val="24"/>
            <w:u w:val="none"/>
            <w:lang w:val="en-GB"/>
          </w:rPr>
          <w:t>https://varsome.com/</w:t>
        </w:r>
      </w:hyperlink>
      <w:r w:rsidR="00C040C8" w:rsidRPr="00E72FCD">
        <w:rPr>
          <w:rFonts w:ascii="Arial" w:hAnsi="Arial" w:cs="Arial"/>
          <w:sz w:val="24"/>
          <w:szCs w:val="24"/>
          <w:lang w:val="en-US"/>
        </w:rPr>
        <w:t>), and ClinVar (</w:t>
      </w:r>
      <w:hyperlink r:id="rId10" w:history="1">
        <w:r w:rsidR="00C040C8" w:rsidRPr="00E72FCD">
          <w:rPr>
            <w:rStyle w:val="Hipervnculo"/>
            <w:rFonts w:ascii="Arial" w:hAnsi="Arial" w:cs="Arial"/>
            <w:color w:val="auto"/>
            <w:sz w:val="24"/>
            <w:szCs w:val="24"/>
            <w:u w:val="none"/>
            <w:lang w:val="en-GB"/>
          </w:rPr>
          <w:t>http://www.ncbi.nlm.nih.gov/clinvar</w:t>
        </w:r>
      </w:hyperlink>
      <w:r w:rsidR="00C040C8" w:rsidRPr="00E72FCD">
        <w:rPr>
          <w:rFonts w:ascii="Arial" w:hAnsi="Arial" w:cs="Arial"/>
          <w:sz w:val="24"/>
          <w:szCs w:val="24"/>
          <w:lang w:val="en-US"/>
        </w:rPr>
        <w:t>).</w:t>
      </w:r>
      <w:r w:rsidR="00C040C8" w:rsidRPr="00C040C8">
        <w:rPr>
          <w:rFonts w:ascii="Arial" w:hAnsi="Arial" w:cs="Arial"/>
          <w:sz w:val="24"/>
          <w:szCs w:val="24"/>
          <w:lang w:val="en-US"/>
        </w:rPr>
        <w:t xml:space="preserve"> We classified the</w:t>
      </w:r>
      <w:r w:rsidR="00C040C8">
        <w:rPr>
          <w:rFonts w:ascii="Arial" w:hAnsi="Arial" w:cs="Arial"/>
          <w:sz w:val="24"/>
          <w:szCs w:val="24"/>
          <w:lang w:val="en-US"/>
        </w:rPr>
        <w:t xml:space="preserve"> variants </w:t>
      </w:r>
      <w:r w:rsidR="00C040C8" w:rsidRPr="00385944">
        <w:rPr>
          <w:rFonts w:ascii="Arial" w:hAnsi="Arial" w:cs="Arial"/>
          <w:sz w:val="24"/>
          <w:szCs w:val="24"/>
          <w:lang w:val="en-US"/>
        </w:rPr>
        <w:t>according to the AMP/AS</w:t>
      </w:r>
      <w:r w:rsidR="00C040C8">
        <w:rPr>
          <w:rFonts w:ascii="Arial" w:hAnsi="Arial" w:cs="Arial"/>
          <w:sz w:val="24"/>
          <w:szCs w:val="24"/>
          <w:lang w:val="en-US"/>
        </w:rPr>
        <w:t xml:space="preserve">CO/CAP Standards and Guidelines </w:t>
      </w:r>
      <w:r w:rsidR="00C040C8" w:rsidRPr="00385944">
        <w:rPr>
          <w:rFonts w:ascii="Arial" w:hAnsi="Arial" w:cs="Arial"/>
          <w:sz w:val="24"/>
          <w:szCs w:val="24"/>
          <w:lang w:val="en-US"/>
        </w:rPr>
        <w:t>for Somatic Variant Interpretation and Reporting</w:t>
      </w:r>
      <w:r w:rsidR="006E40D0">
        <w:rPr>
          <w:rFonts w:ascii="Arial" w:hAnsi="Arial" w:cs="Arial"/>
          <w:sz w:val="24"/>
          <w:szCs w:val="24"/>
          <w:lang w:val="en-US"/>
        </w:rPr>
        <w:t xml:space="preserve"> </w:t>
      </w:r>
      <w:r w:rsidR="006E40D0">
        <w:rPr>
          <w:rFonts w:ascii="Arial" w:hAnsi="Arial" w:cs="Arial"/>
          <w:sz w:val="24"/>
          <w:szCs w:val="24"/>
          <w:lang w:val="en-US"/>
        </w:rPr>
        <w:fldChar w:fldCharType="begin">
          <w:fldData xml:space="preserve">PEVuZE5vdGU+PENpdGU+PEF1dGhvcj5MaTwvQXV0aG9yPjxZZWFyPjIwMTc8L1llYXI+PFJlY051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</w:fldData>
        </w:fldChar>
      </w:r>
      <w:r w:rsidR="008A12EC">
        <w:rPr>
          <w:rFonts w:ascii="Arial" w:hAnsi="Arial" w:cs="Arial"/>
          <w:sz w:val="24"/>
          <w:szCs w:val="24"/>
          <w:lang w:val="en-US"/>
        </w:rPr>
        <w:instrText xml:space="preserve"> ADDIN EN.CITE </w:instrText>
      </w:r>
      <w:r w:rsidR="008A12EC">
        <w:rPr>
          <w:rFonts w:ascii="Arial" w:hAnsi="Arial" w:cs="Arial"/>
          <w:sz w:val="24"/>
          <w:szCs w:val="24"/>
          <w:lang w:val="en-US"/>
        </w:rPr>
        <w:fldChar w:fldCharType="begin">
          <w:fldData xml:space="preserve">PEVuZE5vdGU+PENpdGU+PEF1dGhvcj5MaTwvQXV0aG9yPjxZZWFyPjIwMTc8L1llYXI+PFJlY051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</w:fldData>
        </w:fldChar>
      </w:r>
      <w:r w:rsidR="008A12EC">
        <w:rPr>
          <w:rFonts w:ascii="Arial" w:hAnsi="Arial" w:cs="Arial"/>
          <w:sz w:val="24"/>
          <w:szCs w:val="24"/>
          <w:lang w:val="en-US"/>
        </w:rPr>
        <w:instrText xml:space="preserve"> ADDIN EN.CITE.DATA </w:instrText>
      </w:r>
      <w:r w:rsidR="008A12EC">
        <w:rPr>
          <w:rFonts w:ascii="Arial" w:hAnsi="Arial" w:cs="Arial"/>
          <w:sz w:val="24"/>
          <w:szCs w:val="24"/>
          <w:lang w:val="en-US"/>
        </w:rPr>
      </w:r>
      <w:r w:rsidR="008A12EC">
        <w:rPr>
          <w:rFonts w:ascii="Arial" w:hAnsi="Arial" w:cs="Arial"/>
          <w:sz w:val="24"/>
          <w:szCs w:val="24"/>
          <w:lang w:val="en-US"/>
        </w:rPr>
        <w:fldChar w:fldCharType="end"/>
      </w:r>
      <w:r w:rsidR="006E40D0">
        <w:rPr>
          <w:rFonts w:ascii="Arial" w:hAnsi="Arial" w:cs="Arial"/>
          <w:sz w:val="24"/>
          <w:szCs w:val="24"/>
          <w:lang w:val="en-US"/>
        </w:rPr>
      </w:r>
      <w:r w:rsidR="006E40D0">
        <w:rPr>
          <w:rFonts w:ascii="Arial" w:hAnsi="Arial" w:cs="Arial"/>
          <w:sz w:val="24"/>
          <w:szCs w:val="24"/>
          <w:lang w:val="en-US"/>
        </w:rPr>
        <w:fldChar w:fldCharType="separate"/>
      </w:r>
      <w:r w:rsidR="008A12EC">
        <w:rPr>
          <w:rFonts w:ascii="Arial" w:hAnsi="Arial" w:cs="Arial"/>
          <w:noProof/>
          <w:sz w:val="24"/>
          <w:szCs w:val="24"/>
          <w:lang w:val="en-US"/>
        </w:rPr>
        <w:t>[3]</w:t>
      </w:r>
      <w:r w:rsidR="006E40D0">
        <w:rPr>
          <w:rFonts w:ascii="Arial" w:hAnsi="Arial" w:cs="Arial"/>
          <w:sz w:val="24"/>
          <w:szCs w:val="24"/>
          <w:lang w:val="en-US"/>
        </w:rPr>
        <w:fldChar w:fldCharType="end"/>
      </w:r>
      <w:r w:rsidR="00C040C8">
        <w:rPr>
          <w:rFonts w:ascii="Arial" w:hAnsi="Arial" w:cs="Arial"/>
          <w:sz w:val="24"/>
          <w:szCs w:val="24"/>
          <w:lang w:val="en-US"/>
        </w:rPr>
        <w:t>.</w:t>
      </w:r>
    </w:p>
    <w:p w14:paraId="4DD9A980" w14:textId="77777777" w:rsidR="001B041F" w:rsidRPr="001B041F" w:rsidRDefault="001B041F" w:rsidP="009D7AB8">
      <w:pPr>
        <w:spacing w:after="0" w:line="480" w:lineRule="auto"/>
        <w:jc w:val="both"/>
        <w:rPr>
          <w:rFonts w:ascii="Arial" w:hAnsi="Arial" w:cs="Arial"/>
          <w:sz w:val="24"/>
          <w:szCs w:val="24"/>
          <w:lang w:val="en-US"/>
        </w:rPr>
      </w:pPr>
    </w:p>
    <w:p w14:paraId="6F9AE936" w14:textId="5DDE0785" w:rsidR="006D6E01" w:rsidRDefault="009E081C" w:rsidP="00DB18AA">
      <w:pPr>
        <w:spacing w:after="0" w:line="480" w:lineRule="auto"/>
        <w:jc w:val="both"/>
        <w:rPr>
          <w:rFonts w:ascii="Arial" w:hAnsi="Arial" w:cs="Arial"/>
          <w:sz w:val="24"/>
          <w:szCs w:val="24"/>
          <w:lang w:val="en-US"/>
        </w:rPr>
      </w:pPr>
      <w:r w:rsidRPr="0043760A">
        <w:rPr>
          <w:rFonts w:ascii="Arial" w:hAnsi="Arial" w:cs="Arial"/>
          <w:b/>
          <w:sz w:val="24"/>
          <w:szCs w:val="24"/>
          <w:lang w:val="en-US"/>
        </w:rPr>
        <w:t>Immunofluorescence</w:t>
      </w:r>
      <w:r>
        <w:rPr>
          <w:rFonts w:ascii="Arial" w:hAnsi="Arial" w:cs="Arial"/>
          <w:b/>
          <w:sz w:val="24"/>
          <w:szCs w:val="24"/>
          <w:lang w:val="en-US"/>
        </w:rPr>
        <w:t xml:space="preserve">, tissue </w:t>
      </w:r>
      <w:r w:rsidRPr="00F36F65">
        <w:rPr>
          <w:rFonts w:ascii="Arial" w:hAnsi="Arial" w:cs="Arial"/>
          <w:b/>
          <w:sz w:val="24"/>
          <w:szCs w:val="24"/>
          <w:lang w:val="en-US"/>
        </w:rPr>
        <w:t>immunostaining</w:t>
      </w:r>
      <w:r w:rsidRPr="00BE53DF">
        <w:rPr>
          <w:rFonts w:ascii="Arial" w:hAnsi="Arial" w:cs="Arial"/>
          <w:b/>
          <w:sz w:val="24"/>
          <w:szCs w:val="24"/>
          <w:lang w:val="en-US"/>
        </w:rPr>
        <w:t xml:space="preserve"> and </w:t>
      </w:r>
      <w:r w:rsidRPr="00F36F65">
        <w:rPr>
          <w:rFonts w:ascii="Arial" w:hAnsi="Arial" w:cs="Arial"/>
          <w:b/>
          <w:sz w:val="24"/>
          <w:szCs w:val="24"/>
          <w:lang w:val="en-US"/>
        </w:rPr>
        <w:t>immunoblotting</w:t>
      </w:r>
      <w:r w:rsidRPr="0043760A">
        <w:rPr>
          <w:rFonts w:ascii="Arial" w:hAnsi="Arial" w:cs="Arial"/>
          <w:b/>
          <w:sz w:val="24"/>
          <w:szCs w:val="24"/>
          <w:lang w:val="en-US"/>
        </w:rPr>
        <w:t xml:space="preserve"> of histones</w:t>
      </w:r>
      <w:r w:rsidR="00DB18AA" w:rsidRPr="0043760A">
        <w:rPr>
          <w:rFonts w:ascii="Arial" w:hAnsi="Arial" w:cs="Arial"/>
          <w:b/>
          <w:sz w:val="24"/>
          <w:szCs w:val="24"/>
          <w:lang w:val="en-US"/>
        </w:rPr>
        <w:t xml:space="preserve">. </w:t>
      </w:r>
      <w:r w:rsidR="00883A6A" w:rsidRPr="0043760A">
        <w:rPr>
          <w:rFonts w:ascii="Arial" w:hAnsi="Arial" w:cs="Arial"/>
          <w:sz w:val="24"/>
          <w:szCs w:val="24"/>
          <w:lang w:val="en-US"/>
        </w:rPr>
        <w:t>We</w:t>
      </w:r>
      <w:r w:rsidR="00C65FC3" w:rsidRPr="0043760A">
        <w:rPr>
          <w:rFonts w:ascii="Arial" w:hAnsi="Arial" w:cs="Arial"/>
          <w:sz w:val="24"/>
          <w:szCs w:val="24"/>
          <w:lang w:val="en-US"/>
        </w:rPr>
        <w:t xml:space="preserve"> </w:t>
      </w:r>
      <w:r w:rsidR="00883A6A" w:rsidRPr="0043760A">
        <w:rPr>
          <w:rFonts w:ascii="Arial" w:hAnsi="Arial" w:cs="Arial"/>
          <w:sz w:val="24"/>
          <w:szCs w:val="24"/>
          <w:lang w:val="en-US"/>
        </w:rPr>
        <w:t>froze</w:t>
      </w:r>
      <w:r w:rsidR="00C65FC3" w:rsidRPr="0043760A">
        <w:rPr>
          <w:rFonts w:ascii="Arial" w:hAnsi="Arial" w:cs="Arial"/>
          <w:sz w:val="24"/>
          <w:szCs w:val="24"/>
          <w:lang w:val="en-US"/>
        </w:rPr>
        <w:t xml:space="preserve"> down tumorspheres</w:t>
      </w:r>
      <w:r w:rsidR="00883A6A" w:rsidRPr="0043760A">
        <w:rPr>
          <w:rFonts w:ascii="Arial" w:hAnsi="Arial" w:cs="Arial"/>
          <w:sz w:val="24"/>
          <w:szCs w:val="24"/>
          <w:lang w:val="en-US"/>
        </w:rPr>
        <w:t xml:space="preserve"> in culture</w:t>
      </w:r>
      <w:r w:rsidR="00C65FC3" w:rsidRPr="0043760A">
        <w:rPr>
          <w:rFonts w:ascii="Arial" w:hAnsi="Arial" w:cs="Arial"/>
          <w:sz w:val="24"/>
          <w:szCs w:val="24"/>
          <w:lang w:val="en-US"/>
        </w:rPr>
        <w:t xml:space="preserve"> </w:t>
      </w:r>
      <w:r w:rsidR="00883A6A" w:rsidRPr="0043760A">
        <w:rPr>
          <w:rFonts w:ascii="Arial" w:hAnsi="Arial" w:cs="Arial"/>
          <w:sz w:val="24"/>
          <w:szCs w:val="24"/>
          <w:lang w:val="en-US"/>
        </w:rPr>
        <w:t>using</w:t>
      </w:r>
      <w:r w:rsidR="00DB18AA" w:rsidRPr="0043760A">
        <w:rPr>
          <w:rFonts w:ascii="Arial" w:hAnsi="Arial" w:cs="Arial"/>
          <w:sz w:val="24"/>
          <w:szCs w:val="24"/>
          <w:lang w:val="en-US"/>
        </w:rPr>
        <w:t xml:space="preserve"> optimal cutting temperature</w:t>
      </w:r>
      <w:r w:rsidR="00572515">
        <w:rPr>
          <w:rFonts w:ascii="Arial" w:hAnsi="Arial" w:cs="Arial"/>
          <w:sz w:val="24"/>
          <w:szCs w:val="24"/>
          <w:lang w:val="en-US"/>
        </w:rPr>
        <w:t xml:space="preserve"> compound</w:t>
      </w:r>
      <w:r w:rsidR="00DB18AA" w:rsidRPr="0043760A">
        <w:rPr>
          <w:rFonts w:ascii="Arial" w:hAnsi="Arial" w:cs="Arial"/>
          <w:sz w:val="24"/>
          <w:szCs w:val="24"/>
          <w:lang w:val="en-US"/>
        </w:rPr>
        <w:t xml:space="preserve"> (OCT, </w:t>
      </w:r>
      <w:r w:rsidR="0076568F" w:rsidRPr="0043760A">
        <w:rPr>
          <w:rFonts w:ascii="Arial" w:hAnsi="Arial" w:cs="Arial"/>
          <w:sz w:val="24"/>
          <w:szCs w:val="24"/>
          <w:lang w:val="en-US"/>
        </w:rPr>
        <w:t>Sakura Finetek, Torrance, CA, USA</w:t>
      </w:r>
      <w:r w:rsidR="00DB18AA" w:rsidRPr="0043760A">
        <w:rPr>
          <w:rFonts w:ascii="Arial" w:hAnsi="Arial" w:cs="Arial"/>
          <w:sz w:val="24"/>
          <w:szCs w:val="24"/>
          <w:lang w:val="en-US"/>
        </w:rPr>
        <w:t xml:space="preserve">). </w:t>
      </w:r>
      <w:r w:rsidR="00C65FC3" w:rsidRPr="0043760A">
        <w:rPr>
          <w:rFonts w:ascii="Arial" w:hAnsi="Arial" w:cs="Arial"/>
          <w:sz w:val="24"/>
          <w:szCs w:val="24"/>
          <w:lang w:val="en-US"/>
        </w:rPr>
        <w:t xml:space="preserve">We sectioned the </w:t>
      </w:r>
      <w:r w:rsidR="00883A6A" w:rsidRPr="0043760A">
        <w:rPr>
          <w:rFonts w:ascii="Arial" w:hAnsi="Arial" w:cs="Arial"/>
          <w:sz w:val="24"/>
          <w:szCs w:val="24"/>
          <w:lang w:val="en-US"/>
        </w:rPr>
        <w:t xml:space="preserve">frozen blocks including the </w:t>
      </w:r>
      <w:r w:rsidR="00C65FC3" w:rsidRPr="0043760A">
        <w:rPr>
          <w:rFonts w:ascii="Arial" w:hAnsi="Arial" w:cs="Arial"/>
          <w:sz w:val="24"/>
          <w:szCs w:val="24"/>
          <w:lang w:val="en-US"/>
        </w:rPr>
        <w:t>t</w:t>
      </w:r>
      <w:r w:rsidR="00DB18AA" w:rsidRPr="0043760A">
        <w:rPr>
          <w:rFonts w:ascii="Arial" w:hAnsi="Arial" w:cs="Arial"/>
          <w:sz w:val="24"/>
          <w:szCs w:val="24"/>
          <w:lang w:val="en-US"/>
        </w:rPr>
        <w:t>umorspheres</w:t>
      </w:r>
      <w:r w:rsidR="00C65FC3" w:rsidRPr="0043760A">
        <w:rPr>
          <w:rFonts w:ascii="Arial" w:hAnsi="Arial" w:cs="Arial"/>
          <w:sz w:val="24"/>
          <w:szCs w:val="24"/>
          <w:lang w:val="en-US"/>
        </w:rPr>
        <w:t xml:space="preserve"> </w:t>
      </w:r>
      <w:r w:rsidR="00ED782B">
        <w:rPr>
          <w:rFonts w:ascii="Arial" w:hAnsi="Arial" w:cs="Arial"/>
          <w:sz w:val="24"/>
          <w:szCs w:val="24"/>
          <w:lang w:val="en-US"/>
        </w:rPr>
        <w:t>with</w:t>
      </w:r>
      <w:r w:rsidR="00ED782B" w:rsidRPr="0043760A">
        <w:rPr>
          <w:rFonts w:ascii="Arial" w:hAnsi="Arial" w:cs="Arial"/>
          <w:sz w:val="24"/>
          <w:szCs w:val="24"/>
          <w:lang w:val="en-US"/>
        </w:rPr>
        <w:t xml:space="preserve"> </w:t>
      </w:r>
      <w:r w:rsidR="003F385A" w:rsidRPr="0043760A">
        <w:rPr>
          <w:rFonts w:ascii="Arial" w:hAnsi="Arial" w:cs="Arial"/>
          <w:sz w:val="24"/>
          <w:szCs w:val="24"/>
          <w:lang w:val="en-US"/>
        </w:rPr>
        <w:t>a</w:t>
      </w:r>
      <w:r w:rsidR="00C65FC3" w:rsidRPr="0043760A">
        <w:rPr>
          <w:rFonts w:ascii="Arial" w:hAnsi="Arial" w:cs="Arial"/>
          <w:sz w:val="24"/>
          <w:szCs w:val="24"/>
          <w:lang w:val="en-US"/>
        </w:rPr>
        <w:t xml:space="preserve"> </w:t>
      </w:r>
      <w:r w:rsidR="00830131" w:rsidRPr="0043760A">
        <w:rPr>
          <w:rFonts w:ascii="Arial" w:hAnsi="Arial" w:cs="Arial"/>
          <w:sz w:val="24"/>
          <w:szCs w:val="24"/>
          <w:lang w:val="en-US"/>
        </w:rPr>
        <w:t>cryostat (HM525NX, Epredia, Kalamazoo, MI, USA)</w:t>
      </w:r>
      <w:r w:rsidR="00DB18AA" w:rsidRPr="0043760A">
        <w:rPr>
          <w:rFonts w:ascii="Arial" w:hAnsi="Arial" w:cs="Arial"/>
          <w:sz w:val="24"/>
          <w:szCs w:val="24"/>
          <w:lang w:val="en-US"/>
        </w:rPr>
        <w:t xml:space="preserve"> and fixed </w:t>
      </w:r>
      <w:r w:rsidR="00C65FC3" w:rsidRPr="0043760A">
        <w:rPr>
          <w:rFonts w:ascii="Arial" w:hAnsi="Arial" w:cs="Arial"/>
          <w:sz w:val="24"/>
          <w:szCs w:val="24"/>
          <w:lang w:val="en-US"/>
        </w:rPr>
        <w:t>them in</w:t>
      </w:r>
      <w:r w:rsidR="00830131" w:rsidRPr="0043760A">
        <w:rPr>
          <w:rFonts w:ascii="Arial" w:hAnsi="Arial" w:cs="Arial"/>
          <w:sz w:val="24"/>
          <w:szCs w:val="24"/>
          <w:lang w:val="en-US"/>
        </w:rPr>
        <w:t xml:space="preserve"> silane-coating pre-treated</w:t>
      </w:r>
      <w:r w:rsidR="00C65FC3" w:rsidRPr="0043760A">
        <w:rPr>
          <w:rFonts w:ascii="Arial" w:hAnsi="Arial" w:cs="Arial"/>
          <w:sz w:val="24"/>
          <w:szCs w:val="24"/>
          <w:lang w:val="en-US"/>
        </w:rPr>
        <w:t xml:space="preserve"> slides</w:t>
      </w:r>
      <w:r w:rsidR="00830131" w:rsidRPr="0043760A">
        <w:rPr>
          <w:rFonts w:ascii="Arial" w:hAnsi="Arial" w:cs="Arial"/>
          <w:sz w:val="24"/>
          <w:szCs w:val="24"/>
          <w:lang w:val="en-US"/>
        </w:rPr>
        <w:t xml:space="preserve"> (Starfrost, Lowestoft, UK)</w:t>
      </w:r>
      <w:r w:rsidR="00C65FC3" w:rsidRPr="0043760A">
        <w:rPr>
          <w:rFonts w:ascii="Arial" w:hAnsi="Arial" w:cs="Arial"/>
          <w:sz w:val="24"/>
          <w:szCs w:val="24"/>
          <w:lang w:val="en-US"/>
        </w:rPr>
        <w:t xml:space="preserve"> </w:t>
      </w:r>
      <w:r w:rsidR="00DB18AA" w:rsidRPr="0043760A">
        <w:rPr>
          <w:rFonts w:ascii="Arial" w:hAnsi="Arial" w:cs="Arial"/>
          <w:sz w:val="24"/>
          <w:szCs w:val="24"/>
          <w:lang w:val="en-US"/>
        </w:rPr>
        <w:t xml:space="preserve">with 4% </w:t>
      </w:r>
      <w:r w:rsidR="00ED782B">
        <w:rPr>
          <w:rFonts w:ascii="Arial" w:hAnsi="Arial" w:cs="Arial"/>
          <w:sz w:val="24"/>
          <w:szCs w:val="24"/>
          <w:lang w:val="en-US"/>
        </w:rPr>
        <w:t>formalin</w:t>
      </w:r>
      <w:r w:rsidR="00DB18AA" w:rsidRPr="0043760A">
        <w:rPr>
          <w:rFonts w:ascii="Arial" w:hAnsi="Arial" w:cs="Arial"/>
          <w:sz w:val="24"/>
          <w:szCs w:val="24"/>
          <w:lang w:val="en-US"/>
        </w:rPr>
        <w:t xml:space="preserve"> for 1 h at 4 ºC. </w:t>
      </w:r>
      <w:r w:rsidR="00C65FC3" w:rsidRPr="0043760A">
        <w:rPr>
          <w:rFonts w:ascii="Arial" w:hAnsi="Arial" w:cs="Arial"/>
          <w:sz w:val="24"/>
          <w:szCs w:val="24"/>
          <w:lang w:val="en-US"/>
        </w:rPr>
        <w:t>We</w:t>
      </w:r>
      <w:r w:rsidR="00DB18AA" w:rsidRPr="0043760A">
        <w:rPr>
          <w:rFonts w:ascii="Arial" w:hAnsi="Arial" w:cs="Arial"/>
          <w:sz w:val="24"/>
          <w:szCs w:val="24"/>
          <w:lang w:val="en-US"/>
        </w:rPr>
        <w:t xml:space="preserve"> </w:t>
      </w:r>
      <w:r w:rsidR="00DB18AA" w:rsidRPr="0043760A">
        <w:rPr>
          <w:rFonts w:ascii="Arial" w:hAnsi="Arial" w:cs="Arial"/>
          <w:sz w:val="24"/>
          <w:szCs w:val="24"/>
          <w:lang w:val="en-US"/>
        </w:rPr>
        <w:lastRenderedPageBreak/>
        <w:t>blocked</w:t>
      </w:r>
      <w:r w:rsidR="00C65FC3" w:rsidRPr="0043760A">
        <w:rPr>
          <w:rFonts w:ascii="Arial" w:hAnsi="Arial" w:cs="Arial"/>
          <w:sz w:val="24"/>
          <w:szCs w:val="24"/>
          <w:lang w:val="en-US"/>
        </w:rPr>
        <w:t xml:space="preserve"> the samples</w:t>
      </w:r>
      <w:r w:rsidR="00DB18AA" w:rsidRPr="0043760A">
        <w:rPr>
          <w:rFonts w:ascii="Arial" w:hAnsi="Arial" w:cs="Arial"/>
          <w:sz w:val="24"/>
          <w:szCs w:val="24"/>
          <w:lang w:val="en-US"/>
        </w:rPr>
        <w:t xml:space="preserve"> with 1% bovine serum albumin (BSA) and</w:t>
      </w:r>
      <w:r w:rsidR="003F385A" w:rsidRPr="0043760A">
        <w:rPr>
          <w:rFonts w:ascii="Arial" w:hAnsi="Arial" w:cs="Arial"/>
          <w:sz w:val="24"/>
          <w:szCs w:val="24"/>
          <w:lang w:val="en-US"/>
        </w:rPr>
        <w:t xml:space="preserve"> permeabilized </w:t>
      </w:r>
      <w:r w:rsidR="00883A6A" w:rsidRPr="0043760A">
        <w:rPr>
          <w:rFonts w:ascii="Arial" w:hAnsi="Arial" w:cs="Arial"/>
          <w:sz w:val="24"/>
          <w:szCs w:val="24"/>
          <w:lang w:val="en-US"/>
        </w:rPr>
        <w:t xml:space="preserve">the </w:t>
      </w:r>
      <w:r w:rsidR="0092412C" w:rsidRPr="0043760A">
        <w:rPr>
          <w:rFonts w:ascii="Arial" w:hAnsi="Arial" w:cs="Arial"/>
          <w:sz w:val="24"/>
          <w:szCs w:val="24"/>
          <w:lang w:val="en-US"/>
        </w:rPr>
        <w:t xml:space="preserve">cells </w:t>
      </w:r>
      <w:r w:rsidR="003F385A" w:rsidRPr="0043760A">
        <w:rPr>
          <w:rFonts w:ascii="Arial" w:hAnsi="Arial" w:cs="Arial"/>
          <w:sz w:val="24"/>
          <w:szCs w:val="24"/>
          <w:lang w:val="en-US"/>
        </w:rPr>
        <w:t xml:space="preserve">with </w:t>
      </w:r>
      <w:r w:rsidR="00DB18AA" w:rsidRPr="0043760A">
        <w:rPr>
          <w:rFonts w:ascii="Arial" w:hAnsi="Arial" w:cs="Arial"/>
          <w:sz w:val="24"/>
          <w:szCs w:val="24"/>
          <w:lang w:val="en-US"/>
        </w:rPr>
        <w:t>0.1% Triton X-100 solution (all</w:t>
      </w:r>
      <w:r w:rsidR="00ED782B">
        <w:rPr>
          <w:rFonts w:ascii="Arial" w:hAnsi="Arial" w:cs="Arial"/>
          <w:sz w:val="24"/>
          <w:szCs w:val="24"/>
          <w:lang w:val="en-US"/>
        </w:rPr>
        <w:t xml:space="preserve"> from</w:t>
      </w:r>
      <w:r w:rsidR="00DB18AA" w:rsidRPr="0043760A">
        <w:rPr>
          <w:rFonts w:ascii="Arial" w:hAnsi="Arial" w:cs="Arial"/>
          <w:sz w:val="24"/>
          <w:szCs w:val="24"/>
          <w:lang w:val="en-US"/>
        </w:rPr>
        <w:t xml:space="preserve"> Sigma</w:t>
      </w:r>
      <w:r w:rsidR="00ED782B">
        <w:rPr>
          <w:rFonts w:ascii="Arial" w:hAnsi="Arial" w:cs="Arial"/>
          <w:sz w:val="24"/>
          <w:szCs w:val="24"/>
          <w:lang w:val="en-US"/>
        </w:rPr>
        <w:t>-Aldrich</w:t>
      </w:r>
      <w:r w:rsidR="00DB18AA" w:rsidRPr="0043760A">
        <w:rPr>
          <w:rFonts w:ascii="Arial" w:hAnsi="Arial" w:cs="Arial"/>
          <w:sz w:val="24"/>
          <w:szCs w:val="24"/>
          <w:lang w:val="en-US"/>
        </w:rPr>
        <w:t>)</w:t>
      </w:r>
      <w:r w:rsidR="0092412C" w:rsidRPr="0043760A">
        <w:rPr>
          <w:rFonts w:ascii="Arial" w:hAnsi="Arial" w:cs="Arial"/>
          <w:sz w:val="24"/>
          <w:szCs w:val="24"/>
          <w:lang w:val="en-US"/>
        </w:rPr>
        <w:t xml:space="preserve"> </w:t>
      </w:r>
      <w:r w:rsidR="00AB3870" w:rsidRPr="0043760A">
        <w:rPr>
          <w:rFonts w:ascii="Arial" w:hAnsi="Arial" w:cs="Arial"/>
          <w:sz w:val="24"/>
          <w:szCs w:val="24"/>
          <w:lang w:val="en-US"/>
        </w:rPr>
        <w:t xml:space="preserve">during </w:t>
      </w:r>
      <w:r w:rsidR="00DB18AA" w:rsidRPr="0043760A">
        <w:rPr>
          <w:rFonts w:ascii="Arial" w:hAnsi="Arial" w:cs="Arial"/>
          <w:sz w:val="24"/>
          <w:szCs w:val="24"/>
          <w:lang w:val="en-US"/>
        </w:rPr>
        <w:t xml:space="preserve">45 min at </w:t>
      </w:r>
      <w:r w:rsidR="008402FE" w:rsidRPr="0043760A">
        <w:rPr>
          <w:rFonts w:ascii="Arial" w:hAnsi="Arial" w:cs="Arial"/>
          <w:sz w:val="24"/>
          <w:szCs w:val="24"/>
          <w:lang w:val="en-US"/>
        </w:rPr>
        <w:t>4 ºC</w:t>
      </w:r>
      <w:r w:rsidR="00DB18AA" w:rsidRPr="0043760A">
        <w:rPr>
          <w:rFonts w:ascii="Arial" w:hAnsi="Arial" w:cs="Arial"/>
          <w:sz w:val="24"/>
          <w:szCs w:val="24"/>
          <w:lang w:val="en-US"/>
        </w:rPr>
        <w:t xml:space="preserve">. </w:t>
      </w:r>
      <w:r w:rsidR="003F385A" w:rsidRPr="0043760A">
        <w:rPr>
          <w:rFonts w:ascii="Arial" w:hAnsi="Arial" w:cs="Arial"/>
          <w:sz w:val="24"/>
          <w:szCs w:val="24"/>
          <w:lang w:val="en-US"/>
        </w:rPr>
        <w:t xml:space="preserve">We incubated </w:t>
      </w:r>
      <w:r w:rsidR="00DD57B5" w:rsidRPr="0043760A">
        <w:rPr>
          <w:rFonts w:ascii="Arial" w:hAnsi="Arial" w:cs="Arial"/>
          <w:sz w:val="24"/>
          <w:szCs w:val="24"/>
          <w:lang w:val="en-US"/>
        </w:rPr>
        <w:t>the slides o</w:t>
      </w:r>
      <w:r w:rsidR="003F385A" w:rsidRPr="0043760A">
        <w:rPr>
          <w:rFonts w:ascii="Arial" w:hAnsi="Arial" w:cs="Arial"/>
          <w:sz w:val="24"/>
          <w:szCs w:val="24"/>
          <w:lang w:val="en-US"/>
        </w:rPr>
        <w:t>vernight,</w:t>
      </w:r>
      <w:r w:rsidR="00DD57B5" w:rsidRPr="0043760A">
        <w:rPr>
          <w:rFonts w:ascii="Arial" w:hAnsi="Arial" w:cs="Arial"/>
          <w:sz w:val="24"/>
          <w:szCs w:val="24"/>
          <w:lang w:val="en-US"/>
        </w:rPr>
        <w:t xml:space="preserve"> at</w:t>
      </w:r>
      <w:r w:rsidR="003F385A" w:rsidRPr="0043760A">
        <w:rPr>
          <w:rFonts w:ascii="Arial" w:hAnsi="Arial" w:cs="Arial"/>
          <w:sz w:val="24"/>
          <w:szCs w:val="24"/>
          <w:lang w:val="en-US"/>
        </w:rPr>
        <w:t xml:space="preserve"> 4</w:t>
      </w:r>
      <w:r w:rsidR="00ED782B">
        <w:rPr>
          <w:rFonts w:ascii="Arial" w:hAnsi="Arial" w:cs="Arial"/>
          <w:sz w:val="24"/>
          <w:szCs w:val="24"/>
          <w:lang w:val="en-US"/>
        </w:rPr>
        <w:t xml:space="preserve"> </w:t>
      </w:r>
      <w:r w:rsidR="003F385A" w:rsidRPr="0043760A">
        <w:rPr>
          <w:rFonts w:ascii="Arial" w:hAnsi="Arial" w:cs="Arial"/>
          <w:sz w:val="24"/>
          <w:szCs w:val="24"/>
          <w:lang w:val="en-US"/>
        </w:rPr>
        <w:t>ºC</w:t>
      </w:r>
      <w:r w:rsidR="00DD57B5" w:rsidRPr="0043760A">
        <w:rPr>
          <w:rFonts w:ascii="Arial" w:hAnsi="Arial" w:cs="Arial"/>
          <w:sz w:val="24"/>
          <w:szCs w:val="24"/>
          <w:lang w:val="en-US"/>
        </w:rPr>
        <w:t>, in the presence of</w:t>
      </w:r>
      <w:r w:rsidR="003F385A" w:rsidRPr="0043760A">
        <w:rPr>
          <w:rFonts w:ascii="Arial" w:hAnsi="Arial" w:cs="Arial"/>
          <w:sz w:val="24"/>
          <w:szCs w:val="24"/>
          <w:lang w:val="en-US"/>
        </w:rPr>
        <w:t xml:space="preserve"> </w:t>
      </w:r>
      <w:r w:rsidR="00ED782B">
        <w:rPr>
          <w:rFonts w:ascii="Arial" w:hAnsi="Arial" w:cs="Arial"/>
          <w:sz w:val="24"/>
          <w:szCs w:val="24"/>
          <w:lang w:val="en-US"/>
        </w:rPr>
        <w:t xml:space="preserve">rabbit </w:t>
      </w:r>
      <w:r w:rsidR="003F385A" w:rsidRPr="0043760A">
        <w:rPr>
          <w:rFonts w:ascii="Arial" w:hAnsi="Arial" w:cs="Arial"/>
          <w:sz w:val="24"/>
          <w:szCs w:val="24"/>
          <w:lang w:val="en-US"/>
        </w:rPr>
        <w:t>p</w:t>
      </w:r>
      <w:r w:rsidR="00DB18AA" w:rsidRPr="0043760A">
        <w:rPr>
          <w:rFonts w:ascii="Arial" w:hAnsi="Arial" w:cs="Arial"/>
          <w:sz w:val="24"/>
          <w:szCs w:val="24"/>
          <w:lang w:val="en-US"/>
        </w:rPr>
        <w:t xml:space="preserve">rimary antibodies </w:t>
      </w:r>
      <w:r w:rsidR="00ED782B">
        <w:rPr>
          <w:rFonts w:ascii="Arial" w:hAnsi="Arial" w:cs="Arial"/>
          <w:sz w:val="24"/>
          <w:szCs w:val="24"/>
          <w:lang w:val="en-US"/>
        </w:rPr>
        <w:t>for human proteins</w:t>
      </w:r>
      <w:r w:rsidR="00DB18AA" w:rsidRPr="0043760A">
        <w:rPr>
          <w:rFonts w:ascii="Arial" w:hAnsi="Arial" w:cs="Arial"/>
          <w:sz w:val="24"/>
          <w:szCs w:val="24"/>
          <w:lang w:val="en-US"/>
        </w:rPr>
        <w:t xml:space="preserve"> </w:t>
      </w:r>
      <w:r w:rsidR="00883A6A" w:rsidRPr="0043760A">
        <w:rPr>
          <w:rFonts w:ascii="Arial" w:hAnsi="Arial" w:cs="Arial"/>
          <w:sz w:val="24"/>
          <w:szCs w:val="24"/>
          <w:lang w:val="en-US"/>
        </w:rPr>
        <w:t xml:space="preserve">nestin </w:t>
      </w:r>
      <w:r w:rsidR="00DB18AA" w:rsidRPr="0043760A">
        <w:rPr>
          <w:rFonts w:ascii="Arial" w:hAnsi="Arial" w:cs="Arial"/>
          <w:sz w:val="24"/>
          <w:szCs w:val="24"/>
          <w:lang w:val="en-US"/>
        </w:rPr>
        <w:t xml:space="preserve">(ABD69, </w:t>
      </w:r>
      <w:r w:rsidR="00AA7DE2" w:rsidRPr="0043760A">
        <w:rPr>
          <w:rFonts w:ascii="Arial" w:hAnsi="Arial" w:cs="Arial"/>
          <w:sz w:val="24"/>
          <w:szCs w:val="24"/>
          <w:lang w:val="en-US"/>
        </w:rPr>
        <w:t>1:500, Millipore, Burlington, MA, USA</w:t>
      </w:r>
      <w:r w:rsidR="00DB18AA" w:rsidRPr="0043760A">
        <w:rPr>
          <w:rFonts w:ascii="Arial" w:hAnsi="Arial" w:cs="Arial"/>
          <w:sz w:val="24"/>
          <w:szCs w:val="24"/>
          <w:lang w:val="en-US"/>
        </w:rPr>
        <w:t xml:space="preserve">), </w:t>
      </w:r>
      <w:r w:rsidR="0088533B" w:rsidRPr="0043760A">
        <w:rPr>
          <w:rFonts w:ascii="Arial" w:hAnsi="Arial" w:cs="Arial"/>
          <w:sz w:val="24"/>
          <w:szCs w:val="24"/>
          <w:lang w:val="en-US"/>
        </w:rPr>
        <w:t>glial fibrillary acidic protein (</w:t>
      </w:r>
      <w:r w:rsidR="00DB18AA" w:rsidRPr="0043760A">
        <w:rPr>
          <w:rFonts w:ascii="Arial" w:hAnsi="Arial" w:cs="Arial"/>
          <w:sz w:val="24"/>
          <w:szCs w:val="24"/>
          <w:lang w:val="en-US"/>
        </w:rPr>
        <w:t>GFAP</w:t>
      </w:r>
      <w:r w:rsidR="0088533B" w:rsidRPr="00642006">
        <w:rPr>
          <w:rStyle w:val="Refdecomentario"/>
          <w:rFonts w:ascii="Arial" w:hAnsi="Arial" w:cs="Arial"/>
          <w:sz w:val="24"/>
          <w:szCs w:val="24"/>
          <w:lang w:val="en-US"/>
        </w:rPr>
        <w:t>,</w:t>
      </w:r>
      <w:r w:rsidR="0088533B" w:rsidRPr="0043760A">
        <w:rPr>
          <w:rStyle w:val="Refdecomentario"/>
          <w:rFonts w:ascii="Times New Roman" w:hAnsi="Times New Roman"/>
          <w:lang w:val="en-US"/>
        </w:rPr>
        <w:t xml:space="preserve"> </w:t>
      </w:r>
      <w:r w:rsidR="00DB18AA" w:rsidRPr="0043760A">
        <w:rPr>
          <w:rFonts w:ascii="Arial" w:hAnsi="Arial" w:cs="Arial"/>
          <w:sz w:val="24"/>
          <w:szCs w:val="24"/>
          <w:lang w:val="en-US"/>
        </w:rPr>
        <w:t xml:space="preserve">RP014, </w:t>
      </w:r>
      <w:r w:rsidR="00AA7DE2" w:rsidRPr="0043760A">
        <w:rPr>
          <w:rFonts w:ascii="Arial" w:hAnsi="Arial" w:cs="Arial"/>
          <w:sz w:val="24"/>
          <w:szCs w:val="24"/>
          <w:lang w:val="en-US"/>
        </w:rPr>
        <w:t xml:space="preserve">1:200, </w:t>
      </w:r>
      <w:r w:rsidR="00DB18AA" w:rsidRPr="0043760A">
        <w:rPr>
          <w:rFonts w:ascii="Arial" w:hAnsi="Arial" w:cs="Arial"/>
          <w:sz w:val="24"/>
          <w:szCs w:val="24"/>
          <w:lang w:val="en-US"/>
        </w:rPr>
        <w:t>Diagnostic Biosystems</w:t>
      </w:r>
      <w:r w:rsidR="00AA7DE2" w:rsidRPr="0043760A">
        <w:rPr>
          <w:rFonts w:ascii="Arial" w:hAnsi="Arial" w:cs="Arial"/>
          <w:sz w:val="24"/>
          <w:szCs w:val="24"/>
          <w:lang w:val="en-US"/>
        </w:rPr>
        <w:t>, Pleasanton, CA, USA</w:t>
      </w:r>
      <w:r w:rsidR="00DB18AA" w:rsidRPr="0043760A">
        <w:rPr>
          <w:rFonts w:ascii="Arial" w:hAnsi="Arial" w:cs="Arial"/>
          <w:sz w:val="24"/>
          <w:szCs w:val="24"/>
          <w:lang w:val="en-US"/>
        </w:rPr>
        <w:t xml:space="preserve">), </w:t>
      </w:r>
      <w:r w:rsidR="003F385A" w:rsidRPr="0043760A">
        <w:rPr>
          <w:rFonts w:ascii="Arial" w:hAnsi="Arial" w:cs="Arial"/>
          <w:sz w:val="24"/>
          <w:szCs w:val="24"/>
          <w:lang w:val="en-US"/>
        </w:rPr>
        <w:t xml:space="preserve">histone </w:t>
      </w:r>
      <w:r w:rsidR="00DB18AA" w:rsidRPr="0043760A">
        <w:rPr>
          <w:rFonts w:ascii="Arial" w:hAnsi="Arial" w:cs="Arial"/>
          <w:sz w:val="24"/>
          <w:szCs w:val="24"/>
          <w:lang w:val="en-US"/>
        </w:rPr>
        <w:t>H3.3 K27M  (</w:t>
      </w:r>
      <w:r w:rsidR="003C4929" w:rsidRPr="0043760A">
        <w:rPr>
          <w:rFonts w:ascii="Arial" w:hAnsi="Arial" w:cs="Arial"/>
          <w:sz w:val="24"/>
          <w:szCs w:val="24"/>
          <w:lang w:val="en-US"/>
        </w:rPr>
        <w:t>31-1175-00-S, 1:1000, Revmab, Burlingame, CA, USA</w:t>
      </w:r>
      <w:r w:rsidR="00DB18AA" w:rsidRPr="0043760A">
        <w:rPr>
          <w:rFonts w:ascii="Arial" w:hAnsi="Arial" w:cs="Arial"/>
          <w:sz w:val="24"/>
          <w:szCs w:val="24"/>
          <w:lang w:val="en-US"/>
        </w:rPr>
        <w:t>)</w:t>
      </w:r>
      <w:r w:rsidR="001A4A1E" w:rsidRPr="0043760A">
        <w:rPr>
          <w:rFonts w:ascii="Arial" w:hAnsi="Arial" w:cs="Arial"/>
          <w:sz w:val="24"/>
          <w:szCs w:val="24"/>
          <w:lang w:val="en-US"/>
        </w:rPr>
        <w:t xml:space="preserve">, </w:t>
      </w:r>
      <w:r w:rsidR="003F385A" w:rsidRPr="0043760A">
        <w:rPr>
          <w:rFonts w:ascii="Arial" w:hAnsi="Arial" w:cs="Arial"/>
          <w:sz w:val="24"/>
          <w:szCs w:val="24"/>
          <w:lang w:val="en-US"/>
        </w:rPr>
        <w:t xml:space="preserve">histone </w:t>
      </w:r>
      <w:r w:rsidR="00DB18AA" w:rsidRPr="0043760A">
        <w:rPr>
          <w:rFonts w:ascii="Arial" w:hAnsi="Arial" w:cs="Arial"/>
          <w:sz w:val="24"/>
          <w:szCs w:val="24"/>
          <w:lang w:val="en-US"/>
        </w:rPr>
        <w:t xml:space="preserve">H3.3 G34R (31-1120-00-S, </w:t>
      </w:r>
      <w:r w:rsidR="00AA7DE2" w:rsidRPr="0043760A">
        <w:rPr>
          <w:rFonts w:ascii="Arial" w:hAnsi="Arial" w:cs="Arial"/>
          <w:sz w:val="24"/>
          <w:szCs w:val="24"/>
          <w:lang w:val="en-US"/>
        </w:rPr>
        <w:t>1:</w:t>
      </w:r>
      <w:r w:rsidR="00475060" w:rsidRPr="0043760A">
        <w:rPr>
          <w:rFonts w:ascii="Arial" w:hAnsi="Arial" w:cs="Arial"/>
          <w:sz w:val="24"/>
          <w:szCs w:val="24"/>
          <w:lang w:val="en-US"/>
        </w:rPr>
        <w:t>2</w:t>
      </w:r>
      <w:r w:rsidR="00AA7DE2" w:rsidRPr="0043760A">
        <w:rPr>
          <w:rFonts w:ascii="Arial" w:hAnsi="Arial" w:cs="Arial"/>
          <w:sz w:val="24"/>
          <w:szCs w:val="24"/>
          <w:lang w:val="en-US"/>
        </w:rPr>
        <w:t xml:space="preserve">00, </w:t>
      </w:r>
      <w:r w:rsidR="0076568F" w:rsidRPr="0043760A">
        <w:rPr>
          <w:rFonts w:ascii="Arial" w:hAnsi="Arial" w:cs="Arial"/>
          <w:sz w:val="24"/>
          <w:szCs w:val="24"/>
          <w:lang w:val="en-US"/>
        </w:rPr>
        <w:t>Revmab</w:t>
      </w:r>
      <w:r w:rsidR="00DB18AA" w:rsidRPr="0043760A">
        <w:rPr>
          <w:rFonts w:ascii="Arial" w:hAnsi="Arial" w:cs="Arial"/>
          <w:sz w:val="24"/>
          <w:szCs w:val="24"/>
          <w:lang w:val="en-US"/>
        </w:rPr>
        <w:t>)</w:t>
      </w:r>
      <w:r w:rsidR="001A4A1E" w:rsidRPr="0043760A">
        <w:rPr>
          <w:rFonts w:ascii="Arial" w:hAnsi="Arial" w:cs="Arial"/>
          <w:sz w:val="24"/>
          <w:szCs w:val="24"/>
          <w:lang w:val="en-US"/>
        </w:rPr>
        <w:t xml:space="preserve"> and </w:t>
      </w:r>
      <w:r w:rsidR="00C040C8">
        <w:rPr>
          <w:rFonts w:ascii="Arial" w:hAnsi="Arial" w:cs="Arial"/>
          <w:sz w:val="24"/>
          <w:szCs w:val="24"/>
          <w:lang w:val="en-US"/>
        </w:rPr>
        <w:t xml:space="preserve">tri-methyl </w:t>
      </w:r>
      <w:r w:rsidR="002A27AC" w:rsidRPr="0043760A">
        <w:rPr>
          <w:rFonts w:ascii="Arial" w:hAnsi="Arial" w:cs="Arial"/>
          <w:sz w:val="24"/>
          <w:szCs w:val="24"/>
          <w:lang w:val="en-US"/>
        </w:rPr>
        <w:t xml:space="preserve">histone </w:t>
      </w:r>
      <w:r w:rsidR="001A4A1E" w:rsidRPr="0043760A">
        <w:rPr>
          <w:rFonts w:ascii="Arial" w:hAnsi="Arial" w:cs="Arial"/>
          <w:sz w:val="24"/>
          <w:szCs w:val="24"/>
          <w:lang w:val="en-US"/>
        </w:rPr>
        <w:t>H3.3 K27me3 (07-449, 1:1000, Millipore)</w:t>
      </w:r>
      <w:r w:rsidR="00DB18AA" w:rsidRPr="0043760A">
        <w:rPr>
          <w:rFonts w:ascii="Arial" w:hAnsi="Arial" w:cs="Arial"/>
          <w:sz w:val="24"/>
          <w:szCs w:val="24"/>
          <w:lang w:val="en-US"/>
        </w:rPr>
        <w:t xml:space="preserve">. </w:t>
      </w:r>
      <w:r w:rsidR="00DD57B5" w:rsidRPr="0043760A">
        <w:rPr>
          <w:rFonts w:ascii="Arial" w:hAnsi="Arial" w:cs="Arial"/>
          <w:sz w:val="24"/>
          <w:szCs w:val="24"/>
          <w:lang w:val="en-US"/>
        </w:rPr>
        <w:t>The next morning, we washed the preparations with PBS and added the secondary antibody goat anti-rabbit Alexa Fluor 488 (</w:t>
      </w:r>
      <w:r w:rsidR="0036318D" w:rsidRPr="0036318D">
        <w:rPr>
          <w:rFonts w:ascii="Arial" w:hAnsi="Arial" w:cs="Arial"/>
          <w:sz w:val="24"/>
          <w:szCs w:val="24"/>
          <w:lang w:val="en-US"/>
        </w:rPr>
        <w:t>925-68023</w:t>
      </w:r>
      <w:r w:rsidR="0036318D">
        <w:rPr>
          <w:rFonts w:ascii="Arial" w:hAnsi="Arial" w:cs="Arial"/>
          <w:sz w:val="24"/>
          <w:szCs w:val="24"/>
          <w:lang w:val="en-US"/>
        </w:rPr>
        <w:t>, 1:10</w:t>
      </w:r>
      <w:r w:rsidR="00DD57B5" w:rsidRPr="0043760A">
        <w:rPr>
          <w:rFonts w:ascii="Arial" w:hAnsi="Arial" w:cs="Arial"/>
          <w:sz w:val="24"/>
          <w:szCs w:val="24"/>
          <w:lang w:val="en-US"/>
        </w:rPr>
        <w:t xml:space="preserve">00, </w:t>
      </w:r>
      <w:r w:rsidR="0036318D">
        <w:rPr>
          <w:rFonts w:ascii="Arial" w:hAnsi="Arial" w:cs="Arial"/>
          <w:sz w:val="24"/>
          <w:szCs w:val="24"/>
          <w:lang w:val="en-US"/>
        </w:rPr>
        <w:t xml:space="preserve">Invitrogen, </w:t>
      </w:r>
      <w:r w:rsidR="0036318D" w:rsidRPr="0036318D">
        <w:rPr>
          <w:rFonts w:ascii="Arial" w:hAnsi="Arial" w:cs="Arial"/>
          <w:sz w:val="24"/>
          <w:szCs w:val="24"/>
          <w:lang w:val="en-US"/>
        </w:rPr>
        <w:t>Waltham</w:t>
      </w:r>
      <w:r w:rsidR="00DD57B5" w:rsidRPr="0043760A">
        <w:rPr>
          <w:rFonts w:ascii="Arial" w:hAnsi="Arial" w:cs="Arial"/>
          <w:sz w:val="24"/>
          <w:szCs w:val="24"/>
          <w:lang w:val="en-US"/>
        </w:rPr>
        <w:t xml:space="preserve">, </w:t>
      </w:r>
      <w:r w:rsidR="0036318D">
        <w:rPr>
          <w:rFonts w:ascii="Arial" w:hAnsi="Arial" w:cs="Arial"/>
          <w:sz w:val="24"/>
          <w:szCs w:val="24"/>
          <w:lang w:val="en-US"/>
        </w:rPr>
        <w:t>MA, USA</w:t>
      </w:r>
      <w:r w:rsidR="00DD57B5" w:rsidRPr="0043760A">
        <w:rPr>
          <w:rFonts w:ascii="Arial" w:hAnsi="Arial" w:cs="Arial"/>
          <w:sz w:val="24"/>
          <w:szCs w:val="24"/>
          <w:lang w:val="en-US"/>
        </w:rPr>
        <w:t>) for 1 h at room temperature. We</w:t>
      </w:r>
      <w:r w:rsidR="003F385A" w:rsidRPr="0043760A">
        <w:rPr>
          <w:rFonts w:ascii="Arial" w:hAnsi="Arial" w:cs="Arial"/>
          <w:sz w:val="24"/>
          <w:szCs w:val="24"/>
          <w:lang w:val="en-US"/>
        </w:rPr>
        <w:t xml:space="preserve"> counterstained </w:t>
      </w:r>
      <w:r w:rsidR="00DD57B5" w:rsidRPr="0043760A">
        <w:rPr>
          <w:rFonts w:ascii="Arial" w:hAnsi="Arial" w:cs="Arial"/>
          <w:sz w:val="24"/>
          <w:szCs w:val="24"/>
          <w:lang w:val="en-US"/>
        </w:rPr>
        <w:t xml:space="preserve">cell nuclei </w:t>
      </w:r>
      <w:r w:rsidR="003F385A" w:rsidRPr="0043760A">
        <w:rPr>
          <w:rFonts w:ascii="Arial" w:hAnsi="Arial" w:cs="Arial"/>
          <w:sz w:val="24"/>
          <w:szCs w:val="24"/>
          <w:lang w:val="en-US"/>
        </w:rPr>
        <w:t>with DAPI and mounted</w:t>
      </w:r>
      <w:r w:rsidR="00883A6A" w:rsidRPr="0043760A">
        <w:rPr>
          <w:rFonts w:ascii="Arial" w:hAnsi="Arial" w:cs="Arial"/>
          <w:sz w:val="24"/>
          <w:szCs w:val="24"/>
          <w:lang w:val="en-US"/>
        </w:rPr>
        <w:t xml:space="preserve"> the</w:t>
      </w:r>
      <w:r w:rsidR="003F385A" w:rsidRPr="0043760A">
        <w:rPr>
          <w:rFonts w:ascii="Arial" w:hAnsi="Arial" w:cs="Arial"/>
          <w:sz w:val="24"/>
          <w:szCs w:val="24"/>
          <w:lang w:val="en-US"/>
        </w:rPr>
        <w:t xml:space="preserve"> </w:t>
      </w:r>
      <w:r w:rsidR="00DD57B5" w:rsidRPr="0043760A">
        <w:rPr>
          <w:rFonts w:ascii="Arial" w:hAnsi="Arial" w:cs="Arial"/>
          <w:sz w:val="24"/>
          <w:szCs w:val="24"/>
          <w:lang w:val="en-US"/>
        </w:rPr>
        <w:t xml:space="preserve">samples </w:t>
      </w:r>
      <w:r w:rsidR="003F385A" w:rsidRPr="0043760A">
        <w:rPr>
          <w:rFonts w:ascii="Arial" w:hAnsi="Arial" w:cs="Arial"/>
          <w:sz w:val="24"/>
          <w:szCs w:val="24"/>
          <w:lang w:val="en-US"/>
        </w:rPr>
        <w:t>with Vectashield mounting medium (Vectorlabs</w:t>
      </w:r>
      <w:r w:rsidR="00883A6A" w:rsidRPr="0043760A">
        <w:rPr>
          <w:rFonts w:ascii="Arial" w:hAnsi="Arial" w:cs="Arial"/>
          <w:sz w:val="24"/>
          <w:szCs w:val="24"/>
          <w:lang w:val="en-US"/>
        </w:rPr>
        <w:t xml:space="preserve">, </w:t>
      </w:r>
      <w:r w:rsidR="0088533B" w:rsidRPr="0043760A">
        <w:rPr>
          <w:rFonts w:ascii="Arial" w:hAnsi="Arial" w:cs="Arial"/>
          <w:sz w:val="24"/>
          <w:szCs w:val="24"/>
          <w:lang w:val="en-US"/>
        </w:rPr>
        <w:t>Newark, CA, USA</w:t>
      </w:r>
      <w:r w:rsidR="003F385A" w:rsidRPr="0043760A">
        <w:rPr>
          <w:rFonts w:ascii="Arial" w:hAnsi="Arial" w:cs="Arial"/>
          <w:sz w:val="24"/>
          <w:szCs w:val="24"/>
          <w:lang w:val="en-US"/>
        </w:rPr>
        <w:t xml:space="preserve">). </w:t>
      </w:r>
      <w:r w:rsidR="00197CA3" w:rsidRPr="0043760A">
        <w:rPr>
          <w:rFonts w:ascii="Arial" w:hAnsi="Arial" w:cs="Arial"/>
          <w:sz w:val="24"/>
          <w:szCs w:val="24"/>
          <w:lang w:val="en-US"/>
        </w:rPr>
        <w:t>We</w:t>
      </w:r>
      <w:r w:rsidR="003F385A" w:rsidRPr="0043760A">
        <w:rPr>
          <w:rFonts w:ascii="Arial" w:hAnsi="Arial" w:cs="Arial"/>
          <w:sz w:val="24"/>
          <w:szCs w:val="24"/>
          <w:lang w:val="en-US"/>
        </w:rPr>
        <w:t xml:space="preserve"> obtained</w:t>
      </w:r>
      <w:r w:rsidR="00197CA3" w:rsidRPr="0043760A">
        <w:rPr>
          <w:rFonts w:ascii="Arial" w:hAnsi="Arial" w:cs="Arial"/>
          <w:sz w:val="24"/>
          <w:szCs w:val="24"/>
          <w:lang w:val="en-US"/>
        </w:rPr>
        <w:t xml:space="preserve"> images</w:t>
      </w:r>
      <w:r w:rsidR="003F385A" w:rsidRPr="0043760A">
        <w:rPr>
          <w:rFonts w:ascii="Arial" w:hAnsi="Arial" w:cs="Arial"/>
          <w:sz w:val="24"/>
          <w:szCs w:val="24"/>
          <w:lang w:val="en-US"/>
        </w:rPr>
        <w:t xml:space="preserve"> </w:t>
      </w:r>
      <w:r w:rsidR="005E018C" w:rsidRPr="0043760A">
        <w:rPr>
          <w:rFonts w:ascii="Arial" w:hAnsi="Arial" w:cs="Arial"/>
          <w:sz w:val="24"/>
          <w:szCs w:val="24"/>
          <w:lang w:val="en-US"/>
        </w:rPr>
        <w:t>with</w:t>
      </w:r>
      <w:r w:rsidR="003F385A" w:rsidRPr="0043760A">
        <w:rPr>
          <w:rFonts w:ascii="Arial" w:hAnsi="Arial" w:cs="Arial"/>
          <w:sz w:val="24"/>
          <w:szCs w:val="24"/>
          <w:lang w:val="en-US"/>
        </w:rPr>
        <w:t xml:space="preserve"> a fluorescence microscope</w:t>
      </w:r>
      <w:r w:rsidR="005E018C" w:rsidRPr="0043760A">
        <w:rPr>
          <w:rFonts w:ascii="Arial" w:hAnsi="Arial" w:cs="Arial"/>
          <w:sz w:val="24"/>
          <w:szCs w:val="24"/>
          <w:lang w:val="en-US"/>
        </w:rPr>
        <w:t xml:space="preserve"> (DM</w:t>
      </w:r>
      <w:r w:rsidR="000E52C1" w:rsidRPr="0043760A">
        <w:rPr>
          <w:rFonts w:ascii="Arial" w:hAnsi="Arial" w:cs="Arial"/>
          <w:sz w:val="24"/>
          <w:szCs w:val="24"/>
          <w:lang w:val="en-US"/>
        </w:rPr>
        <w:t>6B-Z</w:t>
      </w:r>
      <w:r w:rsidR="005E018C" w:rsidRPr="0043760A">
        <w:rPr>
          <w:rFonts w:ascii="Arial" w:hAnsi="Arial" w:cs="Arial"/>
          <w:sz w:val="24"/>
          <w:szCs w:val="24"/>
          <w:lang w:val="en-US"/>
        </w:rPr>
        <w:t xml:space="preserve">, Leica </w:t>
      </w:r>
      <w:r w:rsidR="000E52C1" w:rsidRPr="0043760A">
        <w:rPr>
          <w:rFonts w:ascii="Arial" w:hAnsi="Arial" w:cs="Arial"/>
          <w:sz w:val="24"/>
          <w:szCs w:val="24"/>
          <w:lang w:val="en-US"/>
        </w:rPr>
        <w:t>Microsystems</w:t>
      </w:r>
      <w:r w:rsidR="005E018C" w:rsidRPr="0043760A">
        <w:rPr>
          <w:rFonts w:ascii="Arial" w:hAnsi="Arial" w:cs="Arial"/>
          <w:sz w:val="24"/>
          <w:szCs w:val="24"/>
          <w:lang w:val="en-US"/>
        </w:rPr>
        <w:t xml:space="preserve">, </w:t>
      </w:r>
      <w:r w:rsidR="000E52C1" w:rsidRPr="0043760A">
        <w:rPr>
          <w:rFonts w:ascii="Arial" w:hAnsi="Arial" w:cs="Arial"/>
          <w:sz w:val="24"/>
          <w:szCs w:val="24"/>
          <w:lang w:val="en-US"/>
        </w:rPr>
        <w:t>Wetzlar, Germany</w:t>
      </w:r>
      <w:r w:rsidR="005E018C" w:rsidRPr="0043760A">
        <w:rPr>
          <w:rFonts w:ascii="Arial" w:hAnsi="Arial" w:cs="Arial"/>
          <w:sz w:val="24"/>
          <w:szCs w:val="24"/>
          <w:lang w:val="en-US"/>
        </w:rPr>
        <w:t>)</w:t>
      </w:r>
      <w:r w:rsidR="003F385A" w:rsidRPr="0043760A">
        <w:rPr>
          <w:rFonts w:ascii="Arial" w:hAnsi="Arial" w:cs="Arial"/>
          <w:sz w:val="24"/>
          <w:szCs w:val="24"/>
          <w:lang w:val="en-US"/>
        </w:rPr>
        <w:t>.</w:t>
      </w:r>
    </w:p>
    <w:p w14:paraId="0E76ECA6" w14:textId="5349B7FB" w:rsidR="006A0EDE" w:rsidRPr="0043760A" w:rsidRDefault="009E081C" w:rsidP="006A0EDE">
      <w:pPr>
        <w:spacing w:after="0" w:line="480" w:lineRule="auto"/>
        <w:jc w:val="both"/>
        <w:rPr>
          <w:rFonts w:ascii="Arial" w:hAnsi="Arial" w:cs="Arial"/>
          <w:sz w:val="24"/>
          <w:szCs w:val="24"/>
          <w:lang w:val="en-US"/>
        </w:rPr>
      </w:pPr>
      <w:r>
        <w:rPr>
          <w:rFonts w:ascii="Arial" w:hAnsi="Arial" w:cs="Arial"/>
          <w:sz w:val="24"/>
          <w:szCs w:val="24"/>
          <w:lang w:val="en-US"/>
        </w:rPr>
        <w:t>For tissue immunostaining, w</w:t>
      </w:r>
      <w:r w:rsidR="00AC16CC" w:rsidRPr="0043760A">
        <w:rPr>
          <w:rFonts w:ascii="Arial" w:hAnsi="Arial" w:cs="Arial"/>
          <w:sz w:val="24"/>
          <w:szCs w:val="24"/>
          <w:lang w:val="en-US"/>
        </w:rPr>
        <w:t>e</w:t>
      </w:r>
      <w:r w:rsidR="006A0EDE" w:rsidRPr="0043760A">
        <w:rPr>
          <w:rFonts w:ascii="Arial" w:hAnsi="Arial" w:cs="Arial"/>
          <w:sz w:val="24"/>
          <w:szCs w:val="24"/>
          <w:lang w:val="en-US"/>
        </w:rPr>
        <w:t xml:space="preserve"> sectioned</w:t>
      </w:r>
      <w:r w:rsidR="006620C8" w:rsidRPr="0043760A">
        <w:rPr>
          <w:rFonts w:ascii="Arial" w:hAnsi="Arial" w:cs="Arial"/>
          <w:sz w:val="24"/>
          <w:szCs w:val="24"/>
          <w:lang w:val="en-US"/>
        </w:rPr>
        <w:t xml:space="preserve"> </w:t>
      </w:r>
      <w:r w:rsidR="00AC16CC" w:rsidRPr="0043760A">
        <w:rPr>
          <w:rFonts w:ascii="Arial" w:hAnsi="Arial" w:cs="Arial"/>
          <w:sz w:val="24"/>
          <w:szCs w:val="24"/>
          <w:lang w:val="en-US"/>
        </w:rPr>
        <w:t xml:space="preserve">formalin-fixed paraffin-embedded (FFPE) </w:t>
      </w:r>
      <w:r w:rsidR="00303876" w:rsidRPr="0043760A">
        <w:rPr>
          <w:rFonts w:ascii="Arial" w:hAnsi="Arial" w:cs="Arial"/>
          <w:sz w:val="24"/>
          <w:szCs w:val="24"/>
          <w:lang w:val="en-US"/>
        </w:rPr>
        <w:t xml:space="preserve">tissues </w:t>
      </w:r>
      <w:r w:rsidR="006A0EDE" w:rsidRPr="0043760A">
        <w:rPr>
          <w:rFonts w:ascii="Arial" w:hAnsi="Arial" w:cs="Arial"/>
          <w:sz w:val="24"/>
          <w:szCs w:val="24"/>
          <w:lang w:val="en-US"/>
        </w:rPr>
        <w:t>for hematoxylin and eosin (H&amp;E)</w:t>
      </w:r>
      <w:r w:rsidR="00AD1339" w:rsidRPr="0043760A">
        <w:rPr>
          <w:rFonts w:ascii="Arial" w:hAnsi="Arial" w:cs="Arial"/>
          <w:sz w:val="24"/>
          <w:szCs w:val="24"/>
          <w:lang w:val="en-US"/>
        </w:rPr>
        <w:t xml:space="preserve"> staining and</w:t>
      </w:r>
      <w:r w:rsidR="006A0EDE" w:rsidRPr="0043760A">
        <w:rPr>
          <w:rFonts w:ascii="Arial" w:hAnsi="Arial" w:cs="Arial"/>
          <w:sz w:val="24"/>
          <w:szCs w:val="24"/>
          <w:lang w:val="en-US"/>
        </w:rPr>
        <w:t xml:space="preserve"> </w:t>
      </w:r>
      <w:r w:rsidR="006620C8" w:rsidRPr="0043760A">
        <w:rPr>
          <w:rFonts w:ascii="Arial" w:hAnsi="Arial" w:cs="Arial"/>
          <w:sz w:val="24"/>
          <w:szCs w:val="24"/>
          <w:lang w:val="en-US"/>
        </w:rPr>
        <w:t>immunostaining</w:t>
      </w:r>
      <w:r w:rsidR="006A0EDE" w:rsidRPr="0043760A">
        <w:rPr>
          <w:rFonts w:ascii="Arial" w:hAnsi="Arial" w:cs="Arial"/>
          <w:sz w:val="24"/>
          <w:szCs w:val="24"/>
          <w:lang w:val="en-US"/>
        </w:rPr>
        <w:t xml:space="preserve"> </w:t>
      </w:r>
      <w:r w:rsidR="00AD1339" w:rsidRPr="0043760A">
        <w:rPr>
          <w:rFonts w:ascii="Arial" w:hAnsi="Arial" w:cs="Arial"/>
          <w:sz w:val="24"/>
          <w:szCs w:val="24"/>
          <w:lang w:val="en-US"/>
        </w:rPr>
        <w:t xml:space="preserve">with the </w:t>
      </w:r>
      <w:r w:rsidR="00ED782B" w:rsidRPr="0043760A">
        <w:rPr>
          <w:rFonts w:ascii="Arial" w:hAnsi="Arial" w:cs="Arial"/>
          <w:sz w:val="24"/>
          <w:szCs w:val="24"/>
          <w:lang w:val="en-US"/>
        </w:rPr>
        <w:t xml:space="preserve">rabbit </w:t>
      </w:r>
      <w:r w:rsidR="00AD1339" w:rsidRPr="0043760A">
        <w:rPr>
          <w:rFonts w:ascii="Arial" w:hAnsi="Arial" w:cs="Arial"/>
          <w:sz w:val="24"/>
          <w:szCs w:val="24"/>
          <w:lang w:val="en-US"/>
        </w:rPr>
        <w:t>antibodies</w:t>
      </w:r>
      <w:r w:rsidR="000765F4" w:rsidRPr="0043760A">
        <w:rPr>
          <w:rFonts w:ascii="Arial" w:hAnsi="Arial" w:cs="Arial"/>
          <w:sz w:val="24"/>
          <w:szCs w:val="24"/>
          <w:lang w:val="en-US"/>
        </w:rPr>
        <w:t xml:space="preserve"> </w:t>
      </w:r>
      <w:r w:rsidR="00AD1339" w:rsidRPr="0043760A">
        <w:rPr>
          <w:rFonts w:ascii="Arial" w:hAnsi="Arial" w:cs="Arial"/>
          <w:sz w:val="24"/>
          <w:szCs w:val="24"/>
          <w:lang w:val="en-US"/>
        </w:rPr>
        <w:t xml:space="preserve">anti-histone </w:t>
      </w:r>
      <w:r w:rsidR="005F76F7" w:rsidRPr="0043760A">
        <w:rPr>
          <w:rFonts w:ascii="Arial" w:hAnsi="Arial" w:cs="Arial"/>
          <w:sz w:val="24"/>
          <w:szCs w:val="24"/>
          <w:lang w:val="en-US"/>
        </w:rPr>
        <w:t>H3</w:t>
      </w:r>
      <w:r w:rsidR="00D55E30" w:rsidRPr="0043760A">
        <w:rPr>
          <w:rFonts w:ascii="Arial" w:hAnsi="Arial" w:cs="Arial"/>
          <w:sz w:val="24"/>
          <w:szCs w:val="24"/>
          <w:lang w:val="en-US"/>
        </w:rPr>
        <w:t>.3</w:t>
      </w:r>
      <w:r w:rsidR="005F76F7" w:rsidRPr="0043760A">
        <w:rPr>
          <w:rFonts w:ascii="Arial" w:hAnsi="Arial" w:cs="Arial"/>
          <w:sz w:val="24"/>
          <w:szCs w:val="24"/>
          <w:lang w:val="en-US"/>
        </w:rPr>
        <w:t xml:space="preserve"> K27M (</w:t>
      </w:r>
      <w:r w:rsidR="00D94527" w:rsidRPr="0043760A">
        <w:rPr>
          <w:rFonts w:ascii="Arial" w:hAnsi="Arial" w:cs="Arial"/>
          <w:sz w:val="24"/>
          <w:szCs w:val="24"/>
          <w:lang w:val="en-US"/>
        </w:rPr>
        <w:t>31-1175-00-S</w:t>
      </w:r>
      <w:r w:rsidR="005F76F7" w:rsidRPr="0043760A">
        <w:rPr>
          <w:rFonts w:ascii="Arial" w:hAnsi="Arial" w:cs="Arial"/>
          <w:sz w:val="24"/>
          <w:szCs w:val="24"/>
          <w:lang w:val="en-US"/>
        </w:rPr>
        <w:t xml:space="preserve">, </w:t>
      </w:r>
      <w:r w:rsidR="00D94527" w:rsidRPr="0043760A">
        <w:rPr>
          <w:rFonts w:ascii="Arial" w:hAnsi="Arial" w:cs="Arial"/>
          <w:sz w:val="24"/>
          <w:szCs w:val="24"/>
          <w:lang w:val="en-US"/>
        </w:rPr>
        <w:t>1:500</w:t>
      </w:r>
      <w:r w:rsidR="005F76F7" w:rsidRPr="0043760A">
        <w:rPr>
          <w:rFonts w:ascii="Arial" w:hAnsi="Arial" w:cs="Arial"/>
          <w:sz w:val="24"/>
          <w:szCs w:val="24"/>
          <w:lang w:val="en-US"/>
        </w:rPr>
        <w:t>)</w:t>
      </w:r>
      <w:r w:rsidR="00AD1339" w:rsidRPr="0043760A">
        <w:rPr>
          <w:rFonts w:ascii="Arial" w:hAnsi="Arial" w:cs="Arial"/>
          <w:sz w:val="24"/>
          <w:szCs w:val="24"/>
          <w:lang w:val="en-US"/>
        </w:rPr>
        <w:t xml:space="preserve">, histone </w:t>
      </w:r>
      <w:r w:rsidR="005F76F7" w:rsidRPr="0043760A">
        <w:rPr>
          <w:rFonts w:ascii="Arial" w:hAnsi="Arial" w:cs="Arial"/>
          <w:sz w:val="24"/>
          <w:szCs w:val="24"/>
          <w:lang w:val="en-US"/>
        </w:rPr>
        <w:t>H3</w:t>
      </w:r>
      <w:r w:rsidR="009B09EE" w:rsidRPr="0043760A">
        <w:rPr>
          <w:rFonts w:ascii="Arial" w:hAnsi="Arial" w:cs="Arial"/>
          <w:sz w:val="24"/>
          <w:szCs w:val="24"/>
          <w:lang w:val="en-US"/>
        </w:rPr>
        <w:t>.3</w:t>
      </w:r>
      <w:r w:rsidR="005F76F7" w:rsidRPr="0043760A">
        <w:rPr>
          <w:rFonts w:ascii="Arial" w:hAnsi="Arial" w:cs="Arial"/>
          <w:sz w:val="24"/>
          <w:szCs w:val="24"/>
          <w:lang w:val="en-US"/>
        </w:rPr>
        <w:t xml:space="preserve"> K27</w:t>
      </w:r>
      <w:r w:rsidR="00D94527" w:rsidRPr="0043760A">
        <w:rPr>
          <w:rFonts w:ascii="Arial" w:hAnsi="Arial" w:cs="Arial"/>
          <w:sz w:val="24"/>
          <w:szCs w:val="24"/>
          <w:lang w:val="en-US"/>
        </w:rPr>
        <w:t>m</w:t>
      </w:r>
      <w:r w:rsidR="005F76F7" w:rsidRPr="0043760A">
        <w:rPr>
          <w:rFonts w:ascii="Arial" w:hAnsi="Arial" w:cs="Arial"/>
          <w:sz w:val="24"/>
          <w:szCs w:val="24"/>
          <w:lang w:val="en-US"/>
        </w:rPr>
        <w:t>e3 (</w:t>
      </w:r>
      <w:r w:rsidR="00D94527" w:rsidRPr="0043760A">
        <w:rPr>
          <w:rFonts w:ascii="Arial" w:hAnsi="Arial" w:cs="Arial"/>
          <w:sz w:val="24"/>
          <w:szCs w:val="24"/>
          <w:lang w:val="en-US"/>
        </w:rPr>
        <w:t>31-1062-00</w:t>
      </w:r>
      <w:r w:rsidR="005F76F7" w:rsidRPr="0043760A">
        <w:rPr>
          <w:rFonts w:ascii="Arial" w:hAnsi="Arial" w:cs="Arial"/>
          <w:sz w:val="24"/>
          <w:szCs w:val="24"/>
          <w:lang w:val="en-US"/>
        </w:rPr>
        <w:t xml:space="preserve">, </w:t>
      </w:r>
      <w:r w:rsidR="00D94527" w:rsidRPr="0043760A">
        <w:rPr>
          <w:rFonts w:ascii="Arial" w:hAnsi="Arial" w:cs="Arial"/>
          <w:sz w:val="24"/>
          <w:szCs w:val="24"/>
          <w:lang w:val="en-US"/>
        </w:rPr>
        <w:t>1:500</w:t>
      </w:r>
      <w:r w:rsidR="005F76F7" w:rsidRPr="0043760A">
        <w:rPr>
          <w:rFonts w:ascii="Arial" w:hAnsi="Arial" w:cs="Arial"/>
          <w:sz w:val="24"/>
          <w:szCs w:val="24"/>
          <w:lang w:val="en-US"/>
        </w:rPr>
        <w:t>)</w:t>
      </w:r>
      <w:r w:rsidR="00AD1339" w:rsidRPr="0043760A">
        <w:rPr>
          <w:rFonts w:ascii="Arial" w:hAnsi="Arial" w:cs="Arial"/>
          <w:sz w:val="24"/>
          <w:szCs w:val="24"/>
          <w:lang w:val="en-US"/>
        </w:rPr>
        <w:t xml:space="preserve"> and histone </w:t>
      </w:r>
      <w:r w:rsidR="005F76F7" w:rsidRPr="0043760A">
        <w:rPr>
          <w:rFonts w:ascii="Arial" w:hAnsi="Arial" w:cs="Arial"/>
          <w:sz w:val="24"/>
          <w:szCs w:val="24"/>
          <w:lang w:val="en-US"/>
        </w:rPr>
        <w:t>H3</w:t>
      </w:r>
      <w:r w:rsidR="00D55E30" w:rsidRPr="0043760A">
        <w:rPr>
          <w:rFonts w:ascii="Arial" w:hAnsi="Arial" w:cs="Arial"/>
          <w:sz w:val="24"/>
          <w:szCs w:val="24"/>
          <w:lang w:val="en-US"/>
        </w:rPr>
        <w:t>.3</w:t>
      </w:r>
      <w:r w:rsidR="005F76F7" w:rsidRPr="0043760A">
        <w:rPr>
          <w:rFonts w:ascii="Arial" w:hAnsi="Arial" w:cs="Arial"/>
          <w:sz w:val="24"/>
          <w:szCs w:val="24"/>
          <w:lang w:val="en-US"/>
        </w:rPr>
        <w:t xml:space="preserve"> G34R (</w:t>
      </w:r>
      <w:r w:rsidR="00D55E30" w:rsidRPr="0043760A">
        <w:rPr>
          <w:rFonts w:ascii="Arial" w:hAnsi="Arial" w:cs="Arial"/>
          <w:sz w:val="24"/>
          <w:szCs w:val="24"/>
          <w:lang w:val="en-US"/>
        </w:rPr>
        <w:t>3</w:t>
      </w:r>
      <w:r w:rsidR="00D94527" w:rsidRPr="0043760A">
        <w:rPr>
          <w:rFonts w:ascii="Arial" w:hAnsi="Arial" w:cs="Arial"/>
          <w:sz w:val="24"/>
          <w:szCs w:val="24"/>
          <w:lang w:val="en-US"/>
        </w:rPr>
        <w:t>1-1120-00-S</w:t>
      </w:r>
      <w:r w:rsidR="005F76F7" w:rsidRPr="0043760A">
        <w:rPr>
          <w:rFonts w:ascii="Arial" w:hAnsi="Arial" w:cs="Arial"/>
          <w:sz w:val="24"/>
          <w:szCs w:val="24"/>
          <w:lang w:val="en-US"/>
        </w:rPr>
        <w:t xml:space="preserve">, </w:t>
      </w:r>
      <w:r w:rsidR="00D94527" w:rsidRPr="0043760A">
        <w:rPr>
          <w:rFonts w:ascii="Arial" w:hAnsi="Arial" w:cs="Arial"/>
          <w:sz w:val="24"/>
          <w:szCs w:val="24"/>
          <w:lang w:val="en-US"/>
        </w:rPr>
        <w:t>1:50</w:t>
      </w:r>
      <w:r w:rsidR="005F76F7" w:rsidRPr="0043760A">
        <w:rPr>
          <w:rFonts w:ascii="Arial" w:hAnsi="Arial" w:cs="Arial"/>
          <w:sz w:val="24"/>
          <w:szCs w:val="24"/>
          <w:lang w:val="en-US"/>
        </w:rPr>
        <w:t>)</w:t>
      </w:r>
      <w:r w:rsidR="0076568F" w:rsidRPr="0043760A">
        <w:rPr>
          <w:rFonts w:ascii="Arial" w:hAnsi="Arial" w:cs="Arial"/>
          <w:sz w:val="24"/>
          <w:szCs w:val="24"/>
          <w:lang w:val="en-US"/>
        </w:rPr>
        <w:t>, all from Revmab</w:t>
      </w:r>
      <w:r w:rsidR="006A0EDE" w:rsidRPr="0043760A">
        <w:rPr>
          <w:rFonts w:ascii="Arial" w:hAnsi="Arial" w:cs="Arial"/>
          <w:sz w:val="24"/>
          <w:szCs w:val="24"/>
          <w:lang w:val="en-US"/>
        </w:rPr>
        <w:t xml:space="preserve">. </w:t>
      </w:r>
      <w:r w:rsidR="00ED782B">
        <w:rPr>
          <w:rFonts w:ascii="Arial" w:hAnsi="Arial" w:cs="Arial"/>
          <w:sz w:val="24"/>
          <w:szCs w:val="24"/>
          <w:lang w:val="en-US"/>
        </w:rPr>
        <w:t xml:space="preserve">We stained </w:t>
      </w:r>
      <w:r w:rsidR="00303876" w:rsidRPr="0043760A">
        <w:rPr>
          <w:rFonts w:ascii="Arial" w:hAnsi="Arial" w:cs="Arial"/>
          <w:sz w:val="24"/>
          <w:szCs w:val="24"/>
          <w:lang w:val="en-US"/>
        </w:rPr>
        <w:t>human nuclei in mouse xenografts</w:t>
      </w:r>
      <w:r w:rsidR="00ED782B">
        <w:rPr>
          <w:rFonts w:ascii="Arial" w:hAnsi="Arial" w:cs="Arial"/>
          <w:sz w:val="24"/>
          <w:szCs w:val="24"/>
          <w:lang w:val="en-US"/>
        </w:rPr>
        <w:t xml:space="preserve"> using the rabb</w:t>
      </w:r>
      <w:r w:rsidR="006A244C">
        <w:rPr>
          <w:rFonts w:ascii="Arial" w:hAnsi="Arial" w:cs="Arial"/>
          <w:sz w:val="24"/>
          <w:szCs w:val="24"/>
          <w:lang w:val="en-US"/>
        </w:rPr>
        <w:t>i</w:t>
      </w:r>
      <w:r w:rsidR="00ED782B">
        <w:rPr>
          <w:rFonts w:ascii="Arial" w:hAnsi="Arial" w:cs="Arial"/>
          <w:sz w:val="24"/>
          <w:szCs w:val="24"/>
          <w:lang w:val="en-US"/>
        </w:rPr>
        <w:t xml:space="preserve">t antibody </w:t>
      </w:r>
      <w:r w:rsidR="00ED782B" w:rsidRPr="0043760A">
        <w:rPr>
          <w:rFonts w:ascii="Arial" w:hAnsi="Arial" w:cs="Arial"/>
          <w:sz w:val="24"/>
          <w:szCs w:val="24"/>
          <w:lang w:val="en-US"/>
        </w:rPr>
        <w:t>MAB4383</w:t>
      </w:r>
      <w:r w:rsidR="00ED782B">
        <w:rPr>
          <w:rFonts w:ascii="Arial" w:hAnsi="Arial" w:cs="Arial"/>
          <w:sz w:val="24"/>
          <w:szCs w:val="24"/>
          <w:lang w:val="en-US"/>
        </w:rPr>
        <w:t xml:space="preserve"> (</w:t>
      </w:r>
      <w:r w:rsidR="00ED782B" w:rsidRPr="0043760A">
        <w:rPr>
          <w:rFonts w:ascii="Arial" w:hAnsi="Arial" w:cs="Arial"/>
          <w:sz w:val="24"/>
          <w:szCs w:val="24"/>
          <w:lang w:val="en-US"/>
        </w:rPr>
        <w:t>1:200, Sigma</w:t>
      </w:r>
      <w:r w:rsidR="0092402F">
        <w:rPr>
          <w:rFonts w:ascii="Arial" w:hAnsi="Arial" w:cs="Arial"/>
          <w:sz w:val="24"/>
          <w:szCs w:val="24"/>
          <w:lang w:val="en-US"/>
        </w:rPr>
        <w:t>-Aldrich</w:t>
      </w:r>
      <w:r w:rsidR="00ED782B" w:rsidRPr="0043760A">
        <w:rPr>
          <w:rFonts w:ascii="Arial" w:hAnsi="Arial" w:cs="Arial"/>
          <w:sz w:val="24"/>
          <w:szCs w:val="24"/>
          <w:lang w:val="en-US"/>
        </w:rPr>
        <w:t>)</w:t>
      </w:r>
      <w:r w:rsidR="00303876" w:rsidRPr="0043760A">
        <w:rPr>
          <w:rFonts w:ascii="Arial" w:hAnsi="Arial" w:cs="Arial"/>
          <w:sz w:val="24"/>
          <w:szCs w:val="24"/>
          <w:lang w:val="en-US"/>
        </w:rPr>
        <w:t xml:space="preserve">. </w:t>
      </w:r>
      <w:r w:rsidR="006A0EDE" w:rsidRPr="0043760A">
        <w:rPr>
          <w:rFonts w:ascii="Arial" w:hAnsi="Arial" w:cs="Arial"/>
          <w:sz w:val="24"/>
          <w:szCs w:val="24"/>
          <w:lang w:val="en-US"/>
        </w:rPr>
        <w:t xml:space="preserve">We performed automatic staining </w:t>
      </w:r>
      <w:r w:rsidR="006A244C">
        <w:rPr>
          <w:rFonts w:ascii="Arial" w:hAnsi="Arial" w:cs="Arial"/>
          <w:sz w:val="24"/>
          <w:szCs w:val="24"/>
          <w:lang w:val="en-US"/>
        </w:rPr>
        <w:t>with a</w:t>
      </w:r>
      <w:r w:rsidR="006A244C" w:rsidRPr="0043760A">
        <w:rPr>
          <w:rFonts w:ascii="Arial" w:hAnsi="Arial" w:cs="Arial"/>
          <w:sz w:val="24"/>
          <w:szCs w:val="24"/>
          <w:lang w:val="en-US"/>
        </w:rPr>
        <w:t xml:space="preserve"> </w:t>
      </w:r>
      <w:r w:rsidR="006A0EDE" w:rsidRPr="0043760A">
        <w:rPr>
          <w:rFonts w:ascii="Arial" w:hAnsi="Arial" w:cs="Arial"/>
          <w:sz w:val="24"/>
          <w:szCs w:val="24"/>
          <w:lang w:val="en-US"/>
        </w:rPr>
        <w:t xml:space="preserve">Leica Bond-MAX autostainer (Leica Biosystems, Newcastle, </w:t>
      </w:r>
      <w:r w:rsidR="006620C8" w:rsidRPr="0043760A">
        <w:rPr>
          <w:rFonts w:ascii="Arial" w:hAnsi="Arial" w:cs="Arial"/>
          <w:sz w:val="24"/>
          <w:szCs w:val="24"/>
          <w:lang w:val="en-US"/>
        </w:rPr>
        <w:t>UK</w:t>
      </w:r>
      <w:r w:rsidR="006A244C">
        <w:rPr>
          <w:rFonts w:ascii="Arial" w:hAnsi="Arial" w:cs="Arial"/>
          <w:sz w:val="24"/>
          <w:szCs w:val="24"/>
          <w:lang w:val="en-US"/>
        </w:rPr>
        <w:t xml:space="preserve">) and </w:t>
      </w:r>
      <w:r w:rsidR="006A0EDE" w:rsidRPr="0043760A">
        <w:rPr>
          <w:rFonts w:ascii="Arial" w:hAnsi="Arial" w:cs="Arial"/>
          <w:sz w:val="24"/>
          <w:szCs w:val="24"/>
          <w:lang w:val="en-US"/>
        </w:rPr>
        <w:t xml:space="preserve">quantified the images </w:t>
      </w:r>
      <w:r w:rsidR="007179DA" w:rsidRPr="0043760A">
        <w:rPr>
          <w:rFonts w:ascii="Arial" w:hAnsi="Arial" w:cs="Arial"/>
          <w:sz w:val="24"/>
          <w:szCs w:val="24"/>
          <w:lang w:val="en-US"/>
        </w:rPr>
        <w:t>using</w:t>
      </w:r>
      <w:r w:rsidR="006A0EDE" w:rsidRPr="0043760A">
        <w:rPr>
          <w:rFonts w:ascii="Arial" w:hAnsi="Arial" w:cs="Arial"/>
          <w:sz w:val="24"/>
          <w:szCs w:val="24"/>
          <w:lang w:val="en-US"/>
        </w:rPr>
        <w:t xml:space="preserve"> Image J </w:t>
      </w:r>
      <w:r w:rsidR="0057217D" w:rsidRPr="0043760A">
        <w:rPr>
          <w:rFonts w:ascii="Arial" w:hAnsi="Arial" w:cs="Arial"/>
          <w:sz w:val="24"/>
          <w:szCs w:val="24"/>
          <w:lang w:val="en-US"/>
        </w:rPr>
        <w:t>s</w:t>
      </w:r>
      <w:r w:rsidR="00B52A5D" w:rsidRPr="0043760A">
        <w:rPr>
          <w:rFonts w:ascii="Arial" w:hAnsi="Arial" w:cs="Arial"/>
          <w:sz w:val="24"/>
          <w:szCs w:val="24"/>
          <w:lang w:val="en-US"/>
        </w:rPr>
        <w:t xml:space="preserve">oftware </w:t>
      </w:r>
      <w:r w:rsidR="006620C8" w:rsidRPr="0043760A">
        <w:rPr>
          <w:rFonts w:ascii="Arial" w:hAnsi="Arial" w:cs="Arial"/>
          <w:sz w:val="24"/>
          <w:szCs w:val="24"/>
          <w:lang w:val="en-US"/>
        </w:rPr>
        <w:t>(</w:t>
      </w:r>
      <w:r w:rsidR="00F0253C" w:rsidRPr="0043760A">
        <w:rPr>
          <w:rFonts w:ascii="Arial" w:hAnsi="Arial" w:cs="Arial"/>
          <w:sz w:val="24"/>
          <w:szCs w:val="24"/>
          <w:lang w:val="en-US"/>
        </w:rPr>
        <w:t xml:space="preserve">NIH, Bethesda, </w:t>
      </w:r>
      <w:r w:rsidR="0057217D" w:rsidRPr="0043760A">
        <w:rPr>
          <w:rFonts w:ascii="Arial" w:hAnsi="Arial" w:cs="Arial"/>
          <w:sz w:val="24"/>
          <w:szCs w:val="24"/>
          <w:lang w:val="en-US"/>
        </w:rPr>
        <w:t>MD</w:t>
      </w:r>
      <w:r w:rsidR="00F0253C" w:rsidRPr="0043760A">
        <w:rPr>
          <w:rFonts w:ascii="Arial" w:hAnsi="Arial" w:cs="Arial"/>
          <w:sz w:val="24"/>
          <w:szCs w:val="24"/>
          <w:lang w:val="en-US"/>
        </w:rPr>
        <w:t>, USA</w:t>
      </w:r>
      <w:r w:rsidR="006620C8" w:rsidRPr="0043760A">
        <w:rPr>
          <w:rFonts w:ascii="Arial" w:hAnsi="Arial" w:cs="Arial"/>
          <w:sz w:val="24"/>
          <w:szCs w:val="24"/>
          <w:lang w:val="en-US"/>
        </w:rPr>
        <w:t>)</w:t>
      </w:r>
      <w:r w:rsidR="006A0EDE" w:rsidRPr="0043760A">
        <w:rPr>
          <w:rFonts w:ascii="Arial" w:hAnsi="Arial" w:cs="Arial"/>
          <w:sz w:val="24"/>
          <w:szCs w:val="24"/>
          <w:lang w:val="en-US"/>
        </w:rPr>
        <w:t>.</w:t>
      </w:r>
    </w:p>
    <w:p w14:paraId="6E31993E" w14:textId="41066683" w:rsidR="00633944" w:rsidRPr="0043760A" w:rsidRDefault="009E081C" w:rsidP="006A0EDE">
      <w:pPr>
        <w:spacing w:after="0" w:line="480" w:lineRule="auto"/>
        <w:jc w:val="both"/>
        <w:rPr>
          <w:rFonts w:ascii="Arial" w:hAnsi="Arial" w:cs="Arial"/>
          <w:sz w:val="24"/>
          <w:szCs w:val="24"/>
          <w:lang w:val="en-US"/>
        </w:rPr>
      </w:pPr>
      <w:r>
        <w:rPr>
          <w:rFonts w:ascii="Arial" w:hAnsi="Arial" w:cs="Arial"/>
          <w:sz w:val="24"/>
          <w:szCs w:val="24"/>
          <w:lang w:val="en-US"/>
        </w:rPr>
        <w:t>For immunoblotting of histones, w</w:t>
      </w:r>
      <w:r w:rsidR="00633944" w:rsidRPr="0043760A">
        <w:rPr>
          <w:rFonts w:ascii="Arial" w:hAnsi="Arial" w:cs="Arial"/>
          <w:sz w:val="24"/>
          <w:szCs w:val="24"/>
          <w:lang w:val="en-US"/>
        </w:rPr>
        <w:t xml:space="preserve">e </w:t>
      </w:r>
      <w:r w:rsidR="00ED11C4" w:rsidRPr="0043760A">
        <w:rPr>
          <w:rFonts w:ascii="Arial" w:hAnsi="Arial" w:cs="Arial"/>
          <w:sz w:val="24"/>
          <w:szCs w:val="24"/>
          <w:lang w:val="en-US"/>
        </w:rPr>
        <w:t>used</w:t>
      </w:r>
      <w:r w:rsidR="00633944" w:rsidRPr="0043760A">
        <w:rPr>
          <w:rFonts w:ascii="Arial" w:hAnsi="Arial" w:cs="Arial"/>
          <w:sz w:val="24"/>
          <w:szCs w:val="24"/>
          <w:lang w:val="en-US"/>
        </w:rPr>
        <w:t xml:space="preserve"> </w:t>
      </w:r>
      <w:r w:rsidR="0096656F" w:rsidRPr="0043760A">
        <w:rPr>
          <w:rFonts w:ascii="Arial" w:hAnsi="Arial" w:cs="Arial"/>
          <w:sz w:val="24"/>
          <w:szCs w:val="24"/>
          <w:lang w:val="en-US"/>
        </w:rPr>
        <w:t>a</w:t>
      </w:r>
      <w:r w:rsidR="00633944" w:rsidRPr="0043760A">
        <w:rPr>
          <w:rFonts w:ascii="Arial" w:hAnsi="Arial" w:cs="Arial"/>
          <w:sz w:val="24"/>
          <w:szCs w:val="24"/>
          <w:lang w:val="en-US"/>
        </w:rPr>
        <w:t xml:space="preserve"> </w:t>
      </w:r>
      <w:r w:rsidR="00CA7F5E" w:rsidRPr="0043760A">
        <w:rPr>
          <w:rFonts w:ascii="Arial" w:hAnsi="Arial" w:cs="Arial"/>
          <w:sz w:val="24"/>
          <w:szCs w:val="24"/>
          <w:lang w:val="en-US"/>
        </w:rPr>
        <w:t>h</w:t>
      </w:r>
      <w:r w:rsidR="00633944" w:rsidRPr="0043760A">
        <w:rPr>
          <w:rFonts w:ascii="Arial" w:hAnsi="Arial" w:cs="Arial"/>
          <w:sz w:val="24"/>
          <w:szCs w:val="24"/>
          <w:lang w:val="en-US"/>
        </w:rPr>
        <w:t xml:space="preserve">istone </w:t>
      </w:r>
      <w:r w:rsidR="00CA7F5E" w:rsidRPr="0043760A">
        <w:rPr>
          <w:rFonts w:ascii="Arial" w:hAnsi="Arial" w:cs="Arial"/>
          <w:sz w:val="24"/>
          <w:szCs w:val="24"/>
          <w:lang w:val="en-US"/>
        </w:rPr>
        <w:t>e</w:t>
      </w:r>
      <w:r w:rsidR="00633944" w:rsidRPr="0043760A">
        <w:rPr>
          <w:rFonts w:ascii="Arial" w:hAnsi="Arial" w:cs="Arial"/>
          <w:sz w:val="24"/>
          <w:szCs w:val="24"/>
          <w:lang w:val="en-US"/>
        </w:rPr>
        <w:t xml:space="preserve">xtraction </w:t>
      </w:r>
      <w:r w:rsidR="00CA7F5E" w:rsidRPr="0043760A">
        <w:rPr>
          <w:rFonts w:ascii="Arial" w:hAnsi="Arial" w:cs="Arial"/>
          <w:sz w:val="24"/>
          <w:szCs w:val="24"/>
          <w:lang w:val="en-US"/>
        </w:rPr>
        <w:t>k</w:t>
      </w:r>
      <w:r w:rsidR="00633944" w:rsidRPr="0043760A">
        <w:rPr>
          <w:rFonts w:ascii="Arial" w:hAnsi="Arial" w:cs="Arial"/>
          <w:sz w:val="24"/>
          <w:szCs w:val="24"/>
          <w:lang w:val="en-US"/>
        </w:rPr>
        <w:t>it (</w:t>
      </w:r>
      <w:r w:rsidR="004A65C7" w:rsidRPr="0043760A">
        <w:rPr>
          <w:rFonts w:ascii="Arial" w:hAnsi="Arial" w:cs="Arial"/>
          <w:sz w:val="24"/>
          <w:szCs w:val="24"/>
          <w:lang w:val="en-US"/>
        </w:rPr>
        <w:t xml:space="preserve">OP-0006-100, </w:t>
      </w:r>
      <w:r w:rsidR="0088533B" w:rsidRPr="0043760A">
        <w:rPr>
          <w:rFonts w:ascii="Arial" w:hAnsi="Arial" w:cs="Arial"/>
          <w:sz w:val="24"/>
          <w:szCs w:val="24"/>
          <w:lang w:val="en-US"/>
        </w:rPr>
        <w:t>Epigentek, Farmingdale, NY, USA</w:t>
      </w:r>
      <w:r w:rsidR="00633944" w:rsidRPr="0043760A">
        <w:rPr>
          <w:rFonts w:ascii="Arial" w:hAnsi="Arial" w:cs="Arial"/>
          <w:sz w:val="24"/>
          <w:szCs w:val="24"/>
          <w:lang w:val="en-US"/>
        </w:rPr>
        <w:t>)</w:t>
      </w:r>
      <w:r w:rsidR="00ED11C4" w:rsidRPr="0043760A">
        <w:rPr>
          <w:rFonts w:ascii="Arial" w:hAnsi="Arial" w:cs="Arial"/>
          <w:sz w:val="24"/>
          <w:szCs w:val="24"/>
          <w:lang w:val="en-US"/>
        </w:rPr>
        <w:t xml:space="preserve"> to lyse samples and extract the histones</w:t>
      </w:r>
      <w:r w:rsidR="00633944" w:rsidRPr="0043760A">
        <w:rPr>
          <w:rFonts w:ascii="Arial" w:hAnsi="Arial" w:cs="Arial"/>
          <w:sz w:val="24"/>
          <w:szCs w:val="24"/>
          <w:lang w:val="en-US"/>
        </w:rPr>
        <w:t xml:space="preserve">. </w:t>
      </w:r>
      <w:r w:rsidR="00ED11C4" w:rsidRPr="0043760A">
        <w:rPr>
          <w:rFonts w:ascii="Arial" w:hAnsi="Arial" w:cs="Arial"/>
          <w:sz w:val="24"/>
          <w:szCs w:val="24"/>
          <w:lang w:val="en-US"/>
        </w:rPr>
        <w:t xml:space="preserve">We </w:t>
      </w:r>
      <w:r w:rsidR="002E08D8" w:rsidRPr="0043760A">
        <w:rPr>
          <w:rFonts w:ascii="Arial" w:hAnsi="Arial" w:cs="Arial"/>
          <w:sz w:val="24"/>
          <w:szCs w:val="24"/>
          <w:lang w:val="en-US"/>
        </w:rPr>
        <w:t>separated</w:t>
      </w:r>
      <w:r w:rsidR="00ED11C4" w:rsidRPr="0043760A">
        <w:rPr>
          <w:rFonts w:ascii="Arial" w:hAnsi="Arial" w:cs="Arial"/>
          <w:sz w:val="24"/>
          <w:szCs w:val="24"/>
          <w:lang w:val="en-US"/>
        </w:rPr>
        <w:t xml:space="preserve"> h</w:t>
      </w:r>
      <w:r w:rsidR="00633944" w:rsidRPr="0043760A">
        <w:rPr>
          <w:rFonts w:ascii="Arial" w:hAnsi="Arial" w:cs="Arial"/>
          <w:sz w:val="24"/>
          <w:szCs w:val="24"/>
          <w:lang w:val="en-US"/>
        </w:rPr>
        <w:t>istone lysate</w:t>
      </w:r>
      <w:r w:rsidR="00ED11C4" w:rsidRPr="0043760A">
        <w:rPr>
          <w:rFonts w:ascii="Arial" w:hAnsi="Arial" w:cs="Arial"/>
          <w:sz w:val="24"/>
          <w:szCs w:val="24"/>
          <w:lang w:val="en-US"/>
        </w:rPr>
        <w:t>s (1 µg)</w:t>
      </w:r>
      <w:r w:rsidR="00633944" w:rsidRPr="0043760A">
        <w:rPr>
          <w:rFonts w:ascii="Arial" w:hAnsi="Arial" w:cs="Arial"/>
          <w:sz w:val="24"/>
          <w:szCs w:val="24"/>
          <w:lang w:val="en-US"/>
        </w:rPr>
        <w:t xml:space="preserve"> </w:t>
      </w:r>
      <w:r w:rsidR="00ED11C4" w:rsidRPr="0043760A">
        <w:rPr>
          <w:rFonts w:ascii="Arial" w:hAnsi="Arial" w:cs="Arial"/>
          <w:sz w:val="24"/>
          <w:szCs w:val="24"/>
          <w:lang w:val="en-US"/>
        </w:rPr>
        <w:t>in</w:t>
      </w:r>
      <w:r w:rsidR="002E08D8" w:rsidRPr="0043760A">
        <w:rPr>
          <w:rFonts w:ascii="Arial" w:hAnsi="Arial" w:cs="Arial"/>
          <w:sz w:val="24"/>
          <w:szCs w:val="24"/>
          <w:lang w:val="en-US"/>
        </w:rPr>
        <w:t xml:space="preserve"> </w:t>
      </w:r>
      <w:r w:rsidR="00EA7BD4" w:rsidRPr="0043760A">
        <w:rPr>
          <w:rFonts w:ascii="Arial" w:hAnsi="Arial" w:cs="Arial"/>
          <w:sz w:val="24"/>
          <w:szCs w:val="24"/>
          <w:lang w:val="en-US"/>
        </w:rPr>
        <w:t xml:space="preserve">15% polyacrylamide </w:t>
      </w:r>
      <w:r w:rsidR="00ED11C4" w:rsidRPr="0043760A">
        <w:rPr>
          <w:rFonts w:ascii="Arial" w:hAnsi="Arial" w:cs="Arial"/>
          <w:sz w:val="24"/>
          <w:szCs w:val="24"/>
          <w:lang w:val="en-US"/>
        </w:rPr>
        <w:t>gels</w:t>
      </w:r>
      <w:r w:rsidR="002E08D8" w:rsidRPr="0043760A">
        <w:rPr>
          <w:rFonts w:ascii="Arial" w:hAnsi="Arial" w:cs="Arial"/>
          <w:sz w:val="24"/>
          <w:szCs w:val="24"/>
          <w:lang w:val="en-US"/>
        </w:rPr>
        <w:t xml:space="preserve">, transferred them to </w:t>
      </w:r>
      <w:r w:rsidR="004E11D2" w:rsidRPr="0043760A">
        <w:rPr>
          <w:rFonts w:ascii="Arial" w:hAnsi="Arial" w:cs="Arial"/>
          <w:sz w:val="24"/>
          <w:szCs w:val="24"/>
          <w:lang w:val="en-US"/>
        </w:rPr>
        <w:lastRenderedPageBreak/>
        <w:t xml:space="preserve">nitrocellulose </w:t>
      </w:r>
      <w:r w:rsidR="00ED11C4" w:rsidRPr="0043760A">
        <w:rPr>
          <w:rFonts w:ascii="Arial" w:hAnsi="Arial" w:cs="Arial"/>
          <w:sz w:val="24"/>
          <w:szCs w:val="24"/>
          <w:lang w:val="en-US"/>
        </w:rPr>
        <w:t>m</w:t>
      </w:r>
      <w:r w:rsidR="00633944" w:rsidRPr="0043760A">
        <w:rPr>
          <w:rFonts w:ascii="Arial" w:hAnsi="Arial" w:cs="Arial"/>
          <w:sz w:val="24"/>
          <w:szCs w:val="24"/>
          <w:lang w:val="en-US"/>
        </w:rPr>
        <w:t xml:space="preserve">embranes </w:t>
      </w:r>
      <w:r w:rsidR="00ED11C4" w:rsidRPr="0043760A">
        <w:rPr>
          <w:rFonts w:ascii="Arial" w:hAnsi="Arial" w:cs="Arial"/>
          <w:sz w:val="24"/>
          <w:szCs w:val="24"/>
          <w:lang w:val="en-US"/>
        </w:rPr>
        <w:t>and blocked them with t</w:t>
      </w:r>
      <w:r w:rsidR="00633944" w:rsidRPr="0043760A">
        <w:rPr>
          <w:rFonts w:ascii="Arial" w:hAnsi="Arial" w:cs="Arial"/>
          <w:sz w:val="24"/>
          <w:szCs w:val="24"/>
          <w:lang w:val="en-US"/>
        </w:rPr>
        <w:t xml:space="preserve">ris-buffered saline </w:t>
      </w:r>
      <w:r w:rsidR="00ED11C4" w:rsidRPr="0043760A">
        <w:rPr>
          <w:rFonts w:ascii="Arial" w:hAnsi="Arial" w:cs="Arial"/>
          <w:sz w:val="24"/>
          <w:szCs w:val="24"/>
          <w:lang w:val="en-US"/>
        </w:rPr>
        <w:t xml:space="preserve">containing 5% </w:t>
      </w:r>
      <w:r w:rsidR="000765F4" w:rsidRPr="0043760A">
        <w:rPr>
          <w:rFonts w:ascii="Arial" w:hAnsi="Arial" w:cs="Arial"/>
          <w:sz w:val="24"/>
          <w:szCs w:val="24"/>
          <w:lang w:val="en-US"/>
        </w:rPr>
        <w:t>BSA</w:t>
      </w:r>
      <w:r w:rsidR="00ED11C4" w:rsidRPr="0043760A">
        <w:rPr>
          <w:rFonts w:ascii="Arial" w:hAnsi="Arial" w:cs="Arial"/>
          <w:sz w:val="24"/>
          <w:szCs w:val="24"/>
          <w:lang w:val="en-US"/>
        </w:rPr>
        <w:t xml:space="preserve">. Then, we </w:t>
      </w:r>
      <w:r w:rsidR="00633944" w:rsidRPr="0043760A">
        <w:rPr>
          <w:rFonts w:ascii="Arial" w:hAnsi="Arial" w:cs="Arial"/>
          <w:sz w:val="24"/>
          <w:szCs w:val="24"/>
          <w:lang w:val="en-US"/>
        </w:rPr>
        <w:t xml:space="preserve">incubated </w:t>
      </w:r>
      <w:r w:rsidR="00ED11C4" w:rsidRPr="0043760A">
        <w:rPr>
          <w:rFonts w:ascii="Arial" w:hAnsi="Arial" w:cs="Arial"/>
          <w:sz w:val="24"/>
          <w:szCs w:val="24"/>
          <w:lang w:val="en-US"/>
        </w:rPr>
        <w:t xml:space="preserve">them </w:t>
      </w:r>
      <w:r w:rsidR="00633944" w:rsidRPr="0043760A">
        <w:rPr>
          <w:rFonts w:ascii="Arial" w:hAnsi="Arial" w:cs="Arial"/>
          <w:sz w:val="24"/>
          <w:szCs w:val="24"/>
          <w:lang w:val="en-US"/>
        </w:rPr>
        <w:t>overnight at 4</w:t>
      </w:r>
      <w:r w:rsidR="002E08D8" w:rsidRPr="0043760A">
        <w:rPr>
          <w:rFonts w:ascii="Arial" w:hAnsi="Arial" w:cs="Arial"/>
          <w:sz w:val="24"/>
          <w:szCs w:val="24"/>
          <w:lang w:val="en-US"/>
        </w:rPr>
        <w:t xml:space="preserve"> </w:t>
      </w:r>
      <w:r w:rsidR="00633944" w:rsidRPr="0043760A">
        <w:rPr>
          <w:rFonts w:ascii="Arial" w:hAnsi="Arial" w:cs="Arial"/>
          <w:sz w:val="24"/>
          <w:szCs w:val="24"/>
          <w:lang w:val="en-US"/>
        </w:rPr>
        <w:t xml:space="preserve">ºC with </w:t>
      </w:r>
      <w:r w:rsidR="0072495B">
        <w:rPr>
          <w:rFonts w:ascii="Arial" w:hAnsi="Arial" w:cs="Arial"/>
          <w:sz w:val="24"/>
          <w:szCs w:val="24"/>
          <w:lang w:val="en-US"/>
        </w:rPr>
        <w:t xml:space="preserve">antibodies for </w:t>
      </w:r>
      <w:r w:rsidR="00D64246" w:rsidRPr="0043760A">
        <w:rPr>
          <w:rFonts w:ascii="Arial" w:hAnsi="Arial" w:cs="Arial"/>
          <w:sz w:val="24"/>
          <w:szCs w:val="24"/>
          <w:lang w:val="en-US"/>
        </w:rPr>
        <w:t xml:space="preserve">histone H3.3 </w:t>
      </w:r>
      <w:r w:rsidR="00C02AF6" w:rsidRPr="0043760A">
        <w:rPr>
          <w:rFonts w:ascii="Arial" w:hAnsi="Arial" w:cs="Arial"/>
          <w:sz w:val="24"/>
          <w:szCs w:val="24"/>
          <w:lang w:val="en-US"/>
        </w:rPr>
        <w:t>K27me3 (</w:t>
      </w:r>
      <w:r w:rsidR="00AA7DE2" w:rsidRPr="0043760A">
        <w:rPr>
          <w:rFonts w:ascii="Arial" w:hAnsi="Arial" w:cs="Arial"/>
          <w:sz w:val="24"/>
          <w:szCs w:val="24"/>
          <w:lang w:val="en-US"/>
        </w:rPr>
        <w:t>07-449</w:t>
      </w:r>
      <w:r w:rsidR="00ED11C4" w:rsidRPr="0043760A">
        <w:rPr>
          <w:rFonts w:ascii="Arial" w:hAnsi="Arial" w:cs="Arial"/>
          <w:sz w:val="24"/>
          <w:szCs w:val="24"/>
          <w:lang w:val="en-US"/>
        </w:rPr>
        <w:t xml:space="preserve">, </w:t>
      </w:r>
      <w:r w:rsidR="00AA7DE2" w:rsidRPr="0043760A">
        <w:rPr>
          <w:rFonts w:ascii="Arial" w:hAnsi="Arial" w:cs="Arial"/>
          <w:sz w:val="24"/>
          <w:szCs w:val="24"/>
          <w:lang w:val="en-US"/>
        </w:rPr>
        <w:t>1:1000</w:t>
      </w:r>
      <w:r w:rsidR="00ED11C4" w:rsidRPr="0043760A">
        <w:rPr>
          <w:rFonts w:ascii="Arial" w:hAnsi="Arial" w:cs="Arial"/>
          <w:sz w:val="24"/>
          <w:szCs w:val="24"/>
          <w:lang w:val="en-US"/>
        </w:rPr>
        <w:t xml:space="preserve">, </w:t>
      </w:r>
      <w:r w:rsidR="00AA7DE2" w:rsidRPr="0043760A">
        <w:rPr>
          <w:rFonts w:ascii="Arial" w:hAnsi="Arial" w:cs="Arial"/>
          <w:sz w:val="24"/>
          <w:szCs w:val="24"/>
          <w:lang w:val="en-US"/>
        </w:rPr>
        <w:t>Millipore</w:t>
      </w:r>
      <w:r w:rsidR="00633944" w:rsidRPr="0043760A">
        <w:rPr>
          <w:rFonts w:ascii="Arial" w:hAnsi="Arial" w:cs="Arial"/>
          <w:sz w:val="24"/>
          <w:szCs w:val="24"/>
          <w:lang w:val="en-US"/>
        </w:rPr>
        <w:t xml:space="preserve">), </w:t>
      </w:r>
      <w:r w:rsidR="000765F4" w:rsidRPr="0043760A">
        <w:rPr>
          <w:rFonts w:ascii="Arial" w:hAnsi="Arial" w:cs="Arial"/>
          <w:sz w:val="24"/>
          <w:szCs w:val="24"/>
          <w:lang w:val="en-US"/>
        </w:rPr>
        <w:t xml:space="preserve">histone </w:t>
      </w:r>
      <w:r w:rsidR="0088533B" w:rsidRPr="0043760A">
        <w:rPr>
          <w:rFonts w:ascii="Arial" w:hAnsi="Arial" w:cs="Arial"/>
          <w:sz w:val="24"/>
          <w:szCs w:val="24"/>
          <w:lang w:val="en-US"/>
        </w:rPr>
        <w:t>H</w:t>
      </w:r>
      <w:r w:rsidR="002D482A" w:rsidRPr="0043760A">
        <w:rPr>
          <w:rFonts w:ascii="Arial" w:hAnsi="Arial" w:cs="Arial"/>
          <w:sz w:val="24"/>
          <w:szCs w:val="24"/>
          <w:lang w:val="en-US"/>
        </w:rPr>
        <w:t>3</w:t>
      </w:r>
      <w:r w:rsidR="00633944" w:rsidRPr="0043760A">
        <w:rPr>
          <w:rFonts w:ascii="Arial" w:hAnsi="Arial" w:cs="Arial"/>
          <w:sz w:val="24"/>
          <w:szCs w:val="24"/>
          <w:lang w:val="en-US"/>
        </w:rPr>
        <w:t xml:space="preserve"> (</w:t>
      </w:r>
      <w:r w:rsidR="00AA7DE2" w:rsidRPr="0043760A">
        <w:rPr>
          <w:rFonts w:ascii="Arial" w:hAnsi="Arial" w:cs="Arial"/>
          <w:sz w:val="24"/>
          <w:szCs w:val="24"/>
          <w:lang w:val="en-US"/>
        </w:rPr>
        <w:t>4499</w:t>
      </w:r>
      <w:r w:rsidR="00ED11C4" w:rsidRPr="0043760A">
        <w:rPr>
          <w:rFonts w:ascii="Arial" w:hAnsi="Arial" w:cs="Arial"/>
          <w:sz w:val="24"/>
          <w:szCs w:val="24"/>
          <w:lang w:val="en-US"/>
        </w:rPr>
        <w:t xml:space="preserve">, </w:t>
      </w:r>
      <w:r w:rsidR="00AA7DE2" w:rsidRPr="0043760A">
        <w:rPr>
          <w:rFonts w:ascii="Arial" w:hAnsi="Arial" w:cs="Arial"/>
          <w:sz w:val="24"/>
          <w:szCs w:val="24"/>
          <w:lang w:val="en-US"/>
        </w:rPr>
        <w:t>1:2000</w:t>
      </w:r>
      <w:r w:rsidR="00633944" w:rsidRPr="0043760A">
        <w:rPr>
          <w:rFonts w:ascii="Arial" w:hAnsi="Arial" w:cs="Arial"/>
          <w:sz w:val="24"/>
          <w:szCs w:val="24"/>
          <w:lang w:val="en-US"/>
        </w:rPr>
        <w:t>,</w:t>
      </w:r>
      <w:r w:rsidR="00C02AF6" w:rsidRPr="0043760A">
        <w:rPr>
          <w:rFonts w:ascii="Arial" w:hAnsi="Arial" w:cs="Arial"/>
          <w:sz w:val="24"/>
          <w:szCs w:val="24"/>
          <w:lang w:val="en-US"/>
        </w:rPr>
        <w:t xml:space="preserve"> </w:t>
      </w:r>
      <w:r w:rsidR="00AA7DE2" w:rsidRPr="0043760A">
        <w:rPr>
          <w:rFonts w:ascii="Arial" w:hAnsi="Arial" w:cs="Arial"/>
          <w:sz w:val="24"/>
          <w:szCs w:val="24"/>
          <w:lang w:val="en-US"/>
        </w:rPr>
        <w:t>Cell Signaling Technology, Danvers, MA, USA</w:t>
      </w:r>
      <w:r w:rsidR="00633944" w:rsidRPr="0043760A">
        <w:rPr>
          <w:rFonts w:ascii="Arial" w:hAnsi="Arial" w:cs="Arial"/>
          <w:sz w:val="24"/>
          <w:szCs w:val="24"/>
          <w:lang w:val="en-US"/>
        </w:rPr>
        <w:t>)</w:t>
      </w:r>
      <w:r w:rsidR="00CD529A" w:rsidRPr="0043760A">
        <w:rPr>
          <w:rFonts w:ascii="Arial" w:hAnsi="Arial" w:cs="Arial"/>
          <w:sz w:val="24"/>
          <w:szCs w:val="24"/>
          <w:lang w:val="en-US"/>
        </w:rPr>
        <w:t>,</w:t>
      </w:r>
      <w:r w:rsidR="00A96292" w:rsidRPr="0043760A">
        <w:rPr>
          <w:rFonts w:ascii="Arial" w:hAnsi="Arial" w:cs="Arial"/>
          <w:sz w:val="24"/>
          <w:szCs w:val="24"/>
          <w:lang w:val="en-US"/>
        </w:rPr>
        <w:t xml:space="preserve"> </w:t>
      </w:r>
      <w:r w:rsidR="00633944" w:rsidRPr="0043760A">
        <w:rPr>
          <w:rFonts w:ascii="Arial" w:hAnsi="Arial" w:cs="Arial"/>
          <w:sz w:val="24"/>
          <w:szCs w:val="24"/>
          <w:lang w:val="en-US"/>
        </w:rPr>
        <w:t>histone H3.3 K27M (</w:t>
      </w:r>
      <w:r w:rsidR="003C4929" w:rsidRPr="0043760A">
        <w:rPr>
          <w:rFonts w:ascii="Arial" w:hAnsi="Arial" w:cs="Arial"/>
          <w:sz w:val="24"/>
          <w:szCs w:val="24"/>
          <w:lang w:val="en-US"/>
        </w:rPr>
        <w:t>31-1175-00-S, 1:1500</w:t>
      </w:r>
      <w:r w:rsidR="00633944" w:rsidRPr="0043760A">
        <w:rPr>
          <w:rFonts w:ascii="Arial" w:hAnsi="Arial" w:cs="Arial"/>
          <w:sz w:val="24"/>
          <w:szCs w:val="24"/>
          <w:lang w:val="en-US"/>
        </w:rPr>
        <w:t>)</w:t>
      </w:r>
      <w:r w:rsidR="00CD529A" w:rsidRPr="0043760A">
        <w:rPr>
          <w:rFonts w:ascii="Arial" w:hAnsi="Arial" w:cs="Arial"/>
          <w:sz w:val="24"/>
          <w:szCs w:val="24"/>
          <w:lang w:val="en-US"/>
        </w:rPr>
        <w:t xml:space="preserve"> and histone H3.3 G34R (31-1120-00-S, 1:</w:t>
      </w:r>
      <w:r w:rsidR="001B50E3" w:rsidRPr="0043760A">
        <w:rPr>
          <w:rFonts w:ascii="Arial" w:hAnsi="Arial" w:cs="Arial"/>
          <w:sz w:val="24"/>
          <w:szCs w:val="24"/>
          <w:lang w:val="en-US"/>
        </w:rPr>
        <w:t>100</w:t>
      </w:r>
      <w:r w:rsidR="00CD529A" w:rsidRPr="0043760A">
        <w:rPr>
          <w:rFonts w:ascii="Arial" w:hAnsi="Arial" w:cs="Arial"/>
          <w:sz w:val="24"/>
          <w:szCs w:val="24"/>
          <w:lang w:val="en-US"/>
        </w:rPr>
        <w:t>0)</w:t>
      </w:r>
      <w:r w:rsidR="0076568F" w:rsidRPr="0043760A">
        <w:rPr>
          <w:rFonts w:ascii="Arial" w:hAnsi="Arial" w:cs="Arial"/>
          <w:sz w:val="24"/>
          <w:szCs w:val="24"/>
          <w:lang w:val="en-US"/>
        </w:rPr>
        <w:t xml:space="preserve"> from Revmab</w:t>
      </w:r>
      <w:r w:rsidR="00633944" w:rsidRPr="0043760A">
        <w:rPr>
          <w:rFonts w:ascii="Arial" w:hAnsi="Arial" w:cs="Arial"/>
          <w:sz w:val="24"/>
          <w:szCs w:val="24"/>
          <w:lang w:val="en-US"/>
        </w:rPr>
        <w:t xml:space="preserve">, followed by </w:t>
      </w:r>
      <w:r w:rsidR="00CF4660" w:rsidRPr="0043760A">
        <w:rPr>
          <w:rFonts w:ascii="Arial" w:hAnsi="Arial" w:cs="Arial"/>
          <w:sz w:val="24"/>
          <w:szCs w:val="24"/>
          <w:lang w:val="en-US"/>
        </w:rPr>
        <w:t>fluorescen</w:t>
      </w:r>
      <w:r w:rsidR="00E31119" w:rsidRPr="0043760A">
        <w:rPr>
          <w:rFonts w:ascii="Arial" w:hAnsi="Arial" w:cs="Arial"/>
          <w:sz w:val="24"/>
          <w:szCs w:val="24"/>
          <w:lang w:val="en-US"/>
        </w:rPr>
        <w:t>ce</w:t>
      </w:r>
      <w:r w:rsidR="00CF4660" w:rsidRPr="0043760A">
        <w:rPr>
          <w:rFonts w:ascii="Arial" w:hAnsi="Arial" w:cs="Arial"/>
          <w:sz w:val="24"/>
          <w:szCs w:val="24"/>
          <w:lang w:val="en-US"/>
        </w:rPr>
        <w:t xml:space="preserve">-labeled </w:t>
      </w:r>
      <w:r w:rsidR="00633944" w:rsidRPr="0043760A">
        <w:rPr>
          <w:rFonts w:ascii="Arial" w:hAnsi="Arial" w:cs="Arial"/>
          <w:sz w:val="24"/>
          <w:szCs w:val="24"/>
          <w:lang w:val="en-US"/>
        </w:rPr>
        <w:t>secondary antibodies</w:t>
      </w:r>
      <w:r w:rsidR="00EA7BD4" w:rsidRPr="0043760A">
        <w:rPr>
          <w:rFonts w:ascii="Arial" w:hAnsi="Arial" w:cs="Arial"/>
          <w:sz w:val="24"/>
          <w:szCs w:val="24"/>
          <w:lang w:val="en-US"/>
        </w:rPr>
        <w:t xml:space="preserve"> (</w:t>
      </w:r>
      <w:r w:rsidR="00337493" w:rsidRPr="0043760A">
        <w:rPr>
          <w:rFonts w:ascii="Arial" w:hAnsi="Arial" w:cs="Arial"/>
          <w:sz w:val="24"/>
          <w:szCs w:val="24"/>
          <w:lang w:val="en-US"/>
        </w:rPr>
        <w:t xml:space="preserve">goat anti-rabbit </w:t>
      </w:r>
      <w:r w:rsidR="00EA7BD4" w:rsidRPr="0043760A">
        <w:rPr>
          <w:rFonts w:ascii="Arial" w:hAnsi="Arial" w:cs="Arial"/>
          <w:sz w:val="24"/>
          <w:szCs w:val="24"/>
          <w:lang w:val="en-US"/>
        </w:rPr>
        <w:t xml:space="preserve">926-32211 and </w:t>
      </w:r>
      <w:r w:rsidR="00337493" w:rsidRPr="0043760A">
        <w:rPr>
          <w:rFonts w:ascii="Arial" w:hAnsi="Arial" w:cs="Arial"/>
          <w:sz w:val="24"/>
          <w:szCs w:val="24"/>
          <w:lang w:val="en-US"/>
        </w:rPr>
        <w:t xml:space="preserve">goat anti-mouse </w:t>
      </w:r>
      <w:r w:rsidR="00EA7BD4" w:rsidRPr="0043760A">
        <w:rPr>
          <w:rFonts w:ascii="Arial" w:hAnsi="Arial" w:cs="Arial"/>
          <w:sz w:val="24"/>
          <w:szCs w:val="24"/>
          <w:lang w:val="en-US"/>
        </w:rPr>
        <w:t>926-68070, LI-COR</w:t>
      </w:r>
      <w:r w:rsidR="000765F4" w:rsidRPr="0043760A">
        <w:rPr>
          <w:rFonts w:ascii="Arial" w:hAnsi="Arial" w:cs="Arial"/>
          <w:sz w:val="24"/>
          <w:szCs w:val="24"/>
          <w:lang w:val="en-US"/>
        </w:rPr>
        <w:t xml:space="preserve"> Biosciences</w:t>
      </w:r>
      <w:r w:rsidR="00A96292" w:rsidRPr="0043760A">
        <w:rPr>
          <w:rFonts w:ascii="Arial" w:hAnsi="Arial" w:cs="Arial"/>
          <w:sz w:val="24"/>
          <w:szCs w:val="24"/>
          <w:lang w:val="en-US"/>
        </w:rPr>
        <w:t>,</w:t>
      </w:r>
      <w:r w:rsidR="000765F4" w:rsidRPr="0043760A">
        <w:rPr>
          <w:rFonts w:ascii="Arial" w:hAnsi="Arial" w:cs="Arial"/>
          <w:sz w:val="24"/>
          <w:szCs w:val="24"/>
          <w:lang w:val="en-US"/>
        </w:rPr>
        <w:t>Lincoln, NE, USA</w:t>
      </w:r>
      <w:r w:rsidR="00EA7BD4" w:rsidRPr="0043760A">
        <w:rPr>
          <w:rFonts w:ascii="Arial" w:hAnsi="Arial" w:cs="Arial"/>
          <w:sz w:val="24"/>
          <w:szCs w:val="24"/>
          <w:lang w:val="en-US"/>
        </w:rPr>
        <w:t>) for 1 h at room temperature</w:t>
      </w:r>
      <w:r w:rsidR="00633944" w:rsidRPr="0043760A">
        <w:rPr>
          <w:rFonts w:ascii="Arial" w:hAnsi="Arial" w:cs="Arial"/>
          <w:sz w:val="24"/>
          <w:szCs w:val="24"/>
          <w:lang w:val="en-US"/>
        </w:rPr>
        <w:t>.</w:t>
      </w:r>
      <w:r w:rsidR="004E11D2" w:rsidRPr="0043760A">
        <w:rPr>
          <w:rFonts w:ascii="Arial" w:hAnsi="Arial" w:cs="Arial"/>
          <w:sz w:val="24"/>
          <w:szCs w:val="24"/>
          <w:lang w:val="en-US"/>
        </w:rPr>
        <w:t xml:space="preserve"> Fluorescence signal was </w:t>
      </w:r>
      <w:r w:rsidR="00717143" w:rsidRPr="0043760A">
        <w:rPr>
          <w:rFonts w:ascii="Arial" w:hAnsi="Arial" w:cs="Arial"/>
          <w:sz w:val="24"/>
          <w:szCs w:val="24"/>
          <w:lang w:val="en-US"/>
        </w:rPr>
        <w:t>recorded using the</w:t>
      </w:r>
      <w:r w:rsidR="004E11D2" w:rsidRPr="0043760A">
        <w:rPr>
          <w:rFonts w:ascii="Arial" w:hAnsi="Arial" w:cs="Arial"/>
          <w:sz w:val="24"/>
          <w:szCs w:val="24"/>
          <w:lang w:val="en-US"/>
        </w:rPr>
        <w:t xml:space="preserve"> </w:t>
      </w:r>
      <w:r w:rsidR="00A96292" w:rsidRPr="0043760A">
        <w:rPr>
          <w:rFonts w:ascii="Arial" w:hAnsi="Arial" w:cs="Arial"/>
          <w:sz w:val="24"/>
          <w:szCs w:val="24"/>
          <w:lang w:val="en-US"/>
        </w:rPr>
        <w:t xml:space="preserve">Odissey </w:t>
      </w:r>
      <w:r w:rsidR="004E11D2" w:rsidRPr="0043760A">
        <w:rPr>
          <w:rFonts w:ascii="Arial" w:hAnsi="Arial" w:cs="Arial"/>
          <w:sz w:val="24"/>
          <w:szCs w:val="24"/>
          <w:lang w:val="en-US"/>
        </w:rPr>
        <w:t>CLx Imagin</w:t>
      </w:r>
      <w:r w:rsidR="00883A6A" w:rsidRPr="0043760A">
        <w:rPr>
          <w:rFonts w:ascii="Arial" w:hAnsi="Arial" w:cs="Arial"/>
          <w:sz w:val="24"/>
          <w:szCs w:val="24"/>
          <w:lang w:val="en-US"/>
        </w:rPr>
        <w:t>g</w:t>
      </w:r>
      <w:r w:rsidR="004E11D2" w:rsidRPr="0043760A">
        <w:rPr>
          <w:rFonts w:ascii="Arial" w:hAnsi="Arial" w:cs="Arial"/>
          <w:sz w:val="24"/>
          <w:szCs w:val="24"/>
          <w:lang w:val="en-US"/>
        </w:rPr>
        <w:t xml:space="preserve"> System (LI-COR).</w:t>
      </w:r>
    </w:p>
    <w:p w14:paraId="0D8853D8" w14:textId="77777777" w:rsidR="009D7AB8" w:rsidRDefault="009D7AB8" w:rsidP="009D7AB8">
      <w:pPr>
        <w:spacing w:after="0" w:line="480" w:lineRule="auto"/>
        <w:jc w:val="both"/>
        <w:rPr>
          <w:rFonts w:ascii="Arial" w:hAnsi="Arial" w:cs="Arial"/>
          <w:sz w:val="24"/>
          <w:lang w:val="en-US"/>
        </w:rPr>
      </w:pPr>
    </w:p>
    <w:p w14:paraId="72602054" w14:textId="5D14900E" w:rsidR="00A8599A" w:rsidRDefault="00A8599A" w:rsidP="009D7AB8">
      <w:pPr>
        <w:spacing w:after="0" w:line="480" w:lineRule="auto"/>
        <w:jc w:val="both"/>
        <w:rPr>
          <w:rFonts w:ascii="Arial" w:hAnsi="Arial" w:cs="Arial"/>
          <w:sz w:val="24"/>
          <w:szCs w:val="24"/>
          <w:lang w:val="en-US"/>
        </w:rPr>
      </w:pPr>
      <w:r w:rsidRPr="006D6E01">
        <w:rPr>
          <w:rFonts w:ascii="Arial" w:hAnsi="Arial" w:cs="Arial"/>
          <w:b/>
          <w:sz w:val="24"/>
          <w:szCs w:val="24"/>
          <w:lang w:val="en-US"/>
        </w:rPr>
        <w:t xml:space="preserve">Integrity of the </w:t>
      </w:r>
      <w:r>
        <w:rPr>
          <w:rFonts w:ascii="Arial" w:hAnsi="Arial" w:cs="Arial"/>
          <w:b/>
          <w:sz w:val="24"/>
          <w:szCs w:val="24"/>
          <w:lang w:val="en-US"/>
        </w:rPr>
        <w:t xml:space="preserve">BBB </w:t>
      </w:r>
      <w:r w:rsidRPr="006D6E01">
        <w:rPr>
          <w:rFonts w:ascii="Arial" w:hAnsi="Arial" w:cs="Arial"/>
          <w:b/>
          <w:sz w:val="24"/>
          <w:szCs w:val="24"/>
          <w:lang w:val="en-US"/>
        </w:rPr>
        <w:t>in DIPG-bearing mice</w:t>
      </w:r>
      <w:r w:rsidRPr="00642006">
        <w:rPr>
          <w:rFonts w:ascii="Arial" w:hAnsi="Arial" w:cs="Arial"/>
          <w:sz w:val="24"/>
          <w:szCs w:val="24"/>
          <w:lang w:val="en-US"/>
        </w:rPr>
        <w:t>.</w:t>
      </w:r>
      <w:r w:rsidRPr="00C040C8">
        <w:rPr>
          <w:rFonts w:ascii="Arial" w:hAnsi="Arial" w:cs="Arial"/>
          <w:sz w:val="24"/>
          <w:szCs w:val="24"/>
          <w:lang w:val="en-US"/>
        </w:rPr>
        <w:t xml:space="preserve"> </w:t>
      </w:r>
      <w:r w:rsidRPr="00642006">
        <w:rPr>
          <w:rFonts w:ascii="Arial" w:hAnsi="Arial" w:cs="Arial"/>
          <w:sz w:val="24"/>
          <w:szCs w:val="24"/>
          <w:lang w:val="en-US"/>
        </w:rPr>
        <w:t>In normal</w:t>
      </w:r>
      <w:r w:rsidRPr="006D6E01">
        <w:rPr>
          <w:rFonts w:ascii="Arial" w:hAnsi="Arial" w:cs="Arial"/>
          <w:sz w:val="24"/>
          <w:szCs w:val="24"/>
          <w:lang w:val="en-US"/>
        </w:rPr>
        <w:t xml:space="preserve"> physiologic conditions, the brain </w:t>
      </w:r>
      <w:r>
        <w:rPr>
          <w:rFonts w:ascii="Arial" w:hAnsi="Arial" w:cs="Arial"/>
          <w:sz w:val="24"/>
          <w:szCs w:val="24"/>
          <w:lang w:val="en-US"/>
        </w:rPr>
        <w:t xml:space="preserve">vasculature is </w:t>
      </w:r>
      <w:r w:rsidRPr="006D6E01">
        <w:rPr>
          <w:rFonts w:ascii="Arial" w:hAnsi="Arial" w:cs="Arial"/>
          <w:sz w:val="24"/>
          <w:szCs w:val="24"/>
          <w:lang w:val="en-US"/>
        </w:rPr>
        <w:t>not</w:t>
      </w:r>
      <w:r>
        <w:rPr>
          <w:rFonts w:ascii="Arial" w:hAnsi="Arial" w:cs="Arial"/>
          <w:sz w:val="24"/>
          <w:szCs w:val="24"/>
          <w:lang w:val="en-US"/>
        </w:rPr>
        <w:t xml:space="preserve"> permeable to fluorescein</w:t>
      </w:r>
      <w:r w:rsidR="002C077B">
        <w:rPr>
          <w:rFonts w:ascii="Arial" w:hAnsi="Arial" w:cs="Arial"/>
          <w:sz w:val="24"/>
          <w:szCs w:val="24"/>
          <w:lang w:val="en-US"/>
        </w:rPr>
        <w:t xml:space="preserve"> </w:t>
      </w:r>
      <w:r>
        <w:rPr>
          <w:rFonts w:ascii="Arial" w:hAnsi="Arial" w:cs="Arial"/>
          <w:sz w:val="24"/>
          <w:szCs w:val="24"/>
          <w:lang w:val="en-US"/>
        </w:rPr>
        <w:fldChar w:fldCharType="begin">
          <w:fldData xml:space="preserve">PEVuZE5vdGU+PENpdGU+PEF1dGhvcj5IYXdraW5zPC9BdXRob3I+PFllYXI+MjAwNzwvWWVhcj48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</w:fldData>
        </w:fldChar>
      </w:r>
      <w:r w:rsidR="008A12EC">
        <w:rPr>
          <w:rFonts w:ascii="Arial" w:hAnsi="Arial" w:cs="Arial"/>
          <w:sz w:val="24"/>
          <w:szCs w:val="24"/>
          <w:lang w:val="en-US"/>
        </w:rPr>
        <w:instrText xml:space="preserve"> ADDIN EN.CITE </w:instrText>
      </w:r>
      <w:r w:rsidR="008A12EC">
        <w:rPr>
          <w:rFonts w:ascii="Arial" w:hAnsi="Arial" w:cs="Arial"/>
          <w:sz w:val="24"/>
          <w:szCs w:val="24"/>
          <w:lang w:val="en-US"/>
        </w:rPr>
        <w:fldChar w:fldCharType="begin">
          <w:fldData xml:space="preserve">PEVuZE5vdGU+PENpdGU+PEF1dGhvcj5IYXdraW5zPC9BdXRob3I+PFllYXI+MjAwNzwvWWVhcj48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</w:fldData>
        </w:fldChar>
      </w:r>
      <w:r w:rsidR="008A12EC">
        <w:rPr>
          <w:rFonts w:ascii="Arial" w:hAnsi="Arial" w:cs="Arial"/>
          <w:sz w:val="24"/>
          <w:szCs w:val="24"/>
          <w:lang w:val="en-US"/>
        </w:rPr>
        <w:instrText xml:space="preserve"> ADDIN EN.CITE.DATA </w:instrText>
      </w:r>
      <w:r w:rsidR="008A12EC">
        <w:rPr>
          <w:rFonts w:ascii="Arial" w:hAnsi="Arial" w:cs="Arial"/>
          <w:sz w:val="24"/>
          <w:szCs w:val="24"/>
          <w:lang w:val="en-US"/>
        </w:rPr>
      </w:r>
      <w:r w:rsidR="008A12EC">
        <w:rPr>
          <w:rFonts w:ascii="Arial" w:hAnsi="Arial" w:cs="Arial"/>
          <w:sz w:val="24"/>
          <w:szCs w:val="24"/>
          <w:lang w:val="en-US"/>
        </w:rPr>
        <w:fldChar w:fldCharType="end"/>
      </w:r>
      <w:r>
        <w:rPr>
          <w:rFonts w:ascii="Arial" w:hAnsi="Arial" w:cs="Arial"/>
          <w:sz w:val="24"/>
          <w:szCs w:val="24"/>
          <w:lang w:val="en-US"/>
        </w:rPr>
      </w:r>
      <w:r>
        <w:rPr>
          <w:rFonts w:ascii="Arial" w:hAnsi="Arial" w:cs="Arial"/>
          <w:sz w:val="24"/>
          <w:szCs w:val="24"/>
          <w:lang w:val="en-US"/>
        </w:rPr>
        <w:fldChar w:fldCharType="separate"/>
      </w:r>
      <w:r w:rsidR="008A12EC">
        <w:rPr>
          <w:rFonts w:ascii="Arial" w:hAnsi="Arial" w:cs="Arial"/>
          <w:noProof/>
          <w:sz w:val="24"/>
          <w:szCs w:val="24"/>
          <w:lang w:val="en-US"/>
        </w:rPr>
        <w:t>[4]</w:t>
      </w:r>
      <w:r>
        <w:rPr>
          <w:rFonts w:ascii="Arial" w:hAnsi="Arial" w:cs="Arial"/>
          <w:sz w:val="24"/>
          <w:szCs w:val="24"/>
          <w:lang w:val="en-US"/>
        </w:rPr>
        <w:fldChar w:fldCharType="end"/>
      </w:r>
      <w:r w:rsidRPr="006D6E01">
        <w:rPr>
          <w:rFonts w:ascii="Arial" w:hAnsi="Arial" w:cs="Arial"/>
          <w:sz w:val="24"/>
          <w:szCs w:val="24"/>
          <w:lang w:val="en-US"/>
        </w:rPr>
        <w:t xml:space="preserve">. </w:t>
      </w:r>
      <w:r w:rsidR="009E081C">
        <w:rPr>
          <w:rFonts w:ascii="Arial" w:hAnsi="Arial" w:cs="Arial"/>
          <w:sz w:val="24"/>
          <w:szCs w:val="24"/>
          <w:lang w:val="en-US"/>
        </w:rPr>
        <w:t>W</w:t>
      </w:r>
      <w:r w:rsidRPr="006D6E01">
        <w:rPr>
          <w:rFonts w:ascii="Arial" w:hAnsi="Arial" w:cs="Arial"/>
          <w:sz w:val="24"/>
          <w:szCs w:val="24"/>
          <w:lang w:val="en-US"/>
        </w:rPr>
        <w:t>e inoculated DIPG-007 cells in the brain</w:t>
      </w:r>
      <w:r>
        <w:rPr>
          <w:rFonts w:ascii="Arial" w:hAnsi="Arial" w:cs="Arial"/>
          <w:sz w:val="24"/>
          <w:szCs w:val="24"/>
          <w:lang w:val="en-US"/>
        </w:rPr>
        <w:t>s</w:t>
      </w:r>
      <w:r w:rsidRPr="006D6E01">
        <w:rPr>
          <w:rFonts w:ascii="Arial" w:hAnsi="Arial" w:cs="Arial"/>
          <w:sz w:val="24"/>
          <w:szCs w:val="24"/>
          <w:lang w:val="en-US"/>
        </w:rPr>
        <w:t xml:space="preserve"> of eight </w:t>
      </w:r>
      <w:r>
        <w:rPr>
          <w:rFonts w:ascii="Arial" w:hAnsi="Arial" w:cs="Arial"/>
          <w:sz w:val="24"/>
          <w:szCs w:val="24"/>
          <w:lang w:val="en-US"/>
        </w:rPr>
        <w:t>mice</w:t>
      </w:r>
      <w:r w:rsidRPr="006D6E01">
        <w:rPr>
          <w:rFonts w:ascii="Arial" w:hAnsi="Arial" w:cs="Arial"/>
          <w:sz w:val="24"/>
          <w:szCs w:val="24"/>
          <w:lang w:val="en-US"/>
        </w:rPr>
        <w:t xml:space="preserve">. </w:t>
      </w:r>
      <w:r>
        <w:rPr>
          <w:rFonts w:ascii="Arial" w:hAnsi="Arial" w:cs="Arial"/>
          <w:sz w:val="24"/>
          <w:szCs w:val="24"/>
          <w:lang w:val="en-US"/>
        </w:rPr>
        <w:t>On t</w:t>
      </w:r>
      <w:r w:rsidRPr="006D6E01">
        <w:rPr>
          <w:rFonts w:ascii="Arial" w:hAnsi="Arial" w:cs="Arial"/>
          <w:sz w:val="24"/>
          <w:szCs w:val="24"/>
          <w:lang w:val="en-US"/>
        </w:rPr>
        <w:t>he day of the experiment</w:t>
      </w:r>
      <w:r>
        <w:rPr>
          <w:rFonts w:ascii="Arial" w:hAnsi="Arial" w:cs="Arial"/>
          <w:sz w:val="24"/>
          <w:szCs w:val="24"/>
          <w:lang w:val="en-US"/>
        </w:rPr>
        <w:t xml:space="preserve">, </w:t>
      </w:r>
      <w:r w:rsidRPr="006D6E01">
        <w:rPr>
          <w:rFonts w:ascii="Arial" w:hAnsi="Arial" w:cs="Arial"/>
          <w:sz w:val="24"/>
          <w:szCs w:val="24"/>
          <w:lang w:val="en-US"/>
        </w:rPr>
        <w:t xml:space="preserve">we injected all the mice intravenously with 10 mg/kg </w:t>
      </w:r>
      <w:r>
        <w:rPr>
          <w:rFonts w:ascii="Arial" w:hAnsi="Arial" w:cs="Arial"/>
          <w:sz w:val="24"/>
          <w:szCs w:val="24"/>
          <w:lang w:val="en-US"/>
        </w:rPr>
        <w:t xml:space="preserve">of </w:t>
      </w:r>
      <w:r w:rsidRPr="006D6E01">
        <w:rPr>
          <w:rFonts w:ascii="Arial" w:hAnsi="Arial" w:cs="Arial"/>
          <w:sz w:val="24"/>
          <w:szCs w:val="24"/>
          <w:lang w:val="en-US"/>
        </w:rPr>
        <w:t>sodium fluorescein (</w:t>
      </w:r>
      <w:r w:rsidRPr="00C45D63">
        <w:rPr>
          <w:rFonts w:ascii="Arial" w:hAnsi="Arial" w:cs="Arial"/>
          <w:sz w:val="24"/>
          <w:szCs w:val="24"/>
          <w:lang w:val="en-US"/>
        </w:rPr>
        <w:t>518-47-8, Sigma</w:t>
      </w:r>
      <w:r>
        <w:rPr>
          <w:rFonts w:ascii="Arial" w:hAnsi="Arial" w:cs="Arial"/>
          <w:sz w:val="24"/>
          <w:szCs w:val="24"/>
          <w:lang w:val="en-US"/>
        </w:rPr>
        <w:t>-Aldrich</w:t>
      </w:r>
      <w:r w:rsidRPr="006D6E01">
        <w:rPr>
          <w:rFonts w:ascii="Arial" w:hAnsi="Arial" w:cs="Arial"/>
          <w:sz w:val="24"/>
          <w:szCs w:val="24"/>
          <w:lang w:val="en-US"/>
        </w:rPr>
        <w:t xml:space="preserve">). </w:t>
      </w:r>
      <w:r>
        <w:rPr>
          <w:rFonts w:ascii="Arial" w:hAnsi="Arial" w:cs="Arial"/>
          <w:sz w:val="24"/>
          <w:szCs w:val="24"/>
          <w:lang w:val="en-US"/>
        </w:rPr>
        <w:t xml:space="preserve">We complemented the study with eight mice without tumors, among which four were used as a reference of intact BBB, and four were artificially induced an open BBB. To do so, we </w:t>
      </w:r>
      <w:r w:rsidRPr="006D6E01">
        <w:rPr>
          <w:rFonts w:ascii="Arial" w:hAnsi="Arial" w:cs="Arial"/>
          <w:sz w:val="24"/>
          <w:szCs w:val="24"/>
          <w:lang w:val="en-US"/>
        </w:rPr>
        <w:t xml:space="preserve">cannulated </w:t>
      </w:r>
      <w:r>
        <w:rPr>
          <w:rFonts w:ascii="Arial" w:hAnsi="Arial" w:cs="Arial"/>
          <w:sz w:val="24"/>
          <w:szCs w:val="24"/>
          <w:lang w:val="en-US"/>
        </w:rPr>
        <w:t>one</w:t>
      </w:r>
      <w:r w:rsidRPr="006D6E01">
        <w:rPr>
          <w:rFonts w:ascii="Arial" w:hAnsi="Arial" w:cs="Arial"/>
          <w:sz w:val="24"/>
          <w:szCs w:val="24"/>
          <w:lang w:val="en-US"/>
        </w:rPr>
        <w:t xml:space="preserve"> carotid artery </w:t>
      </w:r>
      <w:r>
        <w:rPr>
          <w:rFonts w:ascii="Arial" w:hAnsi="Arial" w:cs="Arial"/>
          <w:sz w:val="24"/>
          <w:szCs w:val="24"/>
          <w:lang w:val="en-US"/>
        </w:rPr>
        <w:t xml:space="preserve">with a mouse catheter </w:t>
      </w:r>
      <w:r w:rsidRPr="00FD6B6F">
        <w:rPr>
          <w:rFonts w:ascii="Arial" w:hAnsi="Arial" w:cs="Arial"/>
          <w:sz w:val="24"/>
          <w:szCs w:val="24"/>
          <w:lang w:val="en-US"/>
        </w:rPr>
        <w:t xml:space="preserve">(0007700, Alzet, </w:t>
      </w:r>
      <w:r>
        <w:rPr>
          <w:rFonts w:ascii="Arial" w:hAnsi="Arial" w:cs="Arial"/>
          <w:sz w:val="24"/>
          <w:szCs w:val="24"/>
          <w:lang w:val="en-US"/>
        </w:rPr>
        <w:t>Cupertino, CA, USA</w:t>
      </w:r>
      <w:r w:rsidRPr="006D6E01">
        <w:rPr>
          <w:rFonts w:ascii="Arial" w:hAnsi="Arial" w:cs="Arial"/>
          <w:sz w:val="24"/>
          <w:szCs w:val="24"/>
          <w:lang w:val="en-US"/>
        </w:rPr>
        <w:t>)</w:t>
      </w:r>
      <w:r>
        <w:rPr>
          <w:rFonts w:ascii="Arial" w:hAnsi="Arial" w:cs="Arial"/>
          <w:sz w:val="24"/>
          <w:szCs w:val="24"/>
          <w:lang w:val="en-US"/>
        </w:rPr>
        <w:t xml:space="preserve"> and injected </w:t>
      </w:r>
      <w:r w:rsidRPr="006D6E01">
        <w:rPr>
          <w:rFonts w:ascii="Arial" w:hAnsi="Arial" w:cs="Arial"/>
          <w:sz w:val="24"/>
          <w:szCs w:val="24"/>
          <w:lang w:val="en-US"/>
        </w:rPr>
        <w:t xml:space="preserve">0.75 mL of warm 25% mannitol to open the </w:t>
      </w:r>
      <w:r>
        <w:rPr>
          <w:rFonts w:ascii="Arial" w:hAnsi="Arial" w:cs="Arial"/>
          <w:sz w:val="24"/>
          <w:szCs w:val="24"/>
          <w:lang w:val="en-US"/>
        </w:rPr>
        <w:t>BBB</w:t>
      </w:r>
      <w:r w:rsidR="002C077B">
        <w:rPr>
          <w:rFonts w:ascii="Arial" w:hAnsi="Arial" w:cs="Arial"/>
          <w:sz w:val="24"/>
          <w:szCs w:val="24"/>
          <w:lang w:val="en-US"/>
        </w:rPr>
        <w:t xml:space="preserve"> </w:t>
      </w:r>
      <w:r>
        <w:rPr>
          <w:rFonts w:ascii="Arial" w:hAnsi="Arial" w:cs="Arial"/>
          <w:sz w:val="24"/>
          <w:szCs w:val="24"/>
          <w:lang w:val="en-US"/>
        </w:rPr>
        <w:fldChar w:fldCharType="begin">
          <w:fldData xml:space="preserve">PEVuZE5vdGU+PENpdGU+PEF1dGhvcj5CdXJrczwvQXV0aG9yPjxZZWFyPjIwMjE8L1llYXI+PFJl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</w:fldData>
        </w:fldChar>
      </w:r>
      <w:r w:rsidR="008A12EC">
        <w:rPr>
          <w:rFonts w:ascii="Arial" w:hAnsi="Arial" w:cs="Arial"/>
          <w:sz w:val="24"/>
          <w:szCs w:val="24"/>
          <w:lang w:val="en-US"/>
        </w:rPr>
        <w:instrText xml:space="preserve"> ADDIN EN.CITE </w:instrText>
      </w:r>
      <w:r w:rsidR="008A12EC">
        <w:rPr>
          <w:rFonts w:ascii="Arial" w:hAnsi="Arial" w:cs="Arial"/>
          <w:sz w:val="24"/>
          <w:szCs w:val="24"/>
          <w:lang w:val="en-US"/>
        </w:rPr>
        <w:fldChar w:fldCharType="begin">
          <w:fldData xml:space="preserve">PEVuZE5vdGU+PENpdGU+PEF1dGhvcj5CdXJrczwvQXV0aG9yPjxZZWFyPjIwMjE8L1llYXI+PFJl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</w:fldData>
        </w:fldChar>
      </w:r>
      <w:r w:rsidR="008A12EC">
        <w:rPr>
          <w:rFonts w:ascii="Arial" w:hAnsi="Arial" w:cs="Arial"/>
          <w:sz w:val="24"/>
          <w:szCs w:val="24"/>
          <w:lang w:val="en-US"/>
        </w:rPr>
        <w:instrText xml:space="preserve"> ADDIN EN.CITE.DATA </w:instrText>
      </w:r>
      <w:r w:rsidR="008A12EC">
        <w:rPr>
          <w:rFonts w:ascii="Arial" w:hAnsi="Arial" w:cs="Arial"/>
          <w:sz w:val="24"/>
          <w:szCs w:val="24"/>
          <w:lang w:val="en-US"/>
        </w:rPr>
      </w:r>
      <w:r w:rsidR="008A12EC">
        <w:rPr>
          <w:rFonts w:ascii="Arial" w:hAnsi="Arial" w:cs="Arial"/>
          <w:sz w:val="24"/>
          <w:szCs w:val="24"/>
          <w:lang w:val="en-US"/>
        </w:rPr>
        <w:fldChar w:fldCharType="end"/>
      </w:r>
      <w:r>
        <w:rPr>
          <w:rFonts w:ascii="Arial" w:hAnsi="Arial" w:cs="Arial"/>
          <w:sz w:val="24"/>
          <w:szCs w:val="24"/>
          <w:lang w:val="en-US"/>
        </w:rPr>
      </w:r>
      <w:r>
        <w:rPr>
          <w:rFonts w:ascii="Arial" w:hAnsi="Arial" w:cs="Arial"/>
          <w:sz w:val="24"/>
          <w:szCs w:val="24"/>
          <w:lang w:val="en-US"/>
        </w:rPr>
        <w:fldChar w:fldCharType="separate"/>
      </w:r>
      <w:r w:rsidR="008A12EC">
        <w:rPr>
          <w:rFonts w:ascii="Arial" w:hAnsi="Arial" w:cs="Arial"/>
          <w:noProof/>
          <w:sz w:val="24"/>
          <w:szCs w:val="24"/>
          <w:lang w:val="en-US"/>
        </w:rPr>
        <w:t>[5]</w:t>
      </w:r>
      <w:r>
        <w:rPr>
          <w:rFonts w:ascii="Arial" w:hAnsi="Arial" w:cs="Arial"/>
          <w:sz w:val="24"/>
          <w:szCs w:val="24"/>
          <w:lang w:val="en-US"/>
        </w:rPr>
        <w:fldChar w:fldCharType="end"/>
      </w:r>
      <w:r w:rsidR="00690D3D">
        <w:rPr>
          <w:rFonts w:ascii="Arial" w:hAnsi="Arial" w:cs="Arial"/>
          <w:sz w:val="24"/>
          <w:szCs w:val="24"/>
          <w:lang w:val="en-US"/>
        </w:rPr>
        <w:t>, 30 min before the injection of the fluorescein</w:t>
      </w:r>
      <w:r w:rsidRPr="006D6E01">
        <w:rPr>
          <w:rFonts w:ascii="Arial" w:hAnsi="Arial" w:cs="Arial"/>
          <w:sz w:val="24"/>
          <w:szCs w:val="24"/>
          <w:lang w:val="en-US"/>
        </w:rPr>
        <w:t>.</w:t>
      </w:r>
      <w:r>
        <w:rPr>
          <w:rFonts w:ascii="Arial" w:hAnsi="Arial" w:cs="Arial"/>
          <w:sz w:val="24"/>
          <w:szCs w:val="24"/>
          <w:lang w:val="en-US"/>
        </w:rPr>
        <w:t xml:space="preserve"> In all cases, w</w:t>
      </w:r>
      <w:r w:rsidRPr="006D6E01">
        <w:rPr>
          <w:rFonts w:ascii="Arial" w:hAnsi="Arial" w:cs="Arial"/>
          <w:sz w:val="24"/>
          <w:szCs w:val="24"/>
          <w:lang w:val="en-US"/>
        </w:rPr>
        <w:t xml:space="preserve">e obtained plasma and brain samples one hour </w:t>
      </w:r>
      <w:r>
        <w:rPr>
          <w:rFonts w:ascii="Arial" w:hAnsi="Arial" w:cs="Arial"/>
          <w:sz w:val="24"/>
          <w:szCs w:val="24"/>
          <w:lang w:val="en-US"/>
        </w:rPr>
        <w:t>later.</w:t>
      </w:r>
      <w:r w:rsidRPr="006D6E01">
        <w:rPr>
          <w:rFonts w:ascii="Arial" w:hAnsi="Arial" w:cs="Arial"/>
          <w:sz w:val="24"/>
          <w:szCs w:val="24"/>
          <w:lang w:val="en-US"/>
        </w:rPr>
        <w:t xml:space="preserve"> We dissected the brainstem and cerebellum</w:t>
      </w:r>
      <w:r>
        <w:rPr>
          <w:rFonts w:ascii="Arial" w:hAnsi="Arial" w:cs="Arial"/>
          <w:sz w:val="24"/>
          <w:szCs w:val="24"/>
          <w:lang w:val="en-US"/>
        </w:rPr>
        <w:t xml:space="preserve">, </w:t>
      </w:r>
      <w:r w:rsidRPr="006D6E01">
        <w:rPr>
          <w:rFonts w:ascii="Arial" w:hAnsi="Arial" w:cs="Arial"/>
          <w:sz w:val="24"/>
          <w:szCs w:val="24"/>
          <w:lang w:val="en-US"/>
        </w:rPr>
        <w:t xml:space="preserve">homogenized them in water (10 µL/mg </w:t>
      </w:r>
      <w:r>
        <w:rPr>
          <w:rFonts w:ascii="Arial" w:hAnsi="Arial" w:cs="Arial"/>
          <w:sz w:val="24"/>
          <w:szCs w:val="24"/>
          <w:lang w:val="en-US"/>
        </w:rPr>
        <w:t>of tissue) using magnetic beads (SSB14B, Next Advance, Troy, NY, USA), and stored t</w:t>
      </w:r>
      <w:r w:rsidRPr="006D6E01">
        <w:rPr>
          <w:rFonts w:ascii="Arial" w:hAnsi="Arial" w:cs="Arial"/>
          <w:sz w:val="24"/>
          <w:szCs w:val="24"/>
          <w:lang w:val="en-US"/>
        </w:rPr>
        <w:t>he resulting suspension</w:t>
      </w:r>
      <w:r>
        <w:rPr>
          <w:rFonts w:ascii="Arial" w:hAnsi="Arial" w:cs="Arial"/>
          <w:sz w:val="24"/>
          <w:szCs w:val="24"/>
          <w:lang w:val="en-US"/>
        </w:rPr>
        <w:t>s</w:t>
      </w:r>
      <w:r w:rsidRPr="006D6E01">
        <w:rPr>
          <w:rFonts w:ascii="Arial" w:hAnsi="Arial" w:cs="Arial"/>
          <w:sz w:val="24"/>
          <w:szCs w:val="24"/>
          <w:lang w:val="en-US"/>
        </w:rPr>
        <w:t xml:space="preserve"> at -80 ºC </w:t>
      </w:r>
      <w:r>
        <w:rPr>
          <w:rFonts w:ascii="Arial" w:hAnsi="Arial" w:cs="Arial"/>
          <w:sz w:val="24"/>
          <w:szCs w:val="24"/>
          <w:lang w:val="en-US"/>
        </w:rPr>
        <w:t>until</w:t>
      </w:r>
      <w:r w:rsidRPr="006D6E01">
        <w:rPr>
          <w:rFonts w:ascii="Arial" w:hAnsi="Arial" w:cs="Arial"/>
          <w:sz w:val="24"/>
          <w:szCs w:val="24"/>
          <w:lang w:val="en-US"/>
        </w:rPr>
        <w:t xml:space="preserve"> analysis</w:t>
      </w:r>
      <w:r w:rsidRPr="00F34118">
        <w:rPr>
          <w:rFonts w:ascii="Arial" w:hAnsi="Arial" w:cs="Arial"/>
          <w:sz w:val="24"/>
          <w:szCs w:val="24"/>
          <w:lang w:val="en-US"/>
        </w:rPr>
        <w:t>.</w:t>
      </w:r>
      <w:r w:rsidRPr="00FD6BCA">
        <w:rPr>
          <w:rFonts w:ascii="Arial" w:hAnsi="Arial" w:cs="Arial"/>
          <w:sz w:val="24"/>
          <w:szCs w:val="24"/>
          <w:lang w:val="en-US"/>
        </w:rPr>
        <w:t xml:space="preserve"> </w:t>
      </w:r>
      <w:r>
        <w:rPr>
          <w:rFonts w:ascii="Arial" w:hAnsi="Arial" w:cs="Arial"/>
          <w:sz w:val="24"/>
          <w:szCs w:val="24"/>
          <w:lang w:val="en-US"/>
        </w:rPr>
        <w:t>We processed samples by precipitation in</w:t>
      </w:r>
      <w:r w:rsidRPr="006D6E01">
        <w:rPr>
          <w:rFonts w:ascii="Arial" w:hAnsi="Arial" w:cs="Arial"/>
          <w:sz w:val="24"/>
          <w:szCs w:val="24"/>
          <w:lang w:val="en-US"/>
        </w:rPr>
        <w:t xml:space="preserve"> cold methanol</w:t>
      </w:r>
      <w:r>
        <w:rPr>
          <w:rFonts w:ascii="Arial" w:hAnsi="Arial" w:cs="Arial"/>
          <w:sz w:val="24"/>
          <w:szCs w:val="24"/>
          <w:lang w:val="en-US"/>
        </w:rPr>
        <w:t xml:space="preserve"> and analyzed the supernatants using a h</w:t>
      </w:r>
      <w:r w:rsidRPr="00CA3BFF">
        <w:rPr>
          <w:rFonts w:ascii="Arial" w:hAnsi="Arial" w:cs="Arial"/>
          <w:sz w:val="24"/>
          <w:szCs w:val="24"/>
          <w:lang w:val="en-US"/>
        </w:rPr>
        <w:t xml:space="preserve">igh </w:t>
      </w:r>
      <w:r>
        <w:rPr>
          <w:rFonts w:ascii="Arial" w:hAnsi="Arial" w:cs="Arial"/>
          <w:sz w:val="24"/>
          <w:szCs w:val="24"/>
          <w:lang w:val="en-US"/>
        </w:rPr>
        <w:t>p</w:t>
      </w:r>
      <w:r w:rsidRPr="00CA3BFF">
        <w:rPr>
          <w:rFonts w:ascii="Arial" w:hAnsi="Arial" w:cs="Arial"/>
          <w:sz w:val="24"/>
          <w:szCs w:val="24"/>
          <w:lang w:val="en-US"/>
        </w:rPr>
        <w:t xml:space="preserve">erformance </w:t>
      </w:r>
      <w:r>
        <w:rPr>
          <w:rFonts w:ascii="Arial" w:hAnsi="Arial" w:cs="Arial"/>
          <w:sz w:val="24"/>
          <w:szCs w:val="24"/>
          <w:lang w:val="en-US"/>
        </w:rPr>
        <w:t>l</w:t>
      </w:r>
      <w:r w:rsidRPr="00CA3BFF">
        <w:rPr>
          <w:rFonts w:ascii="Arial" w:hAnsi="Arial" w:cs="Arial"/>
          <w:sz w:val="24"/>
          <w:szCs w:val="24"/>
          <w:lang w:val="en-US"/>
        </w:rPr>
        <w:t xml:space="preserve">iquid </w:t>
      </w:r>
      <w:r>
        <w:rPr>
          <w:rFonts w:ascii="Arial" w:hAnsi="Arial" w:cs="Arial"/>
          <w:sz w:val="24"/>
          <w:szCs w:val="24"/>
          <w:lang w:val="en-US"/>
        </w:rPr>
        <w:t>c</w:t>
      </w:r>
      <w:r w:rsidRPr="00CA3BFF">
        <w:rPr>
          <w:rFonts w:ascii="Arial" w:hAnsi="Arial" w:cs="Arial"/>
          <w:sz w:val="24"/>
          <w:szCs w:val="24"/>
          <w:lang w:val="en-US"/>
        </w:rPr>
        <w:t xml:space="preserve">hromatography </w:t>
      </w:r>
      <w:r>
        <w:rPr>
          <w:rFonts w:ascii="Arial" w:hAnsi="Arial" w:cs="Arial"/>
          <w:sz w:val="24"/>
          <w:szCs w:val="24"/>
          <w:lang w:val="en-US"/>
        </w:rPr>
        <w:t>system consisting of an isocratic pump (LC-</w:t>
      </w:r>
      <w:r>
        <w:rPr>
          <w:rFonts w:ascii="Arial" w:hAnsi="Arial" w:cs="Arial"/>
          <w:sz w:val="24"/>
          <w:szCs w:val="24"/>
          <w:lang w:val="en-US"/>
        </w:rPr>
        <w:lastRenderedPageBreak/>
        <w:t>20 AD, Shimadzu, Kyoto, Japan), a</w:t>
      </w:r>
      <w:r w:rsidRPr="006D6E01">
        <w:rPr>
          <w:rFonts w:ascii="Arial" w:hAnsi="Arial" w:cs="Arial"/>
          <w:sz w:val="24"/>
          <w:szCs w:val="24"/>
          <w:lang w:val="en-US"/>
        </w:rPr>
        <w:t xml:space="preserve"> mobile phase of a 0.05</w:t>
      </w:r>
      <w:r>
        <w:rPr>
          <w:rFonts w:ascii="Arial" w:hAnsi="Arial" w:cs="Arial"/>
          <w:sz w:val="24"/>
          <w:szCs w:val="24"/>
          <w:lang w:val="en-US"/>
        </w:rPr>
        <w:t xml:space="preserve"> </w:t>
      </w:r>
      <w:r w:rsidRPr="006D6E01">
        <w:rPr>
          <w:rFonts w:ascii="Arial" w:hAnsi="Arial" w:cs="Arial"/>
          <w:sz w:val="24"/>
          <w:szCs w:val="24"/>
          <w:lang w:val="en-US"/>
        </w:rPr>
        <w:t>M sodium dihydrogen phosphate buffer pH 9.0 and</w:t>
      </w:r>
      <w:r>
        <w:rPr>
          <w:rFonts w:ascii="Arial" w:hAnsi="Arial" w:cs="Arial"/>
          <w:sz w:val="24"/>
          <w:szCs w:val="24"/>
          <w:lang w:val="en-US"/>
        </w:rPr>
        <w:t xml:space="preserve"> methanol (65:35), a</w:t>
      </w:r>
      <w:r w:rsidRPr="006D6E01">
        <w:rPr>
          <w:rFonts w:ascii="Arial" w:hAnsi="Arial" w:cs="Arial"/>
          <w:sz w:val="24"/>
          <w:szCs w:val="24"/>
          <w:lang w:val="en-US"/>
        </w:rPr>
        <w:t xml:space="preserve"> column Tracer Excel 120 ODSA C18 (150 mm</w:t>
      </w:r>
      <w:r>
        <w:rPr>
          <w:rFonts w:ascii="Arial" w:hAnsi="Arial" w:cs="Arial"/>
          <w:sz w:val="24"/>
          <w:szCs w:val="24"/>
          <w:lang w:val="en-US"/>
        </w:rPr>
        <w:t xml:space="preserve"> </w:t>
      </w:r>
      <w:r w:rsidRPr="006D6E01">
        <w:rPr>
          <w:rFonts w:ascii="Arial" w:hAnsi="Arial" w:cs="Arial"/>
          <w:sz w:val="24"/>
          <w:szCs w:val="24"/>
          <w:lang w:val="en-US"/>
        </w:rPr>
        <w:t>×</w:t>
      </w:r>
      <w:r>
        <w:rPr>
          <w:rFonts w:ascii="Arial" w:hAnsi="Arial" w:cs="Arial"/>
          <w:sz w:val="24"/>
          <w:szCs w:val="24"/>
          <w:lang w:val="en-US"/>
        </w:rPr>
        <w:t xml:space="preserve"> </w:t>
      </w:r>
      <w:r w:rsidRPr="006D6E01">
        <w:rPr>
          <w:rFonts w:ascii="Arial" w:hAnsi="Arial" w:cs="Arial"/>
          <w:sz w:val="24"/>
          <w:szCs w:val="24"/>
          <w:lang w:val="en-US"/>
        </w:rPr>
        <w:t>4.6 mm, 5 μm) (Teknokroma, Barcelona, Spain)</w:t>
      </w:r>
      <w:r w:rsidRPr="006D6E01" w:rsidDel="00714315">
        <w:rPr>
          <w:rFonts w:ascii="Arial" w:hAnsi="Arial" w:cs="Arial"/>
          <w:sz w:val="24"/>
          <w:szCs w:val="24"/>
          <w:lang w:val="en-US"/>
        </w:rPr>
        <w:t xml:space="preserve"> </w:t>
      </w:r>
      <w:r>
        <w:rPr>
          <w:rFonts w:ascii="Arial" w:hAnsi="Arial" w:cs="Arial"/>
          <w:sz w:val="24"/>
          <w:szCs w:val="24"/>
          <w:lang w:val="en-US"/>
        </w:rPr>
        <w:t xml:space="preserve">and </w:t>
      </w:r>
      <w:r w:rsidRPr="006D6E01">
        <w:rPr>
          <w:rFonts w:ascii="Arial" w:hAnsi="Arial" w:cs="Arial"/>
          <w:sz w:val="24"/>
          <w:szCs w:val="24"/>
          <w:lang w:val="en-US"/>
        </w:rPr>
        <w:t xml:space="preserve">a fluorescence detector RF-20A XS </w:t>
      </w:r>
      <w:r>
        <w:rPr>
          <w:rFonts w:ascii="Arial" w:hAnsi="Arial" w:cs="Arial"/>
          <w:sz w:val="24"/>
          <w:szCs w:val="24"/>
          <w:lang w:val="en-US"/>
        </w:rPr>
        <w:t xml:space="preserve">(Shimadzu) </w:t>
      </w:r>
      <w:r w:rsidRPr="006D6E01">
        <w:rPr>
          <w:rFonts w:ascii="Arial" w:hAnsi="Arial" w:cs="Arial"/>
          <w:sz w:val="24"/>
          <w:szCs w:val="24"/>
          <w:lang w:val="en-US"/>
        </w:rPr>
        <w:t>set at 480 nm and 520 nm for excitation and emission wavelengths.</w:t>
      </w:r>
    </w:p>
    <w:p w14:paraId="78E74FBC" w14:textId="18D0EF67" w:rsidR="008E71FF" w:rsidRDefault="008E71FF" w:rsidP="009D7AB8">
      <w:pPr>
        <w:spacing w:after="0" w:line="480" w:lineRule="auto"/>
        <w:jc w:val="both"/>
        <w:rPr>
          <w:rFonts w:ascii="Arial" w:hAnsi="Arial" w:cs="Arial"/>
          <w:sz w:val="24"/>
          <w:szCs w:val="24"/>
          <w:lang w:val="en-US"/>
        </w:rPr>
      </w:pPr>
    </w:p>
    <w:p w14:paraId="728D1B74" w14:textId="77777777" w:rsidR="008E71FF" w:rsidRPr="0043760A" w:rsidRDefault="008E71FF" w:rsidP="008E71FF">
      <w:pPr>
        <w:spacing w:after="0" w:line="480" w:lineRule="auto"/>
        <w:jc w:val="both"/>
        <w:rPr>
          <w:rFonts w:ascii="Arial" w:hAnsi="Arial" w:cs="Arial"/>
          <w:b/>
          <w:sz w:val="24"/>
          <w:szCs w:val="24"/>
          <w:lang w:val="en-US"/>
        </w:rPr>
      </w:pPr>
      <w:r>
        <w:rPr>
          <w:rFonts w:ascii="Arial" w:hAnsi="Arial" w:cs="Arial"/>
          <w:b/>
          <w:sz w:val="24"/>
          <w:szCs w:val="24"/>
          <w:lang w:val="en-US"/>
        </w:rPr>
        <w:t>D</w:t>
      </w:r>
      <w:r w:rsidRPr="008E71FF">
        <w:rPr>
          <w:rFonts w:ascii="Arial" w:hAnsi="Arial" w:cs="Arial"/>
          <w:b/>
          <w:sz w:val="24"/>
          <w:szCs w:val="24"/>
          <w:lang w:val="en-US"/>
        </w:rPr>
        <w:t>NA processing and amplification</w:t>
      </w:r>
      <w:r>
        <w:rPr>
          <w:rFonts w:ascii="Arial" w:hAnsi="Arial" w:cs="Arial"/>
          <w:b/>
          <w:sz w:val="24"/>
          <w:szCs w:val="24"/>
          <w:lang w:val="en-US"/>
        </w:rPr>
        <w:t>.</w:t>
      </w:r>
      <w:r>
        <w:rPr>
          <w:rFonts w:ascii="Arial" w:hAnsi="Arial" w:cs="Arial"/>
          <w:sz w:val="24"/>
          <w:szCs w:val="24"/>
          <w:lang w:val="en-US"/>
        </w:rPr>
        <w:t xml:space="preserve"> </w:t>
      </w:r>
      <w:r w:rsidRPr="0043760A">
        <w:rPr>
          <w:rFonts w:ascii="Arial" w:hAnsi="Arial" w:cs="Arial"/>
          <w:sz w:val="24"/>
          <w:szCs w:val="24"/>
          <w:lang w:val="en-US"/>
        </w:rPr>
        <w:t>To isolate gDNA from cell pellets, we used cell lysis solution (158908, Qiagen, Hilden, Germany) and discarded the protein fraction with precipitation solution (158912, Qiagen). We precipitated the DNA with isopropanol and methanol (Sigma</w:t>
      </w:r>
      <w:r>
        <w:rPr>
          <w:rFonts w:ascii="Arial" w:hAnsi="Arial" w:cs="Arial"/>
          <w:sz w:val="24"/>
          <w:szCs w:val="24"/>
          <w:lang w:val="en-US"/>
        </w:rPr>
        <w:t>-Aldrich</w:t>
      </w:r>
      <w:r w:rsidRPr="0043760A">
        <w:rPr>
          <w:rFonts w:ascii="Arial" w:hAnsi="Arial" w:cs="Arial"/>
          <w:sz w:val="24"/>
          <w:szCs w:val="24"/>
          <w:lang w:val="en-US"/>
        </w:rPr>
        <w:t>), and rehydrated it with DNA hydration solution (158914, Qiagen). To isolate gDNA from mouse brain FFPE sections, we used the QIAamp DNA FFPE Tissue Kit (Qiagen). To quantify gDNA, we used a NanoDrop 1000 Spectrophotometer (Thermo Fisher, Waltham, MA, USA). To collect ctDNA from culture supernatants and mouse CSF and plasma we used the QIAamp DNA Micro kit (Qiagen). We quantified ctDNA with a fluorometric assay (Qubit, Thermo Fisher).</w:t>
      </w:r>
    </w:p>
    <w:p w14:paraId="2A632402" w14:textId="2ED9990C" w:rsidR="008E71FF" w:rsidRDefault="008E71FF" w:rsidP="008E71FF">
      <w:pPr>
        <w:spacing w:after="0" w:line="480" w:lineRule="auto"/>
        <w:jc w:val="both"/>
        <w:rPr>
          <w:rFonts w:ascii="Arial" w:hAnsi="Arial" w:cs="Arial"/>
          <w:sz w:val="24"/>
          <w:szCs w:val="24"/>
          <w:lang w:val="en-US"/>
        </w:rPr>
      </w:pPr>
      <w:r w:rsidRPr="0043760A">
        <w:rPr>
          <w:rFonts w:ascii="Arial" w:hAnsi="Arial" w:cs="Arial"/>
          <w:sz w:val="24"/>
          <w:szCs w:val="24"/>
          <w:lang w:val="en-US"/>
        </w:rPr>
        <w:t xml:space="preserve">For the amplification of </w:t>
      </w:r>
      <w:r w:rsidRPr="0043760A">
        <w:rPr>
          <w:rFonts w:ascii="Arial" w:hAnsi="Arial" w:cs="Arial"/>
          <w:i/>
          <w:sz w:val="24"/>
          <w:szCs w:val="24"/>
          <w:lang w:val="en-US"/>
        </w:rPr>
        <w:t xml:space="preserve">H3F3A </w:t>
      </w:r>
      <w:r w:rsidRPr="005F236E">
        <w:rPr>
          <w:rFonts w:ascii="Arial" w:hAnsi="Arial" w:cs="Arial"/>
          <w:sz w:val="24"/>
          <w:szCs w:val="24"/>
          <w:lang w:val="en-US"/>
        </w:rPr>
        <w:t>K27M</w:t>
      </w:r>
      <w:r w:rsidRPr="0043760A">
        <w:rPr>
          <w:rFonts w:ascii="Arial" w:hAnsi="Arial" w:cs="Arial"/>
          <w:sz w:val="24"/>
          <w:szCs w:val="24"/>
          <w:lang w:val="en-US"/>
        </w:rPr>
        <w:t xml:space="preserve"> and </w:t>
      </w:r>
      <w:r w:rsidRPr="0043760A">
        <w:rPr>
          <w:rFonts w:ascii="Arial" w:hAnsi="Arial" w:cs="Arial"/>
          <w:i/>
          <w:sz w:val="24"/>
          <w:szCs w:val="24"/>
          <w:lang w:val="en-US"/>
        </w:rPr>
        <w:t xml:space="preserve">H3F3A </w:t>
      </w:r>
      <w:r w:rsidRPr="005F236E">
        <w:rPr>
          <w:rFonts w:ascii="Arial" w:hAnsi="Arial" w:cs="Arial"/>
          <w:sz w:val="24"/>
          <w:szCs w:val="24"/>
          <w:lang w:val="en-US"/>
        </w:rPr>
        <w:t>G34R</w:t>
      </w:r>
      <w:r w:rsidRPr="0043760A">
        <w:rPr>
          <w:rFonts w:ascii="Arial" w:hAnsi="Arial" w:cs="Arial"/>
          <w:sz w:val="24"/>
          <w:szCs w:val="24"/>
          <w:lang w:val="en-US"/>
        </w:rPr>
        <w:t>,</w:t>
      </w:r>
      <w:r w:rsidRPr="0043760A">
        <w:rPr>
          <w:rFonts w:ascii="Arial" w:hAnsi="Arial" w:cs="Arial"/>
          <w:i/>
          <w:sz w:val="24"/>
          <w:szCs w:val="24"/>
          <w:lang w:val="en-US"/>
        </w:rPr>
        <w:t xml:space="preserve"> </w:t>
      </w:r>
      <w:r w:rsidRPr="0043760A">
        <w:rPr>
          <w:rFonts w:ascii="Arial" w:hAnsi="Arial" w:cs="Arial"/>
          <w:sz w:val="24"/>
          <w:szCs w:val="24"/>
          <w:lang w:val="en-US"/>
        </w:rPr>
        <w:t>we used the commercially available assays dHsaMDV2510510 and dHsaMDS45914763</w:t>
      </w:r>
      <w:r>
        <w:rPr>
          <w:rFonts w:ascii="Arial" w:hAnsi="Arial" w:cs="Arial"/>
          <w:sz w:val="24"/>
          <w:szCs w:val="24"/>
          <w:lang w:val="en-US"/>
        </w:rPr>
        <w:t xml:space="preserve"> </w:t>
      </w:r>
      <w:r w:rsidRPr="0043760A">
        <w:rPr>
          <w:rFonts w:ascii="Arial" w:hAnsi="Arial" w:cs="Arial"/>
          <w:sz w:val="24"/>
          <w:szCs w:val="24"/>
          <w:lang w:val="en-US"/>
        </w:rPr>
        <w:t xml:space="preserve">(Bio-Rad), and applied the manufacturer protocol in the thermocycler (A24811, Applied Biosystems, Foster City, CA, USA). For the amplification of </w:t>
      </w:r>
      <w:r w:rsidRPr="0043760A">
        <w:rPr>
          <w:rFonts w:ascii="Arial" w:hAnsi="Arial" w:cs="Arial"/>
          <w:i/>
          <w:sz w:val="24"/>
          <w:szCs w:val="24"/>
          <w:lang w:val="en-US"/>
        </w:rPr>
        <w:t>ACVR1 R206H</w:t>
      </w:r>
      <w:r w:rsidRPr="0043760A">
        <w:rPr>
          <w:rFonts w:ascii="Arial" w:hAnsi="Arial" w:cs="Arial"/>
          <w:sz w:val="24"/>
          <w:szCs w:val="24"/>
          <w:lang w:val="en-US"/>
        </w:rPr>
        <w:t>, the sequence-specific primers and fluorescent locked nucleic acid probes for amplification were from Applied Biosystem</w:t>
      </w:r>
      <w:r>
        <w:rPr>
          <w:rFonts w:ascii="Arial" w:hAnsi="Arial" w:cs="Arial"/>
          <w:sz w:val="24"/>
          <w:szCs w:val="24"/>
          <w:lang w:val="en-US"/>
        </w:rPr>
        <w:t xml:space="preserve">, previously reported </w:t>
      </w:r>
      <w:r w:rsidRPr="00C8106F">
        <w:rPr>
          <w:rFonts w:ascii="Arial" w:hAnsi="Arial" w:cs="Arial"/>
          <w:sz w:val="24"/>
          <w:szCs w:val="24"/>
          <w:lang w:val="en-US"/>
        </w:rPr>
        <w:fldChar w:fldCharType="begin">
          <w:fldData xml:space="preserve">PEVuZE5vdGU+PENpdGU+PEF1dGhvcj5DYXJ2YWxobzwvQXV0aG9yPjxZZWFyPjIwMjI8L1llYXI+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</w:fldData>
        </w:fldChar>
      </w:r>
      <w:r>
        <w:rPr>
          <w:rFonts w:ascii="Arial" w:hAnsi="Arial" w:cs="Arial"/>
          <w:sz w:val="24"/>
          <w:szCs w:val="24"/>
          <w:lang w:val="en-US"/>
        </w:rPr>
        <w:instrText xml:space="preserve"> ADDIN EN.CITE </w:instrText>
      </w:r>
      <w:r>
        <w:rPr>
          <w:rFonts w:ascii="Arial" w:hAnsi="Arial" w:cs="Arial"/>
          <w:sz w:val="24"/>
          <w:szCs w:val="24"/>
          <w:lang w:val="en-US"/>
        </w:rPr>
        <w:fldChar w:fldCharType="begin">
          <w:fldData xml:space="preserve">PEVuZE5vdGU+PENpdGU+PEF1dGhvcj5DYXJ2YWxobzwvQXV0aG9yPjxZZWFyPjIwMjI8L1llYXI+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</w:fldData>
        </w:fldChar>
      </w:r>
      <w:r>
        <w:rPr>
          <w:rFonts w:ascii="Arial" w:hAnsi="Arial" w:cs="Arial"/>
          <w:sz w:val="24"/>
          <w:szCs w:val="24"/>
          <w:lang w:val="en-US"/>
        </w:rPr>
        <w:instrText xml:space="preserve"> ADDIN EN.CITE.DATA </w:instrText>
      </w:r>
      <w:r>
        <w:rPr>
          <w:rFonts w:ascii="Arial" w:hAnsi="Arial" w:cs="Arial"/>
          <w:sz w:val="24"/>
          <w:szCs w:val="24"/>
          <w:lang w:val="en-US"/>
        </w:rPr>
      </w:r>
      <w:r>
        <w:rPr>
          <w:rFonts w:ascii="Arial" w:hAnsi="Arial" w:cs="Arial"/>
          <w:sz w:val="24"/>
          <w:szCs w:val="24"/>
          <w:lang w:val="en-US"/>
        </w:rPr>
        <w:fldChar w:fldCharType="end"/>
      </w:r>
      <w:r w:rsidRPr="00C8106F">
        <w:rPr>
          <w:rFonts w:ascii="Arial" w:hAnsi="Arial" w:cs="Arial"/>
          <w:sz w:val="24"/>
          <w:szCs w:val="24"/>
          <w:lang w:val="en-US"/>
        </w:rPr>
      </w:r>
      <w:r w:rsidRPr="00C8106F">
        <w:rPr>
          <w:rFonts w:ascii="Arial" w:hAnsi="Arial" w:cs="Arial"/>
          <w:sz w:val="24"/>
          <w:szCs w:val="24"/>
          <w:lang w:val="en-US"/>
        </w:rPr>
        <w:fldChar w:fldCharType="separate"/>
      </w:r>
      <w:r>
        <w:rPr>
          <w:rFonts w:ascii="Arial" w:hAnsi="Arial" w:cs="Arial"/>
          <w:noProof/>
          <w:sz w:val="24"/>
          <w:szCs w:val="24"/>
          <w:lang w:val="en-US"/>
        </w:rPr>
        <w:t>[6]</w:t>
      </w:r>
      <w:r w:rsidRPr="00C8106F">
        <w:rPr>
          <w:rFonts w:ascii="Arial" w:hAnsi="Arial" w:cs="Arial"/>
          <w:sz w:val="24"/>
          <w:szCs w:val="24"/>
          <w:lang w:val="en-US"/>
        </w:rPr>
        <w:fldChar w:fldCharType="end"/>
      </w:r>
      <w:r>
        <w:rPr>
          <w:rFonts w:ascii="Arial" w:hAnsi="Arial" w:cs="Arial"/>
          <w:sz w:val="24"/>
          <w:szCs w:val="24"/>
          <w:lang w:val="en-US"/>
        </w:rPr>
        <w:t xml:space="preserve">. </w:t>
      </w:r>
    </w:p>
    <w:p w14:paraId="00E61817" w14:textId="77777777" w:rsidR="008E71FF" w:rsidRPr="0043760A" w:rsidRDefault="008E71FF" w:rsidP="008E71FF">
      <w:pPr>
        <w:spacing w:after="0" w:line="480" w:lineRule="auto"/>
        <w:jc w:val="both"/>
        <w:rPr>
          <w:rFonts w:ascii="Arial" w:hAnsi="Arial" w:cs="Arial"/>
          <w:sz w:val="24"/>
          <w:szCs w:val="24"/>
          <w:lang w:val="en-US"/>
        </w:rPr>
      </w:pPr>
    </w:p>
    <w:p w14:paraId="37E23ADE" w14:textId="433647E9" w:rsidR="00961E57" w:rsidRPr="0043760A" w:rsidRDefault="00AE74DB" w:rsidP="00AE74DB">
      <w:pPr>
        <w:spacing w:after="0" w:line="480" w:lineRule="auto"/>
        <w:jc w:val="both"/>
        <w:rPr>
          <w:rFonts w:ascii="Arial" w:hAnsi="Arial" w:cs="Arial"/>
          <w:sz w:val="24"/>
          <w:szCs w:val="24"/>
          <w:lang w:val="en-US"/>
        </w:rPr>
      </w:pPr>
      <w:r>
        <w:rPr>
          <w:rFonts w:ascii="Arial" w:hAnsi="Arial" w:cs="Arial"/>
          <w:b/>
          <w:sz w:val="24"/>
          <w:szCs w:val="24"/>
          <w:lang w:val="en-US"/>
        </w:rPr>
        <w:t>Sensitivity of the ddPCR technique for the q</w:t>
      </w:r>
      <w:r w:rsidR="00877089" w:rsidRPr="0043760A">
        <w:rPr>
          <w:rFonts w:ascii="Arial" w:hAnsi="Arial" w:cs="Arial"/>
          <w:b/>
          <w:sz w:val="24"/>
          <w:szCs w:val="24"/>
          <w:lang w:val="en-US"/>
        </w:rPr>
        <w:t xml:space="preserve">uantification of </w:t>
      </w:r>
      <w:r w:rsidR="002E08D8" w:rsidRPr="0043760A">
        <w:rPr>
          <w:rFonts w:ascii="Arial" w:hAnsi="Arial" w:cs="Arial"/>
          <w:b/>
          <w:sz w:val="24"/>
          <w:szCs w:val="24"/>
          <w:lang w:val="en-US"/>
        </w:rPr>
        <w:t xml:space="preserve">DNA </w:t>
      </w:r>
      <w:r w:rsidR="00717143" w:rsidRPr="0043760A">
        <w:rPr>
          <w:rFonts w:ascii="Arial" w:hAnsi="Arial" w:cs="Arial"/>
          <w:b/>
          <w:sz w:val="24"/>
          <w:szCs w:val="24"/>
          <w:lang w:val="en-US"/>
        </w:rPr>
        <w:t>sequences of</w:t>
      </w:r>
      <w:r w:rsidR="00877089" w:rsidRPr="0043760A">
        <w:rPr>
          <w:rFonts w:ascii="Arial" w:hAnsi="Arial" w:cs="Arial"/>
          <w:b/>
          <w:sz w:val="24"/>
          <w:szCs w:val="24"/>
          <w:lang w:val="en-US"/>
        </w:rPr>
        <w:t xml:space="preserve"> genes </w:t>
      </w:r>
      <w:r w:rsidR="00877089" w:rsidRPr="0043760A">
        <w:rPr>
          <w:rFonts w:ascii="Arial" w:hAnsi="Arial" w:cs="Arial"/>
          <w:b/>
          <w:i/>
          <w:sz w:val="24"/>
          <w:szCs w:val="24"/>
          <w:lang w:val="en-US"/>
        </w:rPr>
        <w:t>H3F3A</w:t>
      </w:r>
      <w:r w:rsidR="00877089" w:rsidRPr="0043760A">
        <w:rPr>
          <w:rFonts w:ascii="Arial" w:hAnsi="Arial" w:cs="Arial"/>
          <w:b/>
          <w:sz w:val="24"/>
          <w:szCs w:val="24"/>
          <w:lang w:val="en-US"/>
        </w:rPr>
        <w:t xml:space="preserve"> and </w:t>
      </w:r>
      <w:r w:rsidR="00877089" w:rsidRPr="0043760A">
        <w:rPr>
          <w:rFonts w:ascii="Arial" w:hAnsi="Arial" w:cs="Arial"/>
          <w:b/>
          <w:i/>
          <w:sz w:val="24"/>
          <w:szCs w:val="24"/>
          <w:lang w:val="en-US"/>
        </w:rPr>
        <w:t>ACVR1</w:t>
      </w:r>
      <w:r w:rsidR="00877089" w:rsidRPr="0043760A">
        <w:rPr>
          <w:rFonts w:ascii="Arial" w:hAnsi="Arial" w:cs="Arial"/>
          <w:sz w:val="24"/>
          <w:szCs w:val="24"/>
          <w:lang w:val="en-US"/>
        </w:rPr>
        <w:t xml:space="preserve">. </w:t>
      </w:r>
      <w:r w:rsidR="000D03D6" w:rsidRPr="00CF2F5F">
        <w:rPr>
          <w:rFonts w:ascii="Arial" w:hAnsi="Arial" w:cs="Arial"/>
          <w:sz w:val="24"/>
          <w:szCs w:val="24"/>
          <w:lang w:val="en-US"/>
        </w:rPr>
        <w:t>To establish the lower limit of</w:t>
      </w:r>
      <w:r w:rsidR="000D03D6" w:rsidRPr="0043760A">
        <w:rPr>
          <w:rFonts w:ascii="Arial" w:hAnsi="Arial" w:cs="Arial"/>
          <w:sz w:val="24"/>
          <w:szCs w:val="24"/>
          <w:lang w:val="en-US"/>
        </w:rPr>
        <w:t xml:space="preserve"> detection (LOD), we </w:t>
      </w:r>
      <w:r w:rsidR="000D03D6" w:rsidRPr="0043760A">
        <w:rPr>
          <w:rFonts w:ascii="Arial" w:hAnsi="Arial" w:cs="Arial"/>
          <w:sz w:val="24"/>
          <w:szCs w:val="24"/>
          <w:lang w:val="en-US"/>
        </w:rPr>
        <w:lastRenderedPageBreak/>
        <w:t xml:space="preserve">performed three independent (inter-assay) calibration experiments using </w:t>
      </w:r>
      <w:r w:rsidR="00C74858" w:rsidRPr="0043760A">
        <w:rPr>
          <w:rFonts w:ascii="Arial" w:hAnsi="Arial" w:cs="Arial"/>
          <w:sz w:val="24"/>
          <w:szCs w:val="24"/>
          <w:lang w:val="en-US"/>
        </w:rPr>
        <w:t>g</w:t>
      </w:r>
      <w:r w:rsidR="000D03D6" w:rsidRPr="0043760A">
        <w:rPr>
          <w:rFonts w:ascii="Arial" w:hAnsi="Arial" w:cs="Arial"/>
          <w:sz w:val="24"/>
          <w:szCs w:val="24"/>
          <w:lang w:val="en-US"/>
        </w:rPr>
        <w:t>DNA obtained from DIPG-</w:t>
      </w:r>
      <w:r w:rsidR="003B3ED9" w:rsidRPr="0043760A">
        <w:rPr>
          <w:rFonts w:ascii="Arial" w:hAnsi="Arial" w:cs="Arial"/>
          <w:sz w:val="24"/>
          <w:szCs w:val="24"/>
          <w:lang w:val="en-US"/>
        </w:rPr>
        <w:t>00</w:t>
      </w:r>
      <w:r w:rsidR="000D03D6" w:rsidRPr="0043760A">
        <w:rPr>
          <w:rFonts w:ascii="Arial" w:hAnsi="Arial" w:cs="Arial"/>
          <w:sz w:val="24"/>
          <w:szCs w:val="24"/>
          <w:lang w:val="en-US"/>
        </w:rPr>
        <w:t xml:space="preserve">7 </w:t>
      </w:r>
      <w:r w:rsidR="00797C59" w:rsidRPr="0043760A">
        <w:rPr>
          <w:rFonts w:ascii="Arial" w:hAnsi="Arial" w:cs="Arial"/>
          <w:sz w:val="24"/>
          <w:szCs w:val="24"/>
          <w:lang w:val="en-US"/>
        </w:rPr>
        <w:t>(</w:t>
      </w:r>
      <w:r w:rsidR="00797C59" w:rsidRPr="0043760A">
        <w:rPr>
          <w:rFonts w:ascii="Arial" w:hAnsi="Arial" w:cs="Arial"/>
          <w:i/>
          <w:sz w:val="24"/>
          <w:szCs w:val="24"/>
          <w:lang w:val="en-US"/>
        </w:rPr>
        <w:t xml:space="preserve">H3F3A </w:t>
      </w:r>
      <w:r w:rsidR="00797C59" w:rsidRPr="005F236E">
        <w:rPr>
          <w:rFonts w:ascii="Arial" w:hAnsi="Arial" w:cs="Arial"/>
          <w:sz w:val="24"/>
          <w:szCs w:val="24"/>
          <w:lang w:val="en-US"/>
        </w:rPr>
        <w:t>K27M</w:t>
      </w:r>
      <w:r w:rsidR="00797C59" w:rsidRPr="0043760A">
        <w:rPr>
          <w:rFonts w:ascii="Arial" w:hAnsi="Arial" w:cs="Arial"/>
          <w:sz w:val="24"/>
          <w:szCs w:val="24"/>
          <w:lang w:val="en-US"/>
        </w:rPr>
        <w:t xml:space="preserve"> and </w:t>
      </w:r>
      <w:r w:rsidR="00797C59" w:rsidRPr="0043760A">
        <w:rPr>
          <w:rFonts w:ascii="Arial" w:hAnsi="Arial" w:cs="Arial"/>
          <w:i/>
          <w:sz w:val="24"/>
          <w:szCs w:val="24"/>
          <w:lang w:val="en-US"/>
        </w:rPr>
        <w:t xml:space="preserve">ACVR1 </w:t>
      </w:r>
      <w:r w:rsidR="00797C59" w:rsidRPr="005F236E">
        <w:rPr>
          <w:rFonts w:ascii="Arial" w:hAnsi="Arial" w:cs="Arial"/>
          <w:sz w:val="24"/>
          <w:szCs w:val="24"/>
          <w:lang w:val="en-US"/>
        </w:rPr>
        <w:t>R206H</w:t>
      </w:r>
      <w:r w:rsidR="00797C59" w:rsidRPr="0043760A">
        <w:rPr>
          <w:rFonts w:ascii="Arial" w:hAnsi="Arial" w:cs="Arial"/>
          <w:sz w:val="24"/>
          <w:szCs w:val="24"/>
          <w:lang w:val="en-US"/>
        </w:rPr>
        <w:t>) or GBM-002 cells (</w:t>
      </w:r>
      <w:r w:rsidR="00797C59" w:rsidRPr="0043760A">
        <w:rPr>
          <w:rFonts w:ascii="Arial" w:hAnsi="Arial" w:cs="Arial"/>
          <w:i/>
          <w:sz w:val="24"/>
          <w:szCs w:val="24"/>
          <w:lang w:val="en-US"/>
        </w:rPr>
        <w:t xml:space="preserve">H3F3A </w:t>
      </w:r>
      <w:r w:rsidR="00797C59" w:rsidRPr="005F236E">
        <w:rPr>
          <w:rFonts w:ascii="Arial" w:hAnsi="Arial" w:cs="Arial"/>
          <w:sz w:val="24"/>
          <w:szCs w:val="24"/>
          <w:lang w:val="en-US"/>
        </w:rPr>
        <w:t>G34R</w:t>
      </w:r>
      <w:r w:rsidR="00797C59" w:rsidRPr="0043760A">
        <w:rPr>
          <w:rFonts w:ascii="Arial" w:hAnsi="Arial" w:cs="Arial"/>
          <w:sz w:val="24"/>
          <w:szCs w:val="24"/>
          <w:lang w:val="en-US"/>
        </w:rPr>
        <w:t>)</w:t>
      </w:r>
      <w:r w:rsidR="000D03D6" w:rsidRPr="0043760A">
        <w:rPr>
          <w:rFonts w:ascii="Arial" w:hAnsi="Arial" w:cs="Arial"/>
          <w:sz w:val="24"/>
          <w:szCs w:val="24"/>
          <w:lang w:val="en-US"/>
        </w:rPr>
        <w:t xml:space="preserve">. In each experiment, we quantified </w:t>
      </w:r>
      <w:r w:rsidR="00DC0258" w:rsidRPr="0043760A">
        <w:rPr>
          <w:rFonts w:ascii="Arial" w:hAnsi="Arial" w:cs="Arial"/>
          <w:sz w:val="24"/>
          <w:szCs w:val="24"/>
          <w:lang w:val="en-US"/>
        </w:rPr>
        <w:t>the amount (ng) of</w:t>
      </w:r>
      <w:r w:rsidR="000D03D6" w:rsidRPr="0043760A">
        <w:rPr>
          <w:rFonts w:ascii="Arial" w:hAnsi="Arial" w:cs="Arial"/>
          <w:sz w:val="24"/>
          <w:szCs w:val="24"/>
          <w:lang w:val="en-US"/>
        </w:rPr>
        <w:t xml:space="preserve"> </w:t>
      </w:r>
      <w:r w:rsidR="00697530" w:rsidRPr="0043760A">
        <w:rPr>
          <w:rFonts w:ascii="Arial" w:hAnsi="Arial" w:cs="Arial"/>
          <w:sz w:val="24"/>
          <w:szCs w:val="24"/>
          <w:lang w:val="en-US"/>
        </w:rPr>
        <w:t xml:space="preserve">wild type </w:t>
      </w:r>
      <w:r w:rsidR="0062624C" w:rsidRPr="0043760A">
        <w:rPr>
          <w:rFonts w:ascii="Arial" w:hAnsi="Arial" w:cs="Arial"/>
          <w:sz w:val="24"/>
          <w:szCs w:val="24"/>
          <w:lang w:val="en-US"/>
        </w:rPr>
        <w:t xml:space="preserve">(WT) </w:t>
      </w:r>
      <w:r w:rsidR="00697530" w:rsidRPr="0043760A">
        <w:rPr>
          <w:rFonts w:ascii="Arial" w:hAnsi="Arial" w:cs="Arial"/>
          <w:sz w:val="24"/>
          <w:szCs w:val="24"/>
          <w:lang w:val="en-US"/>
        </w:rPr>
        <w:t xml:space="preserve">and </w:t>
      </w:r>
      <w:r w:rsidR="00157A06" w:rsidRPr="0043760A">
        <w:rPr>
          <w:rFonts w:ascii="Arial" w:hAnsi="Arial" w:cs="Arial"/>
          <w:sz w:val="24"/>
          <w:szCs w:val="24"/>
          <w:lang w:val="en-US"/>
        </w:rPr>
        <w:t xml:space="preserve">mutant </w:t>
      </w:r>
      <w:r w:rsidR="00697530" w:rsidRPr="0043760A">
        <w:rPr>
          <w:rFonts w:ascii="Arial" w:hAnsi="Arial" w:cs="Arial"/>
          <w:sz w:val="24"/>
          <w:szCs w:val="24"/>
          <w:lang w:val="en-US"/>
        </w:rPr>
        <w:t xml:space="preserve">alleles of </w:t>
      </w:r>
      <w:r w:rsidR="000D03D6" w:rsidRPr="0043760A">
        <w:rPr>
          <w:rFonts w:ascii="Arial" w:hAnsi="Arial" w:cs="Arial"/>
          <w:i/>
          <w:sz w:val="24"/>
          <w:szCs w:val="24"/>
          <w:lang w:val="en-US"/>
        </w:rPr>
        <w:t>H3F3A</w:t>
      </w:r>
      <w:r w:rsidR="000D03D6" w:rsidRPr="0043760A">
        <w:rPr>
          <w:rFonts w:ascii="Arial" w:hAnsi="Arial" w:cs="Arial"/>
          <w:sz w:val="24"/>
          <w:szCs w:val="24"/>
          <w:lang w:val="en-US"/>
        </w:rPr>
        <w:t xml:space="preserve"> and </w:t>
      </w:r>
      <w:r w:rsidR="000D03D6" w:rsidRPr="0043760A">
        <w:rPr>
          <w:rFonts w:ascii="Arial" w:hAnsi="Arial" w:cs="Arial"/>
          <w:i/>
          <w:sz w:val="24"/>
          <w:szCs w:val="24"/>
          <w:lang w:val="en-US"/>
        </w:rPr>
        <w:t xml:space="preserve">ACVR1 </w:t>
      </w:r>
      <w:r w:rsidR="00DC0258" w:rsidRPr="0043760A">
        <w:rPr>
          <w:rFonts w:ascii="Arial" w:hAnsi="Arial" w:cs="Arial"/>
          <w:sz w:val="24"/>
          <w:szCs w:val="24"/>
          <w:lang w:val="en-US"/>
        </w:rPr>
        <w:t xml:space="preserve">in </w:t>
      </w:r>
      <w:r w:rsidR="000D03D6" w:rsidRPr="0043760A">
        <w:rPr>
          <w:rFonts w:ascii="Arial" w:hAnsi="Arial" w:cs="Arial"/>
          <w:sz w:val="24"/>
          <w:szCs w:val="24"/>
          <w:lang w:val="en-US"/>
        </w:rPr>
        <w:t xml:space="preserve">serial DNA dilutions in triplicates (intra-assay). The maximum amount of DNA loaded in the ddPCR was 20.4 ng </w:t>
      </w:r>
      <w:r w:rsidR="00F70368" w:rsidRPr="0043760A">
        <w:rPr>
          <w:rFonts w:ascii="Arial" w:hAnsi="Arial" w:cs="Arial"/>
          <w:sz w:val="24"/>
          <w:szCs w:val="24"/>
          <w:lang w:val="en-US"/>
        </w:rPr>
        <w:t>(</w:t>
      </w:r>
      <w:r w:rsidR="000D03D6" w:rsidRPr="0043760A">
        <w:rPr>
          <w:rFonts w:ascii="Arial" w:hAnsi="Arial" w:cs="Arial"/>
          <w:sz w:val="24"/>
          <w:szCs w:val="24"/>
          <w:lang w:val="en-US"/>
        </w:rPr>
        <w:t xml:space="preserve">2.26 ng for preamplified </w:t>
      </w:r>
      <w:r w:rsidR="00C30A06" w:rsidRPr="0043760A">
        <w:rPr>
          <w:rFonts w:ascii="Arial" w:hAnsi="Arial" w:cs="Arial"/>
          <w:sz w:val="24"/>
          <w:szCs w:val="24"/>
          <w:lang w:val="en-US"/>
        </w:rPr>
        <w:t>samples</w:t>
      </w:r>
      <w:r w:rsidR="00F70368" w:rsidRPr="0043760A">
        <w:rPr>
          <w:rFonts w:ascii="Arial" w:hAnsi="Arial" w:cs="Arial"/>
          <w:sz w:val="24"/>
          <w:szCs w:val="24"/>
          <w:lang w:val="en-US"/>
        </w:rPr>
        <w:t>)</w:t>
      </w:r>
      <w:r w:rsidR="000D03D6" w:rsidRPr="0043760A">
        <w:rPr>
          <w:rFonts w:ascii="Arial" w:hAnsi="Arial" w:cs="Arial"/>
          <w:sz w:val="24"/>
          <w:szCs w:val="24"/>
          <w:lang w:val="en-US"/>
        </w:rPr>
        <w:t xml:space="preserve">. We defined the LOD as the lowest </w:t>
      </w:r>
      <w:r w:rsidR="00D24726" w:rsidRPr="0043760A">
        <w:rPr>
          <w:rFonts w:ascii="Arial" w:hAnsi="Arial" w:cs="Arial"/>
          <w:sz w:val="24"/>
          <w:szCs w:val="24"/>
          <w:lang w:val="en-US"/>
        </w:rPr>
        <w:t>DNA amount (</w:t>
      </w:r>
      <w:r w:rsidR="000D03D6" w:rsidRPr="0043760A">
        <w:rPr>
          <w:rFonts w:ascii="Arial" w:hAnsi="Arial" w:cs="Arial"/>
          <w:sz w:val="24"/>
          <w:szCs w:val="24"/>
          <w:lang w:val="en-US"/>
        </w:rPr>
        <w:t>ng</w:t>
      </w:r>
      <w:r w:rsidR="00D24726" w:rsidRPr="0043760A">
        <w:rPr>
          <w:rFonts w:ascii="Arial" w:hAnsi="Arial" w:cs="Arial"/>
          <w:sz w:val="24"/>
          <w:szCs w:val="24"/>
          <w:lang w:val="en-US"/>
        </w:rPr>
        <w:t>)</w:t>
      </w:r>
      <w:r w:rsidR="000D03D6" w:rsidRPr="0043760A">
        <w:rPr>
          <w:rFonts w:ascii="Arial" w:hAnsi="Arial" w:cs="Arial"/>
          <w:sz w:val="24"/>
          <w:szCs w:val="24"/>
          <w:lang w:val="en-US"/>
        </w:rPr>
        <w:t xml:space="preserve"> per reaction detected with at least three positive droplets in all the triplicates in the three independent calibration experiments, for both </w:t>
      </w:r>
      <w:r w:rsidR="00605EC4" w:rsidRPr="0043760A">
        <w:rPr>
          <w:rFonts w:ascii="Arial" w:hAnsi="Arial" w:cs="Arial"/>
          <w:sz w:val="24"/>
          <w:szCs w:val="24"/>
          <w:lang w:val="en-US"/>
        </w:rPr>
        <w:t>WT</w:t>
      </w:r>
      <w:r w:rsidR="000D03D6" w:rsidRPr="0043760A">
        <w:rPr>
          <w:rFonts w:ascii="Arial" w:hAnsi="Arial" w:cs="Arial"/>
          <w:sz w:val="24"/>
          <w:szCs w:val="24"/>
          <w:lang w:val="en-US"/>
        </w:rPr>
        <w:t xml:space="preserve"> and </w:t>
      </w:r>
      <w:r w:rsidR="00157A06" w:rsidRPr="0043760A">
        <w:rPr>
          <w:rFonts w:ascii="Arial" w:hAnsi="Arial" w:cs="Arial"/>
          <w:sz w:val="24"/>
          <w:szCs w:val="24"/>
          <w:lang w:val="en-US"/>
        </w:rPr>
        <w:t>mutant</w:t>
      </w:r>
      <w:r w:rsidR="000D03D6" w:rsidRPr="0043760A">
        <w:rPr>
          <w:rFonts w:ascii="Arial" w:hAnsi="Arial" w:cs="Arial"/>
          <w:sz w:val="24"/>
          <w:szCs w:val="24"/>
          <w:lang w:val="en-US"/>
        </w:rPr>
        <w:t xml:space="preserve"> alleles of each gene. To evaluate the linearity of the technique, we considered acceptable linearity when the slope for both analyzed genes was statistically different from zero and</w:t>
      </w:r>
      <w:r w:rsidR="0062624C" w:rsidRPr="0043760A">
        <w:rPr>
          <w:rFonts w:ascii="Arial" w:hAnsi="Arial" w:cs="Arial"/>
          <w:sz w:val="24"/>
          <w:szCs w:val="24"/>
          <w:lang w:val="en-US"/>
        </w:rPr>
        <w:t xml:space="preserve"> the coefficient of </w:t>
      </w:r>
      <w:r w:rsidR="00047666" w:rsidRPr="0043760A">
        <w:rPr>
          <w:rFonts w:ascii="Arial" w:hAnsi="Arial" w:cs="Arial"/>
          <w:sz w:val="24"/>
          <w:szCs w:val="24"/>
          <w:lang w:val="en-US"/>
        </w:rPr>
        <w:t>determination</w:t>
      </w:r>
      <w:r w:rsidR="0062624C" w:rsidRPr="0043760A">
        <w:rPr>
          <w:rFonts w:ascii="Arial" w:hAnsi="Arial" w:cs="Arial"/>
          <w:sz w:val="24"/>
          <w:szCs w:val="24"/>
          <w:lang w:val="en-US"/>
        </w:rPr>
        <w:t>,</w:t>
      </w:r>
      <w:r w:rsidR="000D03D6" w:rsidRPr="0043760A">
        <w:rPr>
          <w:rFonts w:ascii="Arial" w:hAnsi="Arial" w:cs="Arial"/>
          <w:sz w:val="24"/>
          <w:szCs w:val="24"/>
          <w:lang w:val="en-US"/>
        </w:rPr>
        <w:t xml:space="preserve"> </w:t>
      </w:r>
      <w:r w:rsidR="000D03D6" w:rsidRPr="0043760A">
        <w:rPr>
          <w:rFonts w:ascii="Arial" w:hAnsi="Arial" w:cs="Arial"/>
          <w:i/>
          <w:sz w:val="24"/>
          <w:szCs w:val="24"/>
          <w:lang w:val="en-US"/>
        </w:rPr>
        <w:t>R</w:t>
      </w:r>
      <w:r w:rsidR="000D03D6" w:rsidRPr="0043760A">
        <w:rPr>
          <w:rFonts w:ascii="Arial" w:hAnsi="Arial" w:cs="Arial"/>
          <w:i/>
          <w:sz w:val="24"/>
          <w:szCs w:val="24"/>
          <w:vertAlign w:val="superscript"/>
          <w:lang w:val="en-US"/>
        </w:rPr>
        <w:t>2</w:t>
      </w:r>
      <w:r w:rsidR="000D03D6" w:rsidRPr="0043760A">
        <w:rPr>
          <w:rFonts w:ascii="Arial" w:hAnsi="Arial" w:cs="Arial"/>
          <w:sz w:val="24"/>
          <w:szCs w:val="24"/>
          <w:lang w:val="en-US"/>
        </w:rPr>
        <w:t xml:space="preserve"> &gt; 0.9.</w:t>
      </w:r>
      <w:r w:rsidR="009754B5" w:rsidRPr="0043760A">
        <w:rPr>
          <w:rFonts w:ascii="Arial" w:hAnsi="Arial" w:cs="Arial"/>
          <w:sz w:val="24"/>
          <w:szCs w:val="24"/>
          <w:lang w:val="en-US"/>
        </w:rPr>
        <w:t xml:space="preserve"> </w:t>
      </w:r>
    </w:p>
    <w:p w14:paraId="15F04855" w14:textId="2265E854" w:rsidR="00356A0E" w:rsidRPr="0043760A" w:rsidRDefault="00356A0E" w:rsidP="000D03D6">
      <w:pPr>
        <w:spacing w:after="0" w:line="480" w:lineRule="auto"/>
        <w:jc w:val="both"/>
        <w:rPr>
          <w:rFonts w:ascii="Arial" w:hAnsi="Arial" w:cs="Arial"/>
          <w:sz w:val="24"/>
          <w:szCs w:val="24"/>
          <w:lang w:val="en-US"/>
        </w:rPr>
      </w:pPr>
    </w:p>
    <w:p w14:paraId="2244B1A3" w14:textId="41BE604E" w:rsidR="000D03D6" w:rsidRPr="0043760A" w:rsidRDefault="000D03D6" w:rsidP="000D03D6">
      <w:pPr>
        <w:spacing w:after="0" w:line="480" w:lineRule="auto"/>
        <w:jc w:val="both"/>
        <w:rPr>
          <w:rFonts w:ascii="Arial" w:hAnsi="Arial" w:cs="Arial"/>
          <w:sz w:val="24"/>
          <w:szCs w:val="24"/>
          <w:lang w:val="en-US"/>
        </w:rPr>
      </w:pPr>
      <w:r w:rsidRPr="0043760A">
        <w:rPr>
          <w:rFonts w:ascii="Arial" w:hAnsi="Arial" w:cs="Arial"/>
          <w:b/>
          <w:sz w:val="24"/>
          <w:szCs w:val="24"/>
          <w:lang w:val="en-US"/>
        </w:rPr>
        <w:t xml:space="preserve">Preamplification </w:t>
      </w:r>
      <w:r w:rsidR="00D53992" w:rsidRPr="0043760A">
        <w:rPr>
          <w:rFonts w:ascii="Arial" w:hAnsi="Arial" w:cs="Arial"/>
          <w:b/>
          <w:sz w:val="24"/>
          <w:szCs w:val="24"/>
          <w:lang w:val="en-US"/>
        </w:rPr>
        <w:t>PCR of</w:t>
      </w:r>
      <w:r w:rsidR="00BC6E48" w:rsidRPr="0043760A">
        <w:rPr>
          <w:rFonts w:ascii="Arial" w:hAnsi="Arial" w:cs="Arial"/>
          <w:b/>
          <w:sz w:val="24"/>
          <w:szCs w:val="24"/>
          <w:lang w:val="en-US"/>
        </w:rPr>
        <w:t xml:space="preserve"> DNA sequences of</w:t>
      </w:r>
      <w:r w:rsidR="00D53992" w:rsidRPr="0043760A">
        <w:rPr>
          <w:rFonts w:ascii="Arial" w:hAnsi="Arial" w:cs="Arial"/>
          <w:b/>
          <w:sz w:val="24"/>
          <w:szCs w:val="24"/>
          <w:lang w:val="en-US"/>
        </w:rPr>
        <w:t xml:space="preserve"> </w:t>
      </w:r>
      <w:r w:rsidR="00D53992" w:rsidRPr="0043760A">
        <w:rPr>
          <w:rFonts w:ascii="Arial" w:hAnsi="Arial" w:cs="Arial"/>
          <w:b/>
          <w:i/>
          <w:sz w:val="24"/>
          <w:szCs w:val="24"/>
          <w:lang w:val="en-US"/>
        </w:rPr>
        <w:t>H3F3A</w:t>
      </w:r>
      <w:r w:rsidRPr="0043760A">
        <w:rPr>
          <w:rFonts w:ascii="Arial" w:hAnsi="Arial" w:cs="Arial"/>
          <w:sz w:val="24"/>
          <w:szCs w:val="24"/>
          <w:lang w:val="en-US"/>
        </w:rPr>
        <w:t xml:space="preserve">. </w:t>
      </w:r>
      <w:r w:rsidR="006E33BE" w:rsidRPr="0043760A">
        <w:rPr>
          <w:rFonts w:ascii="Arial" w:hAnsi="Arial" w:cs="Arial"/>
          <w:sz w:val="24"/>
          <w:szCs w:val="24"/>
          <w:lang w:val="en-US"/>
        </w:rPr>
        <w:t>To set up this technique, w</w:t>
      </w:r>
      <w:r w:rsidRPr="0043760A">
        <w:rPr>
          <w:rFonts w:ascii="Arial" w:hAnsi="Arial" w:cs="Arial"/>
          <w:sz w:val="24"/>
          <w:szCs w:val="24"/>
          <w:lang w:val="en-US"/>
        </w:rPr>
        <w:t xml:space="preserve">e used </w:t>
      </w:r>
      <w:r w:rsidR="006911A1" w:rsidRPr="0043760A">
        <w:rPr>
          <w:rFonts w:ascii="Arial" w:hAnsi="Arial" w:cs="Arial"/>
          <w:sz w:val="24"/>
          <w:szCs w:val="24"/>
          <w:lang w:val="en-US"/>
        </w:rPr>
        <w:t>gDNA from DIPG-007 cells</w:t>
      </w:r>
      <w:r w:rsidR="006911A1" w:rsidRPr="0043760A" w:rsidDel="00F160C7">
        <w:rPr>
          <w:rFonts w:ascii="Arial" w:hAnsi="Arial" w:cs="Arial"/>
          <w:sz w:val="24"/>
          <w:szCs w:val="24"/>
          <w:lang w:val="en-US"/>
        </w:rPr>
        <w:t xml:space="preserve"> </w:t>
      </w:r>
      <w:r w:rsidR="00A96F71" w:rsidRPr="0043760A">
        <w:rPr>
          <w:rFonts w:ascii="Arial" w:hAnsi="Arial" w:cs="Arial"/>
          <w:sz w:val="24"/>
          <w:szCs w:val="24"/>
          <w:lang w:val="en-US"/>
        </w:rPr>
        <w:t>and</w:t>
      </w:r>
      <w:r w:rsidR="006911A1" w:rsidRPr="0043760A">
        <w:rPr>
          <w:rFonts w:ascii="Arial" w:hAnsi="Arial" w:cs="Arial"/>
          <w:sz w:val="24"/>
          <w:szCs w:val="24"/>
          <w:lang w:val="en-US"/>
        </w:rPr>
        <w:t xml:space="preserve"> </w:t>
      </w:r>
      <w:r w:rsidRPr="0043760A">
        <w:rPr>
          <w:rFonts w:ascii="Arial" w:hAnsi="Arial" w:cs="Arial"/>
          <w:sz w:val="24"/>
          <w:szCs w:val="24"/>
          <w:lang w:val="en-US"/>
        </w:rPr>
        <w:t xml:space="preserve">ctDNA </w:t>
      </w:r>
      <w:r w:rsidR="00F160C7" w:rsidRPr="0043760A">
        <w:rPr>
          <w:rFonts w:ascii="Arial" w:hAnsi="Arial" w:cs="Arial"/>
          <w:sz w:val="24"/>
          <w:szCs w:val="24"/>
          <w:lang w:val="en-US"/>
        </w:rPr>
        <w:t xml:space="preserve">(2-4 ng) obtained </w:t>
      </w:r>
      <w:r w:rsidR="009530A2" w:rsidRPr="0043760A">
        <w:rPr>
          <w:rFonts w:ascii="Arial" w:hAnsi="Arial" w:cs="Arial"/>
          <w:sz w:val="24"/>
          <w:szCs w:val="24"/>
          <w:lang w:val="en-US"/>
        </w:rPr>
        <w:t xml:space="preserve">from </w:t>
      </w:r>
      <w:r w:rsidR="005B5A1D" w:rsidRPr="0043760A">
        <w:rPr>
          <w:rFonts w:ascii="Arial" w:hAnsi="Arial" w:cs="Arial"/>
          <w:sz w:val="24"/>
          <w:szCs w:val="24"/>
          <w:lang w:val="en-US"/>
        </w:rPr>
        <w:t xml:space="preserve">CSF </w:t>
      </w:r>
      <w:r w:rsidR="004E4AB6" w:rsidRPr="0043760A">
        <w:rPr>
          <w:rFonts w:ascii="Arial" w:hAnsi="Arial" w:cs="Arial"/>
          <w:sz w:val="24"/>
          <w:szCs w:val="24"/>
          <w:lang w:val="en-US"/>
        </w:rPr>
        <w:t>and plasma</w:t>
      </w:r>
      <w:r w:rsidR="00F160C7" w:rsidRPr="0043760A">
        <w:rPr>
          <w:rFonts w:ascii="Arial" w:hAnsi="Arial" w:cs="Arial"/>
          <w:sz w:val="24"/>
          <w:szCs w:val="24"/>
          <w:lang w:val="en-US"/>
        </w:rPr>
        <w:t xml:space="preserve"> of</w:t>
      </w:r>
      <w:r w:rsidR="00BF14ED" w:rsidRPr="0043760A">
        <w:rPr>
          <w:rFonts w:ascii="Arial" w:hAnsi="Arial" w:cs="Arial"/>
          <w:sz w:val="24"/>
          <w:szCs w:val="24"/>
          <w:lang w:val="en-US"/>
        </w:rPr>
        <w:t xml:space="preserve"> </w:t>
      </w:r>
      <w:r w:rsidR="006E33BE" w:rsidRPr="0043760A">
        <w:rPr>
          <w:rFonts w:ascii="Arial" w:hAnsi="Arial" w:cs="Arial"/>
          <w:sz w:val="24"/>
          <w:szCs w:val="24"/>
          <w:lang w:val="en-US"/>
        </w:rPr>
        <w:t>seven</w:t>
      </w:r>
      <w:r w:rsidR="00043FF3" w:rsidRPr="0043760A">
        <w:rPr>
          <w:rFonts w:ascii="Arial" w:hAnsi="Arial" w:cs="Arial"/>
          <w:sz w:val="24"/>
          <w:szCs w:val="24"/>
          <w:lang w:val="en-US"/>
        </w:rPr>
        <w:t xml:space="preserve"> </w:t>
      </w:r>
      <w:r w:rsidR="00BF14ED" w:rsidRPr="0043760A">
        <w:rPr>
          <w:rFonts w:ascii="Arial" w:hAnsi="Arial" w:cs="Arial"/>
          <w:sz w:val="24"/>
          <w:szCs w:val="24"/>
          <w:lang w:val="en-US"/>
        </w:rPr>
        <w:t xml:space="preserve">control non-tumor mice and </w:t>
      </w:r>
      <w:r w:rsidR="00A0046A">
        <w:rPr>
          <w:rFonts w:ascii="Arial" w:hAnsi="Arial" w:cs="Arial"/>
          <w:sz w:val="24"/>
          <w:szCs w:val="24"/>
          <w:lang w:val="en-US"/>
        </w:rPr>
        <w:t>10</w:t>
      </w:r>
      <w:r w:rsidR="00A0046A" w:rsidRPr="0043760A">
        <w:rPr>
          <w:rFonts w:ascii="Arial" w:hAnsi="Arial" w:cs="Arial"/>
          <w:sz w:val="24"/>
          <w:szCs w:val="24"/>
          <w:lang w:val="en-US"/>
        </w:rPr>
        <w:t xml:space="preserve"> </w:t>
      </w:r>
      <w:r w:rsidR="00054A09" w:rsidRPr="0043760A">
        <w:rPr>
          <w:rFonts w:ascii="Arial" w:hAnsi="Arial" w:cs="Arial"/>
          <w:sz w:val="24"/>
          <w:szCs w:val="24"/>
          <w:lang w:val="en-US"/>
        </w:rPr>
        <w:t>DIPG-</w:t>
      </w:r>
      <w:r w:rsidR="006B662D" w:rsidRPr="0043760A">
        <w:rPr>
          <w:rFonts w:ascii="Arial" w:hAnsi="Arial" w:cs="Arial"/>
          <w:sz w:val="24"/>
          <w:szCs w:val="24"/>
          <w:lang w:val="en-US"/>
        </w:rPr>
        <w:t>007-</w:t>
      </w:r>
      <w:r w:rsidR="00054A09" w:rsidRPr="0043760A">
        <w:rPr>
          <w:rFonts w:ascii="Arial" w:hAnsi="Arial" w:cs="Arial"/>
          <w:sz w:val="24"/>
          <w:szCs w:val="24"/>
          <w:lang w:val="en-US"/>
        </w:rPr>
        <w:t xml:space="preserve">bearing mice </w:t>
      </w:r>
      <w:r w:rsidR="00BF14ED" w:rsidRPr="0043760A">
        <w:rPr>
          <w:rFonts w:ascii="Arial" w:hAnsi="Arial" w:cs="Arial"/>
          <w:sz w:val="24"/>
          <w:szCs w:val="24"/>
          <w:lang w:val="en-US"/>
        </w:rPr>
        <w:t>at endpoint</w:t>
      </w:r>
      <w:r w:rsidR="009530A2" w:rsidRPr="0043760A">
        <w:rPr>
          <w:rFonts w:ascii="Arial" w:hAnsi="Arial" w:cs="Arial"/>
          <w:sz w:val="24"/>
          <w:szCs w:val="24"/>
          <w:lang w:val="en-US"/>
        </w:rPr>
        <w:t xml:space="preserve">. We </w:t>
      </w:r>
      <w:r w:rsidRPr="0043760A">
        <w:rPr>
          <w:rFonts w:ascii="Arial" w:hAnsi="Arial" w:cs="Arial"/>
          <w:sz w:val="24"/>
          <w:szCs w:val="24"/>
          <w:lang w:val="en-US"/>
        </w:rPr>
        <w:t>us</w:t>
      </w:r>
      <w:r w:rsidR="009530A2" w:rsidRPr="0043760A">
        <w:rPr>
          <w:rFonts w:ascii="Arial" w:hAnsi="Arial" w:cs="Arial"/>
          <w:sz w:val="24"/>
          <w:szCs w:val="24"/>
          <w:lang w:val="en-US"/>
        </w:rPr>
        <w:t>ed</w:t>
      </w:r>
      <w:r w:rsidRPr="0043760A">
        <w:rPr>
          <w:rFonts w:ascii="Arial" w:hAnsi="Arial" w:cs="Arial"/>
          <w:sz w:val="24"/>
          <w:szCs w:val="24"/>
          <w:lang w:val="en-US"/>
        </w:rPr>
        <w:t xml:space="preserve"> a commercial master mix (Q5 hot start high-fidelity, New England Biolabs, Ipswich, MA, USA), with 50 nM of forward and reverse primers. Primer sequences for </w:t>
      </w:r>
      <w:r w:rsidRPr="0043760A">
        <w:rPr>
          <w:rFonts w:ascii="Arial" w:hAnsi="Arial" w:cs="Arial"/>
          <w:i/>
          <w:sz w:val="24"/>
          <w:szCs w:val="24"/>
          <w:lang w:val="en-US"/>
        </w:rPr>
        <w:t>H3F3A</w:t>
      </w:r>
      <w:r w:rsidRPr="0043760A">
        <w:rPr>
          <w:rFonts w:ascii="Arial" w:hAnsi="Arial" w:cs="Arial"/>
          <w:sz w:val="24"/>
          <w:szCs w:val="24"/>
          <w:lang w:val="en-US"/>
        </w:rPr>
        <w:t xml:space="preserve"> gene were those published for use in human liquid biopsies</w:t>
      </w:r>
      <w:r w:rsidR="009D4B3B">
        <w:rPr>
          <w:rFonts w:ascii="Arial" w:hAnsi="Arial" w:cs="Arial"/>
          <w:sz w:val="24"/>
          <w:szCs w:val="24"/>
          <w:lang w:val="en-US"/>
        </w:rPr>
        <w:t xml:space="preserve"> </w:t>
      </w:r>
      <w:r w:rsidRPr="0043760A">
        <w:rPr>
          <w:rFonts w:ascii="Arial" w:hAnsi="Arial" w:cs="Arial"/>
          <w:sz w:val="24"/>
          <w:szCs w:val="24"/>
          <w:lang w:val="en-US"/>
        </w:rPr>
        <w:fldChar w:fldCharType="begin">
          <w:fldData xml:space="preserve">PEVuZE5vdGU+PENpdGU+PEF1dGhvcj5MaTwvQXV0aG9yPjxZZWFyPjIwMjE8L1llYXI+PFJlY051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</w:fldData>
        </w:fldChar>
      </w:r>
      <w:r w:rsidR="008E71FF">
        <w:rPr>
          <w:rFonts w:ascii="Arial" w:hAnsi="Arial" w:cs="Arial"/>
          <w:sz w:val="24"/>
          <w:szCs w:val="24"/>
          <w:lang w:val="en-US"/>
        </w:rPr>
        <w:instrText xml:space="preserve"> ADDIN EN.CITE </w:instrText>
      </w:r>
      <w:r w:rsidR="008E71FF">
        <w:rPr>
          <w:rFonts w:ascii="Arial" w:hAnsi="Arial" w:cs="Arial"/>
          <w:sz w:val="24"/>
          <w:szCs w:val="24"/>
          <w:lang w:val="en-US"/>
        </w:rPr>
        <w:fldChar w:fldCharType="begin">
          <w:fldData xml:space="preserve">PEVuZE5vdGU+PENpdGU+PEF1dGhvcj5MaTwvQXV0aG9yPjxZZWFyPjIwMjE8L1llYXI+PFJlY051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</w:fldData>
        </w:fldChar>
      </w:r>
      <w:r w:rsidR="008E71FF">
        <w:rPr>
          <w:rFonts w:ascii="Arial" w:hAnsi="Arial" w:cs="Arial"/>
          <w:sz w:val="24"/>
          <w:szCs w:val="24"/>
          <w:lang w:val="en-US"/>
        </w:rPr>
        <w:instrText xml:space="preserve"> ADDIN EN.CITE.DATA </w:instrText>
      </w:r>
      <w:r w:rsidR="008E71FF">
        <w:rPr>
          <w:rFonts w:ascii="Arial" w:hAnsi="Arial" w:cs="Arial"/>
          <w:sz w:val="24"/>
          <w:szCs w:val="24"/>
          <w:lang w:val="en-US"/>
        </w:rPr>
      </w:r>
      <w:r w:rsidR="008E71FF">
        <w:rPr>
          <w:rFonts w:ascii="Arial" w:hAnsi="Arial" w:cs="Arial"/>
          <w:sz w:val="24"/>
          <w:szCs w:val="24"/>
          <w:lang w:val="en-US"/>
        </w:rPr>
        <w:fldChar w:fldCharType="end"/>
      </w:r>
      <w:r w:rsidRPr="0043760A">
        <w:rPr>
          <w:rFonts w:ascii="Arial" w:hAnsi="Arial" w:cs="Arial"/>
          <w:sz w:val="24"/>
          <w:szCs w:val="24"/>
          <w:lang w:val="en-US"/>
        </w:rPr>
      </w:r>
      <w:r w:rsidRPr="0043760A">
        <w:rPr>
          <w:rFonts w:ascii="Arial" w:hAnsi="Arial" w:cs="Arial"/>
          <w:sz w:val="24"/>
          <w:szCs w:val="24"/>
          <w:lang w:val="en-US"/>
        </w:rPr>
        <w:fldChar w:fldCharType="separate"/>
      </w:r>
      <w:r w:rsidR="008E71FF">
        <w:rPr>
          <w:rFonts w:ascii="Arial" w:hAnsi="Arial" w:cs="Arial"/>
          <w:noProof/>
          <w:sz w:val="24"/>
          <w:szCs w:val="24"/>
          <w:lang w:val="en-US"/>
        </w:rPr>
        <w:t>[7]</w:t>
      </w:r>
      <w:r w:rsidRPr="0043760A">
        <w:rPr>
          <w:rFonts w:ascii="Arial" w:hAnsi="Arial" w:cs="Arial"/>
          <w:sz w:val="24"/>
          <w:szCs w:val="24"/>
          <w:lang w:val="en-US"/>
        </w:rPr>
        <w:fldChar w:fldCharType="end"/>
      </w:r>
      <w:r w:rsidRPr="0043760A">
        <w:rPr>
          <w:rFonts w:ascii="Arial" w:hAnsi="Arial" w:cs="Arial"/>
          <w:sz w:val="24"/>
          <w:szCs w:val="24"/>
          <w:lang w:val="en-US"/>
        </w:rPr>
        <w:t xml:space="preserve">. </w:t>
      </w:r>
      <w:r w:rsidR="00333CF9" w:rsidRPr="0043760A">
        <w:rPr>
          <w:rFonts w:ascii="Arial" w:hAnsi="Arial" w:cs="Arial"/>
          <w:sz w:val="24"/>
          <w:szCs w:val="24"/>
          <w:lang w:val="en-US"/>
        </w:rPr>
        <w:t>W</w:t>
      </w:r>
      <w:r w:rsidRPr="0043760A">
        <w:rPr>
          <w:rFonts w:ascii="Arial" w:hAnsi="Arial" w:cs="Arial"/>
          <w:sz w:val="24"/>
          <w:szCs w:val="24"/>
          <w:lang w:val="en-US"/>
        </w:rPr>
        <w:t>e set the thermocycler at 98 ºC for 3 min, followed by 12 thermal cycles (98 ºC for 10 s, 67 ºC for 3 min, 72 ºC for 30 s) and an extension at 72 ºC for 2 min. We stored the PCR products diluted 1:5 with Tris EDTA buffer pH 8.0 to inactivate the Q5 polymerase</w:t>
      </w:r>
      <w:r w:rsidR="009D4B3B">
        <w:rPr>
          <w:rFonts w:ascii="Arial" w:hAnsi="Arial" w:cs="Arial"/>
          <w:sz w:val="24"/>
          <w:szCs w:val="24"/>
          <w:lang w:val="en-US"/>
        </w:rPr>
        <w:t xml:space="preserve"> </w:t>
      </w:r>
      <w:r w:rsidR="00333CF9" w:rsidRPr="0043760A">
        <w:rPr>
          <w:rFonts w:ascii="Arial" w:hAnsi="Arial" w:cs="Arial"/>
          <w:sz w:val="24"/>
          <w:szCs w:val="24"/>
          <w:lang w:val="en-US"/>
        </w:rPr>
        <w:fldChar w:fldCharType="begin">
          <w:fldData xml:space="preserve">PEVuZE5vdGU+PENpdGU+PEF1dGhvcj5KYWNrc29uPC9BdXRob3I+PFllYXI+MjAxNjwvWWVhcj48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</w:fldData>
        </w:fldChar>
      </w:r>
      <w:r w:rsidR="008E71FF">
        <w:rPr>
          <w:rFonts w:ascii="Arial" w:hAnsi="Arial" w:cs="Arial"/>
          <w:sz w:val="24"/>
          <w:szCs w:val="24"/>
          <w:lang w:val="en-US"/>
        </w:rPr>
        <w:instrText xml:space="preserve"> ADDIN EN.CITE </w:instrText>
      </w:r>
      <w:r w:rsidR="008E71FF">
        <w:rPr>
          <w:rFonts w:ascii="Arial" w:hAnsi="Arial" w:cs="Arial"/>
          <w:sz w:val="24"/>
          <w:szCs w:val="24"/>
          <w:lang w:val="en-US"/>
        </w:rPr>
        <w:fldChar w:fldCharType="begin">
          <w:fldData xml:space="preserve">PEVuZE5vdGU+PENpdGU+PEF1dGhvcj5KYWNrc29uPC9BdXRob3I+PFllYXI+MjAxNjwvWWVhcj48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</w:fldData>
        </w:fldChar>
      </w:r>
      <w:r w:rsidR="008E71FF">
        <w:rPr>
          <w:rFonts w:ascii="Arial" w:hAnsi="Arial" w:cs="Arial"/>
          <w:sz w:val="24"/>
          <w:szCs w:val="24"/>
          <w:lang w:val="en-US"/>
        </w:rPr>
        <w:instrText xml:space="preserve"> ADDIN EN.CITE.DATA </w:instrText>
      </w:r>
      <w:r w:rsidR="008E71FF">
        <w:rPr>
          <w:rFonts w:ascii="Arial" w:hAnsi="Arial" w:cs="Arial"/>
          <w:sz w:val="24"/>
          <w:szCs w:val="24"/>
          <w:lang w:val="en-US"/>
        </w:rPr>
      </w:r>
      <w:r w:rsidR="008E71FF">
        <w:rPr>
          <w:rFonts w:ascii="Arial" w:hAnsi="Arial" w:cs="Arial"/>
          <w:sz w:val="24"/>
          <w:szCs w:val="24"/>
          <w:lang w:val="en-US"/>
        </w:rPr>
        <w:fldChar w:fldCharType="end"/>
      </w:r>
      <w:r w:rsidR="00333CF9" w:rsidRPr="0043760A">
        <w:rPr>
          <w:rFonts w:ascii="Arial" w:hAnsi="Arial" w:cs="Arial"/>
          <w:sz w:val="24"/>
          <w:szCs w:val="24"/>
          <w:lang w:val="en-US"/>
        </w:rPr>
      </w:r>
      <w:r w:rsidR="00333CF9" w:rsidRPr="0043760A">
        <w:rPr>
          <w:rFonts w:ascii="Arial" w:hAnsi="Arial" w:cs="Arial"/>
          <w:sz w:val="24"/>
          <w:szCs w:val="24"/>
          <w:lang w:val="en-US"/>
        </w:rPr>
        <w:fldChar w:fldCharType="separate"/>
      </w:r>
      <w:r w:rsidR="008E71FF">
        <w:rPr>
          <w:rFonts w:ascii="Arial" w:hAnsi="Arial" w:cs="Arial"/>
          <w:noProof/>
          <w:sz w:val="24"/>
          <w:szCs w:val="24"/>
          <w:lang w:val="en-US"/>
        </w:rPr>
        <w:t>[8]</w:t>
      </w:r>
      <w:r w:rsidR="00333CF9" w:rsidRPr="0043760A">
        <w:rPr>
          <w:rFonts w:ascii="Arial" w:hAnsi="Arial" w:cs="Arial"/>
          <w:sz w:val="24"/>
          <w:szCs w:val="24"/>
          <w:lang w:val="en-US"/>
        </w:rPr>
        <w:fldChar w:fldCharType="end"/>
      </w:r>
      <w:r w:rsidRPr="0043760A">
        <w:rPr>
          <w:rFonts w:ascii="Arial" w:hAnsi="Arial" w:cs="Arial"/>
          <w:sz w:val="24"/>
          <w:szCs w:val="24"/>
          <w:lang w:val="en-US"/>
        </w:rPr>
        <w:t xml:space="preserve">. As positive control, we used 1 ng of gDNA </w:t>
      </w:r>
      <w:r w:rsidR="007503E7" w:rsidRPr="0043760A">
        <w:rPr>
          <w:rFonts w:ascii="Arial" w:hAnsi="Arial" w:cs="Arial"/>
          <w:sz w:val="24"/>
          <w:szCs w:val="24"/>
          <w:lang w:val="en-US"/>
        </w:rPr>
        <w:t>from DIPG-</w:t>
      </w:r>
      <w:r w:rsidR="003B3ED9" w:rsidRPr="0043760A">
        <w:rPr>
          <w:rFonts w:ascii="Arial" w:hAnsi="Arial" w:cs="Arial"/>
          <w:sz w:val="24"/>
          <w:szCs w:val="24"/>
          <w:lang w:val="en-US"/>
        </w:rPr>
        <w:t>00</w:t>
      </w:r>
      <w:r w:rsidR="00D52078" w:rsidRPr="0043760A">
        <w:rPr>
          <w:rFonts w:ascii="Arial" w:hAnsi="Arial" w:cs="Arial"/>
          <w:sz w:val="24"/>
          <w:szCs w:val="24"/>
          <w:lang w:val="en-US"/>
        </w:rPr>
        <w:t>7</w:t>
      </w:r>
      <w:r w:rsidR="007503E7" w:rsidRPr="0043760A">
        <w:rPr>
          <w:rFonts w:ascii="Arial" w:hAnsi="Arial" w:cs="Arial"/>
          <w:sz w:val="24"/>
          <w:szCs w:val="24"/>
          <w:lang w:val="en-US"/>
        </w:rPr>
        <w:t xml:space="preserve"> cells. </w:t>
      </w:r>
      <w:r w:rsidRPr="0043760A">
        <w:rPr>
          <w:rFonts w:ascii="Arial" w:hAnsi="Arial" w:cs="Arial"/>
          <w:sz w:val="24"/>
          <w:szCs w:val="24"/>
          <w:lang w:val="en-US"/>
        </w:rPr>
        <w:t xml:space="preserve">We used sterile water as blank. </w:t>
      </w:r>
    </w:p>
    <w:p w14:paraId="1CA14706" w14:textId="60EF2B3F" w:rsidR="000D03D6" w:rsidRPr="0043760A" w:rsidRDefault="000D03D6" w:rsidP="000D03D6">
      <w:pPr>
        <w:spacing w:after="0" w:line="480" w:lineRule="auto"/>
        <w:jc w:val="both"/>
        <w:rPr>
          <w:rFonts w:ascii="Arial" w:hAnsi="Arial" w:cs="Arial"/>
          <w:sz w:val="24"/>
          <w:szCs w:val="24"/>
          <w:lang w:val="en-US"/>
        </w:rPr>
      </w:pPr>
      <w:r w:rsidRPr="0043760A">
        <w:rPr>
          <w:rFonts w:ascii="Arial" w:hAnsi="Arial" w:cs="Arial"/>
          <w:sz w:val="24"/>
          <w:szCs w:val="24"/>
          <w:lang w:val="en-US"/>
        </w:rPr>
        <w:t>To perform the ddPCR reactions, we loaded 10 µL of preamplified ctDNA, in duplicates.</w:t>
      </w:r>
    </w:p>
    <w:p w14:paraId="546DAE57" w14:textId="418DD648" w:rsidR="009D7AB8" w:rsidRPr="0043760A" w:rsidRDefault="009D7AB8" w:rsidP="009D7AB8">
      <w:pPr>
        <w:spacing w:after="0" w:line="480" w:lineRule="auto"/>
        <w:jc w:val="both"/>
        <w:rPr>
          <w:rFonts w:ascii="Arial" w:hAnsi="Arial" w:cs="Arial"/>
          <w:sz w:val="24"/>
          <w:szCs w:val="24"/>
          <w:lang w:val="en-US"/>
        </w:rPr>
      </w:pPr>
    </w:p>
    <w:p w14:paraId="770978F4" w14:textId="77777777" w:rsidR="001A7ABE" w:rsidRDefault="00006D38" w:rsidP="001A7ABE">
      <w:pPr>
        <w:spacing w:after="0" w:line="480" w:lineRule="auto"/>
        <w:jc w:val="both"/>
        <w:rPr>
          <w:rFonts w:ascii="Arial" w:hAnsi="Arial" w:cs="Arial"/>
          <w:sz w:val="24"/>
          <w:lang w:val="en-US"/>
        </w:rPr>
      </w:pPr>
      <w:r w:rsidRPr="0043760A">
        <w:rPr>
          <w:rFonts w:ascii="Arial" w:hAnsi="Arial" w:cs="Arial"/>
          <w:b/>
          <w:sz w:val="24"/>
          <w:szCs w:val="24"/>
          <w:lang w:val="en-US"/>
        </w:rPr>
        <w:t xml:space="preserve">Analysis </w:t>
      </w:r>
      <w:r w:rsidR="003B6667" w:rsidRPr="0043760A">
        <w:rPr>
          <w:rFonts w:ascii="Arial" w:hAnsi="Arial" w:cs="Arial"/>
          <w:b/>
          <w:sz w:val="24"/>
          <w:szCs w:val="24"/>
          <w:lang w:val="en-US"/>
        </w:rPr>
        <w:t xml:space="preserve">of </w:t>
      </w:r>
      <w:r w:rsidR="00A96F71" w:rsidRPr="0043760A">
        <w:rPr>
          <w:rFonts w:ascii="Arial" w:hAnsi="Arial" w:cs="Arial"/>
          <w:b/>
          <w:sz w:val="24"/>
          <w:szCs w:val="24"/>
          <w:lang w:val="en-US"/>
        </w:rPr>
        <w:t xml:space="preserve">cell culture </w:t>
      </w:r>
      <w:r w:rsidR="003B6667" w:rsidRPr="0043760A">
        <w:rPr>
          <w:rFonts w:ascii="Arial" w:hAnsi="Arial" w:cs="Arial"/>
          <w:b/>
          <w:sz w:val="24"/>
          <w:szCs w:val="24"/>
          <w:lang w:val="en-US"/>
        </w:rPr>
        <w:t>supernatants.</w:t>
      </w:r>
      <w:r w:rsidR="003B6667" w:rsidRPr="0043760A">
        <w:rPr>
          <w:rFonts w:ascii="Arial" w:hAnsi="Arial" w:cs="Arial"/>
          <w:sz w:val="24"/>
          <w:szCs w:val="24"/>
          <w:lang w:val="en-US"/>
        </w:rPr>
        <w:t xml:space="preserve"> </w:t>
      </w:r>
      <w:r w:rsidRPr="0043760A">
        <w:rPr>
          <w:rFonts w:ascii="Arial" w:hAnsi="Arial" w:cs="Arial"/>
          <w:sz w:val="24"/>
          <w:lang w:val="en-US"/>
        </w:rPr>
        <w:t>In a first experiment</w:t>
      </w:r>
      <w:r w:rsidR="00E2339F" w:rsidRPr="0043760A">
        <w:rPr>
          <w:rFonts w:ascii="Arial" w:hAnsi="Arial" w:cs="Arial"/>
          <w:sz w:val="24"/>
          <w:lang w:val="en-US"/>
        </w:rPr>
        <w:t>,</w:t>
      </w:r>
      <w:r w:rsidRPr="0043760A">
        <w:rPr>
          <w:rFonts w:ascii="Arial" w:hAnsi="Arial" w:cs="Arial"/>
          <w:sz w:val="24"/>
          <w:lang w:val="en-US"/>
        </w:rPr>
        <w:t xml:space="preserve"> to set up the ddPCR methods,</w:t>
      </w:r>
      <w:r w:rsidR="00E2339F" w:rsidRPr="0043760A">
        <w:rPr>
          <w:rFonts w:ascii="Arial" w:hAnsi="Arial" w:cs="Arial"/>
          <w:sz w:val="24"/>
          <w:lang w:val="en-US"/>
        </w:rPr>
        <w:t xml:space="preserve"> w</w:t>
      </w:r>
      <w:r w:rsidR="003B6667" w:rsidRPr="0043760A">
        <w:rPr>
          <w:rFonts w:ascii="Arial" w:hAnsi="Arial" w:cs="Arial"/>
          <w:sz w:val="24"/>
          <w:lang w:val="en-US"/>
        </w:rPr>
        <w:t xml:space="preserve">e plated cells in 2.5 mL of </w:t>
      </w:r>
      <w:r w:rsidR="00E2339F" w:rsidRPr="0043760A">
        <w:rPr>
          <w:rFonts w:ascii="Arial" w:hAnsi="Arial" w:cs="Arial"/>
          <w:sz w:val="24"/>
          <w:lang w:val="en-US"/>
        </w:rPr>
        <w:t xml:space="preserve">culture medium </w:t>
      </w:r>
      <w:r w:rsidR="00C97A6B" w:rsidRPr="0043760A">
        <w:rPr>
          <w:rFonts w:ascii="Arial" w:hAnsi="Arial" w:cs="Arial"/>
          <w:sz w:val="24"/>
          <w:lang w:val="en-US"/>
        </w:rPr>
        <w:t xml:space="preserve">in six-well plates, </w:t>
      </w:r>
      <w:r w:rsidR="003B6667" w:rsidRPr="0043760A">
        <w:rPr>
          <w:rFonts w:ascii="Arial" w:hAnsi="Arial" w:cs="Arial"/>
          <w:sz w:val="24"/>
          <w:lang w:val="en-US"/>
        </w:rPr>
        <w:t xml:space="preserve">at a density of </w:t>
      </w:r>
      <w:bookmarkStart w:id="0" w:name="OLE_LINK1"/>
      <w:r w:rsidR="003B6667" w:rsidRPr="0043760A">
        <w:rPr>
          <w:rFonts w:ascii="Arial" w:hAnsi="Arial" w:cs="Arial"/>
          <w:sz w:val="24"/>
          <w:lang w:val="en-US"/>
        </w:rPr>
        <w:t>2.5 x 10</w:t>
      </w:r>
      <w:r w:rsidR="003B6667" w:rsidRPr="0043760A">
        <w:rPr>
          <w:rFonts w:ascii="Arial" w:hAnsi="Arial" w:cs="Arial"/>
          <w:sz w:val="24"/>
          <w:vertAlign w:val="superscript"/>
          <w:lang w:val="en-US"/>
        </w:rPr>
        <w:t>6</w:t>
      </w:r>
      <w:bookmarkEnd w:id="0"/>
      <w:r w:rsidR="003B6667" w:rsidRPr="0043760A">
        <w:rPr>
          <w:rFonts w:ascii="Arial" w:hAnsi="Arial" w:cs="Arial"/>
          <w:sz w:val="24"/>
          <w:vertAlign w:val="superscript"/>
          <w:lang w:val="en-US"/>
        </w:rPr>
        <w:t xml:space="preserve"> </w:t>
      </w:r>
      <w:r w:rsidR="003B6667" w:rsidRPr="0043760A">
        <w:rPr>
          <w:rFonts w:ascii="Arial" w:hAnsi="Arial" w:cs="Arial"/>
          <w:sz w:val="24"/>
          <w:lang w:val="en-US"/>
        </w:rPr>
        <w:t xml:space="preserve">cells/well. After 48 h, we collected supernatants and cell pellets by centrifugation at 300 </w:t>
      </w:r>
      <w:r w:rsidR="003B6667" w:rsidRPr="0043760A">
        <w:rPr>
          <w:rFonts w:ascii="Arial" w:hAnsi="Arial" w:cs="Arial"/>
          <w:i/>
          <w:sz w:val="24"/>
          <w:lang w:val="en-US"/>
        </w:rPr>
        <w:t>g</w:t>
      </w:r>
      <w:r w:rsidR="003B6667" w:rsidRPr="0043760A">
        <w:rPr>
          <w:rFonts w:ascii="Arial" w:hAnsi="Arial" w:cs="Arial"/>
          <w:sz w:val="24"/>
          <w:lang w:val="en-US"/>
        </w:rPr>
        <w:t xml:space="preserve"> for 3 min</w:t>
      </w:r>
      <w:r w:rsidR="00A7724D">
        <w:rPr>
          <w:rFonts w:ascii="Arial" w:hAnsi="Arial" w:cs="Arial"/>
          <w:sz w:val="24"/>
          <w:lang w:val="en-US"/>
        </w:rPr>
        <w:t xml:space="preserve">, </w:t>
      </w:r>
      <w:r w:rsidR="00A0046A">
        <w:rPr>
          <w:rFonts w:ascii="Arial" w:hAnsi="Arial" w:cs="Arial"/>
          <w:sz w:val="24"/>
          <w:lang w:val="en-US"/>
        </w:rPr>
        <w:t>as previously reported</w:t>
      </w:r>
      <w:r w:rsidR="009D4B3B">
        <w:rPr>
          <w:rFonts w:ascii="Arial" w:hAnsi="Arial" w:cs="Arial"/>
          <w:sz w:val="24"/>
          <w:lang w:val="en-US"/>
        </w:rPr>
        <w:t xml:space="preserve"> </w:t>
      </w:r>
      <w:r w:rsidR="00A7724D">
        <w:rPr>
          <w:rFonts w:ascii="Arial" w:hAnsi="Arial" w:cs="Arial"/>
          <w:sz w:val="24"/>
          <w:lang w:val="en-US"/>
        </w:rPr>
        <w:fldChar w:fldCharType="begin">
          <w:fldData xml:space="preserve">PEVuZE5vdGU+PENpdGU+PEF1dGhvcj5DdWFkcmFkby1WaWxhbm92YTwvQXV0aG9yPjxZZWFyPjIw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==
</w:fldData>
        </w:fldChar>
      </w:r>
      <w:r w:rsidR="008E71FF">
        <w:rPr>
          <w:rFonts w:ascii="Arial" w:hAnsi="Arial" w:cs="Arial"/>
          <w:sz w:val="24"/>
          <w:lang w:val="en-US"/>
        </w:rPr>
        <w:instrText xml:space="preserve"> ADDIN EN.CITE </w:instrText>
      </w:r>
      <w:r w:rsidR="008E71FF">
        <w:rPr>
          <w:rFonts w:ascii="Arial" w:hAnsi="Arial" w:cs="Arial"/>
          <w:sz w:val="24"/>
          <w:lang w:val="en-US"/>
        </w:rPr>
        <w:fldChar w:fldCharType="begin">
          <w:fldData xml:space="preserve">PEVuZE5vdGU+PENpdGU+PEF1dGhvcj5DdWFkcmFkby1WaWxhbm92YTwvQXV0aG9yPjxZZWFyPjIw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==
</w:fldData>
        </w:fldChar>
      </w:r>
      <w:r w:rsidR="008E71FF">
        <w:rPr>
          <w:rFonts w:ascii="Arial" w:hAnsi="Arial" w:cs="Arial"/>
          <w:sz w:val="24"/>
          <w:lang w:val="en-US"/>
        </w:rPr>
        <w:instrText xml:space="preserve"> ADDIN EN.CITE.DATA </w:instrText>
      </w:r>
      <w:r w:rsidR="008E71FF">
        <w:rPr>
          <w:rFonts w:ascii="Arial" w:hAnsi="Arial" w:cs="Arial"/>
          <w:sz w:val="24"/>
          <w:lang w:val="en-US"/>
        </w:rPr>
      </w:r>
      <w:r w:rsidR="008E71FF">
        <w:rPr>
          <w:rFonts w:ascii="Arial" w:hAnsi="Arial" w:cs="Arial"/>
          <w:sz w:val="24"/>
          <w:lang w:val="en-US"/>
        </w:rPr>
        <w:fldChar w:fldCharType="end"/>
      </w:r>
      <w:r w:rsidR="00A7724D">
        <w:rPr>
          <w:rFonts w:ascii="Arial" w:hAnsi="Arial" w:cs="Arial"/>
          <w:sz w:val="24"/>
          <w:lang w:val="en-US"/>
        </w:rPr>
      </w:r>
      <w:r w:rsidR="00A7724D">
        <w:rPr>
          <w:rFonts w:ascii="Arial" w:hAnsi="Arial" w:cs="Arial"/>
          <w:sz w:val="24"/>
          <w:lang w:val="en-US"/>
        </w:rPr>
        <w:fldChar w:fldCharType="separate"/>
      </w:r>
      <w:r w:rsidR="008E71FF">
        <w:rPr>
          <w:rFonts w:ascii="Arial" w:hAnsi="Arial" w:cs="Arial"/>
          <w:noProof/>
          <w:sz w:val="24"/>
          <w:lang w:val="en-US"/>
        </w:rPr>
        <w:t>[9]</w:t>
      </w:r>
      <w:r w:rsidR="00A7724D">
        <w:rPr>
          <w:rFonts w:ascii="Arial" w:hAnsi="Arial" w:cs="Arial"/>
          <w:sz w:val="24"/>
          <w:lang w:val="en-US"/>
        </w:rPr>
        <w:fldChar w:fldCharType="end"/>
      </w:r>
      <w:r w:rsidR="00A7724D">
        <w:rPr>
          <w:rFonts w:ascii="Arial" w:hAnsi="Arial" w:cs="Arial"/>
          <w:sz w:val="24"/>
          <w:lang w:val="en-US"/>
        </w:rPr>
        <w:t xml:space="preserve"> </w:t>
      </w:r>
      <w:r w:rsidR="003B6667" w:rsidRPr="0043760A">
        <w:rPr>
          <w:rFonts w:ascii="Arial" w:hAnsi="Arial" w:cs="Arial"/>
          <w:sz w:val="24"/>
          <w:lang w:val="en-US"/>
        </w:rPr>
        <w:t xml:space="preserve">. </w:t>
      </w:r>
    </w:p>
    <w:p w14:paraId="30F502DA" w14:textId="77777777" w:rsidR="001A7ABE" w:rsidRDefault="00006D38" w:rsidP="001A7ABE">
      <w:pPr>
        <w:spacing w:after="0" w:line="480" w:lineRule="auto"/>
        <w:jc w:val="both"/>
        <w:rPr>
          <w:rFonts w:ascii="Arial" w:hAnsi="Arial" w:cs="Arial"/>
          <w:sz w:val="24"/>
          <w:szCs w:val="24"/>
          <w:lang w:val="en-US"/>
        </w:rPr>
      </w:pPr>
      <w:r w:rsidRPr="0043760A">
        <w:rPr>
          <w:rFonts w:ascii="Arial" w:hAnsi="Arial" w:cs="Arial"/>
          <w:sz w:val="24"/>
          <w:lang w:val="en-US"/>
        </w:rPr>
        <w:t xml:space="preserve">In a second experiment, to study the correlation of the number of ddPCR </w:t>
      </w:r>
      <w:r w:rsidR="00231560" w:rsidRPr="0043760A">
        <w:rPr>
          <w:rFonts w:ascii="Arial" w:hAnsi="Arial" w:cs="Arial"/>
          <w:sz w:val="24"/>
          <w:lang w:val="en-US"/>
        </w:rPr>
        <w:t>droplets</w:t>
      </w:r>
      <w:r w:rsidRPr="0043760A">
        <w:rPr>
          <w:rFonts w:ascii="Arial" w:hAnsi="Arial" w:cs="Arial"/>
          <w:sz w:val="24"/>
          <w:lang w:val="en-US"/>
        </w:rPr>
        <w:t xml:space="preserve"> with the number of cells in culture, we </w:t>
      </w:r>
      <w:r w:rsidRPr="0043760A">
        <w:rPr>
          <w:rFonts w:ascii="Arial" w:hAnsi="Arial" w:cs="Arial"/>
          <w:sz w:val="24"/>
          <w:szCs w:val="24"/>
          <w:lang w:val="en-US"/>
        </w:rPr>
        <w:t>u</w:t>
      </w:r>
      <w:r w:rsidR="00BB1686" w:rsidRPr="0043760A">
        <w:rPr>
          <w:rFonts w:ascii="Arial" w:hAnsi="Arial" w:cs="Arial"/>
          <w:sz w:val="24"/>
          <w:szCs w:val="24"/>
          <w:lang w:val="en-US"/>
        </w:rPr>
        <w:t>s</w:t>
      </w:r>
      <w:r w:rsidRPr="0043760A">
        <w:rPr>
          <w:rFonts w:ascii="Arial" w:hAnsi="Arial" w:cs="Arial"/>
          <w:sz w:val="24"/>
          <w:szCs w:val="24"/>
          <w:lang w:val="en-US"/>
        </w:rPr>
        <w:t>ed</w:t>
      </w:r>
      <w:r w:rsidR="00BB1686" w:rsidRPr="0043760A">
        <w:rPr>
          <w:rFonts w:ascii="Arial" w:hAnsi="Arial" w:cs="Arial"/>
          <w:sz w:val="24"/>
          <w:szCs w:val="24"/>
          <w:lang w:val="en-US"/>
        </w:rPr>
        <w:t xml:space="preserve"> six-well plates </w:t>
      </w:r>
      <w:r w:rsidRPr="0043760A">
        <w:rPr>
          <w:rFonts w:ascii="Arial" w:hAnsi="Arial" w:cs="Arial"/>
          <w:sz w:val="24"/>
          <w:szCs w:val="24"/>
          <w:lang w:val="en-US"/>
        </w:rPr>
        <w:t>containing</w:t>
      </w:r>
      <w:r w:rsidR="004E4AB6" w:rsidRPr="0043760A">
        <w:rPr>
          <w:rFonts w:ascii="Arial" w:hAnsi="Arial" w:cs="Arial"/>
          <w:sz w:val="24"/>
          <w:szCs w:val="24"/>
          <w:lang w:val="en-US"/>
        </w:rPr>
        <w:t xml:space="preserve"> 2 x 10</w:t>
      </w:r>
      <w:r w:rsidR="004E4AB6" w:rsidRPr="0043760A">
        <w:rPr>
          <w:rFonts w:ascii="Arial" w:hAnsi="Arial" w:cs="Arial"/>
          <w:sz w:val="24"/>
          <w:szCs w:val="24"/>
          <w:vertAlign w:val="superscript"/>
          <w:lang w:val="en-US"/>
        </w:rPr>
        <w:t xml:space="preserve">5 </w:t>
      </w:r>
      <w:r w:rsidR="004E4AB6" w:rsidRPr="0043760A">
        <w:rPr>
          <w:rFonts w:ascii="Arial" w:hAnsi="Arial" w:cs="Arial"/>
          <w:sz w:val="24"/>
          <w:szCs w:val="24"/>
          <w:lang w:val="en-US"/>
        </w:rPr>
        <w:t>DIPG-</w:t>
      </w:r>
      <w:r w:rsidR="003B3ED9" w:rsidRPr="0043760A">
        <w:rPr>
          <w:rFonts w:ascii="Arial" w:hAnsi="Arial" w:cs="Arial"/>
          <w:sz w:val="24"/>
          <w:szCs w:val="24"/>
          <w:lang w:val="en-US"/>
        </w:rPr>
        <w:t>00</w:t>
      </w:r>
      <w:r w:rsidR="00D52078" w:rsidRPr="0043760A">
        <w:rPr>
          <w:rFonts w:ascii="Arial" w:hAnsi="Arial" w:cs="Arial"/>
          <w:sz w:val="24"/>
          <w:szCs w:val="24"/>
          <w:lang w:val="en-US"/>
        </w:rPr>
        <w:t>7</w:t>
      </w:r>
      <w:r w:rsidR="004E4AB6" w:rsidRPr="0043760A">
        <w:rPr>
          <w:rFonts w:ascii="Arial" w:hAnsi="Arial" w:cs="Arial"/>
          <w:sz w:val="24"/>
          <w:szCs w:val="24"/>
          <w:lang w:val="en-US"/>
        </w:rPr>
        <w:t xml:space="preserve"> cells </w:t>
      </w:r>
      <w:r w:rsidR="00A06417" w:rsidRPr="0043760A">
        <w:rPr>
          <w:rFonts w:ascii="Arial" w:hAnsi="Arial" w:cs="Arial"/>
          <w:sz w:val="24"/>
          <w:szCs w:val="24"/>
          <w:lang w:val="en-US"/>
        </w:rPr>
        <w:t>per well</w:t>
      </w:r>
      <w:r w:rsidR="00C00903" w:rsidRPr="0043760A">
        <w:rPr>
          <w:rFonts w:ascii="Arial" w:hAnsi="Arial" w:cs="Arial"/>
          <w:sz w:val="24"/>
          <w:szCs w:val="24"/>
          <w:lang w:val="en-US"/>
        </w:rPr>
        <w:t xml:space="preserve">, in </w:t>
      </w:r>
      <w:r w:rsidR="00BB1686" w:rsidRPr="0043760A">
        <w:rPr>
          <w:rFonts w:ascii="Arial" w:hAnsi="Arial" w:cs="Arial"/>
          <w:sz w:val="24"/>
          <w:szCs w:val="24"/>
          <w:lang w:val="en-US"/>
        </w:rPr>
        <w:t>3 mL culture medium</w:t>
      </w:r>
      <w:r w:rsidR="004E4AB6" w:rsidRPr="0043760A">
        <w:rPr>
          <w:rFonts w:ascii="Arial" w:hAnsi="Arial" w:cs="Arial"/>
          <w:sz w:val="24"/>
          <w:szCs w:val="24"/>
          <w:lang w:val="en-US"/>
        </w:rPr>
        <w:t xml:space="preserve">. </w:t>
      </w:r>
      <w:r w:rsidR="003E2B35" w:rsidRPr="0043760A">
        <w:rPr>
          <w:rFonts w:ascii="Arial" w:hAnsi="Arial" w:cs="Arial"/>
          <w:sz w:val="24"/>
          <w:szCs w:val="24"/>
          <w:lang w:val="en-US"/>
        </w:rPr>
        <w:t xml:space="preserve">At </w:t>
      </w:r>
      <w:r w:rsidR="00064CC5" w:rsidRPr="0043760A">
        <w:rPr>
          <w:rFonts w:ascii="Arial" w:hAnsi="Arial" w:cs="Arial"/>
          <w:sz w:val="24"/>
          <w:szCs w:val="24"/>
          <w:lang w:val="en-US"/>
        </w:rPr>
        <w:t xml:space="preserve">3, 72, 120 and 168 h, </w:t>
      </w:r>
      <w:r w:rsidR="003E2B35" w:rsidRPr="0043760A">
        <w:rPr>
          <w:rFonts w:ascii="Arial" w:hAnsi="Arial" w:cs="Arial"/>
          <w:sz w:val="24"/>
          <w:szCs w:val="24"/>
          <w:lang w:val="en-US"/>
        </w:rPr>
        <w:t xml:space="preserve">we collected 500 µL of </w:t>
      </w:r>
      <w:r w:rsidR="00DF1124" w:rsidRPr="0043760A">
        <w:rPr>
          <w:rFonts w:ascii="Arial" w:hAnsi="Arial" w:cs="Arial"/>
          <w:sz w:val="24"/>
          <w:szCs w:val="24"/>
          <w:lang w:val="en-US"/>
        </w:rPr>
        <w:t xml:space="preserve">cell-free </w:t>
      </w:r>
      <w:r w:rsidR="003E2B35" w:rsidRPr="0043760A">
        <w:rPr>
          <w:rFonts w:ascii="Arial" w:hAnsi="Arial" w:cs="Arial"/>
          <w:sz w:val="24"/>
          <w:szCs w:val="24"/>
          <w:lang w:val="en-US"/>
        </w:rPr>
        <w:t>supernatant</w:t>
      </w:r>
      <w:r w:rsidR="00A06417" w:rsidRPr="0043760A">
        <w:rPr>
          <w:rFonts w:ascii="Arial" w:hAnsi="Arial" w:cs="Arial"/>
          <w:sz w:val="24"/>
          <w:szCs w:val="24"/>
          <w:lang w:val="en-US"/>
        </w:rPr>
        <w:t xml:space="preserve">, </w:t>
      </w:r>
      <w:r w:rsidR="00064CC5" w:rsidRPr="0043760A">
        <w:rPr>
          <w:rFonts w:ascii="Arial" w:hAnsi="Arial" w:cs="Arial"/>
          <w:sz w:val="24"/>
          <w:szCs w:val="24"/>
          <w:lang w:val="en-US"/>
        </w:rPr>
        <w:t>counted the viable cells</w:t>
      </w:r>
      <w:r w:rsidR="00DF1124" w:rsidRPr="0043760A">
        <w:rPr>
          <w:rFonts w:ascii="Arial" w:hAnsi="Arial" w:cs="Arial"/>
          <w:sz w:val="24"/>
          <w:szCs w:val="24"/>
          <w:lang w:val="en-US"/>
        </w:rPr>
        <w:t xml:space="preserve"> remaining in culture</w:t>
      </w:r>
      <w:r w:rsidR="00B04063" w:rsidRPr="0043760A">
        <w:rPr>
          <w:rFonts w:ascii="Arial" w:hAnsi="Arial" w:cs="Arial"/>
          <w:sz w:val="24"/>
          <w:szCs w:val="24"/>
          <w:lang w:val="en-US"/>
        </w:rPr>
        <w:t xml:space="preserve"> using</w:t>
      </w:r>
      <w:r w:rsidR="003A0C73" w:rsidRPr="0043760A">
        <w:rPr>
          <w:rFonts w:ascii="Arial" w:hAnsi="Arial" w:cs="Arial"/>
          <w:sz w:val="24"/>
          <w:szCs w:val="24"/>
          <w:lang w:val="en-US"/>
        </w:rPr>
        <w:t xml:space="preserve"> LUNA-II™ Automated Cell Counter (Aligned Genetics,</w:t>
      </w:r>
      <w:r w:rsidR="00B04063" w:rsidRPr="0043760A">
        <w:rPr>
          <w:rFonts w:ascii="Arial" w:hAnsi="Arial" w:cs="Arial"/>
          <w:sz w:val="24"/>
          <w:szCs w:val="24"/>
          <w:lang w:val="en-US"/>
        </w:rPr>
        <w:t xml:space="preserve"> Gyeonggi, Republic of Korea)</w:t>
      </w:r>
      <w:r w:rsidR="00A06417" w:rsidRPr="0043760A">
        <w:rPr>
          <w:rFonts w:ascii="Arial" w:hAnsi="Arial" w:cs="Arial"/>
          <w:sz w:val="24"/>
          <w:szCs w:val="24"/>
          <w:lang w:val="en-US"/>
        </w:rPr>
        <w:t xml:space="preserve"> and</w:t>
      </w:r>
      <w:r w:rsidR="00C00903" w:rsidRPr="0043760A">
        <w:rPr>
          <w:rFonts w:ascii="Arial" w:hAnsi="Arial" w:cs="Arial"/>
          <w:sz w:val="24"/>
          <w:szCs w:val="24"/>
          <w:lang w:val="en-US"/>
        </w:rPr>
        <w:t xml:space="preserve"> </w:t>
      </w:r>
      <w:r w:rsidR="00BB1686" w:rsidRPr="0043760A">
        <w:rPr>
          <w:rFonts w:ascii="Arial" w:hAnsi="Arial" w:cs="Arial"/>
          <w:sz w:val="24"/>
          <w:szCs w:val="24"/>
          <w:lang w:val="en-US"/>
        </w:rPr>
        <w:t>added 500 µL of fresh supplemented media</w:t>
      </w:r>
      <w:r w:rsidR="001A7ABE">
        <w:rPr>
          <w:rFonts w:ascii="Arial" w:hAnsi="Arial" w:cs="Arial"/>
          <w:sz w:val="24"/>
          <w:szCs w:val="24"/>
          <w:lang w:val="en-US"/>
        </w:rPr>
        <w:t xml:space="preserve"> </w:t>
      </w:r>
      <w:r w:rsidR="005E33A0">
        <w:rPr>
          <w:rFonts w:ascii="Arial" w:hAnsi="Arial" w:cs="Arial"/>
          <w:sz w:val="24"/>
          <w:szCs w:val="24"/>
          <w:lang w:val="en-US"/>
        </w:rPr>
        <w:fldChar w:fldCharType="begin">
          <w:fldData xml:space="preserve">PEVuZE5vdGU+PENpdGU+PEF1dGhvcj5TdGFsbGFyZDwvQXV0aG9yPjxZZWFyPjIwMTg8L1llYXI+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</w:fldData>
        </w:fldChar>
      </w:r>
      <w:r w:rsidR="008E71FF">
        <w:rPr>
          <w:rFonts w:ascii="Arial" w:hAnsi="Arial" w:cs="Arial"/>
          <w:sz w:val="24"/>
          <w:szCs w:val="24"/>
          <w:lang w:val="en-US"/>
        </w:rPr>
        <w:instrText xml:space="preserve"> ADDIN EN.CITE </w:instrText>
      </w:r>
      <w:r w:rsidR="008E71FF">
        <w:rPr>
          <w:rFonts w:ascii="Arial" w:hAnsi="Arial" w:cs="Arial"/>
          <w:sz w:val="24"/>
          <w:szCs w:val="24"/>
          <w:lang w:val="en-US"/>
        </w:rPr>
        <w:fldChar w:fldCharType="begin">
          <w:fldData xml:space="preserve">PEVuZE5vdGU+PENpdGU+PEF1dGhvcj5TdGFsbGFyZDwvQXV0aG9yPjxZZWFyPjIwMTg8L1llYXI+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</w:fldData>
        </w:fldChar>
      </w:r>
      <w:r w:rsidR="008E71FF">
        <w:rPr>
          <w:rFonts w:ascii="Arial" w:hAnsi="Arial" w:cs="Arial"/>
          <w:sz w:val="24"/>
          <w:szCs w:val="24"/>
          <w:lang w:val="en-US"/>
        </w:rPr>
        <w:instrText xml:space="preserve"> ADDIN EN.CITE.DATA </w:instrText>
      </w:r>
      <w:r w:rsidR="008E71FF">
        <w:rPr>
          <w:rFonts w:ascii="Arial" w:hAnsi="Arial" w:cs="Arial"/>
          <w:sz w:val="24"/>
          <w:szCs w:val="24"/>
          <w:lang w:val="en-US"/>
        </w:rPr>
      </w:r>
      <w:r w:rsidR="008E71FF">
        <w:rPr>
          <w:rFonts w:ascii="Arial" w:hAnsi="Arial" w:cs="Arial"/>
          <w:sz w:val="24"/>
          <w:szCs w:val="24"/>
          <w:lang w:val="en-US"/>
        </w:rPr>
        <w:fldChar w:fldCharType="end"/>
      </w:r>
      <w:r w:rsidR="005E33A0">
        <w:rPr>
          <w:rFonts w:ascii="Arial" w:hAnsi="Arial" w:cs="Arial"/>
          <w:sz w:val="24"/>
          <w:szCs w:val="24"/>
          <w:lang w:val="en-US"/>
        </w:rPr>
      </w:r>
      <w:r w:rsidR="005E33A0">
        <w:rPr>
          <w:rFonts w:ascii="Arial" w:hAnsi="Arial" w:cs="Arial"/>
          <w:sz w:val="24"/>
          <w:szCs w:val="24"/>
          <w:lang w:val="en-US"/>
        </w:rPr>
        <w:fldChar w:fldCharType="separate"/>
      </w:r>
      <w:r w:rsidR="008E71FF">
        <w:rPr>
          <w:rFonts w:ascii="Arial" w:hAnsi="Arial" w:cs="Arial"/>
          <w:noProof/>
          <w:sz w:val="24"/>
          <w:szCs w:val="24"/>
          <w:lang w:val="en-US"/>
        </w:rPr>
        <w:t>[10]</w:t>
      </w:r>
      <w:r w:rsidR="005E33A0">
        <w:rPr>
          <w:rFonts w:ascii="Arial" w:hAnsi="Arial" w:cs="Arial"/>
          <w:sz w:val="24"/>
          <w:szCs w:val="24"/>
          <w:lang w:val="en-US"/>
        </w:rPr>
        <w:fldChar w:fldCharType="end"/>
      </w:r>
      <w:r w:rsidR="00BB1686" w:rsidRPr="0043760A">
        <w:rPr>
          <w:rFonts w:ascii="Arial" w:hAnsi="Arial" w:cs="Arial"/>
          <w:sz w:val="24"/>
          <w:szCs w:val="24"/>
          <w:lang w:val="en-US"/>
        </w:rPr>
        <w:t xml:space="preserve">. </w:t>
      </w:r>
    </w:p>
    <w:p w14:paraId="1CD751F9" w14:textId="3535EB64" w:rsidR="001A7ABE" w:rsidRDefault="001A7ABE" w:rsidP="001A7ABE">
      <w:pPr>
        <w:spacing w:after="0" w:line="480" w:lineRule="auto"/>
        <w:jc w:val="both"/>
        <w:rPr>
          <w:rFonts w:ascii="Arial" w:hAnsi="Arial" w:cs="Arial"/>
          <w:sz w:val="24"/>
          <w:lang w:val="en-US"/>
        </w:rPr>
      </w:pPr>
      <w:r w:rsidRPr="0043760A">
        <w:rPr>
          <w:rFonts w:ascii="Arial" w:hAnsi="Arial" w:cs="Arial"/>
          <w:sz w:val="24"/>
          <w:lang w:val="en-US"/>
        </w:rPr>
        <w:t xml:space="preserve">In a </w:t>
      </w:r>
      <w:r>
        <w:rPr>
          <w:rFonts w:ascii="Arial" w:hAnsi="Arial" w:cs="Arial"/>
          <w:sz w:val="24"/>
          <w:lang w:val="en-US"/>
        </w:rPr>
        <w:t>third</w:t>
      </w:r>
      <w:r w:rsidRPr="0043760A">
        <w:rPr>
          <w:rFonts w:ascii="Arial" w:hAnsi="Arial" w:cs="Arial"/>
          <w:sz w:val="24"/>
          <w:lang w:val="en-US"/>
        </w:rPr>
        <w:t xml:space="preserve"> experiment, to study </w:t>
      </w:r>
      <w:r>
        <w:rPr>
          <w:rFonts w:ascii="Arial" w:hAnsi="Arial" w:cs="Arial"/>
          <w:sz w:val="24"/>
          <w:lang w:val="en-US"/>
        </w:rPr>
        <w:t xml:space="preserve">the dynamics of </w:t>
      </w:r>
      <w:r w:rsidRPr="001A7ABE">
        <w:rPr>
          <w:rFonts w:ascii="Arial" w:hAnsi="Arial" w:cs="Arial"/>
          <w:sz w:val="24"/>
          <w:lang w:val="en-US"/>
        </w:rPr>
        <w:t xml:space="preserve">ctDNA release </w:t>
      </w:r>
      <w:r>
        <w:rPr>
          <w:rFonts w:ascii="Arial" w:hAnsi="Arial" w:cs="Arial"/>
          <w:sz w:val="24"/>
          <w:lang w:val="en-US"/>
        </w:rPr>
        <w:t>following p</w:t>
      </w:r>
      <w:r w:rsidR="00C613AE">
        <w:rPr>
          <w:rFonts w:ascii="Arial" w:hAnsi="Arial" w:cs="Arial"/>
          <w:sz w:val="24"/>
          <w:lang w:val="en-US"/>
        </w:rPr>
        <w:t>h</w:t>
      </w:r>
      <w:r>
        <w:rPr>
          <w:rFonts w:ascii="Arial" w:hAnsi="Arial" w:cs="Arial"/>
          <w:sz w:val="24"/>
          <w:lang w:val="en-US"/>
        </w:rPr>
        <w:t xml:space="preserve">armacological treatments </w:t>
      </w:r>
      <w:r w:rsidRPr="00A34968">
        <w:rPr>
          <w:rFonts w:ascii="Arial" w:hAnsi="Arial" w:cs="Arial"/>
          <w:i/>
          <w:sz w:val="24"/>
          <w:lang w:val="en-US"/>
        </w:rPr>
        <w:t>in vitro</w:t>
      </w:r>
      <w:r>
        <w:rPr>
          <w:rFonts w:ascii="Arial" w:hAnsi="Arial" w:cs="Arial"/>
          <w:sz w:val="24"/>
          <w:lang w:val="en-US"/>
        </w:rPr>
        <w:t xml:space="preserve">, we </w:t>
      </w:r>
      <w:r w:rsidRPr="001A7ABE">
        <w:rPr>
          <w:rFonts w:ascii="Arial" w:hAnsi="Arial" w:cs="Arial"/>
          <w:sz w:val="24"/>
          <w:lang w:val="en-US"/>
        </w:rPr>
        <w:t xml:space="preserve">treated </w:t>
      </w:r>
      <w:r>
        <w:rPr>
          <w:rFonts w:ascii="Arial" w:hAnsi="Arial" w:cs="Arial"/>
          <w:sz w:val="24"/>
          <w:lang w:val="en-US"/>
        </w:rPr>
        <w:t xml:space="preserve">the PIK3CA-mutant model DIPG-007 </w:t>
      </w:r>
      <w:r w:rsidRPr="001A7ABE">
        <w:rPr>
          <w:rFonts w:ascii="Arial" w:hAnsi="Arial" w:cs="Arial"/>
          <w:sz w:val="24"/>
          <w:lang w:val="en-US"/>
        </w:rPr>
        <w:t>with</w:t>
      </w:r>
      <w:r>
        <w:rPr>
          <w:rFonts w:ascii="Arial" w:hAnsi="Arial" w:cs="Arial"/>
          <w:sz w:val="24"/>
          <w:lang w:val="en-US"/>
        </w:rPr>
        <w:t xml:space="preserve"> the PI3K inhibitor</w:t>
      </w:r>
      <w:r w:rsidRPr="001A7ABE">
        <w:rPr>
          <w:rFonts w:ascii="Arial" w:hAnsi="Arial" w:cs="Arial"/>
          <w:sz w:val="24"/>
          <w:lang w:val="en-US"/>
        </w:rPr>
        <w:t xml:space="preserve"> taselisib (</w:t>
      </w:r>
      <w:r>
        <w:rPr>
          <w:rFonts w:ascii="Arial" w:hAnsi="Arial" w:cs="Arial"/>
          <w:sz w:val="24"/>
          <w:lang w:val="en-US"/>
        </w:rPr>
        <w:t>kind gift</w:t>
      </w:r>
      <w:bookmarkStart w:id="1" w:name="_GoBack"/>
      <w:bookmarkEnd w:id="1"/>
      <w:r>
        <w:rPr>
          <w:rFonts w:ascii="Arial" w:hAnsi="Arial" w:cs="Arial"/>
          <w:sz w:val="24"/>
          <w:lang w:val="en-US"/>
        </w:rPr>
        <w:t xml:space="preserve"> from</w:t>
      </w:r>
      <w:r w:rsidRPr="001A7ABE">
        <w:rPr>
          <w:rFonts w:ascii="Arial" w:hAnsi="Arial" w:cs="Arial"/>
          <w:sz w:val="24"/>
          <w:lang w:val="en-US"/>
        </w:rPr>
        <w:t xml:space="preserve"> Roche, Basel, S</w:t>
      </w:r>
      <w:r>
        <w:rPr>
          <w:rFonts w:ascii="Arial" w:hAnsi="Arial" w:cs="Arial"/>
          <w:sz w:val="24"/>
          <w:lang w:val="en-US"/>
        </w:rPr>
        <w:t>witzerland</w:t>
      </w:r>
      <w:r w:rsidRPr="001A7ABE">
        <w:rPr>
          <w:rFonts w:ascii="Arial" w:hAnsi="Arial" w:cs="Arial"/>
          <w:sz w:val="24"/>
          <w:lang w:val="en-US"/>
        </w:rPr>
        <w:t>)</w:t>
      </w:r>
      <w:r>
        <w:rPr>
          <w:rFonts w:ascii="Arial" w:hAnsi="Arial" w:cs="Arial"/>
          <w:sz w:val="24"/>
          <w:lang w:val="en-US"/>
        </w:rPr>
        <w:t>, we exposed</w:t>
      </w:r>
      <w:r w:rsidRPr="001A7ABE">
        <w:rPr>
          <w:rFonts w:ascii="Arial" w:hAnsi="Arial" w:cs="Arial"/>
          <w:sz w:val="24"/>
          <w:lang w:val="en-US"/>
        </w:rPr>
        <w:t xml:space="preserve"> </w:t>
      </w:r>
      <w:r>
        <w:rPr>
          <w:rFonts w:ascii="Arial" w:hAnsi="Arial" w:cs="Arial"/>
          <w:sz w:val="24"/>
          <w:lang w:val="en-US"/>
        </w:rPr>
        <w:t xml:space="preserve">cell </w:t>
      </w:r>
      <w:r w:rsidR="00592C56">
        <w:rPr>
          <w:rFonts w:ascii="Arial" w:hAnsi="Arial" w:cs="Arial"/>
          <w:sz w:val="24"/>
          <w:lang w:val="en-US"/>
        </w:rPr>
        <w:t>models</w:t>
      </w:r>
      <w:r>
        <w:rPr>
          <w:rFonts w:ascii="Arial" w:hAnsi="Arial" w:cs="Arial"/>
          <w:sz w:val="24"/>
          <w:lang w:val="en-US"/>
        </w:rPr>
        <w:t xml:space="preserve"> with evident alterations in </w:t>
      </w:r>
      <w:r w:rsidRPr="001A7ABE">
        <w:rPr>
          <w:rFonts w:ascii="Arial" w:hAnsi="Arial" w:cs="Arial"/>
          <w:sz w:val="24"/>
          <w:lang w:val="en-US"/>
        </w:rPr>
        <w:t xml:space="preserve">tyrosine kinase </w:t>
      </w:r>
      <w:r>
        <w:rPr>
          <w:rFonts w:ascii="Arial" w:hAnsi="Arial" w:cs="Arial"/>
          <w:sz w:val="24"/>
          <w:lang w:val="en-US"/>
        </w:rPr>
        <w:t>receptors (</w:t>
      </w:r>
      <w:r w:rsidRPr="001A7ABE">
        <w:rPr>
          <w:rFonts w:ascii="Arial" w:hAnsi="Arial" w:cs="Arial"/>
          <w:sz w:val="24"/>
          <w:lang w:val="en-US"/>
        </w:rPr>
        <w:t>DIPG-014 and GBM-002</w:t>
      </w:r>
      <w:r>
        <w:rPr>
          <w:rFonts w:ascii="Arial" w:hAnsi="Arial" w:cs="Arial"/>
          <w:sz w:val="24"/>
          <w:lang w:val="en-US"/>
        </w:rPr>
        <w:t>)</w:t>
      </w:r>
      <w:r w:rsidRPr="001A7ABE">
        <w:rPr>
          <w:rFonts w:ascii="Arial" w:hAnsi="Arial" w:cs="Arial"/>
          <w:sz w:val="24"/>
          <w:lang w:val="en-US"/>
        </w:rPr>
        <w:t xml:space="preserve"> </w:t>
      </w:r>
      <w:r>
        <w:rPr>
          <w:rFonts w:ascii="Arial" w:hAnsi="Arial" w:cs="Arial"/>
          <w:sz w:val="24"/>
          <w:lang w:val="en-US"/>
        </w:rPr>
        <w:t xml:space="preserve">to </w:t>
      </w:r>
      <w:r w:rsidR="00592C56">
        <w:rPr>
          <w:rFonts w:ascii="Arial" w:hAnsi="Arial" w:cs="Arial"/>
          <w:sz w:val="24"/>
          <w:lang w:val="en-US"/>
        </w:rPr>
        <w:t>the multi-</w:t>
      </w:r>
      <w:r w:rsidR="00592C56" w:rsidRPr="00592C56">
        <w:rPr>
          <w:rFonts w:ascii="Arial" w:hAnsi="Arial" w:cs="Arial"/>
          <w:sz w:val="24"/>
          <w:lang w:val="en-US"/>
        </w:rPr>
        <w:t>re</w:t>
      </w:r>
      <w:r w:rsidR="00592C56">
        <w:rPr>
          <w:rFonts w:ascii="Arial" w:hAnsi="Arial" w:cs="Arial"/>
          <w:sz w:val="24"/>
          <w:lang w:val="en-US"/>
        </w:rPr>
        <w:t xml:space="preserve">ceptor tyrosine kinase inhibitor </w:t>
      </w:r>
      <w:r w:rsidRPr="001A7ABE">
        <w:rPr>
          <w:rFonts w:ascii="Arial" w:hAnsi="Arial" w:cs="Arial"/>
          <w:sz w:val="24"/>
          <w:lang w:val="en-US"/>
        </w:rPr>
        <w:t>sorafenib (</w:t>
      </w:r>
      <w:r>
        <w:rPr>
          <w:rFonts w:ascii="Arial" w:hAnsi="Arial" w:cs="Arial"/>
          <w:sz w:val="24"/>
          <w:lang w:val="en-US"/>
        </w:rPr>
        <w:t>Carbosynth, Comptom, UK</w:t>
      </w:r>
      <w:r w:rsidR="00592C56">
        <w:rPr>
          <w:rFonts w:ascii="Arial" w:hAnsi="Arial" w:cs="Arial"/>
          <w:sz w:val="24"/>
          <w:lang w:val="en-US"/>
        </w:rPr>
        <w:t xml:space="preserve">), and we </w:t>
      </w:r>
      <w:r>
        <w:rPr>
          <w:rFonts w:ascii="Arial" w:hAnsi="Arial" w:cs="Arial"/>
          <w:sz w:val="24"/>
          <w:lang w:val="en-US"/>
        </w:rPr>
        <w:t xml:space="preserve">tested </w:t>
      </w:r>
      <w:r w:rsidR="00592C56">
        <w:rPr>
          <w:rFonts w:ascii="Arial" w:hAnsi="Arial" w:cs="Arial"/>
          <w:sz w:val="24"/>
          <w:lang w:val="en-US"/>
        </w:rPr>
        <w:t xml:space="preserve">the activity of </w:t>
      </w:r>
      <w:r w:rsidRPr="001A7ABE">
        <w:rPr>
          <w:rFonts w:ascii="Arial" w:hAnsi="Arial" w:cs="Arial"/>
          <w:sz w:val="24"/>
          <w:lang w:val="en-US"/>
        </w:rPr>
        <w:t>ONC-201 (</w:t>
      </w:r>
      <w:r>
        <w:rPr>
          <w:rFonts w:ascii="Arial" w:hAnsi="Arial" w:cs="Arial"/>
          <w:sz w:val="24"/>
          <w:lang w:val="en-US"/>
        </w:rPr>
        <w:t>Carbosynth</w:t>
      </w:r>
      <w:r w:rsidRPr="001A7ABE">
        <w:rPr>
          <w:rFonts w:ascii="Arial" w:hAnsi="Arial" w:cs="Arial"/>
          <w:sz w:val="24"/>
          <w:lang w:val="en-US"/>
        </w:rPr>
        <w:t xml:space="preserve">) </w:t>
      </w:r>
      <w:r>
        <w:rPr>
          <w:rFonts w:ascii="Arial" w:hAnsi="Arial" w:cs="Arial"/>
          <w:sz w:val="24"/>
          <w:lang w:val="en-US"/>
        </w:rPr>
        <w:t xml:space="preserve">in the three </w:t>
      </w:r>
      <w:r w:rsidR="00592C56">
        <w:rPr>
          <w:rFonts w:ascii="Arial" w:hAnsi="Arial" w:cs="Arial"/>
          <w:sz w:val="24"/>
          <w:lang w:val="en-US"/>
        </w:rPr>
        <w:t>mentioned</w:t>
      </w:r>
      <w:r>
        <w:rPr>
          <w:rFonts w:ascii="Arial" w:hAnsi="Arial" w:cs="Arial"/>
          <w:sz w:val="24"/>
          <w:lang w:val="en-US"/>
        </w:rPr>
        <w:t xml:space="preserve"> lines</w:t>
      </w:r>
      <w:r w:rsidRPr="001A7ABE">
        <w:rPr>
          <w:rFonts w:ascii="Arial" w:hAnsi="Arial" w:cs="Arial"/>
          <w:sz w:val="24"/>
          <w:lang w:val="en-US"/>
        </w:rPr>
        <w:t xml:space="preserve">. To perform the assay, we </w:t>
      </w:r>
      <w:r w:rsidR="00592C56">
        <w:rPr>
          <w:rFonts w:ascii="Arial" w:hAnsi="Arial" w:cs="Arial"/>
          <w:sz w:val="24"/>
          <w:lang w:val="en-US"/>
        </w:rPr>
        <w:t>plated</w:t>
      </w:r>
      <w:r w:rsidRPr="001A7ABE">
        <w:rPr>
          <w:rFonts w:ascii="Arial" w:hAnsi="Arial" w:cs="Arial"/>
          <w:sz w:val="24"/>
          <w:lang w:val="en-US"/>
        </w:rPr>
        <w:t xml:space="preserve"> </w:t>
      </w:r>
      <w:r w:rsidR="00592C56" w:rsidRPr="0043760A">
        <w:rPr>
          <w:rFonts w:ascii="Arial" w:hAnsi="Arial" w:cs="Arial"/>
          <w:sz w:val="24"/>
          <w:szCs w:val="24"/>
          <w:lang w:val="en-US"/>
        </w:rPr>
        <w:t>2 x 10</w:t>
      </w:r>
      <w:r w:rsidR="00592C56">
        <w:rPr>
          <w:rFonts w:ascii="Arial" w:hAnsi="Arial" w:cs="Arial"/>
          <w:sz w:val="24"/>
          <w:szCs w:val="24"/>
          <w:vertAlign w:val="superscript"/>
          <w:lang w:val="en-US"/>
        </w:rPr>
        <w:t>5</w:t>
      </w:r>
      <w:r w:rsidRPr="001A7ABE">
        <w:rPr>
          <w:rFonts w:ascii="Arial" w:hAnsi="Arial" w:cs="Arial"/>
          <w:sz w:val="24"/>
          <w:lang w:val="en-US"/>
        </w:rPr>
        <w:t xml:space="preserve"> cells </w:t>
      </w:r>
      <w:r w:rsidR="00592C56">
        <w:rPr>
          <w:rFonts w:ascii="Arial" w:hAnsi="Arial" w:cs="Arial"/>
          <w:sz w:val="24"/>
          <w:lang w:val="en-US"/>
        </w:rPr>
        <w:t>in</w:t>
      </w:r>
      <w:r w:rsidRPr="001A7ABE">
        <w:rPr>
          <w:rFonts w:ascii="Arial" w:hAnsi="Arial" w:cs="Arial"/>
          <w:sz w:val="24"/>
          <w:lang w:val="en-US"/>
        </w:rPr>
        <w:t xml:space="preserve"> 3 mL of </w:t>
      </w:r>
      <w:r w:rsidR="00592C56">
        <w:rPr>
          <w:rFonts w:ascii="Arial" w:hAnsi="Arial" w:cs="Arial"/>
          <w:sz w:val="24"/>
          <w:lang w:val="en-US"/>
        </w:rPr>
        <w:t xml:space="preserve">culture medium </w:t>
      </w:r>
      <w:r w:rsidRPr="001A7ABE">
        <w:rPr>
          <w:rFonts w:ascii="Arial" w:hAnsi="Arial" w:cs="Arial"/>
          <w:sz w:val="24"/>
          <w:lang w:val="en-US"/>
        </w:rPr>
        <w:t xml:space="preserve">in six-well plates. The following day, we counted the viable cells and collected 200 µL of supernatant </w:t>
      </w:r>
      <w:r w:rsidR="00592C56">
        <w:rPr>
          <w:rFonts w:ascii="Arial" w:hAnsi="Arial" w:cs="Arial"/>
          <w:sz w:val="24"/>
          <w:lang w:val="en-US"/>
        </w:rPr>
        <w:t>from each well, as the pre-treatment condition (t = 0)</w:t>
      </w:r>
      <w:r w:rsidRPr="001A7ABE">
        <w:rPr>
          <w:rFonts w:ascii="Arial" w:hAnsi="Arial" w:cs="Arial"/>
          <w:sz w:val="24"/>
          <w:lang w:val="en-US"/>
        </w:rPr>
        <w:t xml:space="preserve">. Next, we treated </w:t>
      </w:r>
      <w:r w:rsidR="00592C56">
        <w:rPr>
          <w:rFonts w:ascii="Arial" w:hAnsi="Arial" w:cs="Arial"/>
          <w:sz w:val="24"/>
          <w:lang w:val="en-US"/>
        </w:rPr>
        <w:t>cells with the mentioned agents, all at 5 µM</w:t>
      </w:r>
      <w:r w:rsidRPr="001A7ABE">
        <w:rPr>
          <w:rFonts w:ascii="Arial" w:hAnsi="Arial" w:cs="Arial"/>
          <w:sz w:val="24"/>
          <w:lang w:val="en-US"/>
        </w:rPr>
        <w:t xml:space="preserve">. After 48 </w:t>
      </w:r>
      <w:r w:rsidR="00592C56">
        <w:rPr>
          <w:rFonts w:ascii="Arial" w:hAnsi="Arial" w:cs="Arial"/>
          <w:sz w:val="24"/>
          <w:lang w:val="en-US"/>
        </w:rPr>
        <w:t>h</w:t>
      </w:r>
      <w:r w:rsidRPr="001A7ABE">
        <w:rPr>
          <w:rFonts w:ascii="Arial" w:hAnsi="Arial" w:cs="Arial"/>
          <w:sz w:val="24"/>
          <w:lang w:val="en-US"/>
        </w:rPr>
        <w:t>, we collected 200 µL of supernatant and counted</w:t>
      </w:r>
      <w:r w:rsidR="00592C56">
        <w:rPr>
          <w:rFonts w:ascii="Arial" w:hAnsi="Arial" w:cs="Arial"/>
          <w:sz w:val="24"/>
          <w:lang w:val="en-US"/>
        </w:rPr>
        <w:t xml:space="preserve"> the viable cells in each well.</w:t>
      </w:r>
    </w:p>
    <w:p w14:paraId="550DDC17" w14:textId="17DDB881" w:rsidR="00064CC5" w:rsidRDefault="00592C56" w:rsidP="00006D38">
      <w:pPr>
        <w:spacing w:after="0" w:line="480" w:lineRule="auto"/>
        <w:jc w:val="both"/>
        <w:rPr>
          <w:rFonts w:ascii="Arial" w:hAnsi="Arial" w:cs="Arial"/>
          <w:sz w:val="24"/>
          <w:szCs w:val="24"/>
          <w:lang w:val="en-US"/>
        </w:rPr>
      </w:pPr>
      <w:r>
        <w:rPr>
          <w:rFonts w:ascii="Arial" w:hAnsi="Arial" w:cs="Arial"/>
          <w:sz w:val="24"/>
          <w:szCs w:val="24"/>
          <w:lang w:val="en-US"/>
        </w:rPr>
        <w:lastRenderedPageBreak/>
        <w:t>For the three experiments, w</w:t>
      </w:r>
      <w:r w:rsidR="00BB1686" w:rsidRPr="0043760A">
        <w:rPr>
          <w:rFonts w:ascii="Arial" w:hAnsi="Arial" w:cs="Arial"/>
          <w:sz w:val="24"/>
          <w:szCs w:val="24"/>
          <w:lang w:val="en-US"/>
        </w:rPr>
        <w:t>e</w:t>
      </w:r>
      <w:r w:rsidR="00A72FDE" w:rsidRPr="0043760A">
        <w:rPr>
          <w:rFonts w:ascii="Arial" w:hAnsi="Arial" w:cs="Arial"/>
          <w:sz w:val="24"/>
          <w:szCs w:val="24"/>
          <w:lang w:val="en-US"/>
        </w:rPr>
        <w:t xml:space="preserve"> stored</w:t>
      </w:r>
      <w:r w:rsidR="00BB1686" w:rsidRPr="0043760A">
        <w:rPr>
          <w:rFonts w:ascii="Arial" w:hAnsi="Arial" w:cs="Arial"/>
          <w:sz w:val="24"/>
          <w:szCs w:val="24"/>
          <w:lang w:val="en-US"/>
        </w:rPr>
        <w:t xml:space="preserve"> </w:t>
      </w:r>
      <w:r w:rsidR="00BC351C" w:rsidRPr="0043760A">
        <w:rPr>
          <w:rFonts w:ascii="Arial" w:hAnsi="Arial" w:cs="Arial"/>
          <w:sz w:val="24"/>
          <w:szCs w:val="24"/>
          <w:lang w:val="en-US"/>
        </w:rPr>
        <w:t xml:space="preserve">all </w:t>
      </w:r>
      <w:r w:rsidR="00BB1686" w:rsidRPr="0043760A">
        <w:rPr>
          <w:rFonts w:ascii="Arial" w:hAnsi="Arial" w:cs="Arial"/>
          <w:sz w:val="24"/>
          <w:szCs w:val="24"/>
          <w:lang w:val="en-US"/>
        </w:rPr>
        <w:t>samples</w:t>
      </w:r>
      <w:r w:rsidR="00A72FDE" w:rsidRPr="0043760A">
        <w:rPr>
          <w:rFonts w:ascii="Arial" w:hAnsi="Arial" w:cs="Arial"/>
          <w:sz w:val="24"/>
          <w:szCs w:val="24"/>
          <w:lang w:val="en-US"/>
        </w:rPr>
        <w:t xml:space="preserve"> at </w:t>
      </w:r>
      <w:r w:rsidR="008058E3" w:rsidRPr="0043760A">
        <w:rPr>
          <w:rFonts w:ascii="Arial" w:hAnsi="Arial" w:cs="Arial"/>
          <w:sz w:val="24"/>
          <w:szCs w:val="24"/>
          <w:lang w:val="en-US"/>
        </w:rPr>
        <w:t>-2</w:t>
      </w:r>
      <w:r w:rsidR="00A72FDE" w:rsidRPr="0043760A">
        <w:rPr>
          <w:rFonts w:ascii="Arial" w:hAnsi="Arial" w:cs="Arial"/>
          <w:sz w:val="24"/>
          <w:szCs w:val="24"/>
          <w:lang w:val="en-US"/>
        </w:rPr>
        <w:t>0</w:t>
      </w:r>
      <w:r w:rsidR="008058E3" w:rsidRPr="0043760A">
        <w:rPr>
          <w:rFonts w:ascii="Arial" w:hAnsi="Arial" w:cs="Arial"/>
          <w:sz w:val="24"/>
          <w:szCs w:val="24"/>
          <w:lang w:val="en-US"/>
        </w:rPr>
        <w:t xml:space="preserve"> </w:t>
      </w:r>
      <w:r w:rsidR="00A72FDE" w:rsidRPr="0043760A">
        <w:rPr>
          <w:rFonts w:ascii="Arial" w:hAnsi="Arial" w:cs="Arial"/>
          <w:sz w:val="24"/>
          <w:szCs w:val="24"/>
          <w:lang w:val="en-US"/>
        </w:rPr>
        <w:t>ºC,</w:t>
      </w:r>
      <w:r w:rsidR="00064CC5" w:rsidRPr="0043760A">
        <w:rPr>
          <w:rFonts w:ascii="Arial" w:hAnsi="Arial" w:cs="Arial"/>
          <w:sz w:val="24"/>
          <w:szCs w:val="24"/>
          <w:lang w:val="en-US"/>
        </w:rPr>
        <w:t xml:space="preserve"> </w:t>
      </w:r>
      <w:r w:rsidR="00FE0C21" w:rsidRPr="0043760A">
        <w:rPr>
          <w:rFonts w:ascii="Arial" w:hAnsi="Arial" w:cs="Arial"/>
          <w:sz w:val="24"/>
          <w:szCs w:val="24"/>
          <w:lang w:val="en-US"/>
        </w:rPr>
        <w:t>until</w:t>
      </w:r>
      <w:r w:rsidR="00064CC5" w:rsidRPr="0043760A">
        <w:rPr>
          <w:rFonts w:ascii="Arial" w:hAnsi="Arial" w:cs="Arial"/>
          <w:sz w:val="24"/>
          <w:szCs w:val="24"/>
          <w:lang w:val="en-US"/>
        </w:rPr>
        <w:t xml:space="preserve"> ctDNA isolation</w:t>
      </w:r>
      <w:r w:rsidR="00C04D94" w:rsidRPr="0043760A">
        <w:rPr>
          <w:rFonts w:ascii="Arial" w:hAnsi="Arial" w:cs="Arial"/>
          <w:sz w:val="24"/>
          <w:szCs w:val="24"/>
          <w:lang w:val="en-US"/>
        </w:rPr>
        <w:t xml:space="preserve"> and quantification</w:t>
      </w:r>
      <w:r w:rsidR="00064CC5" w:rsidRPr="0043760A">
        <w:rPr>
          <w:rFonts w:ascii="Arial" w:hAnsi="Arial" w:cs="Arial"/>
          <w:sz w:val="24"/>
          <w:szCs w:val="24"/>
          <w:lang w:val="en-US"/>
        </w:rPr>
        <w:t xml:space="preserve">. </w:t>
      </w:r>
      <w:r w:rsidR="00BC351C" w:rsidRPr="0043760A">
        <w:rPr>
          <w:rFonts w:ascii="Arial" w:hAnsi="Arial" w:cs="Arial"/>
          <w:sz w:val="24"/>
          <w:szCs w:val="24"/>
          <w:lang w:val="en-US"/>
        </w:rPr>
        <w:t>In the second experiment, b</w:t>
      </w:r>
      <w:r w:rsidR="00BB1686" w:rsidRPr="0043760A">
        <w:rPr>
          <w:rFonts w:ascii="Arial" w:hAnsi="Arial" w:cs="Arial"/>
          <w:sz w:val="24"/>
          <w:szCs w:val="24"/>
          <w:lang w:val="en-US"/>
        </w:rPr>
        <w:t>efore</w:t>
      </w:r>
      <w:r w:rsidR="00BC351C" w:rsidRPr="0043760A">
        <w:rPr>
          <w:rFonts w:ascii="Arial" w:hAnsi="Arial" w:cs="Arial"/>
          <w:sz w:val="24"/>
          <w:szCs w:val="24"/>
          <w:lang w:val="en-US"/>
        </w:rPr>
        <w:t xml:space="preserve"> the</w:t>
      </w:r>
      <w:r w:rsidR="00BB1686" w:rsidRPr="0043760A">
        <w:rPr>
          <w:rFonts w:ascii="Arial" w:hAnsi="Arial" w:cs="Arial"/>
          <w:sz w:val="24"/>
          <w:szCs w:val="24"/>
          <w:lang w:val="en-US"/>
        </w:rPr>
        <w:t xml:space="preserve"> ddPCR,</w:t>
      </w:r>
      <w:r w:rsidR="00BB1686" w:rsidRPr="0043760A" w:rsidDel="00BB1686">
        <w:rPr>
          <w:rFonts w:ascii="Arial" w:hAnsi="Arial" w:cs="Arial"/>
          <w:sz w:val="24"/>
          <w:szCs w:val="24"/>
          <w:lang w:val="en-US"/>
        </w:rPr>
        <w:t xml:space="preserve"> </w:t>
      </w:r>
      <w:r w:rsidR="00BB1686" w:rsidRPr="0043760A">
        <w:rPr>
          <w:rFonts w:ascii="Arial" w:hAnsi="Arial" w:cs="Arial"/>
          <w:sz w:val="24"/>
          <w:szCs w:val="24"/>
          <w:lang w:val="en-US"/>
        </w:rPr>
        <w:t>w</w:t>
      </w:r>
      <w:r w:rsidR="00F8774C" w:rsidRPr="0043760A">
        <w:rPr>
          <w:rFonts w:ascii="Arial" w:hAnsi="Arial" w:cs="Arial"/>
          <w:sz w:val="24"/>
          <w:szCs w:val="24"/>
          <w:lang w:val="en-US"/>
        </w:rPr>
        <w:t xml:space="preserve">e performed </w:t>
      </w:r>
      <w:r w:rsidR="00BE4CCD" w:rsidRPr="0043760A">
        <w:rPr>
          <w:rFonts w:ascii="Arial" w:hAnsi="Arial" w:cs="Arial"/>
          <w:sz w:val="24"/>
          <w:szCs w:val="24"/>
          <w:lang w:val="en-US"/>
        </w:rPr>
        <w:t>a preamplification PCR</w:t>
      </w:r>
      <w:r w:rsidR="00B06C1B" w:rsidRPr="0043760A">
        <w:rPr>
          <w:rFonts w:ascii="Arial" w:hAnsi="Arial" w:cs="Arial"/>
          <w:sz w:val="24"/>
          <w:szCs w:val="24"/>
          <w:lang w:val="en-US"/>
        </w:rPr>
        <w:t xml:space="preserve"> step</w:t>
      </w:r>
      <w:r w:rsidR="00AD686F" w:rsidRPr="0043760A">
        <w:rPr>
          <w:rFonts w:ascii="Arial" w:hAnsi="Arial" w:cs="Arial"/>
          <w:sz w:val="24"/>
          <w:szCs w:val="24"/>
          <w:lang w:val="en-US"/>
        </w:rPr>
        <w:t xml:space="preserve"> </w:t>
      </w:r>
      <w:r w:rsidR="00BD69D6" w:rsidRPr="0043760A">
        <w:rPr>
          <w:rFonts w:ascii="Arial" w:hAnsi="Arial" w:cs="Arial"/>
          <w:sz w:val="24"/>
          <w:szCs w:val="24"/>
          <w:lang w:val="en-US"/>
        </w:rPr>
        <w:t>of 20 ng ctDNA from supernatant</w:t>
      </w:r>
      <w:r w:rsidR="00BB1686" w:rsidRPr="0043760A">
        <w:rPr>
          <w:rFonts w:ascii="Arial" w:hAnsi="Arial" w:cs="Arial"/>
          <w:sz w:val="24"/>
          <w:szCs w:val="24"/>
          <w:lang w:val="en-US"/>
        </w:rPr>
        <w:t>s</w:t>
      </w:r>
      <w:r w:rsidR="0030034F">
        <w:rPr>
          <w:rFonts w:ascii="Arial" w:hAnsi="Arial" w:cs="Arial"/>
          <w:sz w:val="24"/>
          <w:szCs w:val="24"/>
          <w:lang w:val="en-US"/>
        </w:rPr>
        <w:t>.</w:t>
      </w:r>
      <w:r w:rsidR="001A7ABE">
        <w:rPr>
          <w:rFonts w:ascii="Arial" w:hAnsi="Arial" w:cs="Arial"/>
          <w:sz w:val="24"/>
          <w:szCs w:val="24"/>
          <w:lang w:val="en-US"/>
        </w:rPr>
        <w:t xml:space="preserve"> </w:t>
      </w:r>
    </w:p>
    <w:p w14:paraId="69558C53" w14:textId="4AD82426" w:rsidR="0030034F" w:rsidRDefault="0030034F" w:rsidP="00006D38">
      <w:pPr>
        <w:spacing w:after="0" w:line="480" w:lineRule="auto"/>
        <w:jc w:val="both"/>
        <w:rPr>
          <w:rFonts w:ascii="Arial" w:hAnsi="Arial" w:cs="Arial"/>
          <w:sz w:val="24"/>
          <w:szCs w:val="24"/>
          <w:lang w:val="en-US"/>
        </w:rPr>
      </w:pPr>
    </w:p>
    <w:p w14:paraId="60EFB585" w14:textId="5D3E1281" w:rsidR="0030034F" w:rsidRDefault="0030034F" w:rsidP="00006D38">
      <w:pPr>
        <w:spacing w:after="0" w:line="480" w:lineRule="auto"/>
        <w:jc w:val="both"/>
        <w:rPr>
          <w:rFonts w:ascii="Arial" w:hAnsi="Arial" w:cs="Arial"/>
          <w:sz w:val="24"/>
          <w:szCs w:val="24"/>
          <w:lang w:val="en-US"/>
        </w:rPr>
      </w:pPr>
      <w:r w:rsidRPr="0043760A">
        <w:rPr>
          <w:rFonts w:ascii="Arial" w:hAnsi="Arial" w:cs="Arial"/>
          <w:b/>
          <w:sz w:val="24"/>
          <w:szCs w:val="24"/>
          <w:lang w:val="en-US"/>
        </w:rPr>
        <w:t>ddPCR analysis of FFPE sections and CSF samples from pHGG xenografts.</w:t>
      </w:r>
      <w:r>
        <w:rPr>
          <w:rFonts w:ascii="Arial" w:hAnsi="Arial" w:cs="Arial"/>
          <w:sz w:val="24"/>
          <w:szCs w:val="24"/>
          <w:lang w:val="en-US"/>
        </w:rPr>
        <w:t xml:space="preserve"> To evaluate</w:t>
      </w:r>
      <w:r w:rsidRPr="0043760A">
        <w:rPr>
          <w:rFonts w:ascii="Arial" w:hAnsi="Arial" w:cs="Arial"/>
          <w:sz w:val="24"/>
          <w:szCs w:val="24"/>
          <w:lang w:val="en-US"/>
        </w:rPr>
        <w:t xml:space="preserve"> the sensitivity and specificity of the ddPCR without preamplification</w:t>
      </w:r>
      <w:r>
        <w:rPr>
          <w:rFonts w:ascii="Arial" w:hAnsi="Arial" w:cs="Arial"/>
          <w:sz w:val="24"/>
          <w:szCs w:val="24"/>
          <w:lang w:val="en-US"/>
        </w:rPr>
        <w:t>, w</w:t>
      </w:r>
      <w:r w:rsidRPr="0043760A">
        <w:rPr>
          <w:rFonts w:ascii="Arial" w:hAnsi="Arial" w:cs="Arial"/>
          <w:sz w:val="24"/>
          <w:szCs w:val="24"/>
          <w:lang w:val="en-US"/>
        </w:rPr>
        <w:t>e inoculated eight athymic nude mice (female, four week old</w:t>
      </w:r>
      <w:r>
        <w:rPr>
          <w:rFonts w:ascii="Arial" w:hAnsi="Arial" w:cs="Arial"/>
          <w:sz w:val="24"/>
          <w:szCs w:val="24"/>
          <w:lang w:val="en-US"/>
        </w:rPr>
        <w:t>, Envigo, Barcelona, Spain</w:t>
      </w:r>
      <w:r w:rsidRPr="0043760A">
        <w:rPr>
          <w:rFonts w:ascii="Arial" w:hAnsi="Arial" w:cs="Arial"/>
          <w:sz w:val="24"/>
          <w:szCs w:val="24"/>
          <w:lang w:val="en-US"/>
        </w:rPr>
        <w:t xml:space="preserve">) with </w:t>
      </w:r>
      <w:r w:rsidR="00C027E3">
        <w:rPr>
          <w:rFonts w:ascii="Arial" w:hAnsi="Arial" w:cs="Arial"/>
          <w:sz w:val="24"/>
          <w:szCs w:val="24"/>
          <w:lang w:val="en-US"/>
        </w:rPr>
        <w:t xml:space="preserve">DIPG-007 </w:t>
      </w:r>
      <w:r w:rsidRPr="0043760A">
        <w:rPr>
          <w:rFonts w:ascii="Arial" w:hAnsi="Arial" w:cs="Arial"/>
          <w:sz w:val="24"/>
          <w:szCs w:val="24"/>
          <w:lang w:val="en-US"/>
        </w:rPr>
        <w:t xml:space="preserve">cancer cells and used six non-tumor mice as controls. At endpoint (around day </w:t>
      </w:r>
      <w:r>
        <w:rPr>
          <w:rFonts w:ascii="Arial" w:hAnsi="Arial" w:cs="Arial"/>
          <w:sz w:val="24"/>
          <w:szCs w:val="24"/>
          <w:lang w:val="en-US"/>
        </w:rPr>
        <w:t>70-</w:t>
      </w:r>
      <w:r w:rsidRPr="0043760A">
        <w:rPr>
          <w:rFonts w:ascii="Arial" w:hAnsi="Arial" w:cs="Arial"/>
          <w:sz w:val="24"/>
          <w:szCs w:val="24"/>
          <w:lang w:val="en-US"/>
        </w:rPr>
        <w:t xml:space="preserve">80 post-inoculation of DIPG-007 cells), we collected the CSF from </w:t>
      </w:r>
      <w:r>
        <w:rPr>
          <w:rFonts w:ascii="Arial" w:hAnsi="Arial" w:cs="Arial"/>
          <w:sz w:val="24"/>
          <w:szCs w:val="24"/>
          <w:lang w:val="en-US"/>
        </w:rPr>
        <w:t xml:space="preserve">the cisterna magna of the mice. </w:t>
      </w:r>
      <w:r w:rsidRPr="0043760A">
        <w:rPr>
          <w:rFonts w:ascii="Arial" w:hAnsi="Arial" w:cs="Arial"/>
          <w:sz w:val="24"/>
          <w:szCs w:val="24"/>
          <w:lang w:val="en-US"/>
        </w:rPr>
        <w:t>Briefly, we anesthetized the mice, immobilized them in the stereotaxic apparatus and collected</w:t>
      </w:r>
      <w:r w:rsidRPr="0043760A">
        <w:rPr>
          <w:rFonts w:ascii="Arial" w:hAnsi="Arial" w:cs="Arial"/>
          <w:b/>
          <w:sz w:val="24"/>
          <w:szCs w:val="24"/>
          <w:lang w:val="en-US"/>
        </w:rPr>
        <w:t xml:space="preserve"> </w:t>
      </w:r>
      <w:r w:rsidRPr="0043760A">
        <w:rPr>
          <w:rFonts w:ascii="Arial" w:hAnsi="Arial" w:cs="Arial"/>
          <w:sz w:val="24"/>
          <w:szCs w:val="24"/>
          <w:lang w:val="en-US"/>
        </w:rPr>
        <w:t>the CSF (2-10 µL) with a glass microcapillary (</w:t>
      </w:r>
      <w:r w:rsidRPr="00142D12">
        <w:rPr>
          <w:rFonts w:ascii="Arial" w:hAnsi="Arial" w:cs="Arial"/>
          <w:sz w:val="24"/>
          <w:szCs w:val="24"/>
          <w:lang w:val="en-US"/>
        </w:rPr>
        <w:t>P0549</w:t>
      </w:r>
      <w:r w:rsidRPr="0043760A">
        <w:rPr>
          <w:rFonts w:ascii="Arial" w:hAnsi="Arial" w:cs="Arial"/>
          <w:sz w:val="24"/>
          <w:szCs w:val="24"/>
          <w:lang w:val="en-US"/>
        </w:rPr>
        <w:t>, Sigma</w:t>
      </w:r>
      <w:r>
        <w:rPr>
          <w:rFonts w:ascii="Arial" w:hAnsi="Arial" w:cs="Arial"/>
          <w:sz w:val="24"/>
          <w:szCs w:val="24"/>
          <w:lang w:val="en-US"/>
        </w:rPr>
        <w:t xml:space="preserve">-Aldrich, </w:t>
      </w:r>
      <w:r w:rsidRPr="0043760A">
        <w:rPr>
          <w:rFonts w:ascii="Arial" w:hAnsi="Arial" w:cs="Arial"/>
          <w:sz w:val="24"/>
          <w:szCs w:val="24"/>
          <w:lang w:val="en-US"/>
        </w:rPr>
        <w:t xml:space="preserve">St Louis, MO, USA) sharpened by elongation on a flame. </w:t>
      </w:r>
      <w:r w:rsidRPr="0043760A">
        <w:rPr>
          <w:rFonts w:ascii="Arial" w:hAnsi="Arial" w:cs="Arial"/>
          <w:sz w:val="24"/>
          <w:lang w:val="en-US"/>
        </w:rPr>
        <w:t xml:space="preserve">We stored samples at </w:t>
      </w:r>
      <w:r>
        <w:rPr>
          <w:rFonts w:ascii="Arial" w:hAnsi="Arial" w:cs="Arial"/>
          <w:sz w:val="24"/>
          <w:lang w:val="en-US"/>
        </w:rPr>
        <w:t>-</w:t>
      </w:r>
      <w:r w:rsidRPr="0043760A">
        <w:rPr>
          <w:rFonts w:ascii="Arial" w:hAnsi="Arial" w:cs="Arial"/>
          <w:sz w:val="24"/>
          <w:lang w:val="en-US"/>
        </w:rPr>
        <w:t xml:space="preserve">80 ºC until analysis. Then, we obtained blood by cardiac puncture, euthanized the mice and obtained the brains for FFPE processing. </w:t>
      </w:r>
      <w:r w:rsidRPr="0043760A">
        <w:rPr>
          <w:rFonts w:ascii="Arial" w:hAnsi="Arial" w:cs="Arial"/>
          <w:sz w:val="24"/>
          <w:szCs w:val="24"/>
          <w:lang w:val="en-US"/>
        </w:rPr>
        <w:t xml:space="preserve">We isolated the DNA from all samples. For the brain FFPE samples, we used 5 µL of a 10 ng/µL gDNA solution for the amplification reaction. For plasma and CSF, we loaded the whole amount of isolated ctDNA, </w:t>
      </w:r>
      <w:r>
        <w:rPr>
          <w:rFonts w:ascii="Arial" w:hAnsi="Arial" w:cs="Arial"/>
          <w:sz w:val="24"/>
          <w:szCs w:val="24"/>
          <w:lang w:val="en-US"/>
        </w:rPr>
        <w:t xml:space="preserve">which was </w:t>
      </w:r>
      <w:r w:rsidRPr="0043760A">
        <w:rPr>
          <w:rFonts w:ascii="Arial" w:hAnsi="Arial" w:cs="Arial"/>
          <w:sz w:val="24"/>
          <w:szCs w:val="24"/>
          <w:lang w:val="en-US"/>
        </w:rPr>
        <w:t>in the range 1-10 ng.</w:t>
      </w:r>
    </w:p>
    <w:p w14:paraId="3158BB53" w14:textId="6CB94E67" w:rsidR="00C027E3" w:rsidRDefault="00C027E3" w:rsidP="00006D38">
      <w:pPr>
        <w:spacing w:after="0" w:line="480" w:lineRule="auto"/>
        <w:jc w:val="both"/>
        <w:rPr>
          <w:rFonts w:ascii="Arial" w:hAnsi="Arial" w:cs="Arial"/>
          <w:sz w:val="24"/>
          <w:szCs w:val="24"/>
          <w:lang w:val="en-US"/>
        </w:rPr>
      </w:pPr>
      <w:r>
        <w:rPr>
          <w:rFonts w:ascii="Arial" w:hAnsi="Arial" w:cs="Arial"/>
          <w:sz w:val="24"/>
          <w:szCs w:val="24"/>
          <w:lang w:val="en-US"/>
        </w:rPr>
        <w:t>We</w:t>
      </w:r>
      <w:r w:rsidRPr="0043760A">
        <w:rPr>
          <w:rFonts w:ascii="Arial" w:hAnsi="Arial" w:cs="Arial"/>
          <w:sz w:val="24"/>
          <w:szCs w:val="24"/>
          <w:lang w:val="en-US"/>
        </w:rPr>
        <w:t xml:space="preserve"> </w:t>
      </w:r>
      <w:r>
        <w:rPr>
          <w:rFonts w:ascii="Arial" w:hAnsi="Arial" w:cs="Arial"/>
          <w:sz w:val="24"/>
          <w:szCs w:val="24"/>
          <w:lang w:val="en-US"/>
        </w:rPr>
        <w:t>performed a similar experiment in</w:t>
      </w:r>
      <w:r w:rsidRPr="0043760A">
        <w:rPr>
          <w:rFonts w:ascii="Arial" w:hAnsi="Arial" w:cs="Arial"/>
          <w:sz w:val="24"/>
          <w:szCs w:val="24"/>
          <w:lang w:val="en-US"/>
        </w:rPr>
        <w:t xml:space="preserve"> </w:t>
      </w:r>
      <w:r>
        <w:rPr>
          <w:rFonts w:ascii="Arial" w:hAnsi="Arial" w:cs="Arial"/>
          <w:sz w:val="24"/>
          <w:szCs w:val="24"/>
          <w:lang w:val="en-US"/>
        </w:rPr>
        <w:t>four</w:t>
      </w:r>
      <w:r w:rsidRPr="0043760A">
        <w:rPr>
          <w:rFonts w:ascii="Arial" w:hAnsi="Arial" w:cs="Arial"/>
          <w:sz w:val="24"/>
          <w:szCs w:val="24"/>
          <w:lang w:val="en-US"/>
        </w:rPr>
        <w:t xml:space="preserve"> athymic nude mice </w:t>
      </w:r>
      <w:r>
        <w:rPr>
          <w:rFonts w:ascii="Arial" w:hAnsi="Arial" w:cs="Arial"/>
          <w:sz w:val="24"/>
          <w:szCs w:val="24"/>
          <w:lang w:val="en-US"/>
        </w:rPr>
        <w:t>inoculated</w:t>
      </w:r>
      <w:r w:rsidRPr="0043760A">
        <w:rPr>
          <w:rFonts w:ascii="Arial" w:hAnsi="Arial" w:cs="Arial"/>
          <w:sz w:val="24"/>
          <w:szCs w:val="24"/>
          <w:lang w:val="en-US"/>
        </w:rPr>
        <w:t xml:space="preserve"> with </w:t>
      </w:r>
      <w:r>
        <w:rPr>
          <w:rFonts w:ascii="Arial" w:hAnsi="Arial" w:cs="Arial"/>
          <w:sz w:val="24"/>
          <w:szCs w:val="24"/>
          <w:lang w:val="en-US"/>
        </w:rPr>
        <w:t xml:space="preserve">GBM-002 </w:t>
      </w:r>
      <w:r w:rsidRPr="0043760A">
        <w:rPr>
          <w:rFonts w:ascii="Arial" w:hAnsi="Arial" w:cs="Arial"/>
          <w:sz w:val="24"/>
          <w:szCs w:val="24"/>
          <w:lang w:val="en-US"/>
        </w:rPr>
        <w:t xml:space="preserve">cancer cells. At endpoint (around day </w:t>
      </w:r>
      <w:r w:rsidR="00741101">
        <w:rPr>
          <w:rFonts w:ascii="Arial" w:hAnsi="Arial" w:cs="Arial"/>
          <w:sz w:val="24"/>
          <w:szCs w:val="24"/>
          <w:lang w:val="en-US"/>
        </w:rPr>
        <w:t>260</w:t>
      </w:r>
      <w:r w:rsidRPr="0043760A">
        <w:rPr>
          <w:rFonts w:ascii="Arial" w:hAnsi="Arial" w:cs="Arial"/>
          <w:sz w:val="24"/>
          <w:szCs w:val="24"/>
          <w:lang w:val="en-US"/>
        </w:rPr>
        <w:t xml:space="preserve"> post-inoculation of </w:t>
      </w:r>
      <w:r>
        <w:rPr>
          <w:rFonts w:ascii="Arial" w:hAnsi="Arial" w:cs="Arial"/>
          <w:sz w:val="24"/>
          <w:szCs w:val="24"/>
          <w:lang w:val="en-US"/>
        </w:rPr>
        <w:t>GBM-002</w:t>
      </w:r>
      <w:r w:rsidRPr="0043760A">
        <w:rPr>
          <w:rFonts w:ascii="Arial" w:hAnsi="Arial" w:cs="Arial"/>
          <w:sz w:val="24"/>
          <w:szCs w:val="24"/>
          <w:lang w:val="en-US"/>
        </w:rPr>
        <w:t xml:space="preserve"> cells), we </w:t>
      </w:r>
      <w:r w:rsidRPr="0043760A">
        <w:rPr>
          <w:rFonts w:ascii="Arial" w:hAnsi="Arial" w:cs="Arial"/>
          <w:sz w:val="24"/>
          <w:lang w:val="en-US"/>
        </w:rPr>
        <w:t>euthanized the mice and obtained the brains for FFPE processing</w:t>
      </w:r>
      <w:r>
        <w:rPr>
          <w:rFonts w:ascii="Arial" w:hAnsi="Arial" w:cs="Arial"/>
          <w:sz w:val="24"/>
          <w:szCs w:val="24"/>
          <w:lang w:val="en-US"/>
        </w:rPr>
        <w:t>.</w:t>
      </w:r>
    </w:p>
    <w:p w14:paraId="53B06BCD" w14:textId="38BF5989" w:rsidR="0030034F" w:rsidRPr="0043760A" w:rsidRDefault="0030034F" w:rsidP="0030034F">
      <w:pPr>
        <w:spacing w:after="0" w:line="480" w:lineRule="auto"/>
        <w:jc w:val="both"/>
        <w:rPr>
          <w:rFonts w:ascii="Arial" w:hAnsi="Arial" w:cs="Arial"/>
          <w:sz w:val="24"/>
          <w:szCs w:val="24"/>
          <w:lang w:val="en-US"/>
        </w:rPr>
      </w:pPr>
      <w:r>
        <w:rPr>
          <w:rFonts w:ascii="Arial" w:hAnsi="Arial" w:cs="Arial"/>
          <w:sz w:val="24"/>
          <w:szCs w:val="24"/>
          <w:lang w:val="en-US"/>
        </w:rPr>
        <w:t>To</w:t>
      </w:r>
      <w:r w:rsidRPr="0043760A">
        <w:rPr>
          <w:rFonts w:ascii="Arial" w:hAnsi="Arial" w:cs="Arial"/>
          <w:sz w:val="24"/>
          <w:szCs w:val="24"/>
          <w:lang w:val="en-US"/>
        </w:rPr>
        <w:t xml:space="preserve"> assess the correlation between ddPCR analyses and disease progression, we inoculated 30 mice with DIPG-007 cells. We weighed the mice weekly throughout the study time. We collected the CSF from 3-5 mice at time points 15, 30, 45, 60, 70 and 80 days (endpoint) after cell inoculation. </w:t>
      </w:r>
      <w:r w:rsidRPr="0043760A">
        <w:rPr>
          <w:rFonts w:ascii="Arial" w:hAnsi="Arial" w:cs="Arial"/>
          <w:sz w:val="24"/>
          <w:lang w:val="en-US"/>
        </w:rPr>
        <w:t xml:space="preserve">We stored CSF samples at -80 </w:t>
      </w:r>
      <w:r w:rsidRPr="0043760A">
        <w:rPr>
          <w:rFonts w:ascii="Arial" w:hAnsi="Arial" w:cs="Arial"/>
          <w:sz w:val="24"/>
          <w:lang w:val="en-US"/>
        </w:rPr>
        <w:lastRenderedPageBreak/>
        <w:t xml:space="preserve">ºC until analysis. </w:t>
      </w:r>
      <w:r>
        <w:rPr>
          <w:rFonts w:ascii="Arial" w:hAnsi="Arial" w:cs="Arial"/>
          <w:sz w:val="24"/>
          <w:lang w:val="en-US"/>
        </w:rPr>
        <w:t>After CSF collections</w:t>
      </w:r>
      <w:r w:rsidRPr="0043760A">
        <w:rPr>
          <w:rFonts w:ascii="Arial" w:hAnsi="Arial" w:cs="Arial"/>
          <w:sz w:val="24"/>
          <w:lang w:val="en-US"/>
        </w:rPr>
        <w:t xml:space="preserve">, we </w:t>
      </w:r>
      <w:r>
        <w:rPr>
          <w:rFonts w:ascii="Arial" w:hAnsi="Arial" w:cs="Arial"/>
          <w:sz w:val="24"/>
          <w:lang w:val="en-US"/>
        </w:rPr>
        <w:t>euthanized</w:t>
      </w:r>
      <w:r w:rsidRPr="0043760A">
        <w:rPr>
          <w:rFonts w:ascii="Arial" w:hAnsi="Arial" w:cs="Arial"/>
          <w:sz w:val="24"/>
          <w:lang w:val="en-US"/>
        </w:rPr>
        <w:t xml:space="preserve"> the mice by decapitation and processed the brains for FFPE sections. We performed ddPCR assays as described for the first experiment, with the exception of CSF samples</w:t>
      </w:r>
      <w:r>
        <w:rPr>
          <w:rFonts w:ascii="Arial" w:hAnsi="Arial" w:cs="Arial"/>
          <w:sz w:val="24"/>
          <w:lang w:val="en-US"/>
        </w:rPr>
        <w:t>, which were subjected to a pre</w:t>
      </w:r>
      <w:r w:rsidRPr="0043760A">
        <w:rPr>
          <w:rFonts w:ascii="Arial" w:hAnsi="Arial" w:cs="Arial"/>
          <w:sz w:val="24"/>
          <w:lang w:val="en-US"/>
        </w:rPr>
        <w:t>amplification step.</w:t>
      </w:r>
    </w:p>
    <w:p w14:paraId="0B278B61" w14:textId="322472D0" w:rsidR="0030034F" w:rsidRPr="0030034F" w:rsidRDefault="0030034F" w:rsidP="0030034F">
      <w:pPr>
        <w:spacing w:after="0" w:line="480" w:lineRule="auto"/>
        <w:jc w:val="both"/>
        <w:rPr>
          <w:rFonts w:ascii="Arial" w:hAnsi="Arial" w:cs="Arial"/>
          <w:sz w:val="24"/>
          <w:szCs w:val="24"/>
          <w:lang w:val="en-US"/>
        </w:rPr>
      </w:pPr>
      <w:r w:rsidRPr="0043760A">
        <w:rPr>
          <w:rFonts w:ascii="Arial" w:hAnsi="Arial" w:cs="Arial"/>
          <w:sz w:val="24"/>
          <w:szCs w:val="24"/>
          <w:lang w:val="en-US"/>
        </w:rPr>
        <w:t xml:space="preserve">To evaluate the correlation between the progression of the disease and the amount (ng) of tumor DNA (gDNA or ctDNA) in the xenograft samples, we applied the nonparametric Spearman correlation test. We performed two types of analyses. In one, we registered the body weight loss (percentage of the maximum weight) as the main parameter related with disease progression. In the other, we counted the number of human cells in a sagittal section of the brain slides processed in paraffin, as an objective measurement of tumor burden. In both cases, we correlated each parameter with the amount (ng) of the human </w:t>
      </w:r>
      <w:r w:rsidRPr="0043760A">
        <w:rPr>
          <w:rFonts w:ascii="Arial" w:hAnsi="Arial" w:cs="Arial"/>
          <w:i/>
          <w:sz w:val="24"/>
          <w:szCs w:val="24"/>
          <w:lang w:val="en-US"/>
        </w:rPr>
        <w:t>H3F3A</w:t>
      </w:r>
      <w:r w:rsidRPr="0043760A">
        <w:rPr>
          <w:rFonts w:ascii="Arial" w:hAnsi="Arial" w:cs="Arial"/>
          <w:sz w:val="24"/>
          <w:szCs w:val="24"/>
          <w:lang w:val="en-US"/>
        </w:rPr>
        <w:t xml:space="preserve"> DNA sequence quantified in the mouse samples (processed paraffin slides or CSF).</w:t>
      </w:r>
    </w:p>
    <w:p w14:paraId="05790763" w14:textId="6A33281F" w:rsidR="00064CC5" w:rsidRPr="0043760A" w:rsidRDefault="00064CC5" w:rsidP="003B6667">
      <w:pPr>
        <w:spacing w:after="0" w:line="480" w:lineRule="auto"/>
        <w:jc w:val="both"/>
        <w:rPr>
          <w:rFonts w:ascii="Arial" w:hAnsi="Arial" w:cs="Arial"/>
          <w:sz w:val="24"/>
          <w:lang w:val="en-US"/>
        </w:rPr>
      </w:pPr>
    </w:p>
    <w:p w14:paraId="05B7C147" w14:textId="766939C7" w:rsidR="00476B36" w:rsidRPr="00E7588B" w:rsidRDefault="0073194C" w:rsidP="00476B36">
      <w:pPr>
        <w:spacing w:after="0" w:line="480" w:lineRule="auto"/>
        <w:jc w:val="both"/>
        <w:rPr>
          <w:rFonts w:ascii="Arial" w:hAnsi="Arial" w:cs="Arial"/>
          <w:b/>
          <w:sz w:val="24"/>
          <w:szCs w:val="24"/>
          <w:lang w:val="en-GB"/>
        </w:rPr>
      </w:pPr>
      <w:r>
        <w:rPr>
          <w:rFonts w:ascii="Arial" w:hAnsi="Arial" w:cs="Arial"/>
          <w:b/>
          <w:sz w:val="24"/>
          <w:szCs w:val="24"/>
          <w:lang w:val="en-GB"/>
        </w:rPr>
        <w:t>References</w:t>
      </w:r>
    </w:p>
    <w:p w14:paraId="2E07BC13" w14:textId="77777777" w:rsidR="000068C3" w:rsidRPr="000068C3" w:rsidRDefault="00F851F5" w:rsidP="000068C3">
      <w:pPr>
        <w:pStyle w:val="EndNoteBibliography"/>
        <w:spacing w:after="0"/>
        <w:ind w:left="720" w:hanging="720"/>
      </w:pPr>
      <w:r w:rsidRPr="0043760A">
        <w:rPr>
          <w:szCs w:val="24"/>
        </w:rPr>
        <w:fldChar w:fldCharType="begin"/>
      </w:r>
      <w:r w:rsidRPr="00E7588B">
        <w:rPr>
          <w:szCs w:val="24"/>
          <w:lang w:val="en-GB"/>
        </w:rPr>
        <w:instrText xml:space="preserve"> ADDIN EN.REFLIST </w:instrText>
      </w:r>
      <w:r w:rsidRPr="0043760A">
        <w:rPr>
          <w:szCs w:val="24"/>
        </w:rPr>
        <w:fldChar w:fldCharType="separate"/>
      </w:r>
      <w:r w:rsidR="000068C3" w:rsidRPr="000068C3">
        <w:t>1.</w:t>
      </w:r>
      <w:r w:rsidR="000068C3" w:rsidRPr="000068C3">
        <w:tab/>
        <w:t>Taylor KR, Mackay A, Truffaux N</w:t>
      </w:r>
      <w:r w:rsidR="000068C3" w:rsidRPr="000068C3">
        <w:rPr>
          <w:i/>
        </w:rPr>
        <w:t>, et al.</w:t>
      </w:r>
      <w:r w:rsidR="000068C3" w:rsidRPr="000068C3">
        <w:t xml:space="preserve"> Recurrent activating ACVR1 mutations in diffuse intrinsic pontine glioma. </w:t>
      </w:r>
      <w:r w:rsidR="000068C3" w:rsidRPr="000068C3">
        <w:rPr>
          <w:i/>
        </w:rPr>
        <w:t xml:space="preserve">Nat Genet </w:t>
      </w:r>
      <w:r w:rsidR="000068C3" w:rsidRPr="000068C3">
        <w:t xml:space="preserve">2014; </w:t>
      </w:r>
      <w:r w:rsidR="000068C3" w:rsidRPr="000068C3">
        <w:rPr>
          <w:b/>
        </w:rPr>
        <w:t>46</w:t>
      </w:r>
      <w:r w:rsidR="000068C3" w:rsidRPr="000068C3">
        <w:t>: 457-461.</w:t>
      </w:r>
    </w:p>
    <w:p w14:paraId="5870EFB3" w14:textId="77777777" w:rsidR="000068C3" w:rsidRPr="000068C3" w:rsidRDefault="000068C3" w:rsidP="000068C3">
      <w:pPr>
        <w:pStyle w:val="EndNoteBibliography"/>
        <w:spacing w:after="0"/>
        <w:ind w:left="720" w:hanging="720"/>
      </w:pPr>
      <w:r w:rsidRPr="000068C3">
        <w:t>2.</w:t>
      </w:r>
      <w:r w:rsidRPr="000068C3">
        <w:tab/>
        <w:t>Carvalho D, Taylor KR, Olaciregui NG</w:t>
      </w:r>
      <w:r w:rsidRPr="000068C3">
        <w:rPr>
          <w:i/>
        </w:rPr>
        <w:t>, et al.</w:t>
      </w:r>
      <w:r w:rsidRPr="000068C3">
        <w:t xml:space="preserve"> ALK2 inhibitors display beneficial effects in preclinical models of ACVR1 mutant diffuse intrinsic pontine glioma. </w:t>
      </w:r>
      <w:r w:rsidRPr="000068C3">
        <w:rPr>
          <w:i/>
        </w:rPr>
        <w:t xml:space="preserve">Commun Biol </w:t>
      </w:r>
      <w:r w:rsidRPr="000068C3">
        <w:t xml:space="preserve">2019; </w:t>
      </w:r>
      <w:r w:rsidRPr="000068C3">
        <w:rPr>
          <w:b/>
        </w:rPr>
        <w:t>2</w:t>
      </w:r>
      <w:r w:rsidRPr="000068C3">
        <w:t>: 156.</w:t>
      </w:r>
    </w:p>
    <w:p w14:paraId="21B59381" w14:textId="77777777" w:rsidR="000068C3" w:rsidRPr="000068C3" w:rsidRDefault="000068C3" w:rsidP="000068C3">
      <w:pPr>
        <w:pStyle w:val="EndNoteBibliography"/>
        <w:spacing w:after="0"/>
        <w:ind w:left="720" w:hanging="720"/>
      </w:pPr>
      <w:r w:rsidRPr="000068C3">
        <w:t>3.</w:t>
      </w:r>
      <w:r w:rsidRPr="000068C3">
        <w:tab/>
        <w:t>Li MM, Datto M, Duncavage EJ</w:t>
      </w:r>
      <w:r w:rsidRPr="000068C3">
        <w:rPr>
          <w:i/>
        </w:rPr>
        <w:t>, et al.</w:t>
      </w:r>
      <w:r w:rsidRPr="000068C3">
        <w:t xml:space="preserve"> Standards and Guidelines for the Interpretation and Reporting of Sequence Variants in Cancer: A Joint Consensus Recommendation of the Association for Molecular Pathology, </w:t>
      </w:r>
      <w:r w:rsidRPr="000068C3">
        <w:lastRenderedPageBreak/>
        <w:t xml:space="preserve">American Society of Clinical Oncology, and College of American Pathologists. </w:t>
      </w:r>
      <w:r w:rsidRPr="000068C3">
        <w:rPr>
          <w:i/>
        </w:rPr>
        <w:t xml:space="preserve">The Journal of molecular diagnostics : JMD </w:t>
      </w:r>
      <w:r w:rsidRPr="000068C3">
        <w:t xml:space="preserve">2017; </w:t>
      </w:r>
      <w:r w:rsidRPr="000068C3">
        <w:rPr>
          <w:b/>
        </w:rPr>
        <w:t>19</w:t>
      </w:r>
      <w:r w:rsidRPr="000068C3">
        <w:t>: 4-23.</w:t>
      </w:r>
    </w:p>
    <w:p w14:paraId="2C145673" w14:textId="77777777" w:rsidR="000068C3" w:rsidRPr="000068C3" w:rsidRDefault="000068C3" w:rsidP="000068C3">
      <w:pPr>
        <w:pStyle w:val="EndNoteBibliography"/>
        <w:spacing w:after="0"/>
        <w:ind w:left="720" w:hanging="720"/>
      </w:pPr>
      <w:r w:rsidRPr="000068C3">
        <w:t>4.</w:t>
      </w:r>
      <w:r w:rsidRPr="000068C3">
        <w:tab/>
        <w:t>Hawkins BT, Ocheltree SM, Norwood KM</w:t>
      </w:r>
      <w:r w:rsidRPr="000068C3">
        <w:rPr>
          <w:i/>
        </w:rPr>
        <w:t>, et al.</w:t>
      </w:r>
      <w:r w:rsidRPr="000068C3">
        <w:t xml:space="preserve"> Decreased blood-brain barrier permeability to fluorescein in streptozotocin-treated rats. </w:t>
      </w:r>
      <w:r w:rsidRPr="000068C3">
        <w:rPr>
          <w:i/>
        </w:rPr>
        <w:t xml:space="preserve">Neuroscience letters </w:t>
      </w:r>
      <w:r w:rsidRPr="000068C3">
        <w:t xml:space="preserve">2007; </w:t>
      </w:r>
      <w:r w:rsidRPr="000068C3">
        <w:rPr>
          <w:b/>
        </w:rPr>
        <w:t>411</w:t>
      </w:r>
      <w:r w:rsidRPr="000068C3">
        <w:t>: 1-5.</w:t>
      </w:r>
    </w:p>
    <w:p w14:paraId="4B34EA52" w14:textId="77777777" w:rsidR="000068C3" w:rsidRPr="000068C3" w:rsidRDefault="000068C3" w:rsidP="000068C3">
      <w:pPr>
        <w:pStyle w:val="EndNoteBibliography"/>
        <w:spacing w:after="0"/>
        <w:ind w:left="720" w:hanging="720"/>
      </w:pPr>
      <w:r w:rsidRPr="000068C3">
        <w:t>5.</w:t>
      </w:r>
      <w:r w:rsidRPr="000068C3">
        <w:tab/>
        <w:t>Burks SR, Kersch CN, Witko JA</w:t>
      </w:r>
      <w:r w:rsidRPr="000068C3">
        <w:rPr>
          <w:i/>
        </w:rPr>
        <w:t>, et al.</w:t>
      </w:r>
      <w:r w:rsidRPr="000068C3">
        <w:t xml:space="preserve"> Blood-brain barrier opening by intracarotid artery hyperosmolar mannitol induces sterile inflammatory and innate immune responses. </w:t>
      </w:r>
      <w:r w:rsidRPr="000068C3">
        <w:rPr>
          <w:i/>
        </w:rPr>
        <w:t xml:space="preserve">Proc Natl Acad Sci U S A </w:t>
      </w:r>
      <w:r w:rsidRPr="000068C3">
        <w:t xml:space="preserve">2021; </w:t>
      </w:r>
      <w:r w:rsidRPr="000068C3">
        <w:rPr>
          <w:b/>
        </w:rPr>
        <w:t>118</w:t>
      </w:r>
      <w:r w:rsidRPr="000068C3">
        <w:t>.</w:t>
      </w:r>
    </w:p>
    <w:p w14:paraId="603C94E0" w14:textId="77777777" w:rsidR="000068C3" w:rsidRPr="000068C3" w:rsidRDefault="000068C3" w:rsidP="000068C3">
      <w:pPr>
        <w:pStyle w:val="EndNoteBibliography"/>
        <w:spacing w:after="0"/>
        <w:ind w:left="720" w:hanging="720"/>
      </w:pPr>
      <w:r w:rsidRPr="000068C3">
        <w:t>6.</w:t>
      </w:r>
      <w:r w:rsidRPr="000068C3">
        <w:tab/>
        <w:t>Carvalho DM, Richardson PJ, Olaciregui N</w:t>
      </w:r>
      <w:r w:rsidRPr="000068C3">
        <w:rPr>
          <w:i/>
        </w:rPr>
        <w:t>, et al.</w:t>
      </w:r>
      <w:r w:rsidRPr="000068C3">
        <w:t xml:space="preserve"> Repurposing Vandetanib plus Everolimus for the Treatment of ACVR1-Mutant Diffuse Intrinsic Pontine Glioma. </w:t>
      </w:r>
      <w:r w:rsidRPr="000068C3">
        <w:rPr>
          <w:i/>
        </w:rPr>
        <w:t xml:space="preserve">Cancer Discov </w:t>
      </w:r>
      <w:r w:rsidRPr="000068C3">
        <w:t xml:space="preserve">2022; </w:t>
      </w:r>
      <w:r w:rsidRPr="000068C3">
        <w:rPr>
          <w:b/>
        </w:rPr>
        <w:t>12</w:t>
      </w:r>
      <w:r w:rsidRPr="000068C3">
        <w:t>: 416-431.</w:t>
      </w:r>
    </w:p>
    <w:p w14:paraId="35918C96" w14:textId="77777777" w:rsidR="000068C3" w:rsidRPr="000068C3" w:rsidRDefault="000068C3" w:rsidP="000068C3">
      <w:pPr>
        <w:pStyle w:val="EndNoteBibliography"/>
        <w:spacing w:after="0"/>
        <w:ind w:left="720" w:hanging="720"/>
      </w:pPr>
      <w:r w:rsidRPr="000068C3">
        <w:t>7.</w:t>
      </w:r>
      <w:r w:rsidRPr="000068C3">
        <w:tab/>
        <w:t>Li D, Bonner ER, Wierzbicki K</w:t>
      </w:r>
      <w:r w:rsidRPr="000068C3">
        <w:rPr>
          <w:i/>
        </w:rPr>
        <w:t>, et al.</w:t>
      </w:r>
      <w:r w:rsidRPr="000068C3">
        <w:t xml:space="preserve"> Standardization of the liquid biopsy for pediatric diffuse midline glioma using ddPCR. </w:t>
      </w:r>
      <w:r w:rsidRPr="000068C3">
        <w:rPr>
          <w:i/>
        </w:rPr>
        <w:t xml:space="preserve">Scientific reports </w:t>
      </w:r>
      <w:r w:rsidRPr="000068C3">
        <w:t xml:space="preserve">2021; </w:t>
      </w:r>
      <w:r w:rsidRPr="000068C3">
        <w:rPr>
          <w:b/>
        </w:rPr>
        <w:t>11</w:t>
      </w:r>
      <w:r w:rsidRPr="000068C3">
        <w:t>: 5098.</w:t>
      </w:r>
    </w:p>
    <w:p w14:paraId="0ED26827" w14:textId="77777777" w:rsidR="000068C3" w:rsidRPr="000068C3" w:rsidRDefault="000068C3" w:rsidP="000068C3">
      <w:pPr>
        <w:pStyle w:val="EndNoteBibliography"/>
        <w:spacing w:after="0"/>
        <w:ind w:left="720" w:hanging="720"/>
      </w:pPr>
      <w:r w:rsidRPr="000068C3">
        <w:t>8.</w:t>
      </w:r>
      <w:r w:rsidRPr="000068C3">
        <w:tab/>
        <w:t>Jackson JB, Choi DS, Luketich JD</w:t>
      </w:r>
      <w:r w:rsidRPr="000068C3">
        <w:rPr>
          <w:i/>
        </w:rPr>
        <w:t>, et al.</w:t>
      </w:r>
      <w:r w:rsidRPr="000068C3">
        <w:t xml:space="preserve"> Multiplex Preamplification of Serum DNA to Facilitate Reliable Detection of Extremely Rare Cancer Mutations in Circulating DNA by Digital PCR. </w:t>
      </w:r>
      <w:r w:rsidRPr="000068C3">
        <w:rPr>
          <w:i/>
        </w:rPr>
        <w:t xml:space="preserve">The Journal of molecular diagnostics : JMD </w:t>
      </w:r>
      <w:r w:rsidRPr="000068C3">
        <w:t xml:space="preserve">2016; </w:t>
      </w:r>
      <w:r w:rsidRPr="000068C3">
        <w:rPr>
          <w:b/>
        </w:rPr>
        <w:t>18</w:t>
      </w:r>
      <w:r w:rsidRPr="000068C3">
        <w:t>: 235-243.</w:t>
      </w:r>
    </w:p>
    <w:p w14:paraId="4C45EB08" w14:textId="77777777" w:rsidR="000068C3" w:rsidRPr="000068C3" w:rsidRDefault="000068C3" w:rsidP="000068C3">
      <w:pPr>
        <w:pStyle w:val="EndNoteBibliography"/>
        <w:spacing w:after="0"/>
        <w:ind w:left="720" w:hanging="720"/>
      </w:pPr>
      <w:r w:rsidRPr="000068C3">
        <w:t>9.</w:t>
      </w:r>
      <w:r w:rsidRPr="000068C3">
        <w:tab/>
        <w:t>Cuadrado-Vilanova M, Burgueno V, Balaguer-Lluna L</w:t>
      </w:r>
      <w:r w:rsidRPr="000068C3">
        <w:rPr>
          <w:i/>
        </w:rPr>
        <w:t>, et al.</w:t>
      </w:r>
      <w:r w:rsidRPr="000068C3">
        <w:t xml:space="preserve"> Follow-up of intraocular retinoblastoma through the quantitative analysis of conserved nuclear DNA sequences in aqueous humor from patients. </w:t>
      </w:r>
      <w:r w:rsidRPr="000068C3">
        <w:rPr>
          <w:i/>
        </w:rPr>
        <w:t xml:space="preserve">The journal of pathology Clinical research </w:t>
      </w:r>
      <w:r w:rsidRPr="000068C3">
        <w:t xml:space="preserve">2023; </w:t>
      </w:r>
      <w:r w:rsidRPr="000068C3">
        <w:rPr>
          <w:b/>
        </w:rPr>
        <w:t>9</w:t>
      </w:r>
      <w:r w:rsidRPr="000068C3">
        <w:t>: 32-43.</w:t>
      </w:r>
    </w:p>
    <w:p w14:paraId="5B8736D5" w14:textId="77777777" w:rsidR="000068C3" w:rsidRPr="000068C3" w:rsidRDefault="000068C3" w:rsidP="000068C3">
      <w:pPr>
        <w:pStyle w:val="EndNoteBibliography"/>
        <w:ind w:left="720" w:hanging="720"/>
      </w:pPr>
      <w:r w:rsidRPr="000068C3">
        <w:t>10.</w:t>
      </w:r>
      <w:r w:rsidRPr="000068C3">
        <w:tab/>
        <w:t>Stallard S, Savelieff MG, Wierzbicki K</w:t>
      </w:r>
      <w:r w:rsidRPr="000068C3">
        <w:rPr>
          <w:i/>
        </w:rPr>
        <w:t>, et al.</w:t>
      </w:r>
      <w:r w:rsidRPr="000068C3">
        <w:t xml:space="preserve"> CSF H3F3A K27M circulating tumor DNA copy number quantifies tumor growth and in vitro treatment response. </w:t>
      </w:r>
      <w:r w:rsidRPr="000068C3">
        <w:rPr>
          <w:i/>
        </w:rPr>
        <w:t xml:space="preserve">Acta Neuropathol Commun </w:t>
      </w:r>
      <w:r w:rsidRPr="000068C3">
        <w:t xml:space="preserve">2018; </w:t>
      </w:r>
      <w:r w:rsidRPr="000068C3">
        <w:rPr>
          <w:b/>
        </w:rPr>
        <w:t>6</w:t>
      </w:r>
      <w:r w:rsidRPr="000068C3">
        <w:t>: 80.</w:t>
      </w:r>
    </w:p>
    <w:p w14:paraId="4B53FE09" w14:textId="498617FE" w:rsidR="00C64139" w:rsidRPr="0043760A" w:rsidRDefault="00F851F5" w:rsidP="00476B36">
      <w:pPr>
        <w:rPr>
          <w:lang w:val="en-US"/>
        </w:rPr>
      </w:pPr>
      <w:r w:rsidRPr="0043760A">
        <w:rPr>
          <w:lang w:val="en-US"/>
        </w:rPr>
        <w:lastRenderedPageBreak/>
        <w:fldChar w:fldCharType="end"/>
      </w:r>
    </w:p>
    <w:sectPr w:rsidR="00C64139" w:rsidRPr="0043760A" w:rsidSect="00A669ED">
      <w:footerReference w:type="even" r:id="rId11"/>
      <w:footerReference w:type="default" r:id="rId12"/>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C05C1" w14:textId="77777777" w:rsidR="004F210E" w:rsidRDefault="004F210E" w:rsidP="00322567">
      <w:pPr>
        <w:spacing w:after="0" w:line="240" w:lineRule="auto"/>
      </w:pPr>
      <w:r>
        <w:separator/>
      </w:r>
    </w:p>
  </w:endnote>
  <w:endnote w:type="continuationSeparator" w:id="0">
    <w:p w14:paraId="156F692B" w14:textId="77777777" w:rsidR="004F210E" w:rsidRDefault="004F210E" w:rsidP="00322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72732" w14:textId="77777777" w:rsidR="009E081C" w:rsidRDefault="009E081C" w:rsidP="00D623F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6AD68B8" w14:textId="77777777" w:rsidR="009E081C" w:rsidRDefault="009E081C" w:rsidP="00A669E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231296"/>
      <w:docPartObj>
        <w:docPartGallery w:val="Page Numbers (Bottom of Page)"/>
        <w:docPartUnique/>
      </w:docPartObj>
    </w:sdtPr>
    <w:sdtEndPr>
      <w:rPr>
        <w:rFonts w:ascii="Arial" w:hAnsi="Arial" w:cs="Arial"/>
        <w:noProof/>
        <w:sz w:val="24"/>
        <w:szCs w:val="24"/>
      </w:rPr>
    </w:sdtEndPr>
    <w:sdtContent>
      <w:p w14:paraId="0115A587" w14:textId="47252AD8" w:rsidR="0073194C" w:rsidRPr="0073194C" w:rsidRDefault="0073194C">
        <w:pPr>
          <w:pStyle w:val="Piedepgina"/>
          <w:jc w:val="center"/>
          <w:rPr>
            <w:rFonts w:ascii="Arial" w:hAnsi="Arial" w:cs="Arial"/>
            <w:sz w:val="24"/>
            <w:szCs w:val="24"/>
          </w:rPr>
        </w:pPr>
        <w:r w:rsidRPr="0073194C">
          <w:rPr>
            <w:rFonts w:ascii="Arial" w:hAnsi="Arial" w:cs="Arial"/>
            <w:sz w:val="24"/>
            <w:szCs w:val="24"/>
          </w:rPr>
          <w:fldChar w:fldCharType="begin"/>
        </w:r>
        <w:r w:rsidRPr="0073194C">
          <w:rPr>
            <w:rFonts w:ascii="Arial" w:hAnsi="Arial" w:cs="Arial"/>
            <w:sz w:val="24"/>
            <w:szCs w:val="24"/>
          </w:rPr>
          <w:instrText xml:space="preserve"> PAGE   \* MERGEFORMAT </w:instrText>
        </w:r>
        <w:r w:rsidRPr="0073194C">
          <w:rPr>
            <w:rFonts w:ascii="Arial" w:hAnsi="Arial" w:cs="Arial"/>
            <w:sz w:val="24"/>
            <w:szCs w:val="24"/>
          </w:rPr>
          <w:fldChar w:fldCharType="separate"/>
        </w:r>
        <w:r w:rsidR="00C613AE">
          <w:rPr>
            <w:rFonts w:ascii="Arial" w:hAnsi="Arial" w:cs="Arial"/>
            <w:noProof/>
            <w:sz w:val="24"/>
            <w:szCs w:val="24"/>
          </w:rPr>
          <w:t>9</w:t>
        </w:r>
        <w:r w:rsidRPr="0073194C">
          <w:rPr>
            <w:rFonts w:ascii="Arial" w:hAnsi="Arial" w:cs="Arial"/>
            <w:noProof/>
            <w:sz w:val="24"/>
            <w:szCs w:val="24"/>
          </w:rPr>
          <w:fldChar w:fldCharType="end"/>
        </w:r>
      </w:p>
    </w:sdtContent>
  </w:sdt>
  <w:p w14:paraId="042A34FB" w14:textId="77777777" w:rsidR="009E081C" w:rsidRDefault="009E081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7D366" w14:textId="77777777" w:rsidR="004F210E" w:rsidRDefault="004F210E" w:rsidP="00322567">
      <w:pPr>
        <w:spacing w:after="0" w:line="240" w:lineRule="auto"/>
      </w:pPr>
      <w:r>
        <w:separator/>
      </w:r>
    </w:p>
  </w:footnote>
  <w:footnote w:type="continuationSeparator" w:id="0">
    <w:p w14:paraId="0B141E9D" w14:textId="77777777" w:rsidR="004F210E" w:rsidRDefault="004F210E" w:rsidP="003225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8C805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6624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CC56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EC68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E51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C211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62D6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EE7B6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694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6237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4D31AD"/>
    <w:multiLevelType w:val="hybridMultilevel"/>
    <w:tmpl w:val="FAB6E48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F8F5049"/>
    <w:multiLevelType w:val="hybridMultilevel"/>
    <w:tmpl w:val="620270C0"/>
    <w:lvl w:ilvl="0" w:tplc="2E48F3C4">
      <w:start w:val="10"/>
      <w:numFmt w:val="bullet"/>
      <w:lvlText w:val="-"/>
      <w:lvlJc w:val="left"/>
      <w:pPr>
        <w:ind w:left="720" w:hanging="360"/>
      </w:pPr>
      <w:rPr>
        <w:rFonts w:ascii="Times New Roman" w:eastAsiaTheme="minorHAnsi"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33A21BD9"/>
    <w:multiLevelType w:val="hybridMultilevel"/>
    <w:tmpl w:val="E992281C"/>
    <w:lvl w:ilvl="0" w:tplc="9BCEB6B6">
      <w:numFmt w:val="bullet"/>
      <w:lvlText w:val="-"/>
      <w:lvlJc w:val="left"/>
      <w:pPr>
        <w:ind w:left="1068" w:hanging="360"/>
      </w:pPr>
      <w:rPr>
        <w:rFonts w:ascii="Arial" w:eastAsiaTheme="minorHAnsi" w:hAnsi="Arial" w:cs="Aria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13" w15:restartNumberingAfterBreak="0">
    <w:nsid w:val="4E79415A"/>
    <w:multiLevelType w:val="hybridMultilevel"/>
    <w:tmpl w:val="A300B8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B8C49EE"/>
    <w:multiLevelType w:val="hybridMultilevel"/>
    <w:tmpl w:val="5830C338"/>
    <w:lvl w:ilvl="0" w:tplc="5D3A00F6">
      <w:start w:val="2"/>
      <w:numFmt w:val="bullet"/>
      <w:lvlText w:val="-"/>
      <w:lvlJc w:val="left"/>
      <w:pPr>
        <w:ind w:left="720" w:hanging="360"/>
      </w:pPr>
      <w:rPr>
        <w:rFonts w:ascii="Times New Roman" w:eastAsiaTheme="minorHAnsi"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6DED6F93"/>
    <w:multiLevelType w:val="hybridMultilevel"/>
    <w:tmpl w:val="997222E6"/>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6E981A2F"/>
    <w:multiLevelType w:val="hybridMultilevel"/>
    <w:tmpl w:val="492442FE"/>
    <w:lvl w:ilvl="0" w:tplc="5C4C488A">
      <w:start w:val="1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4"/>
  </w:num>
  <w:num w:numId="13">
    <w:abstractNumId w:val="15"/>
  </w:num>
  <w:num w:numId="14">
    <w:abstractNumId w:val="10"/>
  </w:num>
  <w:num w:numId="15">
    <w:abstractNumId w:val="11"/>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Pathology&lt;/Style&gt;&lt;LeftDelim&gt;{&lt;/LeftDelim&gt;&lt;RightDelim&gt;}&lt;/RightDelim&gt;&lt;FontName&gt;Arial&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50s2zetjd2t9le52vqpspp5za2vw2z20xdx&quot;&gt;Refs 5-Saved&lt;record-ids&gt;&lt;item&gt;1895&lt;/item&gt;&lt;item&gt;2091&lt;/item&gt;&lt;item&gt;2250&lt;/item&gt;&lt;item&gt;2302&lt;/item&gt;&lt;item&gt;2528&lt;/item&gt;&lt;item&gt;2540&lt;/item&gt;&lt;item&gt;2541&lt;/item&gt;&lt;item&gt;2542&lt;/item&gt;&lt;item&gt;2543&lt;/item&gt;&lt;item&gt;2544&lt;/item&gt;&lt;/record-ids&gt;&lt;/item&gt;&lt;/Libraries&gt;"/>
  </w:docVars>
  <w:rsids>
    <w:rsidRoot w:val="005C4334"/>
    <w:rsid w:val="000002E8"/>
    <w:rsid w:val="0000277C"/>
    <w:rsid w:val="000031AD"/>
    <w:rsid w:val="00003271"/>
    <w:rsid w:val="00003CA0"/>
    <w:rsid w:val="0000431E"/>
    <w:rsid w:val="0000450E"/>
    <w:rsid w:val="0000455C"/>
    <w:rsid w:val="00004BB7"/>
    <w:rsid w:val="00004F2E"/>
    <w:rsid w:val="000050C0"/>
    <w:rsid w:val="000068C3"/>
    <w:rsid w:val="00006D38"/>
    <w:rsid w:val="0000752C"/>
    <w:rsid w:val="00011E55"/>
    <w:rsid w:val="000126E1"/>
    <w:rsid w:val="00013664"/>
    <w:rsid w:val="00014680"/>
    <w:rsid w:val="0001512C"/>
    <w:rsid w:val="00016111"/>
    <w:rsid w:val="00016D44"/>
    <w:rsid w:val="00016EE1"/>
    <w:rsid w:val="0001711E"/>
    <w:rsid w:val="000201A6"/>
    <w:rsid w:val="00020A2C"/>
    <w:rsid w:val="00020E9C"/>
    <w:rsid w:val="00022010"/>
    <w:rsid w:val="000224CB"/>
    <w:rsid w:val="0002334D"/>
    <w:rsid w:val="0002369D"/>
    <w:rsid w:val="000236E4"/>
    <w:rsid w:val="00024554"/>
    <w:rsid w:val="00025567"/>
    <w:rsid w:val="00025751"/>
    <w:rsid w:val="000257EF"/>
    <w:rsid w:val="00025B4C"/>
    <w:rsid w:val="00026436"/>
    <w:rsid w:val="00026D49"/>
    <w:rsid w:val="00027E93"/>
    <w:rsid w:val="00030BC6"/>
    <w:rsid w:val="00030E01"/>
    <w:rsid w:val="00030FA4"/>
    <w:rsid w:val="00030FB4"/>
    <w:rsid w:val="0003183E"/>
    <w:rsid w:val="00032221"/>
    <w:rsid w:val="000322F4"/>
    <w:rsid w:val="00032887"/>
    <w:rsid w:val="0003304E"/>
    <w:rsid w:val="000339AC"/>
    <w:rsid w:val="0003416A"/>
    <w:rsid w:val="00034330"/>
    <w:rsid w:val="000344D2"/>
    <w:rsid w:val="00034CDB"/>
    <w:rsid w:val="00035ACC"/>
    <w:rsid w:val="00035DDC"/>
    <w:rsid w:val="00035DDE"/>
    <w:rsid w:val="00037A29"/>
    <w:rsid w:val="00040E75"/>
    <w:rsid w:val="0004152F"/>
    <w:rsid w:val="0004177C"/>
    <w:rsid w:val="00042038"/>
    <w:rsid w:val="000427C1"/>
    <w:rsid w:val="000428F3"/>
    <w:rsid w:val="00043136"/>
    <w:rsid w:val="0004341B"/>
    <w:rsid w:val="00043FF3"/>
    <w:rsid w:val="00044F33"/>
    <w:rsid w:val="00046F48"/>
    <w:rsid w:val="00047666"/>
    <w:rsid w:val="00047F95"/>
    <w:rsid w:val="0005036F"/>
    <w:rsid w:val="00052606"/>
    <w:rsid w:val="00053541"/>
    <w:rsid w:val="000535AB"/>
    <w:rsid w:val="00054195"/>
    <w:rsid w:val="00054249"/>
    <w:rsid w:val="00054A09"/>
    <w:rsid w:val="000554EC"/>
    <w:rsid w:val="00055E1F"/>
    <w:rsid w:val="00055E28"/>
    <w:rsid w:val="00056287"/>
    <w:rsid w:val="000570C4"/>
    <w:rsid w:val="00057DB3"/>
    <w:rsid w:val="000604A2"/>
    <w:rsid w:val="000604D5"/>
    <w:rsid w:val="00060A02"/>
    <w:rsid w:val="0006143E"/>
    <w:rsid w:val="00061BCF"/>
    <w:rsid w:val="00061F72"/>
    <w:rsid w:val="000645C2"/>
    <w:rsid w:val="00064C50"/>
    <w:rsid w:val="00064CC5"/>
    <w:rsid w:val="0006508F"/>
    <w:rsid w:val="000650F9"/>
    <w:rsid w:val="00065413"/>
    <w:rsid w:val="00065507"/>
    <w:rsid w:val="000656DD"/>
    <w:rsid w:val="00065778"/>
    <w:rsid w:val="00065C95"/>
    <w:rsid w:val="00067164"/>
    <w:rsid w:val="000701FC"/>
    <w:rsid w:val="000703B6"/>
    <w:rsid w:val="0007064A"/>
    <w:rsid w:val="0007118B"/>
    <w:rsid w:val="00071331"/>
    <w:rsid w:val="00072C00"/>
    <w:rsid w:val="00072E2A"/>
    <w:rsid w:val="00073116"/>
    <w:rsid w:val="00073591"/>
    <w:rsid w:val="00073D5A"/>
    <w:rsid w:val="0007452E"/>
    <w:rsid w:val="00075002"/>
    <w:rsid w:val="000765F4"/>
    <w:rsid w:val="00076720"/>
    <w:rsid w:val="000778F5"/>
    <w:rsid w:val="00077CB6"/>
    <w:rsid w:val="00080EEC"/>
    <w:rsid w:val="0008315A"/>
    <w:rsid w:val="000832E7"/>
    <w:rsid w:val="0008377A"/>
    <w:rsid w:val="000847DA"/>
    <w:rsid w:val="00084F96"/>
    <w:rsid w:val="00085A21"/>
    <w:rsid w:val="00085CB2"/>
    <w:rsid w:val="00086959"/>
    <w:rsid w:val="00086B49"/>
    <w:rsid w:val="0008789E"/>
    <w:rsid w:val="000907D2"/>
    <w:rsid w:val="00091256"/>
    <w:rsid w:val="00091EB9"/>
    <w:rsid w:val="00092FDD"/>
    <w:rsid w:val="0009378A"/>
    <w:rsid w:val="00093C0D"/>
    <w:rsid w:val="00093C50"/>
    <w:rsid w:val="00093F3E"/>
    <w:rsid w:val="00093FE9"/>
    <w:rsid w:val="00094007"/>
    <w:rsid w:val="00094F07"/>
    <w:rsid w:val="00095239"/>
    <w:rsid w:val="00095B5D"/>
    <w:rsid w:val="00095C18"/>
    <w:rsid w:val="00097980"/>
    <w:rsid w:val="00097A6C"/>
    <w:rsid w:val="00097CA0"/>
    <w:rsid w:val="000A012D"/>
    <w:rsid w:val="000A1885"/>
    <w:rsid w:val="000A4874"/>
    <w:rsid w:val="000A4B69"/>
    <w:rsid w:val="000A4C13"/>
    <w:rsid w:val="000A4E73"/>
    <w:rsid w:val="000A50D7"/>
    <w:rsid w:val="000A58C9"/>
    <w:rsid w:val="000A58EB"/>
    <w:rsid w:val="000A5F7B"/>
    <w:rsid w:val="000A67C5"/>
    <w:rsid w:val="000A6F9D"/>
    <w:rsid w:val="000A7571"/>
    <w:rsid w:val="000A79CA"/>
    <w:rsid w:val="000A7B4A"/>
    <w:rsid w:val="000B01CA"/>
    <w:rsid w:val="000B0AE1"/>
    <w:rsid w:val="000B0CCE"/>
    <w:rsid w:val="000B10D5"/>
    <w:rsid w:val="000B1A8B"/>
    <w:rsid w:val="000B240D"/>
    <w:rsid w:val="000B3333"/>
    <w:rsid w:val="000B38C9"/>
    <w:rsid w:val="000B3B46"/>
    <w:rsid w:val="000B3E0E"/>
    <w:rsid w:val="000B5C80"/>
    <w:rsid w:val="000B5DD7"/>
    <w:rsid w:val="000B73EA"/>
    <w:rsid w:val="000B7D1A"/>
    <w:rsid w:val="000C02BF"/>
    <w:rsid w:val="000C17E3"/>
    <w:rsid w:val="000C2A1F"/>
    <w:rsid w:val="000C2C3D"/>
    <w:rsid w:val="000C2CAC"/>
    <w:rsid w:val="000C33B0"/>
    <w:rsid w:val="000C34AA"/>
    <w:rsid w:val="000C358B"/>
    <w:rsid w:val="000C4180"/>
    <w:rsid w:val="000C5360"/>
    <w:rsid w:val="000C6FF4"/>
    <w:rsid w:val="000C7220"/>
    <w:rsid w:val="000C7252"/>
    <w:rsid w:val="000C7FB6"/>
    <w:rsid w:val="000D03D6"/>
    <w:rsid w:val="000D04FA"/>
    <w:rsid w:val="000D0574"/>
    <w:rsid w:val="000D0C98"/>
    <w:rsid w:val="000D18BA"/>
    <w:rsid w:val="000D2904"/>
    <w:rsid w:val="000D2B04"/>
    <w:rsid w:val="000D32AE"/>
    <w:rsid w:val="000D33F2"/>
    <w:rsid w:val="000D34F9"/>
    <w:rsid w:val="000D39A5"/>
    <w:rsid w:val="000D5B92"/>
    <w:rsid w:val="000D5BF6"/>
    <w:rsid w:val="000D5E37"/>
    <w:rsid w:val="000D61D1"/>
    <w:rsid w:val="000D627E"/>
    <w:rsid w:val="000D62C8"/>
    <w:rsid w:val="000D7253"/>
    <w:rsid w:val="000D7D04"/>
    <w:rsid w:val="000D7F5C"/>
    <w:rsid w:val="000E0036"/>
    <w:rsid w:val="000E153C"/>
    <w:rsid w:val="000E1A9D"/>
    <w:rsid w:val="000E2ADA"/>
    <w:rsid w:val="000E3523"/>
    <w:rsid w:val="000E36D3"/>
    <w:rsid w:val="000E3998"/>
    <w:rsid w:val="000E3C2C"/>
    <w:rsid w:val="000E40E4"/>
    <w:rsid w:val="000E52C1"/>
    <w:rsid w:val="000E58D6"/>
    <w:rsid w:val="000E752B"/>
    <w:rsid w:val="000E7684"/>
    <w:rsid w:val="000E79FB"/>
    <w:rsid w:val="000E7DE1"/>
    <w:rsid w:val="000F0700"/>
    <w:rsid w:val="000F075A"/>
    <w:rsid w:val="000F1F87"/>
    <w:rsid w:val="000F1FA4"/>
    <w:rsid w:val="000F2B58"/>
    <w:rsid w:val="000F2E09"/>
    <w:rsid w:val="000F2F48"/>
    <w:rsid w:val="000F40B2"/>
    <w:rsid w:val="000F43AC"/>
    <w:rsid w:val="000F4B81"/>
    <w:rsid w:val="000F50F7"/>
    <w:rsid w:val="000F5246"/>
    <w:rsid w:val="000F5311"/>
    <w:rsid w:val="000F600E"/>
    <w:rsid w:val="000F63B6"/>
    <w:rsid w:val="000F68F3"/>
    <w:rsid w:val="00100D37"/>
    <w:rsid w:val="0010134A"/>
    <w:rsid w:val="00101D2F"/>
    <w:rsid w:val="00101D99"/>
    <w:rsid w:val="00102A42"/>
    <w:rsid w:val="00102E08"/>
    <w:rsid w:val="00103334"/>
    <w:rsid w:val="0010377B"/>
    <w:rsid w:val="0010433D"/>
    <w:rsid w:val="00104391"/>
    <w:rsid w:val="00105A16"/>
    <w:rsid w:val="00105BEE"/>
    <w:rsid w:val="001060C3"/>
    <w:rsid w:val="0010683E"/>
    <w:rsid w:val="001101E8"/>
    <w:rsid w:val="001110D6"/>
    <w:rsid w:val="001114D3"/>
    <w:rsid w:val="00111992"/>
    <w:rsid w:val="00111A68"/>
    <w:rsid w:val="00111B4B"/>
    <w:rsid w:val="00112099"/>
    <w:rsid w:val="001126B7"/>
    <w:rsid w:val="00112EE8"/>
    <w:rsid w:val="00114B68"/>
    <w:rsid w:val="00115557"/>
    <w:rsid w:val="00115793"/>
    <w:rsid w:val="00115D89"/>
    <w:rsid w:val="00115F10"/>
    <w:rsid w:val="00116C6B"/>
    <w:rsid w:val="00116D6F"/>
    <w:rsid w:val="00117195"/>
    <w:rsid w:val="0011794F"/>
    <w:rsid w:val="001208C9"/>
    <w:rsid w:val="00120B75"/>
    <w:rsid w:val="00121916"/>
    <w:rsid w:val="00121CB0"/>
    <w:rsid w:val="0012286C"/>
    <w:rsid w:val="00123587"/>
    <w:rsid w:val="00124580"/>
    <w:rsid w:val="001250DD"/>
    <w:rsid w:val="001251B5"/>
    <w:rsid w:val="00125C01"/>
    <w:rsid w:val="00125C2A"/>
    <w:rsid w:val="00125CF5"/>
    <w:rsid w:val="001268C6"/>
    <w:rsid w:val="001277B0"/>
    <w:rsid w:val="0013050B"/>
    <w:rsid w:val="00131A50"/>
    <w:rsid w:val="00132084"/>
    <w:rsid w:val="001320A4"/>
    <w:rsid w:val="00132DC4"/>
    <w:rsid w:val="00132E30"/>
    <w:rsid w:val="00135331"/>
    <w:rsid w:val="00136087"/>
    <w:rsid w:val="00136724"/>
    <w:rsid w:val="00136C60"/>
    <w:rsid w:val="001373CE"/>
    <w:rsid w:val="00140041"/>
    <w:rsid w:val="00140191"/>
    <w:rsid w:val="001404DA"/>
    <w:rsid w:val="00140C10"/>
    <w:rsid w:val="00140F33"/>
    <w:rsid w:val="0014144D"/>
    <w:rsid w:val="001422FD"/>
    <w:rsid w:val="00142490"/>
    <w:rsid w:val="0014260E"/>
    <w:rsid w:val="00142D12"/>
    <w:rsid w:val="00143CDA"/>
    <w:rsid w:val="0014483A"/>
    <w:rsid w:val="00144E5A"/>
    <w:rsid w:val="00145677"/>
    <w:rsid w:val="00146406"/>
    <w:rsid w:val="00146DC6"/>
    <w:rsid w:val="001478CC"/>
    <w:rsid w:val="001507C8"/>
    <w:rsid w:val="00150A39"/>
    <w:rsid w:val="00150D48"/>
    <w:rsid w:val="00150DAC"/>
    <w:rsid w:val="001510D6"/>
    <w:rsid w:val="00151DF1"/>
    <w:rsid w:val="00152274"/>
    <w:rsid w:val="0015256C"/>
    <w:rsid w:val="00152BAC"/>
    <w:rsid w:val="00153938"/>
    <w:rsid w:val="001539DD"/>
    <w:rsid w:val="00153A0C"/>
    <w:rsid w:val="001541FC"/>
    <w:rsid w:val="0015539B"/>
    <w:rsid w:val="00155622"/>
    <w:rsid w:val="00156315"/>
    <w:rsid w:val="0015646E"/>
    <w:rsid w:val="00156F51"/>
    <w:rsid w:val="001570EC"/>
    <w:rsid w:val="00157A06"/>
    <w:rsid w:val="001601F7"/>
    <w:rsid w:val="0016073C"/>
    <w:rsid w:val="001612C3"/>
    <w:rsid w:val="00162A8A"/>
    <w:rsid w:val="00162CB9"/>
    <w:rsid w:val="001632D2"/>
    <w:rsid w:val="001633B2"/>
    <w:rsid w:val="00163403"/>
    <w:rsid w:val="00164390"/>
    <w:rsid w:val="00164853"/>
    <w:rsid w:val="001654D3"/>
    <w:rsid w:val="0016567E"/>
    <w:rsid w:val="00165A60"/>
    <w:rsid w:val="00165D1E"/>
    <w:rsid w:val="00166587"/>
    <w:rsid w:val="00170D4B"/>
    <w:rsid w:val="001711F1"/>
    <w:rsid w:val="00171E13"/>
    <w:rsid w:val="00172283"/>
    <w:rsid w:val="001729C8"/>
    <w:rsid w:val="0017343B"/>
    <w:rsid w:val="00174230"/>
    <w:rsid w:val="0017423A"/>
    <w:rsid w:val="00175228"/>
    <w:rsid w:val="001762ED"/>
    <w:rsid w:val="0017656D"/>
    <w:rsid w:val="001775A1"/>
    <w:rsid w:val="001775BF"/>
    <w:rsid w:val="0017787E"/>
    <w:rsid w:val="001818D0"/>
    <w:rsid w:val="0018213A"/>
    <w:rsid w:val="0018219A"/>
    <w:rsid w:val="0018324D"/>
    <w:rsid w:val="00183826"/>
    <w:rsid w:val="00183E81"/>
    <w:rsid w:val="00183F13"/>
    <w:rsid w:val="0018459D"/>
    <w:rsid w:val="00185565"/>
    <w:rsid w:val="0018562D"/>
    <w:rsid w:val="00185E1A"/>
    <w:rsid w:val="00187288"/>
    <w:rsid w:val="001905E6"/>
    <w:rsid w:val="001909DB"/>
    <w:rsid w:val="00191B43"/>
    <w:rsid w:val="0019268F"/>
    <w:rsid w:val="0019281D"/>
    <w:rsid w:val="0019484A"/>
    <w:rsid w:val="0019538B"/>
    <w:rsid w:val="001957D3"/>
    <w:rsid w:val="00196BC1"/>
    <w:rsid w:val="0019712D"/>
    <w:rsid w:val="00197338"/>
    <w:rsid w:val="00197CA3"/>
    <w:rsid w:val="00197F7F"/>
    <w:rsid w:val="001A1A54"/>
    <w:rsid w:val="001A1FE5"/>
    <w:rsid w:val="001A2C9E"/>
    <w:rsid w:val="001A3FA0"/>
    <w:rsid w:val="001A4A1E"/>
    <w:rsid w:val="001A4DB6"/>
    <w:rsid w:val="001A526F"/>
    <w:rsid w:val="001A54A7"/>
    <w:rsid w:val="001A5B2E"/>
    <w:rsid w:val="001A5D53"/>
    <w:rsid w:val="001A712A"/>
    <w:rsid w:val="001A75D9"/>
    <w:rsid w:val="001A78EE"/>
    <w:rsid w:val="001A7ABE"/>
    <w:rsid w:val="001A7DF3"/>
    <w:rsid w:val="001B041F"/>
    <w:rsid w:val="001B0892"/>
    <w:rsid w:val="001B09CF"/>
    <w:rsid w:val="001B137B"/>
    <w:rsid w:val="001B2B9E"/>
    <w:rsid w:val="001B2D4A"/>
    <w:rsid w:val="001B30D8"/>
    <w:rsid w:val="001B370C"/>
    <w:rsid w:val="001B389C"/>
    <w:rsid w:val="001B4ADD"/>
    <w:rsid w:val="001B4D0C"/>
    <w:rsid w:val="001B50E3"/>
    <w:rsid w:val="001B58B3"/>
    <w:rsid w:val="001B5A14"/>
    <w:rsid w:val="001B6AF3"/>
    <w:rsid w:val="001B78AE"/>
    <w:rsid w:val="001C090C"/>
    <w:rsid w:val="001C0D01"/>
    <w:rsid w:val="001C0F8C"/>
    <w:rsid w:val="001C1292"/>
    <w:rsid w:val="001C15CC"/>
    <w:rsid w:val="001C262A"/>
    <w:rsid w:val="001C2FF0"/>
    <w:rsid w:val="001C340F"/>
    <w:rsid w:val="001C3A75"/>
    <w:rsid w:val="001C3EDB"/>
    <w:rsid w:val="001C471C"/>
    <w:rsid w:val="001C5483"/>
    <w:rsid w:val="001C7254"/>
    <w:rsid w:val="001D13A7"/>
    <w:rsid w:val="001D17BF"/>
    <w:rsid w:val="001D21C3"/>
    <w:rsid w:val="001D26F3"/>
    <w:rsid w:val="001D3A59"/>
    <w:rsid w:val="001D3E09"/>
    <w:rsid w:val="001D3E17"/>
    <w:rsid w:val="001D425C"/>
    <w:rsid w:val="001D4CA7"/>
    <w:rsid w:val="001D4E61"/>
    <w:rsid w:val="001D5401"/>
    <w:rsid w:val="001D559E"/>
    <w:rsid w:val="001D65EF"/>
    <w:rsid w:val="001D703F"/>
    <w:rsid w:val="001D7A5E"/>
    <w:rsid w:val="001E0F0E"/>
    <w:rsid w:val="001E126D"/>
    <w:rsid w:val="001E1272"/>
    <w:rsid w:val="001E13D3"/>
    <w:rsid w:val="001E1A05"/>
    <w:rsid w:val="001E23E6"/>
    <w:rsid w:val="001E3B1D"/>
    <w:rsid w:val="001E40CD"/>
    <w:rsid w:val="001E4BA2"/>
    <w:rsid w:val="001E5568"/>
    <w:rsid w:val="001E55D2"/>
    <w:rsid w:val="001E562D"/>
    <w:rsid w:val="001E5E65"/>
    <w:rsid w:val="001E655A"/>
    <w:rsid w:val="001E6C01"/>
    <w:rsid w:val="001E7C00"/>
    <w:rsid w:val="001F0BEC"/>
    <w:rsid w:val="001F0DBD"/>
    <w:rsid w:val="001F1383"/>
    <w:rsid w:val="001F1999"/>
    <w:rsid w:val="001F2297"/>
    <w:rsid w:val="001F2844"/>
    <w:rsid w:val="001F2869"/>
    <w:rsid w:val="001F2F7F"/>
    <w:rsid w:val="001F43EA"/>
    <w:rsid w:val="001F4945"/>
    <w:rsid w:val="001F4B4E"/>
    <w:rsid w:val="001F6BB8"/>
    <w:rsid w:val="002003A4"/>
    <w:rsid w:val="00200682"/>
    <w:rsid w:val="00200E15"/>
    <w:rsid w:val="0020163D"/>
    <w:rsid w:val="0020181F"/>
    <w:rsid w:val="00202808"/>
    <w:rsid w:val="002029EC"/>
    <w:rsid w:val="00202D7E"/>
    <w:rsid w:val="00202F43"/>
    <w:rsid w:val="002031D1"/>
    <w:rsid w:val="0020364E"/>
    <w:rsid w:val="00203851"/>
    <w:rsid w:val="00204AA9"/>
    <w:rsid w:val="00204B65"/>
    <w:rsid w:val="002051A0"/>
    <w:rsid w:val="002059CF"/>
    <w:rsid w:val="00205DE7"/>
    <w:rsid w:val="00205FCE"/>
    <w:rsid w:val="00206466"/>
    <w:rsid w:val="0020649D"/>
    <w:rsid w:val="002079EF"/>
    <w:rsid w:val="00207B69"/>
    <w:rsid w:val="002105B6"/>
    <w:rsid w:val="0021139D"/>
    <w:rsid w:val="0021221E"/>
    <w:rsid w:val="00212FC5"/>
    <w:rsid w:val="00214039"/>
    <w:rsid w:val="00214F44"/>
    <w:rsid w:val="0021642C"/>
    <w:rsid w:val="0021677A"/>
    <w:rsid w:val="0021705C"/>
    <w:rsid w:val="002170EC"/>
    <w:rsid w:val="002172D3"/>
    <w:rsid w:val="002176C0"/>
    <w:rsid w:val="00220339"/>
    <w:rsid w:val="002230D3"/>
    <w:rsid w:val="00223B6D"/>
    <w:rsid w:val="0022415B"/>
    <w:rsid w:val="002242FA"/>
    <w:rsid w:val="00224EE4"/>
    <w:rsid w:val="002259BC"/>
    <w:rsid w:val="00225D68"/>
    <w:rsid w:val="00227153"/>
    <w:rsid w:val="002273F3"/>
    <w:rsid w:val="00227C48"/>
    <w:rsid w:val="00230B5D"/>
    <w:rsid w:val="00231560"/>
    <w:rsid w:val="002334FE"/>
    <w:rsid w:val="00233669"/>
    <w:rsid w:val="00233A17"/>
    <w:rsid w:val="00235F21"/>
    <w:rsid w:val="002361BC"/>
    <w:rsid w:val="00237A5A"/>
    <w:rsid w:val="002404CA"/>
    <w:rsid w:val="0024059D"/>
    <w:rsid w:val="00241E88"/>
    <w:rsid w:val="00242175"/>
    <w:rsid w:val="00242735"/>
    <w:rsid w:val="00242A42"/>
    <w:rsid w:val="00242B27"/>
    <w:rsid w:val="00242C58"/>
    <w:rsid w:val="0024336F"/>
    <w:rsid w:val="00243975"/>
    <w:rsid w:val="00243FAF"/>
    <w:rsid w:val="00245027"/>
    <w:rsid w:val="00245CCD"/>
    <w:rsid w:val="00246FBE"/>
    <w:rsid w:val="002470E2"/>
    <w:rsid w:val="0024775A"/>
    <w:rsid w:val="002479D1"/>
    <w:rsid w:val="002508EC"/>
    <w:rsid w:val="00251B59"/>
    <w:rsid w:val="00251FD3"/>
    <w:rsid w:val="002538C2"/>
    <w:rsid w:val="00253ABE"/>
    <w:rsid w:val="00254B4C"/>
    <w:rsid w:val="00255EB5"/>
    <w:rsid w:val="00256625"/>
    <w:rsid w:val="0025703E"/>
    <w:rsid w:val="00257552"/>
    <w:rsid w:val="002576A7"/>
    <w:rsid w:val="002577A6"/>
    <w:rsid w:val="00257964"/>
    <w:rsid w:val="00257B74"/>
    <w:rsid w:val="0026023E"/>
    <w:rsid w:val="00260970"/>
    <w:rsid w:val="00260E9F"/>
    <w:rsid w:val="0026174B"/>
    <w:rsid w:val="00261A35"/>
    <w:rsid w:val="00261F6B"/>
    <w:rsid w:val="002620D8"/>
    <w:rsid w:val="002627DF"/>
    <w:rsid w:val="00262BAD"/>
    <w:rsid w:val="0026311E"/>
    <w:rsid w:val="0026320E"/>
    <w:rsid w:val="002636F7"/>
    <w:rsid w:val="00263C52"/>
    <w:rsid w:val="002659EC"/>
    <w:rsid w:val="0026679D"/>
    <w:rsid w:val="00267AF3"/>
    <w:rsid w:val="00270641"/>
    <w:rsid w:val="00270EF9"/>
    <w:rsid w:val="00271D2C"/>
    <w:rsid w:val="0027203A"/>
    <w:rsid w:val="00272376"/>
    <w:rsid w:val="00273459"/>
    <w:rsid w:val="00273833"/>
    <w:rsid w:val="00274176"/>
    <w:rsid w:val="0027543B"/>
    <w:rsid w:val="00275E09"/>
    <w:rsid w:val="002765C8"/>
    <w:rsid w:val="002767FF"/>
    <w:rsid w:val="00277C54"/>
    <w:rsid w:val="002807D8"/>
    <w:rsid w:val="00280E1F"/>
    <w:rsid w:val="002815F5"/>
    <w:rsid w:val="00281D81"/>
    <w:rsid w:val="002820A8"/>
    <w:rsid w:val="002826C2"/>
    <w:rsid w:val="00282ADF"/>
    <w:rsid w:val="00282EED"/>
    <w:rsid w:val="00282FED"/>
    <w:rsid w:val="00283102"/>
    <w:rsid w:val="00283944"/>
    <w:rsid w:val="0028458A"/>
    <w:rsid w:val="002864FD"/>
    <w:rsid w:val="00286D6B"/>
    <w:rsid w:val="00287CD3"/>
    <w:rsid w:val="00290580"/>
    <w:rsid w:val="002909D1"/>
    <w:rsid w:val="00290A7A"/>
    <w:rsid w:val="00291204"/>
    <w:rsid w:val="0029150B"/>
    <w:rsid w:val="00291B58"/>
    <w:rsid w:val="002924C7"/>
    <w:rsid w:val="0029263B"/>
    <w:rsid w:val="0029348B"/>
    <w:rsid w:val="00293784"/>
    <w:rsid w:val="00293963"/>
    <w:rsid w:val="00293E63"/>
    <w:rsid w:val="00293EBC"/>
    <w:rsid w:val="002947B5"/>
    <w:rsid w:val="00294B24"/>
    <w:rsid w:val="0029584A"/>
    <w:rsid w:val="00295AA4"/>
    <w:rsid w:val="00295EFC"/>
    <w:rsid w:val="00295F04"/>
    <w:rsid w:val="0029747E"/>
    <w:rsid w:val="002978B4"/>
    <w:rsid w:val="00297BD2"/>
    <w:rsid w:val="00297D58"/>
    <w:rsid w:val="002A018C"/>
    <w:rsid w:val="002A17D3"/>
    <w:rsid w:val="002A1A55"/>
    <w:rsid w:val="002A27AC"/>
    <w:rsid w:val="002A372C"/>
    <w:rsid w:val="002A3C1A"/>
    <w:rsid w:val="002A525A"/>
    <w:rsid w:val="002A62D7"/>
    <w:rsid w:val="002B0FA2"/>
    <w:rsid w:val="002B120F"/>
    <w:rsid w:val="002B1A3C"/>
    <w:rsid w:val="002B1AC6"/>
    <w:rsid w:val="002B2084"/>
    <w:rsid w:val="002B3882"/>
    <w:rsid w:val="002B3897"/>
    <w:rsid w:val="002B587C"/>
    <w:rsid w:val="002B6DAD"/>
    <w:rsid w:val="002B71C0"/>
    <w:rsid w:val="002B7C6B"/>
    <w:rsid w:val="002C0720"/>
    <w:rsid w:val="002C077B"/>
    <w:rsid w:val="002C1E01"/>
    <w:rsid w:val="002C288E"/>
    <w:rsid w:val="002C2D65"/>
    <w:rsid w:val="002C2DCC"/>
    <w:rsid w:val="002C2EE3"/>
    <w:rsid w:val="002C37F6"/>
    <w:rsid w:val="002C3DC6"/>
    <w:rsid w:val="002C57C1"/>
    <w:rsid w:val="002C57FE"/>
    <w:rsid w:val="002C587B"/>
    <w:rsid w:val="002C62C5"/>
    <w:rsid w:val="002C6724"/>
    <w:rsid w:val="002C706C"/>
    <w:rsid w:val="002C74F4"/>
    <w:rsid w:val="002D0223"/>
    <w:rsid w:val="002D040F"/>
    <w:rsid w:val="002D07AC"/>
    <w:rsid w:val="002D142A"/>
    <w:rsid w:val="002D1882"/>
    <w:rsid w:val="002D250F"/>
    <w:rsid w:val="002D2C62"/>
    <w:rsid w:val="002D2EBB"/>
    <w:rsid w:val="002D3A39"/>
    <w:rsid w:val="002D47D7"/>
    <w:rsid w:val="002D4809"/>
    <w:rsid w:val="002D482A"/>
    <w:rsid w:val="002D4A35"/>
    <w:rsid w:val="002D524D"/>
    <w:rsid w:val="002D6CEE"/>
    <w:rsid w:val="002D6F87"/>
    <w:rsid w:val="002D717D"/>
    <w:rsid w:val="002D7CEB"/>
    <w:rsid w:val="002D7E23"/>
    <w:rsid w:val="002E02E3"/>
    <w:rsid w:val="002E0450"/>
    <w:rsid w:val="002E08D8"/>
    <w:rsid w:val="002E0BD0"/>
    <w:rsid w:val="002E132C"/>
    <w:rsid w:val="002E1EE9"/>
    <w:rsid w:val="002E26E7"/>
    <w:rsid w:val="002E28AA"/>
    <w:rsid w:val="002E2D17"/>
    <w:rsid w:val="002E4FF2"/>
    <w:rsid w:val="002E6051"/>
    <w:rsid w:val="002E661F"/>
    <w:rsid w:val="002E682D"/>
    <w:rsid w:val="002E7B7A"/>
    <w:rsid w:val="002F004E"/>
    <w:rsid w:val="002F417D"/>
    <w:rsid w:val="002F49CB"/>
    <w:rsid w:val="002F6486"/>
    <w:rsid w:val="002F6546"/>
    <w:rsid w:val="002F66D4"/>
    <w:rsid w:val="002F68C2"/>
    <w:rsid w:val="002F7CDC"/>
    <w:rsid w:val="0030034F"/>
    <w:rsid w:val="0030036D"/>
    <w:rsid w:val="00301301"/>
    <w:rsid w:val="003016BD"/>
    <w:rsid w:val="00303876"/>
    <w:rsid w:val="00303EEB"/>
    <w:rsid w:val="00304560"/>
    <w:rsid w:val="00304837"/>
    <w:rsid w:val="00304D66"/>
    <w:rsid w:val="00304E4C"/>
    <w:rsid w:val="00305177"/>
    <w:rsid w:val="003054ED"/>
    <w:rsid w:val="00305B82"/>
    <w:rsid w:val="00305E65"/>
    <w:rsid w:val="00306332"/>
    <w:rsid w:val="003069E9"/>
    <w:rsid w:val="00306BE4"/>
    <w:rsid w:val="0030717B"/>
    <w:rsid w:val="003103D4"/>
    <w:rsid w:val="003108CD"/>
    <w:rsid w:val="00311FDF"/>
    <w:rsid w:val="00312B16"/>
    <w:rsid w:val="00313DB0"/>
    <w:rsid w:val="00313F9F"/>
    <w:rsid w:val="0031452B"/>
    <w:rsid w:val="003146F9"/>
    <w:rsid w:val="00314F6E"/>
    <w:rsid w:val="0031581A"/>
    <w:rsid w:val="00315E6C"/>
    <w:rsid w:val="00317470"/>
    <w:rsid w:val="00317C58"/>
    <w:rsid w:val="00320C03"/>
    <w:rsid w:val="00321BCD"/>
    <w:rsid w:val="003222E0"/>
    <w:rsid w:val="00322567"/>
    <w:rsid w:val="00323151"/>
    <w:rsid w:val="0032316A"/>
    <w:rsid w:val="003253AA"/>
    <w:rsid w:val="00325FFF"/>
    <w:rsid w:val="00326BE9"/>
    <w:rsid w:val="003273ED"/>
    <w:rsid w:val="00327406"/>
    <w:rsid w:val="003279EC"/>
    <w:rsid w:val="00327C77"/>
    <w:rsid w:val="00330117"/>
    <w:rsid w:val="003303EF"/>
    <w:rsid w:val="00330F54"/>
    <w:rsid w:val="003312A1"/>
    <w:rsid w:val="0033224A"/>
    <w:rsid w:val="003322F0"/>
    <w:rsid w:val="00333CF9"/>
    <w:rsid w:val="00333CFD"/>
    <w:rsid w:val="00334249"/>
    <w:rsid w:val="003342F9"/>
    <w:rsid w:val="00334659"/>
    <w:rsid w:val="003347A8"/>
    <w:rsid w:val="003356D5"/>
    <w:rsid w:val="00336AEF"/>
    <w:rsid w:val="00337493"/>
    <w:rsid w:val="003425AB"/>
    <w:rsid w:val="00342CFE"/>
    <w:rsid w:val="003434A7"/>
    <w:rsid w:val="00343BD0"/>
    <w:rsid w:val="00343D8B"/>
    <w:rsid w:val="003450A0"/>
    <w:rsid w:val="00345948"/>
    <w:rsid w:val="00345AAC"/>
    <w:rsid w:val="0034601D"/>
    <w:rsid w:val="003461D0"/>
    <w:rsid w:val="003464DA"/>
    <w:rsid w:val="00346C13"/>
    <w:rsid w:val="003470B7"/>
    <w:rsid w:val="0034713C"/>
    <w:rsid w:val="003475A5"/>
    <w:rsid w:val="00350DA5"/>
    <w:rsid w:val="0035106A"/>
    <w:rsid w:val="00351AB5"/>
    <w:rsid w:val="00352254"/>
    <w:rsid w:val="00352C71"/>
    <w:rsid w:val="00353E9C"/>
    <w:rsid w:val="00354F47"/>
    <w:rsid w:val="003559FA"/>
    <w:rsid w:val="00355C19"/>
    <w:rsid w:val="003561D9"/>
    <w:rsid w:val="00356600"/>
    <w:rsid w:val="00356A0E"/>
    <w:rsid w:val="00356B44"/>
    <w:rsid w:val="00356C4D"/>
    <w:rsid w:val="00357792"/>
    <w:rsid w:val="00360221"/>
    <w:rsid w:val="0036072A"/>
    <w:rsid w:val="00360829"/>
    <w:rsid w:val="00360BF1"/>
    <w:rsid w:val="00361A6A"/>
    <w:rsid w:val="00361AF7"/>
    <w:rsid w:val="00361C59"/>
    <w:rsid w:val="00362840"/>
    <w:rsid w:val="003630D5"/>
    <w:rsid w:val="0036318D"/>
    <w:rsid w:val="003638AA"/>
    <w:rsid w:val="0036398C"/>
    <w:rsid w:val="00363DB1"/>
    <w:rsid w:val="00364072"/>
    <w:rsid w:val="00365608"/>
    <w:rsid w:val="0036622A"/>
    <w:rsid w:val="003668BC"/>
    <w:rsid w:val="003668BF"/>
    <w:rsid w:val="00366C9F"/>
    <w:rsid w:val="00366D93"/>
    <w:rsid w:val="00366ED2"/>
    <w:rsid w:val="00366F5A"/>
    <w:rsid w:val="00367340"/>
    <w:rsid w:val="00367DAB"/>
    <w:rsid w:val="0037238E"/>
    <w:rsid w:val="00372805"/>
    <w:rsid w:val="00373205"/>
    <w:rsid w:val="00373C5D"/>
    <w:rsid w:val="00375081"/>
    <w:rsid w:val="00376699"/>
    <w:rsid w:val="003767B8"/>
    <w:rsid w:val="00377204"/>
    <w:rsid w:val="00377300"/>
    <w:rsid w:val="00377FAB"/>
    <w:rsid w:val="003805CF"/>
    <w:rsid w:val="00380947"/>
    <w:rsid w:val="00382811"/>
    <w:rsid w:val="00382A33"/>
    <w:rsid w:val="003837C1"/>
    <w:rsid w:val="00383BB1"/>
    <w:rsid w:val="00384691"/>
    <w:rsid w:val="00385399"/>
    <w:rsid w:val="00386952"/>
    <w:rsid w:val="00387035"/>
    <w:rsid w:val="0038770D"/>
    <w:rsid w:val="00387AA9"/>
    <w:rsid w:val="00390001"/>
    <w:rsid w:val="00390375"/>
    <w:rsid w:val="0039066C"/>
    <w:rsid w:val="00391D5B"/>
    <w:rsid w:val="00391D83"/>
    <w:rsid w:val="00391F75"/>
    <w:rsid w:val="00393649"/>
    <w:rsid w:val="00393EAA"/>
    <w:rsid w:val="00394359"/>
    <w:rsid w:val="00394672"/>
    <w:rsid w:val="00394961"/>
    <w:rsid w:val="00395740"/>
    <w:rsid w:val="00396864"/>
    <w:rsid w:val="00396978"/>
    <w:rsid w:val="00396EEB"/>
    <w:rsid w:val="00397154"/>
    <w:rsid w:val="003A06E2"/>
    <w:rsid w:val="003A0C73"/>
    <w:rsid w:val="003A0DAE"/>
    <w:rsid w:val="003A1050"/>
    <w:rsid w:val="003A1825"/>
    <w:rsid w:val="003A1908"/>
    <w:rsid w:val="003A230E"/>
    <w:rsid w:val="003A269F"/>
    <w:rsid w:val="003A52E2"/>
    <w:rsid w:val="003A5711"/>
    <w:rsid w:val="003A574C"/>
    <w:rsid w:val="003A7694"/>
    <w:rsid w:val="003A7837"/>
    <w:rsid w:val="003A7C30"/>
    <w:rsid w:val="003B08B3"/>
    <w:rsid w:val="003B0AD9"/>
    <w:rsid w:val="003B19D5"/>
    <w:rsid w:val="003B1B45"/>
    <w:rsid w:val="003B2350"/>
    <w:rsid w:val="003B2520"/>
    <w:rsid w:val="003B29B4"/>
    <w:rsid w:val="003B3B7E"/>
    <w:rsid w:val="003B3CD8"/>
    <w:rsid w:val="003B3ED9"/>
    <w:rsid w:val="003B4C5D"/>
    <w:rsid w:val="003B4CE6"/>
    <w:rsid w:val="003B4D01"/>
    <w:rsid w:val="003B59DA"/>
    <w:rsid w:val="003B606D"/>
    <w:rsid w:val="003B6639"/>
    <w:rsid w:val="003B6667"/>
    <w:rsid w:val="003B6701"/>
    <w:rsid w:val="003B67D2"/>
    <w:rsid w:val="003B6AFD"/>
    <w:rsid w:val="003B76E0"/>
    <w:rsid w:val="003C0225"/>
    <w:rsid w:val="003C0D70"/>
    <w:rsid w:val="003C114D"/>
    <w:rsid w:val="003C1821"/>
    <w:rsid w:val="003C1DA7"/>
    <w:rsid w:val="003C1F48"/>
    <w:rsid w:val="003C2553"/>
    <w:rsid w:val="003C3267"/>
    <w:rsid w:val="003C3C76"/>
    <w:rsid w:val="003C432A"/>
    <w:rsid w:val="003C4365"/>
    <w:rsid w:val="003C48EE"/>
    <w:rsid w:val="003C4929"/>
    <w:rsid w:val="003C50BB"/>
    <w:rsid w:val="003C5E53"/>
    <w:rsid w:val="003C5EFD"/>
    <w:rsid w:val="003C69EF"/>
    <w:rsid w:val="003C6D7E"/>
    <w:rsid w:val="003C7A91"/>
    <w:rsid w:val="003D0210"/>
    <w:rsid w:val="003D1470"/>
    <w:rsid w:val="003D1C29"/>
    <w:rsid w:val="003D1D12"/>
    <w:rsid w:val="003D2245"/>
    <w:rsid w:val="003D40E4"/>
    <w:rsid w:val="003D5164"/>
    <w:rsid w:val="003D5C4C"/>
    <w:rsid w:val="003D5CF3"/>
    <w:rsid w:val="003D5DB2"/>
    <w:rsid w:val="003D615C"/>
    <w:rsid w:val="003D65B8"/>
    <w:rsid w:val="003D6874"/>
    <w:rsid w:val="003D7040"/>
    <w:rsid w:val="003D7900"/>
    <w:rsid w:val="003D7A31"/>
    <w:rsid w:val="003E05CD"/>
    <w:rsid w:val="003E293C"/>
    <w:rsid w:val="003E2AEA"/>
    <w:rsid w:val="003E2B35"/>
    <w:rsid w:val="003E2C28"/>
    <w:rsid w:val="003E2C44"/>
    <w:rsid w:val="003E2D91"/>
    <w:rsid w:val="003E3653"/>
    <w:rsid w:val="003E384D"/>
    <w:rsid w:val="003E6423"/>
    <w:rsid w:val="003E6517"/>
    <w:rsid w:val="003E6CA8"/>
    <w:rsid w:val="003E7623"/>
    <w:rsid w:val="003E7AD2"/>
    <w:rsid w:val="003E7BCD"/>
    <w:rsid w:val="003F0846"/>
    <w:rsid w:val="003F1DC1"/>
    <w:rsid w:val="003F220D"/>
    <w:rsid w:val="003F385A"/>
    <w:rsid w:val="003F461A"/>
    <w:rsid w:val="003F54D8"/>
    <w:rsid w:val="003F5A1B"/>
    <w:rsid w:val="003F5E3F"/>
    <w:rsid w:val="003F5E88"/>
    <w:rsid w:val="003F6356"/>
    <w:rsid w:val="003F7473"/>
    <w:rsid w:val="003F779C"/>
    <w:rsid w:val="004004E9"/>
    <w:rsid w:val="004013CF"/>
    <w:rsid w:val="00402068"/>
    <w:rsid w:val="004028AC"/>
    <w:rsid w:val="0040307A"/>
    <w:rsid w:val="00403A2F"/>
    <w:rsid w:val="00403E08"/>
    <w:rsid w:val="004050C1"/>
    <w:rsid w:val="00405CCA"/>
    <w:rsid w:val="00405F51"/>
    <w:rsid w:val="004061B0"/>
    <w:rsid w:val="00406DD0"/>
    <w:rsid w:val="00407DB3"/>
    <w:rsid w:val="0041111A"/>
    <w:rsid w:val="00412042"/>
    <w:rsid w:val="0041211B"/>
    <w:rsid w:val="00412C48"/>
    <w:rsid w:val="004145B0"/>
    <w:rsid w:val="004145D1"/>
    <w:rsid w:val="0041470D"/>
    <w:rsid w:val="0041473E"/>
    <w:rsid w:val="004149F7"/>
    <w:rsid w:val="00414D27"/>
    <w:rsid w:val="00414F5D"/>
    <w:rsid w:val="004154A0"/>
    <w:rsid w:val="004157F3"/>
    <w:rsid w:val="00415BAC"/>
    <w:rsid w:val="00415DE3"/>
    <w:rsid w:val="00415E60"/>
    <w:rsid w:val="00415F6B"/>
    <w:rsid w:val="004161C4"/>
    <w:rsid w:val="00416B96"/>
    <w:rsid w:val="00417E39"/>
    <w:rsid w:val="004206D5"/>
    <w:rsid w:val="00421270"/>
    <w:rsid w:val="00421859"/>
    <w:rsid w:val="00422A3A"/>
    <w:rsid w:val="00423873"/>
    <w:rsid w:val="00423D64"/>
    <w:rsid w:val="00424372"/>
    <w:rsid w:val="00424492"/>
    <w:rsid w:val="00424808"/>
    <w:rsid w:val="00424CD7"/>
    <w:rsid w:val="004253A3"/>
    <w:rsid w:val="0042698F"/>
    <w:rsid w:val="0043003B"/>
    <w:rsid w:val="0043004F"/>
    <w:rsid w:val="00430F38"/>
    <w:rsid w:val="004311C8"/>
    <w:rsid w:val="00431523"/>
    <w:rsid w:val="00431996"/>
    <w:rsid w:val="004330DA"/>
    <w:rsid w:val="00433A13"/>
    <w:rsid w:val="004352E0"/>
    <w:rsid w:val="00436364"/>
    <w:rsid w:val="004374CF"/>
    <w:rsid w:val="0043760A"/>
    <w:rsid w:val="00441833"/>
    <w:rsid w:val="00442476"/>
    <w:rsid w:val="00442CF9"/>
    <w:rsid w:val="00443513"/>
    <w:rsid w:val="00444867"/>
    <w:rsid w:val="00444C1C"/>
    <w:rsid w:val="0044638F"/>
    <w:rsid w:val="004469E2"/>
    <w:rsid w:val="004472EF"/>
    <w:rsid w:val="004476BE"/>
    <w:rsid w:val="00447C2F"/>
    <w:rsid w:val="0045055A"/>
    <w:rsid w:val="0045139D"/>
    <w:rsid w:val="00451FEA"/>
    <w:rsid w:val="00452804"/>
    <w:rsid w:val="00452DCA"/>
    <w:rsid w:val="00454267"/>
    <w:rsid w:val="00454701"/>
    <w:rsid w:val="00454B41"/>
    <w:rsid w:val="004550C4"/>
    <w:rsid w:val="00455E9D"/>
    <w:rsid w:val="00457225"/>
    <w:rsid w:val="0045727F"/>
    <w:rsid w:val="004576B9"/>
    <w:rsid w:val="00460151"/>
    <w:rsid w:val="0046016F"/>
    <w:rsid w:val="00460DCB"/>
    <w:rsid w:val="00460EF9"/>
    <w:rsid w:val="004614E0"/>
    <w:rsid w:val="004619E0"/>
    <w:rsid w:val="004624DF"/>
    <w:rsid w:val="004634F4"/>
    <w:rsid w:val="00463567"/>
    <w:rsid w:val="004635B5"/>
    <w:rsid w:val="00463A34"/>
    <w:rsid w:val="00463C98"/>
    <w:rsid w:val="004648D8"/>
    <w:rsid w:val="00465A2A"/>
    <w:rsid w:val="0046603C"/>
    <w:rsid w:val="004662C1"/>
    <w:rsid w:val="004670C0"/>
    <w:rsid w:val="004670CD"/>
    <w:rsid w:val="00467187"/>
    <w:rsid w:val="00467E0A"/>
    <w:rsid w:val="00470E97"/>
    <w:rsid w:val="0047109F"/>
    <w:rsid w:val="004715E9"/>
    <w:rsid w:val="00471643"/>
    <w:rsid w:val="00471936"/>
    <w:rsid w:val="00472240"/>
    <w:rsid w:val="004727A7"/>
    <w:rsid w:val="004737B4"/>
    <w:rsid w:val="00474F72"/>
    <w:rsid w:val="00475060"/>
    <w:rsid w:val="00475727"/>
    <w:rsid w:val="004760D9"/>
    <w:rsid w:val="0047638D"/>
    <w:rsid w:val="00476B36"/>
    <w:rsid w:val="00477C1A"/>
    <w:rsid w:val="0048067E"/>
    <w:rsid w:val="00480A96"/>
    <w:rsid w:val="00480B01"/>
    <w:rsid w:val="004811A7"/>
    <w:rsid w:val="00481285"/>
    <w:rsid w:val="004824AA"/>
    <w:rsid w:val="0048292B"/>
    <w:rsid w:val="00483288"/>
    <w:rsid w:val="00483828"/>
    <w:rsid w:val="00483D46"/>
    <w:rsid w:val="00483FEA"/>
    <w:rsid w:val="004841A0"/>
    <w:rsid w:val="00484F05"/>
    <w:rsid w:val="004853EE"/>
    <w:rsid w:val="00485F96"/>
    <w:rsid w:val="00486AD6"/>
    <w:rsid w:val="00487AC2"/>
    <w:rsid w:val="00487E3A"/>
    <w:rsid w:val="0049006E"/>
    <w:rsid w:val="00490C67"/>
    <w:rsid w:val="004914AD"/>
    <w:rsid w:val="00491CD0"/>
    <w:rsid w:val="004949BE"/>
    <w:rsid w:val="00494A55"/>
    <w:rsid w:val="004956A8"/>
    <w:rsid w:val="0049702D"/>
    <w:rsid w:val="00497355"/>
    <w:rsid w:val="004A194B"/>
    <w:rsid w:val="004A24BC"/>
    <w:rsid w:val="004A2619"/>
    <w:rsid w:val="004A2656"/>
    <w:rsid w:val="004A46A6"/>
    <w:rsid w:val="004A4F8E"/>
    <w:rsid w:val="004A54F9"/>
    <w:rsid w:val="004A5775"/>
    <w:rsid w:val="004A6094"/>
    <w:rsid w:val="004A65C7"/>
    <w:rsid w:val="004A6677"/>
    <w:rsid w:val="004A6AE7"/>
    <w:rsid w:val="004A6DF1"/>
    <w:rsid w:val="004B01AC"/>
    <w:rsid w:val="004B23C2"/>
    <w:rsid w:val="004B2B58"/>
    <w:rsid w:val="004B3CD3"/>
    <w:rsid w:val="004B4B7E"/>
    <w:rsid w:val="004B59EB"/>
    <w:rsid w:val="004B5A0E"/>
    <w:rsid w:val="004B5FF9"/>
    <w:rsid w:val="004B79FA"/>
    <w:rsid w:val="004B7E79"/>
    <w:rsid w:val="004C081F"/>
    <w:rsid w:val="004C0CC5"/>
    <w:rsid w:val="004C23B9"/>
    <w:rsid w:val="004C25DF"/>
    <w:rsid w:val="004C478C"/>
    <w:rsid w:val="004C4825"/>
    <w:rsid w:val="004C48B9"/>
    <w:rsid w:val="004C49B5"/>
    <w:rsid w:val="004C4EFC"/>
    <w:rsid w:val="004C5269"/>
    <w:rsid w:val="004C5FC3"/>
    <w:rsid w:val="004C6825"/>
    <w:rsid w:val="004D063D"/>
    <w:rsid w:val="004D15B8"/>
    <w:rsid w:val="004D1A0E"/>
    <w:rsid w:val="004D27C1"/>
    <w:rsid w:val="004D3223"/>
    <w:rsid w:val="004D336F"/>
    <w:rsid w:val="004D3555"/>
    <w:rsid w:val="004D381A"/>
    <w:rsid w:val="004D3F85"/>
    <w:rsid w:val="004D436A"/>
    <w:rsid w:val="004D5C80"/>
    <w:rsid w:val="004D5E8F"/>
    <w:rsid w:val="004D5EBF"/>
    <w:rsid w:val="004D61D6"/>
    <w:rsid w:val="004D6436"/>
    <w:rsid w:val="004D66DF"/>
    <w:rsid w:val="004D66FC"/>
    <w:rsid w:val="004D7112"/>
    <w:rsid w:val="004D73E0"/>
    <w:rsid w:val="004D74C7"/>
    <w:rsid w:val="004D7D45"/>
    <w:rsid w:val="004E0605"/>
    <w:rsid w:val="004E11D2"/>
    <w:rsid w:val="004E18B2"/>
    <w:rsid w:val="004E1DC5"/>
    <w:rsid w:val="004E290F"/>
    <w:rsid w:val="004E29CA"/>
    <w:rsid w:val="004E2CE1"/>
    <w:rsid w:val="004E34A9"/>
    <w:rsid w:val="004E3553"/>
    <w:rsid w:val="004E36F9"/>
    <w:rsid w:val="004E3FBE"/>
    <w:rsid w:val="004E4AB6"/>
    <w:rsid w:val="004E4FA6"/>
    <w:rsid w:val="004E5326"/>
    <w:rsid w:val="004E62EF"/>
    <w:rsid w:val="004E65EC"/>
    <w:rsid w:val="004E71F9"/>
    <w:rsid w:val="004F0348"/>
    <w:rsid w:val="004F0D9C"/>
    <w:rsid w:val="004F1ED9"/>
    <w:rsid w:val="004F210E"/>
    <w:rsid w:val="004F33ED"/>
    <w:rsid w:val="004F3E4A"/>
    <w:rsid w:val="004F42C2"/>
    <w:rsid w:val="004F4AD3"/>
    <w:rsid w:val="004F5742"/>
    <w:rsid w:val="004F61CB"/>
    <w:rsid w:val="004F6CCD"/>
    <w:rsid w:val="004F7399"/>
    <w:rsid w:val="004F755A"/>
    <w:rsid w:val="004F769F"/>
    <w:rsid w:val="004F7DE9"/>
    <w:rsid w:val="004F7F53"/>
    <w:rsid w:val="00500847"/>
    <w:rsid w:val="00500CF9"/>
    <w:rsid w:val="00500E79"/>
    <w:rsid w:val="005011F8"/>
    <w:rsid w:val="00501578"/>
    <w:rsid w:val="0050264F"/>
    <w:rsid w:val="00502690"/>
    <w:rsid w:val="00504E04"/>
    <w:rsid w:val="00504E2B"/>
    <w:rsid w:val="00505392"/>
    <w:rsid w:val="0050613A"/>
    <w:rsid w:val="005079D5"/>
    <w:rsid w:val="0051085B"/>
    <w:rsid w:val="00511673"/>
    <w:rsid w:val="0051227A"/>
    <w:rsid w:val="005125FB"/>
    <w:rsid w:val="00512C31"/>
    <w:rsid w:val="00512CCE"/>
    <w:rsid w:val="00513314"/>
    <w:rsid w:val="005137DF"/>
    <w:rsid w:val="00513E9A"/>
    <w:rsid w:val="00515CA8"/>
    <w:rsid w:val="005166F0"/>
    <w:rsid w:val="005166FF"/>
    <w:rsid w:val="00516BF9"/>
    <w:rsid w:val="00517153"/>
    <w:rsid w:val="0052006F"/>
    <w:rsid w:val="00520348"/>
    <w:rsid w:val="00520753"/>
    <w:rsid w:val="005209C1"/>
    <w:rsid w:val="00520D3C"/>
    <w:rsid w:val="00521335"/>
    <w:rsid w:val="00521D1D"/>
    <w:rsid w:val="00521F2A"/>
    <w:rsid w:val="005221EC"/>
    <w:rsid w:val="0052258E"/>
    <w:rsid w:val="00522CFC"/>
    <w:rsid w:val="00522FCE"/>
    <w:rsid w:val="00524BFE"/>
    <w:rsid w:val="00525C6B"/>
    <w:rsid w:val="00525C6E"/>
    <w:rsid w:val="005261C5"/>
    <w:rsid w:val="0052642A"/>
    <w:rsid w:val="00527773"/>
    <w:rsid w:val="0053028B"/>
    <w:rsid w:val="005305E2"/>
    <w:rsid w:val="00530672"/>
    <w:rsid w:val="00531B63"/>
    <w:rsid w:val="00531D02"/>
    <w:rsid w:val="005324A0"/>
    <w:rsid w:val="0053291F"/>
    <w:rsid w:val="00532AF8"/>
    <w:rsid w:val="00532B39"/>
    <w:rsid w:val="00535F14"/>
    <w:rsid w:val="0053650E"/>
    <w:rsid w:val="00536A24"/>
    <w:rsid w:val="005373D7"/>
    <w:rsid w:val="0053788D"/>
    <w:rsid w:val="00537A84"/>
    <w:rsid w:val="00540B5A"/>
    <w:rsid w:val="00540E8F"/>
    <w:rsid w:val="00541016"/>
    <w:rsid w:val="005411B2"/>
    <w:rsid w:val="00541360"/>
    <w:rsid w:val="005413D7"/>
    <w:rsid w:val="00541D02"/>
    <w:rsid w:val="005423C1"/>
    <w:rsid w:val="00542D7E"/>
    <w:rsid w:val="00542DA6"/>
    <w:rsid w:val="00544B9A"/>
    <w:rsid w:val="0054588D"/>
    <w:rsid w:val="00545A94"/>
    <w:rsid w:val="00547BC1"/>
    <w:rsid w:val="00547E23"/>
    <w:rsid w:val="00551177"/>
    <w:rsid w:val="005529FF"/>
    <w:rsid w:val="0055307D"/>
    <w:rsid w:val="00553556"/>
    <w:rsid w:val="005536F2"/>
    <w:rsid w:val="00555C87"/>
    <w:rsid w:val="005566E5"/>
    <w:rsid w:val="00557D51"/>
    <w:rsid w:val="005610EF"/>
    <w:rsid w:val="00561A0A"/>
    <w:rsid w:val="00561CC0"/>
    <w:rsid w:val="00561E1D"/>
    <w:rsid w:val="00562111"/>
    <w:rsid w:val="00562169"/>
    <w:rsid w:val="00562BA7"/>
    <w:rsid w:val="0056386B"/>
    <w:rsid w:val="00563A90"/>
    <w:rsid w:val="00563BB8"/>
    <w:rsid w:val="00563C59"/>
    <w:rsid w:val="00563D04"/>
    <w:rsid w:val="0056436A"/>
    <w:rsid w:val="00564718"/>
    <w:rsid w:val="00564ABE"/>
    <w:rsid w:val="00565586"/>
    <w:rsid w:val="00565EC8"/>
    <w:rsid w:val="0057034F"/>
    <w:rsid w:val="0057047F"/>
    <w:rsid w:val="005713A1"/>
    <w:rsid w:val="0057189F"/>
    <w:rsid w:val="00572099"/>
    <w:rsid w:val="0057217D"/>
    <w:rsid w:val="00572515"/>
    <w:rsid w:val="0057252A"/>
    <w:rsid w:val="00574409"/>
    <w:rsid w:val="00574668"/>
    <w:rsid w:val="00574D68"/>
    <w:rsid w:val="005758CF"/>
    <w:rsid w:val="005762A4"/>
    <w:rsid w:val="00577870"/>
    <w:rsid w:val="00577EED"/>
    <w:rsid w:val="00580B6A"/>
    <w:rsid w:val="00581657"/>
    <w:rsid w:val="00581EBA"/>
    <w:rsid w:val="00582217"/>
    <w:rsid w:val="00583006"/>
    <w:rsid w:val="00583691"/>
    <w:rsid w:val="00583CF6"/>
    <w:rsid w:val="005856DD"/>
    <w:rsid w:val="0058633A"/>
    <w:rsid w:val="00586489"/>
    <w:rsid w:val="005868CF"/>
    <w:rsid w:val="005869DD"/>
    <w:rsid w:val="00586CB9"/>
    <w:rsid w:val="0058726B"/>
    <w:rsid w:val="00591BDE"/>
    <w:rsid w:val="00591F77"/>
    <w:rsid w:val="00592075"/>
    <w:rsid w:val="0059250F"/>
    <w:rsid w:val="0059270E"/>
    <w:rsid w:val="00592A74"/>
    <w:rsid w:val="00592C56"/>
    <w:rsid w:val="00592D8F"/>
    <w:rsid w:val="0059583C"/>
    <w:rsid w:val="00596485"/>
    <w:rsid w:val="00596E89"/>
    <w:rsid w:val="005970F0"/>
    <w:rsid w:val="00597C39"/>
    <w:rsid w:val="005A013B"/>
    <w:rsid w:val="005A164A"/>
    <w:rsid w:val="005A18E6"/>
    <w:rsid w:val="005A2B31"/>
    <w:rsid w:val="005A2BB6"/>
    <w:rsid w:val="005A34C6"/>
    <w:rsid w:val="005A39A4"/>
    <w:rsid w:val="005A4189"/>
    <w:rsid w:val="005A50CF"/>
    <w:rsid w:val="005A5708"/>
    <w:rsid w:val="005A5E1E"/>
    <w:rsid w:val="005A6CFC"/>
    <w:rsid w:val="005A6D7E"/>
    <w:rsid w:val="005B029F"/>
    <w:rsid w:val="005B0C1C"/>
    <w:rsid w:val="005B20B8"/>
    <w:rsid w:val="005B2877"/>
    <w:rsid w:val="005B5A1D"/>
    <w:rsid w:val="005B5E9D"/>
    <w:rsid w:val="005B6306"/>
    <w:rsid w:val="005B66A0"/>
    <w:rsid w:val="005B767F"/>
    <w:rsid w:val="005C07DB"/>
    <w:rsid w:val="005C0D08"/>
    <w:rsid w:val="005C0F52"/>
    <w:rsid w:val="005C1948"/>
    <w:rsid w:val="005C214D"/>
    <w:rsid w:val="005C2731"/>
    <w:rsid w:val="005C3135"/>
    <w:rsid w:val="005C3903"/>
    <w:rsid w:val="005C4334"/>
    <w:rsid w:val="005C43CE"/>
    <w:rsid w:val="005C44D6"/>
    <w:rsid w:val="005C4CCD"/>
    <w:rsid w:val="005C5041"/>
    <w:rsid w:val="005C5648"/>
    <w:rsid w:val="005C72CC"/>
    <w:rsid w:val="005C7D5C"/>
    <w:rsid w:val="005D057D"/>
    <w:rsid w:val="005D098B"/>
    <w:rsid w:val="005D1760"/>
    <w:rsid w:val="005D2E4E"/>
    <w:rsid w:val="005D2FDD"/>
    <w:rsid w:val="005D32AC"/>
    <w:rsid w:val="005D372E"/>
    <w:rsid w:val="005D55F0"/>
    <w:rsid w:val="005D5A6C"/>
    <w:rsid w:val="005D5D6A"/>
    <w:rsid w:val="005D6183"/>
    <w:rsid w:val="005D65D5"/>
    <w:rsid w:val="005D6B40"/>
    <w:rsid w:val="005D6E32"/>
    <w:rsid w:val="005D76BA"/>
    <w:rsid w:val="005D7C24"/>
    <w:rsid w:val="005E018C"/>
    <w:rsid w:val="005E07C6"/>
    <w:rsid w:val="005E0AB2"/>
    <w:rsid w:val="005E2199"/>
    <w:rsid w:val="005E33A0"/>
    <w:rsid w:val="005E33C1"/>
    <w:rsid w:val="005E3644"/>
    <w:rsid w:val="005E3A96"/>
    <w:rsid w:val="005E41A8"/>
    <w:rsid w:val="005E548A"/>
    <w:rsid w:val="005F0489"/>
    <w:rsid w:val="005F04FB"/>
    <w:rsid w:val="005F0D2A"/>
    <w:rsid w:val="005F0D8C"/>
    <w:rsid w:val="005F0EF4"/>
    <w:rsid w:val="005F11B2"/>
    <w:rsid w:val="005F1707"/>
    <w:rsid w:val="005F1D90"/>
    <w:rsid w:val="005F236E"/>
    <w:rsid w:val="005F2462"/>
    <w:rsid w:val="005F2AF0"/>
    <w:rsid w:val="005F2CE9"/>
    <w:rsid w:val="005F2E33"/>
    <w:rsid w:val="005F2F44"/>
    <w:rsid w:val="005F301A"/>
    <w:rsid w:val="005F42B7"/>
    <w:rsid w:val="005F489F"/>
    <w:rsid w:val="005F49D5"/>
    <w:rsid w:val="005F61C5"/>
    <w:rsid w:val="005F628A"/>
    <w:rsid w:val="005F71A4"/>
    <w:rsid w:val="005F76F7"/>
    <w:rsid w:val="005F7A0F"/>
    <w:rsid w:val="005F7A71"/>
    <w:rsid w:val="005F7B59"/>
    <w:rsid w:val="00600780"/>
    <w:rsid w:val="00600889"/>
    <w:rsid w:val="006009C7"/>
    <w:rsid w:val="00600B04"/>
    <w:rsid w:val="00600C64"/>
    <w:rsid w:val="00600C6A"/>
    <w:rsid w:val="00601499"/>
    <w:rsid w:val="006019D2"/>
    <w:rsid w:val="00601DAB"/>
    <w:rsid w:val="006029B0"/>
    <w:rsid w:val="00603177"/>
    <w:rsid w:val="0060372C"/>
    <w:rsid w:val="0060395E"/>
    <w:rsid w:val="006042CD"/>
    <w:rsid w:val="00604EC9"/>
    <w:rsid w:val="006057CE"/>
    <w:rsid w:val="00605963"/>
    <w:rsid w:val="00605EC4"/>
    <w:rsid w:val="0060789F"/>
    <w:rsid w:val="00607C93"/>
    <w:rsid w:val="006108AD"/>
    <w:rsid w:val="00610A5B"/>
    <w:rsid w:val="00610E2E"/>
    <w:rsid w:val="006112FC"/>
    <w:rsid w:val="00611A67"/>
    <w:rsid w:val="00611EC1"/>
    <w:rsid w:val="00612693"/>
    <w:rsid w:val="006127E8"/>
    <w:rsid w:val="00612C3D"/>
    <w:rsid w:val="0061598C"/>
    <w:rsid w:val="00615C65"/>
    <w:rsid w:val="006201E5"/>
    <w:rsid w:val="0062054B"/>
    <w:rsid w:val="006209C2"/>
    <w:rsid w:val="00620C43"/>
    <w:rsid w:val="00620D5C"/>
    <w:rsid w:val="006215F4"/>
    <w:rsid w:val="00621AA9"/>
    <w:rsid w:val="00621D8B"/>
    <w:rsid w:val="00621F27"/>
    <w:rsid w:val="0062237A"/>
    <w:rsid w:val="006224B1"/>
    <w:rsid w:val="00622AD1"/>
    <w:rsid w:val="00622BB8"/>
    <w:rsid w:val="00622D80"/>
    <w:rsid w:val="00623B85"/>
    <w:rsid w:val="006251B0"/>
    <w:rsid w:val="0062624C"/>
    <w:rsid w:val="006274F2"/>
    <w:rsid w:val="006316A1"/>
    <w:rsid w:val="0063369E"/>
    <w:rsid w:val="0063381F"/>
    <w:rsid w:val="00633944"/>
    <w:rsid w:val="00634C84"/>
    <w:rsid w:val="0063558A"/>
    <w:rsid w:val="00635641"/>
    <w:rsid w:val="006357C7"/>
    <w:rsid w:val="00636FAA"/>
    <w:rsid w:val="00637D78"/>
    <w:rsid w:val="00640E88"/>
    <w:rsid w:val="00640F21"/>
    <w:rsid w:val="006416A8"/>
    <w:rsid w:val="00642006"/>
    <w:rsid w:val="00642056"/>
    <w:rsid w:val="00642F40"/>
    <w:rsid w:val="006431D6"/>
    <w:rsid w:val="00643EA8"/>
    <w:rsid w:val="0064421A"/>
    <w:rsid w:val="00644911"/>
    <w:rsid w:val="00644A34"/>
    <w:rsid w:val="00645792"/>
    <w:rsid w:val="00645D17"/>
    <w:rsid w:val="00645F69"/>
    <w:rsid w:val="006462C0"/>
    <w:rsid w:val="006479F8"/>
    <w:rsid w:val="00647F8E"/>
    <w:rsid w:val="006510B9"/>
    <w:rsid w:val="006538D5"/>
    <w:rsid w:val="00653EE6"/>
    <w:rsid w:val="00654E38"/>
    <w:rsid w:val="0065645F"/>
    <w:rsid w:val="00657B4D"/>
    <w:rsid w:val="0066159F"/>
    <w:rsid w:val="0066197E"/>
    <w:rsid w:val="006620C8"/>
    <w:rsid w:val="006622F3"/>
    <w:rsid w:val="00662E52"/>
    <w:rsid w:val="0066315A"/>
    <w:rsid w:val="006638BA"/>
    <w:rsid w:val="00663AAF"/>
    <w:rsid w:val="00663C6D"/>
    <w:rsid w:val="00664519"/>
    <w:rsid w:val="00664877"/>
    <w:rsid w:val="0066590C"/>
    <w:rsid w:val="006664AD"/>
    <w:rsid w:val="0066691C"/>
    <w:rsid w:val="0066762D"/>
    <w:rsid w:val="0067001F"/>
    <w:rsid w:val="00670175"/>
    <w:rsid w:val="0067095C"/>
    <w:rsid w:val="00670ACD"/>
    <w:rsid w:val="006718C4"/>
    <w:rsid w:val="00672581"/>
    <w:rsid w:val="00672916"/>
    <w:rsid w:val="006738A7"/>
    <w:rsid w:val="00673E5F"/>
    <w:rsid w:val="00674417"/>
    <w:rsid w:val="00674D1D"/>
    <w:rsid w:val="006754D3"/>
    <w:rsid w:val="006755B8"/>
    <w:rsid w:val="006760C5"/>
    <w:rsid w:val="0067631C"/>
    <w:rsid w:val="00676952"/>
    <w:rsid w:val="00676FEE"/>
    <w:rsid w:val="006773F5"/>
    <w:rsid w:val="006773FF"/>
    <w:rsid w:val="006778D2"/>
    <w:rsid w:val="00677E03"/>
    <w:rsid w:val="00680A20"/>
    <w:rsid w:val="00681228"/>
    <w:rsid w:val="00681ECC"/>
    <w:rsid w:val="0068230B"/>
    <w:rsid w:val="00682599"/>
    <w:rsid w:val="006828F6"/>
    <w:rsid w:val="00682B37"/>
    <w:rsid w:val="006833C8"/>
    <w:rsid w:val="0068363C"/>
    <w:rsid w:val="0068483D"/>
    <w:rsid w:val="00685824"/>
    <w:rsid w:val="006858A5"/>
    <w:rsid w:val="0068652A"/>
    <w:rsid w:val="006865CE"/>
    <w:rsid w:val="00686F8E"/>
    <w:rsid w:val="00687BB8"/>
    <w:rsid w:val="00690D3D"/>
    <w:rsid w:val="00690ED2"/>
    <w:rsid w:val="006911A1"/>
    <w:rsid w:val="00691469"/>
    <w:rsid w:val="006919C3"/>
    <w:rsid w:val="00691ACB"/>
    <w:rsid w:val="00691D96"/>
    <w:rsid w:val="00693FB7"/>
    <w:rsid w:val="00694255"/>
    <w:rsid w:val="00694657"/>
    <w:rsid w:val="00694693"/>
    <w:rsid w:val="00694E14"/>
    <w:rsid w:val="00695E8B"/>
    <w:rsid w:val="00696070"/>
    <w:rsid w:val="00696160"/>
    <w:rsid w:val="00696789"/>
    <w:rsid w:val="006968FB"/>
    <w:rsid w:val="00697530"/>
    <w:rsid w:val="00697B12"/>
    <w:rsid w:val="006A05A8"/>
    <w:rsid w:val="006A0D86"/>
    <w:rsid w:val="006A0EDE"/>
    <w:rsid w:val="006A19D8"/>
    <w:rsid w:val="006A1CA8"/>
    <w:rsid w:val="006A244C"/>
    <w:rsid w:val="006A2BB7"/>
    <w:rsid w:val="006A4DF9"/>
    <w:rsid w:val="006A500B"/>
    <w:rsid w:val="006A593D"/>
    <w:rsid w:val="006A5DB5"/>
    <w:rsid w:val="006A720D"/>
    <w:rsid w:val="006A7554"/>
    <w:rsid w:val="006B0C19"/>
    <w:rsid w:val="006B0E07"/>
    <w:rsid w:val="006B12E1"/>
    <w:rsid w:val="006B1443"/>
    <w:rsid w:val="006B2333"/>
    <w:rsid w:val="006B248C"/>
    <w:rsid w:val="006B2D6E"/>
    <w:rsid w:val="006B3A92"/>
    <w:rsid w:val="006B3D7B"/>
    <w:rsid w:val="006B409F"/>
    <w:rsid w:val="006B41B9"/>
    <w:rsid w:val="006B662D"/>
    <w:rsid w:val="006B687F"/>
    <w:rsid w:val="006B6B2D"/>
    <w:rsid w:val="006B7021"/>
    <w:rsid w:val="006C0491"/>
    <w:rsid w:val="006C08AF"/>
    <w:rsid w:val="006C0F24"/>
    <w:rsid w:val="006C1783"/>
    <w:rsid w:val="006C2592"/>
    <w:rsid w:val="006C25B4"/>
    <w:rsid w:val="006C26AC"/>
    <w:rsid w:val="006C2A8A"/>
    <w:rsid w:val="006C2D01"/>
    <w:rsid w:val="006C2FBC"/>
    <w:rsid w:val="006C3992"/>
    <w:rsid w:val="006C4481"/>
    <w:rsid w:val="006C4E0B"/>
    <w:rsid w:val="006C4F3E"/>
    <w:rsid w:val="006C5200"/>
    <w:rsid w:val="006C53A8"/>
    <w:rsid w:val="006C550E"/>
    <w:rsid w:val="006C6391"/>
    <w:rsid w:val="006C7740"/>
    <w:rsid w:val="006D00BA"/>
    <w:rsid w:val="006D0120"/>
    <w:rsid w:val="006D05AE"/>
    <w:rsid w:val="006D082F"/>
    <w:rsid w:val="006D0B4A"/>
    <w:rsid w:val="006D13E4"/>
    <w:rsid w:val="006D1666"/>
    <w:rsid w:val="006D1EA5"/>
    <w:rsid w:val="006D22DB"/>
    <w:rsid w:val="006D4084"/>
    <w:rsid w:val="006D5AB0"/>
    <w:rsid w:val="006D5C45"/>
    <w:rsid w:val="006D5E1A"/>
    <w:rsid w:val="006D6D27"/>
    <w:rsid w:val="006D6DA3"/>
    <w:rsid w:val="006D6E01"/>
    <w:rsid w:val="006D73D2"/>
    <w:rsid w:val="006D7632"/>
    <w:rsid w:val="006D7780"/>
    <w:rsid w:val="006E0640"/>
    <w:rsid w:val="006E1004"/>
    <w:rsid w:val="006E162A"/>
    <w:rsid w:val="006E1794"/>
    <w:rsid w:val="006E19CB"/>
    <w:rsid w:val="006E1ABF"/>
    <w:rsid w:val="006E25B5"/>
    <w:rsid w:val="006E2F53"/>
    <w:rsid w:val="006E3098"/>
    <w:rsid w:val="006E33BE"/>
    <w:rsid w:val="006E40D0"/>
    <w:rsid w:val="006E4653"/>
    <w:rsid w:val="006E470F"/>
    <w:rsid w:val="006E5504"/>
    <w:rsid w:val="006E56C4"/>
    <w:rsid w:val="006E5B65"/>
    <w:rsid w:val="006E70E3"/>
    <w:rsid w:val="006F0E12"/>
    <w:rsid w:val="006F20B6"/>
    <w:rsid w:val="006F29B2"/>
    <w:rsid w:val="006F3342"/>
    <w:rsid w:val="006F3884"/>
    <w:rsid w:val="006F39BB"/>
    <w:rsid w:val="006F40E1"/>
    <w:rsid w:val="006F45F4"/>
    <w:rsid w:val="006F5F2A"/>
    <w:rsid w:val="006F6372"/>
    <w:rsid w:val="006F69B3"/>
    <w:rsid w:val="006F70F9"/>
    <w:rsid w:val="006F7985"/>
    <w:rsid w:val="006F79ED"/>
    <w:rsid w:val="006F7C66"/>
    <w:rsid w:val="007002C4"/>
    <w:rsid w:val="00700626"/>
    <w:rsid w:val="00700791"/>
    <w:rsid w:val="0070140E"/>
    <w:rsid w:val="00702246"/>
    <w:rsid w:val="00702363"/>
    <w:rsid w:val="00702941"/>
    <w:rsid w:val="00702A3D"/>
    <w:rsid w:val="00702EB9"/>
    <w:rsid w:val="0070303B"/>
    <w:rsid w:val="0070322F"/>
    <w:rsid w:val="007037B5"/>
    <w:rsid w:val="00703942"/>
    <w:rsid w:val="00704358"/>
    <w:rsid w:val="00704E2E"/>
    <w:rsid w:val="00705287"/>
    <w:rsid w:val="00705489"/>
    <w:rsid w:val="007054C2"/>
    <w:rsid w:val="00705C95"/>
    <w:rsid w:val="00706030"/>
    <w:rsid w:val="007062D4"/>
    <w:rsid w:val="00706481"/>
    <w:rsid w:val="00706552"/>
    <w:rsid w:val="00706FD3"/>
    <w:rsid w:val="007079FC"/>
    <w:rsid w:val="00707F85"/>
    <w:rsid w:val="0071002A"/>
    <w:rsid w:val="0071027F"/>
    <w:rsid w:val="007102EC"/>
    <w:rsid w:val="007102FF"/>
    <w:rsid w:val="00710FA2"/>
    <w:rsid w:val="00712741"/>
    <w:rsid w:val="007131C5"/>
    <w:rsid w:val="007134F2"/>
    <w:rsid w:val="00714315"/>
    <w:rsid w:val="007150A9"/>
    <w:rsid w:val="00716AC7"/>
    <w:rsid w:val="00717143"/>
    <w:rsid w:val="007179DA"/>
    <w:rsid w:val="007179FF"/>
    <w:rsid w:val="00721039"/>
    <w:rsid w:val="0072122F"/>
    <w:rsid w:val="00721D8C"/>
    <w:rsid w:val="007220D2"/>
    <w:rsid w:val="00722B08"/>
    <w:rsid w:val="007233D9"/>
    <w:rsid w:val="00724659"/>
    <w:rsid w:val="0072495B"/>
    <w:rsid w:val="00725A67"/>
    <w:rsid w:val="00726416"/>
    <w:rsid w:val="00726B8C"/>
    <w:rsid w:val="00726C4D"/>
    <w:rsid w:val="007308FA"/>
    <w:rsid w:val="00730BB0"/>
    <w:rsid w:val="00730F75"/>
    <w:rsid w:val="0073194C"/>
    <w:rsid w:val="00731CF7"/>
    <w:rsid w:val="0073236A"/>
    <w:rsid w:val="00732E63"/>
    <w:rsid w:val="007345B4"/>
    <w:rsid w:val="007345D3"/>
    <w:rsid w:val="00734E4C"/>
    <w:rsid w:val="007359A1"/>
    <w:rsid w:val="00735CB4"/>
    <w:rsid w:val="007362F6"/>
    <w:rsid w:val="00737450"/>
    <w:rsid w:val="00737D32"/>
    <w:rsid w:val="007402DE"/>
    <w:rsid w:val="00740A34"/>
    <w:rsid w:val="00740CF7"/>
    <w:rsid w:val="00741101"/>
    <w:rsid w:val="00741633"/>
    <w:rsid w:val="0074175A"/>
    <w:rsid w:val="00741765"/>
    <w:rsid w:val="00742966"/>
    <w:rsid w:val="00742D3B"/>
    <w:rsid w:val="007430E4"/>
    <w:rsid w:val="007436F1"/>
    <w:rsid w:val="007446E9"/>
    <w:rsid w:val="00744D23"/>
    <w:rsid w:val="00745487"/>
    <w:rsid w:val="00747D14"/>
    <w:rsid w:val="007503E7"/>
    <w:rsid w:val="00750844"/>
    <w:rsid w:val="0075253E"/>
    <w:rsid w:val="00752F9C"/>
    <w:rsid w:val="00752FF2"/>
    <w:rsid w:val="007531E3"/>
    <w:rsid w:val="00753482"/>
    <w:rsid w:val="007538E7"/>
    <w:rsid w:val="00754116"/>
    <w:rsid w:val="00754C65"/>
    <w:rsid w:val="00756139"/>
    <w:rsid w:val="00756B60"/>
    <w:rsid w:val="00756F2C"/>
    <w:rsid w:val="007574EF"/>
    <w:rsid w:val="00757C1C"/>
    <w:rsid w:val="00757FA4"/>
    <w:rsid w:val="007601D1"/>
    <w:rsid w:val="00760350"/>
    <w:rsid w:val="007611B1"/>
    <w:rsid w:val="00761919"/>
    <w:rsid w:val="00762566"/>
    <w:rsid w:val="00762951"/>
    <w:rsid w:val="007634CB"/>
    <w:rsid w:val="00763854"/>
    <w:rsid w:val="007638B2"/>
    <w:rsid w:val="00763F7B"/>
    <w:rsid w:val="0076433B"/>
    <w:rsid w:val="0076568F"/>
    <w:rsid w:val="007658FC"/>
    <w:rsid w:val="00765A0B"/>
    <w:rsid w:val="007679C1"/>
    <w:rsid w:val="007705E5"/>
    <w:rsid w:val="00770B4E"/>
    <w:rsid w:val="00770E02"/>
    <w:rsid w:val="0077113D"/>
    <w:rsid w:val="00772D9F"/>
    <w:rsid w:val="007730DF"/>
    <w:rsid w:val="0077325B"/>
    <w:rsid w:val="007733BE"/>
    <w:rsid w:val="0077410F"/>
    <w:rsid w:val="00775147"/>
    <w:rsid w:val="0077548B"/>
    <w:rsid w:val="007754B6"/>
    <w:rsid w:val="00775AFC"/>
    <w:rsid w:val="00775C12"/>
    <w:rsid w:val="00775D79"/>
    <w:rsid w:val="00776F27"/>
    <w:rsid w:val="007778BA"/>
    <w:rsid w:val="00777D92"/>
    <w:rsid w:val="00780347"/>
    <w:rsid w:val="0078162A"/>
    <w:rsid w:val="00781ED2"/>
    <w:rsid w:val="00782423"/>
    <w:rsid w:val="00783588"/>
    <w:rsid w:val="00783AA6"/>
    <w:rsid w:val="00783E1C"/>
    <w:rsid w:val="007844EE"/>
    <w:rsid w:val="007848D6"/>
    <w:rsid w:val="007853AB"/>
    <w:rsid w:val="007862BB"/>
    <w:rsid w:val="00786CB9"/>
    <w:rsid w:val="00786FC9"/>
    <w:rsid w:val="00787C6D"/>
    <w:rsid w:val="00787CD8"/>
    <w:rsid w:val="00790C80"/>
    <w:rsid w:val="007912E6"/>
    <w:rsid w:val="00792D65"/>
    <w:rsid w:val="007936CC"/>
    <w:rsid w:val="00793791"/>
    <w:rsid w:val="007937A0"/>
    <w:rsid w:val="00793812"/>
    <w:rsid w:val="007951C1"/>
    <w:rsid w:val="0079575F"/>
    <w:rsid w:val="00795B31"/>
    <w:rsid w:val="00796AE2"/>
    <w:rsid w:val="00796D96"/>
    <w:rsid w:val="00797041"/>
    <w:rsid w:val="00797A61"/>
    <w:rsid w:val="00797C59"/>
    <w:rsid w:val="007A00DB"/>
    <w:rsid w:val="007A04F1"/>
    <w:rsid w:val="007A1A1D"/>
    <w:rsid w:val="007A1C5E"/>
    <w:rsid w:val="007A37C8"/>
    <w:rsid w:val="007A39BE"/>
    <w:rsid w:val="007A3DFF"/>
    <w:rsid w:val="007A4A91"/>
    <w:rsid w:val="007A4FC6"/>
    <w:rsid w:val="007A5C02"/>
    <w:rsid w:val="007A5C48"/>
    <w:rsid w:val="007A61FB"/>
    <w:rsid w:val="007A6DB3"/>
    <w:rsid w:val="007A70CD"/>
    <w:rsid w:val="007A7376"/>
    <w:rsid w:val="007A7C56"/>
    <w:rsid w:val="007B0002"/>
    <w:rsid w:val="007B01A1"/>
    <w:rsid w:val="007B023F"/>
    <w:rsid w:val="007B04B4"/>
    <w:rsid w:val="007B073A"/>
    <w:rsid w:val="007B1BAD"/>
    <w:rsid w:val="007B1CAA"/>
    <w:rsid w:val="007B3AA5"/>
    <w:rsid w:val="007B3EB1"/>
    <w:rsid w:val="007B47AA"/>
    <w:rsid w:val="007B4C1E"/>
    <w:rsid w:val="007B4D09"/>
    <w:rsid w:val="007B50D0"/>
    <w:rsid w:val="007B58E2"/>
    <w:rsid w:val="007B593C"/>
    <w:rsid w:val="007B6700"/>
    <w:rsid w:val="007B7339"/>
    <w:rsid w:val="007C035F"/>
    <w:rsid w:val="007C18ED"/>
    <w:rsid w:val="007C1B6D"/>
    <w:rsid w:val="007C1F9C"/>
    <w:rsid w:val="007C2943"/>
    <w:rsid w:val="007C2A83"/>
    <w:rsid w:val="007C2EED"/>
    <w:rsid w:val="007C38C1"/>
    <w:rsid w:val="007C4597"/>
    <w:rsid w:val="007C4CA2"/>
    <w:rsid w:val="007C5ACC"/>
    <w:rsid w:val="007C5C83"/>
    <w:rsid w:val="007C6151"/>
    <w:rsid w:val="007C6AC4"/>
    <w:rsid w:val="007D0046"/>
    <w:rsid w:val="007D08E3"/>
    <w:rsid w:val="007D1E68"/>
    <w:rsid w:val="007D2215"/>
    <w:rsid w:val="007D3693"/>
    <w:rsid w:val="007D4376"/>
    <w:rsid w:val="007D55D6"/>
    <w:rsid w:val="007D5F7D"/>
    <w:rsid w:val="007D6058"/>
    <w:rsid w:val="007D735E"/>
    <w:rsid w:val="007D76B5"/>
    <w:rsid w:val="007D7966"/>
    <w:rsid w:val="007D7D0B"/>
    <w:rsid w:val="007D7F36"/>
    <w:rsid w:val="007E0212"/>
    <w:rsid w:val="007E0247"/>
    <w:rsid w:val="007E038D"/>
    <w:rsid w:val="007E0A1B"/>
    <w:rsid w:val="007E2E59"/>
    <w:rsid w:val="007E2F67"/>
    <w:rsid w:val="007E323D"/>
    <w:rsid w:val="007E32E1"/>
    <w:rsid w:val="007E3665"/>
    <w:rsid w:val="007E3749"/>
    <w:rsid w:val="007E4C15"/>
    <w:rsid w:val="007E6F2D"/>
    <w:rsid w:val="007E7B2C"/>
    <w:rsid w:val="007F2E80"/>
    <w:rsid w:val="007F2F2D"/>
    <w:rsid w:val="007F3D2A"/>
    <w:rsid w:val="007F4891"/>
    <w:rsid w:val="007F4C0D"/>
    <w:rsid w:val="007F4C20"/>
    <w:rsid w:val="007F5052"/>
    <w:rsid w:val="007F5126"/>
    <w:rsid w:val="007F6333"/>
    <w:rsid w:val="007F6A65"/>
    <w:rsid w:val="007F7256"/>
    <w:rsid w:val="007F779A"/>
    <w:rsid w:val="00800438"/>
    <w:rsid w:val="00800846"/>
    <w:rsid w:val="008025F4"/>
    <w:rsid w:val="00803DA8"/>
    <w:rsid w:val="00803DD4"/>
    <w:rsid w:val="0080442B"/>
    <w:rsid w:val="00805009"/>
    <w:rsid w:val="0080504A"/>
    <w:rsid w:val="008058E3"/>
    <w:rsid w:val="008059B9"/>
    <w:rsid w:val="00810E3E"/>
    <w:rsid w:val="00810F64"/>
    <w:rsid w:val="00812E0B"/>
    <w:rsid w:val="00813D76"/>
    <w:rsid w:val="00814461"/>
    <w:rsid w:val="00814D9B"/>
    <w:rsid w:val="00815B81"/>
    <w:rsid w:val="008161BB"/>
    <w:rsid w:val="00816946"/>
    <w:rsid w:val="00820E0F"/>
    <w:rsid w:val="0082104F"/>
    <w:rsid w:val="0082137E"/>
    <w:rsid w:val="00821715"/>
    <w:rsid w:val="00822E66"/>
    <w:rsid w:val="00822E7F"/>
    <w:rsid w:val="00824F97"/>
    <w:rsid w:val="00825372"/>
    <w:rsid w:val="00825AFC"/>
    <w:rsid w:val="00825EFD"/>
    <w:rsid w:val="0082643D"/>
    <w:rsid w:val="008264C8"/>
    <w:rsid w:val="008267CE"/>
    <w:rsid w:val="00826ADC"/>
    <w:rsid w:val="00827795"/>
    <w:rsid w:val="00827854"/>
    <w:rsid w:val="008278B4"/>
    <w:rsid w:val="00827F7B"/>
    <w:rsid w:val="00830131"/>
    <w:rsid w:val="00830379"/>
    <w:rsid w:val="00830693"/>
    <w:rsid w:val="00831245"/>
    <w:rsid w:val="00831686"/>
    <w:rsid w:val="0083186B"/>
    <w:rsid w:val="00831AE8"/>
    <w:rsid w:val="00831BAC"/>
    <w:rsid w:val="00831D14"/>
    <w:rsid w:val="00832EE6"/>
    <w:rsid w:val="00833C0F"/>
    <w:rsid w:val="0083490B"/>
    <w:rsid w:val="008358EE"/>
    <w:rsid w:val="00835CEC"/>
    <w:rsid w:val="00837E8B"/>
    <w:rsid w:val="00837F69"/>
    <w:rsid w:val="008402FE"/>
    <w:rsid w:val="00841ADE"/>
    <w:rsid w:val="00841B4C"/>
    <w:rsid w:val="00841DB5"/>
    <w:rsid w:val="008432D7"/>
    <w:rsid w:val="00843AC8"/>
    <w:rsid w:val="00843DE5"/>
    <w:rsid w:val="0084557C"/>
    <w:rsid w:val="00845CB0"/>
    <w:rsid w:val="00846D28"/>
    <w:rsid w:val="00847E39"/>
    <w:rsid w:val="00850C7A"/>
    <w:rsid w:val="00850ECA"/>
    <w:rsid w:val="008512F0"/>
    <w:rsid w:val="008538A9"/>
    <w:rsid w:val="00853EC5"/>
    <w:rsid w:val="00854542"/>
    <w:rsid w:val="0085477B"/>
    <w:rsid w:val="00854FBF"/>
    <w:rsid w:val="00855011"/>
    <w:rsid w:val="0085594E"/>
    <w:rsid w:val="00855B48"/>
    <w:rsid w:val="008561ED"/>
    <w:rsid w:val="00856866"/>
    <w:rsid w:val="0085725B"/>
    <w:rsid w:val="00860293"/>
    <w:rsid w:val="00862A09"/>
    <w:rsid w:val="00864053"/>
    <w:rsid w:val="00864D7E"/>
    <w:rsid w:val="00865405"/>
    <w:rsid w:val="00865EF8"/>
    <w:rsid w:val="008663F0"/>
    <w:rsid w:val="00866B4B"/>
    <w:rsid w:val="00866D86"/>
    <w:rsid w:val="008703CA"/>
    <w:rsid w:val="00871619"/>
    <w:rsid w:val="00871E40"/>
    <w:rsid w:val="00872374"/>
    <w:rsid w:val="00872918"/>
    <w:rsid w:val="00872CB9"/>
    <w:rsid w:val="00872E64"/>
    <w:rsid w:val="008734BE"/>
    <w:rsid w:val="00874143"/>
    <w:rsid w:val="00874325"/>
    <w:rsid w:val="00874552"/>
    <w:rsid w:val="008749B2"/>
    <w:rsid w:val="00874C3E"/>
    <w:rsid w:val="00875625"/>
    <w:rsid w:val="00877089"/>
    <w:rsid w:val="0087762A"/>
    <w:rsid w:val="0087776B"/>
    <w:rsid w:val="008801C9"/>
    <w:rsid w:val="00880215"/>
    <w:rsid w:val="008808A8"/>
    <w:rsid w:val="00881369"/>
    <w:rsid w:val="00882BBC"/>
    <w:rsid w:val="00882F86"/>
    <w:rsid w:val="00883A6A"/>
    <w:rsid w:val="008845FC"/>
    <w:rsid w:val="0088491E"/>
    <w:rsid w:val="00884A18"/>
    <w:rsid w:val="0088533B"/>
    <w:rsid w:val="00885A29"/>
    <w:rsid w:val="00885D97"/>
    <w:rsid w:val="00885DB3"/>
    <w:rsid w:val="00886531"/>
    <w:rsid w:val="00886693"/>
    <w:rsid w:val="00890556"/>
    <w:rsid w:val="0089077C"/>
    <w:rsid w:val="00890CAE"/>
    <w:rsid w:val="00890D45"/>
    <w:rsid w:val="00891273"/>
    <w:rsid w:val="0089141D"/>
    <w:rsid w:val="00892203"/>
    <w:rsid w:val="00892664"/>
    <w:rsid w:val="008933BB"/>
    <w:rsid w:val="00893F06"/>
    <w:rsid w:val="0089418A"/>
    <w:rsid w:val="00894AD6"/>
    <w:rsid w:val="008950EB"/>
    <w:rsid w:val="00895D0D"/>
    <w:rsid w:val="008960A6"/>
    <w:rsid w:val="00896911"/>
    <w:rsid w:val="00896D71"/>
    <w:rsid w:val="00897005"/>
    <w:rsid w:val="00897844"/>
    <w:rsid w:val="00897C17"/>
    <w:rsid w:val="00897D12"/>
    <w:rsid w:val="008A12EC"/>
    <w:rsid w:val="008A20E0"/>
    <w:rsid w:val="008A2370"/>
    <w:rsid w:val="008A2416"/>
    <w:rsid w:val="008A38F9"/>
    <w:rsid w:val="008A44BE"/>
    <w:rsid w:val="008A4D5E"/>
    <w:rsid w:val="008A55D8"/>
    <w:rsid w:val="008A5800"/>
    <w:rsid w:val="008A58D7"/>
    <w:rsid w:val="008A62F9"/>
    <w:rsid w:val="008A686E"/>
    <w:rsid w:val="008A75AC"/>
    <w:rsid w:val="008A78B8"/>
    <w:rsid w:val="008A7E98"/>
    <w:rsid w:val="008B0C88"/>
    <w:rsid w:val="008B0CE1"/>
    <w:rsid w:val="008B105D"/>
    <w:rsid w:val="008B13D2"/>
    <w:rsid w:val="008B26A1"/>
    <w:rsid w:val="008B3E83"/>
    <w:rsid w:val="008B5143"/>
    <w:rsid w:val="008B5754"/>
    <w:rsid w:val="008B66FE"/>
    <w:rsid w:val="008B7606"/>
    <w:rsid w:val="008B79B7"/>
    <w:rsid w:val="008C01C1"/>
    <w:rsid w:val="008C0F39"/>
    <w:rsid w:val="008C0FDD"/>
    <w:rsid w:val="008C10CF"/>
    <w:rsid w:val="008C1A31"/>
    <w:rsid w:val="008C1D59"/>
    <w:rsid w:val="008C2068"/>
    <w:rsid w:val="008C2573"/>
    <w:rsid w:val="008C33F8"/>
    <w:rsid w:val="008C3AB6"/>
    <w:rsid w:val="008C3F50"/>
    <w:rsid w:val="008C4958"/>
    <w:rsid w:val="008C545C"/>
    <w:rsid w:val="008C6368"/>
    <w:rsid w:val="008C6D9D"/>
    <w:rsid w:val="008C6F94"/>
    <w:rsid w:val="008C6FB5"/>
    <w:rsid w:val="008C745F"/>
    <w:rsid w:val="008D022A"/>
    <w:rsid w:val="008D0C01"/>
    <w:rsid w:val="008D127C"/>
    <w:rsid w:val="008D15AD"/>
    <w:rsid w:val="008D1BC7"/>
    <w:rsid w:val="008D3578"/>
    <w:rsid w:val="008D41B5"/>
    <w:rsid w:val="008D4384"/>
    <w:rsid w:val="008D4730"/>
    <w:rsid w:val="008D6000"/>
    <w:rsid w:val="008D6095"/>
    <w:rsid w:val="008D62BC"/>
    <w:rsid w:val="008D6321"/>
    <w:rsid w:val="008D63C1"/>
    <w:rsid w:val="008D6866"/>
    <w:rsid w:val="008D7367"/>
    <w:rsid w:val="008D7D1D"/>
    <w:rsid w:val="008E10FB"/>
    <w:rsid w:val="008E24B6"/>
    <w:rsid w:val="008E25B3"/>
    <w:rsid w:val="008E2D22"/>
    <w:rsid w:val="008E4FA7"/>
    <w:rsid w:val="008E6239"/>
    <w:rsid w:val="008E71FF"/>
    <w:rsid w:val="008E7E1C"/>
    <w:rsid w:val="008E7E2E"/>
    <w:rsid w:val="008E7EEC"/>
    <w:rsid w:val="008F05B0"/>
    <w:rsid w:val="008F0A4C"/>
    <w:rsid w:val="008F1082"/>
    <w:rsid w:val="008F1698"/>
    <w:rsid w:val="008F1F85"/>
    <w:rsid w:val="008F36C7"/>
    <w:rsid w:val="008F39D4"/>
    <w:rsid w:val="008F4A66"/>
    <w:rsid w:val="008F5731"/>
    <w:rsid w:val="008F7359"/>
    <w:rsid w:val="008F764D"/>
    <w:rsid w:val="008F7CC3"/>
    <w:rsid w:val="00901DC0"/>
    <w:rsid w:val="0090257B"/>
    <w:rsid w:val="00902C93"/>
    <w:rsid w:val="0090366C"/>
    <w:rsid w:val="0090407D"/>
    <w:rsid w:val="0090461E"/>
    <w:rsid w:val="0090504B"/>
    <w:rsid w:val="009060ED"/>
    <w:rsid w:val="00906101"/>
    <w:rsid w:val="00906788"/>
    <w:rsid w:val="00906DEE"/>
    <w:rsid w:val="00907168"/>
    <w:rsid w:val="0090732D"/>
    <w:rsid w:val="00907B00"/>
    <w:rsid w:val="0091062F"/>
    <w:rsid w:val="009107C7"/>
    <w:rsid w:val="0091120D"/>
    <w:rsid w:val="009118C8"/>
    <w:rsid w:val="00911990"/>
    <w:rsid w:val="00911C21"/>
    <w:rsid w:val="00911C2D"/>
    <w:rsid w:val="009133D7"/>
    <w:rsid w:val="009140C5"/>
    <w:rsid w:val="009140E8"/>
    <w:rsid w:val="00914D9C"/>
    <w:rsid w:val="009155F9"/>
    <w:rsid w:val="0091616D"/>
    <w:rsid w:val="00917977"/>
    <w:rsid w:val="00917BFC"/>
    <w:rsid w:val="00917FD8"/>
    <w:rsid w:val="0092006F"/>
    <w:rsid w:val="00920538"/>
    <w:rsid w:val="009208BE"/>
    <w:rsid w:val="0092130F"/>
    <w:rsid w:val="00922EFB"/>
    <w:rsid w:val="00922F54"/>
    <w:rsid w:val="0092394B"/>
    <w:rsid w:val="0092402F"/>
    <w:rsid w:val="0092412C"/>
    <w:rsid w:val="0092483A"/>
    <w:rsid w:val="00924F77"/>
    <w:rsid w:val="009263AC"/>
    <w:rsid w:val="0092720E"/>
    <w:rsid w:val="00927977"/>
    <w:rsid w:val="00930AEB"/>
    <w:rsid w:val="009310F6"/>
    <w:rsid w:val="0093155E"/>
    <w:rsid w:val="00931A64"/>
    <w:rsid w:val="00932FDD"/>
    <w:rsid w:val="00933195"/>
    <w:rsid w:val="0093576D"/>
    <w:rsid w:val="00936824"/>
    <w:rsid w:val="00936829"/>
    <w:rsid w:val="00936C94"/>
    <w:rsid w:val="00941A2A"/>
    <w:rsid w:val="00942720"/>
    <w:rsid w:val="00942D68"/>
    <w:rsid w:val="00942DA7"/>
    <w:rsid w:val="00942E67"/>
    <w:rsid w:val="00942FD8"/>
    <w:rsid w:val="00943253"/>
    <w:rsid w:val="00944EF2"/>
    <w:rsid w:val="00945B62"/>
    <w:rsid w:val="009461E9"/>
    <w:rsid w:val="009467BD"/>
    <w:rsid w:val="00946B9A"/>
    <w:rsid w:val="00946FDE"/>
    <w:rsid w:val="00947428"/>
    <w:rsid w:val="0094757F"/>
    <w:rsid w:val="00950107"/>
    <w:rsid w:val="009508DA"/>
    <w:rsid w:val="0095117C"/>
    <w:rsid w:val="00951577"/>
    <w:rsid w:val="00951628"/>
    <w:rsid w:val="00951B78"/>
    <w:rsid w:val="00951E20"/>
    <w:rsid w:val="00951EC6"/>
    <w:rsid w:val="00952FFE"/>
    <w:rsid w:val="009530A2"/>
    <w:rsid w:val="009530AA"/>
    <w:rsid w:val="009530E8"/>
    <w:rsid w:val="009532C6"/>
    <w:rsid w:val="00953888"/>
    <w:rsid w:val="00953EAD"/>
    <w:rsid w:val="00954999"/>
    <w:rsid w:val="00954ED4"/>
    <w:rsid w:val="00954F2B"/>
    <w:rsid w:val="0095505A"/>
    <w:rsid w:val="00955533"/>
    <w:rsid w:val="009555C7"/>
    <w:rsid w:val="009560FA"/>
    <w:rsid w:val="00956BB4"/>
    <w:rsid w:val="00957B0F"/>
    <w:rsid w:val="00957F9D"/>
    <w:rsid w:val="009600B0"/>
    <w:rsid w:val="00960118"/>
    <w:rsid w:val="009609B2"/>
    <w:rsid w:val="009609CD"/>
    <w:rsid w:val="00960C7D"/>
    <w:rsid w:val="009617FD"/>
    <w:rsid w:val="00961CE6"/>
    <w:rsid w:val="00961E57"/>
    <w:rsid w:val="0096224F"/>
    <w:rsid w:val="00962BBB"/>
    <w:rsid w:val="00962BF7"/>
    <w:rsid w:val="009643E8"/>
    <w:rsid w:val="0096445D"/>
    <w:rsid w:val="009645AF"/>
    <w:rsid w:val="00964D36"/>
    <w:rsid w:val="009650FF"/>
    <w:rsid w:val="00965101"/>
    <w:rsid w:val="0096656F"/>
    <w:rsid w:val="00966D50"/>
    <w:rsid w:val="0096723A"/>
    <w:rsid w:val="009678CA"/>
    <w:rsid w:val="0096794E"/>
    <w:rsid w:val="00970B46"/>
    <w:rsid w:val="00971B42"/>
    <w:rsid w:val="00971B52"/>
    <w:rsid w:val="00972922"/>
    <w:rsid w:val="0097339E"/>
    <w:rsid w:val="009740DE"/>
    <w:rsid w:val="00974154"/>
    <w:rsid w:val="00974EC8"/>
    <w:rsid w:val="009754B5"/>
    <w:rsid w:val="0097686A"/>
    <w:rsid w:val="009774BC"/>
    <w:rsid w:val="009800EA"/>
    <w:rsid w:val="009801E5"/>
    <w:rsid w:val="009802DD"/>
    <w:rsid w:val="0098061E"/>
    <w:rsid w:val="00980F89"/>
    <w:rsid w:val="009811D3"/>
    <w:rsid w:val="009813CB"/>
    <w:rsid w:val="00981F05"/>
    <w:rsid w:val="00982104"/>
    <w:rsid w:val="00982AB3"/>
    <w:rsid w:val="00982F2A"/>
    <w:rsid w:val="00983587"/>
    <w:rsid w:val="009835EC"/>
    <w:rsid w:val="00983611"/>
    <w:rsid w:val="00983F61"/>
    <w:rsid w:val="00984213"/>
    <w:rsid w:val="009843B4"/>
    <w:rsid w:val="00984F1E"/>
    <w:rsid w:val="00984F44"/>
    <w:rsid w:val="00986106"/>
    <w:rsid w:val="00986C70"/>
    <w:rsid w:val="009873EF"/>
    <w:rsid w:val="00987921"/>
    <w:rsid w:val="00987CDB"/>
    <w:rsid w:val="00990BD4"/>
    <w:rsid w:val="00991705"/>
    <w:rsid w:val="0099186E"/>
    <w:rsid w:val="0099283C"/>
    <w:rsid w:val="00993031"/>
    <w:rsid w:val="009936CF"/>
    <w:rsid w:val="00994289"/>
    <w:rsid w:val="0099464A"/>
    <w:rsid w:val="0099572D"/>
    <w:rsid w:val="00995866"/>
    <w:rsid w:val="0099679E"/>
    <w:rsid w:val="00997823"/>
    <w:rsid w:val="009A0147"/>
    <w:rsid w:val="009A05FF"/>
    <w:rsid w:val="009A0D44"/>
    <w:rsid w:val="009A0F2C"/>
    <w:rsid w:val="009A2229"/>
    <w:rsid w:val="009A28D7"/>
    <w:rsid w:val="009A2DD1"/>
    <w:rsid w:val="009A4434"/>
    <w:rsid w:val="009A4918"/>
    <w:rsid w:val="009A4955"/>
    <w:rsid w:val="009A621F"/>
    <w:rsid w:val="009A7A53"/>
    <w:rsid w:val="009B09EE"/>
    <w:rsid w:val="009B0CB9"/>
    <w:rsid w:val="009B0F0D"/>
    <w:rsid w:val="009B19D5"/>
    <w:rsid w:val="009B2305"/>
    <w:rsid w:val="009B285F"/>
    <w:rsid w:val="009B41D9"/>
    <w:rsid w:val="009B4361"/>
    <w:rsid w:val="009B4826"/>
    <w:rsid w:val="009B586D"/>
    <w:rsid w:val="009B661D"/>
    <w:rsid w:val="009B7030"/>
    <w:rsid w:val="009C11C0"/>
    <w:rsid w:val="009C1860"/>
    <w:rsid w:val="009C18CD"/>
    <w:rsid w:val="009C1FB4"/>
    <w:rsid w:val="009C3062"/>
    <w:rsid w:val="009C3428"/>
    <w:rsid w:val="009C396B"/>
    <w:rsid w:val="009C4281"/>
    <w:rsid w:val="009C47FD"/>
    <w:rsid w:val="009C4F93"/>
    <w:rsid w:val="009C5482"/>
    <w:rsid w:val="009C57F5"/>
    <w:rsid w:val="009C5FEE"/>
    <w:rsid w:val="009C6095"/>
    <w:rsid w:val="009C646F"/>
    <w:rsid w:val="009C7206"/>
    <w:rsid w:val="009C7C1D"/>
    <w:rsid w:val="009D070D"/>
    <w:rsid w:val="009D2E4F"/>
    <w:rsid w:val="009D3605"/>
    <w:rsid w:val="009D395F"/>
    <w:rsid w:val="009D41EA"/>
    <w:rsid w:val="009D41FB"/>
    <w:rsid w:val="009D4768"/>
    <w:rsid w:val="009D49D7"/>
    <w:rsid w:val="009D4A64"/>
    <w:rsid w:val="009D4AE4"/>
    <w:rsid w:val="009D4B3B"/>
    <w:rsid w:val="009D4C2D"/>
    <w:rsid w:val="009D5129"/>
    <w:rsid w:val="009D5172"/>
    <w:rsid w:val="009D5A64"/>
    <w:rsid w:val="009D5D65"/>
    <w:rsid w:val="009D5E7C"/>
    <w:rsid w:val="009D6285"/>
    <w:rsid w:val="009D68E0"/>
    <w:rsid w:val="009D7A15"/>
    <w:rsid w:val="009D7AB8"/>
    <w:rsid w:val="009D7B3D"/>
    <w:rsid w:val="009E081C"/>
    <w:rsid w:val="009E0FB9"/>
    <w:rsid w:val="009E145D"/>
    <w:rsid w:val="009E166E"/>
    <w:rsid w:val="009E17ED"/>
    <w:rsid w:val="009E2C71"/>
    <w:rsid w:val="009E2DAC"/>
    <w:rsid w:val="009E308B"/>
    <w:rsid w:val="009E3D9D"/>
    <w:rsid w:val="009E4E08"/>
    <w:rsid w:val="009E5BFA"/>
    <w:rsid w:val="009E72CA"/>
    <w:rsid w:val="009E75CE"/>
    <w:rsid w:val="009E78F6"/>
    <w:rsid w:val="009F04F9"/>
    <w:rsid w:val="009F14F2"/>
    <w:rsid w:val="009F1F30"/>
    <w:rsid w:val="009F2095"/>
    <w:rsid w:val="009F2725"/>
    <w:rsid w:val="009F2D56"/>
    <w:rsid w:val="009F2E59"/>
    <w:rsid w:val="009F302F"/>
    <w:rsid w:val="009F4522"/>
    <w:rsid w:val="009F500C"/>
    <w:rsid w:val="009F5313"/>
    <w:rsid w:val="009F616B"/>
    <w:rsid w:val="009F626E"/>
    <w:rsid w:val="009F7D88"/>
    <w:rsid w:val="00A0046A"/>
    <w:rsid w:val="00A007EE"/>
    <w:rsid w:val="00A00830"/>
    <w:rsid w:val="00A00842"/>
    <w:rsid w:val="00A01ECE"/>
    <w:rsid w:val="00A022F3"/>
    <w:rsid w:val="00A03449"/>
    <w:rsid w:val="00A03544"/>
    <w:rsid w:val="00A035B6"/>
    <w:rsid w:val="00A04A66"/>
    <w:rsid w:val="00A04B26"/>
    <w:rsid w:val="00A04C3E"/>
    <w:rsid w:val="00A04E85"/>
    <w:rsid w:val="00A05239"/>
    <w:rsid w:val="00A05244"/>
    <w:rsid w:val="00A062B2"/>
    <w:rsid w:val="00A06417"/>
    <w:rsid w:val="00A06861"/>
    <w:rsid w:val="00A06C12"/>
    <w:rsid w:val="00A10534"/>
    <w:rsid w:val="00A11AA9"/>
    <w:rsid w:val="00A11D5E"/>
    <w:rsid w:val="00A12E8D"/>
    <w:rsid w:val="00A13723"/>
    <w:rsid w:val="00A13DC3"/>
    <w:rsid w:val="00A14A0E"/>
    <w:rsid w:val="00A150FC"/>
    <w:rsid w:val="00A157C8"/>
    <w:rsid w:val="00A15988"/>
    <w:rsid w:val="00A17F6A"/>
    <w:rsid w:val="00A200E0"/>
    <w:rsid w:val="00A201BB"/>
    <w:rsid w:val="00A20385"/>
    <w:rsid w:val="00A20B79"/>
    <w:rsid w:val="00A20B8D"/>
    <w:rsid w:val="00A20F52"/>
    <w:rsid w:val="00A21509"/>
    <w:rsid w:val="00A2246A"/>
    <w:rsid w:val="00A22872"/>
    <w:rsid w:val="00A23049"/>
    <w:rsid w:val="00A23076"/>
    <w:rsid w:val="00A237B4"/>
    <w:rsid w:val="00A24485"/>
    <w:rsid w:val="00A25402"/>
    <w:rsid w:val="00A254D1"/>
    <w:rsid w:val="00A256E6"/>
    <w:rsid w:val="00A270BE"/>
    <w:rsid w:val="00A278AB"/>
    <w:rsid w:val="00A27D4B"/>
    <w:rsid w:val="00A27F49"/>
    <w:rsid w:val="00A30A38"/>
    <w:rsid w:val="00A31243"/>
    <w:rsid w:val="00A3143D"/>
    <w:rsid w:val="00A31DE2"/>
    <w:rsid w:val="00A32146"/>
    <w:rsid w:val="00A32556"/>
    <w:rsid w:val="00A3280C"/>
    <w:rsid w:val="00A32A89"/>
    <w:rsid w:val="00A32B14"/>
    <w:rsid w:val="00A32B67"/>
    <w:rsid w:val="00A33629"/>
    <w:rsid w:val="00A33666"/>
    <w:rsid w:val="00A337B0"/>
    <w:rsid w:val="00A33C3F"/>
    <w:rsid w:val="00A3411E"/>
    <w:rsid w:val="00A34744"/>
    <w:rsid w:val="00A348C5"/>
    <w:rsid w:val="00A34968"/>
    <w:rsid w:val="00A34D92"/>
    <w:rsid w:val="00A352F8"/>
    <w:rsid w:val="00A3545D"/>
    <w:rsid w:val="00A35B1E"/>
    <w:rsid w:val="00A362C8"/>
    <w:rsid w:val="00A36992"/>
    <w:rsid w:val="00A369B8"/>
    <w:rsid w:val="00A370FF"/>
    <w:rsid w:val="00A373E9"/>
    <w:rsid w:val="00A37E4B"/>
    <w:rsid w:val="00A41DFF"/>
    <w:rsid w:val="00A425B3"/>
    <w:rsid w:val="00A42C21"/>
    <w:rsid w:val="00A42FFD"/>
    <w:rsid w:val="00A43B9D"/>
    <w:rsid w:val="00A44BCF"/>
    <w:rsid w:val="00A44EAF"/>
    <w:rsid w:val="00A457C2"/>
    <w:rsid w:val="00A45FDD"/>
    <w:rsid w:val="00A4606C"/>
    <w:rsid w:val="00A46523"/>
    <w:rsid w:val="00A46BEB"/>
    <w:rsid w:val="00A471D5"/>
    <w:rsid w:val="00A47DAF"/>
    <w:rsid w:val="00A509E4"/>
    <w:rsid w:val="00A513CD"/>
    <w:rsid w:val="00A5175A"/>
    <w:rsid w:val="00A51DB5"/>
    <w:rsid w:val="00A542DB"/>
    <w:rsid w:val="00A55461"/>
    <w:rsid w:val="00A559A4"/>
    <w:rsid w:val="00A55BF2"/>
    <w:rsid w:val="00A5632D"/>
    <w:rsid w:val="00A56C0D"/>
    <w:rsid w:val="00A57296"/>
    <w:rsid w:val="00A57C5A"/>
    <w:rsid w:val="00A60167"/>
    <w:rsid w:val="00A60A6D"/>
    <w:rsid w:val="00A60BDD"/>
    <w:rsid w:val="00A61AD7"/>
    <w:rsid w:val="00A623A3"/>
    <w:rsid w:val="00A6503E"/>
    <w:rsid w:val="00A65352"/>
    <w:rsid w:val="00A655F2"/>
    <w:rsid w:val="00A659E7"/>
    <w:rsid w:val="00A65C73"/>
    <w:rsid w:val="00A6631B"/>
    <w:rsid w:val="00A66445"/>
    <w:rsid w:val="00A6647D"/>
    <w:rsid w:val="00A669ED"/>
    <w:rsid w:val="00A66FFE"/>
    <w:rsid w:val="00A6711E"/>
    <w:rsid w:val="00A67159"/>
    <w:rsid w:val="00A677A3"/>
    <w:rsid w:val="00A67B99"/>
    <w:rsid w:val="00A67BCE"/>
    <w:rsid w:val="00A714C1"/>
    <w:rsid w:val="00A716FC"/>
    <w:rsid w:val="00A7173F"/>
    <w:rsid w:val="00A7264C"/>
    <w:rsid w:val="00A72FDE"/>
    <w:rsid w:val="00A73164"/>
    <w:rsid w:val="00A7379E"/>
    <w:rsid w:val="00A7435B"/>
    <w:rsid w:val="00A746E9"/>
    <w:rsid w:val="00A74E7D"/>
    <w:rsid w:val="00A7550B"/>
    <w:rsid w:val="00A75776"/>
    <w:rsid w:val="00A76207"/>
    <w:rsid w:val="00A76385"/>
    <w:rsid w:val="00A7724D"/>
    <w:rsid w:val="00A80F2E"/>
    <w:rsid w:val="00A81220"/>
    <w:rsid w:val="00A829EF"/>
    <w:rsid w:val="00A82B68"/>
    <w:rsid w:val="00A8341C"/>
    <w:rsid w:val="00A845C7"/>
    <w:rsid w:val="00A8539E"/>
    <w:rsid w:val="00A85506"/>
    <w:rsid w:val="00A8560F"/>
    <w:rsid w:val="00A85680"/>
    <w:rsid w:val="00A8599A"/>
    <w:rsid w:val="00A85B48"/>
    <w:rsid w:val="00A85BD7"/>
    <w:rsid w:val="00A86191"/>
    <w:rsid w:val="00A8644C"/>
    <w:rsid w:val="00A87191"/>
    <w:rsid w:val="00A8775C"/>
    <w:rsid w:val="00A87BA8"/>
    <w:rsid w:val="00A9061E"/>
    <w:rsid w:val="00A90C06"/>
    <w:rsid w:val="00A90C6E"/>
    <w:rsid w:val="00A90EF5"/>
    <w:rsid w:val="00A90F13"/>
    <w:rsid w:val="00A91911"/>
    <w:rsid w:val="00A92C8E"/>
    <w:rsid w:val="00A92DBD"/>
    <w:rsid w:val="00A93960"/>
    <w:rsid w:val="00A93A01"/>
    <w:rsid w:val="00A9447E"/>
    <w:rsid w:val="00A952F8"/>
    <w:rsid w:val="00A9556C"/>
    <w:rsid w:val="00A95720"/>
    <w:rsid w:val="00A9577B"/>
    <w:rsid w:val="00A95981"/>
    <w:rsid w:val="00A96292"/>
    <w:rsid w:val="00A96F71"/>
    <w:rsid w:val="00A9744A"/>
    <w:rsid w:val="00AA0916"/>
    <w:rsid w:val="00AA1079"/>
    <w:rsid w:val="00AA1409"/>
    <w:rsid w:val="00AA1FCA"/>
    <w:rsid w:val="00AA2225"/>
    <w:rsid w:val="00AA4FC2"/>
    <w:rsid w:val="00AA5CC6"/>
    <w:rsid w:val="00AA5CFB"/>
    <w:rsid w:val="00AA7DE2"/>
    <w:rsid w:val="00AB02CC"/>
    <w:rsid w:val="00AB0486"/>
    <w:rsid w:val="00AB05C2"/>
    <w:rsid w:val="00AB0834"/>
    <w:rsid w:val="00AB0853"/>
    <w:rsid w:val="00AB17BC"/>
    <w:rsid w:val="00AB1C5A"/>
    <w:rsid w:val="00AB1D12"/>
    <w:rsid w:val="00AB3870"/>
    <w:rsid w:val="00AB3928"/>
    <w:rsid w:val="00AB3E51"/>
    <w:rsid w:val="00AB4291"/>
    <w:rsid w:val="00AB5270"/>
    <w:rsid w:val="00AB56A0"/>
    <w:rsid w:val="00AB5711"/>
    <w:rsid w:val="00AB66DB"/>
    <w:rsid w:val="00AB7A83"/>
    <w:rsid w:val="00AB7C62"/>
    <w:rsid w:val="00AB7E09"/>
    <w:rsid w:val="00AC010B"/>
    <w:rsid w:val="00AC0957"/>
    <w:rsid w:val="00AC16CC"/>
    <w:rsid w:val="00AC18DE"/>
    <w:rsid w:val="00AC26C2"/>
    <w:rsid w:val="00AC29E3"/>
    <w:rsid w:val="00AC325C"/>
    <w:rsid w:val="00AC54A7"/>
    <w:rsid w:val="00AC5B81"/>
    <w:rsid w:val="00AC608A"/>
    <w:rsid w:val="00AC6118"/>
    <w:rsid w:val="00AC66EA"/>
    <w:rsid w:val="00AC7653"/>
    <w:rsid w:val="00AC7693"/>
    <w:rsid w:val="00AC79BD"/>
    <w:rsid w:val="00AC7DC0"/>
    <w:rsid w:val="00AD0A6F"/>
    <w:rsid w:val="00AD1021"/>
    <w:rsid w:val="00AD1339"/>
    <w:rsid w:val="00AD1748"/>
    <w:rsid w:val="00AD1D16"/>
    <w:rsid w:val="00AD1E08"/>
    <w:rsid w:val="00AD265A"/>
    <w:rsid w:val="00AD3C1E"/>
    <w:rsid w:val="00AD4859"/>
    <w:rsid w:val="00AD54BC"/>
    <w:rsid w:val="00AD65A4"/>
    <w:rsid w:val="00AD686F"/>
    <w:rsid w:val="00AD7360"/>
    <w:rsid w:val="00AD7772"/>
    <w:rsid w:val="00AD7AA1"/>
    <w:rsid w:val="00AD7B70"/>
    <w:rsid w:val="00AE0329"/>
    <w:rsid w:val="00AE121A"/>
    <w:rsid w:val="00AE12A4"/>
    <w:rsid w:val="00AE1872"/>
    <w:rsid w:val="00AE214E"/>
    <w:rsid w:val="00AE2367"/>
    <w:rsid w:val="00AE275D"/>
    <w:rsid w:val="00AE2990"/>
    <w:rsid w:val="00AE2AE9"/>
    <w:rsid w:val="00AE41CE"/>
    <w:rsid w:val="00AE4F99"/>
    <w:rsid w:val="00AE57BF"/>
    <w:rsid w:val="00AE5813"/>
    <w:rsid w:val="00AE6BD1"/>
    <w:rsid w:val="00AE6C85"/>
    <w:rsid w:val="00AE6D13"/>
    <w:rsid w:val="00AE6E31"/>
    <w:rsid w:val="00AE70AD"/>
    <w:rsid w:val="00AE74DB"/>
    <w:rsid w:val="00AE7714"/>
    <w:rsid w:val="00AE7ED1"/>
    <w:rsid w:val="00AF02B0"/>
    <w:rsid w:val="00AF038C"/>
    <w:rsid w:val="00AF1411"/>
    <w:rsid w:val="00AF1689"/>
    <w:rsid w:val="00AF1742"/>
    <w:rsid w:val="00AF1DAB"/>
    <w:rsid w:val="00AF220B"/>
    <w:rsid w:val="00AF2244"/>
    <w:rsid w:val="00AF2F6C"/>
    <w:rsid w:val="00AF31A5"/>
    <w:rsid w:val="00AF32C9"/>
    <w:rsid w:val="00AF41C5"/>
    <w:rsid w:val="00AF45AF"/>
    <w:rsid w:val="00AF4805"/>
    <w:rsid w:val="00AF53B4"/>
    <w:rsid w:val="00AF53D2"/>
    <w:rsid w:val="00AF59CC"/>
    <w:rsid w:val="00AF5B26"/>
    <w:rsid w:val="00AF6475"/>
    <w:rsid w:val="00AF69F1"/>
    <w:rsid w:val="00AF6C07"/>
    <w:rsid w:val="00AF7742"/>
    <w:rsid w:val="00AF77EB"/>
    <w:rsid w:val="00B00D7A"/>
    <w:rsid w:val="00B01479"/>
    <w:rsid w:val="00B01CA4"/>
    <w:rsid w:val="00B01FD8"/>
    <w:rsid w:val="00B02108"/>
    <w:rsid w:val="00B023A1"/>
    <w:rsid w:val="00B02609"/>
    <w:rsid w:val="00B0340E"/>
    <w:rsid w:val="00B035AD"/>
    <w:rsid w:val="00B03AB8"/>
    <w:rsid w:val="00B04063"/>
    <w:rsid w:val="00B050E6"/>
    <w:rsid w:val="00B056D0"/>
    <w:rsid w:val="00B056F3"/>
    <w:rsid w:val="00B05EB0"/>
    <w:rsid w:val="00B0615B"/>
    <w:rsid w:val="00B0693E"/>
    <w:rsid w:val="00B0697C"/>
    <w:rsid w:val="00B06C1B"/>
    <w:rsid w:val="00B073FC"/>
    <w:rsid w:val="00B074C0"/>
    <w:rsid w:val="00B10A83"/>
    <w:rsid w:val="00B10C91"/>
    <w:rsid w:val="00B110F4"/>
    <w:rsid w:val="00B11106"/>
    <w:rsid w:val="00B12091"/>
    <w:rsid w:val="00B12575"/>
    <w:rsid w:val="00B14386"/>
    <w:rsid w:val="00B149E7"/>
    <w:rsid w:val="00B14FFC"/>
    <w:rsid w:val="00B16327"/>
    <w:rsid w:val="00B1659B"/>
    <w:rsid w:val="00B1695F"/>
    <w:rsid w:val="00B169ED"/>
    <w:rsid w:val="00B17BE9"/>
    <w:rsid w:val="00B2006A"/>
    <w:rsid w:val="00B20145"/>
    <w:rsid w:val="00B20243"/>
    <w:rsid w:val="00B20A58"/>
    <w:rsid w:val="00B20B92"/>
    <w:rsid w:val="00B20D10"/>
    <w:rsid w:val="00B20D96"/>
    <w:rsid w:val="00B20EA3"/>
    <w:rsid w:val="00B212F8"/>
    <w:rsid w:val="00B21497"/>
    <w:rsid w:val="00B21F35"/>
    <w:rsid w:val="00B2226D"/>
    <w:rsid w:val="00B22490"/>
    <w:rsid w:val="00B2298B"/>
    <w:rsid w:val="00B22F3D"/>
    <w:rsid w:val="00B230D9"/>
    <w:rsid w:val="00B2329E"/>
    <w:rsid w:val="00B232AE"/>
    <w:rsid w:val="00B239BE"/>
    <w:rsid w:val="00B23B42"/>
    <w:rsid w:val="00B25047"/>
    <w:rsid w:val="00B250FB"/>
    <w:rsid w:val="00B25160"/>
    <w:rsid w:val="00B25744"/>
    <w:rsid w:val="00B25810"/>
    <w:rsid w:val="00B25D4F"/>
    <w:rsid w:val="00B2613D"/>
    <w:rsid w:val="00B261E4"/>
    <w:rsid w:val="00B265D0"/>
    <w:rsid w:val="00B2692C"/>
    <w:rsid w:val="00B26CFA"/>
    <w:rsid w:val="00B27889"/>
    <w:rsid w:val="00B30077"/>
    <w:rsid w:val="00B312CB"/>
    <w:rsid w:val="00B313B0"/>
    <w:rsid w:val="00B3188A"/>
    <w:rsid w:val="00B31C9E"/>
    <w:rsid w:val="00B3232B"/>
    <w:rsid w:val="00B32446"/>
    <w:rsid w:val="00B325E3"/>
    <w:rsid w:val="00B3276D"/>
    <w:rsid w:val="00B33555"/>
    <w:rsid w:val="00B34285"/>
    <w:rsid w:val="00B34620"/>
    <w:rsid w:val="00B3637E"/>
    <w:rsid w:val="00B366CF"/>
    <w:rsid w:val="00B36B6E"/>
    <w:rsid w:val="00B375F3"/>
    <w:rsid w:val="00B3792E"/>
    <w:rsid w:val="00B37A01"/>
    <w:rsid w:val="00B37A5C"/>
    <w:rsid w:val="00B40EAE"/>
    <w:rsid w:val="00B41C85"/>
    <w:rsid w:val="00B42E9E"/>
    <w:rsid w:val="00B43231"/>
    <w:rsid w:val="00B449AA"/>
    <w:rsid w:val="00B449EB"/>
    <w:rsid w:val="00B45115"/>
    <w:rsid w:val="00B458F9"/>
    <w:rsid w:val="00B4593C"/>
    <w:rsid w:val="00B45B23"/>
    <w:rsid w:val="00B45B2F"/>
    <w:rsid w:val="00B45C8C"/>
    <w:rsid w:val="00B473F0"/>
    <w:rsid w:val="00B5073F"/>
    <w:rsid w:val="00B51431"/>
    <w:rsid w:val="00B51C20"/>
    <w:rsid w:val="00B522E9"/>
    <w:rsid w:val="00B52394"/>
    <w:rsid w:val="00B52A5D"/>
    <w:rsid w:val="00B53AA9"/>
    <w:rsid w:val="00B53BF1"/>
    <w:rsid w:val="00B542C5"/>
    <w:rsid w:val="00B54469"/>
    <w:rsid w:val="00B559E8"/>
    <w:rsid w:val="00B55B97"/>
    <w:rsid w:val="00B613E8"/>
    <w:rsid w:val="00B6145D"/>
    <w:rsid w:val="00B61FFF"/>
    <w:rsid w:val="00B6238B"/>
    <w:rsid w:val="00B63DF6"/>
    <w:rsid w:val="00B64C5D"/>
    <w:rsid w:val="00B66408"/>
    <w:rsid w:val="00B6792C"/>
    <w:rsid w:val="00B67AB2"/>
    <w:rsid w:val="00B71885"/>
    <w:rsid w:val="00B7250F"/>
    <w:rsid w:val="00B7395D"/>
    <w:rsid w:val="00B75058"/>
    <w:rsid w:val="00B75682"/>
    <w:rsid w:val="00B76968"/>
    <w:rsid w:val="00B7715C"/>
    <w:rsid w:val="00B77E1C"/>
    <w:rsid w:val="00B77F89"/>
    <w:rsid w:val="00B8049C"/>
    <w:rsid w:val="00B81132"/>
    <w:rsid w:val="00B81466"/>
    <w:rsid w:val="00B81DC8"/>
    <w:rsid w:val="00B821E7"/>
    <w:rsid w:val="00B82C75"/>
    <w:rsid w:val="00B84B06"/>
    <w:rsid w:val="00B8579A"/>
    <w:rsid w:val="00B85CD4"/>
    <w:rsid w:val="00B85EB6"/>
    <w:rsid w:val="00B85FE4"/>
    <w:rsid w:val="00B86330"/>
    <w:rsid w:val="00B86A31"/>
    <w:rsid w:val="00B87C80"/>
    <w:rsid w:val="00B9064C"/>
    <w:rsid w:val="00B908A0"/>
    <w:rsid w:val="00B916D1"/>
    <w:rsid w:val="00B92AAB"/>
    <w:rsid w:val="00B92E8B"/>
    <w:rsid w:val="00B93013"/>
    <w:rsid w:val="00B93ABF"/>
    <w:rsid w:val="00B93C1A"/>
    <w:rsid w:val="00B94009"/>
    <w:rsid w:val="00B94630"/>
    <w:rsid w:val="00B94842"/>
    <w:rsid w:val="00B95267"/>
    <w:rsid w:val="00B954D2"/>
    <w:rsid w:val="00B95612"/>
    <w:rsid w:val="00B9739A"/>
    <w:rsid w:val="00B97694"/>
    <w:rsid w:val="00BA09E1"/>
    <w:rsid w:val="00BA0BE5"/>
    <w:rsid w:val="00BA1280"/>
    <w:rsid w:val="00BA1D2C"/>
    <w:rsid w:val="00BA2740"/>
    <w:rsid w:val="00BA2D17"/>
    <w:rsid w:val="00BA2E6C"/>
    <w:rsid w:val="00BA39E6"/>
    <w:rsid w:val="00BA4029"/>
    <w:rsid w:val="00BA4D27"/>
    <w:rsid w:val="00BA511E"/>
    <w:rsid w:val="00BA5579"/>
    <w:rsid w:val="00BA55C5"/>
    <w:rsid w:val="00BA657A"/>
    <w:rsid w:val="00BA69F5"/>
    <w:rsid w:val="00BA755D"/>
    <w:rsid w:val="00BA78BC"/>
    <w:rsid w:val="00BA7F7E"/>
    <w:rsid w:val="00BB04E4"/>
    <w:rsid w:val="00BB0C5F"/>
    <w:rsid w:val="00BB0DB5"/>
    <w:rsid w:val="00BB1686"/>
    <w:rsid w:val="00BB2D40"/>
    <w:rsid w:val="00BB3F2D"/>
    <w:rsid w:val="00BB45D6"/>
    <w:rsid w:val="00BB4721"/>
    <w:rsid w:val="00BB5997"/>
    <w:rsid w:val="00BB5F78"/>
    <w:rsid w:val="00BB606E"/>
    <w:rsid w:val="00BB6120"/>
    <w:rsid w:val="00BB61FF"/>
    <w:rsid w:val="00BB6372"/>
    <w:rsid w:val="00BB6428"/>
    <w:rsid w:val="00BB7004"/>
    <w:rsid w:val="00BB7C66"/>
    <w:rsid w:val="00BB7E34"/>
    <w:rsid w:val="00BC01E0"/>
    <w:rsid w:val="00BC056B"/>
    <w:rsid w:val="00BC0C4A"/>
    <w:rsid w:val="00BC1FC1"/>
    <w:rsid w:val="00BC351C"/>
    <w:rsid w:val="00BC3B4E"/>
    <w:rsid w:val="00BC408B"/>
    <w:rsid w:val="00BC5236"/>
    <w:rsid w:val="00BC5380"/>
    <w:rsid w:val="00BC6753"/>
    <w:rsid w:val="00BC6E48"/>
    <w:rsid w:val="00BC7189"/>
    <w:rsid w:val="00BC733F"/>
    <w:rsid w:val="00BC7A9D"/>
    <w:rsid w:val="00BD05A0"/>
    <w:rsid w:val="00BD126B"/>
    <w:rsid w:val="00BD1DCC"/>
    <w:rsid w:val="00BD237C"/>
    <w:rsid w:val="00BD3461"/>
    <w:rsid w:val="00BD37DC"/>
    <w:rsid w:val="00BD3E01"/>
    <w:rsid w:val="00BD3E5E"/>
    <w:rsid w:val="00BD44CF"/>
    <w:rsid w:val="00BD69D6"/>
    <w:rsid w:val="00BD6A3C"/>
    <w:rsid w:val="00BD6C25"/>
    <w:rsid w:val="00BD74D4"/>
    <w:rsid w:val="00BD75E3"/>
    <w:rsid w:val="00BD7E82"/>
    <w:rsid w:val="00BE02C6"/>
    <w:rsid w:val="00BE02FA"/>
    <w:rsid w:val="00BE0552"/>
    <w:rsid w:val="00BE0685"/>
    <w:rsid w:val="00BE183C"/>
    <w:rsid w:val="00BE186A"/>
    <w:rsid w:val="00BE21E4"/>
    <w:rsid w:val="00BE2A51"/>
    <w:rsid w:val="00BE37DD"/>
    <w:rsid w:val="00BE490A"/>
    <w:rsid w:val="00BE4CCD"/>
    <w:rsid w:val="00BE51DF"/>
    <w:rsid w:val="00BE553F"/>
    <w:rsid w:val="00BE585C"/>
    <w:rsid w:val="00BE5CCE"/>
    <w:rsid w:val="00BE6DCA"/>
    <w:rsid w:val="00BE7534"/>
    <w:rsid w:val="00BE7CB3"/>
    <w:rsid w:val="00BF05CB"/>
    <w:rsid w:val="00BF0B66"/>
    <w:rsid w:val="00BF14ED"/>
    <w:rsid w:val="00BF15B7"/>
    <w:rsid w:val="00BF1B5E"/>
    <w:rsid w:val="00BF3F2D"/>
    <w:rsid w:val="00BF42FE"/>
    <w:rsid w:val="00BF4D3F"/>
    <w:rsid w:val="00BF5328"/>
    <w:rsid w:val="00BF5B5E"/>
    <w:rsid w:val="00BF5D9C"/>
    <w:rsid w:val="00BF6BCC"/>
    <w:rsid w:val="00C004A2"/>
    <w:rsid w:val="00C00738"/>
    <w:rsid w:val="00C00903"/>
    <w:rsid w:val="00C02491"/>
    <w:rsid w:val="00C027E3"/>
    <w:rsid w:val="00C02AA5"/>
    <w:rsid w:val="00C02AF6"/>
    <w:rsid w:val="00C03416"/>
    <w:rsid w:val="00C039C7"/>
    <w:rsid w:val="00C040C8"/>
    <w:rsid w:val="00C04D94"/>
    <w:rsid w:val="00C0560F"/>
    <w:rsid w:val="00C058F8"/>
    <w:rsid w:val="00C05BB4"/>
    <w:rsid w:val="00C05BBF"/>
    <w:rsid w:val="00C061E1"/>
    <w:rsid w:val="00C079CE"/>
    <w:rsid w:val="00C07B80"/>
    <w:rsid w:val="00C07E21"/>
    <w:rsid w:val="00C107FC"/>
    <w:rsid w:val="00C11379"/>
    <w:rsid w:val="00C12848"/>
    <w:rsid w:val="00C128F6"/>
    <w:rsid w:val="00C14497"/>
    <w:rsid w:val="00C148AD"/>
    <w:rsid w:val="00C14EF3"/>
    <w:rsid w:val="00C1629C"/>
    <w:rsid w:val="00C203B7"/>
    <w:rsid w:val="00C20A23"/>
    <w:rsid w:val="00C20C56"/>
    <w:rsid w:val="00C2109A"/>
    <w:rsid w:val="00C21916"/>
    <w:rsid w:val="00C229F2"/>
    <w:rsid w:val="00C23370"/>
    <w:rsid w:val="00C23A5E"/>
    <w:rsid w:val="00C23DB8"/>
    <w:rsid w:val="00C242C8"/>
    <w:rsid w:val="00C24FB1"/>
    <w:rsid w:val="00C264C2"/>
    <w:rsid w:val="00C268E7"/>
    <w:rsid w:val="00C26C9D"/>
    <w:rsid w:val="00C26F1F"/>
    <w:rsid w:val="00C3085D"/>
    <w:rsid w:val="00C30A06"/>
    <w:rsid w:val="00C31744"/>
    <w:rsid w:val="00C3565D"/>
    <w:rsid w:val="00C35D5B"/>
    <w:rsid w:val="00C35E76"/>
    <w:rsid w:val="00C367C9"/>
    <w:rsid w:val="00C369B6"/>
    <w:rsid w:val="00C37099"/>
    <w:rsid w:val="00C37BDC"/>
    <w:rsid w:val="00C404F3"/>
    <w:rsid w:val="00C405D2"/>
    <w:rsid w:val="00C418CA"/>
    <w:rsid w:val="00C419EB"/>
    <w:rsid w:val="00C41F3D"/>
    <w:rsid w:val="00C42B2E"/>
    <w:rsid w:val="00C4367D"/>
    <w:rsid w:val="00C43E1C"/>
    <w:rsid w:val="00C44FBF"/>
    <w:rsid w:val="00C4501E"/>
    <w:rsid w:val="00C45223"/>
    <w:rsid w:val="00C45D63"/>
    <w:rsid w:val="00C461FA"/>
    <w:rsid w:val="00C46DF5"/>
    <w:rsid w:val="00C4715F"/>
    <w:rsid w:val="00C47A8C"/>
    <w:rsid w:val="00C47CB1"/>
    <w:rsid w:val="00C508E1"/>
    <w:rsid w:val="00C51C35"/>
    <w:rsid w:val="00C51CCF"/>
    <w:rsid w:val="00C52368"/>
    <w:rsid w:val="00C529AF"/>
    <w:rsid w:val="00C52EA9"/>
    <w:rsid w:val="00C5473F"/>
    <w:rsid w:val="00C54865"/>
    <w:rsid w:val="00C55705"/>
    <w:rsid w:val="00C55B88"/>
    <w:rsid w:val="00C55E1F"/>
    <w:rsid w:val="00C60845"/>
    <w:rsid w:val="00C608AF"/>
    <w:rsid w:val="00C609AE"/>
    <w:rsid w:val="00C60B02"/>
    <w:rsid w:val="00C60B42"/>
    <w:rsid w:val="00C613AE"/>
    <w:rsid w:val="00C6156A"/>
    <w:rsid w:val="00C62B17"/>
    <w:rsid w:val="00C62D72"/>
    <w:rsid w:val="00C62DF2"/>
    <w:rsid w:val="00C63024"/>
    <w:rsid w:val="00C64139"/>
    <w:rsid w:val="00C64FBD"/>
    <w:rsid w:val="00C65D4F"/>
    <w:rsid w:val="00C65E69"/>
    <w:rsid w:val="00C65FC3"/>
    <w:rsid w:val="00C661C6"/>
    <w:rsid w:val="00C7000D"/>
    <w:rsid w:val="00C711AF"/>
    <w:rsid w:val="00C73203"/>
    <w:rsid w:val="00C73DD6"/>
    <w:rsid w:val="00C743B0"/>
    <w:rsid w:val="00C74667"/>
    <w:rsid w:val="00C74858"/>
    <w:rsid w:val="00C75F32"/>
    <w:rsid w:val="00C75FCE"/>
    <w:rsid w:val="00C76721"/>
    <w:rsid w:val="00C76828"/>
    <w:rsid w:val="00C77488"/>
    <w:rsid w:val="00C77830"/>
    <w:rsid w:val="00C8077A"/>
    <w:rsid w:val="00C80A2B"/>
    <w:rsid w:val="00C8106F"/>
    <w:rsid w:val="00C82BC8"/>
    <w:rsid w:val="00C834BB"/>
    <w:rsid w:val="00C83623"/>
    <w:rsid w:val="00C83B84"/>
    <w:rsid w:val="00C8432B"/>
    <w:rsid w:val="00C84F08"/>
    <w:rsid w:val="00C84FF9"/>
    <w:rsid w:val="00C85066"/>
    <w:rsid w:val="00C85B36"/>
    <w:rsid w:val="00C87D1E"/>
    <w:rsid w:val="00C90713"/>
    <w:rsid w:val="00C90A6F"/>
    <w:rsid w:val="00C913EA"/>
    <w:rsid w:val="00C916B9"/>
    <w:rsid w:val="00C92AE6"/>
    <w:rsid w:val="00C930FF"/>
    <w:rsid w:val="00C934D0"/>
    <w:rsid w:val="00C93A7F"/>
    <w:rsid w:val="00C94CFA"/>
    <w:rsid w:val="00C9520A"/>
    <w:rsid w:val="00C959DF"/>
    <w:rsid w:val="00C95C88"/>
    <w:rsid w:val="00C95F9B"/>
    <w:rsid w:val="00C9607A"/>
    <w:rsid w:val="00C97A6B"/>
    <w:rsid w:val="00C97C94"/>
    <w:rsid w:val="00CA1097"/>
    <w:rsid w:val="00CA1F3E"/>
    <w:rsid w:val="00CA1FD6"/>
    <w:rsid w:val="00CA23C4"/>
    <w:rsid w:val="00CA38D9"/>
    <w:rsid w:val="00CA3C3D"/>
    <w:rsid w:val="00CA3C7B"/>
    <w:rsid w:val="00CA4327"/>
    <w:rsid w:val="00CA4F84"/>
    <w:rsid w:val="00CA4FB4"/>
    <w:rsid w:val="00CA52D1"/>
    <w:rsid w:val="00CA5350"/>
    <w:rsid w:val="00CA55A8"/>
    <w:rsid w:val="00CA5ADC"/>
    <w:rsid w:val="00CA63B4"/>
    <w:rsid w:val="00CA658B"/>
    <w:rsid w:val="00CA7F5E"/>
    <w:rsid w:val="00CB0BC4"/>
    <w:rsid w:val="00CB2237"/>
    <w:rsid w:val="00CB226E"/>
    <w:rsid w:val="00CB2A0F"/>
    <w:rsid w:val="00CB35A2"/>
    <w:rsid w:val="00CB3D72"/>
    <w:rsid w:val="00CB6167"/>
    <w:rsid w:val="00CB6E25"/>
    <w:rsid w:val="00CB74B3"/>
    <w:rsid w:val="00CC0A88"/>
    <w:rsid w:val="00CC1D50"/>
    <w:rsid w:val="00CC23F5"/>
    <w:rsid w:val="00CC24C8"/>
    <w:rsid w:val="00CC2E32"/>
    <w:rsid w:val="00CC32A0"/>
    <w:rsid w:val="00CC418F"/>
    <w:rsid w:val="00CC42E3"/>
    <w:rsid w:val="00CC44D8"/>
    <w:rsid w:val="00CC4554"/>
    <w:rsid w:val="00CC4658"/>
    <w:rsid w:val="00CC57DA"/>
    <w:rsid w:val="00CC5F0C"/>
    <w:rsid w:val="00CC77A5"/>
    <w:rsid w:val="00CC7B3D"/>
    <w:rsid w:val="00CD042C"/>
    <w:rsid w:val="00CD0CF9"/>
    <w:rsid w:val="00CD0D5C"/>
    <w:rsid w:val="00CD0D70"/>
    <w:rsid w:val="00CD0DC4"/>
    <w:rsid w:val="00CD179E"/>
    <w:rsid w:val="00CD1D92"/>
    <w:rsid w:val="00CD1DA5"/>
    <w:rsid w:val="00CD1FE1"/>
    <w:rsid w:val="00CD245C"/>
    <w:rsid w:val="00CD29FF"/>
    <w:rsid w:val="00CD327A"/>
    <w:rsid w:val="00CD3A94"/>
    <w:rsid w:val="00CD3D92"/>
    <w:rsid w:val="00CD3E10"/>
    <w:rsid w:val="00CD47B3"/>
    <w:rsid w:val="00CD506E"/>
    <w:rsid w:val="00CD51A5"/>
    <w:rsid w:val="00CD529A"/>
    <w:rsid w:val="00CD5542"/>
    <w:rsid w:val="00CD5BC8"/>
    <w:rsid w:val="00CD5BDE"/>
    <w:rsid w:val="00CD5D6C"/>
    <w:rsid w:val="00CD646E"/>
    <w:rsid w:val="00CD6A0D"/>
    <w:rsid w:val="00CD6F85"/>
    <w:rsid w:val="00CD717E"/>
    <w:rsid w:val="00CD7288"/>
    <w:rsid w:val="00CD7775"/>
    <w:rsid w:val="00CD7A11"/>
    <w:rsid w:val="00CE0171"/>
    <w:rsid w:val="00CE0B00"/>
    <w:rsid w:val="00CE0B52"/>
    <w:rsid w:val="00CE0D3A"/>
    <w:rsid w:val="00CE1755"/>
    <w:rsid w:val="00CE23B7"/>
    <w:rsid w:val="00CE2CC1"/>
    <w:rsid w:val="00CE2EB5"/>
    <w:rsid w:val="00CE4011"/>
    <w:rsid w:val="00CE4193"/>
    <w:rsid w:val="00CE56BF"/>
    <w:rsid w:val="00CE56F4"/>
    <w:rsid w:val="00CE5DD2"/>
    <w:rsid w:val="00CE6B1F"/>
    <w:rsid w:val="00CE6F99"/>
    <w:rsid w:val="00CE7284"/>
    <w:rsid w:val="00CE7B15"/>
    <w:rsid w:val="00CE7D2C"/>
    <w:rsid w:val="00CE7DFB"/>
    <w:rsid w:val="00CE7F1A"/>
    <w:rsid w:val="00CF072F"/>
    <w:rsid w:val="00CF2F5F"/>
    <w:rsid w:val="00CF3EB4"/>
    <w:rsid w:val="00CF4660"/>
    <w:rsid w:val="00CF4C72"/>
    <w:rsid w:val="00CF5798"/>
    <w:rsid w:val="00CF5D0A"/>
    <w:rsid w:val="00CF5D1C"/>
    <w:rsid w:val="00CF5FD7"/>
    <w:rsid w:val="00CF64F5"/>
    <w:rsid w:val="00CF689B"/>
    <w:rsid w:val="00CF68B9"/>
    <w:rsid w:val="00CF6B9F"/>
    <w:rsid w:val="00CF6DBC"/>
    <w:rsid w:val="00CF7757"/>
    <w:rsid w:val="00CF7D17"/>
    <w:rsid w:val="00D004C0"/>
    <w:rsid w:val="00D0066A"/>
    <w:rsid w:val="00D006AB"/>
    <w:rsid w:val="00D00928"/>
    <w:rsid w:val="00D017B9"/>
    <w:rsid w:val="00D024E3"/>
    <w:rsid w:val="00D0354E"/>
    <w:rsid w:val="00D03AF1"/>
    <w:rsid w:val="00D03E59"/>
    <w:rsid w:val="00D0484F"/>
    <w:rsid w:val="00D049A1"/>
    <w:rsid w:val="00D05E90"/>
    <w:rsid w:val="00D07A6D"/>
    <w:rsid w:val="00D07FE4"/>
    <w:rsid w:val="00D10125"/>
    <w:rsid w:val="00D10171"/>
    <w:rsid w:val="00D10C90"/>
    <w:rsid w:val="00D10D74"/>
    <w:rsid w:val="00D115B1"/>
    <w:rsid w:val="00D115E6"/>
    <w:rsid w:val="00D11784"/>
    <w:rsid w:val="00D11B68"/>
    <w:rsid w:val="00D124CC"/>
    <w:rsid w:val="00D137D9"/>
    <w:rsid w:val="00D1486F"/>
    <w:rsid w:val="00D158A2"/>
    <w:rsid w:val="00D1594F"/>
    <w:rsid w:val="00D15A87"/>
    <w:rsid w:val="00D15AFF"/>
    <w:rsid w:val="00D15BC8"/>
    <w:rsid w:val="00D15D07"/>
    <w:rsid w:val="00D16967"/>
    <w:rsid w:val="00D1731F"/>
    <w:rsid w:val="00D2009E"/>
    <w:rsid w:val="00D20871"/>
    <w:rsid w:val="00D24726"/>
    <w:rsid w:val="00D256B5"/>
    <w:rsid w:val="00D26CEB"/>
    <w:rsid w:val="00D26F73"/>
    <w:rsid w:val="00D27590"/>
    <w:rsid w:val="00D27C85"/>
    <w:rsid w:val="00D27F30"/>
    <w:rsid w:val="00D306E5"/>
    <w:rsid w:val="00D3086E"/>
    <w:rsid w:val="00D31B1F"/>
    <w:rsid w:val="00D31D8A"/>
    <w:rsid w:val="00D320DE"/>
    <w:rsid w:val="00D320EA"/>
    <w:rsid w:val="00D322B6"/>
    <w:rsid w:val="00D3249A"/>
    <w:rsid w:val="00D32D96"/>
    <w:rsid w:val="00D34611"/>
    <w:rsid w:val="00D349EF"/>
    <w:rsid w:val="00D359FA"/>
    <w:rsid w:val="00D36346"/>
    <w:rsid w:val="00D3681F"/>
    <w:rsid w:val="00D371F6"/>
    <w:rsid w:val="00D40049"/>
    <w:rsid w:val="00D40108"/>
    <w:rsid w:val="00D402BA"/>
    <w:rsid w:val="00D405CB"/>
    <w:rsid w:val="00D42204"/>
    <w:rsid w:val="00D42226"/>
    <w:rsid w:val="00D42561"/>
    <w:rsid w:val="00D4268A"/>
    <w:rsid w:val="00D44033"/>
    <w:rsid w:val="00D44A31"/>
    <w:rsid w:val="00D46191"/>
    <w:rsid w:val="00D46CD3"/>
    <w:rsid w:val="00D47ACF"/>
    <w:rsid w:val="00D504E5"/>
    <w:rsid w:val="00D507F5"/>
    <w:rsid w:val="00D5094A"/>
    <w:rsid w:val="00D51E59"/>
    <w:rsid w:val="00D52078"/>
    <w:rsid w:val="00D52605"/>
    <w:rsid w:val="00D52796"/>
    <w:rsid w:val="00D5280C"/>
    <w:rsid w:val="00D53381"/>
    <w:rsid w:val="00D53992"/>
    <w:rsid w:val="00D5458B"/>
    <w:rsid w:val="00D54FC0"/>
    <w:rsid w:val="00D55926"/>
    <w:rsid w:val="00D55E30"/>
    <w:rsid w:val="00D56826"/>
    <w:rsid w:val="00D56914"/>
    <w:rsid w:val="00D57CFA"/>
    <w:rsid w:val="00D57E11"/>
    <w:rsid w:val="00D60228"/>
    <w:rsid w:val="00D61148"/>
    <w:rsid w:val="00D611DF"/>
    <w:rsid w:val="00D61A99"/>
    <w:rsid w:val="00D61B22"/>
    <w:rsid w:val="00D623FF"/>
    <w:rsid w:val="00D62D2A"/>
    <w:rsid w:val="00D6323B"/>
    <w:rsid w:val="00D63ED1"/>
    <w:rsid w:val="00D64246"/>
    <w:rsid w:val="00D64DA7"/>
    <w:rsid w:val="00D64F3C"/>
    <w:rsid w:val="00D65157"/>
    <w:rsid w:val="00D663A0"/>
    <w:rsid w:val="00D66804"/>
    <w:rsid w:val="00D67344"/>
    <w:rsid w:val="00D6794C"/>
    <w:rsid w:val="00D70016"/>
    <w:rsid w:val="00D7086B"/>
    <w:rsid w:val="00D70C97"/>
    <w:rsid w:val="00D70CD7"/>
    <w:rsid w:val="00D711CB"/>
    <w:rsid w:val="00D71BAA"/>
    <w:rsid w:val="00D7263C"/>
    <w:rsid w:val="00D7293C"/>
    <w:rsid w:val="00D730D3"/>
    <w:rsid w:val="00D73B34"/>
    <w:rsid w:val="00D750E1"/>
    <w:rsid w:val="00D75692"/>
    <w:rsid w:val="00D761FE"/>
    <w:rsid w:val="00D76549"/>
    <w:rsid w:val="00D77F59"/>
    <w:rsid w:val="00D77FA2"/>
    <w:rsid w:val="00D803FD"/>
    <w:rsid w:val="00D80A62"/>
    <w:rsid w:val="00D80C17"/>
    <w:rsid w:val="00D80CCB"/>
    <w:rsid w:val="00D81090"/>
    <w:rsid w:val="00D811C6"/>
    <w:rsid w:val="00D81659"/>
    <w:rsid w:val="00D83FBB"/>
    <w:rsid w:val="00D84110"/>
    <w:rsid w:val="00D84205"/>
    <w:rsid w:val="00D85966"/>
    <w:rsid w:val="00D86A13"/>
    <w:rsid w:val="00D86A1D"/>
    <w:rsid w:val="00D86BB5"/>
    <w:rsid w:val="00D8710D"/>
    <w:rsid w:val="00D87A1B"/>
    <w:rsid w:val="00D9155D"/>
    <w:rsid w:val="00D915E8"/>
    <w:rsid w:val="00D91B96"/>
    <w:rsid w:val="00D94527"/>
    <w:rsid w:val="00D945C3"/>
    <w:rsid w:val="00D94620"/>
    <w:rsid w:val="00D94750"/>
    <w:rsid w:val="00D94837"/>
    <w:rsid w:val="00D94B0A"/>
    <w:rsid w:val="00D94C0B"/>
    <w:rsid w:val="00D94FE8"/>
    <w:rsid w:val="00D95964"/>
    <w:rsid w:val="00D95E01"/>
    <w:rsid w:val="00D96565"/>
    <w:rsid w:val="00D96EB3"/>
    <w:rsid w:val="00D971BE"/>
    <w:rsid w:val="00DA09BE"/>
    <w:rsid w:val="00DA12C5"/>
    <w:rsid w:val="00DA14A8"/>
    <w:rsid w:val="00DA1CCD"/>
    <w:rsid w:val="00DA201B"/>
    <w:rsid w:val="00DA2754"/>
    <w:rsid w:val="00DA2D67"/>
    <w:rsid w:val="00DA2E70"/>
    <w:rsid w:val="00DA516F"/>
    <w:rsid w:val="00DA5592"/>
    <w:rsid w:val="00DA5A19"/>
    <w:rsid w:val="00DA66CE"/>
    <w:rsid w:val="00DA762D"/>
    <w:rsid w:val="00DB0A94"/>
    <w:rsid w:val="00DB0B19"/>
    <w:rsid w:val="00DB141B"/>
    <w:rsid w:val="00DB18AA"/>
    <w:rsid w:val="00DB2FF2"/>
    <w:rsid w:val="00DB40B0"/>
    <w:rsid w:val="00DB40EC"/>
    <w:rsid w:val="00DB4271"/>
    <w:rsid w:val="00DB4B84"/>
    <w:rsid w:val="00DB62ED"/>
    <w:rsid w:val="00DB65B9"/>
    <w:rsid w:val="00DB76A5"/>
    <w:rsid w:val="00DB7B94"/>
    <w:rsid w:val="00DB7BE9"/>
    <w:rsid w:val="00DC0258"/>
    <w:rsid w:val="00DC0894"/>
    <w:rsid w:val="00DC0FCB"/>
    <w:rsid w:val="00DC1107"/>
    <w:rsid w:val="00DC1798"/>
    <w:rsid w:val="00DC1CE4"/>
    <w:rsid w:val="00DC2930"/>
    <w:rsid w:val="00DC29C5"/>
    <w:rsid w:val="00DC2AE5"/>
    <w:rsid w:val="00DC2F4B"/>
    <w:rsid w:val="00DC2FDE"/>
    <w:rsid w:val="00DC350B"/>
    <w:rsid w:val="00DC4410"/>
    <w:rsid w:val="00DC57F3"/>
    <w:rsid w:val="00DC69E8"/>
    <w:rsid w:val="00DC732B"/>
    <w:rsid w:val="00DC7E50"/>
    <w:rsid w:val="00DC7EDF"/>
    <w:rsid w:val="00DD0314"/>
    <w:rsid w:val="00DD044F"/>
    <w:rsid w:val="00DD05AD"/>
    <w:rsid w:val="00DD1EB0"/>
    <w:rsid w:val="00DD2877"/>
    <w:rsid w:val="00DD2892"/>
    <w:rsid w:val="00DD28CE"/>
    <w:rsid w:val="00DD2F2D"/>
    <w:rsid w:val="00DD3D1E"/>
    <w:rsid w:val="00DD42D1"/>
    <w:rsid w:val="00DD5085"/>
    <w:rsid w:val="00DD57B5"/>
    <w:rsid w:val="00DD5CF9"/>
    <w:rsid w:val="00DD5DAA"/>
    <w:rsid w:val="00DD7C59"/>
    <w:rsid w:val="00DE04E2"/>
    <w:rsid w:val="00DE07AB"/>
    <w:rsid w:val="00DE0AFB"/>
    <w:rsid w:val="00DE1627"/>
    <w:rsid w:val="00DE1AF9"/>
    <w:rsid w:val="00DE2253"/>
    <w:rsid w:val="00DE2786"/>
    <w:rsid w:val="00DE2A4F"/>
    <w:rsid w:val="00DE310B"/>
    <w:rsid w:val="00DE41C3"/>
    <w:rsid w:val="00DE434C"/>
    <w:rsid w:val="00DE441F"/>
    <w:rsid w:val="00DE45D4"/>
    <w:rsid w:val="00DE4873"/>
    <w:rsid w:val="00DE4A96"/>
    <w:rsid w:val="00DE6507"/>
    <w:rsid w:val="00DE7840"/>
    <w:rsid w:val="00DF0B02"/>
    <w:rsid w:val="00DF0EF5"/>
    <w:rsid w:val="00DF1124"/>
    <w:rsid w:val="00DF14FF"/>
    <w:rsid w:val="00DF187C"/>
    <w:rsid w:val="00DF2CC2"/>
    <w:rsid w:val="00DF2FDF"/>
    <w:rsid w:val="00DF3933"/>
    <w:rsid w:val="00DF4E0E"/>
    <w:rsid w:val="00DF4E34"/>
    <w:rsid w:val="00DF5A76"/>
    <w:rsid w:val="00DF60F4"/>
    <w:rsid w:val="00DF633A"/>
    <w:rsid w:val="00DF69B6"/>
    <w:rsid w:val="00DF7D1B"/>
    <w:rsid w:val="00E00235"/>
    <w:rsid w:val="00E00C18"/>
    <w:rsid w:val="00E00DA6"/>
    <w:rsid w:val="00E00FC2"/>
    <w:rsid w:val="00E02954"/>
    <w:rsid w:val="00E0545E"/>
    <w:rsid w:val="00E06613"/>
    <w:rsid w:val="00E06EA3"/>
    <w:rsid w:val="00E1061F"/>
    <w:rsid w:val="00E106E4"/>
    <w:rsid w:val="00E10700"/>
    <w:rsid w:val="00E11A96"/>
    <w:rsid w:val="00E1282B"/>
    <w:rsid w:val="00E12EE7"/>
    <w:rsid w:val="00E131E1"/>
    <w:rsid w:val="00E134EF"/>
    <w:rsid w:val="00E139BF"/>
    <w:rsid w:val="00E13CB6"/>
    <w:rsid w:val="00E145DE"/>
    <w:rsid w:val="00E1507C"/>
    <w:rsid w:val="00E16D8F"/>
    <w:rsid w:val="00E16FA1"/>
    <w:rsid w:val="00E1733F"/>
    <w:rsid w:val="00E17E90"/>
    <w:rsid w:val="00E2003C"/>
    <w:rsid w:val="00E22F3E"/>
    <w:rsid w:val="00E23034"/>
    <w:rsid w:val="00E23395"/>
    <w:rsid w:val="00E2339F"/>
    <w:rsid w:val="00E23B70"/>
    <w:rsid w:val="00E24687"/>
    <w:rsid w:val="00E24B21"/>
    <w:rsid w:val="00E24C2C"/>
    <w:rsid w:val="00E26A98"/>
    <w:rsid w:val="00E27D84"/>
    <w:rsid w:val="00E27F1F"/>
    <w:rsid w:val="00E3028D"/>
    <w:rsid w:val="00E3035A"/>
    <w:rsid w:val="00E30D31"/>
    <w:rsid w:val="00E30F37"/>
    <w:rsid w:val="00E31119"/>
    <w:rsid w:val="00E31329"/>
    <w:rsid w:val="00E327BE"/>
    <w:rsid w:val="00E32F17"/>
    <w:rsid w:val="00E33CBB"/>
    <w:rsid w:val="00E35F89"/>
    <w:rsid w:val="00E3723B"/>
    <w:rsid w:val="00E37B8D"/>
    <w:rsid w:val="00E403BE"/>
    <w:rsid w:val="00E40412"/>
    <w:rsid w:val="00E40DEF"/>
    <w:rsid w:val="00E41426"/>
    <w:rsid w:val="00E429CE"/>
    <w:rsid w:val="00E42BFB"/>
    <w:rsid w:val="00E43896"/>
    <w:rsid w:val="00E438DA"/>
    <w:rsid w:val="00E44BB3"/>
    <w:rsid w:val="00E46004"/>
    <w:rsid w:val="00E460C6"/>
    <w:rsid w:val="00E465DD"/>
    <w:rsid w:val="00E46818"/>
    <w:rsid w:val="00E470DB"/>
    <w:rsid w:val="00E4780B"/>
    <w:rsid w:val="00E47D18"/>
    <w:rsid w:val="00E47F6E"/>
    <w:rsid w:val="00E5033D"/>
    <w:rsid w:val="00E50954"/>
    <w:rsid w:val="00E5099F"/>
    <w:rsid w:val="00E50EDA"/>
    <w:rsid w:val="00E51B21"/>
    <w:rsid w:val="00E52AFE"/>
    <w:rsid w:val="00E54842"/>
    <w:rsid w:val="00E54A14"/>
    <w:rsid w:val="00E54AA6"/>
    <w:rsid w:val="00E54EDE"/>
    <w:rsid w:val="00E5635B"/>
    <w:rsid w:val="00E565C8"/>
    <w:rsid w:val="00E56719"/>
    <w:rsid w:val="00E5758B"/>
    <w:rsid w:val="00E5773E"/>
    <w:rsid w:val="00E6098B"/>
    <w:rsid w:val="00E61409"/>
    <w:rsid w:val="00E6157D"/>
    <w:rsid w:val="00E6158D"/>
    <w:rsid w:val="00E61D88"/>
    <w:rsid w:val="00E62189"/>
    <w:rsid w:val="00E623D5"/>
    <w:rsid w:val="00E62F9A"/>
    <w:rsid w:val="00E631F4"/>
    <w:rsid w:val="00E657E6"/>
    <w:rsid w:val="00E66233"/>
    <w:rsid w:val="00E66A19"/>
    <w:rsid w:val="00E66F21"/>
    <w:rsid w:val="00E67127"/>
    <w:rsid w:val="00E671A9"/>
    <w:rsid w:val="00E673A6"/>
    <w:rsid w:val="00E675E3"/>
    <w:rsid w:val="00E7045C"/>
    <w:rsid w:val="00E70A6D"/>
    <w:rsid w:val="00E7169B"/>
    <w:rsid w:val="00E7217F"/>
    <w:rsid w:val="00E724E2"/>
    <w:rsid w:val="00E72FCD"/>
    <w:rsid w:val="00E7331C"/>
    <w:rsid w:val="00E744AD"/>
    <w:rsid w:val="00E74EDC"/>
    <w:rsid w:val="00E7588B"/>
    <w:rsid w:val="00E762A2"/>
    <w:rsid w:val="00E764C6"/>
    <w:rsid w:val="00E76ACD"/>
    <w:rsid w:val="00E77E71"/>
    <w:rsid w:val="00E8048B"/>
    <w:rsid w:val="00E80588"/>
    <w:rsid w:val="00E809B9"/>
    <w:rsid w:val="00E818D6"/>
    <w:rsid w:val="00E819D2"/>
    <w:rsid w:val="00E82207"/>
    <w:rsid w:val="00E82AC8"/>
    <w:rsid w:val="00E82B2E"/>
    <w:rsid w:val="00E82C44"/>
    <w:rsid w:val="00E82D4F"/>
    <w:rsid w:val="00E8305C"/>
    <w:rsid w:val="00E831BE"/>
    <w:rsid w:val="00E834B3"/>
    <w:rsid w:val="00E83966"/>
    <w:rsid w:val="00E847B8"/>
    <w:rsid w:val="00E8487B"/>
    <w:rsid w:val="00E84E2B"/>
    <w:rsid w:val="00E85C61"/>
    <w:rsid w:val="00E85E2A"/>
    <w:rsid w:val="00E85F62"/>
    <w:rsid w:val="00E86908"/>
    <w:rsid w:val="00E86C9B"/>
    <w:rsid w:val="00E86D59"/>
    <w:rsid w:val="00E87024"/>
    <w:rsid w:val="00E87354"/>
    <w:rsid w:val="00E87921"/>
    <w:rsid w:val="00E87A40"/>
    <w:rsid w:val="00E87FBC"/>
    <w:rsid w:val="00E910E3"/>
    <w:rsid w:val="00E9181A"/>
    <w:rsid w:val="00E91D5F"/>
    <w:rsid w:val="00E92524"/>
    <w:rsid w:val="00E93AFF"/>
    <w:rsid w:val="00E93E62"/>
    <w:rsid w:val="00E94C6C"/>
    <w:rsid w:val="00E95522"/>
    <w:rsid w:val="00E95BA9"/>
    <w:rsid w:val="00E95C69"/>
    <w:rsid w:val="00E9650F"/>
    <w:rsid w:val="00E976AB"/>
    <w:rsid w:val="00E97A5E"/>
    <w:rsid w:val="00E97F5C"/>
    <w:rsid w:val="00E97F74"/>
    <w:rsid w:val="00EA057A"/>
    <w:rsid w:val="00EA091C"/>
    <w:rsid w:val="00EA0CA2"/>
    <w:rsid w:val="00EA1109"/>
    <w:rsid w:val="00EA1597"/>
    <w:rsid w:val="00EA16B1"/>
    <w:rsid w:val="00EA239D"/>
    <w:rsid w:val="00EA2F37"/>
    <w:rsid w:val="00EA3026"/>
    <w:rsid w:val="00EA36EA"/>
    <w:rsid w:val="00EA4131"/>
    <w:rsid w:val="00EA45C1"/>
    <w:rsid w:val="00EA4694"/>
    <w:rsid w:val="00EA66B6"/>
    <w:rsid w:val="00EA6A6D"/>
    <w:rsid w:val="00EA6D45"/>
    <w:rsid w:val="00EA7412"/>
    <w:rsid w:val="00EA7BD4"/>
    <w:rsid w:val="00EA7E5D"/>
    <w:rsid w:val="00EB060E"/>
    <w:rsid w:val="00EB1C4A"/>
    <w:rsid w:val="00EB249E"/>
    <w:rsid w:val="00EB364C"/>
    <w:rsid w:val="00EB370B"/>
    <w:rsid w:val="00EB4027"/>
    <w:rsid w:val="00EB5CDE"/>
    <w:rsid w:val="00EB5ED8"/>
    <w:rsid w:val="00EB737C"/>
    <w:rsid w:val="00EB7412"/>
    <w:rsid w:val="00EB7C25"/>
    <w:rsid w:val="00EB7CA5"/>
    <w:rsid w:val="00EC0A50"/>
    <w:rsid w:val="00EC0EB6"/>
    <w:rsid w:val="00EC2842"/>
    <w:rsid w:val="00EC2A68"/>
    <w:rsid w:val="00EC31CB"/>
    <w:rsid w:val="00EC34CA"/>
    <w:rsid w:val="00EC41FC"/>
    <w:rsid w:val="00EC4757"/>
    <w:rsid w:val="00EC4822"/>
    <w:rsid w:val="00EC4DDA"/>
    <w:rsid w:val="00EC504D"/>
    <w:rsid w:val="00EC5792"/>
    <w:rsid w:val="00EC5E85"/>
    <w:rsid w:val="00EC687B"/>
    <w:rsid w:val="00EC6FAA"/>
    <w:rsid w:val="00EC7844"/>
    <w:rsid w:val="00EC7A77"/>
    <w:rsid w:val="00ED08D5"/>
    <w:rsid w:val="00ED0AB1"/>
    <w:rsid w:val="00ED11C4"/>
    <w:rsid w:val="00ED1AAF"/>
    <w:rsid w:val="00ED1AE4"/>
    <w:rsid w:val="00ED2C2E"/>
    <w:rsid w:val="00ED399E"/>
    <w:rsid w:val="00ED3D48"/>
    <w:rsid w:val="00ED44AC"/>
    <w:rsid w:val="00ED45D9"/>
    <w:rsid w:val="00ED47AE"/>
    <w:rsid w:val="00ED4802"/>
    <w:rsid w:val="00ED4E62"/>
    <w:rsid w:val="00ED4FE3"/>
    <w:rsid w:val="00ED520E"/>
    <w:rsid w:val="00ED53F7"/>
    <w:rsid w:val="00ED5B08"/>
    <w:rsid w:val="00ED6D23"/>
    <w:rsid w:val="00ED782B"/>
    <w:rsid w:val="00EE352B"/>
    <w:rsid w:val="00EE36A6"/>
    <w:rsid w:val="00EE3A47"/>
    <w:rsid w:val="00EE3DE5"/>
    <w:rsid w:val="00EE46B8"/>
    <w:rsid w:val="00EE53F5"/>
    <w:rsid w:val="00EE5F2F"/>
    <w:rsid w:val="00EE6E9E"/>
    <w:rsid w:val="00EE7927"/>
    <w:rsid w:val="00EE7AAB"/>
    <w:rsid w:val="00EF0C18"/>
    <w:rsid w:val="00EF158C"/>
    <w:rsid w:val="00EF194A"/>
    <w:rsid w:val="00EF1DCE"/>
    <w:rsid w:val="00EF4647"/>
    <w:rsid w:val="00EF4739"/>
    <w:rsid w:val="00EF54D4"/>
    <w:rsid w:val="00EF5ACA"/>
    <w:rsid w:val="00EF6058"/>
    <w:rsid w:val="00EF64D8"/>
    <w:rsid w:val="00EF6FA7"/>
    <w:rsid w:val="00EF7914"/>
    <w:rsid w:val="00F0065C"/>
    <w:rsid w:val="00F00F88"/>
    <w:rsid w:val="00F01505"/>
    <w:rsid w:val="00F01CE2"/>
    <w:rsid w:val="00F0253C"/>
    <w:rsid w:val="00F03BBB"/>
    <w:rsid w:val="00F05240"/>
    <w:rsid w:val="00F053B7"/>
    <w:rsid w:val="00F057BD"/>
    <w:rsid w:val="00F0589A"/>
    <w:rsid w:val="00F07039"/>
    <w:rsid w:val="00F1016C"/>
    <w:rsid w:val="00F11E5A"/>
    <w:rsid w:val="00F124FA"/>
    <w:rsid w:val="00F1296E"/>
    <w:rsid w:val="00F12D97"/>
    <w:rsid w:val="00F146EE"/>
    <w:rsid w:val="00F14B80"/>
    <w:rsid w:val="00F15AA9"/>
    <w:rsid w:val="00F160C7"/>
    <w:rsid w:val="00F16A34"/>
    <w:rsid w:val="00F1715B"/>
    <w:rsid w:val="00F174BF"/>
    <w:rsid w:val="00F17665"/>
    <w:rsid w:val="00F20098"/>
    <w:rsid w:val="00F20950"/>
    <w:rsid w:val="00F20B4C"/>
    <w:rsid w:val="00F21429"/>
    <w:rsid w:val="00F21993"/>
    <w:rsid w:val="00F22123"/>
    <w:rsid w:val="00F22126"/>
    <w:rsid w:val="00F23955"/>
    <w:rsid w:val="00F23B8C"/>
    <w:rsid w:val="00F240A9"/>
    <w:rsid w:val="00F24119"/>
    <w:rsid w:val="00F24B17"/>
    <w:rsid w:val="00F252DF"/>
    <w:rsid w:val="00F26316"/>
    <w:rsid w:val="00F26B97"/>
    <w:rsid w:val="00F27229"/>
    <w:rsid w:val="00F27934"/>
    <w:rsid w:val="00F27FA5"/>
    <w:rsid w:val="00F30128"/>
    <w:rsid w:val="00F3038B"/>
    <w:rsid w:val="00F303FA"/>
    <w:rsid w:val="00F30827"/>
    <w:rsid w:val="00F320BC"/>
    <w:rsid w:val="00F32160"/>
    <w:rsid w:val="00F32604"/>
    <w:rsid w:val="00F32AEA"/>
    <w:rsid w:val="00F33149"/>
    <w:rsid w:val="00F337D0"/>
    <w:rsid w:val="00F33C98"/>
    <w:rsid w:val="00F340AC"/>
    <w:rsid w:val="00F34118"/>
    <w:rsid w:val="00F342B4"/>
    <w:rsid w:val="00F349EA"/>
    <w:rsid w:val="00F3516D"/>
    <w:rsid w:val="00F357F0"/>
    <w:rsid w:val="00F35841"/>
    <w:rsid w:val="00F37EA3"/>
    <w:rsid w:val="00F40585"/>
    <w:rsid w:val="00F40CFA"/>
    <w:rsid w:val="00F40F6A"/>
    <w:rsid w:val="00F41162"/>
    <w:rsid w:val="00F411A8"/>
    <w:rsid w:val="00F41866"/>
    <w:rsid w:val="00F41DA3"/>
    <w:rsid w:val="00F4202F"/>
    <w:rsid w:val="00F427D7"/>
    <w:rsid w:val="00F430C8"/>
    <w:rsid w:val="00F437C0"/>
    <w:rsid w:val="00F44E65"/>
    <w:rsid w:val="00F456EE"/>
    <w:rsid w:val="00F459C9"/>
    <w:rsid w:val="00F464CB"/>
    <w:rsid w:val="00F470A5"/>
    <w:rsid w:val="00F477A3"/>
    <w:rsid w:val="00F47FDE"/>
    <w:rsid w:val="00F5014B"/>
    <w:rsid w:val="00F501FB"/>
    <w:rsid w:val="00F503B0"/>
    <w:rsid w:val="00F50648"/>
    <w:rsid w:val="00F51190"/>
    <w:rsid w:val="00F5348E"/>
    <w:rsid w:val="00F54AA5"/>
    <w:rsid w:val="00F551D0"/>
    <w:rsid w:val="00F555FF"/>
    <w:rsid w:val="00F55A0E"/>
    <w:rsid w:val="00F5620C"/>
    <w:rsid w:val="00F566FD"/>
    <w:rsid w:val="00F56ADF"/>
    <w:rsid w:val="00F5727D"/>
    <w:rsid w:val="00F573C5"/>
    <w:rsid w:val="00F57550"/>
    <w:rsid w:val="00F57BE3"/>
    <w:rsid w:val="00F57CB0"/>
    <w:rsid w:val="00F600F4"/>
    <w:rsid w:val="00F609C8"/>
    <w:rsid w:val="00F60B43"/>
    <w:rsid w:val="00F6101D"/>
    <w:rsid w:val="00F61498"/>
    <w:rsid w:val="00F61CEC"/>
    <w:rsid w:val="00F61EE7"/>
    <w:rsid w:val="00F6245A"/>
    <w:rsid w:val="00F624EC"/>
    <w:rsid w:val="00F62755"/>
    <w:rsid w:val="00F629F1"/>
    <w:rsid w:val="00F63413"/>
    <w:rsid w:val="00F63687"/>
    <w:rsid w:val="00F64875"/>
    <w:rsid w:val="00F64E8A"/>
    <w:rsid w:val="00F65504"/>
    <w:rsid w:val="00F65F41"/>
    <w:rsid w:val="00F66102"/>
    <w:rsid w:val="00F66256"/>
    <w:rsid w:val="00F66427"/>
    <w:rsid w:val="00F66F7B"/>
    <w:rsid w:val="00F67AA4"/>
    <w:rsid w:val="00F67EF2"/>
    <w:rsid w:val="00F67F51"/>
    <w:rsid w:val="00F70368"/>
    <w:rsid w:val="00F7071F"/>
    <w:rsid w:val="00F713BC"/>
    <w:rsid w:val="00F716A1"/>
    <w:rsid w:val="00F717CE"/>
    <w:rsid w:val="00F71C97"/>
    <w:rsid w:val="00F71E7C"/>
    <w:rsid w:val="00F72932"/>
    <w:rsid w:val="00F72E24"/>
    <w:rsid w:val="00F74D74"/>
    <w:rsid w:val="00F75089"/>
    <w:rsid w:val="00F754C1"/>
    <w:rsid w:val="00F75A68"/>
    <w:rsid w:val="00F75DAB"/>
    <w:rsid w:val="00F76241"/>
    <w:rsid w:val="00F765CC"/>
    <w:rsid w:val="00F76AE8"/>
    <w:rsid w:val="00F77A52"/>
    <w:rsid w:val="00F77AF7"/>
    <w:rsid w:val="00F77F4D"/>
    <w:rsid w:val="00F828F4"/>
    <w:rsid w:val="00F8291B"/>
    <w:rsid w:val="00F82D53"/>
    <w:rsid w:val="00F84324"/>
    <w:rsid w:val="00F84F41"/>
    <w:rsid w:val="00F851F5"/>
    <w:rsid w:val="00F853CE"/>
    <w:rsid w:val="00F856A9"/>
    <w:rsid w:val="00F85B1E"/>
    <w:rsid w:val="00F861BC"/>
    <w:rsid w:val="00F86275"/>
    <w:rsid w:val="00F86BD3"/>
    <w:rsid w:val="00F86F44"/>
    <w:rsid w:val="00F8774C"/>
    <w:rsid w:val="00F87AC7"/>
    <w:rsid w:val="00F90949"/>
    <w:rsid w:val="00F913C7"/>
    <w:rsid w:val="00F913D1"/>
    <w:rsid w:val="00F926E0"/>
    <w:rsid w:val="00F92A2D"/>
    <w:rsid w:val="00F939BA"/>
    <w:rsid w:val="00F93E04"/>
    <w:rsid w:val="00F942BE"/>
    <w:rsid w:val="00F94417"/>
    <w:rsid w:val="00F95B22"/>
    <w:rsid w:val="00F9611F"/>
    <w:rsid w:val="00F96A14"/>
    <w:rsid w:val="00F97A6D"/>
    <w:rsid w:val="00FA022E"/>
    <w:rsid w:val="00FA03DD"/>
    <w:rsid w:val="00FA1ADC"/>
    <w:rsid w:val="00FA2DA4"/>
    <w:rsid w:val="00FA3C62"/>
    <w:rsid w:val="00FA4A88"/>
    <w:rsid w:val="00FA4B1E"/>
    <w:rsid w:val="00FA518C"/>
    <w:rsid w:val="00FA5833"/>
    <w:rsid w:val="00FA69C8"/>
    <w:rsid w:val="00FA7CF5"/>
    <w:rsid w:val="00FA7E37"/>
    <w:rsid w:val="00FB0488"/>
    <w:rsid w:val="00FB139D"/>
    <w:rsid w:val="00FB22AB"/>
    <w:rsid w:val="00FB236D"/>
    <w:rsid w:val="00FB2B0F"/>
    <w:rsid w:val="00FB3041"/>
    <w:rsid w:val="00FB30A0"/>
    <w:rsid w:val="00FB37DA"/>
    <w:rsid w:val="00FB39AE"/>
    <w:rsid w:val="00FB5676"/>
    <w:rsid w:val="00FB5776"/>
    <w:rsid w:val="00FB5986"/>
    <w:rsid w:val="00FB668D"/>
    <w:rsid w:val="00FB7B56"/>
    <w:rsid w:val="00FC0CD0"/>
    <w:rsid w:val="00FC0F41"/>
    <w:rsid w:val="00FC1213"/>
    <w:rsid w:val="00FC1807"/>
    <w:rsid w:val="00FC196C"/>
    <w:rsid w:val="00FC2014"/>
    <w:rsid w:val="00FC24E7"/>
    <w:rsid w:val="00FC2B09"/>
    <w:rsid w:val="00FC3413"/>
    <w:rsid w:val="00FC3603"/>
    <w:rsid w:val="00FC3CF7"/>
    <w:rsid w:val="00FC5789"/>
    <w:rsid w:val="00FC58BA"/>
    <w:rsid w:val="00FC5C64"/>
    <w:rsid w:val="00FC5E2A"/>
    <w:rsid w:val="00FC610D"/>
    <w:rsid w:val="00FC701A"/>
    <w:rsid w:val="00FC795C"/>
    <w:rsid w:val="00FC7E01"/>
    <w:rsid w:val="00FD1996"/>
    <w:rsid w:val="00FD1AC8"/>
    <w:rsid w:val="00FD25B4"/>
    <w:rsid w:val="00FD3748"/>
    <w:rsid w:val="00FD41F3"/>
    <w:rsid w:val="00FD46CA"/>
    <w:rsid w:val="00FD5260"/>
    <w:rsid w:val="00FD5600"/>
    <w:rsid w:val="00FD5864"/>
    <w:rsid w:val="00FD6B6F"/>
    <w:rsid w:val="00FD6BCA"/>
    <w:rsid w:val="00FD6C8A"/>
    <w:rsid w:val="00FE0058"/>
    <w:rsid w:val="00FE03D9"/>
    <w:rsid w:val="00FE0C21"/>
    <w:rsid w:val="00FE13EB"/>
    <w:rsid w:val="00FE17B4"/>
    <w:rsid w:val="00FE2943"/>
    <w:rsid w:val="00FE2E4D"/>
    <w:rsid w:val="00FE3964"/>
    <w:rsid w:val="00FE4573"/>
    <w:rsid w:val="00FE4826"/>
    <w:rsid w:val="00FE4DCC"/>
    <w:rsid w:val="00FE5220"/>
    <w:rsid w:val="00FE68E0"/>
    <w:rsid w:val="00FF004F"/>
    <w:rsid w:val="00FF0B21"/>
    <w:rsid w:val="00FF45DE"/>
    <w:rsid w:val="00FF48A3"/>
    <w:rsid w:val="00FF4FFB"/>
    <w:rsid w:val="00FF5171"/>
    <w:rsid w:val="00FF5377"/>
    <w:rsid w:val="00FF69F0"/>
    <w:rsid w:val="00FF7405"/>
    <w:rsid w:val="00FF76F2"/>
    <w:rsid w:val="00FF7B4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EDA19E"/>
  <w15:docId w15:val="{D0303CF9-A612-470A-98C8-70A9C17B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6D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delista31">
    <w:name w:val="Tabla de lista 31"/>
    <w:basedOn w:val="Tablanormal"/>
    <w:uiPriority w:val="48"/>
    <w:rsid w:val="0059583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adelista21">
    <w:name w:val="Tabla de lista 21"/>
    <w:basedOn w:val="Tablanormal"/>
    <w:uiPriority w:val="47"/>
    <w:rsid w:val="0059583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
    <w:name w:val="Table Grid"/>
    <w:basedOn w:val="Tablanormal"/>
    <w:uiPriority w:val="39"/>
    <w:rsid w:val="00F03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uiPriority w:val="43"/>
    <w:rsid w:val="00F03BB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51">
    <w:name w:val="Tabla normal 51"/>
    <w:basedOn w:val="Tablanormal"/>
    <w:uiPriority w:val="45"/>
    <w:rsid w:val="00BB64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normal21">
    <w:name w:val="Tabla normal 21"/>
    <w:basedOn w:val="Tablanormal"/>
    <w:uiPriority w:val="42"/>
    <w:rsid w:val="00BB64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rrafodelista">
    <w:name w:val="List Paragraph"/>
    <w:basedOn w:val="Normal"/>
    <w:uiPriority w:val="34"/>
    <w:qFormat/>
    <w:rsid w:val="00C64139"/>
    <w:pPr>
      <w:ind w:left="720"/>
      <w:contextualSpacing/>
    </w:pPr>
  </w:style>
  <w:style w:type="paragraph" w:customStyle="1" w:styleId="EndNoteBibliographyTitle">
    <w:name w:val="EndNote Bibliography Title"/>
    <w:basedOn w:val="Normal"/>
    <w:link w:val="EndNoteBibliographyTitleCar"/>
    <w:rsid w:val="00F851F5"/>
    <w:pPr>
      <w:spacing w:after="0"/>
      <w:jc w:val="center"/>
    </w:pPr>
    <w:rPr>
      <w:rFonts w:ascii="Arial" w:hAnsi="Arial" w:cs="Arial"/>
      <w:noProof/>
      <w:sz w:val="24"/>
      <w:lang w:val="en-US"/>
    </w:rPr>
  </w:style>
  <w:style w:type="character" w:customStyle="1" w:styleId="EndNoteBibliographyTitleCar">
    <w:name w:val="EndNote Bibliography Title Car"/>
    <w:basedOn w:val="Fuentedeprrafopredeter"/>
    <w:link w:val="EndNoteBibliographyTitle"/>
    <w:rsid w:val="00F851F5"/>
    <w:rPr>
      <w:rFonts w:ascii="Arial" w:hAnsi="Arial" w:cs="Arial"/>
      <w:noProof/>
      <w:sz w:val="24"/>
      <w:lang w:val="en-US"/>
    </w:rPr>
  </w:style>
  <w:style w:type="paragraph" w:customStyle="1" w:styleId="EndNoteBibliography">
    <w:name w:val="EndNote Bibliography"/>
    <w:basedOn w:val="Normal"/>
    <w:link w:val="EndNoteBibliographyCar"/>
    <w:rsid w:val="00F851F5"/>
    <w:pPr>
      <w:spacing w:line="480" w:lineRule="auto"/>
      <w:jc w:val="both"/>
    </w:pPr>
    <w:rPr>
      <w:rFonts w:ascii="Arial" w:hAnsi="Arial" w:cs="Arial"/>
      <w:noProof/>
      <w:sz w:val="24"/>
      <w:lang w:val="en-US"/>
    </w:rPr>
  </w:style>
  <w:style w:type="character" w:customStyle="1" w:styleId="EndNoteBibliographyCar">
    <w:name w:val="EndNote Bibliography Car"/>
    <w:basedOn w:val="Fuentedeprrafopredeter"/>
    <w:link w:val="EndNoteBibliography"/>
    <w:rsid w:val="00F851F5"/>
    <w:rPr>
      <w:rFonts w:ascii="Arial" w:hAnsi="Arial" w:cs="Arial"/>
      <w:noProof/>
      <w:sz w:val="24"/>
      <w:lang w:val="en-US"/>
    </w:rPr>
  </w:style>
  <w:style w:type="paragraph" w:styleId="Textodeglobo">
    <w:name w:val="Balloon Text"/>
    <w:basedOn w:val="Normal"/>
    <w:link w:val="TextodegloboCar"/>
    <w:uiPriority w:val="99"/>
    <w:semiHidden/>
    <w:unhideWhenUsed/>
    <w:rsid w:val="00313F9F"/>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3F9F"/>
    <w:rPr>
      <w:rFonts w:ascii="Lucida Grande" w:hAnsi="Lucida Grande" w:cs="Lucida Grande"/>
      <w:sz w:val="18"/>
      <w:szCs w:val="18"/>
    </w:rPr>
  </w:style>
  <w:style w:type="paragraph" w:styleId="HTMLconformatoprevio">
    <w:name w:val="HTML Preformatted"/>
    <w:basedOn w:val="Normal"/>
    <w:link w:val="HTMLconformatoprevioCar"/>
    <w:uiPriority w:val="99"/>
    <w:semiHidden/>
    <w:unhideWhenUsed/>
    <w:rsid w:val="00474F72"/>
    <w:pPr>
      <w:spacing w:after="0" w:line="240" w:lineRule="auto"/>
    </w:pPr>
    <w:rPr>
      <w:rFonts w:ascii="Courier" w:hAnsi="Courier"/>
      <w:sz w:val="20"/>
      <w:szCs w:val="20"/>
    </w:rPr>
  </w:style>
  <w:style w:type="character" w:customStyle="1" w:styleId="HTMLconformatoprevioCar">
    <w:name w:val="HTML con formato previo Car"/>
    <w:basedOn w:val="Fuentedeprrafopredeter"/>
    <w:link w:val="HTMLconformatoprevio"/>
    <w:uiPriority w:val="99"/>
    <w:semiHidden/>
    <w:rsid w:val="00474F72"/>
    <w:rPr>
      <w:rFonts w:ascii="Courier" w:hAnsi="Courier"/>
      <w:sz w:val="20"/>
      <w:szCs w:val="20"/>
    </w:rPr>
  </w:style>
  <w:style w:type="table" w:customStyle="1" w:styleId="Tablanormal32">
    <w:name w:val="Tabla normal 32"/>
    <w:basedOn w:val="Tablanormal"/>
    <w:uiPriority w:val="43"/>
    <w:rsid w:val="00592A7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ipervnculo">
    <w:name w:val="Hyperlink"/>
    <w:basedOn w:val="Fuentedeprrafopredeter"/>
    <w:uiPriority w:val="99"/>
    <w:unhideWhenUsed/>
    <w:rsid w:val="00BB5997"/>
    <w:rPr>
      <w:color w:val="0563C1" w:themeColor="hyperlink"/>
      <w:u w:val="single"/>
    </w:rPr>
  </w:style>
  <w:style w:type="character" w:styleId="Refdecomentario">
    <w:name w:val="annotation reference"/>
    <w:basedOn w:val="Fuentedeprrafopredeter"/>
    <w:uiPriority w:val="99"/>
    <w:semiHidden/>
    <w:unhideWhenUsed/>
    <w:rsid w:val="00AF6C07"/>
    <w:rPr>
      <w:sz w:val="16"/>
      <w:szCs w:val="16"/>
    </w:rPr>
  </w:style>
  <w:style w:type="paragraph" w:styleId="Textocomentario">
    <w:name w:val="annotation text"/>
    <w:basedOn w:val="Normal"/>
    <w:link w:val="TextocomentarioCar"/>
    <w:uiPriority w:val="99"/>
    <w:unhideWhenUsed/>
    <w:rsid w:val="002F66D4"/>
    <w:pPr>
      <w:spacing w:line="240" w:lineRule="auto"/>
    </w:pPr>
    <w:rPr>
      <w:rFonts w:ascii="Times New Roman" w:hAnsi="Times New Roman"/>
      <w:sz w:val="24"/>
      <w:szCs w:val="20"/>
    </w:rPr>
  </w:style>
  <w:style w:type="character" w:customStyle="1" w:styleId="TextocomentarioCar">
    <w:name w:val="Texto comentario Car"/>
    <w:basedOn w:val="Fuentedeprrafopredeter"/>
    <w:link w:val="Textocomentario"/>
    <w:uiPriority w:val="99"/>
    <w:rsid w:val="002F66D4"/>
    <w:rPr>
      <w:rFonts w:ascii="Times New Roman" w:hAnsi="Times New Roman"/>
      <w:sz w:val="24"/>
      <w:szCs w:val="20"/>
    </w:rPr>
  </w:style>
  <w:style w:type="paragraph" w:styleId="Asuntodelcomentario">
    <w:name w:val="annotation subject"/>
    <w:basedOn w:val="Textocomentario"/>
    <w:next w:val="Textocomentario"/>
    <w:link w:val="AsuntodelcomentarioCar"/>
    <w:uiPriority w:val="99"/>
    <w:semiHidden/>
    <w:unhideWhenUsed/>
    <w:rsid w:val="00AF6C07"/>
    <w:rPr>
      <w:b/>
      <w:bCs/>
    </w:rPr>
  </w:style>
  <w:style w:type="character" w:customStyle="1" w:styleId="AsuntodelcomentarioCar">
    <w:name w:val="Asunto del comentario Car"/>
    <w:basedOn w:val="TextocomentarioCar"/>
    <w:link w:val="Asuntodelcomentario"/>
    <w:uiPriority w:val="99"/>
    <w:semiHidden/>
    <w:rsid w:val="00AF6C07"/>
    <w:rPr>
      <w:rFonts w:ascii="Times New Roman" w:hAnsi="Times New Roman"/>
      <w:b/>
      <w:bCs/>
      <w:sz w:val="20"/>
      <w:szCs w:val="20"/>
    </w:rPr>
  </w:style>
  <w:style w:type="paragraph" w:styleId="Revisin">
    <w:name w:val="Revision"/>
    <w:hidden/>
    <w:uiPriority w:val="99"/>
    <w:semiHidden/>
    <w:rsid w:val="00035DDC"/>
    <w:pPr>
      <w:spacing w:after="0" w:line="240" w:lineRule="auto"/>
    </w:pPr>
  </w:style>
  <w:style w:type="paragraph" w:styleId="Encabezado">
    <w:name w:val="header"/>
    <w:basedOn w:val="Normal"/>
    <w:link w:val="EncabezadoCar"/>
    <w:uiPriority w:val="99"/>
    <w:unhideWhenUsed/>
    <w:rsid w:val="0032256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22567"/>
  </w:style>
  <w:style w:type="paragraph" w:styleId="Piedepgina">
    <w:name w:val="footer"/>
    <w:basedOn w:val="Normal"/>
    <w:link w:val="PiedepginaCar"/>
    <w:uiPriority w:val="99"/>
    <w:unhideWhenUsed/>
    <w:rsid w:val="0032256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22567"/>
  </w:style>
  <w:style w:type="character" w:styleId="Hipervnculovisitado">
    <w:name w:val="FollowedHyperlink"/>
    <w:basedOn w:val="Fuentedeprrafopredeter"/>
    <w:uiPriority w:val="99"/>
    <w:semiHidden/>
    <w:unhideWhenUsed/>
    <w:rsid w:val="0057217D"/>
    <w:rPr>
      <w:color w:val="954F72" w:themeColor="followedHyperlink"/>
      <w:u w:val="single"/>
    </w:rPr>
  </w:style>
  <w:style w:type="character" w:customStyle="1" w:styleId="UnresolvedMention1">
    <w:name w:val="Unresolved Mention1"/>
    <w:basedOn w:val="Fuentedeprrafopredeter"/>
    <w:uiPriority w:val="99"/>
    <w:semiHidden/>
    <w:unhideWhenUsed/>
    <w:rsid w:val="0052006F"/>
    <w:rPr>
      <w:color w:val="605E5C"/>
      <w:shd w:val="clear" w:color="auto" w:fill="E1DFDD"/>
    </w:rPr>
  </w:style>
  <w:style w:type="paragraph" w:styleId="NormalWeb">
    <w:name w:val="Normal (Web)"/>
    <w:basedOn w:val="Normal"/>
    <w:uiPriority w:val="99"/>
    <w:unhideWhenUsed/>
    <w:rsid w:val="0036622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merodepgina">
    <w:name w:val="page number"/>
    <w:basedOn w:val="Fuentedeprrafopredeter"/>
    <w:uiPriority w:val="99"/>
    <w:semiHidden/>
    <w:unhideWhenUsed/>
    <w:rsid w:val="00A669ED"/>
  </w:style>
  <w:style w:type="paragraph" w:styleId="Descripcin">
    <w:name w:val="caption"/>
    <w:basedOn w:val="Normal"/>
    <w:next w:val="Normal"/>
    <w:uiPriority w:val="35"/>
    <w:unhideWhenUsed/>
    <w:qFormat/>
    <w:rsid w:val="00D623FF"/>
    <w:pPr>
      <w:spacing w:after="200" w:line="240" w:lineRule="auto"/>
    </w:pPr>
    <w:rPr>
      <w:i/>
      <w:iCs/>
      <w:color w:val="44546A" w:themeColor="text2"/>
      <w:sz w:val="18"/>
      <w:szCs w:val="18"/>
    </w:rPr>
  </w:style>
  <w:style w:type="character" w:customStyle="1" w:styleId="UnresolvedMention">
    <w:name w:val="Unresolved Mention"/>
    <w:basedOn w:val="Fuentedeprrafopredeter"/>
    <w:uiPriority w:val="99"/>
    <w:semiHidden/>
    <w:unhideWhenUsed/>
    <w:rsid w:val="00CC45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52704">
      <w:bodyDiv w:val="1"/>
      <w:marLeft w:val="0"/>
      <w:marRight w:val="0"/>
      <w:marTop w:val="0"/>
      <w:marBottom w:val="0"/>
      <w:divBdr>
        <w:top w:val="none" w:sz="0" w:space="0" w:color="auto"/>
        <w:left w:val="none" w:sz="0" w:space="0" w:color="auto"/>
        <w:bottom w:val="none" w:sz="0" w:space="0" w:color="auto"/>
        <w:right w:val="none" w:sz="0" w:space="0" w:color="auto"/>
      </w:divBdr>
    </w:div>
    <w:div w:id="94177641">
      <w:bodyDiv w:val="1"/>
      <w:marLeft w:val="0"/>
      <w:marRight w:val="0"/>
      <w:marTop w:val="0"/>
      <w:marBottom w:val="0"/>
      <w:divBdr>
        <w:top w:val="none" w:sz="0" w:space="0" w:color="auto"/>
        <w:left w:val="none" w:sz="0" w:space="0" w:color="auto"/>
        <w:bottom w:val="none" w:sz="0" w:space="0" w:color="auto"/>
        <w:right w:val="none" w:sz="0" w:space="0" w:color="auto"/>
      </w:divBdr>
      <w:divsChild>
        <w:div w:id="1807972100">
          <w:marLeft w:val="0"/>
          <w:marRight w:val="0"/>
          <w:marTop w:val="0"/>
          <w:marBottom w:val="0"/>
          <w:divBdr>
            <w:top w:val="none" w:sz="0" w:space="0" w:color="auto"/>
            <w:left w:val="none" w:sz="0" w:space="0" w:color="auto"/>
            <w:bottom w:val="none" w:sz="0" w:space="0" w:color="auto"/>
            <w:right w:val="none" w:sz="0" w:space="0" w:color="auto"/>
          </w:divBdr>
        </w:div>
        <w:div w:id="1971669100">
          <w:marLeft w:val="0"/>
          <w:marRight w:val="0"/>
          <w:marTop w:val="0"/>
          <w:marBottom w:val="0"/>
          <w:divBdr>
            <w:top w:val="none" w:sz="0" w:space="0" w:color="auto"/>
            <w:left w:val="none" w:sz="0" w:space="0" w:color="auto"/>
            <w:bottom w:val="none" w:sz="0" w:space="0" w:color="auto"/>
            <w:right w:val="none" w:sz="0" w:space="0" w:color="auto"/>
          </w:divBdr>
          <w:divsChild>
            <w:div w:id="635141825">
              <w:marLeft w:val="0"/>
              <w:marRight w:val="165"/>
              <w:marTop w:val="150"/>
              <w:marBottom w:val="0"/>
              <w:divBdr>
                <w:top w:val="none" w:sz="0" w:space="0" w:color="auto"/>
                <w:left w:val="none" w:sz="0" w:space="0" w:color="auto"/>
                <w:bottom w:val="none" w:sz="0" w:space="0" w:color="auto"/>
                <w:right w:val="none" w:sz="0" w:space="0" w:color="auto"/>
              </w:divBdr>
              <w:divsChild>
                <w:div w:id="2115898216">
                  <w:marLeft w:val="0"/>
                  <w:marRight w:val="0"/>
                  <w:marTop w:val="0"/>
                  <w:marBottom w:val="0"/>
                  <w:divBdr>
                    <w:top w:val="none" w:sz="0" w:space="0" w:color="auto"/>
                    <w:left w:val="none" w:sz="0" w:space="0" w:color="auto"/>
                    <w:bottom w:val="none" w:sz="0" w:space="0" w:color="auto"/>
                    <w:right w:val="none" w:sz="0" w:space="0" w:color="auto"/>
                  </w:divBdr>
                  <w:divsChild>
                    <w:div w:id="26550318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 w:id="14963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4607">
      <w:bodyDiv w:val="1"/>
      <w:marLeft w:val="0"/>
      <w:marRight w:val="0"/>
      <w:marTop w:val="0"/>
      <w:marBottom w:val="0"/>
      <w:divBdr>
        <w:top w:val="none" w:sz="0" w:space="0" w:color="auto"/>
        <w:left w:val="none" w:sz="0" w:space="0" w:color="auto"/>
        <w:bottom w:val="none" w:sz="0" w:space="0" w:color="auto"/>
        <w:right w:val="none" w:sz="0" w:space="0" w:color="auto"/>
      </w:divBdr>
    </w:div>
    <w:div w:id="171533617">
      <w:bodyDiv w:val="1"/>
      <w:marLeft w:val="0"/>
      <w:marRight w:val="0"/>
      <w:marTop w:val="0"/>
      <w:marBottom w:val="0"/>
      <w:divBdr>
        <w:top w:val="none" w:sz="0" w:space="0" w:color="auto"/>
        <w:left w:val="none" w:sz="0" w:space="0" w:color="auto"/>
        <w:bottom w:val="none" w:sz="0" w:space="0" w:color="auto"/>
        <w:right w:val="none" w:sz="0" w:space="0" w:color="auto"/>
      </w:divBdr>
    </w:div>
    <w:div w:id="177234444">
      <w:bodyDiv w:val="1"/>
      <w:marLeft w:val="0"/>
      <w:marRight w:val="0"/>
      <w:marTop w:val="0"/>
      <w:marBottom w:val="0"/>
      <w:divBdr>
        <w:top w:val="none" w:sz="0" w:space="0" w:color="auto"/>
        <w:left w:val="none" w:sz="0" w:space="0" w:color="auto"/>
        <w:bottom w:val="none" w:sz="0" w:space="0" w:color="auto"/>
        <w:right w:val="none" w:sz="0" w:space="0" w:color="auto"/>
      </w:divBdr>
    </w:div>
    <w:div w:id="268389091">
      <w:bodyDiv w:val="1"/>
      <w:marLeft w:val="0"/>
      <w:marRight w:val="0"/>
      <w:marTop w:val="0"/>
      <w:marBottom w:val="0"/>
      <w:divBdr>
        <w:top w:val="none" w:sz="0" w:space="0" w:color="auto"/>
        <w:left w:val="none" w:sz="0" w:space="0" w:color="auto"/>
        <w:bottom w:val="none" w:sz="0" w:space="0" w:color="auto"/>
        <w:right w:val="none" w:sz="0" w:space="0" w:color="auto"/>
      </w:divBdr>
    </w:div>
    <w:div w:id="286394013">
      <w:bodyDiv w:val="1"/>
      <w:marLeft w:val="0"/>
      <w:marRight w:val="0"/>
      <w:marTop w:val="0"/>
      <w:marBottom w:val="0"/>
      <w:divBdr>
        <w:top w:val="none" w:sz="0" w:space="0" w:color="auto"/>
        <w:left w:val="none" w:sz="0" w:space="0" w:color="auto"/>
        <w:bottom w:val="none" w:sz="0" w:space="0" w:color="auto"/>
        <w:right w:val="none" w:sz="0" w:space="0" w:color="auto"/>
      </w:divBdr>
    </w:div>
    <w:div w:id="288367645">
      <w:bodyDiv w:val="1"/>
      <w:marLeft w:val="0"/>
      <w:marRight w:val="0"/>
      <w:marTop w:val="0"/>
      <w:marBottom w:val="0"/>
      <w:divBdr>
        <w:top w:val="none" w:sz="0" w:space="0" w:color="auto"/>
        <w:left w:val="none" w:sz="0" w:space="0" w:color="auto"/>
        <w:bottom w:val="none" w:sz="0" w:space="0" w:color="auto"/>
        <w:right w:val="none" w:sz="0" w:space="0" w:color="auto"/>
      </w:divBdr>
    </w:div>
    <w:div w:id="297760059">
      <w:bodyDiv w:val="1"/>
      <w:marLeft w:val="0"/>
      <w:marRight w:val="0"/>
      <w:marTop w:val="0"/>
      <w:marBottom w:val="0"/>
      <w:divBdr>
        <w:top w:val="none" w:sz="0" w:space="0" w:color="auto"/>
        <w:left w:val="none" w:sz="0" w:space="0" w:color="auto"/>
        <w:bottom w:val="none" w:sz="0" w:space="0" w:color="auto"/>
        <w:right w:val="none" w:sz="0" w:space="0" w:color="auto"/>
      </w:divBdr>
    </w:div>
    <w:div w:id="327951311">
      <w:bodyDiv w:val="1"/>
      <w:marLeft w:val="0"/>
      <w:marRight w:val="0"/>
      <w:marTop w:val="0"/>
      <w:marBottom w:val="0"/>
      <w:divBdr>
        <w:top w:val="none" w:sz="0" w:space="0" w:color="auto"/>
        <w:left w:val="none" w:sz="0" w:space="0" w:color="auto"/>
        <w:bottom w:val="none" w:sz="0" w:space="0" w:color="auto"/>
        <w:right w:val="none" w:sz="0" w:space="0" w:color="auto"/>
      </w:divBdr>
    </w:div>
    <w:div w:id="409085971">
      <w:bodyDiv w:val="1"/>
      <w:marLeft w:val="0"/>
      <w:marRight w:val="0"/>
      <w:marTop w:val="0"/>
      <w:marBottom w:val="0"/>
      <w:divBdr>
        <w:top w:val="none" w:sz="0" w:space="0" w:color="auto"/>
        <w:left w:val="none" w:sz="0" w:space="0" w:color="auto"/>
        <w:bottom w:val="none" w:sz="0" w:space="0" w:color="auto"/>
        <w:right w:val="none" w:sz="0" w:space="0" w:color="auto"/>
      </w:divBdr>
    </w:div>
    <w:div w:id="418143381">
      <w:bodyDiv w:val="1"/>
      <w:marLeft w:val="0"/>
      <w:marRight w:val="0"/>
      <w:marTop w:val="0"/>
      <w:marBottom w:val="0"/>
      <w:divBdr>
        <w:top w:val="none" w:sz="0" w:space="0" w:color="auto"/>
        <w:left w:val="none" w:sz="0" w:space="0" w:color="auto"/>
        <w:bottom w:val="none" w:sz="0" w:space="0" w:color="auto"/>
        <w:right w:val="none" w:sz="0" w:space="0" w:color="auto"/>
      </w:divBdr>
    </w:div>
    <w:div w:id="464861163">
      <w:bodyDiv w:val="1"/>
      <w:marLeft w:val="0"/>
      <w:marRight w:val="0"/>
      <w:marTop w:val="0"/>
      <w:marBottom w:val="0"/>
      <w:divBdr>
        <w:top w:val="none" w:sz="0" w:space="0" w:color="auto"/>
        <w:left w:val="none" w:sz="0" w:space="0" w:color="auto"/>
        <w:bottom w:val="none" w:sz="0" w:space="0" w:color="auto"/>
        <w:right w:val="none" w:sz="0" w:space="0" w:color="auto"/>
      </w:divBdr>
    </w:div>
    <w:div w:id="496308471">
      <w:bodyDiv w:val="1"/>
      <w:marLeft w:val="0"/>
      <w:marRight w:val="0"/>
      <w:marTop w:val="0"/>
      <w:marBottom w:val="0"/>
      <w:divBdr>
        <w:top w:val="none" w:sz="0" w:space="0" w:color="auto"/>
        <w:left w:val="none" w:sz="0" w:space="0" w:color="auto"/>
        <w:bottom w:val="none" w:sz="0" w:space="0" w:color="auto"/>
        <w:right w:val="none" w:sz="0" w:space="0" w:color="auto"/>
      </w:divBdr>
    </w:div>
    <w:div w:id="568468496">
      <w:bodyDiv w:val="1"/>
      <w:marLeft w:val="0"/>
      <w:marRight w:val="0"/>
      <w:marTop w:val="0"/>
      <w:marBottom w:val="0"/>
      <w:divBdr>
        <w:top w:val="none" w:sz="0" w:space="0" w:color="auto"/>
        <w:left w:val="none" w:sz="0" w:space="0" w:color="auto"/>
        <w:bottom w:val="none" w:sz="0" w:space="0" w:color="auto"/>
        <w:right w:val="none" w:sz="0" w:space="0" w:color="auto"/>
      </w:divBdr>
    </w:div>
    <w:div w:id="604921006">
      <w:bodyDiv w:val="1"/>
      <w:marLeft w:val="0"/>
      <w:marRight w:val="0"/>
      <w:marTop w:val="0"/>
      <w:marBottom w:val="0"/>
      <w:divBdr>
        <w:top w:val="none" w:sz="0" w:space="0" w:color="auto"/>
        <w:left w:val="none" w:sz="0" w:space="0" w:color="auto"/>
        <w:bottom w:val="none" w:sz="0" w:space="0" w:color="auto"/>
        <w:right w:val="none" w:sz="0" w:space="0" w:color="auto"/>
      </w:divBdr>
    </w:div>
    <w:div w:id="616445107">
      <w:bodyDiv w:val="1"/>
      <w:marLeft w:val="0"/>
      <w:marRight w:val="0"/>
      <w:marTop w:val="0"/>
      <w:marBottom w:val="0"/>
      <w:divBdr>
        <w:top w:val="none" w:sz="0" w:space="0" w:color="auto"/>
        <w:left w:val="none" w:sz="0" w:space="0" w:color="auto"/>
        <w:bottom w:val="none" w:sz="0" w:space="0" w:color="auto"/>
        <w:right w:val="none" w:sz="0" w:space="0" w:color="auto"/>
      </w:divBdr>
    </w:div>
    <w:div w:id="681977586">
      <w:bodyDiv w:val="1"/>
      <w:marLeft w:val="0"/>
      <w:marRight w:val="0"/>
      <w:marTop w:val="0"/>
      <w:marBottom w:val="0"/>
      <w:divBdr>
        <w:top w:val="none" w:sz="0" w:space="0" w:color="auto"/>
        <w:left w:val="none" w:sz="0" w:space="0" w:color="auto"/>
        <w:bottom w:val="none" w:sz="0" w:space="0" w:color="auto"/>
        <w:right w:val="none" w:sz="0" w:space="0" w:color="auto"/>
      </w:divBdr>
      <w:divsChild>
        <w:div w:id="283967632">
          <w:marLeft w:val="0"/>
          <w:marRight w:val="0"/>
          <w:marTop w:val="0"/>
          <w:marBottom w:val="0"/>
          <w:divBdr>
            <w:top w:val="none" w:sz="0" w:space="0" w:color="auto"/>
            <w:left w:val="none" w:sz="0" w:space="0" w:color="auto"/>
            <w:bottom w:val="none" w:sz="0" w:space="0" w:color="auto"/>
            <w:right w:val="none" w:sz="0" w:space="0" w:color="auto"/>
          </w:divBdr>
          <w:divsChild>
            <w:div w:id="852838263">
              <w:marLeft w:val="0"/>
              <w:marRight w:val="165"/>
              <w:marTop w:val="150"/>
              <w:marBottom w:val="0"/>
              <w:divBdr>
                <w:top w:val="none" w:sz="0" w:space="0" w:color="auto"/>
                <w:left w:val="none" w:sz="0" w:space="0" w:color="auto"/>
                <w:bottom w:val="none" w:sz="0" w:space="0" w:color="auto"/>
                <w:right w:val="none" w:sz="0" w:space="0" w:color="auto"/>
              </w:divBdr>
              <w:divsChild>
                <w:div w:id="1388411797">
                  <w:marLeft w:val="0"/>
                  <w:marRight w:val="0"/>
                  <w:marTop w:val="0"/>
                  <w:marBottom w:val="0"/>
                  <w:divBdr>
                    <w:top w:val="none" w:sz="0" w:space="0" w:color="auto"/>
                    <w:left w:val="none" w:sz="0" w:space="0" w:color="auto"/>
                    <w:bottom w:val="none" w:sz="0" w:space="0" w:color="auto"/>
                    <w:right w:val="none" w:sz="0" w:space="0" w:color="auto"/>
                  </w:divBdr>
                  <w:divsChild>
                    <w:div w:id="80238235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 w:id="1229339582">
              <w:marLeft w:val="0"/>
              <w:marRight w:val="0"/>
              <w:marTop w:val="0"/>
              <w:marBottom w:val="0"/>
              <w:divBdr>
                <w:top w:val="none" w:sz="0" w:space="0" w:color="auto"/>
                <w:left w:val="none" w:sz="0" w:space="0" w:color="auto"/>
                <w:bottom w:val="none" w:sz="0" w:space="0" w:color="auto"/>
                <w:right w:val="none" w:sz="0" w:space="0" w:color="auto"/>
              </w:divBdr>
            </w:div>
          </w:divsChild>
        </w:div>
        <w:div w:id="1082028084">
          <w:marLeft w:val="0"/>
          <w:marRight w:val="0"/>
          <w:marTop w:val="0"/>
          <w:marBottom w:val="0"/>
          <w:divBdr>
            <w:top w:val="none" w:sz="0" w:space="0" w:color="auto"/>
            <w:left w:val="none" w:sz="0" w:space="0" w:color="auto"/>
            <w:bottom w:val="none" w:sz="0" w:space="0" w:color="auto"/>
            <w:right w:val="none" w:sz="0" w:space="0" w:color="auto"/>
          </w:divBdr>
        </w:div>
      </w:divsChild>
    </w:div>
    <w:div w:id="727262541">
      <w:bodyDiv w:val="1"/>
      <w:marLeft w:val="0"/>
      <w:marRight w:val="0"/>
      <w:marTop w:val="0"/>
      <w:marBottom w:val="0"/>
      <w:divBdr>
        <w:top w:val="none" w:sz="0" w:space="0" w:color="auto"/>
        <w:left w:val="none" w:sz="0" w:space="0" w:color="auto"/>
        <w:bottom w:val="none" w:sz="0" w:space="0" w:color="auto"/>
        <w:right w:val="none" w:sz="0" w:space="0" w:color="auto"/>
      </w:divBdr>
    </w:div>
    <w:div w:id="728040271">
      <w:bodyDiv w:val="1"/>
      <w:marLeft w:val="0"/>
      <w:marRight w:val="0"/>
      <w:marTop w:val="0"/>
      <w:marBottom w:val="0"/>
      <w:divBdr>
        <w:top w:val="none" w:sz="0" w:space="0" w:color="auto"/>
        <w:left w:val="none" w:sz="0" w:space="0" w:color="auto"/>
        <w:bottom w:val="none" w:sz="0" w:space="0" w:color="auto"/>
        <w:right w:val="none" w:sz="0" w:space="0" w:color="auto"/>
      </w:divBdr>
    </w:div>
    <w:div w:id="728726653">
      <w:bodyDiv w:val="1"/>
      <w:marLeft w:val="0"/>
      <w:marRight w:val="0"/>
      <w:marTop w:val="0"/>
      <w:marBottom w:val="0"/>
      <w:divBdr>
        <w:top w:val="none" w:sz="0" w:space="0" w:color="auto"/>
        <w:left w:val="none" w:sz="0" w:space="0" w:color="auto"/>
        <w:bottom w:val="none" w:sz="0" w:space="0" w:color="auto"/>
        <w:right w:val="none" w:sz="0" w:space="0" w:color="auto"/>
      </w:divBdr>
    </w:div>
    <w:div w:id="734088987">
      <w:bodyDiv w:val="1"/>
      <w:marLeft w:val="0"/>
      <w:marRight w:val="0"/>
      <w:marTop w:val="0"/>
      <w:marBottom w:val="0"/>
      <w:divBdr>
        <w:top w:val="none" w:sz="0" w:space="0" w:color="auto"/>
        <w:left w:val="none" w:sz="0" w:space="0" w:color="auto"/>
        <w:bottom w:val="none" w:sz="0" w:space="0" w:color="auto"/>
        <w:right w:val="none" w:sz="0" w:space="0" w:color="auto"/>
      </w:divBdr>
    </w:div>
    <w:div w:id="819466220">
      <w:bodyDiv w:val="1"/>
      <w:marLeft w:val="0"/>
      <w:marRight w:val="0"/>
      <w:marTop w:val="0"/>
      <w:marBottom w:val="0"/>
      <w:divBdr>
        <w:top w:val="none" w:sz="0" w:space="0" w:color="auto"/>
        <w:left w:val="none" w:sz="0" w:space="0" w:color="auto"/>
        <w:bottom w:val="none" w:sz="0" w:space="0" w:color="auto"/>
        <w:right w:val="none" w:sz="0" w:space="0" w:color="auto"/>
      </w:divBdr>
    </w:div>
    <w:div w:id="824473992">
      <w:bodyDiv w:val="1"/>
      <w:marLeft w:val="0"/>
      <w:marRight w:val="0"/>
      <w:marTop w:val="0"/>
      <w:marBottom w:val="0"/>
      <w:divBdr>
        <w:top w:val="none" w:sz="0" w:space="0" w:color="auto"/>
        <w:left w:val="none" w:sz="0" w:space="0" w:color="auto"/>
        <w:bottom w:val="none" w:sz="0" w:space="0" w:color="auto"/>
        <w:right w:val="none" w:sz="0" w:space="0" w:color="auto"/>
      </w:divBdr>
    </w:div>
    <w:div w:id="859052111">
      <w:bodyDiv w:val="1"/>
      <w:marLeft w:val="0"/>
      <w:marRight w:val="0"/>
      <w:marTop w:val="0"/>
      <w:marBottom w:val="0"/>
      <w:divBdr>
        <w:top w:val="none" w:sz="0" w:space="0" w:color="auto"/>
        <w:left w:val="none" w:sz="0" w:space="0" w:color="auto"/>
        <w:bottom w:val="none" w:sz="0" w:space="0" w:color="auto"/>
        <w:right w:val="none" w:sz="0" w:space="0" w:color="auto"/>
      </w:divBdr>
    </w:div>
    <w:div w:id="859660382">
      <w:bodyDiv w:val="1"/>
      <w:marLeft w:val="0"/>
      <w:marRight w:val="0"/>
      <w:marTop w:val="0"/>
      <w:marBottom w:val="0"/>
      <w:divBdr>
        <w:top w:val="none" w:sz="0" w:space="0" w:color="auto"/>
        <w:left w:val="none" w:sz="0" w:space="0" w:color="auto"/>
        <w:bottom w:val="none" w:sz="0" w:space="0" w:color="auto"/>
        <w:right w:val="none" w:sz="0" w:space="0" w:color="auto"/>
      </w:divBdr>
    </w:div>
    <w:div w:id="870534804">
      <w:bodyDiv w:val="1"/>
      <w:marLeft w:val="0"/>
      <w:marRight w:val="0"/>
      <w:marTop w:val="0"/>
      <w:marBottom w:val="0"/>
      <w:divBdr>
        <w:top w:val="none" w:sz="0" w:space="0" w:color="auto"/>
        <w:left w:val="none" w:sz="0" w:space="0" w:color="auto"/>
        <w:bottom w:val="none" w:sz="0" w:space="0" w:color="auto"/>
        <w:right w:val="none" w:sz="0" w:space="0" w:color="auto"/>
      </w:divBdr>
    </w:div>
    <w:div w:id="920680274">
      <w:bodyDiv w:val="1"/>
      <w:marLeft w:val="0"/>
      <w:marRight w:val="0"/>
      <w:marTop w:val="0"/>
      <w:marBottom w:val="0"/>
      <w:divBdr>
        <w:top w:val="none" w:sz="0" w:space="0" w:color="auto"/>
        <w:left w:val="none" w:sz="0" w:space="0" w:color="auto"/>
        <w:bottom w:val="none" w:sz="0" w:space="0" w:color="auto"/>
        <w:right w:val="none" w:sz="0" w:space="0" w:color="auto"/>
      </w:divBdr>
    </w:div>
    <w:div w:id="974985107">
      <w:bodyDiv w:val="1"/>
      <w:marLeft w:val="0"/>
      <w:marRight w:val="0"/>
      <w:marTop w:val="0"/>
      <w:marBottom w:val="0"/>
      <w:divBdr>
        <w:top w:val="none" w:sz="0" w:space="0" w:color="auto"/>
        <w:left w:val="none" w:sz="0" w:space="0" w:color="auto"/>
        <w:bottom w:val="none" w:sz="0" w:space="0" w:color="auto"/>
        <w:right w:val="none" w:sz="0" w:space="0" w:color="auto"/>
      </w:divBdr>
    </w:div>
    <w:div w:id="1013146104">
      <w:bodyDiv w:val="1"/>
      <w:marLeft w:val="0"/>
      <w:marRight w:val="0"/>
      <w:marTop w:val="0"/>
      <w:marBottom w:val="0"/>
      <w:divBdr>
        <w:top w:val="none" w:sz="0" w:space="0" w:color="auto"/>
        <w:left w:val="none" w:sz="0" w:space="0" w:color="auto"/>
        <w:bottom w:val="none" w:sz="0" w:space="0" w:color="auto"/>
        <w:right w:val="none" w:sz="0" w:space="0" w:color="auto"/>
      </w:divBdr>
    </w:div>
    <w:div w:id="1040056973">
      <w:bodyDiv w:val="1"/>
      <w:marLeft w:val="0"/>
      <w:marRight w:val="0"/>
      <w:marTop w:val="0"/>
      <w:marBottom w:val="0"/>
      <w:divBdr>
        <w:top w:val="none" w:sz="0" w:space="0" w:color="auto"/>
        <w:left w:val="none" w:sz="0" w:space="0" w:color="auto"/>
        <w:bottom w:val="none" w:sz="0" w:space="0" w:color="auto"/>
        <w:right w:val="none" w:sz="0" w:space="0" w:color="auto"/>
      </w:divBdr>
    </w:div>
    <w:div w:id="1040319964">
      <w:bodyDiv w:val="1"/>
      <w:marLeft w:val="0"/>
      <w:marRight w:val="0"/>
      <w:marTop w:val="0"/>
      <w:marBottom w:val="0"/>
      <w:divBdr>
        <w:top w:val="none" w:sz="0" w:space="0" w:color="auto"/>
        <w:left w:val="none" w:sz="0" w:space="0" w:color="auto"/>
        <w:bottom w:val="none" w:sz="0" w:space="0" w:color="auto"/>
        <w:right w:val="none" w:sz="0" w:space="0" w:color="auto"/>
      </w:divBdr>
    </w:div>
    <w:div w:id="1077164601">
      <w:bodyDiv w:val="1"/>
      <w:marLeft w:val="0"/>
      <w:marRight w:val="0"/>
      <w:marTop w:val="0"/>
      <w:marBottom w:val="0"/>
      <w:divBdr>
        <w:top w:val="none" w:sz="0" w:space="0" w:color="auto"/>
        <w:left w:val="none" w:sz="0" w:space="0" w:color="auto"/>
        <w:bottom w:val="none" w:sz="0" w:space="0" w:color="auto"/>
        <w:right w:val="none" w:sz="0" w:space="0" w:color="auto"/>
      </w:divBdr>
    </w:div>
    <w:div w:id="1135368119">
      <w:bodyDiv w:val="1"/>
      <w:marLeft w:val="0"/>
      <w:marRight w:val="0"/>
      <w:marTop w:val="0"/>
      <w:marBottom w:val="0"/>
      <w:divBdr>
        <w:top w:val="none" w:sz="0" w:space="0" w:color="auto"/>
        <w:left w:val="none" w:sz="0" w:space="0" w:color="auto"/>
        <w:bottom w:val="none" w:sz="0" w:space="0" w:color="auto"/>
        <w:right w:val="none" w:sz="0" w:space="0" w:color="auto"/>
      </w:divBdr>
    </w:div>
    <w:div w:id="1234043801">
      <w:bodyDiv w:val="1"/>
      <w:marLeft w:val="0"/>
      <w:marRight w:val="0"/>
      <w:marTop w:val="0"/>
      <w:marBottom w:val="0"/>
      <w:divBdr>
        <w:top w:val="none" w:sz="0" w:space="0" w:color="auto"/>
        <w:left w:val="none" w:sz="0" w:space="0" w:color="auto"/>
        <w:bottom w:val="none" w:sz="0" w:space="0" w:color="auto"/>
        <w:right w:val="none" w:sz="0" w:space="0" w:color="auto"/>
      </w:divBdr>
    </w:div>
    <w:div w:id="1240094414">
      <w:bodyDiv w:val="1"/>
      <w:marLeft w:val="0"/>
      <w:marRight w:val="0"/>
      <w:marTop w:val="0"/>
      <w:marBottom w:val="0"/>
      <w:divBdr>
        <w:top w:val="none" w:sz="0" w:space="0" w:color="auto"/>
        <w:left w:val="none" w:sz="0" w:space="0" w:color="auto"/>
        <w:bottom w:val="none" w:sz="0" w:space="0" w:color="auto"/>
        <w:right w:val="none" w:sz="0" w:space="0" w:color="auto"/>
      </w:divBdr>
    </w:div>
    <w:div w:id="1255431891">
      <w:bodyDiv w:val="1"/>
      <w:marLeft w:val="0"/>
      <w:marRight w:val="0"/>
      <w:marTop w:val="0"/>
      <w:marBottom w:val="0"/>
      <w:divBdr>
        <w:top w:val="none" w:sz="0" w:space="0" w:color="auto"/>
        <w:left w:val="none" w:sz="0" w:space="0" w:color="auto"/>
        <w:bottom w:val="none" w:sz="0" w:space="0" w:color="auto"/>
        <w:right w:val="none" w:sz="0" w:space="0" w:color="auto"/>
      </w:divBdr>
    </w:div>
    <w:div w:id="1348748820">
      <w:bodyDiv w:val="1"/>
      <w:marLeft w:val="0"/>
      <w:marRight w:val="0"/>
      <w:marTop w:val="0"/>
      <w:marBottom w:val="0"/>
      <w:divBdr>
        <w:top w:val="none" w:sz="0" w:space="0" w:color="auto"/>
        <w:left w:val="none" w:sz="0" w:space="0" w:color="auto"/>
        <w:bottom w:val="none" w:sz="0" w:space="0" w:color="auto"/>
        <w:right w:val="none" w:sz="0" w:space="0" w:color="auto"/>
      </w:divBdr>
    </w:div>
    <w:div w:id="1385103910">
      <w:bodyDiv w:val="1"/>
      <w:marLeft w:val="0"/>
      <w:marRight w:val="0"/>
      <w:marTop w:val="0"/>
      <w:marBottom w:val="0"/>
      <w:divBdr>
        <w:top w:val="none" w:sz="0" w:space="0" w:color="auto"/>
        <w:left w:val="none" w:sz="0" w:space="0" w:color="auto"/>
        <w:bottom w:val="none" w:sz="0" w:space="0" w:color="auto"/>
        <w:right w:val="none" w:sz="0" w:space="0" w:color="auto"/>
      </w:divBdr>
    </w:div>
    <w:div w:id="1413118712">
      <w:bodyDiv w:val="1"/>
      <w:marLeft w:val="0"/>
      <w:marRight w:val="0"/>
      <w:marTop w:val="0"/>
      <w:marBottom w:val="0"/>
      <w:divBdr>
        <w:top w:val="none" w:sz="0" w:space="0" w:color="auto"/>
        <w:left w:val="none" w:sz="0" w:space="0" w:color="auto"/>
        <w:bottom w:val="none" w:sz="0" w:space="0" w:color="auto"/>
        <w:right w:val="none" w:sz="0" w:space="0" w:color="auto"/>
      </w:divBdr>
    </w:div>
    <w:div w:id="1433428402">
      <w:bodyDiv w:val="1"/>
      <w:marLeft w:val="0"/>
      <w:marRight w:val="0"/>
      <w:marTop w:val="0"/>
      <w:marBottom w:val="0"/>
      <w:divBdr>
        <w:top w:val="none" w:sz="0" w:space="0" w:color="auto"/>
        <w:left w:val="none" w:sz="0" w:space="0" w:color="auto"/>
        <w:bottom w:val="none" w:sz="0" w:space="0" w:color="auto"/>
        <w:right w:val="none" w:sz="0" w:space="0" w:color="auto"/>
      </w:divBdr>
    </w:div>
    <w:div w:id="1513226847">
      <w:bodyDiv w:val="1"/>
      <w:marLeft w:val="0"/>
      <w:marRight w:val="0"/>
      <w:marTop w:val="0"/>
      <w:marBottom w:val="0"/>
      <w:divBdr>
        <w:top w:val="none" w:sz="0" w:space="0" w:color="auto"/>
        <w:left w:val="none" w:sz="0" w:space="0" w:color="auto"/>
        <w:bottom w:val="none" w:sz="0" w:space="0" w:color="auto"/>
        <w:right w:val="none" w:sz="0" w:space="0" w:color="auto"/>
      </w:divBdr>
    </w:div>
    <w:div w:id="1545016709">
      <w:bodyDiv w:val="1"/>
      <w:marLeft w:val="0"/>
      <w:marRight w:val="0"/>
      <w:marTop w:val="0"/>
      <w:marBottom w:val="0"/>
      <w:divBdr>
        <w:top w:val="none" w:sz="0" w:space="0" w:color="auto"/>
        <w:left w:val="none" w:sz="0" w:space="0" w:color="auto"/>
        <w:bottom w:val="none" w:sz="0" w:space="0" w:color="auto"/>
        <w:right w:val="none" w:sz="0" w:space="0" w:color="auto"/>
      </w:divBdr>
    </w:div>
    <w:div w:id="1570920971">
      <w:bodyDiv w:val="1"/>
      <w:marLeft w:val="0"/>
      <w:marRight w:val="0"/>
      <w:marTop w:val="0"/>
      <w:marBottom w:val="0"/>
      <w:divBdr>
        <w:top w:val="none" w:sz="0" w:space="0" w:color="auto"/>
        <w:left w:val="none" w:sz="0" w:space="0" w:color="auto"/>
        <w:bottom w:val="none" w:sz="0" w:space="0" w:color="auto"/>
        <w:right w:val="none" w:sz="0" w:space="0" w:color="auto"/>
      </w:divBdr>
    </w:div>
    <w:div w:id="1599632569">
      <w:bodyDiv w:val="1"/>
      <w:marLeft w:val="0"/>
      <w:marRight w:val="0"/>
      <w:marTop w:val="0"/>
      <w:marBottom w:val="0"/>
      <w:divBdr>
        <w:top w:val="none" w:sz="0" w:space="0" w:color="auto"/>
        <w:left w:val="none" w:sz="0" w:space="0" w:color="auto"/>
        <w:bottom w:val="none" w:sz="0" w:space="0" w:color="auto"/>
        <w:right w:val="none" w:sz="0" w:space="0" w:color="auto"/>
      </w:divBdr>
    </w:div>
    <w:div w:id="1636328379">
      <w:bodyDiv w:val="1"/>
      <w:marLeft w:val="0"/>
      <w:marRight w:val="0"/>
      <w:marTop w:val="0"/>
      <w:marBottom w:val="0"/>
      <w:divBdr>
        <w:top w:val="none" w:sz="0" w:space="0" w:color="auto"/>
        <w:left w:val="none" w:sz="0" w:space="0" w:color="auto"/>
        <w:bottom w:val="none" w:sz="0" w:space="0" w:color="auto"/>
        <w:right w:val="none" w:sz="0" w:space="0" w:color="auto"/>
      </w:divBdr>
    </w:div>
    <w:div w:id="1806727836">
      <w:bodyDiv w:val="1"/>
      <w:marLeft w:val="0"/>
      <w:marRight w:val="0"/>
      <w:marTop w:val="0"/>
      <w:marBottom w:val="0"/>
      <w:divBdr>
        <w:top w:val="none" w:sz="0" w:space="0" w:color="auto"/>
        <w:left w:val="none" w:sz="0" w:space="0" w:color="auto"/>
        <w:bottom w:val="none" w:sz="0" w:space="0" w:color="auto"/>
        <w:right w:val="none" w:sz="0" w:space="0" w:color="auto"/>
      </w:divBdr>
    </w:div>
    <w:div w:id="1816947100">
      <w:bodyDiv w:val="1"/>
      <w:marLeft w:val="0"/>
      <w:marRight w:val="0"/>
      <w:marTop w:val="0"/>
      <w:marBottom w:val="0"/>
      <w:divBdr>
        <w:top w:val="none" w:sz="0" w:space="0" w:color="auto"/>
        <w:left w:val="none" w:sz="0" w:space="0" w:color="auto"/>
        <w:bottom w:val="none" w:sz="0" w:space="0" w:color="auto"/>
        <w:right w:val="none" w:sz="0" w:space="0" w:color="auto"/>
      </w:divBdr>
    </w:div>
    <w:div w:id="1829008061">
      <w:bodyDiv w:val="1"/>
      <w:marLeft w:val="0"/>
      <w:marRight w:val="0"/>
      <w:marTop w:val="0"/>
      <w:marBottom w:val="0"/>
      <w:divBdr>
        <w:top w:val="none" w:sz="0" w:space="0" w:color="auto"/>
        <w:left w:val="none" w:sz="0" w:space="0" w:color="auto"/>
        <w:bottom w:val="none" w:sz="0" w:space="0" w:color="auto"/>
        <w:right w:val="none" w:sz="0" w:space="0" w:color="auto"/>
      </w:divBdr>
    </w:div>
    <w:div w:id="1885830560">
      <w:bodyDiv w:val="1"/>
      <w:marLeft w:val="0"/>
      <w:marRight w:val="0"/>
      <w:marTop w:val="0"/>
      <w:marBottom w:val="0"/>
      <w:divBdr>
        <w:top w:val="none" w:sz="0" w:space="0" w:color="auto"/>
        <w:left w:val="none" w:sz="0" w:space="0" w:color="auto"/>
        <w:bottom w:val="none" w:sz="0" w:space="0" w:color="auto"/>
        <w:right w:val="none" w:sz="0" w:space="0" w:color="auto"/>
      </w:divBdr>
    </w:div>
    <w:div w:id="1920821731">
      <w:bodyDiv w:val="1"/>
      <w:marLeft w:val="0"/>
      <w:marRight w:val="0"/>
      <w:marTop w:val="0"/>
      <w:marBottom w:val="0"/>
      <w:divBdr>
        <w:top w:val="none" w:sz="0" w:space="0" w:color="auto"/>
        <w:left w:val="none" w:sz="0" w:space="0" w:color="auto"/>
        <w:bottom w:val="none" w:sz="0" w:space="0" w:color="auto"/>
        <w:right w:val="none" w:sz="0" w:space="0" w:color="auto"/>
      </w:divBdr>
    </w:div>
    <w:div w:id="1950626534">
      <w:bodyDiv w:val="1"/>
      <w:marLeft w:val="0"/>
      <w:marRight w:val="0"/>
      <w:marTop w:val="0"/>
      <w:marBottom w:val="0"/>
      <w:divBdr>
        <w:top w:val="none" w:sz="0" w:space="0" w:color="auto"/>
        <w:left w:val="none" w:sz="0" w:space="0" w:color="auto"/>
        <w:bottom w:val="none" w:sz="0" w:space="0" w:color="auto"/>
        <w:right w:val="none" w:sz="0" w:space="0" w:color="auto"/>
      </w:divBdr>
    </w:div>
    <w:div w:id="1977951183">
      <w:bodyDiv w:val="1"/>
      <w:marLeft w:val="0"/>
      <w:marRight w:val="0"/>
      <w:marTop w:val="0"/>
      <w:marBottom w:val="0"/>
      <w:divBdr>
        <w:top w:val="none" w:sz="0" w:space="0" w:color="auto"/>
        <w:left w:val="none" w:sz="0" w:space="0" w:color="auto"/>
        <w:bottom w:val="none" w:sz="0" w:space="0" w:color="auto"/>
        <w:right w:val="none" w:sz="0" w:space="0" w:color="auto"/>
      </w:divBdr>
    </w:div>
    <w:div w:id="1984038325">
      <w:bodyDiv w:val="1"/>
      <w:marLeft w:val="0"/>
      <w:marRight w:val="0"/>
      <w:marTop w:val="0"/>
      <w:marBottom w:val="0"/>
      <w:divBdr>
        <w:top w:val="none" w:sz="0" w:space="0" w:color="auto"/>
        <w:left w:val="none" w:sz="0" w:space="0" w:color="auto"/>
        <w:bottom w:val="none" w:sz="0" w:space="0" w:color="auto"/>
        <w:right w:val="none" w:sz="0" w:space="0" w:color="auto"/>
      </w:divBdr>
    </w:div>
    <w:div w:id="2002660659">
      <w:bodyDiv w:val="1"/>
      <w:marLeft w:val="0"/>
      <w:marRight w:val="0"/>
      <w:marTop w:val="0"/>
      <w:marBottom w:val="0"/>
      <w:divBdr>
        <w:top w:val="none" w:sz="0" w:space="0" w:color="auto"/>
        <w:left w:val="none" w:sz="0" w:space="0" w:color="auto"/>
        <w:bottom w:val="none" w:sz="0" w:space="0" w:color="auto"/>
        <w:right w:val="none" w:sz="0" w:space="0" w:color="auto"/>
      </w:divBdr>
    </w:div>
    <w:div w:id="2014642211">
      <w:bodyDiv w:val="1"/>
      <w:marLeft w:val="0"/>
      <w:marRight w:val="0"/>
      <w:marTop w:val="0"/>
      <w:marBottom w:val="0"/>
      <w:divBdr>
        <w:top w:val="none" w:sz="0" w:space="0" w:color="auto"/>
        <w:left w:val="none" w:sz="0" w:space="0" w:color="auto"/>
        <w:bottom w:val="none" w:sz="0" w:space="0" w:color="auto"/>
        <w:right w:val="none" w:sz="0" w:space="0" w:color="auto"/>
      </w:divBdr>
    </w:div>
    <w:div w:id="2045017186">
      <w:bodyDiv w:val="1"/>
      <w:marLeft w:val="0"/>
      <w:marRight w:val="0"/>
      <w:marTop w:val="0"/>
      <w:marBottom w:val="0"/>
      <w:divBdr>
        <w:top w:val="none" w:sz="0" w:space="0" w:color="auto"/>
        <w:left w:val="none" w:sz="0" w:space="0" w:color="auto"/>
        <w:bottom w:val="none" w:sz="0" w:space="0" w:color="auto"/>
        <w:right w:val="none" w:sz="0" w:space="0" w:color="auto"/>
      </w:divBdr>
    </w:div>
    <w:div w:id="2045642016">
      <w:bodyDiv w:val="1"/>
      <w:marLeft w:val="0"/>
      <w:marRight w:val="0"/>
      <w:marTop w:val="0"/>
      <w:marBottom w:val="0"/>
      <w:divBdr>
        <w:top w:val="none" w:sz="0" w:space="0" w:color="auto"/>
        <w:left w:val="none" w:sz="0" w:space="0" w:color="auto"/>
        <w:bottom w:val="none" w:sz="0" w:space="0" w:color="auto"/>
        <w:right w:val="none" w:sz="0" w:space="0" w:color="auto"/>
      </w:divBdr>
    </w:div>
    <w:div w:id="2064669117">
      <w:bodyDiv w:val="1"/>
      <w:marLeft w:val="0"/>
      <w:marRight w:val="0"/>
      <w:marTop w:val="0"/>
      <w:marBottom w:val="0"/>
      <w:divBdr>
        <w:top w:val="none" w:sz="0" w:space="0" w:color="auto"/>
        <w:left w:val="none" w:sz="0" w:space="0" w:color="auto"/>
        <w:bottom w:val="none" w:sz="0" w:space="0" w:color="auto"/>
        <w:right w:val="none" w:sz="0" w:space="0" w:color="auto"/>
      </w:divBdr>
    </w:div>
    <w:div w:id="2074740625">
      <w:bodyDiv w:val="1"/>
      <w:marLeft w:val="0"/>
      <w:marRight w:val="0"/>
      <w:marTop w:val="0"/>
      <w:marBottom w:val="0"/>
      <w:divBdr>
        <w:top w:val="none" w:sz="0" w:space="0" w:color="auto"/>
        <w:left w:val="none" w:sz="0" w:space="0" w:color="auto"/>
        <w:bottom w:val="none" w:sz="0" w:space="0" w:color="auto"/>
        <w:right w:val="none" w:sz="0" w:space="0" w:color="auto"/>
      </w:divBdr>
    </w:div>
    <w:div w:id="2080013469">
      <w:bodyDiv w:val="1"/>
      <w:marLeft w:val="0"/>
      <w:marRight w:val="0"/>
      <w:marTop w:val="0"/>
      <w:marBottom w:val="0"/>
      <w:divBdr>
        <w:top w:val="none" w:sz="0" w:space="0" w:color="auto"/>
        <w:left w:val="none" w:sz="0" w:space="0" w:color="auto"/>
        <w:bottom w:val="none" w:sz="0" w:space="0" w:color="auto"/>
        <w:right w:val="none" w:sz="0" w:space="0" w:color="auto"/>
      </w:divBdr>
    </w:div>
    <w:div w:id="214538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anklin.genoox.com/clinical-db"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cbi.nlm.nih.gov/clinvar" TargetMode="External"/><Relationship Id="rId4" Type="http://schemas.openxmlformats.org/officeDocument/2006/relationships/settings" Target="settings.xml"/><Relationship Id="rId9" Type="http://schemas.openxmlformats.org/officeDocument/2006/relationships/hyperlink" Target="https://varsome.co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A5D0F-3D23-4214-B59C-25FA00095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2939</Words>
  <Characters>16165</Characters>
  <Application>Microsoft Office Word</Application>
  <DocSecurity>0</DocSecurity>
  <Lines>134</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Joaki</dc:creator>
  <cp:keywords/>
  <dc:description/>
  <cp:lastModifiedBy>Ángel Montero Carcaboso</cp:lastModifiedBy>
  <cp:revision>4</cp:revision>
  <cp:lastPrinted>2024-06-28T09:08:00Z</cp:lastPrinted>
  <dcterms:created xsi:type="dcterms:W3CDTF">2025-01-24T18:36:00Z</dcterms:created>
  <dcterms:modified xsi:type="dcterms:W3CDTF">2025-01-24T19:04:00Z</dcterms:modified>
</cp:coreProperties>
</file>