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1914" w14:textId="77777777" w:rsidR="00242A3A" w:rsidRDefault="00000000">
      <w:r>
        <w:t xml:space="preserve"> </w:t>
      </w:r>
      <w:r>
        <w:rPr>
          <w:rFonts w:ascii="Times New Roman" w:eastAsia="Times New Roman" w:hAnsi="Times New Roman" w:cs="Times New Roman"/>
          <w:b/>
        </w:rPr>
        <w:t>Supplementary Digital Content 3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Supplementary Table 3.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>Propensity Score-Matching Baseline Characteristics.</w:t>
      </w:r>
    </w:p>
    <w:p w14:paraId="56320A5A" w14:textId="77777777" w:rsidR="00242A3A" w:rsidRDefault="00242A3A">
      <w:pPr>
        <w:rPr>
          <w:rFonts w:ascii="Times New Roman" w:eastAsia="Times New Roman" w:hAnsi="Times New Roman" w:cs="Times New Roman"/>
        </w:rPr>
      </w:pPr>
    </w:p>
    <w:tbl>
      <w:tblPr>
        <w:tblStyle w:val="a9"/>
        <w:tblW w:w="93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60"/>
        <w:gridCol w:w="2310"/>
        <w:gridCol w:w="2145"/>
        <w:gridCol w:w="900"/>
      </w:tblGrid>
      <w:tr w:rsidR="00242A3A" w14:paraId="426502D5" w14:textId="77777777">
        <w:trPr>
          <w:trHeight w:val="953"/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02B9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Variable, n (%)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95FDA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Stereotactic Radiosurgery</w:t>
            </w:r>
          </w:p>
          <w:p w14:paraId="66CF1692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 = 7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B9EE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LITT</w:t>
            </w:r>
          </w:p>
          <w:p w14:paraId="24669F9A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 = 7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59D02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</w:rPr>
              <w:t>-value</w:t>
            </w:r>
          </w:p>
        </w:tc>
      </w:tr>
      <w:tr w:rsidR="00242A3A" w14:paraId="730B733F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8C8E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F01FF" w14:textId="37834AA5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58 (52 – 61.5)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C6861" w14:textId="357D8A78" w:rsidR="00242A3A" w:rsidRPr="00E66F5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61 (5</w:t>
            </w:r>
            <w:r w:rsidR="00E66F5E" w:rsidRPr="00E66F5E">
              <w:rPr>
                <w:rFonts w:ascii="Times New Roman" w:eastAsia="Times New Roman" w:hAnsi="Times New Roman" w:cs="Times New Roman"/>
              </w:rPr>
              <w:t xml:space="preserve">5 </w:t>
            </w:r>
            <w:r w:rsidRPr="00E66F5E">
              <w:rPr>
                <w:rFonts w:ascii="Times New Roman" w:eastAsia="Times New Roman" w:hAnsi="Times New Roman" w:cs="Times New Roman"/>
              </w:rPr>
              <w:t>– 63)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D3BC9" w14:textId="4D386EC2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</w:t>
            </w:r>
            <w:r w:rsidR="00E66F5E">
              <w:rPr>
                <w:rFonts w:ascii="Times New Roman" w:eastAsia="Times New Roman" w:hAnsi="Times New Roman" w:cs="Times New Roman"/>
              </w:rPr>
              <w:t>563</w:t>
            </w:r>
          </w:p>
        </w:tc>
      </w:tr>
      <w:tr w:rsidR="00242A3A" w14:paraId="360905DD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120F0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6423" w14:textId="126AFD48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8175" w14:textId="77777777" w:rsidR="00242A3A" w:rsidRPr="00E66F5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512C" w14:textId="58210980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66F5E">
              <w:rPr>
                <w:rFonts w:ascii="Times New Roman" w:eastAsia="Times New Roman" w:hAnsi="Times New Roman" w:cs="Times New Roman"/>
              </w:rPr>
              <w:t>.000</w:t>
            </w:r>
          </w:p>
        </w:tc>
      </w:tr>
      <w:tr w:rsidR="00242A3A" w14:paraId="45BD5C9A" w14:textId="77777777" w:rsidTr="00E66F5E">
        <w:trPr>
          <w:trHeight w:val="60"/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B2F3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Anatomic Primary Tumor Location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7C894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A75E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6D35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5B911CA7" w14:textId="77777777" w:rsidTr="00E66F5E">
        <w:trPr>
          <w:trHeight w:val="22"/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64B54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Frontal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47EA6" w14:textId="36464C1B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B9BCA" w14:textId="371AADFD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8D64" w14:textId="1392BA67" w:rsidR="00242A3A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0.559</w:t>
            </w:r>
          </w:p>
        </w:tc>
      </w:tr>
      <w:tr w:rsidR="00242A3A" w14:paraId="528C7657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51F16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Parietal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688D4" w14:textId="0AB5C245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BEDD4" w14:textId="35EE4E88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FBC6C" w14:textId="4A3C4345" w:rsidR="00242A3A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242A3A" w14:paraId="72346134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4D23A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Occipital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1E71E" w14:textId="0E78B2FF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410A" w14:textId="4A4EEA45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7FFFC" w14:textId="255841D2" w:rsidR="00242A3A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0.462</w:t>
            </w:r>
          </w:p>
        </w:tc>
      </w:tr>
      <w:tr w:rsidR="00242A3A" w14:paraId="4631E540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EF11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Temporal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3DA9" w14:textId="6D2520A5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581C" w14:textId="79A1C189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7EA3D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242A3A" w14:paraId="1E7D1FB4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49FD8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Available MGMT status (n=30)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4E1E9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B6337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0EF8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42A3A" w14:paraId="0C6C9B11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60D8A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Methylated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2361B" w14:textId="3B0D0BE8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 (</w:t>
            </w:r>
            <w:r w:rsidR="008F2D8E" w:rsidRPr="008F2D8E">
              <w:rPr>
                <w:rFonts w:ascii="Times New Roman" w:eastAsia="Times New Roman" w:hAnsi="Times New Roman" w:cs="Times New Roman"/>
              </w:rPr>
              <w:t>33.3</w:t>
            </w:r>
            <w:r w:rsidRPr="008F2D8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294E2" w14:textId="74E607E7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 (</w:t>
            </w:r>
            <w:r>
              <w:rPr>
                <w:rFonts w:ascii="Times New Roman" w:eastAsia="Times New Roman" w:hAnsi="Times New Roman" w:cs="Times New Roman"/>
              </w:rPr>
              <w:t>14.3</w:t>
            </w:r>
            <w:r w:rsidRPr="008F2D8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6B3B" w14:textId="00376F35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</w:t>
            </w:r>
            <w:r w:rsidR="008F2D8E">
              <w:rPr>
                <w:rFonts w:ascii="Times New Roman" w:eastAsia="Times New Roman" w:hAnsi="Times New Roman" w:cs="Times New Roman"/>
              </w:rPr>
              <w:t>183</w:t>
            </w:r>
          </w:p>
        </w:tc>
      </w:tr>
      <w:tr w:rsidR="00242A3A" w14:paraId="2D8B67B5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58C8E" w14:textId="77777777" w:rsidR="00242A3A" w:rsidRDefault="00000000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Unmethylated MGMT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DF1F6" w14:textId="78EC802A" w:rsidR="00242A3A" w:rsidRPr="008F2D8E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2 (66.7)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8440E" w14:textId="53F9A0C0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6 (85.7)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7B72F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6D0E7E25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584E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Extent of Resection 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8219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9EA26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89163" w14:textId="55795D24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</w:t>
            </w:r>
            <w:r w:rsidR="00E66F5E">
              <w:rPr>
                <w:rFonts w:ascii="Times New Roman" w:eastAsia="Times New Roman" w:hAnsi="Times New Roman" w:cs="Times New Roman"/>
              </w:rPr>
              <w:t>283</w:t>
            </w:r>
          </w:p>
        </w:tc>
      </w:tr>
      <w:tr w:rsidR="00242A3A" w14:paraId="1EE1C549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A42F5" w14:textId="77777777" w:rsidR="00242A3A" w:rsidRDefault="00000000">
            <w:pPr>
              <w:widowControl w:val="0"/>
              <w:spacing w:line="240" w:lineRule="auto"/>
              <w:ind w:left="9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Gross-total resection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920A" w14:textId="572F2276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45BA" w14:textId="5DE9D670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BDF9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528D82DC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A5477" w14:textId="77777777" w:rsidR="00242A3A" w:rsidRDefault="00000000">
            <w:pPr>
              <w:widowControl w:val="0"/>
              <w:spacing w:line="240" w:lineRule="auto"/>
              <w:ind w:left="9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Near-total resection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735FD" w14:textId="0CE6B5EA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3 (42.6)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F262B" w14:textId="77777777" w:rsidR="00242A3A" w:rsidRPr="00E66F5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811BF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097214DD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20DC9" w14:textId="77777777" w:rsidR="00242A3A" w:rsidRDefault="00000000">
            <w:pPr>
              <w:widowControl w:val="0"/>
              <w:spacing w:line="240" w:lineRule="auto"/>
              <w:ind w:left="9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Sub-total resection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A606" w14:textId="1C083AE8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8EB07" w14:textId="78056A9D" w:rsidR="00242A3A" w:rsidRPr="00E66F5E" w:rsidRDefault="00E66F5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D43E3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0F496BBB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71B01" w14:textId="77777777" w:rsidR="00242A3A" w:rsidRDefault="00000000">
            <w:pPr>
              <w:widowControl w:val="0"/>
              <w:spacing w:line="240" w:lineRule="auto"/>
              <w:ind w:left="9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Prior LITT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3E275" w14:textId="77777777" w:rsidR="00242A3A" w:rsidRPr="00E66F5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38E53" w14:textId="77777777" w:rsidR="00242A3A" w:rsidRPr="00E66F5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EE9A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3F8AA62C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699FC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Adjuvant Therapy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E231B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6C06" w14:textId="77777777" w:rsidR="00242A3A" w:rsidRPr="00CA4684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DD1E9" w14:textId="77777777" w:rsidR="00242A3A" w:rsidRDefault="00242A3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3A" w14:paraId="302A090B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B2C0" w14:textId="77777777" w:rsidR="00242A3A" w:rsidRDefault="00000000">
            <w:pPr>
              <w:widowControl w:val="0"/>
              <w:spacing w:line="240" w:lineRule="auto"/>
              <w:ind w:left="967" w:hanging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Chemoradiotherapy with TMZ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739ED" w14:textId="77777777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7 (100.0)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328F" w14:textId="77777777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7 (100.0)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5C5B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242A3A" w14:paraId="40E398CC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9B9BF" w14:textId="77777777" w:rsidR="00242A3A" w:rsidRDefault="00000000">
            <w:pPr>
              <w:widowControl w:val="0"/>
              <w:spacing w:line="240" w:lineRule="auto"/>
              <w:ind w:left="967" w:hanging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Bevacizumab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7AA8E" w14:textId="02EA41C0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6DF14" w14:textId="5C4B7DA4" w:rsidR="00242A3A" w:rsidRPr="00CA4684" w:rsidRDefault="008F2D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E5C6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242A3A" w14:paraId="37C8B4B3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A8F7" w14:textId="77777777" w:rsidR="00242A3A" w:rsidRDefault="00000000">
            <w:pPr>
              <w:widowControl w:val="0"/>
              <w:spacing w:line="240" w:lineRule="auto"/>
              <w:ind w:left="967" w:hanging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Tumor-Treating Fields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0A49" w14:textId="77777777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B646B" w14:textId="77777777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824CE" w14:textId="77777777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242A3A" w14:paraId="0352DB2F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03E8" w14:textId="77777777" w:rsidR="00242A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KPS at recurrence prior to intervention,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9CB2" w14:textId="70C18B68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80.0 (</w:t>
            </w:r>
            <w:r w:rsidR="008F2D8E" w:rsidRPr="008F2D8E">
              <w:rPr>
                <w:rFonts w:ascii="Times New Roman" w:eastAsia="Times New Roman" w:hAnsi="Times New Roman" w:cs="Times New Roman"/>
              </w:rPr>
              <w:t>7</w:t>
            </w:r>
            <w:r w:rsidRPr="008F2D8E">
              <w:rPr>
                <w:rFonts w:ascii="Times New Roman" w:eastAsia="Times New Roman" w:hAnsi="Times New Roman" w:cs="Times New Roman"/>
              </w:rPr>
              <w:t>5.0 – 85.0)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2217" w14:textId="1B85B9D4" w:rsidR="00242A3A" w:rsidRPr="008F2D8E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80.0 (7</w:t>
            </w:r>
            <w:r w:rsidR="008F2D8E" w:rsidRPr="008F2D8E">
              <w:rPr>
                <w:rFonts w:ascii="Times New Roman" w:eastAsia="Times New Roman" w:hAnsi="Times New Roman" w:cs="Times New Roman"/>
              </w:rPr>
              <w:t>5</w:t>
            </w:r>
            <w:r w:rsidRPr="008F2D8E">
              <w:rPr>
                <w:rFonts w:ascii="Times New Roman" w:eastAsia="Times New Roman" w:hAnsi="Times New Roman" w:cs="Times New Roman"/>
              </w:rPr>
              <w:t>.0 – 90.0)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CCDB" w14:textId="433F5523" w:rsidR="00242A3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</w:t>
            </w:r>
            <w:r w:rsidR="008F2D8E">
              <w:rPr>
                <w:rFonts w:ascii="Times New Roman" w:eastAsia="Times New Roman" w:hAnsi="Times New Roman" w:cs="Times New Roman"/>
              </w:rPr>
              <w:t>715</w:t>
            </w:r>
          </w:p>
        </w:tc>
      </w:tr>
      <w:tr w:rsidR="00160B0F" w14:paraId="45D6D091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6FBC" w14:textId="2706D4F1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Out-of-field Recurrence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9766E" w14:textId="539F3608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52D3" w14:textId="7DD9DB2A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1B9B" w14:textId="687782A1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92661">
              <w:rPr>
                <w:rFonts w:ascii="Times New Roman" w:eastAsia="Times New Roman" w:hAnsi="Times New Roman" w:cs="Times New Roman"/>
                <w:bCs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</w:rPr>
              <w:t>461</w:t>
            </w:r>
          </w:p>
        </w:tc>
      </w:tr>
      <w:tr w:rsidR="00160B0F" w14:paraId="10A7722C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4396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Contrast-enhancing tumor volume at recurrence in cm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09D1A" w14:textId="2F4B5DA8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4684">
              <w:rPr>
                <w:rFonts w:ascii="Times New Roman" w:eastAsia="Times New Roman" w:hAnsi="Times New Roman" w:cs="Times New Roman"/>
              </w:rPr>
              <w:t>5.7 (2.40 – 8.22)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79D21" w14:textId="1D3D5906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4684">
              <w:rPr>
                <w:rFonts w:ascii="Times New Roman" w:eastAsia="Times New Roman" w:hAnsi="Times New Roman" w:cs="Times New Roman"/>
              </w:rPr>
              <w:t>5.58 (3.64 – 8.48)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B4AF" w14:textId="7DAF808B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A4684">
              <w:rPr>
                <w:rFonts w:ascii="Times New Roman" w:eastAsia="Times New Roman" w:hAnsi="Times New Roman" w:cs="Times New Roman"/>
              </w:rPr>
              <w:t>0.902</w:t>
            </w:r>
          </w:p>
        </w:tc>
      </w:tr>
      <w:tr w:rsidR="00160B0F" w14:paraId="0F9F86FD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3B83D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GK-SRS Characteristics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F9CC2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727A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DA569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24BB7D32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A4337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SRS Gy Dose,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94BD" w14:textId="34D05901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16.0 (15.7 – 18.0)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3BE99" w14:textId="77777777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C64F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1987A545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BF5B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Isodose Line %,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FD7E1" w14:textId="6014DE18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50.0 (50.0 – 52.5)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9BA11" w14:textId="77777777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3E43C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23D757DD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08E2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LITT Characteristics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D7E26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D4C8C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E8168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06EFDC2C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26E0A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Surgical Time,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42450" w14:textId="77777777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1F11F" w14:textId="00239196" w:rsidR="00160B0F" w:rsidRPr="008F2D8E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8E">
              <w:rPr>
                <w:rFonts w:ascii="Times New Roman" w:eastAsia="Times New Roman" w:hAnsi="Times New Roman" w:cs="Times New Roman"/>
              </w:rPr>
              <w:t>195.5 (150.5 – 239.0)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06DB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0D2DABD9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4AF1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Hospital LOS,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D9E9" w14:textId="77777777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DC218" w14:textId="77777777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2.0 (1.0 – 2.0)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BF5B3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046FE50F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52D0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Trajectories,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CB21" w14:textId="77777777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9B77" w14:textId="3267C865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1.0 (1.0 – 2)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DBFB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6BCEF1B9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1EC1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EOA %, median (range)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B5B2" w14:textId="77777777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3081" w14:textId="16E155E2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100.0 (92.9 – 100.0)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3793D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732F34B0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3ADE" w14:textId="77777777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Depth to Lesion in cm, median (IQR)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B4FCF" w14:textId="77777777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871A" w14:textId="2E452A3D" w:rsidR="00160B0F" w:rsidRPr="00EC13A7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13A7">
              <w:rPr>
                <w:rFonts w:ascii="Times New Roman" w:eastAsia="Times New Roman" w:hAnsi="Times New Roman" w:cs="Times New Roman"/>
              </w:rPr>
              <w:t>4.1 (3.94 – 5.09)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8AE30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0B10A9E7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2830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Anatomic Recurrent Tumor Location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BB23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F17BC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E8853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60B0F" w14:paraId="4C070B42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2BCEA" w14:textId="77777777" w:rsidR="00160B0F" w:rsidRDefault="00160B0F" w:rsidP="00160B0F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Frontal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271D" w14:textId="08743224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74FA9" w14:textId="441B3B45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F537" w14:textId="482C54A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7699B938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7B95E" w14:textId="77777777" w:rsidR="00160B0F" w:rsidRDefault="00160B0F" w:rsidP="00160B0F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Parietal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358B" w14:textId="465BF43E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1300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3F55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3CA6F" w14:textId="346E896F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6D516982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3A2B1" w14:textId="77777777" w:rsidR="00160B0F" w:rsidRDefault="00160B0F" w:rsidP="00160B0F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Occipital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11D4" w14:textId="11A1CA2D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9CE55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D54F7" w14:textId="127C79CD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0.462</w:t>
            </w:r>
          </w:p>
        </w:tc>
      </w:tr>
      <w:tr w:rsidR="00160B0F" w14:paraId="32EE3541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9A200" w14:textId="77777777" w:rsidR="00160B0F" w:rsidRDefault="00160B0F" w:rsidP="00160B0F">
            <w:pPr>
              <w:widowControl w:val="0"/>
              <w:spacing w:line="240" w:lineRule="auto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Temporal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8CAEC" w14:textId="3A3D32A6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68F2" w14:textId="45BE239B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E203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57219427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DBFDF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Multifocality at Recurrence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D63C" w14:textId="77777777" w:rsidR="00160B0F" w:rsidRPr="00CC4BAD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77F8" w14:textId="77777777" w:rsidR="00160B0F" w:rsidRPr="00CC4BAD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8131A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5B93433A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6F7D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Adjuvant therapy for recurrence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AE7A6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5B1F5" w14:textId="7777777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8D7FF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60B0F" w14:paraId="6615A64A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EFFF" w14:textId="5AD4B2F9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TMZ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E101" w14:textId="01A5EF12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B543" w14:textId="565558B9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9345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35EB07B2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5832" w14:textId="15B210E1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Bevacizumab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964EA" w14:textId="1CF80BE2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103F4" w14:textId="23AF8F58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4 (57.1)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18227" w14:textId="38D2DBB1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6C77D67E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407BC" w14:textId="6B3E3B70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Irinotecan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AA04" w14:textId="1333F69F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3 (42.9)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1286" w14:textId="068E0BE7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8BED" w14:textId="40DC193B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326344B2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4CA5B" w14:textId="4D7B1E44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CCNU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3A61B" w14:textId="2D3B5FB6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81142" w14:textId="59D3A49A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AEB58" w14:textId="56C0D64E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3B6FE879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FAA7" w14:textId="78E42C26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Tumor-Treating Fields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9AFA" w14:textId="74E8A650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5F82" w14:textId="7F9F6DFB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66F5E">
              <w:rPr>
                <w:rFonts w:ascii="Times New Roman" w:eastAsia="Times New Roman" w:hAnsi="Times New Roman" w:cs="Times New Roman"/>
              </w:rPr>
              <w:t>2 (28.6)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0CD47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6DC1BB88" w14:textId="77777777" w:rsidTr="00CC4BAD">
        <w:trPr>
          <w:trHeight w:val="22"/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2EF7" w14:textId="6C5643EB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9EBB" w14:textId="4D5497E3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A6670" w14:textId="5C2C8BCB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8D64B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5053937A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44AC4" w14:textId="5CACB5A2" w:rsidR="00160B0F" w:rsidRDefault="00160B0F" w:rsidP="00160B0F">
            <w:pPr>
              <w:widowControl w:val="0"/>
              <w:spacing w:line="240" w:lineRule="auto"/>
              <w:ind w:left="8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 supportive care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0C82" w14:textId="19406843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9FC2" w14:textId="21C4CD1F" w:rsidR="00160B0F" w:rsidRPr="00CA4684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1 (14.3)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A8BA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  <w:tr w:rsidR="00160B0F" w14:paraId="7E6EE98F" w14:textId="77777777">
        <w:trPr>
          <w:jc w:val="center"/>
        </w:trPr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9A18" w14:textId="77777777" w:rsidR="00160B0F" w:rsidRDefault="00160B0F" w:rsidP="00160B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Complications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5E58" w14:textId="77777777" w:rsidR="00160B0F" w:rsidRPr="00CC4BAD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FE5B" w14:textId="77777777" w:rsidR="00160B0F" w:rsidRPr="00CC4BAD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4BAD"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2BF3A" w14:textId="77777777" w:rsidR="00160B0F" w:rsidRDefault="00160B0F" w:rsidP="00160B0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</w:tr>
    </w:tbl>
    <w:p w14:paraId="00031CD2" w14:textId="77777777" w:rsidR="00242A3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LITT: laser interstitial thermal therapy; CCNU: lomustine; IQR: Interquartile range; KPS: Karnofsky Performance Scale; MGMT: O(6)-Methylguanine-DNA-methyltransferase, n: number; %: percentage; LOS: length of stay; TMZ: temozolomide; EOA: extent of ablation; N/A: not available.</w:t>
      </w:r>
    </w:p>
    <w:p w14:paraId="12756029" w14:textId="77777777" w:rsidR="00242A3A" w:rsidRDefault="00242A3A">
      <w:pPr>
        <w:jc w:val="center"/>
        <w:rPr>
          <w:rFonts w:ascii="Times New Roman" w:eastAsia="Times New Roman" w:hAnsi="Times New Roman" w:cs="Times New Roman"/>
        </w:rPr>
      </w:pPr>
    </w:p>
    <w:p w14:paraId="3BF6BD64" w14:textId="77777777" w:rsidR="00242A3A" w:rsidRDefault="00242A3A">
      <w:pPr>
        <w:rPr>
          <w:rFonts w:ascii="Times New Roman" w:eastAsia="Times New Roman" w:hAnsi="Times New Roman" w:cs="Times New Roman"/>
        </w:rPr>
      </w:pPr>
    </w:p>
    <w:p w14:paraId="03CC8B59" w14:textId="77777777" w:rsidR="00242A3A" w:rsidRDefault="00242A3A">
      <w:pPr>
        <w:rPr>
          <w:rFonts w:ascii="Times New Roman" w:eastAsia="Times New Roman" w:hAnsi="Times New Roman" w:cs="Times New Roman"/>
        </w:rPr>
      </w:pPr>
    </w:p>
    <w:sectPr w:rsidR="00242A3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A3A"/>
    <w:rsid w:val="00160B0F"/>
    <w:rsid w:val="00242A3A"/>
    <w:rsid w:val="004912E7"/>
    <w:rsid w:val="008F2D8E"/>
    <w:rsid w:val="00CA4684"/>
    <w:rsid w:val="00CC3F55"/>
    <w:rsid w:val="00CC4BAD"/>
    <w:rsid w:val="00E66F5E"/>
    <w:rsid w:val="00EC13A7"/>
    <w:rsid w:val="00F4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40372"/>
  <w15:docId w15:val="{37C158F5-6D63-4740-8E0D-7329315C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F00B9C"/>
    <w:pPr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A6j+t7g6Yk7Ioxz4lGlYTYaeCg==">CgMxLjA4AHIhMUVZbGNKUlowazBHRDl0alNMdEYwTWxZSkp0Wmh6blUz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Dono, Antonio G</cp:lastModifiedBy>
  <cp:revision>8</cp:revision>
  <dcterms:created xsi:type="dcterms:W3CDTF">2024-04-02T05:00:00Z</dcterms:created>
  <dcterms:modified xsi:type="dcterms:W3CDTF">2026-05-08T20:48:00Z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fad2ca87fdaf5a2065f7d2a7fb73b544d6f76e23541dd493301b3961f10b53e7</vt:lpwstr>
  </property>
</Properties>
</file>