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-36576</wp:posOffset>
                </wp:positionH>
                <wp:positionV relativeFrom="paragraph">
                  <wp:posOffset>-182880</wp:posOffset>
                </wp:positionV>
                <wp:extent cx="6567055" cy="807415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807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B5218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8C68C7"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3</w:t>
                            </w:r>
                            <w:r w:rsidR="00DE13D8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b</w:t>
                            </w: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:rsidR="00B00392" w:rsidRDefault="00B00392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AB5218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AB5218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9E2260" w:rsidRPr="00AB5218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</w:t>
                            </w:r>
                            <w:r w:rsidR="00CE4BC3" w:rsidRPr="00AB5218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9E2260" w:rsidRPr="00AB5218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AB5218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AB5218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AB5218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cognitive intervention on </w:t>
                            </w:r>
                            <w:r w:rsidR="00DE13D8" w:rsidRPr="00AB5218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attention &amp; working memory </w:t>
                            </w:r>
                            <w:r w:rsidR="0061201E" w:rsidRPr="00AB5218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(observed and imputed)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2.9pt;margin-top:-14.4pt;width:517.1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" filled="f" stroked="f">
                <v:textbox>
                  <w:txbxContent>
                    <w:p w:rsidR="00AB5218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8C68C7" w:rsidRPr="008C68C7">
                        <w:rPr>
                          <w:rFonts w:eastAsia="+mn-ea"/>
                          <w:color w:val="000000"/>
                          <w:kern w:val="24"/>
                        </w:rPr>
                        <w:t>3</w:t>
                      </w:r>
                      <w:r w:rsidR="00DE13D8">
                        <w:rPr>
                          <w:rFonts w:eastAsia="+mn-ea"/>
                          <w:color w:val="000000"/>
                          <w:kern w:val="24"/>
                        </w:rPr>
                        <w:t>b</w:t>
                      </w: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 xml:space="preserve"> </w:t>
                      </w:r>
                    </w:p>
                    <w:p w:rsidR="00B00392" w:rsidRDefault="00B00392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AB5218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AB5218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9E2260" w:rsidRPr="00AB5218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</w:t>
                      </w:r>
                      <w:r w:rsidR="00CE4BC3" w:rsidRPr="00AB5218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9E2260" w:rsidRPr="00AB5218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AB5218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AB5218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AB5218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cognitive intervention on </w:t>
                      </w:r>
                      <w:r w:rsidR="00DE13D8" w:rsidRPr="00AB5218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attention &amp; working memory </w:t>
                      </w:r>
                      <w:r w:rsidR="0061201E" w:rsidRPr="00AB5218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(observed and imputed)</w:t>
                      </w:r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BA26C9" w:rsidRDefault="0094311D">
      <w:r w:rsidRPr="0094311D">
        <w:rPr>
          <w:noProof/>
        </w:rPr>
        <w:drawing>
          <wp:inline distT="0" distB="0" distL="0" distR="0">
            <wp:extent cx="5943600" cy="459933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C9"/>
    <w:rsid w:val="001177A1"/>
    <w:rsid w:val="003E5354"/>
    <w:rsid w:val="00513BEA"/>
    <w:rsid w:val="0061201E"/>
    <w:rsid w:val="00625D06"/>
    <w:rsid w:val="0073075C"/>
    <w:rsid w:val="008C68C7"/>
    <w:rsid w:val="0094311D"/>
    <w:rsid w:val="009432A4"/>
    <w:rsid w:val="009E2260"/>
    <w:rsid w:val="00AB5218"/>
    <w:rsid w:val="00B00392"/>
    <w:rsid w:val="00BA26C9"/>
    <w:rsid w:val="00CE4BC3"/>
    <w:rsid w:val="00D56EC3"/>
    <w:rsid w:val="00D70956"/>
    <w:rsid w:val="00DE13D8"/>
    <w:rsid w:val="00E0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14</cp:revision>
  <dcterms:created xsi:type="dcterms:W3CDTF">2017-07-20T18:09:00Z</dcterms:created>
  <dcterms:modified xsi:type="dcterms:W3CDTF">2017-11-03T17:43:00Z</dcterms:modified>
</cp:coreProperties>
</file>