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bookmarkStart w:id="0" w:name="_GoBack"/>
      <w:bookmarkEnd w:id="0"/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-58522</wp:posOffset>
                </wp:positionH>
                <wp:positionV relativeFrom="paragraph">
                  <wp:posOffset>-204826</wp:posOffset>
                </wp:positionV>
                <wp:extent cx="6567055" cy="829260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8292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6B8C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8C68C7"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3</w:t>
                            </w:r>
                            <w:r w:rsidR="00B178FC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</w:t>
                            </w:r>
                          </w:p>
                          <w:p w:rsidR="007A08E3" w:rsidRDefault="007A08E3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EB6B8C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AB05C7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</w:t>
                            </w:r>
                            <w:r w:rsidR="00CE4BC3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AB05C7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cognitive intervention on </w:t>
                            </w:r>
                            <w:r w:rsidR="00B178FC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verbal </w:t>
                            </w:r>
                            <w:r w:rsidR="00403B6E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memory </w:t>
                            </w:r>
                            <w:r w:rsidR="00B178FC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measure</w:t>
                            </w:r>
                            <w:r w:rsidR="00403B6E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ED2996" w:rsidRPr="00EB6B8C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(observed and imputed)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4.6pt;margin-top:-16.15pt;width:517.1pt;height:6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b4glAEAAA0DAAAOAAAAZHJzL2Uyb0RvYy54bWysUk1v2zAMvQ/ofxB0X+waSNYZcYptRXcZ&#10;tgFtf4AiS7EAS1RJJXb+/SglTYf2NuxCSfx4fHzU+nb2ozgYJAehk9eLWgoTNPQu7Dr59Hj/8UYK&#10;Sir0aoRgOnk0JG83Vx/WU2xNAwOMvUHBIIHaKXZySCm2VUV6MF7RAqIJHLSAXiV+4q7qUU2M7seq&#10;qetVNQH2EUEbIvbenYJyU/CtNTr9spZMEmMnmVsqFovdZltt1qrdoYqD02ca6h9YeOUCN71A3amk&#10;xB7dOyjvNAKBTQsNvgJrnTZlBp7mun4zzcOgoimzsDgULzLR/4PVPw+/Ubi+k0spgvK8okczp68w&#10;iyaLM0VqOechclaa2c1LfvETO/PMs0WfT55GcJxlPl6kZSyh2blarj7VS+6hOXbTfG5WRfvqtToi&#10;pe8GvMiXTiKvriiqDj8oMRNOfUnJzQLcu3HM/kzxRCXf0rydz7y30B+Z9sTb7SQ97xUaKTCN36B8&#10;hhPKl30C60qDXH6qOaOy5qXv+X/kpf79Llmvv3jzBwAA//8DAFBLAwQUAAYACAAAACEAKaliu98A&#10;AAAKAQAADwAAAGRycy9kb3ducmV2LnhtbEyPTU/DMAyG70j8h8hIu20J7YbW0nRCoF2HGB8St6zx&#10;2orGqZpsLf8e78ROluVHr5+32EyuE2ccQutJw/1CgUCqvG2p1vDxvp2vQYRoyJrOE2r4xQCb8vam&#10;MLn1I73heR9rwSEUcqOhibHPpQxVg86Ehe+R+Hb0gzOR16GWdjAjh7tOJko9SGda4g+N6fG5wepn&#10;f3IaPnfH76+leq1f3Kof/aQkuUxqPbubnh5BRJziPwwXfVaHkp0O/kQ2iE7DPEuY5JkmKYgLoJIV&#10;tztoyNYpyLKQ1xXKPwAAAP//AwBQSwECLQAUAAYACAAAACEAtoM4kv4AAADhAQAAEwAAAAAAAAAA&#10;AAAAAAAAAAAAW0NvbnRlbnRfVHlwZXNdLnhtbFBLAQItABQABgAIAAAAIQA4/SH/1gAAAJQBAAAL&#10;AAAAAAAAAAAAAAAAAC8BAABfcmVscy8ucmVsc1BLAQItABQABgAIAAAAIQD8fb4glAEAAA0DAAAO&#10;AAAAAAAAAAAAAAAAAC4CAABkcnMvZTJvRG9jLnhtbFBLAQItABQABgAIAAAAIQApqWK73wAAAAoB&#10;AAAPAAAAAAAAAAAAAAAAAO4DAABkcnMvZG93bnJldi54bWxQSwUGAAAAAAQABADzAAAA+gQAAAAA&#10;" filled="f" stroked="f">
                <v:textbox>
                  <w:txbxContent>
                    <w:p w:rsidR="00EB6B8C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8C68C7" w:rsidRPr="008C68C7">
                        <w:rPr>
                          <w:rFonts w:eastAsia="+mn-ea"/>
                          <w:color w:val="000000"/>
                          <w:kern w:val="24"/>
                        </w:rPr>
                        <w:t>3</w:t>
                      </w:r>
                      <w:r w:rsidR="00B178FC">
                        <w:rPr>
                          <w:rFonts w:eastAsia="+mn-ea"/>
                          <w:color w:val="000000"/>
                          <w:kern w:val="24"/>
                        </w:rPr>
                        <w:t>f</w:t>
                      </w:r>
                    </w:p>
                    <w:p w:rsidR="007A08E3" w:rsidRDefault="007A08E3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EB6B8C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AB05C7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</w:t>
                      </w:r>
                      <w:r w:rsidR="00CE4BC3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AB05C7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cognitive intervention on </w:t>
                      </w:r>
                      <w:r w:rsidR="00B178FC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verbal </w:t>
                      </w:r>
                      <w:r w:rsidR="00403B6E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memory </w:t>
                      </w:r>
                      <w:r w:rsidR="00B178FC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measure</w:t>
                      </w:r>
                      <w:r w:rsidR="00403B6E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ED2996" w:rsidRPr="00EB6B8C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(observed and imputed)</w:t>
                      </w:r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ED2996">
      <w:r w:rsidRPr="00ED2996">
        <w:rPr>
          <w:noProof/>
        </w:rPr>
        <w:drawing>
          <wp:inline distT="0" distB="0" distL="0" distR="0">
            <wp:extent cx="5943600" cy="410905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C9"/>
    <w:rsid w:val="001177A1"/>
    <w:rsid w:val="0028698D"/>
    <w:rsid w:val="003E5354"/>
    <w:rsid w:val="00403B6E"/>
    <w:rsid w:val="00513BEA"/>
    <w:rsid w:val="00625D06"/>
    <w:rsid w:val="007A08E3"/>
    <w:rsid w:val="008C68C7"/>
    <w:rsid w:val="009432A4"/>
    <w:rsid w:val="00AB05C7"/>
    <w:rsid w:val="00B178FC"/>
    <w:rsid w:val="00BA26C9"/>
    <w:rsid w:val="00CE4BC3"/>
    <w:rsid w:val="00D56EC3"/>
    <w:rsid w:val="00D70956"/>
    <w:rsid w:val="00DE13D8"/>
    <w:rsid w:val="00E06BEB"/>
    <w:rsid w:val="00EB6B8C"/>
    <w:rsid w:val="00ED2996"/>
    <w:rsid w:val="00ED4513"/>
    <w:rsid w:val="00F9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D1D4E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17</cp:revision>
  <dcterms:created xsi:type="dcterms:W3CDTF">2017-07-20T18:09:00Z</dcterms:created>
  <dcterms:modified xsi:type="dcterms:W3CDTF">2017-10-17T05:02:00Z</dcterms:modified>
</cp:coreProperties>
</file>