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537AB" w14:textId="77777777" w:rsidR="002E29B6" w:rsidRPr="00622F23" w:rsidRDefault="002E29B6" w:rsidP="002E29B6">
      <w:pPr>
        <w:pStyle w:val="APA7Body"/>
        <w:spacing w:line="360" w:lineRule="auto"/>
        <w:ind w:firstLine="0"/>
        <w:rPr>
          <w:b/>
          <w:bCs/>
        </w:rPr>
      </w:pPr>
      <w:r w:rsidRPr="00622F23">
        <w:rPr>
          <w:b/>
          <w:bCs/>
        </w:rPr>
        <w:t>Supplementary Table 1</w:t>
      </w:r>
    </w:p>
    <w:p w14:paraId="3FC58CA3" w14:textId="77777777" w:rsidR="002E29B6" w:rsidRPr="00690748" w:rsidRDefault="002E29B6" w:rsidP="002E29B6">
      <w:pPr>
        <w:pStyle w:val="APA7Body"/>
        <w:spacing w:line="360" w:lineRule="auto"/>
        <w:ind w:firstLine="0"/>
        <w:rPr>
          <w:i/>
          <w:iCs/>
        </w:rPr>
      </w:pPr>
      <w:r w:rsidRPr="00690748">
        <w:rPr>
          <w:i/>
          <w:iCs/>
        </w:rPr>
        <w:t>National Heart, Lung and Blood Institute Quality Assessment of Case-Control Studies (NHLBI, 2014)</w:t>
      </w:r>
    </w:p>
    <w:tbl>
      <w:tblPr>
        <w:tblStyle w:val="TableGrid"/>
        <w:tblW w:w="0" w:type="auto"/>
        <w:tblLook w:val="04A0" w:firstRow="1" w:lastRow="0" w:firstColumn="1" w:lastColumn="0" w:noHBand="0" w:noVBand="1"/>
      </w:tblPr>
      <w:tblGrid>
        <w:gridCol w:w="6102"/>
        <w:gridCol w:w="702"/>
        <w:gridCol w:w="830"/>
        <w:gridCol w:w="1382"/>
      </w:tblGrid>
      <w:tr w:rsidR="002E29B6" w:rsidRPr="00690748" w14:paraId="3C7C7B2F" w14:textId="77777777" w:rsidTr="00DF3545">
        <w:trPr>
          <w:tblHeader/>
        </w:trPr>
        <w:tc>
          <w:tcPr>
            <w:tcW w:w="6374" w:type="dxa"/>
          </w:tcPr>
          <w:p w14:paraId="18B12A2D" w14:textId="77777777" w:rsidR="002E29B6" w:rsidRPr="00690748" w:rsidRDefault="002E29B6" w:rsidP="00DF3545">
            <w:pPr>
              <w:pStyle w:val="APA7Body"/>
              <w:spacing w:line="360" w:lineRule="auto"/>
              <w:ind w:firstLine="0"/>
              <w:rPr>
                <w:b/>
                <w:bCs/>
              </w:rPr>
            </w:pPr>
            <w:r w:rsidRPr="00690748">
              <w:rPr>
                <w:b/>
                <w:bCs/>
              </w:rPr>
              <w:t>Criteria</w:t>
            </w:r>
          </w:p>
        </w:tc>
        <w:tc>
          <w:tcPr>
            <w:tcW w:w="709" w:type="dxa"/>
          </w:tcPr>
          <w:p w14:paraId="5FABB578" w14:textId="77777777" w:rsidR="002E29B6" w:rsidRPr="00690748" w:rsidRDefault="002E29B6" w:rsidP="00DF3545">
            <w:pPr>
              <w:pStyle w:val="APA7Body"/>
              <w:spacing w:line="360" w:lineRule="auto"/>
              <w:ind w:firstLine="0"/>
              <w:rPr>
                <w:b/>
                <w:bCs/>
              </w:rPr>
            </w:pPr>
            <w:r w:rsidRPr="00690748">
              <w:rPr>
                <w:b/>
                <w:bCs/>
              </w:rPr>
              <w:t>Yes</w:t>
            </w:r>
          </w:p>
        </w:tc>
        <w:tc>
          <w:tcPr>
            <w:tcW w:w="850" w:type="dxa"/>
          </w:tcPr>
          <w:p w14:paraId="595DB47A" w14:textId="77777777" w:rsidR="002E29B6" w:rsidRPr="00690748" w:rsidRDefault="002E29B6" w:rsidP="00DF3545">
            <w:pPr>
              <w:pStyle w:val="APA7Body"/>
              <w:spacing w:line="360" w:lineRule="auto"/>
              <w:ind w:firstLine="0"/>
              <w:rPr>
                <w:b/>
                <w:bCs/>
              </w:rPr>
            </w:pPr>
            <w:r w:rsidRPr="00690748">
              <w:rPr>
                <w:b/>
                <w:bCs/>
              </w:rPr>
              <w:t>No</w:t>
            </w:r>
          </w:p>
        </w:tc>
        <w:tc>
          <w:tcPr>
            <w:tcW w:w="1417" w:type="dxa"/>
          </w:tcPr>
          <w:p w14:paraId="7AE19E22" w14:textId="77777777" w:rsidR="002E29B6" w:rsidRPr="00690748" w:rsidRDefault="002E29B6" w:rsidP="00DF3545">
            <w:pPr>
              <w:pStyle w:val="APA7Body"/>
              <w:spacing w:line="360" w:lineRule="auto"/>
              <w:ind w:firstLine="0"/>
              <w:rPr>
                <w:b/>
                <w:bCs/>
              </w:rPr>
            </w:pPr>
            <w:r w:rsidRPr="00690748">
              <w:rPr>
                <w:b/>
                <w:bCs/>
              </w:rPr>
              <w:t>Other (CD, NR, NA)</w:t>
            </w:r>
          </w:p>
        </w:tc>
      </w:tr>
      <w:tr w:rsidR="002E29B6" w:rsidRPr="00690748" w14:paraId="2F59526A" w14:textId="77777777" w:rsidTr="00DF3545">
        <w:tc>
          <w:tcPr>
            <w:tcW w:w="6374" w:type="dxa"/>
            <w:shd w:val="clear" w:color="auto" w:fill="FFFFFF"/>
          </w:tcPr>
          <w:p w14:paraId="0E8E853B" w14:textId="77777777" w:rsidR="002E29B6" w:rsidRPr="00690748" w:rsidRDefault="002E29B6" w:rsidP="002E29B6">
            <w:pPr>
              <w:pStyle w:val="APA7Body"/>
              <w:numPr>
                <w:ilvl w:val="0"/>
                <w:numId w:val="1"/>
              </w:numPr>
              <w:spacing w:line="360" w:lineRule="auto"/>
            </w:pPr>
            <w:r w:rsidRPr="00690748">
              <w:t>Was the research question or objective in this paper clearly stated and appropriate?</w:t>
            </w:r>
          </w:p>
        </w:tc>
        <w:tc>
          <w:tcPr>
            <w:tcW w:w="709" w:type="dxa"/>
          </w:tcPr>
          <w:p w14:paraId="0C99E308" w14:textId="77777777" w:rsidR="002E29B6" w:rsidRPr="00690748" w:rsidRDefault="002E29B6" w:rsidP="00DF3545">
            <w:pPr>
              <w:pStyle w:val="APA7Body"/>
              <w:spacing w:line="360" w:lineRule="auto"/>
              <w:ind w:firstLine="0"/>
            </w:pPr>
          </w:p>
        </w:tc>
        <w:tc>
          <w:tcPr>
            <w:tcW w:w="850" w:type="dxa"/>
          </w:tcPr>
          <w:p w14:paraId="06A75F09" w14:textId="77777777" w:rsidR="002E29B6" w:rsidRPr="00690748" w:rsidRDefault="002E29B6" w:rsidP="00DF3545">
            <w:pPr>
              <w:pStyle w:val="APA7Body"/>
              <w:spacing w:line="360" w:lineRule="auto"/>
              <w:ind w:firstLine="0"/>
            </w:pPr>
          </w:p>
        </w:tc>
        <w:tc>
          <w:tcPr>
            <w:tcW w:w="1417" w:type="dxa"/>
          </w:tcPr>
          <w:p w14:paraId="5DF5876D" w14:textId="77777777" w:rsidR="002E29B6" w:rsidRPr="00690748" w:rsidRDefault="002E29B6" w:rsidP="00DF3545">
            <w:pPr>
              <w:pStyle w:val="APA7Body"/>
              <w:spacing w:line="360" w:lineRule="auto"/>
              <w:ind w:firstLine="0"/>
            </w:pPr>
          </w:p>
        </w:tc>
      </w:tr>
      <w:tr w:rsidR="002E29B6" w:rsidRPr="00690748" w14:paraId="61D4F0C1" w14:textId="77777777" w:rsidTr="00DF3545">
        <w:tc>
          <w:tcPr>
            <w:tcW w:w="6374" w:type="dxa"/>
            <w:shd w:val="clear" w:color="auto" w:fill="FFFFFF"/>
          </w:tcPr>
          <w:p w14:paraId="10BB82FA" w14:textId="77777777" w:rsidR="002E29B6" w:rsidRPr="00690748" w:rsidRDefault="002E29B6" w:rsidP="002E29B6">
            <w:pPr>
              <w:pStyle w:val="APA7Body"/>
              <w:numPr>
                <w:ilvl w:val="0"/>
                <w:numId w:val="1"/>
              </w:numPr>
              <w:spacing w:line="360" w:lineRule="auto"/>
            </w:pPr>
            <w:r w:rsidRPr="00690748">
              <w:t>Was the study population clearly specified and defined?</w:t>
            </w:r>
          </w:p>
        </w:tc>
        <w:tc>
          <w:tcPr>
            <w:tcW w:w="709" w:type="dxa"/>
          </w:tcPr>
          <w:p w14:paraId="049C7BD4" w14:textId="77777777" w:rsidR="002E29B6" w:rsidRPr="00690748" w:rsidRDefault="002E29B6" w:rsidP="00DF3545">
            <w:pPr>
              <w:pStyle w:val="APA7Body"/>
              <w:spacing w:line="360" w:lineRule="auto"/>
              <w:ind w:firstLine="0"/>
            </w:pPr>
          </w:p>
        </w:tc>
        <w:tc>
          <w:tcPr>
            <w:tcW w:w="850" w:type="dxa"/>
          </w:tcPr>
          <w:p w14:paraId="024720AD" w14:textId="77777777" w:rsidR="002E29B6" w:rsidRPr="00690748" w:rsidRDefault="002E29B6" w:rsidP="00DF3545">
            <w:pPr>
              <w:pStyle w:val="APA7Body"/>
              <w:spacing w:line="360" w:lineRule="auto"/>
              <w:ind w:firstLine="0"/>
            </w:pPr>
          </w:p>
        </w:tc>
        <w:tc>
          <w:tcPr>
            <w:tcW w:w="1417" w:type="dxa"/>
          </w:tcPr>
          <w:p w14:paraId="7DBD4A36" w14:textId="77777777" w:rsidR="002E29B6" w:rsidRPr="00690748" w:rsidRDefault="002E29B6" w:rsidP="00DF3545">
            <w:pPr>
              <w:pStyle w:val="APA7Body"/>
              <w:spacing w:line="360" w:lineRule="auto"/>
              <w:ind w:firstLine="0"/>
            </w:pPr>
          </w:p>
        </w:tc>
      </w:tr>
      <w:tr w:rsidR="002E29B6" w:rsidRPr="00690748" w14:paraId="36E6F264" w14:textId="77777777" w:rsidTr="00DF3545">
        <w:tc>
          <w:tcPr>
            <w:tcW w:w="6374" w:type="dxa"/>
            <w:shd w:val="clear" w:color="auto" w:fill="FFFFFF"/>
          </w:tcPr>
          <w:p w14:paraId="412505B0" w14:textId="77777777" w:rsidR="002E29B6" w:rsidRPr="00690748" w:rsidRDefault="002E29B6" w:rsidP="002E29B6">
            <w:pPr>
              <w:pStyle w:val="APA7Body"/>
              <w:numPr>
                <w:ilvl w:val="0"/>
                <w:numId w:val="1"/>
              </w:numPr>
              <w:spacing w:line="360" w:lineRule="auto"/>
            </w:pPr>
            <w:r w:rsidRPr="00690748">
              <w:t>Did the authors include a sample size justification?</w:t>
            </w:r>
          </w:p>
        </w:tc>
        <w:tc>
          <w:tcPr>
            <w:tcW w:w="709" w:type="dxa"/>
          </w:tcPr>
          <w:p w14:paraId="44580827" w14:textId="77777777" w:rsidR="002E29B6" w:rsidRPr="00690748" w:rsidRDefault="002E29B6" w:rsidP="00DF3545">
            <w:pPr>
              <w:pStyle w:val="APA7Body"/>
              <w:spacing w:line="360" w:lineRule="auto"/>
              <w:ind w:firstLine="0"/>
            </w:pPr>
          </w:p>
        </w:tc>
        <w:tc>
          <w:tcPr>
            <w:tcW w:w="850" w:type="dxa"/>
          </w:tcPr>
          <w:p w14:paraId="003DAA7F" w14:textId="77777777" w:rsidR="002E29B6" w:rsidRPr="00690748" w:rsidRDefault="002E29B6" w:rsidP="00DF3545">
            <w:pPr>
              <w:pStyle w:val="APA7Body"/>
              <w:spacing w:line="360" w:lineRule="auto"/>
              <w:ind w:firstLine="0"/>
            </w:pPr>
          </w:p>
        </w:tc>
        <w:tc>
          <w:tcPr>
            <w:tcW w:w="1417" w:type="dxa"/>
          </w:tcPr>
          <w:p w14:paraId="58C273F2" w14:textId="77777777" w:rsidR="002E29B6" w:rsidRPr="00690748" w:rsidRDefault="002E29B6" w:rsidP="00DF3545">
            <w:pPr>
              <w:pStyle w:val="APA7Body"/>
              <w:spacing w:line="360" w:lineRule="auto"/>
              <w:ind w:firstLine="0"/>
            </w:pPr>
          </w:p>
        </w:tc>
      </w:tr>
      <w:tr w:rsidR="002E29B6" w:rsidRPr="00690748" w14:paraId="2E9E8F93" w14:textId="77777777" w:rsidTr="00DF3545">
        <w:tc>
          <w:tcPr>
            <w:tcW w:w="6374" w:type="dxa"/>
            <w:shd w:val="clear" w:color="auto" w:fill="FFFFFF"/>
          </w:tcPr>
          <w:p w14:paraId="54EDC8A2" w14:textId="77777777" w:rsidR="002E29B6" w:rsidRPr="00690748" w:rsidRDefault="002E29B6" w:rsidP="002E29B6">
            <w:pPr>
              <w:pStyle w:val="APA7Body"/>
              <w:numPr>
                <w:ilvl w:val="0"/>
                <w:numId w:val="1"/>
              </w:numPr>
              <w:spacing w:line="360" w:lineRule="auto"/>
            </w:pPr>
            <w:r w:rsidRPr="00690748">
              <w:t>Were controls selected or recruited from the same or similar population that gave rise to the cases (including the same timeframe)?</w:t>
            </w:r>
          </w:p>
        </w:tc>
        <w:tc>
          <w:tcPr>
            <w:tcW w:w="709" w:type="dxa"/>
          </w:tcPr>
          <w:p w14:paraId="4136D4AE" w14:textId="77777777" w:rsidR="002E29B6" w:rsidRPr="00690748" w:rsidRDefault="002E29B6" w:rsidP="00DF3545">
            <w:pPr>
              <w:pStyle w:val="APA7Body"/>
              <w:spacing w:line="360" w:lineRule="auto"/>
              <w:ind w:firstLine="0"/>
            </w:pPr>
          </w:p>
        </w:tc>
        <w:tc>
          <w:tcPr>
            <w:tcW w:w="850" w:type="dxa"/>
          </w:tcPr>
          <w:p w14:paraId="6F89EB47" w14:textId="77777777" w:rsidR="002E29B6" w:rsidRPr="00690748" w:rsidRDefault="002E29B6" w:rsidP="00DF3545">
            <w:pPr>
              <w:pStyle w:val="APA7Body"/>
              <w:spacing w:line="360" w:lineRule="auto"/>
              <w:ind w:firstLine="0"/>
            </w:pPr>
          </w:p>
        </w:tc>
        <w:tc>
          <w:tcPr>
            <w:tcW w:w="1417" w:type="dxa"/>
          </w:tcPr>
          <w:p w14:paraId="1913FB5B" w14:textId="77777777" w:rsidR="002E29B6" w:rsidRPr="00690748" w:rsidRDefault="002E29B6" w:rsidP="00DF3545">
            <w:pPr>
              <w:pStyle w:val="APA7Body"/>
              <w:spacing w:line="360" w:lineRule="auto"/>
              <w:ind w:firstLine="0"/>
            </w:pPr>
          </w:p>
        </w:tc>
      </w:tr>
      <w:tr w:rsidR="002E29B6" w:rsidRPr="00690748" w14:paraId="61D8F60A" w14:textId="77777777" w:rsidTr="00DF3545">
        <w:tc>
          <w:tcPr>
            <w:tcW w:w="6374" w:type="dxa"/>
            <w:shd w:val="clear" w:color="auto" w:fill="FFFFFF"/>
          </w:tcPr>
          <w:p w14:paraId="13F6D91D" w14:textId="77777777" w:rsidR="002E29B6" w:rsidRPr="00690748" w:rsidRDefault="002E29B6" w:rsidP="002E29B6">
            <w:pPr>
              <w:pStyle w:val="APA7Body"/>
              <w:numPr>
                <w:ilvl w:val="0"/>
                <w:numId w:val="1"/>
              </w:numPr>
              <w:spacing w:line="360" w:lineRule="auto"/>
            </w:pPr>
            <w:r w:rsidRPr="00690748">
              <w:t>Were the definitions, inclusion and exclusion criteria, algorithms or processes used to identify or select cases and controls valid, reliable, and implemented consistently across all study participants?</w:t>
            </w:r>
          </w:p>
        </w:tc>
        <w:tc>
          <w:tcPr>
            <w:tcW w:w="709" w:type="dxa"/>
          </w:tcPr>
          <w:p w14:paraId="7FF3F7C9" w14:textId="77777777" w:rsidR="002E29B6" w:rsidRPr="00690748" w:rsidRDefault="002E29B6" w:rsidP="00DF3545">
            <w:pPr>
              <w:pStyle w:val="APA7Body"/>
              <w:spacing w:line="360" w:lineRule="auto"/>
              <w:ind w:firstLine="0"/>
            </w:pPr>
          </w:p>
        </w:tc>
        <w:tc>
          <w:tcPr>
            <w:tcW w:w="850" w:type="dxa"/>
          </w:tcPr>
          <w:p w14:paraId="4D75DA72" w14:textId="77777777" w:rsidR="002E29B6" w:rsidRPr="00690748" w:rsidRDefault="002E29B6" w:rsidP="00DF3545">
            <w:pPr>
              <w:pStyle w:val="APA7Body"/>
              <w:spacing w:line="360" w:lineRule="auto"/>
              <w:ind w:firstLine="0"/>
            </w:pPr>
          </w:p>
        </w:tc>
        <w:tc>
          <w:tcPr>
            <w:tcW w:w="1417" w:type="dxa"/>
          </w:tcPr>
          <w:p w14:paraId="3D4A2E24" w14:textId="77777777" w:rsidR="002E29B6" w:rsidRPr="00690748" w:rsidRDefault="002E29B6" w:rsidP="00DF3545">
            <w:pPr>
              <w:pStyle w:val="APA7Body"/>
              <w:spacing w:line="360" w:lineRule="auto"/>
              <w:ind w:firstLine="0"/>
            </w:pPr>
          </w:p>
        </w:tc>
      </w:tr>
      <w:tr w:rsidR="002E29B6" w:rsidRPr="00690748" w14:paraId="27CB3229" w14:textId="77777777" w:rsidTr="00DF3545">
        <w:tc>
          <w:tcPr>
            <w:tcW w:w="6374" w:type="dxa"/>
            <w:shd w:val="clear" w:color="auto" w:fill="FFFFFF"/>
          </w:tcPr>
          <w:p w14:paraId="5B63CB1A" w14:textId="77777777" w:rsidR="002E29B6" w:rsidRPr="00690748" w:rsidRDefault="002E29B6" w:rsidP="002E29B6">
            <w:pPr>
              <w:pStyle w:val="APA7Body"/>
              <w:numPr>
                <w:ilvl w:val="0"/>
                <w:numId w:val="1"/>
              </w:numPr>
              <w:spacing w:line="360" w:lineRule="auto"/>
            </w:pPr>
            <w:r w:rsidRPr="00690748">
              <w:t>Were the cases clearly defined and differentiated from controls?</w:t>
            </w:r>
          </w:p>
        </w:tc>
        <w:tc>
          <w:tcPr>
            <w:tcW w:w="709" w:type="dxa"/>
          </w:tcPr>
          <w:p w14:paraId="1E738CBF" w14:textId="77777777" w:rsidR="002E29B6" w:rsidRPr="00690748" w:rsidRDefault="002E29B6" w:rsidP="00DF3545">
            <w:pPr>
              <w:pStyle w:val="APA7Body"/>
              <w:spacing w:line="360" w:lineRule="auto"/>
              <w:ind w:firstLine="0"/>
            </w:pPr>
          </w:p>
        </w:tc>
        <w:tc>
          <w:tcPr>
            <w:tcW w:w="850" w:type="dxa"/>
          </w:tcPr>
          <w:p w14:paraId="51EB4F3B" w14:textId="77777777" w:rsidR="002E29B6" w:rsidRPr="00690748" w:rsidRDefault="002E29B6" w:rsidP="00DF3545">
            <w:pPr>
              <w:pStyle w:val="APA7Body"/>
              <w:spacing w:line="360" w:lineRule="auto"/>
              <w:ind w:firstLine="0"/>
            </w:pPr>
          </w:p>
        </w:tc>
        <w:tc>
          <w:tcPr>
            <w:tcW w:w="1417" w:type="dxa"/>
          </w:tcPr>
          <w:p w14:paraId="4B4B6E16" w14:textId="77777777" w:rsidR="002E29B6" w:rsidRPr="00690748" w:rsidRDefault="002E29B6" w:rsidP="00DF3545">
            <w:pPr>
              <w:pStyle w:val="APA7Body"/>
              <w:spacing w:line="360" w:lineRule="auto"/>
              <w:ind w:firstLine="0"/>
            </w:pPr>
          </w:p>
        </w:tc>
      </w:tr>
      <w:tr w:rsidR="002E29B6" w:rsidRPr="00690748" w14:paraId="23A50751" w14:textId="77777777" w:rsidTr="00DF3545">
        <w:tc>
          <w:tcPr>
            <w:tcW w:w="6374" w:type="dxa"/>
            <w:shd w:val="clear" w:color="auto" w:fill="FFFFFF"/>
          </w:tcPr>
          <w:p w14:paraId="39502583" w14:textId="77777777" w:rsidR="002E29B6" w:rsidRPr="00690748" w:rsidRDefault="002E29B6" w:rsidP="002E29B6">
            <w:pPr>
              <w:pStyle w:val="APA7Body"/>
              <w:numPr>
                <w:ilvl w:val="0"/>
                <w:numId w:val="1"/>
              </w:numPr>
              <w:spacing w:line="360" w:lineRule="auto"/>
            </w:pPr>
            <w:r w:rsidRPr="00690748">
              <w:t>If less than 100 percent of eligible cases and/or controls were selected for the study, were the cases and/or controls randomly selected from those eligible?</w:t>
            </w:r>
          </w:p>
        </w:tc>
        <w:tc>
          <w:tcPr>
            <w:tcW w:w="709" w:type="dxa"/>
          </w:tcPr>
          <w:p w14:paraId="52BBEB87" w14:textId="77777777" w:rsidR="002E29B6" w:rsidRPr="00690748" w:rsidRDefault="002E29B6" w:rsidP="00DF3545">
            <w:pPr>
              <w:pStyle w:val="APA7Body"/>
              <w:spacing w:line="360" w:lineRule="auto"/>
              <w:ind w:firstLine="0"/>
            </w:pPr>
          </w:p>
        </w:tc>
        <w:tc>
          <w:tcPr>
            <w:tcW w:w="850" w:type="dxa"/>
          </w:tcPr>
          <w:p w14:paraId="0E478B30" w14:textId="77777777" w:rsidR="002E29B6" w:rsidRPr="00690748" w:rsidRDefault="002E29B6" w:rsidP="00DF3545">
            <w:pPr>
              <w:pStyle w:val="APA7Body"/>
              <w:spacing w:line="360" w:lineRule="auto"/>
              <w:ind w:firstLine="0"/>
            </w:pPr>
          </w:p>
        </w:tc>
        <w:tc>
          <w:tcPr>
            <w:tcW w:w="1417" w:type="dxa"/>
          </w:tcPr>
          <w:p w14:paraId="69B36E8D" w14:textId="77777777" w:rsidR="002E29B6" w:rsidRPr="00690748" w:rsidRDefault="002E29B6" w:rsidP="00DF3545">
            <w:pPr>
              <w:pStyle w:val="APA7Body"/>
              <w:spacing w:line="360" w:lineRule="auto"/>
              <w:ind w:firstLine="0"/>
            </w:pPr>
          </w:p>
        </w:tc>
      </w:tr>
      <w:tr w:rsidR="002E29B6" w:rsidRPr="00690748" w14:paraId="659A8007" w14:textId="77777777" w:rsidTr="00DF3545">
        <w:tc>
          <w:tcPr>
            <w:tcW w:w="6374" w:type="dxa"/>
            <w:shd w:val="clear" w:color="auto" w:fill="FFFFFF"/>
          </w:tcPr>
          <w:p w14:paraId="0D167E14" w14:textId="77777777" w:rsidR="002E29B6" w:rsidRPr="00690748" w:rsidRDefault="002E29B6" w:rsidP="002E29B6">
            <w:pPr>
              <w:pStyle w:val="APA7Body"/>
              <w:numPr>
                <w:ilvl w:val="0"/>
                <w:numId w:val="1"/>
              </w:numPr>
              <w:spacing w:line="360" w:lineRule="auto"/>
            </w:pPr>
            <w:r w:rsidRPr="00690748">
              <w:t>Was there use of concurrent controls?</w:t>
            </w:r>
          </w:p>
        </w:tc>
        <w:tc>
          <w:tcPr>
            <w:tcW w:w="709" w:type="dxa"/>
          </w:tcPr>
          <w:p w14:paraId="32EF7BF7" w14:textId="77777777" w:rsidR="002E29B6" w:rsidRPr="00690748" w:rsidRDefault="002E29B6" w:rsidP="00DF3545">
            <w:pPr>
              <w:pStyle w:val="APA7Body"/>
              <w:spacing w:line="360" w:lineRule="auto"/>
              <w:ind w:firstLine="0"/>
            </w:pPr>
          </w:p>
        </w:tc>
        <w:tc>
          <w:tcPr>
            <w:tcW w:w="850" w:type="dxa"/>
          </w:tcPr>
          <w:p w14:paraId="28737D23" w14:textId="77777777" w:rsidR="002E29B6" w:rsidRPr="00690748" w:rsidRDefault="002E29B6" w:rsidP="00DF3545">
            <w:pPr>
              <w:pStyle w:val="APA7Body"/>
              <w:spacing w:line="360" w:lineRule="auto"/>
              <w:ind w:firstLine="0"/>
            </w:pPr>
          </w:p>
        </w:tc>
        <w:tc>
          <w:tcPr>
            <w:tcW w:w="1417" w:type="dxa"/>
          </w:tcPr>
          <w:p w14:paraId="71946959" w14:textId="77777777" w:rsidR="002E29B6" w:rsidRPr="00690748" w:rsidRDefault="002E29B6" w:rsidP="00DF3545">
            <w:pPr>
              <w:pStyle w:val="APA7Body"/>
              <w:spacing w:line="360" w:lineRule="auto"/>
              <w:ind w:firstLine="0"/>
            </w:pPr>
          </w:p>
        </w:tc>
      </w:tr>
      <w:tr w:rsidR="002E29B6" w:rsidRPr="00690748" w14:paraId="7B5C4885" w14:textId="77777777" w:rsidTr="00DF3545">
        <w:tc>
          <w:tcPr>
            <w:tcW w:w="6374" w:type="dxa"/>
            <w:shd w:val="clear" w:color="auto" w:fill="FFFFFF"/>
          </w:tcPr>
          <w:p w14:paraId="732E80C1" w14:textId="77777777" w:rsidR="002E29B6" w:rsidRPr="00690748" w:rsidRDefault="002E29B6" w:rsidP="002E29B6">
            <w:pPr>
              <w:pStyle w:val="APA7Body"/>
              <w:numPr>
                <w:ilvl w:val="0"/>
                <w:numId w:val="1"/>
              </w:numPr>
              <w:spacing w:line="360" w:lineRule="auto"/>
            </w:pPr>
            <w:r w:rsidRPr="00690748">
              <w:t>Were the investigators able to confirm that the exposure/risk occurred prior to the development of the condition or event that defined a participant as a case?</w:t>
            </w:r>
          </w:p>
        </w:tc>
        <w:tc>
          <w:tcPr>
            <w:tcW w:w="709" w:type="dxa"/>
          </w:tcPr>
          <w:p w14:paraId="5A0E61C0" w14:textId="77777777" w:rsidR="002E29B6" w:rsidRPr="00690748" w:rsidRDefault="002E29B6" w:rsidP="00DF3545">
            <w:pPr>
              <w:pStyle w:val="APA7Body"/>
              <w:spacing w:line="360" w:lineRule="auto"/>
              <w:ind w:firstLine="0"/>
            </w:pPr>
          </w:p>
        </w:tc>
        <w:tc>
          <w:tcPr>
            <w:tcW w:w="850" w:type="dxa"/>
          </w:tcPr>
          <w:p w14:paraId="74C8E37B" w14:textId="77777777" w:rsidR="002E29B6" w:rsidRPr="00690748" w:rsidRDefault="002E29B6" w:rsidP="00DF3545">
            <w:pPr>
              <w:pStyle w:val="APA7Body"/>
              <w:spacing w:line="360" w:lineRule="auto"/>
              <w:ind w:firstLine="0"/>
            </w:pPr>
          </w:p>
        </w:tc>
        <w:tc>
          <w:tcPr>
            <w:tcW w:w="1417" w:type="dxa"/>
          </w:tcPr>
          <w:p w14:paraId="59CBD2A1" w14:textId="77777777" w:rsidR="002E29B6" w:rsidRPr="00690748" w:rsidRDefault="002E29B6" w:rsidP="00DF3545">
            <w:pPr>
              <w:pStyle w:val="APA7Body"/>
              <w:spacing w:line="360" w:lineRule="auto"/>
              <w:ind w:firstLine="0"/>
            </w:pPr>
          </w:p>
        </w:tc>
      </w:tr>
      <w:tr w:rsidR="002E29B6" w:rsidRPr="00690748" w14:paraId="760429EF" w14:textId="77777777" w:rsidTr="00DF3545">
        <w:tc>
          <w:tcPr>
            <w:tcW w:w="6374" w:type="dxa"/>
            <w:shd w:val="clear" w:color="auto" w:fill="FFFFFF"/>
          </w:tcPr>
          <w:p w14:paraId="1E5714F3" w14:textId="77777777" w:rsidR="002E29B6" w:rsidRPr="00690748" w:rsidRDefault="002E29B6" w:rsidP="002E29B6">
            <w:pPr>
              <w:pStyle w:val="APA7Body"/>
              <w:numPr>
                <w:ilvl w:val="0"/>
                <w:numId w:val="1"/>
              </w:numPr>
              <w:spacing w:line="360" w:lineRule="auto"/>
            </w:pPr>
            <w:r w:rsidRPr="00690748">
              <w:t xml:space="preserve">Were the measures of exposure/risk clearly defined, valid, reliable, and implemented consistently (including the same </w:t>
            </w:r>
            <w:proofErr w:type="gramStart"/>
            <w:r w:rsidRPr="00690748">
              <w:t>time period</w:t>
            </w:r>
            <w:proofErr w:type="gramEnd"/>
            <w:r w:rsidRPr="00690748">
              <w:t>) across all study participants?</w:t>
            </w:r>
          </w:p>
        </w:tc>
        <w:tc>
          <w:tcPr>
            <w:tcW w:w="709" w:type="dxa"/>
          </w:tcPr>
          <w:p w14:paraId="0DCB60DB" w14:textId="77777777" w:rsidR="002E29B6" w:rsidRPr="00690748" w:rsidRDefault="002E29B6" w:rsidP="00DF3545">
            <w:pPr>
              <w:pStyle w:val="APA7Body"/>
              <w:spacing w:line="360" w:lineRule="auto"/>
              <w:ind w:firstLine="0"/>
            </w:pPr>
          </w:p>
        </w:tc>
        <w:tc>
          <w:tcPr>
            <w:tcW w:w="850" w:type="dxa"/>
          </w:tcPr>
          <w:p w14:paraId="4E4F7C56" w14:textId="77777777" w:rsidR="002E29B6" w:rsidRPr="00690748" w:rsidRDefault="002E29B6" w:rsidP="00DF3545">
            <w:pPr>
              <w:pStyle w:val="APA7Body"/>
              <w:spacing w:line="360" w:lineRule="auto"/>
              <w:ind w:firstLine="0"/>
            </w:pPr>
          </w:p>
        </w:tc>
        <w:tc>
          <w:tcPr>
            <w:tcW w:w="1417" w:type="dxa"/>
          </w:tcPr>
          <w:p w14:paraId="5A61D3B8" w14:textId="77777777" w:rsidR="002E29B6" w:rsidRPr="00690748" w:rsidRDefault="002E29B6" w:rsidP="00DF3545">
            <w:pPr>
              <w:pStyle w:val="APA7Body"/>
              <w:spacing w:line="360" w:lineRule="auto"/>
              <w:ind w:firstLine="0"/>
            </w:pPr>
          </w:p>
        </w:tc>
      </w:tr>
      <w:tr w:rsidR="002E29B6" w:rsidRPr="00690748" w14:paraId="6F78A16E" w14:textId="77777777" w:rsidTr="00DF3545">
        <w:tc>
          <w:tcPr>
            <w:tcW w:w="6374" w:type="dxa"/>
            <w:shd w:val="clear" w:color="auto" w:fill="FFFFFF"/>
          </w:tcPr>
          <w:p w14:paraId="18C9ABD7" w14:textId="77777777" w:rsidR="002E29B6" w:rsidRPr="00690748" w:rsidRDefault="002E29B6" w:rsidP="002E29B6">
            <w:pPr>
              <w:pStyle w:val="APA7Body"/>
              <w:numPr>
                <w:ilvl w:val="0"/>
                <w:numId w:val="1"/>
              </w:numPr>
              <w:spacing w:line="360" w:lineRule="auto"/>
            </w:pPr>
            <w:r w:rsidRPr="00690748">
              <w:t>Were the assessors of exposure/risk blinded to the case or control status of participants?</w:t>
            </w:r>
          </w:p>
        </w:tc>
        <w:tc>
          <w:tcPr>
            <w:tcW w:w="709" w:type="dxa"/>
          </w:tcPr>
          <w:p w14:paraId="0BD20DE2" w14:textId="77777777" w:rsidR="002E29B6" w:rsidRPr="00690748" w:rsidRDefault="002E29B6" w:rsidP="00DF3545">
            <w:pPr>
              <w:pStyle w:val="APA7Body"/>
              <w:spacing w:line="360" w:lineRule="auto"/>
              <w:ind w:firstLine="0"/>
            </w:pPr>
          </w:p>
        </w:tc>
        <w:tc>
          <w:tcPr>
            <w:tcW w:w="850" w:type="dxa"/>
          </w:tcPr>
          <w:p w14:paraId="146B421D" w14:textId="77777777" w:rsidR="002E29B6" w:rsidRPr="00690748" w:rsidRDefault="002E29B6" w:rsidP="00DF3545">
            <w:pPr>
              <w:pStyle w:val="APA7Body"/>
              <w:spacing w:line="360" w:lineRule="auto"/>
              <w:ind w:firstLine="0"/>
            </w:pPr>
          </w:p>
        </w:tc>
        <w:tc>
          <w:tcPr>
            <w:tcW w:w="1417" w:type="dxa"/>
          </w:tcPr>
          <w:p w14:paraId="71D4100C" w14:textId="77777777" w:rsidR="002E29B6" w:rsidRPr="00690748" w:rsidRDefault="002E29B6" w:rsidP="00DF3545">
            <w:pPr>
              <w:pStyle w:val="APA7Body"/>
              <w:spacing w:line="360" w:lineRule="auto"/>
              <w:ind w:firstLine="0"/>
            </w:pPr>
          </w:p>
        </w:tc>
      </w:tr>
      <w:tr w:rsidR="002E29B6" w:rsidRPr="00690748" w14:paraId="05940FBA" w14:textId="77777777" w:rsidTr="00DF3545">
        <w:tc>
          <w:tcPr>
            <w:tcW w:w="6374" w:type="dxa"/>
            <w:shd w:val="clear" w:color="auto" w:fill="FFFFFF"/>
          </w:tcPr>
          <w:p w14:paraId="01D5E995" w14:textId="77777777" w:rsidR="002E29B6" w:rsidRPr="00690748" w:rsidRDefault="002E29B6" w:rsidP="002E29B6">
            <w:pPr>
              <w:pStyle w:val="APA7Body"/>
              <w:numPr>
                <w:ilvl w:val="0"/>
                <w:numId w:val="1"/>
              </w:numPr>
              <w:spacing w:line="360" w:lineRule="auto"/>
            </w:pPr>
            <w:r w:rsidRPr="00690748">
              <w:t xml:space="preserve">Were key potential confounding variables measured and adjusted statistically in the analyses? If matching was used, did the investigators account for matching during study </w:t>
            </w:r>
            <w:r w:rsidRPr="00690748">
              <w:lastRenderedPageBreak/>
              <w:t>analysis?</w:t>
            </w:r>
          </w:p>
        </w:tc>
        <w:tc>
          <w:tcPr>
            <w:tcW w:w="709" w:type="dxa"/>
          </w:tcPr>
          <w:p w14:paraId="066EACE8" w14:textId="77777777" w:rsidR="002E29B6" w:rsidRPr="00690748" w:rsidRDefault="002E29B6" w:rsidP="00DF3545">
            <w:pPr>
              <w:pStyle w:val="APA7Body"/>
              <w:spacing w:line="360" w:lineRule="auto"/>
              <w:ind w:firstLine="0"/>
            </w:pPr>
          </w:p>
        </w:tc>
        <w:tc>
          <w:tcPr>
            <w:tcW w:w="850" w:type="dxa"/>
          </w:tcPr>
          <w:p w14:paraId="5EEC0777" w14:textId="77777777" w:rsidR="002E29B6" w:rsidRPr="00690748" w:rsidRDefault="002E29B6" w:rsidP="00DF3545">
            <w:pPr>
              <w:pStyle w:val="APA7Body"/>
              <w:spacing w:line="360" w:lineRule="auto"/>
              <w:ind w:firstLine="0"/>
            </w:pPr>
          </w:p>
        </w:tc>
        <w:tc>
          <w:tcPr>
            <w:tcW w:w="1417" w:type="dxa"/>
          </w:tcPr>
          <w:p w14:paraId="1FE74022" w14:textId="77777777" w:rsidR="002E29B6" w:rsidRPr="00690748" w:rsidRDefault="002E29B6" w:rsidP="00DF3545">
            <w:pPr>
              <w:pStyle w:val="APA7Body"/>
              <w:spacing w:line="360" w:lineRule="auto"/>
              <w:ind w:firstLine="0"/>
            </w:pPr>
          </w:p>
        </w:tc>
      </w:tr>
      <w:tr w:rsidR="002E29B6" w:rsidRPr="00690748" w14:paraId="52F82F7B" w14:textId="77777777" w:rsidTr="00DF3545">
        <w:tc>
          <w:tcPr>
            <w:tcW w:w="6374" w:type="dxa"/>
          </w:tcPr>
          <w:p w14:paraId="1C2C0EF7" w14:textId="77777777" w:rsidR="002E29B6" w:rsidRPr="00690748" w:rsidRDefault="002E29B6" w:rsidP="00DF3545">
            <w:pPr>
              <w:pStyle w:val="APA7Body"/>
              <w:spacing w:line="360" w:lineRule="auto"/>
              <w:ind w:firstLine="0"/>
            </w:pPr>
            <w:r w:rsidRPr="00690748">
              <w:t>Quality Rating (Good, Fair, or Poor)</w:t>
            </w:r>
          </w:p>
        </w:tc>
        <w:tc>
          <w:tcPr>
            <w:tcW w:w="709" w:type="dxa"/>
          </w:tcPr>
          <w:p w14:paraId="6146DCA4" w14:textId="77777777" w:rsidR="002E29B6" w:rsidRPr="00690748" w:rsidRDefault="002E29B6" w:rsidP="00DF3545">
            <w:pPr>
              <w:pStyle w:val="APA7Body"/>
              <w:spacing w:line="360" w:lineRule="auto"/>
              <w:ind w:firstLine="0"/>
            </w:pPr>
          </w:p>
        </w:tc>
        <w:tc>
          <w:tcPr>
            <w:tcW w:w="850" w:type="dxa"/>
          </w:tcPr>
          <w:p w14:paraId="768B6148" w14:textId="77777777" w:rsidR="002E29B6" w:rsidRPr="00690748" w:rsidRDefault="002E29B6" w:rsidP="00DF3545">
            <w:pPr>
              <w:pStyle w:val="APA7Body"/>
              <w:spacing w:line="360" w:lineRule="auto"/>
              <w:ind w:firstLine="0"/>
            </w:pPr>
          </w:p>
        </w:tc>
        <w:tc>
          <w:tcPr>
            <w:tcW w:w="1417" w:type="dxa"/>
          </w:tcPr>
          <w:p w14:paraId="5C2001F6" w14:textId="77777777" w:rsidR="002E29B6" w:rsidRPr="00690748" w:rsidRDefault="002E29B6" w:rsidP="00DF3545">
            <w:pPr>
              <w:pStyle w:val="APA7Body"/>
              <w:spacing w:line="360" w:lineRule="auto"/>
              <w:ind w:firstLine="0"/>
            </w:pPr>
          </w:p>
        </w:tc>
      </w:tr>
      <w:tr w:rsidR="002E29B6" w:rsidRPr="00690748" w14:paraId="7E4AB803" w14:textId="77777777" w:rsidTr="00DF3545">
        <w:tc>
          <w:tcPr>
            <w:tcW w:w="6374" w:type="dxa"/>
          </w:tcPr>
          <w:p w14:paraId="164257DB" w14:textId="77777777" w:rsidR="002E29B6" w:rsidRPr="00690748" w:rsidRDefault="002E29B6" w:rsidP="00DF3545">
            <w:pPr>
              <w:pStyle w:val="APA7Body"/>
              <w:spacing w:line="360" w:lineRule="auto"/>
              <w:ind w:firstLine="0"/>
            </w:pPr>
            <w:r w:rsidRPr="00690748">
              <w:t>Rater #1 Initials:</w:t>
            </w:r>
          </w:p>
        </w:tc>
        <w:tc>
          <w:tcPr>
            <w:tcW w:w="709" w:type="dxa"/>
          </w:tcPr>
          <w:p w14:paraId="0A311BB1" w14:textId="77777777" w:rsidR="002E29B6" w:rsidRPr="00690748" w:rsidRDefault="002E29B6" w:rsidP="00DF3545">
            <w:pPr>
              <w:pStyle w:val="APA7Body"/>
              <w:spacing w:line="360" w:lineRule="auto"/>
              <w:ind w:firstLine="0"/>
            </w:pPr>
          </w:p>
        </w:tc>
        <w:tc>
          <w:tcPr>
            <w:tcW w:w="850" w:type="dxa"/>
          </w:tcPr>
          <w:p w14:paraId="19001272" w14:textId="77777777" w:rsidR="002E29B6" w:rsidRPr="00690748" w:rsidRDefault="002E29B6" w:rsidP="00DF3545">
            <w:pPr>
              <w:pStyle w:val="APA7Body"/>
              <w:spacing w:line="360" w:lineRule="auto"/>
              <w:ind w:firstLine="0"/>
            </w:pPr>
          </w:p>
        </w:tc>
        <w:tc>
          <w:tcPr>
            <w:tcW w:w="1417" w:type="dxa"/>
          </w:tcPr>
          <w:p w14:paraId="32D05B48" w14:textId="77777777" w:rsidR="002E29B6" w:rsidRPr="00690748" w:rsidRDefault="002E29B6" w:rsidP="00DF3545">
            <w:pPr>
              <w:pStyle w:val="APA7Body"/>
              <w:spacing w:line="360" w:lineRule="auto"/>
              <w:ind w:firstLine="0"/>
            </w:pPr>
          </w:p>
        </w:tc>
      </w:tr>
      <w:tr w:rsidR="002E29B6" w:rsidRPr="00690748" w14:paraId="0258C205" w14:textId="77777777" w:rsidTr="00DF3545">
        <w:tc>
          <w:tcPr>
            <w:tcW w:w="6374" w:type="dxa"/>
          </w:tcPr>
          <w:p w14:paraId="138249A6" w14:textId="77777777" w:rsidR="002E29B6" w:rsidRPr="00690748" w:rsidRDefault="002E29B6" w:rsidP="00DF3545">
            <w:pPr>
              <w:pStyle w:val="APA7Body"/>
              <w:spacing w:line="360" w:lineRule="auto"/>
              <w:ind w:firstLine="0"/>
            </w:pPr>
            <w:r w:rsidRPr="00690748">
              <w:t>Rater #2 Initials:</w:t>
            </w:r>
          </w:p>
        </w:tc>
        <w:tc>
          <w:tcPr>
            <w:tcW w:w="709" w:type="dxa"/>
          </w:tcPr>
          <w:p w14:paraId="085010D7" w14:textId="77777777" w:rsidR="002E29B6" w:rsidRPr="00690748" w:rsidRDefault="002E29B6" w:rsidP="00DF3545">
            <w:pPr>
              <w:pStyle w:val="APA7Body"/>
              <w:spacing w:line="360" w:lineRule="auto"/>
              <w:ind w:firstLine="0"/>
            </w:pPr>
          </w:p>
        </w:tc>
        <w:tc>
          <w:tcPr>
            <w:tcW w:w="850" w:type="dxa"/>
          </w:tcPr>
          <w:p w14:paraId="02A2D00A" w14:textId="77777777" w:rsidR="002E29B6" w:rsidRPr="00690748" w:rsidRDefault="002E29B6" w:rsidP="00DF3545">
            <w:pPr>
              <w:pStyle w:val="APA7Body"/>
              <w:spacing w:line="360" w:lineRule="auto"/>
              <w:ind w:firstLine="0"/>
            </w:pPr>
          </w:p>
        </w:tc>
        <w:tc>
          <w:tcPr>
            <w:tcW w:w="1417" w:type="dxa"/>
          </w:tcPr>
          <w:p w14:paraId="3B13D17F" w14:textId="77777777" w:rsidR="002E29B6" w:rsidRPr="00690748" w:rsidRDefault="002E29B6" w:rsidP="00DF3545">
            <w:pPr>
              <w:pStyle w:val="APA7Body"/>
              <w:spacing w:line="360" w:lineRule="auto"/>
              <w:ind w:firstLine="0"/>
            </w:pPr>
          </w:p>
        </w:tc>
      </w:tr>
      <w:tr w:rsidR="002E29B6" w:rsidRPr="00690748" w14:paraId="2DB7365A" w14:textId="77777777" w:rsidTr="00DF3545">
        <w:tc>
          <w:tcPr>
            <w:tcW w:w="6374" w:type="dxa"/>
          </w:tcPr>
          <w:p w14:paraId="2217EBDF" w14:textId="77777777" w:rsidR="002E29B6" w:rsidRPr="00690748" w:rsidRDefault="002E29B6" w:rsidP="00DF3545">
            <w:pPr>
              <w:pStyle w:val="APA7Body"/>
              <w:spacing w:line="360" w:lineRule="auto"/>
              <w:ind w:firstLine="0"/>
            </w:pPr>
            <w:r w:rsidRPr="00690748">
              <w:t>Additional comments (If Poor, please state why):</w:t>
            </w:r>
          </w:p>
        </w:tc>
        <w:tc>
          <w:tcPr>
            <w:tcW w:w="709" w:type="dxa"/>
          </w:tcPr>
          <w:p w14:paraId="0AC08A62" w14:textId="77777777" w:rsidR="002E29B6" w:rsidRPr="00690748" w:rsidRDefault="002E29B6" w:rsidP="00DF3545">
            <w:pPr>
              <w:pStyle w:val="APA7Body"/>
              <w:spacing w:line="360" w:lineRule="auto"/>
              <w:ind w:firstLine="0"/>
            </w:pPr>
          </w:p>
        </w:tc>
        <w:tc>
          <w:tcPr>
            <w:tcW w:w="850" w:type="dxa"/>
          </w:tcPr>
          <w:p w14:paraId="178976D8" w14:textId="77777777" w:rsidR="002E29B6" w:rsidRPr="00690748" w:rsidRDefault="002E29B6" w:rsidP="00DF3545">
            <w:pPr>
              <w:pStyle w:val="APA7Body"/>
              <w:spacing w:line="360" w:lineRule="auto"/>
              <w:ind w:firstLine="0"/>
            </w:pPr>
          </w:p>
        </w:tc>
        <w:tc>
          <w:tcPr>
            <w:tcW w:w="1417" w:type="dxa"/>
          </w:tcPr>
          <w:p w14:paraId="0FA0FA83" w14:textId="77777777" w:rsidR="002E29B6" w:rsidRPr="00690748" w:rsidRDefault="002E29B6" w:rsidP="00DF3545">
            <w:pPr>
              <w:pStyle w:val="APA7Body"/>
              <w:spacing w:line="360" w:lineRule="auto"/>
              <w:ind w:firstLine="0"/>
            </w:pPr>
          </w:p>
        </w:tc>
      </w:tr>
    </w:tbl>
    <w:p w14:paraId="68ACEE77" w14:textId="77777777" w:rsidR="002E29B6" w:rsidRDefault="002E29B6" w:rsidP="002E29B6">
      <w:pPr>
        <w:pStyle w:val="APA7Body"/>
        <w:spacing w:line="360" w:lineRule="auto"/>
        <w:ind w:firstLine="0"/>
        <w:rPr>
          <w:rStyle w:val="Hyperlink"/>
          <w:rFonts w:asciiTheme="minorHAnsi" w:hAnsiTheme="minorHAnsi" w:cstheme="minorBidi"/>
          <w:sz w:val="22"/>
          <w:szCs w:val="22"/>
        </w:rPr>
      </w:pPr>
      <w:r w:rsidRPr="00690748">
        <w:rPr>
          <w:i/>
          <w:iCs/>
        </w:rPr>
        <w:t xml:space="preserve">Note. </w:t>
      </w:r>
      <w:r w:rsidRPr="00690748">
        <w:t>CD = cannot determine, NR = not reported, NA = not applicable. Adapted from “Quality assessment of case-control studies” by National Heart, Lung, and Blood Institute, 2014, National Institutes of Health, (</w:t>
      </w:r>
      <w:hyperlink r:id="rId5" w:history="1">
        <w:r w:rsidRPr="00690748">
          <w:rPr>
            <w:rStyle w:val="Hyperlink"/>
          </w:rPr>
          <w:t>https://www.nhlbi.nih.gov/health-topics/study-quality-assessment-tools</w:t>
        </w:r>
      </w:hyperlink>
      <w:r w:rsidRPr="00690748">
        <w:t>). Copyright 2014 by National Institutes of Health.</w:t>
      </w:r>
    </w:p>
    <w:p w14:paraId="4D4527EB" w14:textId="77777777" w:rsidR="002E29B6" w:rsidRDefault="002E29B6" w:rsidP="002E29B6">
      <w:pPr>
        <w:spacing w:line="360" w:lineRule="auto"/>
        <w:rPr>
          <w:rFonts w:ascii="Times New Roman" w:hAnsi="Times New Roman" w:cs="Times New Roman"/>
          <w:sz w:val="24"/>
          <w:szCs w:val="24"/>
        </w:rPr>
      </w:pPr>
      <w:r w:rsidRPr="00622F23">
        <w:rPr>
          <w:rFonts w:ascii="Times New Roman" w:hAnsi="Times New Roman" w:cs="Times New Roman"/>
          <w:sz w:val="24"/>
          <w:szCs w:val="24"/>
        </w:rPr>
        <w:t>This tool assesses the following areas of bias: 1) Clear and appropriate research question; 2) Clearly defined study population; 3) Sample size justification; 4) Similarity/comparability of case and control samples; 5) Validity and reliability of case and control identification; 6) Cases clearly differentiated from controls; 7) Adequacy of random selection of case and control ; 8) Used concurrent controls; 9) Confirmation of the risk occurring prior to the development of the condition defining cases; 10) Clearly defined, valid, reliable and consistent definition of measures of exposure/risk; 11) Experimenters blinded to case/control status; 12) Analysis adjusted for confounding variables and accounted for matching. Two reviewers (TS and VN) independently assessed risk of bias for each study with discrepancies resolved via third senior reviewer (SC) consultation. Criteria responses were “yes”, “no”, or other (“cannot determine”, “not applicable”, “not reported”). Final quality was rated as “Good”, “Fair”, or “Poor”. Studies containing “fatal flaws” were deemed serious risk of bias and hence excluded from meta-analyses.</w:t>
      </w:r>
    </w:p>
    <w:p w14:paraId="4F4C2881" w14:textId="77777777" w:rsidR="009B543B" w:rsidRDefault="009B543B"/>
    <w:sectPr w:rsidR="009B5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74794"/>
    <w:multiLevelType w:val="hybridMultilevel"/>
    <w:tmpl w:val="99C803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B6"/>
    <w:rsid w:val="002E29B6"/>
    <w:rsid w:val="009B54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9C6B"/>
  <w15:chartTrackingRefBased/>
  <w15:docId w15:val="{A30974F1-6968-4948-8EF4-12D3B674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29B6"/>
    <w:rPr>
      <w:color w:val="0000FF" w:themeColor="hyperlink"/>
      <w:u w:val="single"/>
    </w:rPr>
  </w:style>
  <w:style w:type="paragraph" w:customStyle="1" w:styleId="APA7Body">
    <w:name w:val="APA7_Body"/>
    <w:basedOn w:val="Normal"/>
    <w:link w:val="APA7BodyChar"/>
    <w:qFormat/>
    <w:rsid w:val="002E29B6"/>
    <w:pPr>
      <w:spacing w:after="0" w:line="480" w:lineRule="auto"/>
      <w:ind w:firstLine="720"/>
      <w:contextualSpacing/>
    </w:pPr>
    <w:rPr>
      <w:rFonts w:ascii="Times New Roman" w:hAnsi="Times New Roman" w:cs="Times New Roman"/>
      <w:sz w:val="24"/>
      <w:szCs w:val="24"/>
    </w:rPr>
  </w:style>
  <w:style w:type="character" w:customStyle="1" w:styleId="APA7BodyChar">
    <w:name w:val="APA7_Body Char"/>
    <w:basedOn w:val="DefaultParagraphFont"/>
    <w:link w:val="APA7Body"/>
    <w:rsid w:val="002E29B6"/>
    <w:rPr>
      <w:rFonts w:ascii="Times New Roman" w:hAnsi="Times New Roman" w:cs="Times New Roman"/>
      <w:sz w:val="24"/>
      <w:szCs w:val="24"/>
    </w:rPr>
  </w:style>
  <w:style w:type="table" w:styleId="TableGrid">
    <w:name w:val="Table Grid"/>
    <w:basedOn w:val="TableNormal"/>
    <w:uiPriority w:val="59"/>
    <w:rsid w:val="002E29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hlbi.nih.gov/health-topics/study-quality-assessment-t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TIMUCIN SEZAI</dc:creator>
  <cp:keywords/>
  <dc:description/>
  <cp:lastModifiedBy>TIMUCIN SEZAI</cp:lastModifiedBy>
  <cp:revision>1</cp:revision>
  <dcterms:created xsi:type="dcterms:W3CDTF">2021-09-12T04:57:00Z</dcterms:created>
  <dcterms:modified xsi:type="dcterms:W3CDTF">2021-09-12T04:57:00Z</dcterms:modified>
</cp:coreProperties>
</file>