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4376" w14:textId="77777777" w:rsidR="00050B08" w:rsidRPr="00974826" w:rsidRDefault="00050B08" w:rsidP="00050B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4826">
        <w:rPr>
          <w:rFonts w:ascii="Times New Roman" w:hAnsi="Times New Roman" w:cs="Times New Roman"/>
          <w:b/>
          <w:bCs/>
          <w:sz w:val="20"/>
          <w:szCs w:val="20"/>
        </w:rPr>
        <w:t>Economic risk to differential subsidence in Mexico City (2014-2022)</w:t>
      </w:r>
    </w:p>
    <w:p w14:paraId="7CA3F67B" w14:textId="77777777" w:rsidR="00050B08" w:rsidRPr="00974826" w:rsidRDefault="00050B08" w:rsidP="00050B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33CD1D" w14:textId="77777777" w:rsidR="00050B08" w:rsidRPr="00974826" w:rsidRDefault="00050B08" w:rsidP="00050B08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s-MX"/>
        </w:rPr>
      </w:pP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Enrique Antonio Fernández-Torres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a,b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, Enrique Cabral-Cano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b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, Luis Salazar-Tlaczani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b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, Darío Solano-Rojas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c</w:t>
      </w:r>
    </w:p>
    <w:p w14:paraId="135091C0" w14:textId="77777777" w:rsidR="00050B08" w:rsidRPr="00974826" w:rsidRDefault="00050B08" w:rsidP="00050B08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s-MX"/>
        </w:rPr>
      </w:pPr>
    </w:p>
    <w:p w14:paraId="14F43FC7" w14:textId="77777777" w:rsidR="00050B08" w:rsidRPr="00974826" w:rsidRDefault="00050B08" w:rsidP="00050B0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a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 Posgrado en Ciencias de la Tierra, Universidad Nacional Autónoma de México. Ciudad Universitaria, Coyoacán, CDMX, 04510, México</w:t>
      </w:r>
    </w:p>
    <w:p w14:paraId="793F84A4" w14:textId="77777777" w:rsidR="00050B08" w:rsidRPr="00974826" w:rsidRDefault="00050B08" w:rsidP="00050B0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b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 Departamento de Geomagnetismo y Exploración,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 xml:space="preserve"> 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Instituto de Geofísica, Universidad Nacional Autónoma de México. Ciudad Universitaria, Coyoacán, CDMX, 04510, México</w:t>
      </w:r>
    </w:p>
    <w:p w14:paraId="14D06F22" w14:textId="77777777" w:rsidR="00050B08" w:rsidRPr="00974826" w:rsidRDefault="00050B08" w:rsidP="00050B0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 xml:space="preserve">c 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División de Ingeniería en Ciencias de la Tierra, Facultad de Ingeniería, Universidad Nacional Autónoma de México. Ciudad Universitaria, Coyoacán, CDMX, 04510, México</w:t>
      </w:r>
    </w:p>
    <w:p w14:paraId="1B441FE1" w14:textId="77777777" w:rsidR="00050B08" w:rsidRPr="00974826" w:rsidRDefault="00050B08" w:rsidP="00050B0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</w:p>
    <w:p w14:paraId="1F87BAE1" w14:textId="77777777" w:rsidR="00050B08" w:rsidRPr="00C739E0" w:rsidRDefault="00050B08" w:rsidP="00050B08">
      <w:pPr>
        <w:pStyle w:val="NormalWeb"/>
        <w:spacing w:before="0" w:beforeAutospacing="0" w:after="0" w:afterAutospacing="0"/>
        <w:jc w:val="center"/>
        <w:rPr>
          <w:sz w:val="20"/>
          <w:szCs w:val="20"/>
          <w:lang w:val="es-MX"/>
        </w:rPr>
      </w:pPr>
      <w:r w:rsidRPr="00C739E0">
        <w:rPr>
          <w:sz w:val="20"/>
          <w:szCs w:val="20"/>
          <w:lang w:val="es-MX"/>
        </w:rPr>
        <w:t xml:space="preserve">Corresponding author: </w:t>
      </w:r>
    </w:p>
    <w:p w14:paraId="35190FCC" w14:textId="77777777" w:rsidR="00050B08" w:rsidRPr="00C739E0" w:rsidRDefault="00050B08" w:rsidP="00050B08">
      <w:pPr>
        <w:pStyle w:val="NormalWeb"/>
        <w:spacing w:before="0" w:beforeAutospacing="0" w:after="0" w:afterAutospacing="0"/>
        <w:jc w:val="center"/>
        <w:rPr>
          <w:sz w:val="20"/>
          <w:szCs w:val="20"/>
          <w:lang w:val="es-MX"/>
        </w:rPr>
      </w:pPr>
      <w:r w:rsidRPr="00C739E0">
        <w:rPr>
          <w:sz w:val="20"/>
          <w:szCs w:val="20"/>
          <w:lang w:val="es-MX"/>
        </w:rPr>
        <w:t>Enrique Antonio Fern</w:t>
      </w:r>
      <w:r w:rsidRPr="00C739E0">
        <w:rPr>
          <w:rFonts w:hint="eastAsia"/>
          <w:sz w:val="20"/>
          <w:szCs w:val="20"/>
          <w:lang w:val="es-MX"/>
        </w:rPr>
        <w:t>á</w:t>
      </w:r>
      <w:r w:rsidRPr="00C739E0">
        <w:rPr>
          <w:sz w:val="20"/>
          <w:szCs w:val="20"/>
          <w:lang w:val="es-MX"/>
        </w:rPr>
        <w:t xml:space="preserve">ndez-Torres </w:t>
      </w:r>
    </w:p>
    <w:p w14:paraId="1D7FD895" w14:textId="1BD652FE" w:rsidR="00050B08" w:rsidRDefault="00050B08" w:rsidP="00050B08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hyperlink r:id="rId4" w:history="1">
        <w:r w:rsidRPr="00797DB0">
          <w:rPr>
            <w:rStyle w:val="Hyperlink"/>
            <w:sz w:val="20"/>
            <w:szCs w:val="20"/>
          </w:rPr>
          <w:t>enrique.30065@gmail.com</w:t>
        </w:r>
      </w:hyperlink>
    </w:p>
    <w:p w14:paraId="0CD070DA" w14:textId="77777777" w:rsidR="00050B08" w:rsidRDefault="00050B08" w:rsidP="00050B08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</w:p>
    <w:p w14:paraId="762C96B4" w14:textId="5D420E4C" w:rsidR="00050B08" w:rsidRPr="00050B08" w:rsidRDefault="00050B08" w:rsidP="00050B0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u w:val="single"/>
        </w:rPr>
      </w:pPr>
      <w:r w:rsidRPr="00050B08">
        <w:rPr>
          <w:rFonts w:asciiTheme="minorHAnsi" w:hAnsiTheme="minorHAnsi" w:cstheme="minorHAnsi"/>
          <w:u w:val="single"/>
        </w:rPr>
        <w:t>Supplementary file 3</w:t>
      </w:r>
    </w:p>
    <w:p w14:paraId="18AE09B6" w14:textId="77777777" w:rsidR="00050B08" w:rsidRDefault="00050B08">
      <w:pPr>
        <w:rPr>
          <w:b/>
          <w:bCs/>
          <w:lang w:val="en-US"/>
        </w:rPr>
      </w:pPr>
    </w:p>
    <w:p w14:paraId="73AFDD34" w14:textId="543537E4" w:rsidR="00350A6D" w:rsidRDefault="00C853F5">
      <w:pPr>
        <w:rPr>
          <w:lang w:val="en-US"/>
        </w:rPr>
      </w:pPr>
      <w:r w:rsidRPr="00C853F5">
        <w:rPr>
          <w:b/>
          <w:bCs/>
          <w:lang w:val="en-US"/>
        </w:rPr>
        <w:t>Table A1.</w:t>
      </w:r>
      <w:r>
        <w:rPr>
          <w:lang w:val="en-US"/>
        </w:rPr>
        <w:t xml:space="preserve"> </w:t>
      </w:r>
      <w:r w:rsidR="00117546">
        <w:rPr>
          <w:lang w:val="en-US"/>
        </w:rPr>
        <w:t>Characteristic matrix for class assignation for constructions with household use</w:t>
      </w:r>
      <w:r>
        <w:rPr>
          <w:lang w:val="en-US"/>
        </w:rPr>
        <w:t xml:space="preserve"> based on </w:t>
      </w:r>
      <w:r w:rsidRPr="00DB71AD">
        <w:rPr>
          <w:rFonts w:cstheme="minorHAnsi"/>
          <w:color w:val="0E101A"/>
          <w:lang w:val="en-US"/>
        </w:rPr>
        <w:t>the Characteristic Matrix form the Mexico City building code</w:t>
      </w:r>
      <w:r>
        <w:rPr>
          <w:rFonts w:cstheme="minorHAnsi"/>
          <w:color w:val="0E101A"/>
          <w:lang w:val="en-US"/>
        </w:rPr>
        <w:t xml:space="preserve"> 2021 </w:t>
      </w:r>
      <w:r w:rsidRPr="00DB71AD">
        <w:rPr>
          <w:rFonts w:cstheme="minorHAnsi"/>
          <w:color w:val="0E101A"/>
        </w:rPr>
        <w:t>(Congreso de la Ciudad de Mexico 2021)</w:t>
      </w:r>
    </w:p>
    <w:p w14:paraId="4E8BB088" w14:textId="77777777" w:rsidR="00117546" w:rsidRDefault="00117546">
      <w:pPr>
        <w:rPr>
          <w:lang w:val="en-US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1470"/>
      </w:tblGrid>
      <w:tr w:rsidR="00117546" w:rsidRPr="00240424" w14:paraId="66F7FD17" w14:textId="77777777" w:rsidTr="00C853F5">
        <w:trPr>
          <w:jc w:val="center"/>
        </w:trPr>
        <w:tc>
          <w:tcPr>
            <w:tcW w:w="1471" w:type="dxa"/>
            <w:tcBorders>
              <w:bottom w:val="single" w:sz="4" w:space="0" w:color="auto"/>
            </w:tcBorders>
          </w:tcPr>
          <w:p w14:paraId="4460841B" w14:textId="77777777" w:rsidR="00117546" w:rsidRDefault="00117546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Construction</w:t>
            </w:r>
          </w:p>
          <w:p w14:paraId="45B8CB56" w14:textId="77777777" w:rsidR="00117546" w:rsidRPr="00240424" w:rsidRDefault="00117546" w:rsidP="00C20775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Area m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5D5D7FAD" w14:textId="77777777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Class</w:t>
            </w:r>
          </w:p>
        </w:tc>
      </w:tr>
      <w:tr w:rsidR="00117546" w14:paraId="39DB708E" w14:textId="77777777" w:rsidTr="00C853F5">
        <w:trPr>
          <w:jc w:val="center"/>
        </w:trPr>
        <w:tc>
          <w:tcPr>
            <w:tcW w:w="1471" w:type="dxa"/>
            <w:tcBorders>
              <w:top w:val="single" w:sz="4" w:space="0" w:color="auto"/>
            </w:tcBorders>
          </w:tcPr>
          <w:p w14:paraId="52B5551D" w14:textId="77777777" w:rsidR="00117546" w:rsidRPr="00240424" w:rsidRDefault="00117546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1-50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118F19BF" w14:textId="77777777" w:rsidR="00117546" w:rsidRDefault="00117546" w:rsidP="00C20775">
            <w:pPr>
              <w:jc w:val="center"/>
            </w:pPr>
            <w:r>
              <w:rPr>
                <w:lang w:val="en-US"/>
              </w:rPr>
              <w:t>1</w:t>
            </w:r>
          </w:p>
        </w:tc>
      </w:tr>
      <w:tr w:rsidR="00117546" w14:paraId="56564270" w14:textId="77777777" w:rsidTr="00C853F5">
        <w:trPr>
          <w:jc w:val="center"/>
        </w:trPr>
        <w:tc>
          <w:tcPr>
            <w:tcW w:w="1471" w:type="dxa"/>
          </w:tcPr>
          <w:p w14:paraId="3279CBF5" w14:textId="77777777" w:rsidR="00117546" w:rsidRPr="00240424" w:rsidRDefault="00117546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50-85</w:t>
            </w:r>
          </w:p>
        </w:tc>
        <w:tc>
          <w:tcPr>
            <w:tcW w:w="1470" w:type="dxa"/>
          </w:tcPr>
          <w:p w14:paraId="05923DB7" w14:textId="77777777" w:rsidR="00117546" w:rsidRDefault="00117546" w:rsidP="00C20775">
            <w:pPr>
              <w:jc w:val="center"/>
            </w:pPr>
            <w:r>
              <w:rPr>
                <w:lang w:val="en-US"/>
              </w:rPr>
              <w:t>2</w:t>
            </w:r>
          </w:p>
        </w:tc>
      </w:tr>
      <w:tr w:rsidR="00117546" w14:paraId="6DDBCEBE" w14:textId="77777777" w:rsidTr="00C853F5">
        <w:trPr>
          <w:jc w:val="center"/>
        </w:trPr>
        <w:tc>
          <w:tcPr>
            <w:tcW w:w="1471" w:type="dxa"/>
          </w:tcPr>
          <w:p w14:paraId="463F9BED" w14:textId="77777777" w:rsidR="00117546" w:rsidRPr="00240424" w:rsidRDefault="00117546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85-150</w:t>
            </w:r>
          </w:p>
        </w:tc>
        <w:tc>
          <w:tcPr>
            <w:tcW w:w="1470" w:type="dxa"/>
          </w:tcPr>
          <w:p w14:paraId="114DB9C1" w14:textId="77777777" w:rsidR="00117546" w:rsidRDefault="00117546" w:rsidP="00C20775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117546" w14:paraId="04C2EABD" w14:textId="77777777" w:rsidTr="00C853F5">
        <w:trPr>
          <w:jc w:val="center"/>
        </w:trPr>
        <w:tc>
          <w:tcPr>
            <w:tcW w:w="1471" w:type="dxa"/>
          </w:tcPr>
          <w:p w14:paraId="2497409E" w14:textId="77777777" w:rsidR="00117546" w:rsidRPr="00240424" w:rsidRDefault="00117546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150-250</w:t>
            </w:r>
          </w:p>
        </w:tc>
        <w:tc>
          <w:tcPr>
            <w:tcW w:w="1470" w:type="dxa"/>
          </w:tcPr>
          <w:p w14:paraId="5996AEF6" w14:textId="77777777" w:rsidR="00117546" w:rsidRDefault="00117546" w:rsidP="00C20775">
            <w:pPr>
              <w:jc w:val="center"/>
            </w:pPr>
            <w:r>
              <w:rPr>
                <w:lang w:val="en-US"/>
              </w:rPr>
              <w:t>4</w:t>
            </w:r>
          </w:p>
        </w:tc>
      </w:tr>
      <w:tr w:rsidR="00117546" w14:paraId="4925EEF2" w14:textId="77777777" w:rsidTr="00C853F5">
        <w:trPr>
          <w:jc w:val="center"/>
        </w:trPr>
        <w:tc>
          <w:tcPr>
            <w:tcW w:w="1471" w:type="dxa"/>
          </w:tcPr>
          <w:p w14:paraId="44B40032" w14:textId="77777777" w:rsidR="00117546" w:rsidRPr="00240424" w:rsidRDefault="00117546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250-450</w:t>
            </w:r>
          </w:p>
        </w:tc>
        <w:tc>
          <w:tcPr>
            <w:tcW w:w="1470" w:type="dxa"/>
          </w:tcPr>
          <w:p w14:paraId="48784618" w14:textId="77777777" w:rsidR="00117546" w:rsidRDefault="00117546" w:rsidP="00C20775">
            <w:pPr>
              <w:jc w:val="center"/>
            </w:pPr>
            <w:r>
              <w:rPr>
                <w:lang w:val="en-US"/>
              </w:rPr>
              <w:t>5</w:t>
            </w:r>
          </w:p>
        </w:tc>
      </w:tr>
      <w:tr w:rsidR="00117546" w14:paraId="1E737D54" w14:textId="77777777" w:rsidTr="00C853F5">
        <w:trPr>
          <w:jc w:val="center"/>
        </w:trPr>
        <w:tc>
          <w:tcPr>
            <w:tcW w:w="1471" w:type="dxa"/>
          </w:tcPr>
          <w:p w14:paraId="4F4C86CA" w14:textId="77777777" w:rsidR="00117546" w:rsidRPr="00240424" w:rsidRDefault="00117546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450-650</w:t>
            </w:r>
          </w:p>
        </w:tc>
        <w:tc>
          <w:tcPr>
            <w:tcW w:w="1470" w:type="dxa"/>
          </w:tcPr>
          <w:p w14:paraId="45DBDB29" w14:textId="77777777" w:rsidR="00117546" w:rsidRDefault="00117546" w:rsidP="00C20775">
            <w:pPr>
              <w:jc w:val="center"/>
            </w:pPr>
            <w:r>
              <w:rPr>
                <w:lang w:val="en-US"/>
              </w:rPr>
              <w:t>6</w:t>
            </w:r>
          </w:p>
        </w:tc>
      </w:tr>
      <w:tr w:rsidR="00117546" w14:paraId="04D543DF" w14:textId="77777777" w:rsidTr="00C853F5">
        <w:trPr>
          <w:jc w:val="center"/>
        </w:trPr>
        <w:tc>
          <w:tcPr>
            <w:tcW w:w="1471" w:type="dxa"/>
          </w:tcPr>
          <w:p w14:paraId="4F9BB34A" w14:textId="77777777" w:rsidR="00117546" w:rsidRPr="00240424" w:rsidRDefault="00117546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&gt; 650</w:t>
            </w:r>
          </w:p>
        </w:tc>
        <w:tc>
          <w:tcPr>
            <w:tcW w:w="1470" w:type="dxa"/>
          </w:tcPr>
          <w:p w14:paraId="233A0B6E" w14:textId="77777777" w:rsidR="00117546" w:rsidRDefault="00117546" w:rsidP="00C20775">
            <w:pPr>
              <w:jc w:val="center"/>
            </w:pPr>
            <w:r>
              <w:rPr>
                <w:lang w:val="en-US"/>
              </w:rPr>
              <w:t>7</w:t>
            </w:r>
          </w:p>
        </w:tc>
      </w:tr>
    </w:tbl>
    <w:p w14:paraId="4EFC8F7D" w14:textId="77777777" w:rsidR="00117546" w:rsidRDefault="00117546">
      <w:pPr>
        <w:rPr>
          <w:lang w:val="en-US"/>
        </w:rPr>
      </w:pPr>
    </w:p>
    <w:p w14:paraId="4404330A" w14:textId="518729F2" w:rsidR="00117546" w:rsidRDefault="00C853F5" w:rsidP="00117546">
      <w:pPr>
        <w:rPr>
          <w:lang w:val="en-US"/>
        </w:rPr>
      </w:pPr>
      <w:r w:rsidRPr="00C853F5">
        <w:rPr>
          <w:b/>
          <w:bCs/>
          <w:lang w:val="en-US"/>
        </w:rPr>
        <w:t>Table A</w:t>
      </w:r>
      <w:r>
        <w:rPr>
          <w:b/>
          <w:bCs/>
          <w:lang w:val="en-US"/>
        </w:rPr>
        <w:t>2</w:t>
      </w:r>
      <w:r w:rsidRPr="00C853F5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="00117546">
        <w:rPr>
          <w:lang w:val="en-US"/>
        </w:rPr>
        <w:t>Characteristic matrix for class assignation for constructions with household use that has been adapted to office, hotel, commerce, health care, education and communication uses</w:t>
      </w:r>
      <w:r>
        <w:rPr>
          <w:lang w:val="en-US"/>
        </w:rPr>
        <w:t xml:space="preserve"> based on </w:t>
      </w:r>
      <w:r w:rsidRPr="00DB71AD">
        <w:rPr>
          <w:rFonts w:cstheme="minorHAnsi"/>
          <w:color w:val="0E101A"/>
          <w:lang w:val="en-US"/>
        </w:rPr>
        <w:t>the Characteristic Matrix form the Mexico City building code</w:t>
      </w:r>
      <w:r>
        <w:rPr>
          <w:rFonts w:cstheme="minorHAnsi"/>
          <w:color w:val="0E101A"/>
          <w:lang w:val="en-US"/>
        </w:rPr>
        <w:t xml:space="preserve"> 2021 </w:t>
      </w:r>
      <w:r w:rsidRPr="00DB71AD">
        <w:rPr>
          <w:rFonts w:cstheme="minorHAnsi"/>
          <w:color w:val="0E101A"/>
        </w:rPr>
        <w:t>(Congreso de la Ciudad de Mexico 2021)</w:t>
      </w:r>
    </w:p>
    <w:p w14:paraId="3BBE3D5C" w14:textId="77777777" w:rsidR="00117546" w:rsidRDefault="00117546">
      <w:pPr>
        <w:rPr>
          <w:lang w:val="en-US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1470"/>
      </w:tblGrid>
      <w:tr w:rsidR="00117546" w:rsidRPr="00240424" w14:paraId="113D1ADD" w14:textId="77777777" w:rsidTr="00C853F5">
        <w:trPr>
          <w:jc w:val="center"/>
        </w:trPr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14:paraId="09AD5258" w14:textId="77777777" w:rsidR="00117546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Construction</w:t>
            </w:r>
          </w:p>
          <w:p w14:paraId="593CBCE1" w14:textId="77777777" w:rsidR="00117546" w:rsidRPr="00240424" w:rsidRDefault="00117546" w:rsidP="00C853F5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Area m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0A26E573" w14:textId="77777777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Class</w:t>
            </w:r>
          </w:p>
        </w:tc>
      </w:tr>
      <w:tr w:rsidR="00117546" w14:paraId="21AE1659" w14:textId="77777777" w:rsidTr="00C853F5">
        <w:trPr>
          <w:jc w:val="center"/>
        </w:trPr>
        <w:tc>
          <w:tcPr>
            <w:tcW w:w="1471" w:type="dxa"/>
            <w:tcBorders>
              <w:top w:val="single" w:sz="4" w:space="0" w:color="auto"/>
            </w:tcBorders>
            <w:vAlign w:val="center"/>
          </w:tcPr>
          <w:p w14:paraId="703C3898" w14:textId="77777777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1-50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515414C8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1</w:t>
            </w:r>
          </w:p>
        </w:tc>
      </w:tr>
      <w:tr w:rsidR="00117546" w14:paraId="783B43AC" w14:textId="77777777" w:rsidTr="00C853F5">
        <w:trPr>
          <w:jc w:val="center"/>
        </w:trPr>
        <w:tc>
          <w:tcPr>
            <w:tcW w:w="1471" w:type="dxa"/>
            <w:vAlign w:val="center"/>
          </w:tcPr>
          <w:p w14:paraId="2E9C1812" w14:textId="77777777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50-85</w:t>
            </w:r>
          </w:p>
        </w:tc>
        <w:tc>
          <w:tcPr>
            <w:tcW w:w="1470" w:type="dxa"/>
            <w:vAlign w:val="center"/>
          </w:tcPr>
          <w:p w14:paraId="355425CF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2</w:t>
            </w:r>
          </w:p>
        </w:tc>
      </w:tr>
      <w:tr w:rsidR="00117546" w14:paraId="55EECA35" w14:textId="77777777" w:rsidTr="00C853F5">
        <w:trPr>
          <w:jc w:val="center"/>
        </w:trPr>
        <w:tc>
          <w:tcPr>
            <w:tcW w:w="1471" w:type="dxa"/>
            <w:vAlign w:val="center"/>
          </w:tcPr>
          <w:p w14:paraId="14A016A5" w14:textId="77777777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85-150</w:t>
            </w:r>
          </w:p>
        </w:tc>
        <w:tc>
          <w:tcPr>
            <w:tcW w:w="1470" w:type="dxa"/>
            <w:vAlign w:val="center"/>
          </w:tcPr>
          <w:p w14:paraId="5C9186D7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117546" w14:paraId="5A18F71B" w14:textId="77777777" w:rsidTr="00C853F5">
        <w:trPr>
          <w:jc w:val="center"/>
        </w:trPr>
        <w:tc>
          <w:tcPr>
            <w:tcW w:w="1471" w:type="dxa"/>
            <w:vAlign w:val="center"/>
          </w:tcPr>
          <w:p w14:paraId="44D046DE" w14:textId="77777777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150-250</w:t>
            </w:r>
          </w:p>
        </w:tc>
        <w:tc>
          <w:tcPr>
            <w:tcW w:w="1470" w:type="dxa"/>
            <w:vAlign w:val="center"/>
          </w:tcPr>
          <w:p w14:paraId="053B96E8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4</w:t>
            </w:r>
          </w:p>
        </w:tc>
      </w:tr>
      <w:tr w:rsidR="00117546" w14:paraId="7AED3C09" w14:textId="77777777" w:rsidTr="00C853F5">
        <w:trPr>
          <w:jc w:val="center"/>
        </w:trPr>
        <w:tc>
          <w:tcPr>
            <w:tcW w:w="1471" w:type="dxa"/>
            <w:vAlign w:val="center"/>
          </w:tcPr>
          <w:p w14:paraId="0ACCA2D3" w14:textId="77777777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250-450</w:t>
            </w:r>
          </w:p>
        </w:tc>
        <w:tc>
          <w:tcPr>
            <w:tcW w:w="1470" w:type="dxa"/>
            <w:vAlign w:val="center"/>
          </w:tcPr>
          <w:p w14:paraId="678F2E39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5</w:t>
            </w:r>
          </w:p>
        </w:tc>
      </w:tr>
      <w:tr w:rsidR="00117546" w14:paraId="2D330AEB" w14:textId="77777777" w:rsidTr="00C853F5">
        <w:trPr>
          <w:jc w:val="center"/>
        </w:trPr>
        <w:tc>
          <w:tcPr>
            <w:tcW w:w="1471" w:type="dxa"/>
            <w:vAlign w:val="center"/>
          </w:tcPr>
          <w:p w14:paraId="7A2524B8" w14:textId="77777777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450-650</w:t>
            </w:r>
          </w:p>
        </w:tc>
        <w:tc>
          <w:tcPr>
            <w:tcW w:w="1470" w:type="dxa"/>
            <w:vAlign w:val="center"/>
          </w:tcPr>
          <w:p w14:paraId="7DFEA5FE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6</w:t>
            </w:r>
          </w:p>
        </w:tc>
      </w:tr>
      <w:tr w:rsidR="00117546" w14:paraId="0EB7766D" w14:textId="77777777" w:rsidTr="00C853F5">
        <w:trPr>
          <w:jc w:val="center"/>
        </w:trPr>
        <w:tc>
          <w:tcPr>
            <w:tcW w:w="1471" w:type="dxa"/>
            <w:vAlign w:val="center"/>
          </w:tcPr>
          <w:p w14:paraId="1A36A6C6" w14:textId="77777777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&gt; 650</w:t>
            </w:r>
          </w:p>
        </w:tc>
        <w:tc>
          <w:tcPr>
            <w:tcW w:w="1470" w:type="dxa"/>
            <w:vAlign w:val="center"/>
          </w:tcPr>
          <w:p w14:paraId="3DA8C5C2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7</w:t>
            </w:r>
          </w:p>
        </w:tc>
      </w:tr>
    </w:tbl>
    <w:p w14:paraId="14B5488F" w14:textId="77777777" w:rsidR="00117546" w:rsidRDefault="00117546">
      <w:pPr>
        <w:rPr>
          <w:lang w:val="en-US"/>
        </w:rPr>
      </w:pPr>
    </w:p>
    <w:p w14:paraId="1D3006F3" w14:textId="0AE0CAC4" w:rsidR="00117546" w:rsidRDefault="00C853F5" w:rsidP="00117546">
      <w:pPr>
        <w:rPr>
          <w:rFonts w:cstheme="minorHAnsi"/>
          <w:color w:val="0E101A"/>
        </w:rPr>
      </w:pPr>
      <w:r w:rsidRPr="00C853F5">
        <w:rPr>
          <w:b/>
          <w:bCs/>
          <w:lang w:val="en-US"/>
        </w:rPr>
        <w:lastRenderedPageBreak/>
        <w:t>Table A</w:t>
      </w:r>
      <w:r>
        <w:rPr>
          <w:b/>
          <w:bCs/>
          <w:lang w:val="en-US"/>
        </w:rPr>
        <w:t>3</w:t>
      </w:r>
      <w:r w:rsidRPr="00C853F5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="00117546">
        <w:rPr>
          <w:lang w:val="en-US"/>
        </w:rPr>
        <w:t>Characteristic matrix for class assignation for constructions with office, hotel, commerce, health care, education</w:t>
      </w:r>
      <w:r w:rsidR="00602D6D">
        <w:rPr>
          <w:lang w:val="en-US"/>
        </w:rPr>
        <w:t>,</w:t>
      </w:r>
      <w:r w:rsidR="00117546">
        <w:rPr>
          <w:lang w:val="en-US"/>
        </w:rPr>
        <w:t xml:space="preserve"> and communication use</w:t>
      </w:r>
      <w:r>
        <w:rPr>
          <w:lang w:val="en-US"/>
        </w:rPr>
        <w:t xml:space="preserve"> based on </w:t>
      </w:r>
      <w:r w:rsidRPr="00DB71AD">
        <w:rPr>
          <w:rFonts w:cstheme="minorHAnsi"/>
          <w:color w:val="0E101A"/>
          <w:lang w:val="en-US"/>
        </w:rPr>
        <w:t>the Characteristic Matrix form the Mexico City building code</w:t>
      </w:r>
      <w:r>
        <w:rPr>
          <w:rFonts w:cstheme="minorHAnsi"/>
          <w:color w:val="0E101A"/>
          <w:lang w:val="en-US"/>
        </w:rPr>
        <w:t xml:space="preserve"> 2021 </w:t>
      </w:r>
      <w:r w:rsidRPr="00DB71AD">
        <w:rPr>
          <w:rFonts w:cstheme="minorHAnsi"/>
          <w:color w:val="0E101A"/>
        </w:rPr>
        <w:t>(Congreso de la Ciudad de Mexico 2021)</w:t>
      </w:r>
    </w:p>
    <w:p w14:paraId="708AA88C" w14:textId="77777777" w:rsidR="00C853F5" w:rsidRDefault="00C853F5" w:rsidP="00117546">
      <w:pPr>
        <w:rPr>
          <w:lang w:val="en-US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1470"/>
      </w:tblGrid>
      <w:tr w:rsidR="00117546" w:rsidRPr="00240424" w14:paraId="79301BA4" w14:textId="77777777" w:rsidTr="00C853F5">
        <w:trPr>
          <w:jc w:val="center"/>
        </w:trPr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14:paraId="6665BE26" w14:textId="0A60F693" w:rsidR="00117546" w:rsidRPr="00240424" w:rsidRDefault="00117546" w:rsidP="00C853F5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Number of levels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683CA26D" w14:textId="77777777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Class</w:t>
            </w:r>
          </w:p>
        </w:tc>
      </w:tr>
      <w:tr w:rsidR="00117546" w14:paraId="643FEBEE" w14:textId="77777777" w:rsidTr="00C853F5">
        <w:trPr>
          <w:jc w:val="center"/>
        </w:trPr>
        <w:tc>
          <w:tcPr>
            <w:tcW w:w="1471" w:type="dxa"/>
            <w:tcBorders>
              <w:top w:val="single" w:sz="4" w:space="0" w:color="auto"/>
            </w:tcBorders>
            <w:vAlign w:val="center"/>
          </w:tcPr>
          <w:p w14:paraId="45A15FEF" w14:textId="12710829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5AEA2951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1</w:t>
            </w:r>
          </w:p>
        </w:tc>
      </w:tr>
      <w:tr w:rsidR="00117546" w14:paraId="0BB23117" w14:textId="77777777" w:rsidTr="00C853F5">
        <w:trPr>
          <w:jc w:val="center"/>
        </w:trPr>
        <w:tc>
          <w:tcPr>
            <w:tcW w:w="1471" w:type="dxa"/>
            <w:vAlign w:val="center"/>
          </w:tcPr>
          <w:p w14:paraId="034AEBB2" w14:textId="1CEBDC77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1-2</w:t>
            </w:r>
          </w:p>
        </w:tc>
        <w:tc>
          <w:tcPr>
            <w:tcW w:w="1470" w:type="dxa"/>
            <w:vAlign w:val="center"/>
          </w:tcPr>
          <w:p w14:paraId="6C40C428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2</w:t>
            </w:r>
          </w:p>
        </w:tc>
      </w:tr>
      <w:tr w:rsidR="00117546" w14:paraId="5F21313E" w14:textId="77777777" w:rsidTr="00C853F5">
        <w:trPr>
          <w:jc w:val="center"/>
        </w:trPr>
        <w:tc>
          <w:tcPr>
            <w:tcW w:w="1471" w:type="dxa"/>
            <w:vAlign w:val="center"/>
          </w:tcPr>
          <w:p w14:paraId="4E1201D1" w14:textId="6334B360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2-5</w:t>
            </w:r>
          </w:p>
        </w:tc>
        <w:tc>
          <w:tcPr>
            <w:tcW w:w="1470" w:type="dxa"/>
            <w:vAlign w:val="center"/>
          </w:tcPr>
          <w:p w14:paraId="23DC8D30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117546" w14:paraId="03F8757D" w14:textId="77777777" w:rsidTr="00C853F5">
        <w:trPr>
          <w:jc w:val="center"/>
        </w:trPr>
        <w:tc>
          <w:tcPr>
            <w:tcW w:w="1471" w:type="dxa"/>
            <w:vAlign w:val="center"/>
          </w:tcPr>
          <w:p w14:paraId="176B0A51" w14:textId="183ACFD9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5-10</w:t>
            </w:r>
          </w:p>
        </w:tc>
        <w:tc>
          <w:tcPr>
            <w:tcW w:w="1470" w:type="dxa"/>
            <w:vAlign w:val="center"/>
          </w:tcPr>
          <w:p w14:paraId="00778365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4</w:t>
            </w:r>
          </w:p>
        </w:tc>
      </w:tr>
      <w:tr w:rsidR="00117546" w14:paraId="6D91CA20" w14:textId="77777777" w:rsidTr="00C853F5">
        <w:trPr>
          <w:jc w:val="center"/>
        </w:trPr>
        <w:tc>
          <w:tcPr>
            <w:tcW w:w="1471" w:type="dxa"/>
            <w:vAlign w:val="center"/>
          </w:tcPr>
          <w:p w14:paraId="6DBFEDF0" w14:textId="62585395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10-15</w:t>
            </w:r>
          </w:p>
        </w:tc>
        <w:tc>
          <w:tcPr>
            <w:tcW w:w="1470" w:type="dxa"/>
            <w:vAlign w:val="center"/>
          </w:tcPr>
          <w:p w14:paraId="7717F7FE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5</w:t>
            </w:r>
          </w:p>
        </w:tc>
      </w:tr>
      <w:tr w:rsidR="00117546" w14:paraId="01772B19" w14:textId="77777777" w:rsidTr="00C853F5">
        <w:trPr>
          <w:jc w:val="center"/>
        </w:trPr>
        <w:tc>
          <w:tcPr>
            <w:tcW w:w="1471" w:type="dxa"/>
            <w:vAlign w:val="center"/>
          </w:tcPr>
          <w:p w14:paraId="0D041B66" w14:textId="14F060E8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15-25</w:t>
            </w:r>
          </w:p>
        </w:tc>
        <w:tc>
          <w:tcPr>
            <w:tcW w:w="1470" w:type="dxa"/>
            <w:vAlign w:val="center"/>
          </w:tcPr>
          <w:p w14:paraId="719BCF93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6</w:t>
            </w:r>
          </w:p>
        </w:tc>
      </w:tr>
      <w:tr w:rsidR="00117546" w14:paraId="6A56AA1E" w14:textId="77777777" w:rsidTr="00C853F5">
        <w:trPr>
          <w:jc w:val="center"/>
        </w:trPr>
        <w:tc>
          <w:tcPr>
            <w:tcW w:w="1471" w:type="dxa"/>
            <w:vAlign w:val="center"/>
          </w:tcPr>
          <w:p w14:paraId="53BD18C0" w14:textId="26976E21" w:rsidR="00117546" w:rsidRPr="00240424" w:rsidRDefault="00117546" w:rsidP="00C853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&gt; 25</w:t>
            </w:r>
          </w:p>
        </w:tc>
        <w:tc>
          <w:tcPr>
            <w:tcW w:w="1470" w:type="dxa"/>
            <w:vAlign w:val="center"/>
          </w:tcPr>
          <w:p w14:paraId="186B6036" w14:textId="77777777" w:rsidR="00117546" w:rsidRDefault="00117546" w:rsidP="00C853F5">
            <w:pPr>
              <w:jc w:val="center"/>
            </w:pPr>
            <w:r>
              <w:rPr>
                <w:lang w:val="en-US"/>
              </w:rPr>
              <w:t>7</w:t>
            </w:r>
          </w:p>
        </w:tc>
      </w:tr>
    </w:tbl>
    <w:p w14:paraId="76906999" w14:textId="77777777" w:rsidR="00117546" w:rsidRDefault="00117546">
      <w:pPr>
        <w:rPr>
          <w:lang w:val="en-US"/>
        </w:rPr>
      </w:pPr>
    </w:p>
    <w:p w14:paraId="6361140D" w14:textId="77777777" w:rsidR="00C853F5" w:rsidRDefault="00C853F5" w:rsidP="00C853F5">
      <w:pPr>
        <w:rPr>
          <w:rFonts w:cstheme="minorHAnsi"/>
          <w:color w:val="0E101A"/>
        </w:rPr>
      </w:pPr>
      <w:r w:rsidRPr="00C853F5">
        <w:rPr>
          <w:b/>
          <w:bCs/>
          <w:lang w:val="en-US"/>
        </w:rPr>
        <w:t>Table A</w:t>
      </w:r>
      <w:r>
        <w:rPr>
          <w:b/>
          <w:bCs/>
          <w:lang w:val="en-US"/>
        </w:rPr>
        <w:t>4</w:t>
      </w:r>
      <w:r w:rsidRPr="00C853F5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="00602D6D">
        <w:rPr>
          <w:lang w:val="en-US"/>
        </w:rPr>
        <w:t xml:space="preserve">Characteristic matrix for class assignation for constructions with industrial, </w:t>
      </w:r>
      <w:proofErr w:type="gramStart"/>
      <w:r w:rsidR="00602D6D">
        <w:rPr>
          <w:lang w:val="en-US"/>
        </w:rPr>
        <w:t>warehousing</w:t>
      </w:r>
      <w:proofErr w:type="gramEnd"/>
      <w:r w:rsidR="00602D6D">
        <w:rPr>
          <w:lang w:val="en-US"/>
        </w:rPr>
        <w:t xml:space="preserve"> and cultural use</w:t>
      </w:r>
      <w:r>
        <w:rPr>
          <w:lang w:val="en-US"/>
        </w:rPr>
        <w:t xml:space="preserve"> based on </w:t>
      </w:r>
      <w:r w:rsidRPr="00DB71AD">
        <w:rPr>
          <w:rFonts w:cstheme="minorHAnsi"/>
          <w:color w:val="0E101A"/>
          <w:lang w:val="en-US"/>
        </w:rPr>
        <w:t>the Characteristic Matrix form the Mexico City building code</w:t>
      </w:r>
      <w:r>
        <w:rPr>
          <w:rFonts w:cstheme="minorHAnsi"/>
          <w:color w:val="0E101A"/>
          <w:lang w:val="en-US"/>
        </w:rPr>
        <w:t xml:space="preserve"> 2021 </w:t>
      </w:r>
      <w:r w:rsidRPr="00DB71AD">
        <w:rPr>
          <w:rFonts w:cstheme="minorHAnsi"/>
          <w:color w:val="0E101A"/>
        </w:rPr>
        <w:t>(Congreso de la Ciudad de Mexico 2021)</w:t>
      </w:r>
    </w:p>
    <w:p w14:paraId="699BBBD5" w14:textId="77777777" w:rsidR="00602D6D" w:rsidRDefault="00602D6D">
      <w:pPr>
        <w:rPr>
          <w:lang w:val="en-US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1470"/>
      </w:tblGrid>
      <w:tr w:rsidR="00602D6D" w:rsidRPr="00240424" w14:paraId="73C67628" w14:textId="77777777" w:rsidTr="00C853F5">
        <w:trPr>
          <w:jc w:val="center"/>
        </w:trPr>
        <w:tc>
          <w:tcPr>
            <w:tcW w:w="1471" w:type="dxa"/>
            <w:tcBorders>
              <w:bottom w:val="single" w:sz="4" w:space="0" w:color="auto"/>
            </w:tcBorders>
          </w:tcPr>
          <w:p w14:paraId="7C356AF7" w14:textId="7A0B3D11" w:rsidR="00602D6D" w:rsidRPr="00240424" w:rsidRDefault="00602D6D" w:rsidP="00C20775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High (m)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28558470" w14:textId="0A14205C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Class</w:t>
            </w:r>
          </w:p>
        </w:tc>
      </w:tr>
      <w:tr w:rsidR="00602D6D" w14:paraId="132B0C63" w14:textId="77777777" w:rsidTr="00C853F5">
        <w:trPr>
          <w:jc w:val="center"/>
        </w:trPr>
        <w:tc>
          <w:tcPr>
            <w:tcW w:w="1471" w:type="dxa"/>
            <w:tcBorders>
              <w:top w:val="single" w:sz="4" w:space="0" w:color="auto"/>
            </w:tcBorders>
          </w:tcPr>
          <w:p w14:paraId="1FAFC296" w14:textId="4FFEEB9A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34C8B741" w14:textId="0F38ECFD" w:rsidR="00602D6D" w:rsidRPr="00602D6D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02D6D" w14:paraId="76E5D770" w14:textId="77777777" w:rsidTr="00C853F5">
        <w:trPr>
          <w:jc w:val="center"/>
        </w:trPr>
        <w:tc>
          <w:tcPr>
            <w:tcW w:w="1471" w:type="dxa"/>
          </w:tcPr>
          <w:p w14:paraId="7586E849" w14:textId="2804B486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2.5-3.5</w:t>
            </w:r>
          </w:p>
        </w:tc>
        <w:tc>
          <w:tcPr>
            <w:tcW w:w="1470" w:type="dxa"/>
          </w:tcPr>
          <w:p w14:paraId="538A2CCF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2</w:t>
            </w:r>
          </w:p>
        </w:tc>
      </w:tr>
      <w:tr w:rsidR="00602D6D" w14:paraId="1EBF08CE" w14:textId="77777777" w:rsidTr="00C853F5">
        <w:trPr>
          <w:jc w:val="center"/>
        </w:trPr>
        <w:tc>
          <w:tcPr>
            <w:tcW w:w="1471" w:type="dxa"/>
          </w:tcPr>
          <w:p w14:paraId="6A86E683" w14:textId="6CD7B2C7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3.5-5</w:t>
            </w:r>
          </w:p>
        </w:tc>
        <w:tc>
          <w:tcPr>
            <w:tcW w:w="1470" w:type="dxa"/>
          </w:tcPr>
          <w:p w14:paraId="54460F1F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602D6D" w14:paraId="47CD338C" w14:textId="77777777" w:rsidTr="00C853F5">
        <w:trPr>
          <w:jc w:val="center"/>
        </w:trPr>
        <w:tc>
          <w:tcPr>
            <w:tcW w:w="1471" w:type="dxa"/>
          </w:tcPr>
          <w:p w14:paraId="21C199EF" w14:textId="22F3090E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  <w:tc>
          <w:tcPr>
            <w:tcW w:w="1470" w:type="dxa"/>
          </w:tcPr>
          <w:p w14:paraId="1B3B2A29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4</w:t>
            </w:r>
          </w:p>
        </w:tc>
      </w:tr>
      <w:tr w:rsidR="00602D6D" w14:paraId="7E3F3B95" w14:textId="77777777" w:rsidTr="00C853F5">
        <w:trPr>
          <w:jc w:val="center"/>
        </w:trPr>
        <w:tc>
          <w:tcPr>
            <w:tcW w:w="1471" w:type="dxa"/>
          </w:tcPr>
          <w:p w14:paraId="263F54BB" w14:textId="07D226F5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6-8</w:t>
            </w:r>
          </w:p>
        </w:tc>
        <w:tc>
          <w:tcPr>
            <w:tcW w:w="1470" w:type="dxa"/>
          </w:tcPr>
          <w:p w14:paraId="66A25FB9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5</w:t>
            </w:r>
          </w:p>
        </w:tc>
      </w:tr>
      <w:tr w:rsidR="00602D6D" w14:paraId="46E1DF4B" w14:textId="77777777" w:rsidTr="00C853F5">
        <w:trPr>
          <w:jc w:val="center"/>
        </w:trPr>
        <w:tc>
          <w:tcPr>
            <w:tcW w:w="1471" w:type="dxa"/>
          </w:tcPr>
          <w:p w14:paraId="5ADDBB3D" w14:textId="773AE5BF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8-10</w:t>
            </w:r>
          </w:p>
        </w:tc>
        <w:tc>
          <w:tcPr>
            <w:tcW w:w="1470" w:type="dxa"/>
          </w:tcPr>
          <w:p w14:paraId="0764F399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6</w:t>
            </w:r>
          </w:p>
        </w:tc>
      </w:tr>
      <w:tr w:rsidR="00602D6D" w14:paraId="2C5ED42C" w14:textId="77777777" w:rsidTr="00C853F5">
        <w:trPr>
          <w:jc w:val="center"/>
        </w:trPr>
        <w:tc>
          <w:tcPr>
            <w:tcW w:w="1471" w:type="dxa"/>
          </w:tcPr>
          <w:p w14:paraId="62400840" w14:textId="4379D708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&gt; 10</w:t>
            </w:r>
          </w:p>
        </w:tc>
        <w:tc>
          <w:tcPr>
            <w:tcW w:w="1470" w:type="dxa"/>
          </w:tcPr>
          <w:p w14:paraId="4D896E71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7</w:t>
            </w:r>
          </w:p>
        </w:tc>
      </w:tr>
    </w:tbl>
    <w:p w14:paraId="7BB224A9" w14:textId="77777777" w:rsidR="00602D6D" w:rsidRDefault="00602D6D">
      <w:pPr>
        <w:rPr>
          <w:lang w:val="en-US"/>
        </w:rPr>
      </w:pPr>
    </w:p>
    <w:p w14:paraId="025E8E74" w14:textId="77777777" w:rsidR="00C853F5" w:rsidRDefault="00C853F5" w:rsidP="00C853F5">
      <w:pPr>
        <w:rPr>
          <w:rFonts w:cstheme="minorHAnsi"/>
          <w:color w:val="0E101A"/>
        </w:rPr>
      </w:pPr>
      <w:r w:rsidRPr="00C853F5">
        <w:rPr>
          <w:b/>
          <w:bCs/>
          <w:lang w:val="en-US"/>
        </w:rPr>
        <w:t>Table A</w:t>
      </w:r>
      <w:r>
        <w:rPr>
          <w:b/>
          <w:bCs/>
          <w:lang w:val="en-US"/>
        </w:rPr>
        <w:t>5</w:t>
      </w:r>
      <w:r w:rsidRPr="00C853F5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="00602D6D">
        <w:rPr>
          <w:lang w:val="en-US"/>
        </w:rPr>
        <w:t>Characteristic matrix for class assignation for constructions with sport use</w:t>
      </w:r>
      <w:r>
        <w:rPr>
          <w:lang w:val="en-US"/>
        </w:rPr>
        <w:t xml:space="preserve"> based on </w:t>
      </w:r>
      <w:r w:rsidRPr="00DB71AD">
        <w:rPr>
          <w:rFonts w:cstheme="minorHAnsi"/>
          <w:color w:val="0E101A"/>
          <w:lang w:val="en-US"/>
        </w:rPr>
        <w:t>the Characteristic Matrix form the Mexico City building code</w:t>
      </w:r>
      <w:r>
        <w:rPr>
          <w:rFonts w:cstheme="minorHAnsi"/>
          <w:color w:val="0E101A"/>
          <w:lang w:val="en-US"/>
        </w:rPr>
        <w:t xml:space="preserve"> 2021 </w:t>
      </w:r>
      <w:r w:rsidRPr="00DB71AD">
        <w:rPr>
          <w:rFonts w:cstheme="minorHAnsi"/>
          <w:color w:val="0E101A"/>
        </w:rPr>
        <w:t>(Congreso de la Ciudad de Mexico 2021)</w:t>
      </w:r>
    </w:p>
    <w:p w14:paraId="79077D8E" w14:textId="008BB091" w:rsidR="00602D6D" w:rsidRPr="00C853F5" w:rsidRDefault="00602D6D" w:rsidP="00602D6D"/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1470"/>
      </w:tblGrid>
      <w:tr w:rsidR="00602D6D" w:rsidRPr="00240424" w14:paraId="6A32D8D3" w14:textId="77777777" w:rsidTr="00C853F5">
        <w:trPr>
          <w:jc w:val="center"/>
        </w:trPr>
        <w:tc>
          <w:tcPr>
            <w:tcW w:w="1471" w:type="dxa"/>
            <w:tcBorders>
              <w:bottom w:val="single" w:sz="4" w:space="0" w:color="auto"/>
            </w:tcBorders>
          </w:tcPr>
          <w:p w14:paraId="0A4233E4" w14:textId="77777777" w:rsidR="00602D6D" w:rsidRPr="00240424" w:rsidRDefault="00602D6D" w:rsidP="00C20775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High (m)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28CD61EF" w14:textId="77777777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Class</w:t>
            </w:r>
          </w:p>
        </w:tc>
      </w:tr>
      <w:tr w:rsidR="00602D6D" w:rsidRPr="00602D6D" w14:paraId="0A4089C7" w14:textId="77777777" w:rsidTr="00C853F5">
        <w:trPr>
          <w:jc w:val="center"/>
        </w:trPr>
        <w:tc>
          <w:tcPr>
            <w:tcW w:w="1471" w:type="dxa"/>
            <w:tcBorders>
              <w:top w:val="single" w:sz="4" w:space="0" w:color="auto"/>
            </w:tcBorders>
          </w:tcPr>
          <w:p w14:paraId="3BB51009" w14:textId="4DD916ED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2C350D00" w14:textId="77777777" w:rsidR="00602D6D" w:rsidRPr="00602D6D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02D6D" w14:paraId="084B2945" w14:textId="77777777" w:rsidTr="00C853F5">
        <w:trPr>
          <w:jc w:val="center"/>
        </w:trPr>
        <w:tc>
          <w:tcPr>
            <w:tcW w:w="1471" w:type="dxa"/>
          </w:tcPr>
          <w:p w14:paraId="68F2436C" w14:textId="7CE866FE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3-6</w:t>
            </w:r>
          </w:p>
        </w:tc>
        <w:tc>
          <w:tcPr>
            <w:tcW w:w="1470" w:type="dxa"/>
          </w:tcPr>
          <w:p w14:paraId="311185EA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2</w:t>
            </w:r>
          </w:p>
        </w:tc>
      </w:tr>
      <w:tr w:rsidR="00602D6D" w14:paraId="14543C8E" w14:textId="77777777" w:rsidTr="00C853F5">
        <w:trPr>
          <w:jc w:val="center"/>
        </w:trPr>
        <w:tc>
          <w:tcPr>
            <w:tcW w:w="1471" w:type="dxa"/>
          </w:tcPr>
          <w:p w14:paraId="467AE594" w14:textId="7880CB9E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6-12</w:t>
            </w:r>
          </w:p>
        </w:tc>
        <w:tc>
          <w:tcPr>
            <w:tcW w:w="1470" w:type="dxa"/>
          </w:tcPr>
          <w:p w14:paraId="73C62A5E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602D6D" w14:paraId="636F0A48" w14:textId="77777777" w:rsidTr="00C853F5">
        <w:trPr>
          <w:jc w:val="center"/>
        </w:trPr>
        <w:tc>
          <w:tcPr>
            <w:tcW w:w="1471" w:type="dxa"/>
          </w:tcPr>
          <w:p w14:paraId="7EA3D658" w14:textId="6E8876B4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12-20</w:t>
            </w:r>
          </w:p>
        </w:tc>
        <w:tc>
          <w:tcPr>
            <w:tcW w:w="1470" w:type="dxa"/>
          </w:tcPr>
          <w:p w14:paraId="6E62E819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4</w:t>
            </w:r>
          </w:p>
        </w:tc>
      </w:tr>
      <w:tr w:rsidR="00602D6D" w14:paraId="64675A06" w14:textId="77777777" w:rsidTr="00C853F5">
        <w:trPr>
          <w:jc w:val="center"/>
        </w:trPr>
        <w:tc>
          <w:tcPr>
            <w:tcW w:w="1471" w:type="dxa"/>
          </w:tcPr>
          <w:p w14:paraId="35EA4818" w14:textId="167C29D5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20-25</w:t>
            </w:r>
          </w:p>
        </w:tc>
        <w:tc>
          <w:tcPr>
            <w:tcW w:w="1470" w:type="dxa"/>
          </w:tcPr>
          <w:p w14:paraId="77DC95AF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5</w:t>
            </w:r>
          </w:p>
        </w:tc>
      </w:tr>
      <w:tr w:rsidR="00602D6D" w14:paraId="7E6DC159" w14:textId="77777777" w:rsidTr="00C853F5">
        <w:trPr>
          <w:jc w:val="center"/>
        </w:trPr>
        <w:tc>
          <w:tcPr>
            <w:tcW w:w="1471" w:type="dxa"/>
          </w:tcPr>
          <w:p w14:paraId="6BF59755" w14:textId="65EE546B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25-35</w:t>
            </w:r>
          </w:p>
        </w:tc>
        <w:tc>
          <w:tcPr>
            <w:tcW w:w="1470" w:type="dxa"/>
          </w:tcPr>
          <w:p w14:paraId="47BB7B15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6</w:t>
            </w:r>
          </w:p>
        </w:tc>
      </w:tr>
      <w:tr w:rsidR="00602D6D" w14:paraId="2AAC16C9" w14:textId="77777777" w:rsidTr="00C853F5">
        <w:trPr>
          <w:jc w:val="center"/>
        </w:trPr>
        <w:tc>
          <w:tcPr>
            <w:tcW w:w="1471" w:type="dxa"/>
          </w:tcPr>
          <w:p w14:paraId="539F62AD" w14:textId="2CB425C7" w:rsidR="00602D6D" w:rsidRPr="00240424" w:rsidRDefault="00602D6D" w:rsidP="00C207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&gt; 35</w:t>
            </w:r>
          </w:p>
        </w:tc>
        <w:tc>
          <w:tcPr>
            <w:tcW w:w="1470" w:type="dxa"/>
          </w:tcPr>
          <w:p w14:paraId="24995DB1" w14:textId="77777777" w:rsidR="00602D6D" w:rsidRDefault="00602D6D" w:rsidP="00C20775">
            <w:pPr>
              <w:jc w:val="center"/>
            </w:pPr>
            <w:r>
              <w:rPr>
                <w:lang w:val="en-US"/>
              </w:rPr>
              <w:t>7</w:t>
            </w:r>
          </w:p>
        </w:tc>
      </w:tr>
    </w:tbl>
    <w:p w14:paraId="43CBB5BA" w14:textId="77777777" w:rsidR="00602D6D" w:rsidRPr="00117546" w:rsidRDefault="00602D6D">
      <w:pPr>
        <w:rPr>
          <w:lang w:val="en-US"/>
        </w:rPr>
      </w:pPr>
    </w:p>
    <w:sectPr w:rsidR="00602D6D" w:rsidRPr="001175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46"/>
    <w:rsid w:val="00050B08"/>
    <w:rsid w:val="00117546"/>
    <w:rsid w:val="00350A6D"/>
    <w:rsid w:val="003847EE"/>
    <w:rsid w:val="00602D6D"/>
    <w:rsid w:val="00A25770"/>
    <w:rsid w:val="00C35112"/>
    <w:rsid w:val="00C8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AD891C"/>
  <w15:chartTrackingRefBased/>
  <w15:docId w15:val="{4D4D60D9-7094-FB4B-9CA7-3D434BAA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0B0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50B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nrique.300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ANTONIO FERNANDEZ TORRES</dc:creator>
  <cp:keywords/>
  <dc:description/>
  <cp:lastModifiedBy>ENRIQUE ANTONIO FERNANDEZ TORRES</cp:lastModifiedBy>
  <cp:revision>3</cp:revision>
  <dcterms:created xsi:type="dcterms:W3CDTF">2023-04-01T02:06:00Z</dcterms:created>
  <dcterms:modified xsi:type="dcterms:W3CDTF">2023-10-31T18:01:00Z</dcterms:modified>
</cp:coreProperties>
</file>