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56"/>
        <w:tblW w:w="8330" w:type="dxa"/>
        <w:tblLook w:val="04A0" w:firstRow="1" w:lastRow="0" w:firstColumn="1" w:lastColumn="0" w:noHBand="0" w:noVBand="1"/>
      </w:tblPr>
      <w:tblGrid>
        <w:gridCol w:w="1951"/>
        <w:gridCol w:w="1985"/>
        <w:gridCol w:w="1417"/>
        <w:gridCol w:w="1151"/>
        <w:gridCol w:w="1826"/>
      </w:tblGrid>
      <w:tr w:rsidR="0068557B" w:rsidRPr="001A5486" w14:paraId="7840BB27" w14:textId="77777777" w:rsidTr="00841B1B">
        <w:trPr>
          <w:trHeight w:val="348"/>
        </w:trPr>
        <w:tc>
          <w:tcPr>
            <w:tcW w:w="8330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1ECA39" w14:textId="1ECC2C9C" w:rsidR="0068557B" w:rsidRPr="001A5486" w:rsidRDefault="0068557B" w:rsidP="00841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95485628"/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S1</w:t>
            </w: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Coordinates and elevations of selected meteorological stations in northern Iraq</w:t>
            </w:r>
          </w:p>
        </w:tc>
      </w:tr>
      <w:tr w:rsidR="0068557B" w:rsidRPr="001A5486" w14:paraId="17B096F7" w14:textId="77777777" w:rsidTr="00841B1B">
        <w:trPr>
          <w:trHeight w:val="348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CE30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Station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ED90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Province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9D42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Longitude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AED8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Latitude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3AFB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Elevation (m)</w:t>
            </w:r>
          </w:p>
        </w:tc>
      </w:tr>
      <w:tr w:rsidR="0068557B" w:rsidRPr="001A5486" w14:paraId="15B4E353" w14:textId="77777777" w:rsidTr="00841B1B">
        <w:trPr>
          <w:trHeight w:val="348"/>
        </w:trPr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C9C3042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Duhok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4C76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Duhok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27B4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43.03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0040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36.93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8B9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569</w:t>
            </w:r>
          </w:p>
        </w:tc>
      </w:tr>
      <w:tr w:rsidR="0068557B" w:rsidRPr="001A5486" w14:paraId="2D7D6C3A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bottom"/>
            <w:hideMark/>
          </w:tcPr>
          <w:p w14:paraId="5781A01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Aqra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E7BAB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Duhok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F3044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43.896562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BF8E78C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36.746979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56D7BD13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636</w:t>
            </w:r>
          </w:p>
        </w:tc>
      </w:tr>
      <w:tr w:rsidR="0068557B" w:rsidRPr="001A5486" w14:paraId="4F267FC8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bottom"/>
            <w:hideMark/>
          </w:tcPr>
          <w:p w14:paraId="3FADBD3E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Zakho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741DB01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Duhok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7B62EC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42.692077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C8EBBF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37.144721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5ACEEB52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444</w:t>
            </w:r>
          </w:p>
        </w:tc>
      </w:tr>
      <w:tr w:rsidR="0068557B" w:rsidRPr="001A5486" w14:paraId="1549141A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300F114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Erbil City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62D4271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Erbil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5AA90A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43.83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E13C31D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36.16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5731319C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</w:tr>
      <w:tr w:rsidR="0068557B" w:rsidRPr="001A5486" w14:paraId="26BC4DFD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F94E88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Makhmour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EA9A75B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Erbil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865B39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43.58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6667BA4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35.77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14A20591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261</w:t>
            </w:r>
          </w:p>
        </w:tc>
      </w:tr>
      <w:tr w:rsidR="0068557B" w:rsidRPr="001A5486" w14:paraId="7CD481A2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108B33C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Soran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5D0D3D8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Erbil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5BF783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44.5406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E332199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36.6862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4A9CCF96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728</w:t>
            </w:r>
          </w:p>
        </w:tc>
      </w:tr>
      <w:tr w:rsidR="0068557B" w:rsidRPr="001A5486" w14:paraId="1C1742D3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F7E2360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Koya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202013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Erbil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B38AA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44.6325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E39C1B2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36.068333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08C8D81B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557</w:t>
            </w:r>
          </w:p>
        </w:tc>
      </w:tr>
      <w:tr w:rsidR="0068557B" w:rsidRPr="001A5486" w14:paraId="366E3608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bottom"/>
            <w:hideMark/>
          </w:tcPr>
          <w:p w14:paraId="436B6946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Sulaymaniyah City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AB28D5B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Sulaymaniyah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E59740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45.27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8E85F1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35.33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1595FF42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885</w:t>
            </w:r>
          </w:p>
        </w:tc>
      </w:tr>
      <w:tr w:rsidR="0068557B" w:rsidRPr="001A5486" w14:paraId="7C90B475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bottom"/>
            <w:hideMark/>
          </w:tcPr>
          <w:p w14:paraId="3D1BAD71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Darbandikhan Dam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9D9AE67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Sulaymaniyah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0483E7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45.71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B4510A1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35.11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39BD6EB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</w:tr>
      <w:tr w:rsidR="0068557B" w:rsidRPr="001A5486" w14:paraId="101204C0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bottom"/>
            <w:hideMark/>
          </w:tcPr>
          <w:p w14:paraId="5667EA75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Dokan Dam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B9A7161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Sulaymaniyah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FC7F24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44.95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57A646F1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35.95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0FC749A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489</w:t>
            </w:r>
          </w:p>
        </w:tc>
      </w:tr>
      <w:tr w:rsidR="0068557B" w:rsidRPr="001A5486" w14:paraId="2D5C7A00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E4CF432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 City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940EFB8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39193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43.16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88A5096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36.33</w:t>
            </w:r>
          </w:p>
        </w:tc>
        <w:tc>
          <w:tcPr>
            <w:tcW w:w="1826" w:type="dxa"/>
            <w:shd w:val="clear" w:color="auto" w:fill="auto"/>
            <w:noWrap/>
            <w:vAlign w:val="bottom"/>
            <w:hideMark/>
          </w:tcPr>
          <w:p w14:paraId="6D428E5D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238</w:t>
            </w:r>
          </w:p>
        </w:tc>
      </w:tr>
      <w:tr w:rsidR="0068557B" w:rsidRPr="001A5486" w14:paraId="5A98D825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FC1215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 Dam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293AE2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C4CAF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42.817733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7AC326A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36.618939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6416D290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</w:tr>
      <w:tr w:rsidR="0068557B" w:rsidRPr="001A5486" w14:paraId="263C3602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4A8EA9E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Sinjar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F3D8DCF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7612F2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41.852075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57C19219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36.302369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80EAE29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517</w:t>
            </w:r>
          </w:p>
        </w:tc>
      </w:tr>
      <w:tr w:rsidR="0068557B" w:rsidRPr="001A5486" w14:paraId="3B3251A3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EF0BFC5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Tel Affar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4F9C8A0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9276D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42.3804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6E70D33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36.3712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8F21C3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68557B" w:rsidRPr="001A5486" w14:paraId="5DBA33F4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472AF43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Rabia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EBA570A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A9C8D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42.23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58BA2E6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36.74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8F51883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368</w:t>
            </w:r>
          </w:p>
        </w:tc>
      </w:tr>
      <w:tr w:rsidR="0068557B" w:rsidRPr="001A5486" w14:paraId="48C918F6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B67F3BA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Zummar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FE097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Mosul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BE5E2B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42.5949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32F7129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36.6479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E150E0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68557B" w:rsidRPr="001A5486" w14:paraId="012F1873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5CF6217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Daquq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FF30C8E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Kirkuk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359BA0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44.43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59FFC27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35.17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5993265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227</w:t>
            </w:r>
          </w:p>
        </w:tc>
      </w:tr>
      <w:tr w:rsidR="0068557B" w:rsidRPr="001A5486" w14:paraId="0B8C7A90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6C99965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Alton Koprey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F0E7235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Kirkuk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4061A3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44.15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8EE8E8C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35.73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42DF4CA7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261</w:t>
            </w:r>
          </w:p>
        </w:tc>
      </w:tr>
      <w:tr w:rsidR="0068557B" w:rsidRPr="001A5486" w14:paraId="39234CED" w14:textId="77777777" w:rsidTr="00841B1B">
        <w:trPr>
          <w:trHeight w:val="348"/>
        </w:trPr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7469C43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Haweja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AE587C9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Kirkuk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9714DE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43.76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908633C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35.3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01D3E5CB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</w:tr>
      <w:tr w:rsidR="0068557B" w:rsidRPr="001A5486" w14:paraId="56626D4C" w14:textId="77777777" w:rsidTr="00841B1B">
        <w:trPr>
          <w:trHeight w:val="153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F213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Kirkuk City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8271" w14:textId="77777777" w:rsidR="0068557B" w:rsidRPr="001A5486" w:rsidRDefault="0068557B" w:rsidP="00841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Kirkuk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0417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44.24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B46F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35.28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C424" w14:textId="77777777" w:rsidR="0068557B" w:rsidRPr="001A5486" w:rsidRDefault="0068557B" w:rsidP="0084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</w:tr>
      <w:bookmarkEnd w:id="0"/>
    </w:tbl>
    <w:p w14:paraId="7F280359" w14:textId="62A22482" w:rsidR="00350FA7" w:rsidRDefault="00350FA7" w:rsidP="00350FA7"/>
    <w:p w14:paraId="015F75BC" w14:textId="46344CFE" w:rsidR="0068557B" w:rsidRDefault="0068557B" w:rsidP="00350FA7"/>
    <w:p w14:paraId="5F7A7FBE" w14:textId="79838EA9" w:rsidR="0068557B" w:rsidRDefault="0068557B" w:rsidP="00350FA7"/>
    <w:p w14:paraId="4704E626" w14:textId="21FE2A48" w:rsidR="0068557B" w:rsidRDefault="0068557B" w:rsidP="00350FA7"/>
    <w:p w14:paraId="2EA8C3E7" w14:textId="1B705428" w:rsidR="0068557B" w:rsidRDefault="0068557B" w:rsidP="00350FA7"/>
    <w:p w14:paraId="3F5930D6" w14:textId="5BB36552" w:rsidR="0068557B" w:rsidRDefault="0068557B" w:rsidP="00350FA7"/>
    <w:p w14:paraId="0C42E3FE" w14:textId="7D313BA5" w:rsidR="0068557B" w:rsidRDefault="0068557B" w:rsidP="00350FA7"/>
    <w:p w14:paraId="64CA27DE" w14:textId="3A686476" w:rsidR="0068557B" w:rsidRDefault="0068557B" w:rsidP="00350FA7"/>
    <w:p w14:paraId="51E2E386" w14:textId="0A3F40B9" w:rsidR="0068557B" w:rsidRDefault="0068557B" w:rsidP="00350FA7"/>
    <w:p w14:paraId="37A29E26" w14:textId="77777777" w:rsidR="001A5486" w:rsidRDefault="001A5486" w:rsidP="00350FA7"/>
    <w:tbl>
      <w:tblPr>
        <w:tblStyle w:val="TableGrid"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9"/>
      </w:tblGrid>
      <w:tr w:rsidR="0068557B" w:rsidRPr="001A5486" w14:paraId="3CC9BEBB" w14:textId="77777777" w:rsidTr="00841B1B">
        <w:trPr>
          <w:trHeight w:val="260"/>
        </w:trPr>
        <w:tc>
          <w:tcPr>
            <w:tcW w:w="9799" w:type="dxa"/>
          </w:tcPr>
          <w:p w14:paraId="0FF81EFE" w14:textId="19D823A2" w:rsidR="0068557B" w:rsidRPr="001A5486" w:rsidRDefault="0068557B" w:rsidP="00841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Table S2</w:t>
            </w: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 xml:space="preserve"> The six GCMs used in this study</w:t>
            </w:r>
          </w:p>
        </w:tc>
      </w:tr>
      <w:tr w:rsidR="0068557B" w:rsidRPr="001A5486" w14:paraId="44A52AB7" w14:textId="77777777" w:rsidTr="00841B1B">
        <w:trPr>
          <w:trHeight w:val="3848"/>
        </w:trPr>
        <w:tc>
          <w:tcPr>
            <w:tcW w:w="9799" w:type="dxa"/>
          </w:tcPr>
          <w:p w14:paraId="22A6D836" w14:textId="77777777" w:rsidR="0068557B" w:rsidRPr="001A5486" w:rsidRDefault="0068557B" w:rsidP="00841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9583" w:type="dxa"/>
              <w:tblBorders>
                <w:top w:val="single" w:sz="4" w:space="0" w:color="auto"/>
                <w:bottom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95"/>
              <w:gridCol w:w="1914"/>
              <w:gridCol w:w="3687"/>
              <w:gridCol w:w="1787"/>
            </w:tblGrid>
            <w:tr w:rsidR="0068557B" w:rsidRPr="001A5486" w14:paraId="44E2C73E" w14:textId="77777777" w:rsidTr="00841B1B">
              <w:trPr>
                <w:trHeight w:val="296"/>
              </w:trPr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5C16602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GCM models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7734521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Country</w:t>
                  </w:r>
                </w:p>
              </w:tc>
              <w:tc>
                <w:tcPr>
                  <w:tcW w:w="368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2FB3C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Institution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D104990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Spatial resolution</w:t>
                  </w:r>
                </w:p>
              </w:tc>
            </w:tr>
            <w:tr w:rsidR="0068557B" w:rsidRPr="001A5486" w14:paraId="3F748CF0" w14:textId="77777777" w:rsidTr="00841B1B">
              <w:trPr>
                <w:trHeight w:val="603"/>
              </w:trPr>
              <w:tc>
                <w:tcPr>
                  <w:tcW w:w="2195" w:type="dxa"/>
                  <w:tcBorders>
                    <w:top w:val="single" w:sz="4" w:space="0" w:color="auto"/>
                  </w:tcBorders>
                </w:tcPr>
                <w:p w14:paraId="4B027CA0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“ACCESS-ESM1-5”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973DD91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“Australia”</w:t>
                  </w:r>
                </w:p>
              </w:tc>
              <w:tc>
                <w:tcPr>
                  <w:tcW w:w="3687" w:type="dxa"/>
                  <w:tcBorders>
                    <w:top w:val="single" w:sz="4" w:space="0" w:color="auto"/>
                  </w:tcBorders>
                </w:tcPr>
                <w:p w14:paraId="2D07DC8B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Australian Community Climate and Earth System Simulator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auto"/>
                </w:tcPr>
                <w:p w14:paraId="21A4844F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 × 144</w:t>
                  </w:r>
                </w:p>
              </w:tc>
            </w:tr>
            <w:tr w:rsidR="0068557B" w:rsidRPr="001A5486" w14:paraId="2BA9698D" w14:textId="77777777" w:rsidTr="00841B1B">
              <w:trPr>
                <w:trHeight w:val="672"/>
              </w:trPr>
              <w:tc>
                <w:tcPr>
                  <w:tcW w:w="2195" w:type="dxa"/>
                </w:tcPr>
                <w:p w14:paraId="754F9C8A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“CNRM-CM6-1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0A3553AC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France</w:t>
                  </w:r>
                </w:p>
              </w:tc>
              <w:tc>
                <w:tcPr>
                  <w:tcW w:w="3687" w:type="dxa"/>
                </w:tcPr>
                <w:p w14:paraId="3AD79293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Centre National de Recherché Météorologiques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B1EE7DE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rtl/>
                      <w:lang w:val="en-US" w:bidi="ar-IQ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256 × 128</w:t>
                  </w:r>
                </w:p>
                <w:p w14:paraId="6BB22103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557B" w:rsidRPr="001A5486" w14:paraId="38ADA493" w14:textId="77777777" w:rsidTr="00841B1B">
              <w:trPr>
                <w:trHeight w:val="591"/>
              </w:trPr>
              <w:tc>
                <w:tcPr>
                  <w:tcW w:w="2195" w:type="dxa"/>
                </w:tcPr>
                <w:p w14:paraId="1D430AA2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GFDL-ESM4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2FFBBC79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USA</w:t>
                  </w:r>
                </w:p>
              </w:tc>
              <w:tc>
                <w:tcPr>
                  <w:tcW w:w="3687" w:type="dxa"/>
                </w:tcPr>
                <w:p w14:paraId="677A3CB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NOAA Geophysical fluid</w:t>
                  </w:r>
                </w:p>
                <w:p w14:paraId="5777C1EC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Dynamic Laboratory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857503B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 × 288</w:t>
                  </w:r>
                </w:p>
              </w:tc>
            </w:tr>
            <w:tr w:rsidR="0068557B" w:rsidRPr="001A5486" w14:paraId="1F4A056D" w14:textId="77777777" w:rsidTr="00841B1B">
              <w:trPr>
                <w:trHeight w:val="391"/>
              </w:trPr>
              <w:tc>
                <w:tcPr>
                  <w:tcW w:w="2195" w:type="dxa"/>
                </w:tcPr>
                <w:p w14:paraId="788F7DA1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“HadGEM3-GC31-LL”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33D38EB6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 United Kingdom"</w:t>
                  </w:r>
                </w:p>
              </w:tc>
              <w:tc>
                <w:tcPr>
                  <w:tcW w:w="3687" w:type="dxa"/>
                </w:tcPr>
                <w:p w14:paraId="5616B475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Met Office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015CC43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 × 144</w:t>
                  </w:r>
                </w:p>
              </w:tc>
            </w:tr>
            <w:tr w:rsidR="0068557B" w:rsidRPr="001A5486" w14:paraId="34809D15" w14:textId="77777777" w:rsidTr="00841B1B">
              <w:trPr>
                <w:trHeight w:val="381"/>
              </w:trPr>
              <w:tc>
                <w:tcPr>
                  <w:tcW w:w="2195" w:type="dxa"/>
                </w:tcPr>
                <w:p w14:paraId="75BEED5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“MPI-ESM1-2-LR”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38A39B57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“Germany" </w:t>
                  </w:r>
                </w:p>
              </w:tc>
              <w:tc>
                <w:tcPr>
                  <w:tcW w:w="3687" w:type="dxa"/>
                </w:tcPr>
                <w:p w14:paraId="778B1AC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Max Planck Institute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E8EB9F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 × 96</w:t>
                  </w:r>
                </w:p>
              </w:tc>
            </w:tr>
            <w:tr w:rsidR="0068557B" w:rsidRPr="001A5486" w14:paraId="4A458650" w14:textId="77777777" w:rsidTr="00841B1B">
              <w:trPr>
                <w:trHeight w:val="514"/>
              </w:trPr>
              <w:tc>
                <w:tcPr>
                  <w:tcW w:w="2195" w:type="dxa"/>
                </w:tcPr>
                <w:p w14:paraId="4517077E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MRI-ESM2-0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12E5605C" w14:textId="77777777" w:rsidR="00FA759D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Japan</w:t>
                  </w:r>
                </w:p>
                <w:p w14:paraId="1F8756F3" w14:textId="6670DD44" w:rsidR="00FA759D" w:rsidRPr="001A5486" w:rsidRDefault="00FA759D" w:rsidP="00FA759D">
                  <w:pPr>
                    <w:spacing w:line="240" w:lineRule="auto"/>
                    <w:ind w:firstLine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7" w:type="dxa"/>
                </w:tcPr>
                <w:p w14:paraId="261F6A84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Meteorological Research Institute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46134F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rtl/>
                      <w:lang w:val="en-US" w:bidi="ar-IQ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320 × 160</w:t>
                  </w:r>
                </w:p>
                <w:p w14:paraId="015F90E0" w14:textId="77777777" w:rsidR="0068557B" w:rsidRPr="001A5486" w:rsidRDefault="0068557B" w:rsidP="00FA759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83E99F5" w14:textId="77777777" w:rsidR="0068557B" w:rsidRPr="001A5486" w:rsidRDefault="0068557B" w:rsidP="00841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6B2AC5" w14:textId="615488FA" w:rsidR="009B49EF" w:rsidRDefault="009B49EF" w:rsidP="00350FA7">
      <w:pPr>
        <w:tabs>
          <w:tab w:val="left" w:pos="997"/>
        </w:tabs>
      </w:pPr>
    </w:p>
    <w:tbl>
      <w:tblPr>
        <w:tblStyle w:val="TableGrid"/>
        <w:tblpPr w:leftFromText="180" w:rightFromText="180" w:vertAnchor="text" w:horzAnchor="margin" w:tblpY="68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6882" w:rsidRPr="001A5486" w14:paraId="39B53B6A" w14:textId="77777777" w:rsidTr="0079550E">
        <w:trPr>
          <w:trHeight w:val="362"/>
        </w:trPr>
        <w:tc>
          <w:tcPr>
            <w:tcW w:w="9747" w:type="dxa"/>
          </w:tcPr>
          <w:p w14:paraId="79E0A209" w14:textId="13DBB1DB" w:rsidR="004D6882" w:rsidRPr="001A5486" w:rsidRDefault="004D6882" w:rsidP="007955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</w:t>
            </w:r>
            <w:r w:rsidR="0068557B"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The two scenarios employed in this research</w:t>
            </w:r>
          </w:p>
        </w:tc>
      </w:tr>
      <w:tr w:rsidR="004D6882" w:rsidRPr="001A5486" w14:paraId="4B6FCC7E" w14:textId="77777777" w:rsidTr="0079550E">
        <w:trPr>
          <w:trHeight w:val="3456"/>
        </w:trPr>
        <w:tc>
          <w:tcPr>
            <w:tcW w:w="9747" w:type="dxa"/>
          </w:tcPr>
          <w:tbl>
            <w:tblPr>
              <w:tblpPr w:leftFromText="180" w:rightFromText="180" w:vertAnchor="text" w:horzAnchor="margin" w:tblpXSpec="center" w:tblpY="170"/>
              <w:tblOverlap w:val="never"/>
              <w:tblW w:w="9081" w:type="dxa"/>
              <w:tblBorders>
                <w:top w:val="single" w:sz="4" w:space="0" w:color="auto"/>
                <w:bottom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0"/>
              <w:gridCol w:w="1657"/>
              <w:gridCol w:w="6894"/>
            </w:tblGrid>
            <w:tr w:rsidR="004D6882" w:rsidRPr="001A5486" w14:paraId="6A7E80CC" w14:textId="77777777" w:rsidTr="0079550E">
              <w:trPr>
                <w:trHeight w:val="263"/>
              </w:trPr>
              <w:tc>
                <w:tcPr>
                  <w:tcW w:w="53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8B52CFE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98C0428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Scenario</w:t>
                  </w:r>
                </w:p>
              </w:tc>
              <w:tc>
                <w:tcPr>
                  <w:tcW w:w="68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B886458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Description</w:t>
                  </w:r>
                </w:p>
              </w:tc>
            </w:tr>
            <w:tr w:rsidR="004D6882" w:rsidRPr="001A5486" w14:paraId="109EAF80" w14:textId="77777777" w:rsidTr="0079550E">
              <w:trPr>
                <w:trHeight w:val="1140"/>
              </w:trPr>
              <w:tc>
                <w:tcPr>
                  <w:tcW w:w="530" w:type="dxa"/>
                  <w:shd w:val="clear" w:color="auto" w:fill="auto"/>
                </w:tcPr>
                <w:p w14:paraId="122003A1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137F214" w14:textId="7DF82DEB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SSP245</w:t>
                  </w:r>
                </w:p>
              </w:tc>
              <w:tc>
                <w:tcPr>
                  <w:tcW w:w="689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A4EEB1F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Moderate GHG emissions: CO</w:t>
                  </w: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emissions will remain at current levels until 2050, after which they will decline but not completely disappear by 2100.</w:t>
                  </w:r>
                </w:p>
              </w:tc>
            </w:tr>
            <w:tr w:rsidR="004D6882" w:rsidRPr="001A5486" w14:paraId="42D8D08F" w14:textId="77777777" w:rsidTr="0079550E">
              <w:trPr>
                <w:trHeight w:val="837"/>
              </w:trPr>
              <w:tc>
                <w:tcPr>
                  <w:tcW w:w="53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2BF6D8F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4DAD94B" w14:textId="6F5C591C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SSP585</w:t>
                  </w:r>
                </w:p>
              </w:tc>
              <w:tc>
                <w:tcPr>
                  <w:tcW w:w="689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ACF03FE" w14:textId="77777777" w:rsidR="004D6882" w:rsidRPr="001A5486" w:rsidRDefault="004D6882" w:rsidP="0079550E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Extremely high GHG emissions: by 2075, CO</w:t>
                  </w: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  <w:r w:rsidRPr="001A54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emissions will quadruple. 2.4 °C 4.4 °C 3.3 – 5.7 GHG: Greenhouse gas.</w:t>
                  </w:r>
                </w:p>
              </w:tc>
            </w:tr>
          </w:tbl>
          <w:p w14:paraId="12C5DB03" w14:textId="77777777" w:rsidR="004D6882" w:rsidRPr="001A5486" w:rsidRDefault="004D6882" w:rsidP="007955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778089" w14:textId="538AC150" w:rsidR="009B49EF" w:rsidRDefault="009B49EF" w:rsidP="00350FA7">
      <w:pPr>
        <w:tabs>
          <w:tab w:val="left" w:pos="997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65B6F" w:rsidRPr="001A5486" w14:paraId="773F0A6D" w14:textId="77777777" w:rsidTr="00D65B6F">
        <w:tc>
          <w:tcPr>
            <w:tcW w:w="9576" w:type="dxa"/>
            <w:gridSpan w:val="5"/>
            <w:tcBorders>
              <w:bottom w:val="single" w:sz="4" w:space="0" w:color="auto"/>
            </w:tcBorders>
          </w:tcPr>
          <w:p w14:paraId="75FC9DCF" w14:textId="7DDB1940" w:rsidR="00D65B6F" w:rsidRPr="001A5486" w:rsidRDefault="00D65B6F" w:rsidP="00D65B6F">
            <w:pPr>
              <w:tabs>
                <w:tab w:val="left" w:pos="99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S4</w:t>
            </w: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 xml:space="preserve"> Statistical measures results for model calibration considering baseline period</w:t>
            </w:r>
            <w:r w:rsidR="00085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E9C" w:rsidRPr="00085E9C">
              <w:rPr>
                <w:rFonts w:ascii="Times New Roman" w:hAnsi="Times New Roman" w:cs="Times New Roman"/>
                <w:sz w:val="20"/>
                <w:szCs w:val="20"/>
              </w:rPr>
              <w:t xml:space="preserve">at Daquq </w:t>
            </w:r>
            <w:bookmarkStart w:id="1" w:name="_GoBack"/>
            <w:bookmarkEnd w:id="1"/>
            <w:r w:rsidR="00085E9C" w:rsidRPr="00085E9C">
              <w:rPr>
                <w:rFonts w:ascii="Times New Roman" w:hAnsi="Times New Roman" w:cs="Times New Roman"/>
                <w:sz w:val="20"/>
                <w:szCs w:val="20"/>
              </w:rPr>
              <w:t>Station</w:t>
            </w:r>
          </w:p>
        </w:tc>
      </w:tr>
      <w:tr w:rsidR="00D65B6F" w:rsidRPr="001A5486" w14:paraId="14E08916" w14:textId="77777777" w:rsidTr="00D65B6F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487FFE18" w14:textId="5497EAFD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7143BA5A" w14:textId="239D0C09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RMSE(mm)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4E511484" w14:textId="069BC6A2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MAE(mm)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178CF5AE" w14:textId="13FE433E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MBE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15B9D301" w14:textId="0D80FBE7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Brier Score</w:t>
            </w:r>
          </w:p>
        </w:tc>
      </w:tr>
      <w:tr w:rsidR="00D65B6F" w:rsidRPr="001A5486" w14:paraId="450BDE3B" w14:textId="77777777" w:rsidTr="00D65B6F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04F7BB8E" w14:textId="5831A14F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2EE2F0A8" w14:textId="056861F1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24.57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53372E1A" w14:textId="73A94272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14.78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06F089D2" w14:textId="661425C1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54E3DFC1" w14:textId="2BA024C4" w:rsidR="00D65B6F" w:rsidRPr="001A5486" w:rsidRDefault="00D65B6F" w:rsidP="00D65B6F">
            <w:pPr>
              <w:tabs>
                <w:tab w:val="left" w:pos="99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</w:tbl>
    <w:p w14:paraId="68E35C5A" w14:textId="77777777" w:rsidR="00D65B6F" w:rsidRDefault="00D65B6F" w:rsidP="00D65B6F">
      <w:pPr>
        <w:tabs>
          <w:tab w:val="left" w:pos="997"/>
        </w:tabs>
        <w:jc w:val="center"/>
      </w:pPr>
    </w:p>
    <w:p w14:paraId="7A8FB158" w14:textId="759364BE" w:rsidR="009B49EF" w:rsidRDefault="009B49EF" w:rsidP="00350FA7">
      <w:pPr>
        <w:tabs>
          <w:tab w:val="left" w:pos="997"/>
        </w:tabs>
      </w:pPr>
    </w:p>
    <w:p w14:paraId="634C3A32" w14:textId="7E61705E" w:rsidR="00EC7B4B" w:rsidRDefault="00EC7B4B" w:rsidP="00350FA7">
      <w:pPr>
        <w:tabs>
          <w:tab w:val="left" w:pos="997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C7B4B" w14:paraId="437C971D" w14:textId="77777777" w:rsidTr="00FA759D">
        <w:tc>
          <w:tcPr>
            <w:tcW w:w="9576" w:type="dxa"/>
          </w:tcPr>
          <w:p w14:paraId="499064EC" w14:textId="21376EFF" w:rsidR="00EC7B4B" w:rsidRDefault="00EC7B4B" w:rsidP="00EC7B4B">
            <w:pPr>
              <w:tabs>
                <w:tab w:val="left" w:pos="997"/>
              </w:tabs>
              <w:jc w:val="center"/>
            </w:pPr>
            <w:r>
              <w:lastRenderedPageBreak/>
              <w:drawing>
                <wp:inline distT="0" distB="0" distL="0" distR="0" wp14:anchorId="66AA0101" wp14:editId="774005D1">
                  <wp:extent cx="3593856" cy="2848707"/>
                  <wp:effectExtent l="0" t="0" r="6985" b="889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5844" cy="2850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B4B" w14:paraId="1DB25D75" w14:textId="77777777" w:rsidTr="00FA759D">
        <w:tc>
          <w:tcPr>
            <w:tcW w:w="9576" w:type="dxa"/>
          </w:tcPr>
          <w:p w14:paraId="1DBE0429" w14:textId="077A4409" w:rsidR="00EC7B4B" w:rsidRPr="001A5486" w:rsidRDefault="00EC7B4B" w:rsidP="00EC7B4B">
            <w:pPr>
              <w:tabs>
                <w:tab w:val="left" w:pos="997"/>
              </w:tabs>
              <w:jc w:val="both"/>
              <w:rPr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Fig. S1</w:t>
            </w:r>
            <w:r w:rsidRPr="001A54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Monthly average precipitation data compared using both actual and simulated data</w:t>
            </w:r>
            <w:r w:rsidR="00085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85E9C" w:rsidRPr="00085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Kirkuk Station</w:t>
            </w:r>
          </w:p>
        </w:tc>
      </w:tr>
    </w:tbl>
    <w:p w14:paraId="7B20CF0A" w14:textId="34B3AD71" w:rsidR="00EC7B4B" w:rsidRDefault="00EC7B4B" w:rsidP="00EC7B4B">
      <w:pPr>
        <w:tabs>
          <w:tab w:val="left" w:pos="997"/>
        </w:tabs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C7B4B" w14:paraId="180F0B24" w14:textId="77777777" w:rsidTr="00FA759D">
        <w:tc>
          <w:tcPr>
            <w:tcW w:w="9576" w:type="dxa"/>
          </w:tcPr>
          <w:p w14:paraId="2383F307" w14:textId="03D9C877" w:rsidR="00EC7B4B" w:rsidRDefault="00EC7B4B" w:rsidP="00EC7B4B">
            <w:pPr>
              <w:tabs>
                <w:tab w:val="left" w:pos="997"/>
              </w:tabs>
              <w:jc w:val="center"/>
            </w:pPr>
            <w:r>
              <w:drawing>
                <wp:inline distT="0" distB="0" distL="0" distR="0" wp14:anchorId="54EC36B3" wp14:editId="75F22F69">
                  <wp:extent cx="3592586" cy="3112477"/>
                  <wp:effectExtent l="0" t="0" r="8255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3501" cy="3113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B4B" w14:paraId="58AB80C9" w14:textId="77777777" w:rsidTr="00FA759D">
        <w:tc>
          <w:tcPr>
            <w:tcW w:w="9576" w:type="dxa"/>
          </w:tcPr>
          <w:p w14:paraId="142B3561" w14:textId="0B8EB5F3" w:rsidR="00EC7B4B" w:rsidRPr="001A5486" w:rsidRDefault="00EC7B4B" w:rsidP="00EC7B4B">
            <w:pPr>
              <w:tabs>
                <w:tab w:val="left" w:pos="997"/>
              </w:tabs>
              <w:jc w:val="center"/>
              <w:rPr>
                <w:sz w:val="20"/>
                <w:szCs w:val="20"/>
              </w:rPr>
            </w:pPr>
            <w:r w:rsidRPr="001A54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Fig. S2</w:t>
            </w:r>
            <w:r w:rsidRPr="001A54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Monthly average precipitation data compared using both </w:t>
            </w:r>
            <w:r w:rsidR="00FA759D" w:rsidRPr="001A54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SSPs</w:t>
            </w:r>
            <w:r w:rsidRPr="001A54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data</w:t>
            </w:r>
            <w:r w:rsidR="00FA759D" w:rsidRPr="001A54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(2031-2040)</w:t>
            </w:r>
            <w:r w:rsidR="006030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03083" w:rsidRPr="006030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Kirkuk Station</w:t>
            </w:r>
          </w:p>
        </w:tc>
      </w:tr>
    </w:tbl>
    <w:p w14:paraId="3098C539" w14:textId="6FD2E6DC" w:rsidR="00EC7B4B" w:rsidRDefault="00EC7B4B" w:rsidP="00EC7B4B">
      <w:pPr>
        <w:tabs>
          <w:tab w:val="left" w:pos="997"/>
        </w:tabs>
        <w:jc w:val="center"/>
      </w:pPr>
    </w:p>
    <w:p w14:paraId="3CD559D8" w14:textId="77777777" w:rsidR="00A5136C" w:rsidRPr="00A5136C" w:rsidRDefault="00A5136C" w:rsidP="00A5136C"/>
    <w:p w14:paraId="2C29B37B" w14:textId="77777777" w:rsidR="00A5136C" w:rsidRPr="00A5136C" w:rsidRDefault="00A5136C" w:rsidP="00A5136C">
      <w:pPr>
        <w:tabs>
          <w:tab w:val="left" w:pos="2526"/>
        </w:tabs>
      </w:pPr>
      <w:r>
        <w:tab/>
      </w:r>
    </w:p>
    <w:sectPr w:rsidR="00A5136C" w:rsidRPr="00A51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75D08" w14:textId="77777777" w:rsidR="005D654A" w:rsidRDefault="005D654A" w:rsidP="00350FA7">
      <w:pPr>
        <w:spacing w:after="0" w:line="240" w:lineRule="auto"/>
      </w:pPr>
      <w:r>
        <w:separator/>
      </w:r>
    </w:p>
  </w:endnote>
  <w:endnote w:type="continuationSeparator" w:id="0">
    <w:p w14:paraId="03CA3468" w14:textId="77777777" w:rsidR="005D654A" w:rsidRDefault="005D654A" w:rsidP="0035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4DE78" w14:textId="77777777" w:rsidR="005D654A" w:rsidRDefault="005D654A" w:rsidP="00350FA7">
      <w:pPr>
        <w:spacing w:after="0" w:line="240" w:lineRule="auto"/>
      </w:pPr>
      <w:r>
        <w:separator/>
      </w:r>
    </w:p>
  </w:footnote>
  <w:footnote w:type="continuationSeparator" w:id="0">
    <w:p w14:paraId="69D16F8F" w14:textId="77777777" w:rsidR="005D654A" w:rsidRDefault="005D654A" w:rsidP="00350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QysbQ0MzWxNDY3NjBT0lEKTi0uzszPAymwrAUADZrt2iwAAAA="/>
  </w:docVars>
  <w:rsids>
    <w:rsidRoot w:val="00A5136C"/>
    <w:rsid w:val="00085E9C"/>
    <w:rsid w:val="001711E2"/>
    <w:rsid w:val="00193072"/>
    <w:rsid w:val="001A5486"/>
    <w:rsid w:val="001F05DF"/>
    <w:rsid w:val="00350FA7"/>
    <w:rsid w:val="00355C14"/>
    <w:rsid w:val="003A6A41"/>
    <w:rsid w:val="003B2515"/>
    <w:rsid w:val="004275E4"/>
    <w:rsid w:val="00445376"/>
    <w:rsid w:val="004C044F"/>
    <w:rsid w:val="004D6882"/>
    <w:rsid w:val="005D654A"/>
    <w:rsid w:val="00601FAB"/>
    <w:rsid w:val="00603083"/>
    <w:rsid w:val="0068557B"/>
    <w:rsid w:val="00832DC7"/>
    <w:rsid w:val="008630FF"/>
    <w:rsid w:val="009258BD"/>
    <w:rsid w:val="009B49EF"/>
    <w:rsid w:val="00A5136C"/>
    <w:rsid w:val="00B2623B"/>
    <w:rsid w:val="00BA5939"/>
    <w:rsid w:val="00C4588B"/>
    <w:rsid w:val="00D65B6F"/>
    <w:rsid w:val="00D73AC9"/>
    <w:rsid w:val="00DB0A90"/>
    <w:rsid w:val="00E26181"/>
    <w:rsid w:val="00E33AD8"/>
    <w:rsid w:val="00EC7B4B"/>
    <w:rsid w:val="00EF5D6F"/>
    <w:rsid w:val="00FA759D"/>
    <w:rsid w:val="00FB4381"/>
    <w:rsid w:val="00FB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07A67"/>
  <w15:docId w15:val="{1AEDE4DA-4491-4E16-8D53-5C5AF1D9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5136C"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36C"/>
    <w:rPr>
      <w:rFonts w:ascii="Tahoma" w:hAnsi="Tahoma" w:cs="Tahoma"/>
      <w:noProof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0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FA7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0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FA7"/>
    <w:rPr>
      <w:noProof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319</Words>
  <Characters>1822</Characters>
  <Application>Microsoft Office Word</Application>
  <DocSecurity>0</DocSecurity>
  <Lines>15</Lines>
  <Paragraphs>4</Paragraphs>
  <ScaleCrop>false</ScaleCrop>
  <Company>Enjoy My Fine Releases.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2o1O</dc:creator>
  <cp:lastModifiedBy>Dr. Salah</cp:lastModifiedBy>
  <cp:revision>24</cp:revision>
  <dcterms:created xsi:type="dcterms:W3CDTF">2025-05-04T05:57:00Z</dcterms:created>
  <dcterms:modified xsi:type="dcterms:W3CDTF">2026-04-09T09:48:00Z</dcterms:modified>
</cp:coreProperties>
</file>