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36355" w14:textId="11445DEA" w:rsidR="00AD5713" w:rsidRPr="00096ADE" w:rsidRDefault="00810783">
      <w:pPr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APPENDIX</w:t>
      </w:r>
    </w:p>
    <w:p w14:paraId="3848122E" w14:textId="16FC3837" w:rsidR="003211F4" w:rsidRPr="00810783" w:rsidRDefault="003211F4">
      <w:pPr>
        <w:rPr>
          <w:rFonts w:ascii="Times New Roman" w:hAnsi="Times New Roman" w:cs="Times New Roman"/>
          <w:b/>
          <w:u w:val="single"/>
          <w:lang w:val="en-US"/>
        </w:rPr>
      </w:pPr>
      <w:r w:rsidRPr="00810783">
        <w:rPr>
          <w:rFonts w:ascii="Times New Roman" w:hAnsi="Times New Roman" w:cs="Times New Roman"/>
          <w:b/>
          <w:u w:val="single"/>
          <w:lang w:val="en-US"/>
        </w:rPr>
        <w:t>List of minutes of parliamentary debates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843"/>
        <w:gridCol w:w="4110"/>
      </w:tblGrid>
      <w:tr w:rsidR="003211F4" w:rsidRPr="003211F4" w14:paraId="5A894937" w14:textId="77777777" w:rsidTr="003B51F2">
        <w:tc>
          <w:tcPr>
            <w:tcW w:w="1271" w:type="dxa"/>
          </w:tcPr>
          <w:p w14:paraId="70EE18FC" w14:textId="22B537FE" w:rsidR="003211F4" w:rsidRPr="003211F4" w:rsidRDefault="003211F4" w:rsidP="009D5C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211F4">
              <w:rPr>
                <w:rFonts w:ascii="Times New Roman" w:hAnsi="Times New Roman" w:cs="Times New Roman"/>
                <w:b/>
                <w:lang w:val="en-US"/>
              </w:rPr>
              <w:t>Date</w:t>
            </w:r>
          </w:p>
        </w:tc>
        <w:tc>
          <w:tcPr>
            <w:tcW w:w="1843" w:type="dxa"/>
          </w:tcPr>
          <w:p w14:paraId="79417933" w14:textId="5D418769" w:rsidR="003211F4" w:rsidRPr="003211F4" w:rsidRDefault="00CE4BF9" w:rsidP="009D5CD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Parliamentary body</w:t>
            </w:r>
          </w:p>
        </w:tc>
        <w:tc>
          <w:tcPr>
            <w:tcW w:w="1843" w:type="dxa"/>
          </w:tcPr>
          <w:p w14:paraId="5FD38AE4" w14:textId="42E5FE43" w:rsidR="003211F4" w:rsidRPr="003211F4" w:rsidRDefault="003211F4" w:rsidP="009D5C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211F4">
              <w:rPr>
                <w:rFonts w:ascii="Times New Roman" w:hAnsi="Times New Roman" w:cs="Times New Roman"/>
                <w:b/>
                <w:lang w:val="en-US"/>
              </w:rPr>
              <w:t>Session number</w:t>
            </w:r>
          </w:p>
        </w:tc>
        <w:tc>
          <w:tcPr>
            <w:tcW w:w="4110" w:type="dxa"/>
          </w:tcPr>
          <w:p w14:paraId="51844649" w14:textId="77777777" w:rsidR="003211F4" w:rsidRPr="003211F4" w:rsidRDefault="003211F4" w:rsidP="009D5C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211F4">
              <w:rPr>
                <w:rFonts w:ascii="Times New Roman" w:hAnsi="Times New Roman" w:cs="Times New Roman"/>
                <w:b/>
                <w:lang w:val="en-US"/>
              </w:rPr>
              <w:t>Source</w:t>
            </w:r>
          </w:p>
        </w:tc>
      </w:tr>
      <w:tr w:rsidR="003211F4" w:rsidRPr="00810783" w14:paraId="614B9A98" w14:textId="77777777" w:rsidTr="003B51F2">
        <w:tc>
          <w:tcPr>
            <w:tcW w:w="1271" w:type="dxa"/>
          </w:tcPr>
          <w:p w14:paraId="03756216" w14:textId="76FEB606" w:rsidR="003211F4" w:rsidRPr="003211F4" w:rsidRDefault="003211F4" w:rsidP="009D5C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2009/05/13</w:t>
            </w:r>
          </w:p>
        </w:tc>
        <w:tc>
          <w:tcPr>
            <w:tcW w:w="1843" w:type="dxa"/>
          </w:tcPr>
          <w:p w14:paraId="4940AB13" w14:textId="01D3DD5D" w:rsidR="003211F4" w:rsidRPr="003211F4" w:rsidRDefault="003211F4" w:rsidP="009D5CDD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50EFE3E0" w14:textId="055B6EA1" w:rsidR="003211F4" w:rsidRPr="003211F4" w:rsidRDefault="003211F4" w:rsidP="009D5C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110" w:type="dxa"/>
          </w:tcPr>
          <w:p w14:paraId="1E05D867" w14:textId="5E330839" w:rsidR="003211F4" w:rsidRPr="003211F4" w:rsidRDefault="00CE4BF9" w:rsidP="009D5CDD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524543FF" w14:textId="77777777" w:rsidTr="003B51F2">
        <w:tc>
          <w:tcPr>
            <w:tcW w:w="1271" w:type="dxa"/>
          </w:tcPr>
          <w:p w14:paraId="45484D1F" w14:textId="7039E95D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2009/08/27</w:t>
            </w:r>
          </w:p>
        </w:tc>
        <w:tc>
          <w:tcPr>
            <w:tcW w:w="1843" w:type="dxa"/>
          </w:tcPr>
          <w:p w14:paraId="01C36F90" w14:textId="7A85AA8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419B9DDC" w14:textId="3A0BC4C8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110" w:type="dxa"/>
          </w:tcPr>
          <w:p w14:paraId="0A03E3C2" w14:textId="2F028E22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25EA1C4A" w14:textId="77777777" w:rsidTr="003B51F2">
        <w:tc>
          <w:tcPr>
            <w:tcW w:w="1271" w:type="dxa"/>
          </w:tcPr>
          <w:p w14:paraId="45872556" w14:textId="3239EAB9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2010/05/18</w:t>
            </w:r>
          </w:p>
        </w:tc>
        <w:tc>
          <w:tcPr>
            <w:tcW w:w="1843" w:type="dxa"/>
          </w:tcPr>
          <w:p w14:paraId="6CB0246A" w14:textId="164F203C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C71F4FD" w14:textId="4C1531E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110" w:type="dxa"/>
          </w:tcPr>
          <w:p w14:paraId="7AD058C3" w14:textId="6115F908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48DCD503" w14:textId="77777777" w:rsidTr="003B51F2">
        <w:tc>
          <w:tcPr>
            <w:tcW w:w="1271" w:type="dxa"/>
          </w:tcPr>
          <w:p w14:paraId="5EF14071" w14:textId="5F21DD2F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2010/12/07</w:t>
            </w:r>
          </w:p>
        </w:tc>
        <w:tc>
          <w:tcPr>
            <w:tcW w:w="1843" w:type="dxa"/>
          </w:tcPr>
          <w:p w14:paraId="684207C4" w14:textId="4ECBC9F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Re</w:t>
            </w:r>
            <w:r w:rsidRPr="003211F4">
              <w:rPr>
                <w:rFonts w:ascii="Times New Roman" w:hAnsi="Times New Roman" w:cs="Times New Roman"/>
                <w:lang w:val="en-US"/>
              </w:rPr>
              <w:t>presentatives</w:t>
            </w:r>
          </w:p>
        </w:tc>
        <w:tc>
          <w:tcPr>
            <w:tcW w:w="1843" w:type="dxa"/>
          </w:tcPr>
          <w:p w14:paraId="4830C671" w14:textId="7BC1A780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4110" w:type="dxa"/>
          </w:tcPr>
          <w:p w14:paraId="1239A788" w14:textId="537F6FFF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16BB250E" w14:textId="77777777" w:rsidTr="003B51F2">
        <w:tc>
          <w:tcPr>
            <w:tcW w:w="1271" w:type="dxa"/>
          </w:tcPr>
          <w:p w14:paraId="461B6E9D" w14:textId="4951EA5E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2011/03/09</w:t>
            </w:r>
          </w:p>
        </w:tc>
        <w:tc>
          <w:tcPr>
            <w:tcW w:w="1843" w:type="dxa"/>
          </w:tcPr>
          <w:p w14:paraId="256F5394" w14:textId="0285D4AB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AE626BD" w14:textId="66990504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10" w:type="dxa"/>
          </w:tcPr>
          <w:p w14:paraId="2A68EF90" w14:textId="0ABD398C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3E1040D2" w14:textId="77777777" w:rsidTr="003B51F2">
        <w:tc>
          <w:tcPr>
            <w:tcW w:w="1271" w:type="dxa"/>
          </w:tcPr>
          <w:p w14:paraId="128811E0" w14:textId="6C95CC59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2011/06/07</w:t>
            </w:r>
          </w:p>
        </w:tc>
        <w:tc>
          <w:tcPr>
            <w:tcW w:w="1843" w:type="dxa"/>
          </w:tcPr>
          <w:p w14:paraId="09227646" w14:textId="4599C8EB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0A20223E" w14:textId="6A2B5E07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110" w:type="dxa"/>
          </w:tcPr>
          <w:p w14:paraId="0DCE4A97" w14:textId="13D75EB1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551219F4" w14:textId="77777777" w:rsidTr="003B51F2">
        <w:tc>
          <w:tcPr>
            <w:tcW w:w="1271" w:type="dxa"/>
          </w:tcPr>
          <w:p w14:paraId="3A424843" w14:textId="2187815D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2011/08/15</w:t>
            </w:r>
          </w:p>
        </w:tc>
        <w:tc>
          <w:tcPr>
            <w:tcW w:w="1843" w:type="dxa"/>
          </w:tcPr>
          <w:p w14:paraId="1BDB188B" w14:textId="7E00A067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211F4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211F4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F495D0B" w14:textId="05F4CCC8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110" w:type="dxa"/>
          </w:tcPr>
          <w:p w14:paraId="7C8352F2" w14:textId="2177C530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730152C7" w14:textId="77777777" w:rsidTr="003B51F2">
        <w:tc>
          <w:tcPr>
            <w:tcW w:w="1271" w:type="dxa"/>
          </w:tcPr>
          <w:p w14:paraId="5294519D" w14:textId="57FDBC4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2011/08/17</w:t>
            </w:r>
          </w:p>
        </w:tc>
        <w:tc>
          <w:tcPr>
            <w:tcW w:w="1843" w:type="dxa"/>
          </w:tcPr>
          <w:p w14:paraId="1F0BC8A2" w14:textId="7387A1F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CE4BF9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221CA51A" w14:textId="6DE71714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110" w:type="dxa"/>
          </w:tcPr>
          <w:p w14:paraId="3FF69D67" w14:textId="25C96C66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1267A1E7" w14:textId="77777777" w:rsidTr="003B51F2">
        <w:tc>
          <w:tcPr>
            <w:tcW w:w="1271" w:type="dxa"/>
          </w:tcPr>
          <w:p w14:paraId="46370155" w14:textId="21C4E89C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2011/09/06</w:t>
            </w:r>
          </w:p>
        </w:tc>
        <w:tc>
          <w:tcPr>
            <w:tcW w:w="1843" w:type="dxa"/>
          </w:tcPr>
          <w:p w14:paraId="473B06D3" w14:textId="7CA713D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CE4BF9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E81AA8A" w14:textId="13738DFF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4110" w:type="dxa"/>
          </w:tcPr>
          <w:p w14:paraId="0F783A77" w14:textId="1F94861E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67E2E95C" w14:textId="77777777" w:rsidTr="003B51F2">
        <w:tc>
          <w:tcPr>
            <w:tcW w:w="1271" w:type="dxa"/>
          </w:tcPr>
          <w:p w14:paraId="289264D4" w14:textId="6741A136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2011/09/14</w:t>
            </w:r>
          </w:p>
        </w:tc>
        <w:tc>
          <w:tcPr>
            <w:tcW w:w="1843" w:type="dxa"/>
          </w:tcPr>
          <w:p w14:paraId="1332EFB6" w14:textId="36CEFBF7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CE4BF9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2422D2AA" w14:textId="339C47E6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4110" w:type="dxa"/>
          </w:tcPr>
          <w:p w14:paraId="66F88A6A" w14:textId="52AA942F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10EDC532" w14:textId="77777777" w:rsidTr="003B51F2">
        <w:tc>
          <w:tcPr>
            <w:tcW w:w="1271" w:type="dxa"/>
          </w:tcPr>
          <w:p w14:paraId="600BDA91" w14:textId="65CDBC43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2012/03/07</w:t>
            </w:r>
          </w:p>
        </w:tc>
        <w:tc>
          <w:tcPr>
            <w:tcW w:w="1843" w:type="dxa"/>
          </w:tcPr>
          <w:p w14:paraId="41CCE769" w14:textId="4AC8C4E8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6CD66ED9" w14:textId="0D7F20BE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10" w:type="dxa"/>
          </w:tcPr>
          <w:p w14:paraId="79677483" w14:textId="77127983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23B56DFB" w14:textId="77777777" w:rsidTr="003B51F2">
        <w:tc>
          <w:tcPr>
            <w:tcW w:w="1271" w:type="dxa"/>
          </w:tcPr>
          <w:p w14:paraId="1A897146" w14:textId="45B38E04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2012/04/18</w:t>
            </w:r>
          </w:p>
        </w:tc>
        <w:tc>
          <w:tcPr>
            <w:tcW w:w="1843" w:type="dxa"/>
          </w:tcPr>
          <w:p w14:paraId="25CB5A4E" w14:textId="2EE604D7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05542DF1" w14:textId="2A674DB6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110" w:type="dxa"/>
          </w:tcPr>
          <w:p w14:paraId="09733498" w14:textId="359C6EC0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4E699A68" w14:textId="77777777" w:rsidTr="003B51F2">
        <w:tc>
          <w:tcPr>
            <w:tcW w:w="1271" w:type="dxa"/>
          </w:tcPr>
          <w:p w14:paraId="72CF1ABF" w14:textId="41AA0B93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2012/08/14</w:t>
            </w:r>
          </w:p>
        </w:tc>
        <w:tc>
          <w:tcPr>
            <w:tcW w:w="1843" w:type="dxa"/>
          </w:tcPr>
          <w:p w14:paraId="0E41FE09" w14:textId="65443D56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14BB616F" w14:textId="71426245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4110" w:type="dxa"/>
          </w:tcPr>
          <w:p w14:paraId="7395A1B5" w14:textId="40C35B2E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7B6B9646" w14:textId="77777777" w:rsidTr="003B51F2">
        <w:tc>
          <w:tcPr>
            <w:tcW w:w="1271" w:type="dxa"/>
          </w:tcPr>
          <w:p w14:paraId="6CAC8D60" w14:textId="4C7F944E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2012/09/18</w:t>
            </w:r>
          </w:p>
        </w:tc>
        <w:tc>
          <w:tcPr>
            <w:tcW w:w="1843" w:type="dxa"/>
          </w:tcPr>
          <w:p w14:paraId="32B88F91" w14:textId="732B985A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6D687288" w14:textId="43BDC7F6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4110" w:type="dxa"/>
          </w:tcPr>
          <w:p w14:paraId="5AFEC8D6" w14:textId="11F68041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416439CC" w14:textId="77777777" w:rsidTr="003B51F2">
        <w:tc>
          <w:tcPr>
            <w:tcW w:w="1271" w:type="dxa"/>
          </w:tcPr>
          <w:p w14:paraId="45B7858F" w14:textId="48146338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2012/12/04</w:t>
            </w:r>
          </w:p>
        </w:tc>
        <w:tc>
          <w:tcPr>
            <w:tcW w:w="1843" w:type="dxa"/>
          </w:tcPr>
          <w:p w14:paraId="2C8B87DB" w14:textId="5845F274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7FE7AC47" w14:textId="12EF65F9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4110" w:type="dxa"/>
          </w:tcPr>
          <w:p w14:paraId="75C92A2F" w14:textId="1573D178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14FDA20F" w14:textId="77777777" w:rsidTr="003B51F2">
        <w:tc>
          <w:tcPr>
            <w:tcW w:w="1271" w:type="dxa"/>
          </w:tcPr>
          <w:p w14:paraId="5AC1B70B" w14:textId="082160DF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2013/08/14</w:t>
            </w:r>
          </w:p>
        </w:tc>
        <w:tc>
          <w:tcPr>
            <w:tcW w:w="1843" w:type="dxa"/>
          </w:tcPr>
          <w:p w14:paraId="54981296" w14:textId="591A2654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690DEC6A" w14:textId="346AD857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110" w:type="dxa"/>
          </w:tcPr>
          <w:p w14:paraId="56339C3D" w14:textId="3ACE13F6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E4BF9" w:rsidRPr="00810783" w14:paraId="247EDEE9" w14:textId="77777777" w:rsidTr="003B51F2">
        <w:tc>
          <w:tcPr>
            <w:tcW w:w="1271" w:type="dxa"/>
          </w:tcPr>
          <w:p w14:paraId="73F2C69D" w14:textId="0A8F5F10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2014/07/08</w:t>
            </w:r>
          </w:p>
        </w:tc>
        <w:tc>
          <w:tcPr>
            <w:tcW w:w="1843" w:type="dxa"/>
          </w:tcPr>
          <w:p w14:paraId="43BA6042" w14:textId="544E7BF9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600B9B1E" w14:textId="2DC3E580" w:rsidR="00CE4BF9" w:rsidRPr="003211F4" w:rsidRDefault="003B51F2" w:rsidP="00CE4B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10" w:type="dxa"/>
          </w:tcPr>
          <w:p w14:paraId="384AB141" w14:textId="28A488FA" w:rsidR="00CE4BF9" w:rsidRPr="003211F4" w:rsidRDefault="00CE4BF9" w:rsidP="00CE4BF9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3B51F2" w:rsidRPr="00810783" w14:paraId="39688EAF" w14:textId="77777777" w:rsidTr="003B51F2">
        <w:tc>
          <w:tcPr>
            <w:tcW w:w="1271" w:type="dxa"/>
          </w:tcPr>
          <w:p w14:paraId="61846EC1" w14:textId="7D075D63" w:rsidR="003B51F2" w:rsidRPr="003211F4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2014/10/22</w:t>
            </w:r>
          </w:p>
        </w:tc>
        <w:tc>
          <w:tcPr>
            <w:tcW w:w="1843" w:type="dxa"/>
          </w:tcPr>
          <w:p w14:paraId="3099C492" w14:textId="0F95C658" w:rsidR="003B51F2" w:rsidRPr="003211F4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1616E271" w14:textId="02910630" w:rsidR="003B51F2" w:rsidRPr="003211F4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4110" w:type="dxa"/>
          </w:tcPr>
          <w:p w14:paraId="06F9D4E2" w14:textId="447A421C" w:rsidR="003B51F2" w:rsidRPr="00CE4BF9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3B51F2" w:rsidRPr="00810783" w14:paraId="79285D63" w14:textId="77777777" w:rsidTr="003B51F2">
        <w:tc>
          <w:tcPr>
            <w:tcW w:w="1271" w:type="dxa"/>
          </w:tcPr>
          <w:p w14:paraId="7B36AC55" w14:textId="61FF3814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2015/05/21</w:t>
            </w:r>
          </w:p>
        </w:tc>
        <w:tc>
          <w:tcPr>
            <w:tcW w:w="1843" w:type="dxa"/>
          </w:tcPr>
          <w:p w14:paraId="7B7E3422" w14:textId="38F1CEA9" w:rsidR="003B51F2" w:rsidRPr="003211F4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3A2F4EA" w14:textId="766A47ED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110" w:type="dxa"/>
          </w:tcPr>
          <w:p w14:paraId="0D9A7287" w14:textId="2146F2FB" w:rsidR="003B51F2" w:rsidRPr="00CE4BF9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3B51F2" w:rsidRPr="00810783" w14:paraId="7D60E140" w14:textId="77777777" w:rsidTr="003B51F2">
        <w:tc>
          <w:tcPr>
            <w:tcW w:w="1271" w:type="dxa"/>
          </w:tcPr>
          <w:p w14:paraId="1C938F96" w14:textId="4FD39539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2015/08/05</w:t>
            </w:r>
          </w:p>
        </w:tc>
        <w:tc>
          <w:tcPr>
            <w:tcW w:w="1843" w:type="dxa"/>
          </w:tcPr>
          <w:p w14:paraId="63F82144" w14:textId="1B8D980E" w:rsidR="003B51F2" w:rsidRPr="003211F4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3B51F2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 w:rsidR="00972DF6">
              <w:rPr>
                <w:rFonts w:ascii="Times New Roman" w:hAnsi="Times New Roman" w:cs="Times New Roman"/>
                <w:lang w:val="en-US"/>
              </w:rPr>
              <w:t>R</w:t>
            </w:r>
            <w:r w:rsidRPr="003B51F2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41211B40" w14:textId="65D8342A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110" w:type="dxa"/>
          </w:tcPr>
          <w:p w14:paraId="2E1F2F28" w14:textId="39E4539C" w:rsidR="003B51F2" w:rsidRPr="00CE4BF9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3B51F2" w:rsidRPr="00810783" w14:paraId="0BE0A7CA" w14:textId="77777777" w:rsidTr="003B51F2">
        <w:tc>
          <w:tcPr>
            <w:tcW w:w="1271" w:type="dxa"/>
          </w:tcPr>
          <w:p w14:paraId="08AE5EA5" w14:textId="246DB001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2015/08/12</w:t>
            </w:r>
          </w:p>
        </w:tc>
        <w:tc>
          <w:tcPr>
            <w:tcW w:w="1843" w:type="dxa"/>
          </w:tcPr>
          <w:p w14:paraId="2471A64D" w14:textId="56E28894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72DF6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3705A0F4" w14:textId="608E46D8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4110" w:type="dxa"/>
          </w:tcPr>
          <w:p w14:paraId="6DFC8755" w14:textId="07686C01" w:rsidR="003B51F2" w:rsidRPr="00CE4BF9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3B51F2" w:rsidRPr="00810783" w14:paraId="5E7FF7C5" w14:textId="77777777" w:rsidTr="003B51F2">
        <w:tc>
          <w:tcPr>
            <w:tcW w:w="1271" w:type="dxa"/>
          </w:tcPr>
          <w:p w14:paraId="4491B70A" w14:textId="531639BA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2015/10/11</w:t>
            </w:r>
          </w:p>
        </w:tc>
        <w:tc>
          <w:tcPr>
            <w:tcW w:w="1843" w:type="dxa"/>
          </w:tcPr>
          <w:p w14:paraId="2527DF7D" w14:textId="5141E2AF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72DF6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05B5849F" w14:textId="272C5740" w:rsidR="003B51F2" w:rsidRPr="003211F4" w:rsidRDefault="00972DF6" w:rsidP="003B51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4110" w:type="dxa"/>
          </w:tcPr>
          <w:p w14:paraId="1FAD82CF" w14:textId="4C041E28" w:rsidR="003B51F2" w:rsidRPr="00CE4BF9" w:rsidRDefault="003B51F2" w:rsidP="003B51F2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580CDAB1" w14:textId="77777777" w:rsidTr="003B51F2">
        <w:tc>
          <w:tcPr>
            <w:tcW w:w="1271" w:type="dxa"/>
          </w:tcPr>
          <w:p w14:paraId="6E511FB9" w14:textId="2A1E0000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2015/10/13</w:t>
            </w:r>
          </w:p>
        </w:tc>
        <w:tc>
          <w:tcPr>
            <w:tcW w:w="1843" w:type="dxa"/>
          </w:tcPr>
          <w:p w14:paraId="393AF046" w14:textId="7C226B21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72DF6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25206ED8" w14:textId="2A1D6D2A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4110" w:type="dxa"/>
          </w:tcPr>
          <w:p w14:paraId="68491DE5" w14:textId="5505BC6C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0B0A8B5C" w14:textId="77777777" w:rsidTr="003B51F2">
        <w:tc>
          <w:tcPr>
            <w:tcW w:w="1271" w:type="dxa"/>
          </w:tcPr>
          <w:p w14:paraId="002EA5DA" w14:textId="62D0D4D0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2015/11/18</w:t>
            </w:r>
          </w:p>
        </w:tc>
        <w:tc>
          <w:tcPr>
            <w:tcW w:w="1843" w:type="dxa"/>
          </w:tcPr>
          <w:p w14:paraId="189D3EBD" w14:textId="79032683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 xml:space="preserve">Chamber of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72DF6">
              <w:rPr>
                <w:rFonts w:ascii="Times New Roman" w:hAnsi="Times New Roman" w:cs="Times New Roman"/>
                <w:lang w:val="en-US"/>
              </w:rPr>
              <w:t>epresentatives</w:t>
            </w:r>
          </w:p>
        </w:tc>
        <w:tc>
          <w:tcPr>
            <w:tcW w:w="1843" w:type="dxa"/>
          </w:tcPr>
          <w:p w14:paraId="637CA862" w14:textId="0A37F159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4110" w:type="dxa"/>
          </w:tcPr>
          <w:p w14:paraId="4054AA00" w14:textId="581A578B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506B3705" w14:textId="77777777" w:rsidTr="003B51F2">
        <w:tc>
          <w:tcPr>
            <w:tcW w:w="1271" w:type="dxa"/>
          </w:tcPr>
          <w:p w14:paraId="108880A1" w14:textId="56EE5596" w:rsidR="00972DF6" w:rsidRPr="003211F4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2009/12/23</w:t>
            </w:r>
          </w:p>
        </w:tc>
        <w:tc>
          <w:tcPr>
            <w:tcW w:w="1843" w:type="dxa"/>
          </w:tcPr>
          <w:p w14:paraId="5FBB53D0" w14:textId="517C9FF6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308B3CAA" w14:textId="5D9FA484" w:rsidR="00972DF6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4110" w:type="dxa"/>
          </w:tcPr>
          <w:p w14:paraId="68A30106" w14:textId="5E1C1E6B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4249CA8F" w14:textId="77777777" w:rsidTr="003B51F2">
        <w:tc>
          <w:tcPr>
            <w:tcW w:w="1271" w:type="dxa"/>
          </w:tcPr>
          <w:p w14:paraId="3407599D" w14:textId="0CC8254C" w:rsidR="00972DF6" w:rsidRPr="003211F4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2010/08/11</w:t>
            </w:r>
          </w:p>
        </w:tc>
        <w:tc>
          <w:tcPr>
            <w:tcW w:w="1843" w:type="dxa"/>
          </w:tcPr>
          <w:p w14:paraId="1905AAA3" w14:textId="17CB0539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096FF773" w14:textId="71371D0E" w:rsidR="00972DF6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4110" w:type="dxa"/>
          </w:tcPr>
          <w:p w14:paraId="2774AE27" w14:textId="77C7E4E1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3B6C7D1F" w14:textId="77777777" w:rsidTr="003B51F2">
        <w:tc>
          <w:tcPr>
            <w:tcW w:w="1271" w:type="dxa"/>
          </w:tcPr>
          <w:p w14:paraId="31991BF1" w14:textId="15F7B7BC" w:rsidR="00972DF6" w:rsidRPr="003211F4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2011/05/10</w:t>
            </w:r>
          </w:p>
        </w:tc>
        <w:tc>
          <w:tcPr>
            <w:tcW w:w="1843" w:type="dxa"/>
          </w:tcPr>
          <w:p w14:paraId="59D1B53B" w14:textId="571FEF31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5D22799D" w14:textId="36A8793B" w:rsidR="00972DF6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110" w:type="dxa"/>
          </w:tcPr>
          <w:p w14:paraId="0EA06C6E" w14:textId="4AA48F2A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7D81B2E8" w14:textId="77777777" w:rsidTr="003B51F2">
        <w:tc>
          <w:tcPr>
            <w:tcW w:w="1271" w:type="dxa"/>
          </w:tcPr>
          <w:p w14:paraId="57CEAE31" w14:textId="267E2F14" w:rsidR="00972DF6" w:rsidRPr="003211F4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2012/10/02</w:t>
            </w:r>
          </w:p>
        </w:tc>
        <w:tc>
          <w:tcPr>
            <w:tcW w:w="1843" w:type="dxa"/>
          </w:tcPr>
          <w:p w14:paraId="2EFD859D" w14:textId="6A352E6F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4EFB9C85" w14:textId="379BB55C" w:rsidR="00972DF6" w:rsidRDefault="006C52E1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4110" w:type="dxa"/>
          </w:tcPr>
          <w:p w14:paraId="25B074E8" w14:textId="261508D0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1AB67579" w14:textId="77777777" w:rsidTr="003B51F2">
        <w:tc>
          <w:tcPr>
            <w:tcW w:w="1271" w:type="dxa"/>
          </w:tcPr>
          <w:p w14:paraId="0312562D" w14:textId="14CEAD3B" w:rsidR="00972DF6" w:rsidRPr="003211F4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2013/10/24</w:t>
            </w:r>
          </w:p>
        </w:tc>
        <w:tc>
          <w:tcPr>
            <w:tcW w:w="1843" w:type="dxa"/>
          </w:tcPr>
          <w:p w14:paraId="7180BF7B" w14:textId="0F482CE4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733EC84B" w14:textId="22C89B77" w:rsidR="00972DF6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4110" w:type="dxa"/>
          </w:tcPr>
          <w:p w14:paraId="4A96EAB1" w14:textId="0FFFE324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617D032A" w14:textId="77777777" w:rsidTr="003B51F2">
        <w:tc>
          <w:tcPr>
            <w:tcW w:w="1271" w:type="dxa"/>
          </w:tcPr>
          <w:p w14:paraId="758C3E2A" w14:textId="2E683C0A" w:rsidR="00972DF6" w:rsidRPr="003211F4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2015/05/13</w:t>
            </w:r>
          </w:p>
        </w:tc>
        <w:tc>
          <w:tcPr>
            <w:tcW w:w="1843" w:type="dxa"/>
          </w:tcPr>
          <w:p w14:paraId="2039B883" w14:textId="5EEEEA30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616838C1" w14:textId="37EDCD4B" w:rsidR="00972DF6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110" w:type="dxa"/>
          </w:tcPr>
          <w:p w14:paraId="765622AB" w14:textId="66B98BCE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972DF6" w:rsidRPr="00810783" w14:paraId="2F4B00DD" w14:textId="77777777" w:rsidTr="003B51F2">
        <w:tc>
          <w:tcPr>
            <w:tcW w:w="1271" w:type="dxa"/>
          </w:tcPr>
          <w:p w14:paraId="6A032854" w14:textId="47B31BC4" w:rsidR="00972DF6" w:rsidRPr="003211F4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2015/07/15</w:t>
            </w:r>
          </w:p>
        </w:tc>
        <w:tc>
          <w:tcPr>
            <w:tcW w:w="1843" w:type="dxa"/>
          </w:tcPr>
          <w:p w14:paraId="162F0578" w14:textId="0E9B1898" w:rsidR="00972DF6" w:rsidRPr="003211F4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24F1961A" w14:textId="6750D7DA" w:rsidR="00972DF6" w:rsidRDefault="00C62C86" w:rsidP="00972D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110" w:type="dxa"/>
          </w:tcPr>
          <w:p w14:paraId="63181E30" w14:textId="773552B9" w:rsidR="00972DF6" w:rsidRPr="00CE4BF9" w:rsidRDefault="00972DF6" w:rsidP="00972DF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62C86" w:rsidRPr="00810783" w14:paraId="776361C1" w14:textId="77777777" w:rsidTr="003B51F2">
        <w:tc>
          <w:tcPr>
            <w:tcW w:w="1271" w:type="dxa"/>
          </w:tcPr>
          <w:p w14:paraId="2A0F6DF4" w14:textId="40DBA532" w:rsidR="00C62C86" w:rsidRPr="003211F4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2015/08/11</w:t>
            </w:r>
          </w:p>
        </w:tc>
        <w:tc>
          <w:tcPr>
            <w:tcW w:w="1843" w:type="dxa"/>
          </w:tcPr>
          <w:p w14:paraId="2CFA0248" w14:textId="7970F61B" w:rsidR="00C62C86" w:rsidRPr="00972DF6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0E36596E" w14:textId="72F965E5" w:rsidR="00C62C86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110" w:type="dxa"/>
          </w:tcPr>
          <w:p w14:paraId="56117932" w14:textId="6CFCCB5E" w:rsidR="00C62C86" w:rsidRPr="00CE4BF9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  <w:tr w:rsidR="00C62C86" w:rsidRPr="00810783" w14:paraId="4277B038" w14:textId="77777777" w:rsidTr="003B51F2">
        <w:tc>
          <w:tcPr>
            <w:tcW w:w="1271" w:type="dxa"/>
          </w:tcPr>
          <w:p w14:paraId="3AAA2D36" w14:textId="409255CD" w:rsidR="00C62C86" w:rsidRPr="003211F4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2015/08/12</w:t>
            </w:r>
          </w:p>
        </w:tc>
        <w:tc>
          <w:tcPr>
            <w:tcW w:w="1843" w:type="dxa"/>
          </w:tcPr>
          <w:p w14:paraId="2D955373" w14:textId="7D9E71E0" w:rsidR="00C62C86" w:rsidRPr="00972DF6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 w:rsidRPr="00972DF6">
              <w:rPr>
                <w:rFonts w:ascii="Times New Roman" w:hAnsi="Times New Roman" w:cs="Times New Roman"/>
                <w:lang w:val="en-US"/>
              </w:rPr>
              <w:t>Chamber of Senate</w:t>
            </w:r>
          </w:p>
        </w:tc>
        <w:tc>
          <w:tcPr>
            <w:tcW w:w="1843" w:type="dxa"/>
          </w:tcPr>
          <w:p w14:paraId="54AF2CA8" w14:textId="45C3AFD8" w:rsidR="00C62C86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110" w:type="dxa"/>
          </w:tcPr>
          <w:p w14:paraId="5F51069D" w14:textId="3912C624" w:rsidR="00C62C86" w:rsidRPr="00CE4BF9" w:rsidRDefault="00C62C86" w:rsidP="00C62C86">
            <w:pPr>
              <w:rPr>
                <w:rFonts w:ascii="Times New Roman" w:hAnsi="Times New Roman" w:cs="Times New Roman"/>
                <w:lang w:val="en-US"/>
              </w:rPr>
            </w:pPr>
            <w:r w:rsidRPr="00CE4BF9">
              <w:rPr>
                <w:rFonts w:ascii="Times New Roman" w:hAnsi="Times New Roman" w:cs="Times New Roman"/>
                <w:lang w:val="en-US"/>
              </w:rPr>
              <w:t>https://parlamento.gub.uy/documentosyleyes/documentos/diarios-de-sesion</w:t>
            </w:r>
          </w:p>
        </w:tc>
      </w:tr>
    </w:tbl>
    <w:p w14:paraId="650558AA" w14:textId="77777777" w:rsidR="003211F4" w:rsidRDefault="003211F4">
      <w:pPr>
        <w:rPr>
          <w:rFonts w:ascii="Times New Roman" w:hAnsi="Times New Roman" w:cs="Times New Roman"/>
          <w:u w:val="single"/>
          <w:lang w:val="en-US"/>
        </w:rPr>
      </w:pPr>
    </w:p>
    <w:p w14:paraId="7652422F" w14:textId="62D740D5" w:rsidR="00652E22" w:rsidRDefault="003F0FD5">
      <w:pPr>
        <w:rPr>
          <w:rFonts w:ascii="Times New Roman" w:hAnsi="Times New Roman" w:cs="Times New Roman"/>
          <w:lang w:val="en-US"/>
        </w:rPr>
      </w:pPr>
      <w:r w:rsidRPr="00810783">
        <w:rPr>
          <w:rFonts w:ascii="Times New Roman" w:hAnsi="Times New Roman" w:cs="Times New Roman"/>
          <w:b/>
          <w:u w:val="single"/>
          <w:lang w:val="en-US"/>
        </w:rPr>
        <w:t>List of documents</w:t>
      </w:r>
      <w:r w:rsidRPr="00096ADE">
        <w:rPr>
          <w:rFonts w:ascii="Times New Roman" w:hAnsi="Times New Roman" w:cs="Times New Roman"/>
          <w:lang w:val="en-US"/>
        </w:rPr>
        <w:t xml:space="preserve"> </w:t>
      </w:r>
      <w:r w:rsidR="008265E5" w:rsidRPr="003D2CD5">
        <w:rPr>
          <w:rStyle w:val="Funotenzeichen"/>
          <w:rFonts w:ascii="Times New Roman" w:hAnsi="Times New Roman" w:cs="Times New Roman"/>
        </w:rPr>
        <w:footnoteReference w:id="1"/>
      </w:r>
    </w:p>
    <w:p w14:paraId="76DF09DC" w14:textId="6DECF599" w:rsidR="00810783" w:rsidRPr="00096ADE" w:rsidRDefault="00810783">
      <w:pPr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>Party Programs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3261"/>
        <w:gridCol w:w="2976"/>
      </w:tblGrid>
      <w:tr w:rsidR="00810783" w:rsidRPr="003D2CD5" w14:paraId="7244D890" w14:textId="77777777" w:rsidTr="003225D9">
        <w:tc>
          <w:tcPr>
            <w:tcW w:w="988" w:type="dxa"/>
          </w:tcPr>
          <w:p w14:paraId="4BD27536" w14:textId="77777777" w:rsidR="00810783" w:rsidRPr="003D2CD5" w:rsidRDefault="00810783">
            <w:pPr>
              <w:rPr>
                <w:rFonts w:ascii="Times New Roman" w:hAnsi="Times New Roman" w:cs="Times New Roman"/>
                <w:b/>
              </w:rPr>
            </w:pPr>
            <w:bookmarkStart w:id="0" w:name="_Hlk155603329"/>
            <w:r w:rsidRPr="003D2CD5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1842" w:type="dxa"/>
          </w:tcPr>
          <w:p w14:paraId="63E769D6" w14:textId="1BBBA129" w:rsidR="00810783" w:rsidRPr="003D2CD5" w:rsidRDefault="0081078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D2CD5">
              <w:rPr>
                <w:rFonts w:ascii="Times New Roman" w:hAnsi="Times New Roman" w:cs="Times New Roman"/>
                <w:b/>
              </w:rPr>
              <w:t>Author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r w:rsidR="003225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Organization</w:t>
            </w:r>
            <w:proofErr w:type="spellEnd"/>
          </w:p>
        </w:tc>
        <w:tc>
          <w:tcPr>
            <w:tcW w:w="3261" w:type="dxa"/>
          </w:tcPr>
          <w:p w14:paraId="3FD4330C" w14:textId="77777777" w:rsidR="00810783" w:rsidRPr="003D2CD5" w:rsidRDefault="00810783">
            <w:pPr>
              <w:rPr>
                <w:rFonts w:ascii="Times New Roman" w:hAnsi="Times New Roman" w:cs="Times New Roman"/>
                <w:b/>
              </w:rPr>
            </w:pPr>
            <w:r w:rsidRPr="003D2CD5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2976" w:type="dxa"/>
          </w:tcPr>
          <w:p w14:paraId="4AB73A4F" w14:textId="77777777" w:rsidR="00810783" w:rsidRPr="003D2CD5" w:rsidRDefault="00810783">
            <w:pPr>
              <w:rPr>
                <w:rFonts w:ascii="Times New Roman" w:hAnsi="Times New Roman" w:cs="Times New Roman"/>
                <w:b/>
              </w:rPr>
            </w:pPr>
            <w:r w:rsidRPr="003D2CD5">
              <w:rPr>
                <w:rFonts w:ascii="Times New Roman" w:hAnsi="Times New Roman" w:cs="Times New Roman"/>
                <w:b/>
              </w:rPr>
              <w:t>Source</w:t>
            </w:r>
          </w:p>
        </w:tc>
      </w:tr>
      <w:bookmarkEnd w:id="0"/>
      <w:tr w:rsidR="00810783" w:rsidRPr="003D2CD5" w14:paraId="1620D523" w14:textId="77777777" w:rsidTr="003225D9">
        <w:tc>
          <w:tcPr>
            <w:tcW w:w="988" w:type="dxa"/>
          </w:tcPr>
          <w:p w14:paraId="4D44C914" w14:textId="77777777" w:rsidR="00810783" w:rsidRPr="003D2CD5" w:rsidRDefault="00810783">
            <w:pPr>
              <w:rPr>
                <w:rFonts w:ascii="Times New Roman" w:hAnsi="Times New Roman" w:cs="Times New Roman"/>
              </w:rPr>
            </w:pPr>
            <w:r w:rsidRPr="003D2CD5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14:paraId="62E2F3E8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 xml:space="preserve">Frente Amplio </w:t>
            </w:r>
          </w:p>
        </w:tc>
        <w:tc>
          <w:tcPr>
            <w:tcW w:w="3261" w:type="dxa"/>
          </w:tcPr>
          <w:p w14:paraId="37B3FDD9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Grandes lineamientos programaticos para el gobierno 2005-2010 porque entre todos otro Uruguay es posible</w:t>
            </w:r>
          </w:p>
        </w:tc>
        <w:tc>
          <w:tcPr>
            <w:tcW w:w="2976" w:type="dxa"/>
          </w:tcPr>
          <w:p w14:paraId="0F1E3D42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https://www.frenteamplio.uy</w:t>
            </w:r>
          </w:p>
        </w:tc>
      </w:tr>
      <w:tr w:rsidR="00810783" w:rsidRPr="00810783" w14:paraId="2E5A8F86" w14:textId="77777777" w:rsidTr="003225D9">
        <w:tc>
          <w:tcPr>
            <w:tcW w:w="988" w:type="dxa"/>
          </w:tcPr>
          <w:p w14:paraId="5156C604" w14:textId="5203BB72" w:rsidR="00810783" w:rsidRPr="003D2CD5" w:rsidRDefault="00810783" w:rsidP="00FA689B">
            <w:pPr>
              <w:rPr>
                <w:rFonts w:ascii="Times New Roman" w:hAnsi="Times New Roman" w:cs="Times New Roman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2004</w:t>
            </w:r>
          </w:p>
        </w:tc>
        <w:tc>
          <w:tcPr>
            <w:tcW w:w="1842" w:type="dxa"/>
          </w:tcPr>
          <w:p w14:paraId="08F76BB6" w14:textId="743AEC30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Partido Colorado</w:t>
            </w:r>
          </w:p>
        </w:tc>
        <w:tc>
          <w:tcPr>
            <w:tcW w:w="3261" w:type="dxa"/>
          </w:tcPr>
          <w:p w14:paraId="16EBE569" w14:textId="1383DD3C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 xml:space="preserve">La Revolución del Centro – Bases programáticas del Partido Colorado para un cambio hacia la modernidad </w:t>
            </w:r>
          </w:p>
        </w:tc>
        <w:tc>
          <w:tcPr>
            <w:tcW w:w="2976" w:type="dxa"/>
          </w:tcPr>
          <w:p w14:paraId="72CC9AC6" w14:textId="44CAFA93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http://americo.usal.es/oir/opal</w:t>
            </w:r>
          </w:p>
        </w:tc>
      </w:tr>
      <w:tr w:rsidR="00810783" w:rsidRPr="003D2CD5" w14:paraId="100A1E14" w14:textId="77777777" w:rsidTr="003225D9">
        <w:tc>
          <w:tcPr>
            <w:tcW w:w="988" w:type="dxa"/>
          </w:tcPr>
          <w:p w14:paraId="221775C7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2008</w:t>
            </w:r>
          </w:p>
        </w:tc>
        <w:tc>
          <w:tcPr>
            <w:tcW w:w="1842" w:type="dxa"/>
          </w:tcPr>
          <w:p w14:paraId="790E15D3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Frente Amplio</w:t>
            </w:r>
          </w:p>
        </w:tc>
        <w:tc>
          <w:tcPr>
            <w:tcW w:w="3261" w:type="dxa"/>
          </w:tcPr>
          <w:p w14:paraId="2C684B3F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Punto de partida, logros y líneas estratégicas del primer gobierno frenteamplista</w:t>
            </w:r>
          </w:p>
        </w:tc>
        <w:tc>
          <w:tcPr>
            <w:tcW w:w="2976" w:type="dxa"/>
          </w:tcPr>
          <w:p w14:paraId="381B72A6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https://www.frenteamplio.uy</w:t>
            </w:r>
          </w:p>
        </w:tc>
      </w:tr>
      <w:tr w:rsidR="00810783" w:rsidRPr="00810783" w14:paraId="0B76D8AC" w14:textId="77777777" w:rsidTr="003225D9">
        <w:tc>
          <w:tcPr>
            <w:tcW w:w="988" w:type="dxa"/>
          </w:tcPr>
          <w:p w14:paraId="36CDBDC8" w14:textId="58DC0F51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0DF677E7" w14:textId="0D448912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Partido Colorado</w:t>
            </w:r>
          </w:p>
        </w:tc>
        <w:tc>
          <w:tcPr>
            <w:tcW w:w="3261" w:type="dxa"/>
          </w:tcPr>
          <w:p w14:paraId="37156BD6" w14:textId="194B2792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Una nueva forma de pensar y hacer política con los principios y valores batllistas</w:t>
            </w:r>
          </w:p>
        </w:tc>
        <w:tc>
          <w:tcPr>
            <w:tcW w:w="2976" w:type="dxa"/>
          </w:tcPr>
          <w:p w14:paraId="4BD6D359" w14:textId="7339D012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https://www.smu.org.uy/sindicales/documentos/propuestas-elecciones2009</w:t>
            </w:r>
          </w:p>
        </w:tc>
      </w:tr>
      <w:tr w:rsidR="00810783" w:rsidRPr="00810783" w14:paraId="50BCCEC8" w14:textId="77777777" w:rsidTr="003225D9">
        <w:tc>
          <w:tcPr>
            <w:tcW w:w="988" w:type="dxa"/>
          </w:tcPr>
          <w:p w14:paraId="1653403D" w14:textId="111B2655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12D41385" w14:textId="599A4C11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Partido Nacional</w:t>
            </w:r>
          </w:p>
        </w:tc>
        <w:tc>
          <w:tcPr>
            <w:tcW w:w="3261" w:type="dxa"/>
          </w:tcPr>
          <w:p w14:paraId="0F650311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 xml:space="preserve">Un país independiente,  justo y próspero: Programa de Gobierno </w:t>
            </w:r>
          </w:p>
          <w:p w14:paraId="6CFD80FF" w14:textId="31336351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2010-2015</w:t>
            </w:r>
          </w:p>
        </w:tc>
        <w:tc>
          <w:tcPr>
            <w:tcW w:w="2976" w:type="dxa"/>
          </w:tcPr>
          <w:p w14:paraId="544AB2DE" w14:textId="1B75E07C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https://www.smu.org.uy/sindicales/documentos/propuestas-elecciones2009/</w:t>
            </w:r>
          </w:p>
        </w:tc>
      </w:tr>
      <w:tr w:rsidR="00810783" w:rsidRPr="00FA689B" w14:paraId="1C3489A2" w14:textId="77777777" w:rsidTr="003225D9">
        <w:tc>
          <w:tcPr>
            <w:tcW w:w="988" w:type="dxa"/>
          </w:tcPr>
          <w:p w14:paraId="4F6FFED5" w14:textId="7435430D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16901F27" w14:textId="3A5A2EE0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Frente Amplio</w:t>
            </w:r>
          </w:p>
        </w:tc>
        <w:tc>
          <w:tcPr>
            <w:tcW w:w="3261" w:type="dxa"/>
          </w:tcPr>
          <w:p w14:paraId="30C5299B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 xml:space="preserve">Bases programáticas tercer gobierno nacional del frente amplio  </w:t>
            </w:r>
          </w:p>
          <w:p w14:paraId="3207D29E" w14:textId="16D9FE2C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2015-2020</w:t>
            </w:r>
          </w:p>
        </w:tc>
        <w:tc>
          <w:tcPr>
            <w:tcW w:w="2976" w:type="dxa"/>
          </w:tcPr>
          <w:p w14:paraId="7127BAC2" w14:textId="43F88FD0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https://www.frenteamplio.uy</w:t>
            </w:r>
          </w:p>
        </w:tc>
      </w:tr>
      <w:tr w:rsidR="00810783" w:rsidRPr="00810783" w14:paraId="69B40B4A" w14:textId="77777777" w:rsidTr="003225D9">
        <w:tc>
          <w:tcPr>
            <w:tcW w:w="988" w:type="dxa"/>
          </w:tcPr>
          <w:p w14:paraId="1B4ABCB5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1D361D95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Partido Colorado</w:t>
            </w:r>
          </w:p>
        </w:tc>
        <w:tc>
          <w:tcPr>
            <w:tcW w:w="3261" w:type="dxa"/>
          </w:tcPr>
          <w:p w14:paraId="4019AEF3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Plan Uruguay 2015 – 2020</w:t>
            </w:r>
          </w:p>
        </w:tc>
        <w:tc>
          <w:tcPr>
            <w:tcW w:w="2976" w:type="dxa"/>
          </w:tcPr>
          <w:p w14:paraId="3459879B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https://www.gub.uy/corte-electoral</w:t>
            </w:r>
          </w:p>
        </w:tc>
      </w:tr>
      <w:tr w:rsidR="00810783" w:rsidRPr="00810783" w14:paraId="07F7D1A9" w14:textId="77777777" w:rsidTr="003225D9">
        <w:tc>
          <w:tcPr>
            <w:tcW w:w="988" w:type="dxa"/>
          </w:tcPr>
          <w:p w14:paraId="482B703F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457E00CC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Partido Nacional</w:t>
            </w:r>
          </w:p>
        </w:tc>
        <w:tc>
          <w:tcPr>
            <w:tcW w:w="3261" w:type="dxa"/>
          </w:tcPr>
          <w:p w14:paraId="0DF158C5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Programa de Gobierno del Partido Nacional para el periodo 2015-</w:t>
            </w:r>
            <w:r w:rsidRPr="003D2CD5">
              <w:rPr>
                <w:rFonts w:ascii="Times New Roman" w:hAnsi="Times New Roman" w:cs="Times New Roman"/>
                <w:lang w:val="es-ES"/>
              </w:rPr>
              <w:lastRenderedPageBreak/>
              <w:t>2020: Líneas estratégicas fundamentales</w:t>
            </w:r>
          </w:p>
        </w:tc>
        <w:tc>
          <w:tcPr>
            <w:tcW w:w="2976" w:type="dxa"/>
          </w:tcPr>
          <w:p w14:paraId="7EE73C0E" w14:textId="77777777" w:rsidR="00810783" w:rsidRPr="003D2CD5" w:rsidRDefault="00810783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lastRenderedPageBreak/>
              <w:t>https://www.gub.uy/corte-electoral</w:t>
            </w:r>
          </w:p>
        </w:tc>
      </w:tr>
    </w:tbl>
    <w:p w14:paraId="4BDFC6B7" w14:textId="6EF22F56" w:rsidR="00810783" w:rsidRDefault="00810783"/>
    <w:p w14:paraId="5C0EDDDE" w14:textId="3BF0FB09" w:rsidR="00810783" w:rsidRPr="00810783" w:rsidRDefault="00810783">
      <w:pPr>
        <w:rPr>
          <w:rFonts w:ascii="Times New Roman" w:hAnsi="Times New Roman" w:cs="Times New Roman"/>
          <w:u w:val="single"/>
          <w:lang w:val="en-US"/>
        </w:rPr>
      </w:pPr>
      <w:r w:rsidRPr="00810783">
        <w:rPr>
          <w:rFonts w:ascii="Times New Roman" w:hAnsi="Times New Roman" w:cs="Times New Roman"/>
          <w:u w:val="single"/>
          <w:lang w:val="en-US"/>
        </w:rPr>
        <w:t>Policy and Strategy Papers and Research Documents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3261"/>
        <w:gridCol w:w="2976"/>
      </w:tblGrid>
      <w:tr w:rsidR="00810783" w:rsidRPr="00096ADE" w14:paraId="6FDB514F" w14:textId="77777777" w:rsidTr="003225D9">
        <w:tc>
          <w:tcPr>
            <w:tcW w:w="988" w:type="dxa"/>
          </w:tcPr>
          <w:p w14:paraId="5CA193E1" w14:textId="5347505E" w:rsidR="00810783" w:rsidRPr="003D2CD5" w:rsidRDefault="00810783" w:rsidP="0034169B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2005</w:t>
            </w:r>
          </w:p>
        </w:tc>
        <w:tc>
          <w:tcPr>
            <w:tcW w:w="1842" w:type="dxa"/>
          </w:tcPr>
          <w:p w14:paraId="3DB3143A" w14:textId="61133355" w:rsidR="00810783" w:rsidRPr="003D2CD5" w:rsidRDefault="00DB6FFF" w:rsidP="0034169B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CEPAL; 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>A</w:t>
            </w:r>
            <w:r w:rsidR="00810783">
              <w:rPr>
                <w:rFonts w:ascii="Times New Roman" w:hAnsi="Times New Roman" w:cs="Times New Roman"/>
                <w:lang w:val="es-ES"/>
              </w:rPr>
              <w:t>g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>uirre</w:t>
            </w:r>
            <w:r w:rsidR="00810783">
              <w:rPr>
                <w:rFonts w:ascii="Times New Roman" w:hAnsi="Times New Roman" w:cs="Times New Roman"/>
                <w:lang w:val="es-ES"/>
              </w:rPr>
              <w:t>,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 xml:space="preserve"> Rosario</w:t>
            </w:r>
            <w:r>
              <w:rPr>
                <w:rFonts w:ascii="Times New Roman" w:hAnsi="Times New Roman" w:cs="Times New Roman"/>
                <w:lang w:val="es-ES"/>
              </w:rPr>
              <w:t>;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 xml:space="preserve"> Cristina García</w:t>
            </w:r>
            <w:r w:rsidRPr="00A7115F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A7115F">
              <w:rPr>
                <w:rFonts w:ascii="Times New Roman" w:hAnsi="Times New Roman" w:cs="Times New Roman"/>
                <w:lang w:val="es-ES"/>
              </w:rPr>
              <w:t>Sainz</w:t>
            </w:r>
            <w:r w:rsidR="00810783"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>Carrasco</w:t>
            </w:r>
            <w:r w:rsidR="00810783">
              <w:rPr>
                <w:rFonts w:ascii="Times New Roman" w:hAnsi="Times New Roman" w:cs="Times New Roman"/>
                <w:lang w:val="es-ES"/>
              </w:rPr>
              <w:t>,</w:t>
            </w:r>
            <w:r w:rsidR="00810783" w:rsidRPr="00A7115F">
              <w:rPr>
                <w:rFonts w:ascii="Times New Roman" w:hAnsi="Times New Roman" w:cs="Times New Roman"/>
                <w:lang w:val="es-ES"/>
              </w:rPr>
              <w:t xml:space="preserve"> Cristina</w:t>
            </w:r>
          </w:p>
        </w:tc>
        <w:tc>
          <w:tcPr>
            <w:tcW w:w="3261" w:type="dxa"/>
          </w:tcPr>
          <w:p w14:paraId="1A1BC7B8" w14:textId="2AE8B1C9" w:rsidR="00810783" w:rsidRPr="003D2CD5" w:rsidRDefault="00810783" w:rsidP="0034169B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El tiempo, los tiempos,</w:t>
            </w:r>
            <w:r w:rsidR="003225D9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A7115F">
              <w:rPr>
                <w:rFonts w:ascii="Times New Roman" w:hAnsi="Times New Roman" w:cs="Times New Roman"/>
                <w:lang w:val="es-ES"/>
              </w:rPr>
              <w:t>una vara de desigualdad</w:t>
            </w:r>
          </w:p>
        </w:tc>
        <w:tc>
          <w:tcPr>
            <w:tcW w:w="2976" w:type="dxa"/>
          </w:tcPr>
          <w:p w14:paraId="36C99EBC" w14:textId="7B1CD6FD" w:rsidR="00810783" w:rsidRPr="003D2CD5" w:rsidRDefault="00810783" w:rsidP="0034169B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810783" w:rsidRPr="00810783" w14:paraId="45F026E9" w14:textId="77777777" w:rsidTr="003225D9">
        <w:tc>
          <w:tcPr>
            <w:tcW w:w="988" w:type="dxa"/>
          </w:tcPr>
          <w:p w14:paraId="43E7B67E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2005</w:t>
            </w:r>
          </w:p>
        </w:tc>
        <w:tc>
          <w:tcPr>
            <w:tcW w:w="1842" w:type="dxa"/>
          </w:tcPr>
          <w:p w14:paraId="2B50DAD0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MIDES</w:t>
            </w:r>
          </w:p>
        </w:tc>
        <w:tc>
          <w:tcPr>
            <w:tcW w:w="3261" w:type="dxa"/>
          </w:tcPr>
          <w:p w14:paraId="57E72BA3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Programa Nacional del Adulto Mayor</w:t>
            </w:r>
          </w:p>
        </w:tc>
        <w:tc>
          <w:tcPr>
            <w:tcW w:w="2976" w:type="dxa"/>
          </w:tcPr>
          <w:p w14:paraId="5A81F065" w14:textId="77777777" w:rsidR="00810783" w:rsidRPr="003D2CD5" w:rsidRDefault="00810783" w:rsidP="00FA689B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https://www.gub.uy/ministerio-salud-publica</w:t>
            </w:r>
          </w:p>
        </w:tc>
      </w:tr>
      <w:tr w:rsidR="00DB6FFF" w:rsidRPr="00810783" w14:paraId="703203F7" w14:textId="77777777" w:rsidTr="003225D9">
        <w:tc>
          <w:tcPr>
            <w:tcW w:w="988" w:type="dxa"/>
          </w:tcPr>
          <w:p w14:paraId="26887270" w14:textId="60422B75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2007</w:t>
            </w:r>
          </w:p>
        </w:tc>
        <w:tc>
          <w:tcPr>
            <w:tcW w:w="1842" w:type="dxa"/>
          </w:tcPr>
          <w:p w14:paraId="5B9AEF9A" w14:textId="24DF119F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CEPAL</w:t>
            </w:r>
          </w:p>
        </w:tc>
        <w:tc>
          <w:tcPr>
            <w:tcW w:w="3261" w:type="dxa"/>
          </w:tcPr>
          <w:p w14:paraId="61E6DAA2" w14:textId="615F241B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Informe de la Décima Conferencia Regional sobre la Mujer de</w:t>
            </w:r>
            <w:r w:rsidR="003225D9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>América Latina y el Caribe</w:t>
            </w:r>
          </w:p>
        </w:tc>
        <w:tc>
          <w:tcPr>
            <w:tcW w:w="2976" w:type="dxa"/>
          </w:tcPr>
          <w:p w14:paraId="705E6412" w14:textId="7F71D6D9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DB6FF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810783" w14:paraId="1669D983" w14:textId="77777777" w:rsidTr="003225D9">
        <w:tc>
          <w:tcPr>
            <w:tcW w:w="988" w:type="dxa"/>
          </w:tcPr>
          <w:p w14:paraId="3057EDB6" w14:textId="5B9FB9EA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2007</w:t>
            </w:r>
          </w:p>
        </w:tc>
        <w:tc>
          <w:tcPr>
            <w:tcW w:w="1842" w:type="dxa"/>
          </w:tcPr>
          <w:p w14:paraId="38473C54" w14:textId="423291EC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CEPAL</w:t>
            </w:r>
          </w:p>
        </w:tc>
        <w:tc>
          <w:tcPr>
            <w:tcW w:w="3261" w:type="dxa"/>
          </w:tcPr>
          <w:p w14:paraId="1FE23ADC" w14:textId="5C48BA08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Consenso de Quito</w:t>
            </w:r>
          </w:p>
        </w:tc>
        <w:tc>
          <w:tcPr>
            <w:tcW w:w="2976" w:type="dxa"/>
          </w:tcPr>
          <w:p w14:paraId="44F8C351" w14:textId="08D3EFF6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DB6FF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810783" w14:paraId="144A9AF2" w14:textId="77777777" w:rsidTr="003225D9">
        <w:tc>
          <w:tcPr>
            <w:tcW w:w="988" w:type="dxa"/>
          </w:tcPr>
          <w:p w14:paraId="27B7714A" w14:textId="1E3B5BF5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2008</w:t>
            </w:r>
          </w:p>
        </w:tc>
        <w:tc>
          <w:tcPr>
            <w:tcW w:w="1842" w:type="dxa"/>
          </w:tcPr>
          <w:p w14:paraId="4381DB41" w14:textId="5F3E443D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CEPAL;</w:t>
            </w:r>
            <w:r w:rsidR="008A31FB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>Arriagada, Irma</w:t>
            </w:r>
          </w:p>
        </w:tc>
        <w:tc>
          <w:tcPr>
            <w:tcW w:w="3261" w:type="dxa"/>
          </w:tcPr>
          <w:p w14:paraId="67C52F5E" w14:textId="0242E7D0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DB6FFF">
              <w:rPr>
                <w:rFonts w:ascii="Times New Roman" w:hAnsi="Times New Roman" w:cs="Times New Roman"/>
                <w:lang w:val="es-ES"/>
              </w:rPr>
              <w:t>Futuro de las familias y</w:t>
            </w:r>
            <w:r w:rsidR="003225D9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DB6FFF">
              <w:rPr>
                <w:rFonts w:ascii="Times New Roman" w:hAnsi="Times New Roman" w:cs="Times New Roman"/>
                <w:lang w:val="es-ES"/>
              </w:rPr>
              <w:t>desafíos para las políticas</w:t>
            </w:r>
          </w:p>
        </w:tc>
        <w:tc>
          <w:tcPr>
            <w:tcW w:w="2976" w:type="dxa"/>
          </w:tcPr>
          <w:p w14:paraId="12B7126D" w14:textId="4286E1BC" w:rsidR="00DB6FFF" w:rsidRP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DB6FF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240A01" w:rsidRPr="00810783" w14:paraId="5B634FA8" w14:textId="77777777" w:rsidTr="003225D9">
        <w:tc>
          <w:tcPr>
            <w:tcW w:w="988" w:type="dxa"/>
          </w:tcPr>
          <w:p w14:paraId="4E4AA52D" w14:textId="1B2F3BE4" w:rsidR="00240A01" w:rsidRDefault="00240A01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2008</w:t>
            </w:r>
          </w:p>
        </w:tc>
        <w:tc>
          <w:tcPr>
            <w:tcW w:w="1842" w:type="dxa"/>
          </w:tcPr>
          <w:p w14:paraId="20AF9747" w14:textId="5D17AD06" w:rsidR="00240A01" w:rsidRDefault="00240A01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Red Género y Familia; Fassler, Clara</w:t>
            </w:r>
          </w:p>
        </w:tc>
        <w:tc>
          <w:tcPr>
            <w:tcW w:w="3261" w:type="dxa"/>
          </w:tcPr>
          <w:p w14:paraId="0B4B2FCD" w14:textId="59094949" w:rsidR="00240A01" w:rsidRPr="00DB6FFF" w:rsidRDefault="00240A01" w:rsidP="00240A01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M</w:t>
            </w:r>
            <w:r w:rsidRPr="00240A01">
              <w:rPr>
                <w:rFonts w:ascii="Times New Roman" w:hAnsi="Times New Roman" w:cs="Times New Roman"/>
                <w:lang w:val="es-ES"/>
              </w:rPr>
              <w:t>esa de diálogo: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240A01">
              <w:rPr>
                <w:rFonts w:ascii="Times New Roman" w:hAnsi="Times New Roman" w:cs="Times New Roman"/>
                <w:lang w:val="es-ES"/>
              </w:rPr>
              <w:t>Políticas de salud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240A01">
              <w:rPr>
                <w:rFonts w:ascii="Times New Roman" w:hAnsi="Times New Roman" w:cs="Times New Roman"/>
                <w:lang w:val="es-ES"/>
              </w:rPr>
              <w:t>y cuidados</w:t>
            </w:r>
            <w:r>
              <w:rPr>
                <w:rFonts w:ascii="Times New Roman" w:hAnsi="Times New Roman" w:cs="Times New Roman"/>
                <w:lang w:val="es-ES"/>
              </w:rPr>
              <w:t xml:space="preserve">. </w:t>
            </w:r>
            <w:r w:rsidRPr="00240A01">
              <w:rPr>
                <w:rFonts w:ascii="Times New Roman" w:hAnsi="Times New Roman" w:cs="Times New Roman"/>
                <w:lang w:val="es-ES"/>
              </w:rPr>
              <w:t>Una mirada desde el género</w:t>
            </w:r>
          </w:p>
        </w:tc>
        <w:tc>
          <w:tcPr>
            <w:tcW w:w="2976" w:type="dxa"/>
          </w:tcPr>
          <w:p w14:paraId="5E757701" w14:textId="6A024CD7" w:rsidR="00240A01" w:rsidRPr="00DB6FFF" w:rsidRDefault="00240A01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40A01">
              <w:rPr>
                <w:rFonts w:ascii="Times New Roman" w:hAnsi="Times New Roman" w:cs="Times New Roman"/>
                <w:lang w:val="es-ES"/>
              </w:rPr>
              <w:t>https://www.colibri.udelar.edu.uy</w:t>
            </w:r>
          </w:p>
        </w:tc>
      </w:tr>
      <w:tr w:rsidR="00DB6FFF" w:rsidRPr="00810783" w14:paraId="2D74D4CB" w14:textId="77777777" w:rsidTr="003225D9">
        <w:tc>
          <w:tcPr>
            <w:tcW w:w="988" w:type="dxa"/>
          </w:tcPr>
          <w:p w14:paraId="37707F30" w14:textId="3B1F0BC8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71CC31F2" w14:textId="410C5753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UNIFEM Uruguay; </w:t>
            </w:r>
            <w:r w:rsidRPr="009C071B">
              <w:rPr>
                <w:rFonts w:ascii="Times New Roman" w:hAnsi="Times New Roman" w:cs="Times New Roman"/>
                <w:lang w:val="es-ES"/>
              </w:rPr>
              <w:t>A</w:t>
            </w:r>
            <w:r>
              <w:rPr>
                <w:rFonts w:ascii="Times New Roman" w:hAnsi="Times New Roman" w:cs="Times New Roman"/>
                <w:lang w:val="es-ES"/>
              </w:rPr>
              <w:t>g</w:t>
            </w:r>
            <w:r w:rsidRPr="009C071B">
              <w:rPr>
                <w:rFonts w:ascii="Times New Roman" w:hAnsi="Times New Roman" w:cs="Times New Roman"/>
                <w:lang w:val="es-ES"/>
              </w:rPr>
              <w:t>uirre, Rosario</w:t>
            </w:r>
            <w:r>
              <w:rPr>
                <w:rFonts w:ascii="Times New Roman" w:hAnsi="Times New Roman" w:cs="Times New Roman"/>
                <w:lang w:val="es-ES"/>
              </w:rPr>
              <w:t xml:space="preserve"> (Ed.)</w:t>
            </w:r>
          </w:p>
        </w:tc>
        <w:tc>
          <w:tcPr>
            <w:tcW w:w="3261" w:type="dxa"/>
          </w:tcPr>
          <w:p w14:paraId="41A50521" w14:textId="1F42EE3D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Las bases invisibles</w:t>
            </w:r>
            <w:r w:rsidR="00240A01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del bienestar social</w:t>
            </w:r>
            <w:r>
              <w:rPr>
                <w:rFonts w:ascii="Times New Roman" w:hAnsi="Times New Roman" w:cs="Times New Roman"/>
                <w:lang w:val="es-ES"/>
              </w:rPr>
              <w:t>.</w:t>
            </w:r>
            <w:r w:rsidR="00240A01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El trabajo no remunerado en</w:t>
            </w:r>
            <w:r w:rsidR="00240A01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Uruguay</w:t>
            </w:r>
          </w:p>
        </w:tc>
        <w:tc>
          <w:tcPr>
            <w:tcW w:w="2976" w:type="dxa"/>
          </w:tcPr>
          <w:p w14:paraId="72C29256" w14:textId="1BCE370E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h</w:t>
            </w:r>
            <w:r w:rsidRPr="009C071B">
              <w:rPr>
                <w:rFonts w:ascii="Times New Roman" w:hAnsi="Times New Roman" w:cs="Times New Roman"/>
                <w:lang w:val="es-ES"/>
              </w:rPr>
              <w:t>ttps://lac.unwomen.org/es/digiteca/publicaciones</w:t>
            </w:r>
          </w:p>
        </w:tc>
      </w:tr>
      <w:tr w:rsidR="00DB6FFF" w:rsidRPr="00810783" w14:paraId="3EF7E2C5" w14:textId="77777777" w:rsidTr="003225D9">
        <w:tc>
          <w:tcPr>
            <w:tcW w:w="988" w:type="dxa"/>
          </w:tcPr>
          <w:p w14:paraId="6C26EA12" w14:textId="42E37C38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2BEE9353" w14:textId="2CA02CBF" w:rsidR="00DB6FFF" w:rsidRPr="003D2CD5" w:rsidRDefault="00240A01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Red Género y Familia; </w:t>
            </w:r>
            <w:r w:rsidR="00DB6FFF">
              <w:rPr>
                <w:rFonts w:ascii="Times New Roman" w:hAnsi="Times New Roman" w:cs="Times New Roman"/>
                <w:lang w:val="es-ES"/>
              </w:rPr>
              <w:t>Fassler, Clara</w:t>
            </w:r>
          </w:p>
        </w:tc>
        <w:tc>
          <w:tcPr>
            <w:tcW w:w="3261" w:type="dxa"/>
          </w:tcPr>
          <w:p w14:paraId="7A96A872" w14:textId="15137425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Hacia un sistema nacional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F734A">
              <w:rPr>
                <w:rFonts w:ascii="Times New Roman" w:hAnsi="Times New Roman" w:cs="Times New Roman"/>
                <w:lang w:val="es-ES"/>
              </w:rPr>
              <w:t>integrado de cuidados</w:t>
            </w:r>
          </w:p>
        </w:tc>
        <w:tc>
          <w:tcPr>
            <w:tcW w:w="2976" w:type="dxa"/>
          </w:tcPr>
          <w:p w14:paraId="00C920B1" w14:textId="265B69D0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https://www.gub.uy/ministerio-desarrollo-social</w:t>
            </w:r>
          </w:p>
        </w:tc>
      </w:tr>
      <w:tr w:rsidR="00DB6FFF" w:rsidRPr="00810783" w14:paraId="18099605" w14:textId="77777777" w:rsidTr="003225D9">
        <w:tc>
          <w:tcPr>
            <w:tcW w:w="988" w:type="dxa"/>
          </w:tcPr>
          <w:p w14:paraId="231EE5DC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7364DB0C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MIDES</w:t>
            </w:r>
          </w:p>
        </w:tc>
        <w:tc>
          <w:tcPr>
            <w:tcW w:w="3261" w:type="dxa"/>
          </w:tcPr>
          <w:p w14:paraId="7F34490D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Consejo Nacional de Políticas Sociales Balance y Perspectivas 2005-2009</w:t>
            </w:r>
          </w:p>
        </w:tc>
        <w:tc>
          <w:tcPr>
            <w:tcW w:w="2976" w:type="dxa"/>
          </w:tcPr>
          <w:p w14:paraId="13E374EE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https://archivo.mides.gub.uy</w:t>
            </w:r>
          </w:p>
        </w:tc>
      </w:tr>
      <w:tr w:rsidR="00DB6FFF" w:rsidRPr="00810783" w14:paraId="3E39ED7C" w14:textId="77777777" w:rsidTr="003225D9">
        <w:tc>
          <w:tcPr>
            <w:tcW w:w="988" w:type="dxa"/>
          </w:tcPr>
          <w:p w14:paraId="4E009D02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2009</w:t>
            </w:r>
          </w:p>
        </w:tc>
        <w:tc>
          <w:tcPr>
            <w:tcW w:w="1842" w:type="dxa"/>
          </w:tcPr>
          <w:p w14:paraId="08943BA2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MIDES</w:t>
            </w:r>
          </w:p>
        </w:tc>
        <w:tc>
          <w:tcPr>
            <w:tcW w:w="3261" w:type="dxa"/>
          </w:tcPr>
          <w:p w14:paraId="39C06A87" w14:textId="39E4B97F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3D2CD5">
              <w:rPr>
                <w:rFonts w:ascii="Times New Roman" w:hAnsi="Times New Roman" w:cs="Times New Roman"/>
                <w:lang w:val="es-ES"/>
              </w:rPr>
              <w:t>Hacia un Uruguay más equitativo en materia de envejecimiento. Primer Debate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3D2CD5">
              <w:rPr>
                <w:rFonts w:ascii="Times New Roman" w:hAnsi="Times New Roman" w:cs="Times New Roman"/>
                <w:lang w:val="es-ES"/>
              </w:rPr>
              <w:t>Nacional sobre Políticas Sociales,</w:t>
            </w:r>
            <w:r w:rsidR="00240A01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3D2CD5">
              <w:rPr>
                <w:rFonts w:ascii="Times New Roman" w:hAnsi="Times New Roman" w:cs="Times New Roman"/>
                <w:lang w:val="es-ES"/>
              </w:rPr>
              <w:t>Envejecimiento y Territorio</w:t>
            </w:r>
          </w:p>
        </w:tc>
        <w:tc>
          <w:tcPr>
            <w:tcW w:w="2976" w:type="dxa"/>
          </w:tcPr>
          <w:p w14:paraId="59BCE214" w14:textId="77777777" w:rsidR="00DB6FFF" w:rsidRPr="00096ADE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096ADE">
              <w:rPr>
                <w:rFonts w:ascii="Times New Roman" w:hAnsi="Times New Roman" w:cs="Times New Roman"/>
                <w:lang w:val="es-ES"/>
              </w:rPr>
              <w:t>https://www.gub.uy/ministerio-desarrollo-social</w:t>
            </w:r>
          </w:p>
        </w:tc>
      </w:tr>
      <w:tr w:rsidR="00DB6FFF" w:rsidRPr="00096ADE" w14:paraId="4679A0B1" w14:textId="77777777" w:rsidTr="003225D9">
        <w:tc>
          <w:tcPr>
            <w:tcW w:w="988" w:type="dxa"/>
          </w:tcPr>
          <w:p w14:paraId="552A897B" w14:textId="2BB2631B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2010</w:t>
            </w:r>
          </w:p>
        </w:tc>
        <w:tc>
          <w:tcPr>
            <w:tcW w:w="1842" w:type="dxa"/>
          </w:tcPr>
          <w:p w14:paraId="5BE91FCE" w14:textId="07095508" w:rsidR="00DB6FFF" w:rsidRPr="009C071B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CEPAL; </w:t>
            </w:r>
            <w:r w:rsidRPr="00A7115F">
              <w:rPr>
                <w:rFonts w:ascii="Times New Roman" w:hAnsi="Times New Roman" w:cs="Times New Roman"/>
                <w:lang w:val="es-ES"/>
              </w:rPr>
              <w:t>Aguirre</w:t>
            </w:r>
            <w:r>
              <w:rPr>
                <w:rFonts w:ascii="Times New Roman" w:hAnsi="Times New Roman" w:cs="Times New Roman"/>
                <w:lang w:val="es-ES"/>
              </w:rPr>
              <w:t>,</w:t>
            </w:r>
            <w:r w:rsidRPr="00A7115F">
              <w:rPr>
                <w:rFonts w:ascii="Times New Roman" w:hAnsi="Times New Roman" w:cs="Times New Roman"/>
                <w:lang w:val="es-ES"/>
              </w:rPr>
              <w:t xml:space="preserve"> Rosario</w:t>
            </w:r>
            <w:r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Pr="00A7115F">
              <w:rPr>
                <w:rFonts w:ascii="Times New Roman" w:hAnsi="Times New Roman" w:cs="Times New Roman"/>
                <w:lang w:val="es-ES"/>
              </w:rPr>
              <w:t>Scuro Somma</w:t>
            </w:r>
            <w:r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A7115F">
              <w:rPr>
                <w:rFonts w:ascii="Times New Roman" w:hAnsi="Times New Roman" w:cs="Times New Roman"/>
                <w:lang w:val="es-ES"/>
              </w:rPr>
              <w:t>Lucía</w:t>
            </w:r>
          </w:p>
        </w:tc>
        <w:tc>
          <w:tcPr>
            <w:tcW w:w="3261" w:type="dxa"/>
          </w:tcPr>
          <w:p w14:paraId="51ACDB21" w14:textId="77777777" w:rsidR="00DB6FFF" w:rsidRPr="00A7115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Panorama del sistema</w:t>
            </w:r>
          </w:p>
          <w:p w14:paraId="1975FFCC" w14:textId="6F5F72CD" w:rsidR="00DB6FFF" w:rsidRPr="009C071B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previsional y género en Uruguay.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A7115F">
              <w:rPr>
                <w:rFonts w:ascii="Times New Roman" w:hAnsi="Times New Roman" w:cs="Times New Roman"/>
                <w:lang w:val="es-ES"/>
              </w:rPr>
              <w:t>Avances y desafíos</w:t>
            </w:r>
          </w:p>
        </w:tc>
        <w:tc>
          <w:tcPr>
            <w:tcW w:w="2976" w:type="dxa"/>
          </w:tcPr>
          <w:p w14:paraId="5EE30668" w14:textId="3BC41F4E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810783" w14:paraId="2F3DFCAD" w14:textId="77777777" w:rsidTr="003225D9">
        <w:tc>
          <w:tcPr>
            <w:tcW w:w="988" w:type="dxa"/>
          </w:tcPr>
          <w:p w14:paraId="57016AA6" w14:textId="0C9CBD2F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2011</w:t>
            </w:r>
          </w:p>
        </w:tc>
        <w:tc>
          <w:tcPr>
            <w:tcW w:w="1842" w:type="dxa"/>
          </w:tcPr>
          <w:p w14:paraId="6C654CA0" w14:textId="06396278" w:rsidR="00DB6FFF" w:rsidRDefault="008A31FB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Red Género y Familia; 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Fassler, Clara</w:t>
            </w:r>
            <w:r w:rsidR="00DB6FFF">
              <w:rPr>
                <w:rFonts w:ascii="Times New Roman" w:hAnsi="Times New Roman" w:cs="Times New Roman"/>
                <w:lang w:val="es-ES"/>
              </w:rPr>
              <w:t>;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Dabezies, Margarita</w:t>
            </w:r>
            <w:r w:rsidR="00DB6FFF">
              <w:rPr>
                <w:rFonts w:ascii="Times New Roman" w:hAnsi="Times New Roman" w:cs="Times New Roman"/>
                <w:lang w:val="es-ES"/>
              </w:rPr>
              <w:t>;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García, Socorro</w:t>
            </w:r>
          </w:p>
        </w:tc>
        <w:tc>
          <w:tcPr>
            <w:tcW w:w="3261" w:type="dxa"/>
          </w:tcPr>
          <w:p w14:paraId="4A840F37" w14:textId="77777777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Reflexiones en torno</w:t>
            </w:r>
          </w:p>
          <w:p w14:paraId="4748984E" w14:textId="77777777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al Debate Nacional</w:t>
            </w:r>
          </w:p>
          <w:p w14:paraId="05398CAA" w14:textId="4707D4AF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sobre Cuidados</w:t>
            </w:r>
          </w:p>
        </w:tc>
        <w:tc>
          <w:tcPr>
            <w:tcW w:w="2976" w:type="dxa"/>
          </w:tcPr>
          <w:p w14:paraId="0BD61706" w14:textId="12770A14" w:rsidR="00DB6FFF" w:rsidRPr="00A7115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https://uruguay.unfpa.org/es/publications</w:t>
            </w:r>
          </w:p>
        </w:tc>
      </w:tr>
      <w:tr w:rsidR="00DB6FFF" w:rsidRPr="00096ADE" w14:paraId="0BB02656" w14:textId="77777777" w:rsidTr="003225D9">
        <w:tc>
          <w:tcPr>
            <w:tcW w:w="988" w:type="dxa"/>
          </w:tcPr>
          <w:p w14:paraId="68925E76" w14:textId="793BC2E1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2011</w:t>
            </w:r>
          </w:p>
        </w:tc>
        <w:tc>
          <w:tcPr>
            <w:tcW w:w="1842" w:type="dxa"/>
          </w:tcPr>
          <w:p w14:paraId="523EC9C1" w14:textId="04B01CAA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Rico, Maria Nieves</w:t>
            </w:r>
          </w:p>
        </w:tc>
        <w:tc>
          <w:tcPr>
            <w:tcW w:w="3261" w:type="dxa"/>
          </w:tcPr>
          <w:p w14:paraId="4DCED8BD" w14:textId="73486106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El desafío de un sistema nacional de cuidados para el Uruguay</w:t>
            </w:r>
          </w:p>
        </w:tc>
        <w:tc>
          <w:tcPr>
            <w:tcW w:w="2976" w:type="dxa"/>
          </w:tcPr>
          <w:p w14:paraId="135DAC85" w14:textId="3ABF1705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096ADE" w14:paraId="64CF1E1E" w14:textId="77777777" w:rsidTr="003225D9">
        <w:tc>
          <w:tcPr>
            <w:tcW w:w="988" w:type="dxa"/>
          </w:tcPr>
          <w:p w14:paraId="1F985E98" w14:textId="312DDEE0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2012</w:t>
            </w:r>
          </w:p>
        </w:tc>
        <w:tc>
          <w:tcPr>
            <w:tcW w:w="1842" w:type="dxa"/>
          </w:tcPr>
          <w:p w14:paraId="47CC017B" w14:textId="345C3E93" w:rsidR="00DB6FFF" w:rsidRPr="001F734A" w:rsidRDefault="008A31FB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CEPAL; 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Batthy</w:t>
            </w:r>
            <w:r w:rsidR="00DB6FFF">
              <w:rPr>
                <w:rFonts w:ascii="Times New Roman" w:hAnsi="Times New Roman" w:cs="Times New Roman"/>
                <w:lang w:val="es-ES"/>
              </w:rPr>
              <w:t>á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ny</w:t>
            </w:r>
            <w:r w:rsidR="00DB6FFF"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="00DB6FFF" w:rsidRPr="001F734A">
              <w:rPr>
                <w:rFonts w:ascii="Times New Roman" w:hAnsi="Times New Roman" w:cs="Times New Roman"/>
                <w:lang w:val="es-ES"/>
              </w:rPr>
              <w:t>Karina</w:t>
            </w:r>
          </w:p>
          <w:p w14:paraId="786197CF" w14:textId="77777777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Genta</w:t>
            </w:r>
            <w:r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1F734A">
              <w:rPr>
                <w:rFonts w:ascii="Times New Roman" w:hAnsi="Times New Roman" w:cs="Times New Roman"/>
                <w:lang w:val="es-ES"/>
              </w:rPr>
              <w:t>Natalia</w:t>
            </w:r>
          </w:p>
          <w:p w14:paraId="3371B214" w14:textId="5309CF04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Perrotta</w:t>
            </w:r>
            <w:r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1F734A">
              <w:rPr>
                <w:rFonts w:ascii="Times New Roman" w:hAnsi="Times New Roman" w:cs="Times New Roman"/>
                <w:lang w:val="es-ES"/>
              </w:rPr>
              <w:t>Valentina</w:t>
            </w:r>
          </w:p>
        </w:tc>
        <w:tc>
          <w:tcPr>
            <w:tcW w:w="3261" w:type="dxa"/>
          </w:tcPr>
          <w:p w14:paraId="3A57BF2B" w14:textId="77777777" w:rsidR="00DB6FFF" w:rsidRPr="009C071B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La </w:t>
            </w:r>
            <w:r w:rsidRPr="009C071B">
              <w:rPr>
                <w:rFonts w:ascii="Times New Roman" w:hAnsi="Times New Roman" w:cs="Times New Roman"/>
                <w:lang w:val="es-ES"/>
              </w:rPr>
              <w:t>población uruguaya y el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cuidado: Persistencias de un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mandato de género</w:t>
            </w:r>
            <w:r>
              <w:rPr>
                <w:rFonts w:ascii="Times New Roman" w:hAnsi="Times New Roman" w:cs="Times New Roman"/>
                <w:lang w:val="es-ES"/>
              </w:rPr>
              <w:t xml:space="preserve">. </w:t>
            </w:r>
            <w:r w:rsidRPr="009C071B">
              <w:rPr>
                <w:rFonts w:ascii="Times New Roman" w:hAnsi="Times New Roman" w:cs="Times New Roman"/>
                <w:lang w:val="es-ES"/>
              </w:rPr>
              <w:t>Encuesta nacional sobre representaciones</w:t>
            </w:r>
          </w:p>
          <w:p w14:paraId="2BC98055" w14:textId="534DB1FB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sociales del cuidado: Principales resultados</w:t>
            </w:r>
          </w:p>
        </w:tc>
        <w:tc>
          <w:tcPr>
            <w:tcW w:w="2976" w:type="dxa"/>
          </w:tcPr>
          <w:p w14:paraId="6C4D1943" w14:textId="66B1D075" w:rsidR="00DB6FFF" w:rsidRPr="00A7115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810783" w14:paraId="16F46A4D" w14:textId="77777777" w:rsidTr="003225D9">
        <w:tc>
          <w:tcPr>
            <w:tcW w:w="988" w:type="dxa"/>
          </w:tcPr>
          <w:p w14:paraId="13535647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2012</w:t>
            </w:r>
          </w:p>
        </w:tc>
        <w:tc>
          <w:tcPr>
            <w:tcW w:w="1842" w:type="dxa"/>
          </w:tcPr>
          <w:p w14:paraId="7F2193EB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Grupo de Trabajo Interinstitutional; Consejo Nacional </w:t>
            </w:r>
            <w:r>
              <w:rPr>
                <w:rFonts w:ascii="Times New Roman" w:hAnsi="Times New Roman" w:cs="Times New Roman"/>
                <w:lang w:val="es-ES"/>
              </w:rPr>
              <w:lastRenderedPageBreak/>
              <w:t>de Política Social; Gabinete Social</w:t>
            </w:r>
          </w:p>
        </w:tc>
        <w:tc>
          <w:tcPr>
            <w:tcW w:w="3261" w:type="dxa"/>
          </w:tcPr>
          <w:p w14:paraId="46348C11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lastRenderedPageBreak/>
              <w:t xml:space="preserve">Hacia un modelo solidario de cuidados. </w:t>
            </w:r>
            <w:r w:rsidRPr="00691993">
              <w:rPr>
                <w:rFonts w:ascii="Times New Roman" w:hAnsi="Times New Roman" w:cs="Times New Roman"/>
                <w:lang w:val="es-ES"/>
              </w:rPr>
              <w:t>Propuesta para la construcción del  Sistema Nacional de Cuidados</w:t>
            </w:r>
          </w:p>
        </w:tc>
        <w:tc>
          <w:tcPr>
            <w:tcW w:w="2976" w:type="dxa"/>
          </w:tcPr>
          <w:p w14:paraId="68EE3F04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  <w:tr w:rsidR="001E7F6E" w:rsidRPr="00810783" w14:paraId="24EDF919" w14:textId="77777777" w:rsidTr="003225D9">
        <w:tc>
          <w:tcPr>
            <w:tcW w:w="988" w:type="dxa"/>
          </w:tcPr>
          <w:p w14:paraId="68738431" w14:textId="7B218A12" w:rsidR="001E7F6E" w:rsidRDefault="001E7F6E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2012</w:t>
            </w:r>
          </w:p>
        </w:tc>
        <w:tc>
          <w:tcPr>
            <w:tcW w:w="1842" w:type="dxa"/>
          </w:tcPr>
          <w:p w14:paraId="32A33DC5" w14:textId="01BD4CB7" w:rsidR="001E7F6E" w:rsidRDefault="001E7F6E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E7F6E">
              <w:rPr>
                <w:rFonts w:ascii="Times New Roman" w:hAnsi="Times New Roman" w:cs="Times New Roman"/>
                <w:lang w:val="es-ES"/>
              </w:rPr>
              <w:t>Grupo de Trabajo Interinstitu</w:t>
            </w:r>
            <w:r w:rsidR="003225D9">
              <w:rPr>
                <w:rFonts w:ascii="Times New Roman" w:hAnsi="Times New Roman" w:cs="Times New Roman"/>
                <w:lang w:val="es-ES"/>
              </w:rPr>
              <w:t>c</w:t>
            </w:r>
            <w:r w:rsidRPr="001E7F6E">
              <w:rPr>
                <w:rFonts w:ascii="Times New Roman" w:hAnsi="Times New Roman" w:cs="Times New Roman"/>
                <w:lang w:val="es-ES"/>
              </w:rPr>
              <w:t>ional</w:t>
            </w:r>
          </w:p>
        </w:tc>
        <w:tc>
          <w:tcPr>
            <w:tcW w:w="3261" w:type="dxa"/>
          </w:tcPr>
          <w:p w14:paraId="3B856C9C" w14:textId="68C50C02" w:rsidR="001E7F6E" w:rsidRDefault="001E7F6E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Rendición social de cuentas. Etapa de debate. Hacía un modelo soldario de cuidados</w:t>
            </w:r>
          </w:p>
        </w:tc>
        <w:tc>
          <w:tcPr>
            <w:tcW w:w="2976" w:type="dxa"/>
          </w:tcPr>
          <w:p w14:paraId="08A45F70" w14:textId="077856F7" w:rsidR="001E7F6E" w:rsidRPr="002D2915" w:rsidRDefault="001E7F6E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E7F6E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  <w:tr w:rsidR="00DB6FFF" w:rsidRPr="00810783" w14:paraId="6767CECF" w14:textId="77777777" w:rsidTr="003225D9">
        <w:tc>
          <w:tcPr>
            <w:tcW w:w="988" w:type="dxa"/>
          </w:tcPr>
          <w:p w14:paraId="1BC71D92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2012</w:t>
            </w:r>
          </w:p>
        </w:tc>
        <w:tc>
          <w:tcPr>
            <w:tcW w:w="1842" w:type="dxa"/>
          </w:tcPr>
          <w:p w14:paraId="40C62934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MIDES</w:t>
            </w:r>
          </w:p>
        </w:tc>
        <w:tc>
          <w:tcPr>
            <w:tcW w:w="3261" w:type="dxa"/>
          </w:tcPr>
          <w:p w14:paraId="0D278E74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CC7994">
              <w:rPr>
                <w:rFonts w:ascii="Times New Roman" w:hAnsi="Times New Roman" w:cs="Times New Roman"/>
                <w:lang w:val="es-ES"/>
              </w:rPr>
              <w:t>Plan Nacional de Envejecimiento y Vejez  2013-2015</w:t>
            </w:r>
          </w:p>
        </w:tc>
        <w:tc>
          <w:tcPr>
            <w:tcW w:w="2976" w:type="dxa"/>
          </w:tcPr>
          <w:p w14:paraId="4190B475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https://www.gub.uy/ministerio-desarrollo-social</w:t>
            </w:r>
          </w:p>
        </w:tc>
      </w:tr>
      <w:tr w:rsidR="00DB6FFF" w:rsidRPr="00810783" w14:paraId="4196CEE2" w14:textId="77777777" w:rsidTr="003225D9">
        <w:tc>
          <w:tcPr>
            <w:tcW w:w="988" w:type="dxa"/>
          </w:tcPr>
          <w:p w14:paraId="047AFD9E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2012</w:t>
            </w:r>
          </w:p>
        </w:tc>
        <w:tc>
          <w:tcPr>
            <w:tcW w:w="1842" w:type="dxa"/>
          </w:tcPr>
          <w:p w14:paraId="7D60423A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CC7994">
              <w:rPr>
                <w:rFonts w:ascii="Times New Roman" w:hAnsi="Times New Roman" w:cs="Times New Roman"/>
                <w:lang w:val="es-ES"/>
              </w:rPr>
              <w:t xml:space="preserve">Grupo de Trabajo Interinstitucional </w:t>
            </w:r>
          </w:p>
        </w:tc>
        <w:tc>
          <w:tcPr>
            <w:tcW w:w="3261" w:type="dxa"/>
          </w:tcPr>
          <w:p w14:paraId="6B0ABCE6" w14:textId="260FDCC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CC7994">
              <w:rPr>
                <w:rFonts w:ascii="Times New Roman" w:hAnsi="Times New Roman" w:cs="Times New Roman"/>
                <w:lang w:val="es-ES"/>
              </w:rPr>
              <w:t>Rendici</w:t>
            </w:r>
            <w:r>
              <w:rPr>
                <w:rFonts w:ascii="Times New Roman" w:hAnsi="Times New Roman" w:cs="Times New Roman"/>
                <w:lang w:val="es-ES"/>
              </w:rPr>
              <w:t>ó</w:t>
            </w:r>
            <w:r w:rsidRPr="00CC7994">
              <w:rPr>
                <w:rFonts w:ascii="Times New Roman" w:hAnsi="Times New Roman" w:cs="Times New Roman"/>
                <w:lang w:val="es-ES"/>
              </w:rPr>
              <w:t>n social de cuentas - Etapa de debate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CC7994">
              <w:rPr>
                <w:rFonts w:ascii="Times New Roman" w:hAnsi="Times New Roman" w:cs="Times New Roman"/>
                <w:lang w:val="es-ES"/>
              </w:rPr>
              <w:t>30 de agosto – 4 de noviembre 2011</w:t>
            </w:r>
          </w:p>
        </w:tc>
        <w:tc>
          <w:tcPr>
            <w:tcW w:w="2976" w:type="dxa"/>
          </w:tcPr>
          <w:p w14:paraId="15FDB85F" w14:textId="77777777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  <w:tr w:rsidR="00DB6FFF" w:rsidRPr="00810783" w14:paraId="233F578E" w14:textId="77777777" w:rsidTr="003225D9">
        <w:tc>
          <w:tcPr>
            <w:tcW w:w="988" w:type="dxa"/>
          </w:tcPr>
          <w:p w14:paraId="7BC5F088" w14:textId="754E5090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2013</w:t>
            </w:r>
          </w:p>
        </w:tc>
        <w:tc>
          <w:tcPr>
            <w:tcW w:w="1842" w:type="dxa"/>
          </w:tcPr>
          <w:p w14:paraId="73A98D2F" w14:textId="5875A6E9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Aguirre, Rosario</w:t>
            </w:r>
          </w:p>
        </w:tc>
        <w:tc>
          <w:tcPr>
            <w:tcW w:w="3261" w:type="dxa"/>
          </w:tcPr>
          <w:p w14:paraId="4A9A46F9" w14:textId="34912990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Sistema Nacional de Cuidados – P</w:t>
            </w:r>
            <w:r w:rsidRPr="00CC7994">
              <w:rPr>
                <w:rFonts w:ascii="Times New Roman" w:hAnsi="Times New Roman" w:cs="Times New Roman"/>
                <w:lang w:val="es-ES"/>
              </w:rPr>
              <w:t xml:space="preserve">ersonas ocupadas en el sector cuidados </w:t>
            </w:r>
          </w:p>
        </w:tc>
        <w:tc>
          <w:tcPr>
            <w:tcW w:w="2976" w:type="dxa"/>
          </w:tcPr>
          <w:p w14:paraId="1BA1A4E3" w14:textId="3FF448E3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  <w:tr w:rsidR="00DB6FFF" w:rsidRPr="00810783" w14:paraId="117E2311" w14:textId="77777777" w:rsidTr="003225D9">
        <w:tc>
          <w:tcPr>
            <w:tcW w:w="988" w:type="dxa"/>
          </w:tcPr>
          <w:p w14:paraId="66973286" w14:textId="05CB4E6F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2013</w:t>
            </w:r>
          </w:p>
        </w:tc>
        <w:tc>
          <w:tcPr>
            <w:tcW w:w="1842" w:type="dxa"/>
          </w:tcPr>
          <w:p w14:paraId="517A1A51" w14:textId="638CAB6C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47449D">
              <w:rPr>
                <w:rFonts w:ascii="Times New Roman" w:hAnsi="Times New Roman" w:cs="Times New Roman"/>
                <w:lang w:val="es-ES"/>
              </w:rPr>
              <w:t>Batthyány, Karina; Genta, Natalia; Perrotta, Valentina</w:t>
            </w:r>
          </w:p>
        </w:tc>
        <w:tc>
          <w:tcPr>
            <w:tcW w:w="3261" w:type="dxa"/>
          </w:tcPr>
          <w:p w14:paraId="545074E2" w14:textId="06B0136E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47449D">
              <w:rPr>
                <w:rFonts w:ascii="Times New Roman" w:hAnsi="Times New Roman" w:cs="Times New Roman"/>
                <w:lang w:val="es-ES"/>
              </w:rPr>
              <w:t>La población uruguaya y el cuidado</w:t>
            </w:r>
            <w:r>
              <w:rPr>
                <w:rFonts w:ascii="Times New Roman" w:hAnsi="Times New Roman" w:cs="Times New Roman"/>
                <w:lang w:val="es-ES"/>
              </w:rPr>
              <w:t>.</w:t>
            </w:r>
            <w:r w:rsidRPr="0047449D">
              <w:rPr>
                <w:rFonts w:ascii="Times New Roman" w:hAnsi="Times New Roman" w:cs="Times New Roman"/>
                <w:lang w:val="es-ES"/>
              </w:rPr>
              <w:t xml:space="preserve"> Análisis de representaciones sociales y propuestas</w:t>
            </w:r>
            <w:r w:rsidR="003225D9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47449D">
              <w:rPr>
                <w:rFonts w:ascii="Times New Roman" w:hAnsi="Times New Roman" w:cs="Times New Roman"/>
                <w:lang w:val="es-ES"/>
              </w:rPr>
              <w:t>para un Sistema de Cuidados en Uruguay</w:t>
            </w:r>
          </w:p>
        </w:tc>
        <w:tc>
          <w:tcPr>
            <w:tcW w:w="2976" w:type="dxa"/>
          </w:tcPr>
          <w:p w14:paraId="2DA0EBAD" w14:textId="539E2D97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47449D">
              <w:rPr>
                <w:rFonts w:ascii="Times New Roman" w:hAnsi="Times New Roman" w:cs="Times New Roman"/>
                <w:lang w:val="es-ES"/>
              </w:rPr>
              <w:t>https://uruguay.unfpa.org/es/publications</w:t>
            </w:r>
          </w:p>
        </w:tc>
      </w:tr>
      <w:tr w:rsidR="00DB6FFF" w:rsidRPr="00810783" w14:paraId="7F3298B2" w14:textId="77777777" w:rsidTr="003225D9">
        <w:tc>
          <w:tcPr>
            <w:tcW w:w="988" w:type="dxa"/>
          </w:tcPr>
          <w:p w14:paraId="687F00EB" w14:textId="4C14D5F4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2013</w:t>
            </w:r>
          </w:p>
        </w:tc>
        <w:tc>
          <w:tcPr>
            <w:tcW w:w="1842" w:type="dxa"/>
          </w:tcPr>
          <w:p w14:paraId="6B5313D5" w14:textId="5473A8E8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MIDES; Inmujeres; UNFPA; INE;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lang w:val="es-ES"/>
              </w:rPr>
              <w:t>Facultad de Sciencias Sociales</w:t>
            </w:r>
          </w:p>
        </w:tc>
        <w:tc>
          <w:tcPr>
            <w:tcW w:w="3261" w:type="dxa"/>
          </w:tcPr>
          <w:p w14:paraId="6D2CB1C3" w14:textId="5CAFA53B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Uso del tiempo y trabajo no remunerado en Uruguay 2013</w:t>
            </w:r>
          </w:p>
        </w:tc>
        <w:tc>
          <w:tcPr>
            <w:tcW w:w="2976" w:type="dxa"/>
          </w:tcPr>
          <w:p w14:paraId="66AC6885" w14:textId="5962AD5C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h</w:t>
            </w:r>
            <w:r w:rsidRPr="00977FEA">
              <w:rPr>
                <w:rFonts w:ascii="Times New Roman" w:hAnsi="Times New Roman" w:cs="Times New Roman"/>
                <w:lang w:val="es-ES"/>
              </w:rPr>
              <w:t>ttps://www.gub.uy/ministerio-desarrollo-social</w:t>
            </w:r>
          </w:p>
        </w:tc>
      </w:tr>
      <w:tr w:rsidR="00DB6FFF" w:rsidRPr="00096ADE" w14:paraId="3530DA75" w14:textId="77777777" w:rsidTr="003225D9">
        <w:tc>
          <w:tcPr>
            <w:tcW w:w="988" w:type="dxa"/>
          </w:tcPr>
          <w:p w14:paraId="0E1B4D8C" w14:textId="39C339A2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487AB6EC" w14:textId="1186D6E5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Aguirre, Rosario; Ferrari, Fernanda</w:t>
            </w:r>
          </w:p>
        </w:tc>
        <w:tc>
          <w:tcPr>
            <w:tcW w:w="3261" w:type="dxa"/>
          </w:tcPr>
          <w:p w14:paraId="26C84504" w14:textId="7CEECDE7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32744">
              <w:rPr>
                <w:rFonts w:ascii="Times New Roman" w:hAnsi="Times New Roman" w:cs="Times New Roman"/>
                <w:lang w:val="es-ES"/>
              </w:rPr>
              <w:t>La construcción del sistema de cuidados en el Uruguay</w:t>
            </w:r>
            <w:r>
              <w:rPr>
                <w:rFonts w:ascii="Times New Roman" w:hAnsi="Times New Roman" w:cs="Times New Roman"/>
                <w:lang w:val="es-ES"/>
              </w:rPr>
              <w:t xml:space="preserve">. </w:t>
            </w:r>
            <w:r w:rsidRPr="00932744">
              <w:rPr>
                <w:rFonts w:ascii="Times New Roman" w:hAnsi="Times New Roman" w:cs="Times New Roman"/>
                <w:lang w:val="es-ES"/>
              </w:rPr>
              <w:t>En busca de consensos para una protección social más igualitaria</w:t>
            </w:r>
          </w:p>
        </w:tc>
        <w:tc>
          <w:tcPr>
            <w:tcW w:w="2976" w:type="dxa"/>
          </w:tcPr>
          <w:p w14:paraId="6C0C76A7" w14:textId="705E1864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77FEA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096ADE" w14:paraId="53F02E50" w14:textId="77777777" w:rsidTr="003225D9">
        <w:tc>
          <w:tcPr>
            <w:tcW w:w="988" w:type="dxa"/>
          </w:tcPr>
          <w:p w14:paraId="6EEE6975" w14:textId="34949F6E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44B51A86" w14:textId="76DB3285" w:rsidR="00DB6FFF" w:rsidRPr="009C071B" w:rsidRDefault="00240A01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CEPAL; </w:t>
            </w:r>
            <w:r w:rsidR="00DB6FFF" w:rsidRPr="009C071B">
              <w:rPr>
                <w:rFonts w:ascii="Times New Roman" w:hAnsi="Times New Roman" w:cs="Times New Roman"/>
                <w:lang w:val="es-ES"/>
              </w:rPr>
              <w:t>Aguirre</w:t>
            </w:r>
            <w:r w:rsidR="00DB6FFF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="00DB6FFF" w:rsidRPr="009C071B">
              <w:rPr>
                <w:rFonts w:ascii="Times New Roman" w:hAnsi="Times New Roman" w:cs="Times New Roman"/>
                <w:lang w:val="es-ES"/>
              </w:rPr>
              <w:t>Rosario</w:t>
            </w:r>
            <w:r w:rsidR="00DB6FFF">
              <w:rPr>
                <w:rFonts w:ascii="Times New Roman" w:hAnsi="Times New Roman" w:cs="Times New Roman"/>
                <w:lang w:val="es-ES"/>
              </w:rPr>
              <w:t>;</w:t>
            </w:r>
          </w:p>
          <w:p w14:paraId="4B509E32" w14:textId="72C75F2B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Ferrari</w:t>
            </w:r>
            <w:r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9C071B">
              <w:rPr>
                <w:rFonts w:ascii="Times New Roman" w:hAnsi="Times New Roman" w:cs="Times New Roman"/>
                <w:lang w:val="es-ES"/>
              </w:rPr>
              <w:t>Fernanda</w:t>
            </w:r>
          </w:p>
        </w:tc>
        <w:tc>
          <w:tcPr>
            <w:tcW w:w="3261" w:type="dxa"/>
          </w:tcPr>
          <w:p w14:paraId="6ED1C532" w14:textId="659AE250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Las encuestas sobre uso del tiempo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y trabajo no remunerado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C071B">
              <w:rPr>
                <w:rFonts w:ascii="Times New Roman" w:hAnsi="Times New Roman" w:cs="Times New Roman"/>
                <w:lang w:val="es-ES"/>
              </w:rPr>
              <w:t>en América Latina y el Caribe</w:t>
            </w:r>
          </w:p>
        </w:tc>
        <w:tc>
          <w:tcPr>
            <w:tcW w:w="2976" w:type="dxa"/>
          </w:tcPr>
          <w:p w14:paraId="0086F1A0" w14:textId="01E91446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096ADE" w14:paraId="62FF3010" w14:textId="77777777" w:rsidTr="003225D9">
        <w:tc>
          <w:tcPr>
            <w:tcW w:w="988" w:type="dxa"/>
          </w:tcPr>
          <w:p w14:paraId="2E80772F" w14:textId="61DE7548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11691B92" w14:textId="14BC2F08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CEPAL; </w:t>
            </w:r>
            <w:r w:rsidRPr="00A7115F">
              <w:rPr>
                <w:rFonts w:ascii="Times New Roman" w:hAnsi="Times New Roman" w:cs="Times New Roman"/>
                <w:lang w:val="es-ES"/>
              </w:rPr>
              <w:t>Cecchini</w:t>
            </w:r>
            <w:r>
              <w:rPr>
                <w:rFonts w:ascii="Times New Roman" w:hAnsi="Times New Roman" w:cs="Times New Roman"/>
                <w:lang w:val="es-ES"/>
              </w:rPr>
              <w:t>,</w:t>
            </w:r>
            <w:r w:rsidRPr="00A7115F">
              <w:rPr>
                <w:rFonts w:ascii="Times New Roman" w:hAnsi="Times New Roman" w:cs="Times New Roman"/>
                <w:lang w:val="es-ES"/>
              </w:rPr>
              <w:t xml:space="preserve"> Simone</w:t>
            </w:r>
            <w:r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Pr="00A7115F">
              <w:rPr>
                <w:rFonts w:ascii="Times New Roman" w:hAnsi="Times New Roman" w:cs="Times New Roman"/>
                <w:lang w:val="es-ES"/>
              </w:rPr>
              <w:t>Lavigne</w:t>
            </w:r>
            <w:r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A7115F">
              <w:rPr>
                <w:rFonts w:ascii="Times New Roman" w:hAnsi="Times New Roman" w:cs="Times New Roman"/>
                <w:lang w:val="es-ES"/>
              </w:rPr>
              <w:t>Milena</w:t>
            </w:r>
            <w:r>
              <w:rPr>
                <w:rFonts w:ascii="Times New Roman" w:hAnsi="Times New Roman" w:cs="Times New Roman"/>
                <w:lang w:val="es-ES"/>
              </w:rPr>
              <w:t xml:space="preserve"> (Ed.)</w:t>
            </w:r>
          </w:p>
        </w:tc>
        <w:tc>
          <w:tcPr>
            <w:tcW w:w="3261" w:type="dxa"/>
          </w:tcPr>
          <w:p w14:paraId="03905FF2" w14:textId="5778949B" w:rsidR="00DB6FFF" w:rsidRPr="00CC7994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A7115F">
              <w:rPr>
                <w:rFonts w:ascii="Times New Roman" w:hAnsi="Times New Roman" w:cs="Times New Roman"/>
                <w:lang w:val="es-ES"/>
              </w:rPr>
              <w:t>Políticas públicas para la igualdad</w:t>
            </w:r>
            <w:r>
              <w:rPr>
                <w:rFonts w:ascii="Times New Roman" w:hAnsi="Times New Roman" w:cs="Times New Roman"/>
                <w:lang w:val="es-ES"/>
              </w:rPr>
              <w:t xml:space="preserve">. </w:t>
            </w:r>
            <w:r w:rsidRPr="00A7115F">
              <w:rPr>
                <w:rFonts w:ascii="Times New Roman" w:hAnsi="Times New Roman" w:cs="Times New Roman"/>
                <w:lang w:val="es-ES"/>
              </w:rPr>
              <w:t>Hacia sistemas de protección social universal</w:t>
            </w:r>
          </w:p>
        </w:tc>
        <w:tc>
          <w:tcPr>
            <w:tcW w:w="2976" w:type="dxa"/>
          </w:tcPr>
          <w:p w14:paraId="04CDB757" w14:textId="47E9D886" w:rsidR="00DB6FFF" w:rsidRPr="003D2CD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9C071B">
              <w:rPr>
                <w:rFonts w:ascii="Times New Roman" w:hAnsi="Times New Roman" w:cs="Times New Roman"/>
                <w:lang w:val="es-ES"/>
              </w:rPr>
              <w:t>https://repositorio.cepal.org</w:t>
            </w:r>
          </w:p>
        </w:tc>
      </w:tr>
      <w:tr w:rsidR="00DB6FFF" w:rsidRPr="00810783" w14:paraId="00B37D38" w14:textId="77777777" w:rsidTr="003225D9">
        <w:tc>
          <w:tcPr>
            <w:tcW w:w="988" w:type="dxa"/>
          </w:tcPr>
          <w:p w14:paraId="743B086C" w14:textId="143CB023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2014</w:t>
            </w:r>
          </w:p>
        </w:tc>
        <w:tc>
          <w:tcPr>
            <w:tcW w:w="1842" w:type="dxa"/>
          </w:tcPr>
          <w:p w14:paraId="17BF02FC" w14:textId="773DE615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MIDES; Dirección de Políticas Sociales; INMAYORES</w:t>
            </w:r>
          </w:p>
        </w:tc>
        <w:tc>
          <w:tcPr>
            <w:tcW w:w="3261" w:type="dxa"/>
          </w:tcPr>
          <w:p w14:paraId="1CB0BCC0" w14:textId="77777777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CC7994">
              <w:rPr>
                <w:rFonts w:ascii="Times New Roman" w:hAnsi="Times New Roman" w:cs="Times New Roman"/>
                <w:lang w:val="es-ES"/>
              </w:rPr>
              <w:t xml:space="preserve">Nuevas políticas de envejecimiento y vejez </w:t>
            </w:r>
          </w:p>
          <w:p w14:paraId="15E238D1" w14:textId="6290483E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2976" w:type="dxa"/>
          </w:tcPr>
          <w:p w14:paraId="4345D4D0" w14:textId="77777777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https://www.gub.uy/ministerio-desarrollo-social</w:t>
            </w:r>
          </w:p>
          <w:p w14:paraId="22AA7767" w14:textId="4BC1BD84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DB6FFF" w:rsidRPr="00810783" w14:paraId="233865AE" w14:textId="77777777" w:rsidTr="003225D9">
        <w:tc>
          <w:tcPr>
            <w:tcW w:w="988" w:type="dxa"/>
          </w:tcPr>
          <w:p w14:paraId="436D8124" w14:textId="623A63DE" w:rsidR="00DB6FFF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2015</w:t>
            </w:r>
          </w:p>
        </w:tc>
        <w:tc>
          <w:tcPr>
            <w:tcW w:w="1842" w:type="dxa"/>
          </w:tcPr>
          <w:p w14:paraId="5B001E50" w14:textId="43CEB988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810783">
              <w:rPr>
                <w:rFonts w:ascii="Times New Roman" w:hAnsi="Times New Roman" w:cs="Times New Roman"/>
                <w:lang w:val="es-ES"/>
              </w:rPr>
              <w:t>INMUJER</w:t>
            </w:r>
            <w:r>
              <w:rPr>
                <w:rFonts w:ascii="Times New Roman" w:hAnsi="Times New Roman" w:cs="Times New Roman"/>
                <w:lang w:val="es-ES"/>
              </w:rPr>
              <w:t>E</w:t>
            </w:r>
            <w:r w:rsidRPr="00810783">
              <w:rPr>
                <w:rFonts w:ascii="Times New Roman" w:hAnsi="Times New Roman" w:cs="Times New Roman"/>
                <w:lang w:val="es-ES"/>
              </w:rPr>
              <w:t xml:space="preserve">S - MIDES </w:t>
            </w:r>
            <w:r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Pr="001F734A">
              <w:rPr>
                <w:rFonts w:ascii="Times New Roman" w:hAnsi="Times New Roman" w:cs="Times New Roman"/>
                <w:lang w:val="es-ES"/>
              </w:rPr>
              <w:t>Batthy</w:t>
            </w:r>
            <w:r>
              <w:rPr>
                <w:rFonts w:ascii="Times New Roman" w:hAnsi="Times New Roman" w:cs="Times New Roman"/>
                <w:lang w:val="es-ES"/>
              </w:rPr>
              <w:t>á</w:t>
            </w:r>
            <w:r w:rsidRPr="001F734A">
              <w:rPr>
                <w:rFonts w:ascii="Times New Roman" w:hAnsi="Times New Roman" w:cs="Times New Roman"/>
                <w:lang w:val="es-ES"/>
              </w:rPr>
              <w:t>ny; Karina</w:t>
            </w:r>
            <w:r>
              <w:rPr>
                <w:rFonts w:ascii="Times New Roman" w:hAnsi="Times New Roman" w:cs="Times New Roman"/>
                <w:lang w:val="es-ES"/>
              </w:rPr>
              <w:t xml:space="preserve"> (Ed.)</w:t>
            </w:r>
          </w:p>
        </w:tc>
        <w:tc>
          <w:tcPr>
            <w:tcW w:w="3261" w:type="dxa"/>
          </w:tcPr>
          <w:p w14:paraId="02121262" w14:textId="31846B0D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Los tiempos del</w:t>
            </w:r>
            <w:r w:rsidR="007F7E4B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F734A">
              <w:rPr>
                <w:rFonts w:ascii="Times New Roman" w:hAnsi="Times New Roman" w:cs="Times New Roman"/>
                <w:lang w:val="es-ES"/>
              </w:rPr>
              <w:t>bienestar social</w:t>
            </w:r>
            <w:r>
              <w:rPr>
                <w:rFonts w:ascii="Times New Roman" w:hAnsi="Times New Roman" w:cs="Times New Roman"/>
                <w:lang w:val="es-ES"/>
              </w:rPr>
              <w:t>.</w:t>
            </w:r>
          </w:p>
          <w:p w14:paraId="2E97D3E8" w14:textId="077063DE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Género, trabajo no remunerado y cuidados en Uruguay</w:t>
            </w:r>
          </w:p>
        </w:tc>
        <w:tc>
          <w:tcPr>
            <w:tcW w:w="2976" w:type="dxa"/>
          </w:tcPr>
          <w:p w14:paraId="11A933E4" w14:textId="51B6F147" w:rsidR="00DB6FFF" w:rsidRPr="002D2915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F734A">
              <w:rPr>
                <w:rFonts w:ascii="Times New Roman" w:hAnsi="Times New Roman" w:cs="Times New Roman"/>
                <w:lang w:val="es-ES"/>
              </w:rPr>
              <w:t>https://uruguay.unfpa.org/es/publications</w:t>
            </w:r>
          </w:p>
        </w:tc>
      </w:tr>
      <w:tr w:rsidR="00DB6FFF" w:rsidRPr="00810783" w14:paraId="0F5A69AE" w14:textId="77777777" w:rsidTr="003225D9">
        <w:tc>
          <w:tcPr>
            <w:tcW w:w="988" w:type="dxa"/>
          </w:tcPr>
          <w:p w14:paraId="1E10416C" w14:textId="6E59212F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2015</w:t>
            </w:r>
          </w:p>
        </w:tc>
        <w:tc>
          <w:tcPr>
            <w:tcW w:w="1842" w:type="dxa"/>
          </w:tcPr>
          <w:p w14:paraId="70AA9151" w14:textId="6C5B08E0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Junta Nacional de Cuidados</w:t>
            </w:r>
          </w:p>
        </w:tc>
        <w:tc>
          <w:tcPr>
            <w:tcW w:w="3261" w:type="dxa"/>
          </w:tcPr>
          <w:p w14:paraId="5A95BC65" w14:textId="7B705C80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117DB8">
              <w:rPr>
                <w:rFonts w:ascii="Times New Roman" w:hAnsi="Times New Roman" w:cs="Times New Roman"/>
                <w:lang w:val="es-ES"/>
              </w:rPr>
              <w:t xml:space="preserve">Memoria Quinquenal 2015 </w:t>
            </w:r>
            <w:r>
              <w:rPr>
                <w:rFonts w:ascii="Times New Roman" w:hAnsi="Times New Roman" w:cs="Times New Roman"/>
                <w:lang w:val="es-ES"/>
              </w:rPr>
              <w:t>–</w:t>
            </w:r>
            <w:r w:rsidRPr="00117DB8">
              <w:rPr>
                <w:rFonts w:ascii="Times New Roman" w:hAnsi="Times New Roman" w:cs="Times New Roman"/>
                <w:lang w:val="es-ES"/>
              </w:rPr>
              <w:t xml:space="preserve"> 2020</w:t>
            </w:r>
            <w:r>
              <w:rPr>
                <w:rFonts w:ascii="Times New Roman" w:hAnsi="Times New Roman" w:cs="Times New Roman"/>
                <w:lang w:val="es-ES"/>
              </w:rPr>
              <w:t xml:space="preserve"> – La construcción del cuarto pilar de la protección social en Uruguay</w:t>
            </w:r>
          </w:p>
        </w:tc>
        <w:tc>
          <w:tcPr>
            <w:tcW w:w="2976" w:type="dxa"/>
          </w:tcPr>
          <w:p w14:paraId="3D696527" w14:textId="2099A6B1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  <w:tr w:rsidR="00DB6FFF" w:rsidRPr="00810783" w14:paraId="7F51DCE4" w14:textId="77777777" w:rsidTr="003225D9">
        <w:tc>
          <w:tcPr>
            <w:tcW w:w="988" w:type="dxa"/>
          </w:tcPr>
          <w:p w14:paraId="301D5BD3" w14:textId="31F6F694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2015</w:t>
            </w:r>
          </w:p>
        </w:tc>
        <w:tc>
          <w:tcPr>
            <w:tcW w:w="1842" w:type="dxa"/>
          </w:tcPr>
          <w:p w14:paraId="7158744F" w14:textId="6A5E6B72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Junta Nacional de Cuidados</w:t>
            </w:r>
          </w:p>
        </w:tc>
        <w:tc>
          <w:tcPr>
            <w:tcW w:w="3261" w:type="dxa"/>
          </w:tcPr>
          <w:p w14:paraId="6972DF8D" w14:textId="434CF2E5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Plan Nacional de Cuidados 20</w:t>
            </w:r>
            <w:r>
              <w:rPr>
                <w:rFonts w:ascii="Times New Roman" w:hAnsi="Times New Roman" w:cs="Times New Roman"/>
                <w:lang w:val="es-ES"/>
              </w:rPr>
              <w:t>16-2020</w:t>
            </w:r>
          </w:p>
        </w:tc>
        <w:tc>
          <w:tcPr>
            <w:tcW w:w="2976" w:type="dxa"/>
          </w:tcPr>
          <w:p w14:paraId="76F710F1" w14:textId="7A0F060B" w:rsidR="00DB6FFF" w:rsidRPr="001F734A" w:rsidRDefault="00DB6FFF" w:rsidP="00DB6FFF">
            <w:pPr>
              <w:rPr>
                <w:rFonts w:ascii="Times New Roman" w:hAnsi="Times New Roman" w:cs="Times New Roman"/>
                <w:lang w:val="es-ES"/>
              </w:rPr>
            </w:pPr>
            <w:r w:rsidRPr="002D2915">
              <w:rPr>
                <w:rFonts w:ascii="Times New Roman" w:hAnsi="Times New Roman" w:cs="Times New Roman"/>
                <w:lang w:val="es-ES"/>
              </w:rPr>
              <w:t>https://www.gub.uy/sistema-cuidados</w:t>
            </w:r>
          </w:p>
        </w:tc>
      </w:tr>
    </w:tbl>
    <w:p w14:paraId="469BFA5C" w14:textId="77777777" w:rsidR="003F0FD5" w:rsidRPr="003D2CD5" w:rsidRDefault="003F0FD5">
      <w:pPr>
        <w:rPr>
          <w:rFonts w:ascii="Times New Roman" w:hAnsi="Times New Roman" w:cs="Times New Roman"/>
          <w:u w:val="single"/>
          <w:lang w:val="es-ES"/>
        </w:rPr>
      </w:pPr>
    </w:p>
    <w:sectPr w:rsidR="003F0FD5" w:rsidRPr="003D2C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DA4DE" w14:textId="77777777" w:rsidR="00B13AFF" w:rsidRDefault="00B13AFF" w:rsidP="008265E5">
      <w:pPr>
        <w:spacing w:after="0" w:line="240" w:lineRule="auto"/>
      </w:pPr>
      <w:r>
        <w:separator/>
      </w:r>
    </w:p>
  </w:endnote>
  <w:endnote w:type="continuationSeparator" w:id="0">
    <w:p w14:paraId="6D0E9EA7" w14:textId="77777777" w:rsidR="00B13AFF" w:rsidRDefault="00B13AFF" w:rsidP="0082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C6D03" w14:textId="77777777" w:rsidR="00B13AFF" w:rsidRDefault="00B13AFF" w:rsidP="008265E5">
      <w:pPr>
        <w:spacing w:after="0" w:line="240" w:lineRule="auto"/>
      </w:pPr>
      <w:r>
        <w:separator/>
      </w:r>
    </w:p>
  </w:footnote>
  <w:footnote w:type="continuationSeparator" w:id="0">
    <w:p w14:paraId="542A80DA" w14:textId="77777777" w:rsidR="00B13AFF" w:rsidRDefault="00B13AFF" w:rsidP="008265E5">
      <w:pPr>
        <w:spacing w:after="0" w:line="240" w:lineRule="auto"/>
      </w:pPr>
      <w:r>
        <w:continuationSeparator/>
      </w:r>
    </w:p>
  </w:footnote>
  <w:footnote w:id="1">
    <w:p w14:paraId="20AAB32F" w14:textId="77777777" w:rsidR="008265E5" w:rsidRPr="008265E5" w:rsidRDefault="008265E5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8265E5">
        <w:rPr>
          <w:lang w:val="en-US"/>
        </w:rPr>
        <w:t xml:space="preserve"> </w:t>
      </w:r>
      <w:r w:rsidRPr="003D2CD5">
        <w:rPr>
          <w:rFonts w:ascii="Times New Roman" w:hAnsi="Times New Roman" w:cs="Times New Roman"/>
          <w:lang w:val="en-US"/>
        </w:rPr>
        <w:t xml:space="preserve">The documents listed here were not systematically coded such as interviews and minutes of parliamentary debates, they were used as additional sources to inform the study. </w:t>
      </w:r>
      <w:r w:rsidR="003D2CD5" w:rsidRPr="003D2CD5">
        <w:rPr>
          <w:rFonts w:ascii="Times New Roman" w:hAnsi="Times New Roman" w:cs="Times New Roman"/>
          <w:lang w:val="en-US"/>
        </w:rPr>
        <w:t>Directly cited documents appear also in the list of references.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D5"/>
    <w:rsid w:val="00096ADE"/>
    <w:rsid w:val="00117DB8"/>
    <w:rsid w:val="00151DBD"/>
    <w:rsid w:val="001B6B5A"/>
    <w:rsid w:val="001C1166"/>
    <w:rsid w:val="001E7F6E"/>
    <w:rsid w:val="001F734A"/>
    <w:rsid w:val="00240A01"/>
    <w:rsid w:val="002D2915"/>
    <w:rsid w:val="003211F4"/>
    <w:rsid w:val="003225D9"/>
    <w:rsid w:val="0034169B"/>
    <w:rsid w:val="00397607"/>
    <w:rsid w:val="003B51F2"/>
    <w:rsid w:val="003B643A"/>
    <w:rsid w:val="003D2CD5"/>
    <w:rsid w:val="003F0FD5"/>
    <w:rsid w:val="00474120"/>
    <w:rsid w:val="0047449D"/>
    <w:rsid w:val="0052017A"/>
    <w:rsid w:val="00652E22"/>
    <w:rsid w:val="00686273"/>
    <w:rsid w:val="00691993"/>
    <w:rsid w:val="006C52E1"/>
    <w:rsid w:val="007453F1"/>
    <w:rsid w:val="007F7E4B"/>
    <w:rsid w:val="008000A1"/>
    <w:rsid w:val="00810783"/>
    <w:rsid w:val="00810FD6"/>
    <w:rsid w:val="008265E5"/>
    <w:rsid w:val="00883F73"/>
    <w:rsid w:val="008A31FB"/>
    <w:rsid w:val="008C4F38"/>
    <w:rsid w:val="008E5D2B"/>
    <w:rsid w:val="00932744"/>
    <w:rsid w:val="00972DF6"/>
    <w:rsid w:val="00977FEA"/>
    <w:rsid w:val="009A7F67"/>
    <w:rsid w:val="009C071B"/>
    <w:rsid w:val="00A33270"/>
    <w:rsid w:val="00A5197C"/>
    <w:rsid w:val="00A7115F"/>
    <w:rsid w:val="00AD5713"/>
    <w:rsid w:val="00B13AFF"/>
    <w:rsid w:val="00BB45D8"/>
    <w:rsid w:val="00C62C86"/>
    <w:rsid w:val="00C63324"/>
    <w:rsid w:val="00CB61A9"/>
    <w:rsid w:val="00CC7994"/>
    <w:rsid w:val="00CE4BF9"/>
    <w:rsid w:val="00D93217"/>
    <w:rsid w:val="00DB6FFF"/>
    <w:rsid w:val="00FA689B"/>
    <w:rsid w:val="00FC2523"/>
    <w:rsid w:val="00F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96AF"/>
  <w15:chartTrackingRefBased/>
  <w15:docId w15:val="{2C4D06DC-B38E-4465-BF4E-B15F9AFB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211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2017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017A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265E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65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65E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7D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7D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7D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7D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7DB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7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7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EA31-E133-4E85-887E-80C65541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Meika Sternkopf</dc:creator>
  <cp:keywords/>
  <dc:description/>
  <cp:lastModifiedBy>Meika Sternkopf</cp:lastModifiedBy>
  <cp:revision>11</cp:revision>
  <dcterms:created xsi:type="dcterms:W3CDTF">2023-11-15T13:57:00Z</dcterms:created>
  <dcterms:modified xsi:type="dcterms:W3CDTF">2024-01-11T13:02:00Z</dcterms:modified>
</cp:coreProperties>
</file>