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opFromText="180" w:bottomFromText="180" w:vertAnchor="text" w:tblpX="105"/>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1"/>
        <w:gridCol w:w="1537"/>
        <w:gridCol w:w="4638"/>
        <w:gridCol w:w="6362"/>
      </w:tblGrid>
      <w:tr w:rsidR="006F2B35" w14:paraId="6F1FD247" w14:textId="77777777" w:rsidTr="00385725">
        <w:trPr>
          <w:tblHeader/>
        </w:trPr>
        <w:tc>
          <w:tcPr>
            <w:tcW w:w="1411" w:type="dxa"/>
          </w:tcPr>
          <w:p w14:paraId="349C191A" w14:textId="77777777" w:rsidR="006F2B35" w:rsidRDefault="006F2B35" w:rsidP="00385725">
            <w:pPr>
              <w:rPr>
                <w:rFonts w:ascii="Cambria" w:eastAsia="Cambria" w:hAnsi="Cambria" w:cs="Cambria"/>
                <w:b/>
              </w:rPr>
            </w:pPr>
            <w:r>
              <w:rPr>
                <w:rFonts w:ascii="Cambria" w:eastAsia="Cambria" w:hAnsi="Cambria" w:cs="Cambria"/>
                <w:b/>
              </w:rPr>
              <w:t>Theme</w:t>
            </w:r>
          </w:p>
        </w:tc>
        <w:tc>
          <w:tcPr>
            <w:tcW w:w="1537" w:type="dxa"/>
          </w:tcPr>
          <w:p w14:paraId="637BC00D" w14:textId="77777777" w:rsidR="006F2B35" w:rsidRDefault="006F2B35" w:rsidP="00385725">
            <w:pPr>
              <w:rPr>
                <w:rFonts w:ascii="Cambria" w:eastAsia="Cambria" w:hAnsi="Cambria" w:cs="Cambria"/>
                <w:b/>
              </w:rPr>
            </w:pPr>
          </w:p>
        </w:tc>
        <w:tc>
          <w:tcPr>
            <w:tcW w:w="4638" w:type="dxa"/>
          </w:tcPr>
          <w:p w14:paraId="1D83A91D" w14:textId="77777777" w:rsidR="006F2B35" w:rsidRDefault="006F2B35" w:rsidP="00385725">
            <w:pPr>
              <w:rPr>
                <w:rFonts w:ascii="Cambria" w:eastAsia="Cambria" w:hAnsi="Cambria" w:cs="Cambria"/>
                <w:b/>
              </w:rPr>
            </w:pPr>
            <w:r>
              <w:rPr>
                <w:rFonts w:ascii="Cambria" w:eastAsia="Cambria" w:hAnsi="Cambria" w:cs="Cambria"/>
                <w:b/>
              </w:rPr>
              <w:t>Description of the subtheme</w:t>
            </w:r>
          </w:p>
        </w:tc>
        <w:tc>
          <w:tcPr>
            <w:tcW w:w="6362" w:type="dxa"/>
          </w:tcPr>
          <w:p w14:paraId="5EFB70B6" w14:textId="51129EB7" w:rsidR="006F2B35" w:rsidRDefault="006F2B35" w:rsidP="00385725">
            <w:pPr>
              <w:rPr>
                <w:rFonts w:ascii="Cambria" w:eastAsia="Cambria" w:hAnsi="Cambria" w:cs="Cambria"/>
                <w:b/>
              </w:rPr>
            </w:pPr>
            <w:r>
              <w:rPr>
                <w:rFonts w:ascii="Cambria" w:eastAsia="Cambria" w:hAnsi="Cambria" w:cs="Cambria"/>
                <w:b/>
              </w:rPr>
              <w:t xml:space="preserve">Supporting quotes (participant </w:t>
            </w:r>
            <w:r w:rsidR="00B138A9">
              <w:rPr>
                <w:rFonts w:ascii="Cambria" w:eastAsia="Cambria" w:hAnsi="Cambria" w:cs="Cambria"/>
                <w:b/>
              </w:rPr>
              <w:t xml:space="preserve">ID </w:t>
            </w:r>
            <w:r>
              <w:rPr>
                <w:rFonts w:ascii="Cambria" w:eastAsia="Cambria" w:hAnsi="Cambria" w:cs="Cambria"/>
                <w:b/>
              </w:rPr>
              <w:t>number)</w:t>
            </w:r>
          </w:p>
        </w:tc>
      </w:tr>
      <w:tr w:rsidR="006F2B35" w14:paraId="6FBBD11F" w14:textId="77777777" w:rsidTr="00385725">
        <w:tc>
          <w:tcPr>
            <w:tcW w:w="1411" w:type="dxa"/>
            <w:tcBorders>
              <w:bottom w:val="nil"/>
            </w:tcBorders>
          </w:tcPr>
          <w:p w14:paraId="32D2D7AB" w14:textId="77777777" w:rsidR="006F2B35" w:rsidRDefault="006F2B35" w:rsidP="00385725">
            <w:pPr>
              <w:rPr>
                <w:rFonts w:ascii="Cambria" w:eastAsia="Cambria" w:hAnsi="Cambria" w:cs="Cambria"/>
              </w:rPr>
            </w:pPr>
            <w:r>
              <w:rPr>
                <w:rFonts w:ascii="Cambria" w:eastAsia="Cambria" w:hAnsi="Cambria" w:cs="Cambria"/>
              </w:rPr>
              <w:t>Perceived ease of use</w:t>
            </w:r>
          </w:p>
        </w:tc>
        <w:tc>
          <w:tcPr>
            <w:tcW w:w="1537" w:type="dxa"/>
            <w:tcBorders>
              <w:bottom w:val="nil"/>
            </w:tcBorders>
          </w:tcPr>
          <w:p w14:paraId="5DA887EC" w14:textId="77777777" w:rsidR="006F2B35" w:rsidRDefault="006F2B35" w:rsidP="00385725">
            <w:pPr>
              <w:rPr>
                <w:rFonts w:ascii="Cambria" w:eastAsia="Cambria" w:hAnsi="Cambria" w:cs="Cambria"/>
              </w:rPr>
            </w:pPr>
            <w:r>
              <w:rPr>
                <w:rFonts w:ascii="Cambria" w:eastAsia="Cambria" w:hAnsi="Cambria" w:cs="Cambria"/>
              </w:rPr>
              <w:t xml:space="preserve">It’s a simple process but </w:t>
            </w:r>
          </w:p>
        </w:tc>
        <w:tc>
          <w:tcPr>
            <w:tcW w:w="4638" w:type="dxa"/>
          </w:tcPr>
          <w:p w14:paraId="2573498B" w14:textId="77777777" w:rsidR="006F2B35" w:rsidRDefault="006F2B35" w:rsidP="00385725">
            <w:pPr>
              <w:rPr>
                <w:rFonts w:ascii="Cambria" w:eastAsia="Cambria" w:hAnsi="Cambria" w:cs="Cambria"/>
              </w:rPr>
            </w:pPr>
            <w:r>
              <w:rPr>
                <w:rFonts w:ascii="Cambria" w:eastAsia="Cambria" w:hAnsi="Cambria" w:cs="Cambria"/>
              </w:rPr>
              <w:t>The BP machine and smartphone app were easy to use.</w:t>
            </w:r>
          </w:p>
        </w:tc>
        <w:tc>
          <w:tcPr>
            <w:tcW w:w="6362" w:type="dxa"/>
          </w:tcPr>
          <w:p w14:paraId="52D9270C" w14:textId="4251C97E" w:rsidR="006F2B35" w:rsidRDefault="006F2B35" w:rsidP="00385725">
            <w:pPr>
              <w:rPr>
                <w:rFonts w:ascii="Cambria" w:eastAsia="Cambria" w:hAnsi="Cambria" w:cs="Cambria"/>
              </w:rPr>
            </w:pPr>
            <w:r>
              <w:rPr>
                <w:rFonts w:ascii="Cambria" w:eastAsia="Cambria" w:hAnsi="Cambria" w:cs="Cambria"/>
              </w:rPr>
              <w:t>(35): “It was easy to use, I could understand it.”</w:t>
            </w:r>
          </w:p>
        </w:tc>
      </w:tr>
      <w:tr w:rsidR="006F2B35" w14:paraId="1A6E2285" w14:textId="77777777" w:rsidTr="00385725">
        <w:tc>
          <w:tcPr>
            <w:tcW w:w="1411" w:type="dxa"/>
            <w:tcBorders>
              <w:top w:val="nil"/>
              <w:bottom w:val="nil"/>
            </w:tcBorders>
          </w:tcPr>
          <w:p w14:paraId="13528355" w14:textId="77777777" w:rsidR="006F2B35" w:rsidRDefault="006F2B35" w:rsidP="00385725">
            <w:pPr>
              <w:rPr>
                <w:rFonts w:ascii="Cambria" w:eastAsia="Cambria" w:hAnsi="Cambria" w:cs="Cambria"/>
              </w:rPr>
            </w:pPr>
          </w:p>
        </w:tc>
        <w:tc>
          <w:tcPr>
            <w:tcW w:w="1537" w:type="dxa"/>
            <w:tcBorders>
              <w:top w:val="nil"/>
              <w:bottom w:val="nil"/>
            </w:tcBorders>
          </w:tcPr>
          <w:p w14:paraId="5F850B19" w14:textId="77777777" w:rsidR="006F2B35" w:rsidRDefault="006F2B35" w:rsidP="00385725">
            <w:pPr>
              <w:rPr>
                <w:rFonts w:ascii="Cambria" w:eastAsia="Cambria" w:hAnsi="Cambria" w:cs="Cambria"/>
              </w:rPr>
            </w:pPr>
            <w:r>
              <w:rPr>
                <w:rFonts w:ascii="Cambria" w:eastAsia="Cambria" w:hAnsi="Cambria" w:cs="Cambria"/>
              </w:rPr>
              <w:t>with some issues</w:t>
            </w:r>
          </w:p>
        </w:tc>
        <w:tc>
          <w:tcPr>
            <w:tcW w:w="4638" w:type="dxa"/>
          </w:tcPr>
          <w:p w14:paraId="0E07B944" w14:textId="77777777" w:rsidR="006F2B35" w:rsidRDefault="006F2B35" w:rsidP="00385725">
            <w:pPr>
              <w:rPr>
                <w:rFonts w:ascii="Cambria" w:eastAsia="Cambria" w:hAnsi="Cambria" w:cs="Cambria"/>
              </w:rPr>
            </w:pPr>
            <w:r>
              <w:rPr>
                <w:rFonts w:ascii="Cambria" w:eastAsia="Cambria" w:hAnsi="Cambria" w:cs="Cambria"/>
              </w:rPr>
              <w:t>The infographics provided to guide use and help with troubleshooting were valuable</w:t>
            </w:r>
          </w:p>
        </w:tc>
        <w:tc>
          <w:tcPr>
            <w:tcW w:w="6362" w:type="dxa"/>
          </w:tcPr>
          <w:p w14:paraId="595B30DB" w14:textId="5C9E361B" w:rsidR="006F2B35" w:rsidRDefault="006F2B35" w:rsidP="00385725">
            <w:pPr>
              <w:rPr>
                <w:rFonts w:ascii="Cambria" w:eastAsia="Cambria" w:hAnsi="Cambria" w:cs="Cambria"/>
              </w:rPr>
            </w:pPr>
            <w:r>
              <w:rPr>
                <w:rFonts w:ascii="Cambria" w:eastAsia="Cambria" w:hAnsi="Cambria" w:cs="Cambria"/>
              </w:rPr>
              <w:t>(38): “Yes the pictures make more helpful yeah.”</w:t>
            </w:r>
          </w:p>
        </w:tc>
      </w:tr>
      <w:tr w:rsidR="006F2B35" w14:paraId="14B10E8D" w14:textId="77777777" w:rsidTr="00385725">
        <w:tc>
          <w:tcPr>
            <w:tcW w:w="1411" w:type="dxa"/>
            <w:tcBorders>
              <w:top w:val="nil"/>
              <w:bottom w:val="nil"/>
            </w:tcBorders>
          </w:tcPr>
          <w:p w14:paraId="0E2EFD72" w14:textId="77777777" w:rsidR="006F2B35" w:rsidRDefault="006F2B35" w:rsidP="00385725">
            <w:pPr>
              <w:rPr>
                <w:rFonts w:ascii="Cambria" w:eastAsia="Cambria" w:hAnsi="Cambria" w:cs="Cambria"/>
              </w:rPr>
            </w:pPr>
          </w:p>
        </w:tc>
        <w:tc>
          <w:tcPr>
            <w:tcW w:w="1537" w:type="dxa"/>
            <w:tcBorders>
              <w:top w:val="nil"/>
              <w:bottom w:val="nil"/>
            </w:tcBorders>
          </w:tcPr>
          <w:p w14:paraId="3BBDA993" w14:textId="77777777" w:rsidR="006F2B35" w:rsidRDefault="006F2B35" w:rsidP="00385725">
            <w:pPr>
              <w:rPr>
                <w:rFonts w:ascii="Cambria" w:eastAsia="Cambria" w:hAnsi="Cambria" w:cs="Cambria"/>
              </w:rPr>
            </w:pPr>
          </w:p>
        </w:tc>
        <w:tc>
          <w:tcPr>
            <w:tcW w:w="4638" w:type="dxa"/>
          </w:tcPr>
          <w:p w14:paraId="761F37DA" w14:textId="77777777" w:rsidR="006F2B35" w:rsidRDefault="006F2B35" w:rsidP="00385725">
            <w:pPr>
              <w:rPr>
                <w:rFonts w:ascii="Cambria" w:eastAsia="Cambria" w:hAnsi="Cambria" w:cs="Cambria"/>
              </w:rPr>
            </w:pPr>
            <w:r>
              <w:rPr>
                <w:rFonts w:ascii="Cambria" w:eastAsia="Cambria" w:hAnsi="Cambria" w:cs="Cambria"/>
              </w:rPr>
              <w:t>Some issues were encountered with the technology such as charging the phone, changing the batteries in the BP machine, readings not appearing in the app.</w:t>
            </w:r>
          </w:p>
        </w:tc>
        <w:tc>
          <w:tcPr>
            <w:tcW w:w="6362" w:type="dxa"/>
          </w:tcPr>
          <w:p w14:paraId="26AEA307" w14:textId="0D09D1A1" w:rsidR="006F2B35" w:rsidRDefault="006F2B35" w:rsidP="00385725">
            <w:pPr>
              <w:rPr>
                <w:rFonts w:ascii="Cambria" w:eastAsia="Cambria" w:hAnsi="Cambria" w:cs="Cambria"/>
              </w:rPr>
            </w:pPr>
            <w:r>
              <w:rPr>
                <w:rFonts w:ascii="Cambria" w:eastAsia="Cambria" w:hAnsi="Cambria" w:cs="Cambria"/>
              </w:rPr>
              <w:t>(18): “Yeah, tell your IT people, make sure there are no more glitches in the system…. in the computer system like I had in the first one when it said unsuccessful attempts.”</w:t>
            </w:r>
          </w:p>
        </w:tc>
      </w:tr>
      <w:tr w:rsidR="006F2B35" w14:paraId="726C6141" w14:textId="77777777" w:rsidTr="00385725">
        <w:tc>
          <w:tcPr>
            <w:tcW w:w="1411" w:type="dxa"/>
            <w:tcBorders>
              <w:top w:val="nil"/>
              <w:bottom w:val="nil"/>
            </w:tcBorders>
          </w:tcPr>
          <w:p w14:paraId="6787E3E1" w14:textId="77777777" w:rsidR="006F2B35" w:rsidRDefault="006F2B35" w:rsidP="00385725">
            <w:pPr>
              <w:rPr>
                <w:rFonts w:ascii="Cambria" w:eastAsia="Cambria" w:hAnsi="Cambria" w:cs="Cambria"/>
              </w:rPr>
            </w:pPr>
          </w:p>
        </w:tc>
        <w:tc>
          <w:tcPr>
            <w:tcW w:w="1537" w:type="dxa"/>
            <w:tcBorders>
              <w:top w:val="nil"/>
            </w:tcBorders>
          </w:tcPr>
          <w:p w14:paraId="633E1277" w14:textId="77777777" w:rsidR="006F2B35" w:rsidRDefault="006F2B35" w:rsidP="00385725">
            <w:pPr>
              <w:rPr>
                <w:rFonts w:ascii="Cambria" w:eastAsia="Cambria" w:hAnsi="Cambria" w:cs="Cambria"/>
              </w:rPr>
            </w:pPr>
          </w:p>
        </w:tc>
        <w:tc>
          <w:tcPr>
            <w:tcW w:w="4638" w:type="dxa"/>
          </w:tcPr>
          <w:p w14:paraId="5F57565D" w14:textId="77777777" w:rsidR="006F2B35" w:rsidRDefault="006F2B35" w:rsidP="00385725">
            <w:pPr>
              <w:rPr>
                <w:rFonts w:ascii="Cambria" w:eastAsia="Cambria" w:hAnsi="Cambria" w:cs="Cambria"/>
              </w:rPr>
            </w:pPr>
            <w:r>
              <w:rPr>
                <w:rFonts w:ascii="Cambria" w:eastAsia="Cambria" w:hAnsi="Cambria" w:cs="Cambria"/>
              </w:rPr>
              <w:t>Participants demonstrated resilience and problem-solving skills</w:t>
            </w:r>
          </w:p>
        </w:tc>
        <w:tc>
          <w:tcPr>
            <w:tcW w:w="6362" w:type="dxa"/>
          </w:tcPr>
          <w:p w14:paraId="349926A5" w14:textId="4170DF1C" w:rsidR="006F2B35" w:rsidRDefault="006F2B35" w:rsidP="00385725">
            <w:pPr>
              <w:rPr>
                <w:rFonts w:ascii="Cambria" w:eastAsia="Cambria" w:hAnsi="Cambria" w:cs="Cambria"/>
              </w:rPr>
            </w:pPr>
            <w:r>
              <w:rPr>
                <w:rFonts w:ascii="Cambria" w:eastAsia="Cambria" w:hAnsi="Cambria" w:cs="Cambria"/>
              </w:rPr>
              <w:t>(26): “Like even one time when I thought I lost my icon, and I couldn't find it. I still found it. Yeah. Like I just typed in the name of the company again and it just yeah. Came back.”</w:t>
            </w:r>
          </w:p>
        </w:tc>
      </w:tr>
      <w:tr w:rsidR="006F2B35" w14:paraId="29F1D705" w14:textId="77777777" w:rsidTr="00385725">
        <w:tc>
          <w:tcPr>
            <w:tcW w:w="1411" w:type="dxa"/>
            <w:tcBorders>
              <w:top w:val="nil"/>
              <w:bottom w:val="nil"/>
            </w:tcBorders>
          </w:tcPr>
          <w:p w14:paraId="42DBE83C" w14:textId="77777777" w:rsidR="006F2B35" w:rsidRDefault="006F2B35" w:rsidP="00385725">
            <w:pPr>
              <w:rPr>
                <w:rFonts w:ascii="Cambria" w:eastAsia="Cambria" w:hAnsi="Cambria" w:cs="Cambria"/>
              </w:rPr>
            </w:pPr>
          </w:p>
        </w:tc>
        <w:tc>
          <w:tcPr>
            <w:tcW w:w="1537" w:type="dxa"/>
            <w:tcBorders>
              <w:bottom w:val="nil"/>
            </w:tcBorders>
          </w:tcPr>
          <w:p w14:paraId="096915C0" w14:textId="77777777" w:rsidR="006F2B35" w:rsidRDefault="006F2B35" w:rsidP="00385725">
            <w:pPr>
              <w:rPr>
                <w:rFonts w:ascii="Cambria" w:eastAsia="Cambria" w:hAnsi="Cambria" w:cs="Cambria"/>
              </w:rPr>
            </w:pPr>
            <w:r>
              <w:rPr>
                <w:rFonts w:ascii="Cambria" w:eastAsia="Cambria" w:hAnsi="Cambria" w:cs="Cambria"/>
              </w:rPr>
              <w:t>Help and hindrance</w:t>
            </w:r>
          </w:p>
        </w:tc>
        <w:tc>
          <w:tcPr>
            <w:tcW w:w="4638" w:type="dxa"/>
          </w:tcPr>
          <w:p w14:paraId="1F7412F6" w14:textId="77777777" w:rsidR="006F2B35" w:rsidRDefault="006F2B35" w:rsidP="00385725">
            <w:pPr>
              <w:rPr>
                <w:rFonts w:ascii="Cambria" w:eastAsia="Cambria" w:hAnsi="Cambria" w:cs="Cambria"/>
              </w:rPr>
            </w:pPr>
            <w:r>
              <w:rPr>
                <w:rFonts w:ascii="Cambria" w:eastAsia="Cambria" w:hAnsi="Cambria" w:cs="Cambria"/>
              </w:rPr>
              <w:t>Participants could easily incorporate the BP readings into their daily routine</w:t>
            </w:r>
          </w:p>
        </w:tc>
        <w:tc>
          <w:tcPr>
            <w:tcW w:w="6362" w:type="dxa"/>
          </w:tcPr>
          <w:p w14:paraId="43082149" w14:textId="71BCD22D" w:rsidR="006F2B35" w:rsidRDefault="006F2B35" w:rsidP="00385725">
            <w:pPr>
              <w:rPr>
                <w:rFonts w:ascii="Cambria" w:eastAsia="Cambria" w:hAnsi="Cambria" w:cs="Cambria"/>
              </w:rPr>
            </w:pPr>
            <w:r>
              <w:rPr>
                <w:rFonts w:ascii="Cambria" w:eastAsia="Cambria" w:hAnsi="Cambria" w:cs="Cambria"/>
              </w:rPr>
              <w:t>(03): “Oh, a lot easy. I mean, I could just get up and do it, and then go ahead, go ahead and start me day.”</w:t>
            </w:r>
          </w:p>
        </w:tc>
      </w:tr>
      <w:tr w:rsidR="006F2B35" w14:paraId="389DB4A0" w14:textId="77777777" w:rsidTr="00385725">
        <w:tc>
          <w:tcPr>
            <w:tcW w:w="1411" w:type="dxa"/>
            <w:tcBorders>
              <w:top w:val="nil"/>
              <w:bottom w:val="nil"/>
            </w:tcBorders>
          </w:tcPr>
          <w:p w14:paraId="3DD2AB11" w14:textId="77777777" w:rsidR="006F2B35" w:rsidRDefault="006F2B35" w:rsidP="00385725">
            <w:pPr>
              <w:rPr>
                <w:rFonts w:ascii="Cambria" w:eastAsia="Cambria" w:hAnsi="Cambria" w:cs="Cambria"/>
              </w:rPr>
            </w:pPr>
          </w:p>
        </w:tc>
        <w:tc>
          <w:tcPr>
            <w:tcW w:w="1537" w:type="dxa"/>
            <w:tcBorders>
              <w:top w:val="nil"/>
              <w:bottom w:val="nil"/>
            </w:tcBorders>
          </w:tcPr>
          <w:p w14:paraId="55F97341" w14:textId="77777777" w:rsidR="006F2B35" w:rsidRDefault="006F2B35" w:rsidP="00385725">
            <w:pPr>
              <w:rPr>
                <w:rFonts w:ascii="Cambria" w:eastAsia="Cambria" w:hAnsi="Cambria" w:cs="Cambria"/>
              </w:rPr>
            </w:pPr>
          </w:p>
        </w:tc>
        <w:tc>
          <w:tcPr>
            <w:tcW w:w="4638" w:type="dxa"/>
          </w:tcPr>
          <w:p w14:paraId="5DC77AC6" w14:textId="77777777" w:rsidR="006F2B35" w:rsidRDefault="006F2B35" w:rsidP="00385725">
            <w:pPr>
              <w:rPr>
                <w:rFonts w:ascii="Cambria" w:eastAsia="Cambria" w:hAnsi="Cambria" w:cs="Cambria"/>
              </w:rPr>
            </w:pPr>
            <w:r>
              <w:rPr>
                <w:rFonts w:ascii="Cambria" w:eastAsia="Cambria" w:hAnsi="Cambria" w:cs="Cambria"/>
              </w:rPr>
              <w:t>Having a set daily routine, taking readings first thing in the morning, using a calendar or reminder alerts and support from family members all helped participants complete daily BP readings</w:t>
            </w:r>
          </w:p>
        </w:tc>
        <w:tc>
          <w:tcPr>
            <w:tcW w:w="6362" w:type="dxa"/>
          </w:tcPr>
          <w:p w14:paraId="48BDE8ED" w14:textId="346DA1AD" w:rsidR="006F2B35" w:rsidRDefault="006F2B35" w:rsidP="00385725">
            <w:pPr>
              <w:rPr>
                <w:rFonts w:ascii="Cambria" w:eastAsia="Cambria" w:hAnsi="Cambria" w:cs="Cambria"/>
              </w:rPr>
            </w:pPr>
            <w:r>
              <w:rPr>
                <w:rFonts w:ascii="Cambria" w:eastAsia="Cambria" w:hAnsi="Cambria" w:cs="Cambria"/>
              </w:rPr>
              <w:t xml:space="preserve">(08): “They supportive morally. Yeah. My daughter, for example, every day she asked, “did I do it?”  </w:t>
            </w:r>
          </w:p>
        </w:tc>
      </w:tr>
      <w:tr w:rsidR="006F2B35" w14:paraId="34960DDB" w14:textId="77777777" w:rsidTr="00385725">
        <w:tc>
          <w:tcPr>
            <w:tcW w:w="1411" w:type="dxa"/>
            <w:tcBorders>
              <w:top w:val="nil"/>
              <w:bottom w:val="nil"/>
            </w:tcBorders>
          </w:tcPr>
          <w:p w14:paraId="15272084" w14:textId="77777777" w:rsidR="006F2B35" w:rsidRDefault="006F2B35" w:rsidP="00385725">
            <w:pPr>
              <w:rPr>
                <w:rFonts w:ascii="Cambria" w:eastAsia="Cambria" w:hAnsi="Cambria" w:cs="Cambria"/>
              </w:rPr>
            </w:pPr>
          </w:p>
        </w:tc>
        <w:tc>
          <w:tcPr>
            <w:tcW w:w="1537" w:type="dxa"/>
            <w:tcBorders>
              <w:top w:val="nil"/>
            </w:tcBorders>
          </w:tcPr>
          <w:p w14:paraId="191718E2" w14:textId="77777777" w:rsidR="006F2B35" w:rsidRDefault="006F2B35" w:rsidP="00385725">
            <w:pPr>
              <w:rPr>
                <w:rFonts w:ascii="Cambria" w:eastAsia="Cambria" w:hAnsi="Cambria" w:cs="Cambria"/>
              </w:rPr>
            </w:pPr>
          </w:p>
        </w:tc>
        <w:tc>
          <w:tcPr>
            <w:tcW w:w="4638" w:type="dxa"/>
          </w:tcPr>
          <w:p w14:paraId="26226108" w14:textId="77777777" w:rsidR="006F2B35" w:rsidRDefault="006F2B35" w:rsidP="00385725">
            <w:pPr>
              <w:rPr>
                <w:rFonts w:ascii="Cambria" w:eastAsia="Cambria" w:hAnsi="Cambria" w:cs="Cambria"/>
              </w:rPr>
            </w:pPr>
            <w:r>
              <w:rPr>
                <w:rFonts w:ascii="Cambria" w:eastAsia="Cambria" w:hAnsi="Cambria" w:cs="Cambria"/>
              </w:rPr>
              <w:t>Work schedules, illness and interruptions to daily routines hindered taking daily readings</w:t>
            </w:r>
          </w:p>
        </w:tc>
        <w:tc>
          <w:tcPr>
            <w:tcW w:w="6362" w:type="dxa"/>
          </w:tcPr>
          <w:p w14:paraId="0FF13BF6" w14:textId="04D9934F" w:rsidR="006F2B35" w:rsidRDefault="006F2B35" w:rsidP="00385725">
            <w:pPr>
              <w:rPr>
                <w:rFonts w:ascii="Cambria" w:eastAsia="Cambria" w:hAnsi="Cambria" w:cs="Cambria"/>
              </w:rPr>
            </w:pPr>
            <w:r>
              <w:rPr>
                <w:rFonts w:ascii="Cambria" w:eastAsia="Cambria" w:hAnsi="Cambria" w:cs="Cambria"/>
              </w:rPr>
              <w:t>(02): “Oh well I was not working so that's why it's a different story, but when I be working like that be different. Cause I don't know when that time set and how it goes with job.”</w:t>
            </w:r>
          </w:p>
        </w:tc>
      </w:tr>
      <w:tr w:rsidR="006F2B35" w14:paraId="21B8E13A" w14:textId="77777777" w:rsidTr="00385725">
        <w:tc>
          <w:tcPr>
            <w:tcW w:w="1411" w:type="dxa"/>
            <w:tcBorders>
              <w:top w:val="nil"/>
              <w:bottom w:val="nil"/>
            </w:tcBorders>
          </w:tcPr>
          <w:p w14:paraId="7B9E5AF4" w14:textId="77777777" w:rsidR="006F2B35" w:rsidRDefault="006F2B35" w:rsidP="00385725">
            <w:pPr>
              <w:rPr>
                <w:rFonts w:ascii="Cambria" w:eastAsia="Cambria" w:hAnsi="Cambria" w:cs="Cambria"/>
              </w:rPr>
            </w:pPr>
          </w:p>
        </w:tc>
        <w:tc>
          <w:tcPr>
            <w:tcW w:w="1537" w:type="dxa"/>
            <w:tcBorders>
              <w:bottom w:val="nil"/>
            </w:tcBorders>
          </w:tcPr>
          <w:p w14:paraId="05143F07" w14:textId="77777777" w:rsidR="006F2B35" w:rsidRDefault="006F2B35" w:rsidP="00385725">
            <w:pPr>
              <w:rPr>
                <w:rFonts w:ascii="Cambria" w:eastAsia="Cambria" w:hAnsi="Cambria" w:cs="Cambria"/>
              </w:rPr>
            </w:pPr>
            <w:r>
              <w:rPr>
                <w:rFonts w:ascii="Cambria" w:eastAsia="Cambria" w:hAnsi="Cambria" w:cs="Cambria"/>
              </w:rPr>
              <w:t>Call me maybe</w:t>
            </w:r>
          </w:p>
        </w:tc>
        <w:tc>
          <w:tcPr>
            <w:tcW w:w="4638" w:type="dxa"/>
          </w:tcPr>
          <w:p w14:paraId="74C290BC" w14:textId="77777777" w:rsidR="006F2B35" w:rsidRDefault="006F2B35" w:rsidP="00385725">
            <w:pPr>
              <w:rPr>
                <w:rFonts w:ascii="Cambria" w:eastAsia="Cambria" w:hAnsi="Cambria" w:cs="Cambria"/>
              </w:rPr>
            </w:pPr>
            <w:r>
              <w:rPr>
                <w:rFonts w:ascii="Cambria" w:eastAsia="Cambria" w:hAnsi="Cambria" w:cs="Cambria"/>
              </w:rPr>
              <w:t>The reviews made by the pharmacist were not an imposition.</w:t>
            </w:r>
          </w:p>
        </w:tc>
        <w:tc>
          <w:tcPr>
            <w:tcW w:w="6362" w:type="dxa"/>
          </w:tcPr>
          <w:p w14:paraId="6737680B" w14:textId="77777777" w:rsidR="006F2B35" w:rsidRDefault="006F2B35" w:rsidP="00385725">
            <w:pPr>
              <w:rPr>
                <w:rFonts w:ascii="Cambria" w:eastAsia="Cambria" w:hAnsi="Cambria" w:cs="Cambria"/>
              </w:rPr>
            </w:pPr>
            <w:r>
              <w:rPr>
                <w:rFonts w:ascii="Cambria" w:eastAsia="Cambria" w:hAnsi="Cambria" w:cs="Cambria"/>
              </w:rPr>
              <w:t xml:space="preserve">(interviewer): “Did, did that interrupt your </w:t>
            </w:r>
            <w:proofErr w:type="gramStart"/>
            <w:r>
              <w:rPr>
                <w:rFonts w:ascii="Cambria" w:eastAsia="Cambria" w:hAnsi="Cambria" w:cs="Cambria"/>
              </w:rPr>
              <w:t>day to day</w:t>
            </w:r>
            <w:proofErr w:type="gramEnd"/>
            <w:r>
              <w:rPr>
                <w:rFonts w:ascii="Cambria" w:eastAsia="Cambria" w:hAnsi="Cambria" w:cs="Cambria"/>
              </w:rPr>
              <w:t xml:space="preserve"> activities?” </w:t>
            </w:r>
          </w:p>
          <w:p w14:paraId="539F4F7A" w14:textId="425CA67E" w:rsidR="006F2B35" w:rsidRDefault="006F2B35" w:rsidP="00385725">
            <w:pPr>
              <w:rPr>
                <w:rFonts w:ascii="Cambria" w:eastAsia="Cambria" w:hAnsi="Cambria" w:cs="Cambria"/>
              </w:rPr>
            </w:pPr>
            <w:r>
              <w:rPr>
                <w:rFonts w:ascii="Cambria" w:eastAsia="Cambria" w:hAnsi="Cambria" w:cs="Cambria"/>
              </w:rPr>
              <w:t>(40): “No, no. I just like, it, it only takes a few minutes so, you know, just get it done and move on to the next thing.”</w:t>
            </w:r>
          </w:p>
        </w:tc>
      </w:tr>
      <w:tr w:rsidR="006F2B35" w14:paraId="64B16C01" w14:textId="77777777" w:rsidTr="00385725">
        <w:tc>
          <w:tcPr>
            <w:tcW w:w="1411" w:type="dxa"/>
            <w:tcBorders>
              <w:top w:val="nil"/>
              <w:bottom w:val="nil"/>
            </w:tcBorders>
          </w:tcPr>
          <w:p w14:paraId="4CA522BF" w14:textId="77777777" w:rsidR="006F2B35" w:rsidRDefault="006F2B35" w:rsidP="00385725">
            <w:pPr>
              <w:rPr>
                <w:rFonts w:ascii="Cambria" w:eastAsia="Cambria" w:hAnsi="Cambria" w:cs="Cambria"/>
              </w:rPr>
            </w:pPr>
          </w:p>
        </w:tc>
        <w:tc>
          <w:tcPr>
            <w:tcW w:w="1537" w:type="dxa"/>
            <w:tcBorders>
              <w:top w:val="nil"/>
              <w:bottom w:val="nil"/>
            </w:tcBorders>
          </w:tcPr>
          <w:p w14:paraId="7632C776" w14:textId="77777777" w:rsidR="006F2B35" w:rsidRDefault="006F2B35" w:rsidP="00385725">
            <w:pPr>
              <w:rPr>
                <w:rFonts w:ascii="Cambria" w:eastAsia="Cambria" w:hAnsi="Cambria" w:cs="Cambria"/>
              </w:rPr>
            </w:pPr>
          </w:p>
        </w:tc>
        <w:tc>
          <w:tcPr>
            <w:tcW w:w="4638" w:type="dxa"/>
          </w:tcPr>
          <w:p w14:paraId="151ADE0D" w14:textId="77777777" w:rsidR="006F2B35" w:rsidRDefault="006F2B35" w:rsidP="00385725">
            <w:pPr>
              <w:rPr>
                <w:rFonts w:ascii="Cambria" w:eastAsia="Cambria" w:hAnsi="Cambria" w:cs="Cambria"/>
              </w:rPr>
            </w:pPr>
            <w:r>
              <w:rPr>
                <w:rFonts w:ascii="Cambria" w:eastAsia="Cambria" w:hAnsi="Cambria" w:cs="Cambria"/>
              </w:rPr>
              <w:t>Availability and responsiveness of the pharmacist on the phone and flexibility when arranging reviews was appreciated and facilitated participation</w:t>
            </w:r>
          </w:p>
        </w:tc>
        <w:tc>
          <w:tcPr>
            <w:tcW w:w="6362" w:type="dxa"/>
          </w:tcPr>
          <w:p w14:paraId="42C546A7" w14:textId="0B532224" w:rsidR="006F2B35" w:rsidRDefault="006F2B35" w:rsidP="00385725">
            <w:pPr>
              <w:rPr>
                <w:rFonts w:ascii="Cambria" w:eastAsia="Cambria" w:hAnsi="Cambria" w:cs="Cambria"/>
              </w:rPr>
            </w:pPr>
            <w:r>
              <w:rPr>
                <w:rFonts w:ascii="Cambria" w:eastAsia="Cambria" w:hAnsi="Cambria" w:cs="Cambria"/>
              </w:rPr>
              <w:t>(26): “They always answered back quickly when I rang.”</w:t>
            </w:r>
          </w:p>
          <w:p w14:paraId="25345BC5" w14:textId="1ACA26B6" w:rsidR="006F2B35" w:rsidRDefault="006F2B35" w:rsidP="00385725">
            <w:pPr>
              <w:rPr>
                <w:rFonts w:ascii="Cambria" w:eastAsia="Cambria" w:hAnsi="Cambria" w:cs="Cambria"/>
              </w:rPr>
            </w:pPr>
            <w:r>
              <w:rPr>
                <w:rFonts w:ascii="Cambria" w:eastAsia="Cambria" w:hAnsi="Cambria" w:cs="Cambria"/>
              </w:rPr>
              <w:t>(53): “They accommodated the times that we wanted, you know, for me to be here to do the app thing and everything. You know, they came later in the day so I could get home from work.”</w:t>
            </w:r>
          </w:p>
        </w:tc>
      </w:tr>
      <w:tr w:rsidR="006F2B35" w14:paraId="489B4548" w14:textId="77777777" w:rsidTr="00385725">
        <w:tc>
          <w:tcPr>
            <w:tcW w:w="1411" w:type="dxa"/>
            <w:tcBorders>
              <w:top w:val="nil"/>
              <w:bottom w:val="nil"/>
            </w:tcBorders>
          </w:tcPr>
          <w:p w14:paraId="05896198" w14:textId="77777777" w:rsidR="006F2B35" w:rsidRDefault="006F2B35" w:rsidP="00385725">
            <w:pPr>
              <w:rPr>
                <w:rFonts w:ascii="Cambria" w:eastAsia="Cambria" w:hAnsi="Cambria" w:cs="Cambria"/>
              </w:rPr>
            </w:pPr>
          </w:p>
        </w:tc>
        <w:tc>
          <w:tcPr>
            <w:tcW w:w="1537" w:type="dxa"/>
            <w:tcBorders>
              <w:top w:val="nil"/>
              <w:bottom w:val="nil"/>
            </w:tcBorders>
          </w:tcPr>
          <w:p w14:paraId="0271C808" w14:textId="77777777" w:rsidR="006F2B35" w:rsidRDefault="006F2B35" w:rsidP="00385725">
            <w:pPr>
              <w:rPr>
                <w:rFonts w:ascii="Cambria" w:eastAsia="Cambria" w:hAnsi="Cambria" w:cs="Cambria"/>
              </w:rPr>
            </w:pPr>
          </w:p>
        </w:tc>
        <w:tc>
          <w:tcPr>
            <w:tcW w:w="4638" w:type="dxa"/>
          </w:tcPr>
          <w:p w14:paraId="62139D24" w14:textId="77777777" w:rsidR="006F2B35" w:rsidRDefault="006F2B35" w:rsidP="00385725">
            <w:pPr>
              <w:rPr>
                <w:rFonts w:ascii="Cambria" w:eastAsia="Cambria" w:hAnsi="Cambria" w:cs="Cambria"/>
              </w:rPr>
            </w:pPr>
            <w:r>
              <w:rPr>
                <w:rFonts w:ascii="Cambria" w:eastAsia="Cambria" w:hAnsi="Cambria" w:cs="Cambria"/>
              </w:rPr>
              <w:t>One participant did not want to be a bother, but still felt the pharmacist was accessible</w:t>
            </w:r>
          </w:p>
        </w:tc>
        <w:tc>
          <w:tcPr>
            <w:tcW w:w="6362" w:type="dxa"/>
          </w:tcPr>
          <w:p w14:paraId="25805DCD" w14:textId="564DF1CF" w:rsidR="006F2B35" w:rsidRDefault="006F2B35" w:rsidP="00385725">
            <w:pPr>
              <w:rPr>
                <w:rFonts w:ascii="Cambria" w:eastAsia="Cambria" w:hAnsi="Cambria" w:cs="Cambria"/>
              </w:rPr>
            </w:pPr>
            <w:r>
              <w:rPr>
                <w:rFonts w:ascii="Cambria" w:eastAsia="Cambria" w:hAnsi="Cambria" w:cs="Cambria"/>
              </w:rPr>
              <w:t xml:space="preserve">(21): “They approached me, I didn’t feel…I was putting someone out by, ringing them something trivial, but when they rang </w:t>
            </w:r>
            <w:proofErr w:type="gramStart"/>
            <w:r>
              <w:rPr>
                <w:rFonts w:ascii="Cambria" w:eastAsia="Cambria" w:hAnsi="Cambria" w:cs="Cambria"/>
              </w:rPr>
              <w:t>me</w:t>
            </w:r>
            <w:proofErr w:type="gramEnd"/>
            <w:r>
              <w:rPr>
                <w:rFonts w:ascii="Cambria" w:eastAsia="Cambria" w:hAnsi="Cambria" w:cs="Cambria"/>
              </w:rPr>
              <w:t xml:space="preserve"> I could talk to them. So that was alright.”</w:t>
            </w:r>
          </w:p>
        </w:tc>
      </w:tr>
      <w:tr w:rsidR="006F2B35" w14:paraId="672D6792" w14:textId="77777777" w:rsidTr="00385725">
        <w:tc>
          <w:tcPr>
            <w:tcW w:w="1411" w:type="dxa"/>
            <w:tcBorders>
              <w:top w:val="nil"/>
              <w:bottom w:val="nil"/>
            </w:tcBorders>
          </w:tcPr>
          <w:p w14:paraId="07BDC3C3" w14:textId="77777777" w:rsidR="006F2B35" w:rsidRDefault="006F2B35" w:rsidP="00385725">
            <w:pPr>
              <w:rPr>
                <w:rFonts w:ascii="Cambria" w:eastAsia="Cambria" w:hAnsi="Cambria" w:cs="Cambria"/>
              </w:rPr>
            </w:pPr>
          </w:p>
        </w:tc>
        <w:tc>
          <w:tcPr>
            <w:tcW w:w="1537" w:type="dxa"/>
            <w:tcBorders>
              <w:top w:val="nil"/>
              <w:bottom w:val="nil"/>
            </w:tcBorders>
          </w:tcPr>
          <w:p w14:paraId="160BB2D6" w14:textId="77777777" w:rsidR="006F2B35" w:rsidRDefault="006F2B35" w:rsidP="00385725">
            <w:pPr>
              <w:rPr>
                <w:rFonts w:ascii="Cambria" w:eastAsia="Cambria" w:hAnsi="Cambria" w:cs="Cambria"/>
              </w:rPr>
            </w:pPr>
          </w:p>
        </w:tc>
        <w:tc>
          <w:tcPr>
            <w:tcW w:w="4638" w:type="dxa"/>
          </w:tcPr>
          <w:p w14:paraId="59D8688C" w14:textId="77777777" w:rsidR="006F2B35" w:rsidRDefault="006F2B35" w:rsidP="00385725">
            <w:pPr>
              <w:rPr>
                <w:rFonts w:ascii="Cambria" w:eastAsia="Cambria" w:hAnsi="Cambria" w:cs="Cambria"/>
              </w:rPr>
            </w:pPr>
            <w:r>
              <w:rPr>
                <w:rFonts w:ascii="Cambria" w:eastAsia="Cambria" w:hAnsi="Cambria" w:cs="Cambria"/>
              </w:rPr>
              <w:t>The telehealth application was difficult or time consuming to log into</w:t>
            </w:r>
          </w:p>
        </w:tc>
        <w:tc>
          <w:tcPr>
            <w:tcW w:w="6362" w:type="dxa"/>
          </w:tcPr>
          <w:p w14:paraId="5E2FB486" w14:textId="4BCEDE1B" w:rsidR="006F2B35" w:rsidRDefault="006F2B35" w:rsidP="00385725">
            <w:pPr>
              <w:rPr>
                <w:rFonts w:ascii="Cambria" w:eastAsia="Cambria" w:hAnsi="Cambria" w:cs="Cambria"/>
              </w:rPr>
            </w:pPr>
            <w:r>
              <w:rPr>
                <w:rFonts w:ascii="Cambria" w:eastAsia="Cambria" w:hAnsi="Cambria" w:cs="Cambria"/>
              </w:rPr>
              <w:t xml:space="preserve">(33): “I didn't know how to set up the video thing properly, you know? </w:t>
            </w:r>
            <w:proofErr w:type="gramStart"/>
            <w:r>
              <w:rPr>
                <w:rFonts w:ascii="Cambria" w:eastAsia="Cambria" w:hAnsi="Cambria" w:cs="Cambria"/>
              </w:rPr>
              <w:t>So</w:t>
            </w:r>
            <w:proofErr w:type="gramEnd"/>
            <w:r>
              <w:rPr>
                <w:rFonts w:ascii="Cambria" w:eastAsia="Cambria" w:hAnsi="Cambria" w:cs="Cambria"/>
              </w:rPr>
              <w:t xml:space="preserve"> it was a phone call was easier for me.”</w:t>
            </w:r>
          </w:p>
        </w:tc>
      </w:tr>
      <w:tr w:rsidR="006F2B35" w14:paraId="40D3CCB5" w14:textId="77777777" w:rsidTr="00385725">
        <w:tc>
          <w:tcPr>
            <w:tcW w:w="1411" w:type="dxa"/>
            <w:tcBorders>
              <w:top w:val="nil"/>
            </w:tcBorders>
          </w:tcPr>
          <w:p w14:paraId="53EB45A6" w14:textId="77777777" w:rsidR="006F2B35" w:rsidRDefault="006F2B35" w:rsidP="00385725">
            <w:pPr>
              <w:rPr>
                <w:rFonts w:ascii="Cambria" w:eastAsia="Cambria" w:hAnsi="Cambria" w:cs="Cambria"/>
              </w:rPr>
            </w:pPr>
          </w:p>
        </w:tc>
        <w:tc>
          <w:tcPr>
            <w:tcW w:w="1537" w:type="dxa"/>
            <w:tcBorders>
              <w:top w:val="nil"/>
            </w:tcBorders>
          </w:tcPr>
          <w:p w14:paraId="03DBC394" w14:textId="77777777" w:rsidR="006F2B35" w:rsidRDefault="006F2B35" w:rsidP="00385725">
            <w:pPr>
              <w:rPr>
                <w:rFonts w:ascii="Cambria" w:eastAsia="Cambria" w:hAnsi="Cambria" w:cs="Cambria"/>
              </w:rPr>
            </w:pPr>
          </w:p>
        </w:tc>
        <w:tc>
          <w:tcPr>
            <w:tcW w:w="4638" w:type="dxa"/>
          </w:tcPr>
          <w:p w14:paraId="20EAC92D" w14:textId="77777777" w:rsidR="006F2B35" w:rsidRDefault="006F2B35" w:rsidP="00385725">
            <w:pPr>
              <w:rPr>
                <w:rFonts w:ascii="Cambria" w:eastAsia="Cambria" w:hAnsi="Cambria" w:cs="Cambria"/>
              </w:rPr>
            </w:pPr>
            <w:r>
              <w:rPr>
                <w:rFonts w:ascii="Cambria" w:eastAsia="Cambria" w:hAnsi="Cambria" w:cs="Cambria"/>
              </w:rPr>
              <w:t>Pharmacist reviews often reverted to the telephone, for some WhatsApp was preferable.</w:t>
            </w:r>
          </w:p>
        </w:tc>
        <w:tc>
          <w:tcPr>
            <w:tcW w:w="6362" w:type="dxa"/>
          </w:tcPr>
          <w:p w14:paraId="6A3496F7" w14:textId="5D2F9BC8" w:rsidR="006F2B35" w:rsidRDefault="006F2B35" w:rsidP="00385725">
            <w:pPr>
              <w:rPr>
                <w:rFonts w:ascii="Cambria" w:eastAsia="Cambria" w:hAnsi="Cambria" w:cs="Cambria"/>
              </w:rPr>
            </w:pPr>
            <w:r>
              <w:rPr>
                <w:rFonts w:ascii="Cambria" w:eastAsia="Cambria" w:hAnsi="Cambria" w:cs="Cambria"/>
              </w:rPr>
              <w:t xml:space="preserve">(38): “I'm not too sure what was happening, either something wrong on my end or this end.” </w:t>
            </w:r>
          </w:p>
          <w:p w14:paraId="7E9076D7" w14:textId="77777777" w:rsidR="006F2B35" w:rsidRDefault="006F2B35" w:rsidP="00385725">
            <w:pPr>
              <w:rPr>
                <w:rFonts w:ascii="Cambria" w:eastAsia="Cambria" w:hAnsi="Cambria" w:cs="Cambria"/>
              </w:rPr>
            </w:pPr>
            <w:r>
              <w:rPr>
                <w:rFonts w:ascii="Cambria" w:eastAsia="Cambria" w:hAnsi="Cambria" w:cs="Cambria"/>
              </w:rPr>
              <w:t xml:space="preserve">(interviewer): “But when we used WhatsApp, how has that?” </w:t>
            </w:r>
          </w:p>
          <w:p w14:paraId="072C12A4" w14:textId="3DE51D76" w:rsidR="006F2B35" w:rsidRDefault="006F2B35" w:rsidP="00385725">
            <w:pPr>
              <w:rPr>
                <w:rFonts w:ascii="Cambria" w:eastAsia="Cambria" w:hAnsi="Cambria" w:cs="Cambria"/>
              </w:rPr>
            </w:pPr>
            <w:r>
              <w:rPr>
                <w:rFonts w:ascii="Cambria" w:eastAsia="Cambria" w:hAnsi="Cambria" w:cs="Cambria"/>
              </w:rPr>
              <w:t xml:space="preserve">(38): “It was very nice because it’s the normal method. I use my </w:t>
            </w:r>
            <w:proofErr w:type="spellStart"/>
            <w:r>
              <w:rPr>
                <w:rFonts w:ascii="Cambria" w:eastAsia="Cambria" w:hAnsi="Cambria" w:cs="Cambria"/>
              </w:rPr>
              <w:t>Whatsapp</w:t>
            </w:r>
            <w:proofErr w:type="spellEnd"/>
            <w:r>
              <w:rPr>
                <w:rFonts w:ascii="Cambria" w:eastAsia="Cambria" w:hAnsi="Cambria" w:cs="Cambria"/>
              </w:rPr>
              <w:t>.”</w:t>
            </w:r>
          </w:p>
        </w:tc>
      </w:tr>
      <w:tr w:rsidR="006F2B35" w14:paraId="3F1447F9" w14:textId="77777777" w:rsidTr="00385725">
        <w:tc>
          <w:tcPr>
            <w:tcW w:w="1411" w:type="dxa"/>
            <w:tcBorders>
              <w:bottom w:val="nil"/>
            </w:tcBorders>
          </w:tcPr>
          <w:p w14:paraId="18611F43" w14:textId="77777777" w:rsidR="006F2B35" w:rsidRDefault="006F2B35" w:rsidP="00385725">
            <w:pPr>
              <w:rPr>
                <w:rFonts w:ascii="Cambria" w:eastAsia="Cambria" w:hAnsi="Cambria" w:cs="Cambria"/>
              </w:rPr>
            </w:pPr>
            <w:r>
              <w:rPr>
                <w:rFonts w:ascii="Cambria" w:eastAsia="Cambria" w:hAnsi="Cambria" w:cs="Cambria"/>
              </w:rPr>
              <w:t>Perceived usefulness</w:t>
            </w:r>
          </w:p>
        </w:tc>
        <w:tc>
          <w:tcPr>
            <w:tcW w:w="1537" w:type="dxa"/>
            <w:tcBorders>
              <w:bottom w:val="nil"/>
            </w:tcBorders>
          </w:tcPr>
          <w:p w14:paraId="60F90935" w14:textId="77777777" w:rsidR="006F2B35" w:rsidRDefault="006F2B35" w:rsidP="00385725">
            <w:pPr>
              <w:rPr>
                <w:rFonts w:ascii="Cambria" w:eastAsia="Cambria" w:hAnsi="Cambria" w:cs="Cambria"/>
              </w:rPr>
            </w:pPr>
            <w:r>
              <w:rPr>
                <w:rFonts w:ascii="Cambria" w:eastAsia="Cambria" w:hAnsi="Cambria" w:cs="Cambria"/>
              </w:rPr>
              <w:t>Convenience is King</w:t>
            </w:r>
          </w:p>
        </w:tc>
        <w:tc>
          <w:tcPr>
            <w:tcW w:w="4638" w:type="dxa"/>
          </w:tcPr>
          <w:p w14:paraId="4CE3151D" w14:textId="77777777" w:rsidR="006F2B35" w:rsidRDefault="006F2B35" w:rsidP="00385725">
            <w:pPr>
              <w:rPr>
                <w:rFonts w:ascii="Cambria" w:eastAsia="Cambria" w:hAnsi="Cambria" w:cs="Cambria"/>
              </w:rPr>
            </w:pPr>
            <w:r>
              <w:rPr>
                <w:rFonts w:ascii="Cambria" w:eastAsia="Cambria" w:hAnsi="Cambria" w:cs="Cambria"/>
              </w:rPr>
              <w:t xml:space="preserve">Convenience was the main benefit of participation. Participants reported: </w:t>
            </w:r>
          </w:p>
          <w:p w14:paraId="3EADD1BA" w14:textId="77777777" w:rsidR="006F2B35" w:rsidRDefault="006F2B35" w:rsidP="00385725">
            <w:pPr>
              <w:numPr>
                <w:ilvl w:val="0"/>
                <w:numId w:val="1"/>
              </w:numPr>
              <w:spacing w:after="0"/>
              <w:rPr>
                <w:rFonts w:ascii="Cambria" w:eastAsia="Cambria" w:hAnsi="Cambria" w:cs="Cambria"/>
              </w:rPr>
            </w:pPr>
            <w:r>
              <w:rPr>
                <w:rFonts w:ascii="Cambria" w:eastAsia="Cambria" w:hAnsi="Cambria" w:cs="Cambria"/>
              </w:rPr>
              <w:t>saving time and effort compared to the significant waits to see the doctor</w:t>
            </w:r>
          </w:p>
          <w:p w14:paraId="2D539E65" w14:textId="77777777" w:rsidR="006F2B35" w:rsidRDefault="006F2B35" w:rsidP="00385725">
            <w:pPr>
              <w:numPr>
                <w:ilvl w:val="0"/>
                <w:numId w:val="1"/>
              </w:numPr>
              <w:spacing w:after="0"/>
              <w:rPr>
                <w:rFonts w:ascii="Cambria" w:eastAsia="Cambria" w:hAnsi="Cambria" w:cs="Cambria"/>
              </w:rPr>
            </w:pPr>
            <w:r>
              <w:rPr>
                <w:rFonts w:ascii="Cambria" w:eastAsia="Cambria" w:hAnsi="Cambria" w:cs="Cambria"/>
              </w:rPr>
              <w:t>saving money on travel expenses and lost work productivity</w:t>
            </w:r>
          </w:p>
          <w:p w14:paraId="7BF049A7" w14:textId="77777777" w:rsidR="006F2B35" w:rsidRDefault="006F2B35" w:rsidP="00385725">
            <w:pPr>
              <w:numPr>
                <w:ilvl w:val="0"/>
                <w:numId w:val="1"/>
              </w:numPr>
              <w:rPr>
                <w:rFonts w:ascii="Cambria" w:eastAsia="Cambria" w:hAnsi="Cambria" w:cs="Cambria"/>
              </w:rPr>
            </w:pPr>
            <w:r>
              <w:rPr>
                <w:rFonts w:ascii="Cambria" w:eastAsia="Cambria" w:hAnsi="Cambria" w:cs="Cambria"/>
              </w:rPr>
              <w:t>anticipated improved efficiency for health care providers</w:t>
            </w:r>
          </w:p>
        </w:tc>
        <w:tc>
          <w:tcPr>
            <w:tcW w:w="6362" w:type="dxa"/>
          </w:tcPr>
          <w:p w14:paraId="4C467804" w14:textId="625AD5A4" w:rsidR="006F2B35" w:rsidRDefault="006F2B35" w:rsidP="00385725">
            <w:pPr>
              <w:rPr>
                <w:rFonts w:ascii="Cambria" w:eastAsia="Cambria" w:hAnsi="Cambria" w:cs="Cambria"/>
              </w:rPr>
            </w:pPr>
            <w:r>
              <w:rPr>
                <w:rFonts w:ascii="Cambria" w:eastAsia="Cambria" w:hAnsi="Cambria" w:cs="Cambria"/>
              </w:rPr>
              <w:t>(53): “It took the stress away of having to make it, get a doctor's appointment and sitting there for half an hour, an hour waiting for the appointment once you got there. Coz they're always running late.”</w:t>
            </w:r>
          </w:p>
          <w:p w14:paraId="4676FDF4" w14:textId="5C5700A9" w:rsidR="006F2B35" w:rsidRDefault="006F2B35" w:rsidP="00385725">
            <w:pPr>
              <w:rPr>
                <w:rFonts w:ascii="Cambria" w:eastAsia="Cambria" w:hAnsi="Cambria" w:cs="Cambria"/>
              </w:rPr>
            </w:pPr>
            <w:r>
              <w:rPr>
                <w:rFonts w:ascii="Cambria" w:eastAsia="Cambria" w:hAnsi="Cambria" w:cs="Cambria"/>
              </w:rPr>
              <w:t xml:space="preserve"> (23): “I think it’s just more efficient than having to go in and have a face to face with someone and all of that. I mean it saves a lot of time and energy for everyone I think.”</w:t>
            </w:r>
          </w:p>
          <w:p w14:paraId="5DF964F0" w14:textId="77777777" w:rsidR="006F2B35" w:rsidRDefault="006F2B35" w:rsidP="00385725">
            <w:pPr>
              <w:rPr>
                <w:rFonts w:ascii="Cambria" w:eastAsia="Cambria" w:hAnsi="Cambria" w:cs="Cambria"/>
              </w:rPr>
            </w:pPr>
            <w:r>
              <w:rPr>
                <w:rFonts w:ascii="Cambria" w:eastAsia="Cambria" w:hAnsi="Cambria" w:cs="Cambria"/>
              </w:rPr>
              <w:t>Access to care was improved for those finding it difficult to travel to the GP or clinic.</w:t>
            </w:r>
          </w:p>
          <w:p w14:paraId="43A22939" w14:textId="0CEAD71B" w:rsidR="006F2B35" w:rsidRDefault="006F2B35" w:rsidP="00385725">
            <w:pPr>
              <w:rPr>
                <w:rFonts w:ascii="Cambria" w:eastAsia="Cambria" w:hAnsi="Cambria" w:cs="Cambria"/>
              </w:rPr>
            </w:pPr>
            <w:r>
              <w:rPr>
                <w:rFonts w:ascii="Cambria" w:eastAsia="Cambria" w:hAnsi="Cambria" w:cs="Cambria"/>
              </w:rPr>
              <w:lastRenderedPageBreak/>
              <w:t xml:space="preserve">(18): “Well sometimes I wouldn't be able to get a lift or </w:t>
            </w:r>
            <w:proofErr w:type="gramStart"/>
            <w:r>
              <w:rPr>
                <w:rFonts w:ascii="Cambria" w:eastAsia="Cambria" w:hAnsi="Cambria" w:cs="Cambria"/>
              </w:rPr>
              <w:t>have to</w:t>
            </w:r>
            <w:proofErr w:type="gramEnd"/>
            <w:r>
              <w:rPr>
                <w:rFonts w:ascii="Cambria" w:eastAsia="Cambria" w:hAnsi="Cambria" w:cs="Cambria"/>
              </w:rPr>
              <w:t xml:space="preserve"> catch a cab to hospital that eliminates all of that. </w:t>
            </w:r>
            <w:proofErr w:type="gramStart"/>
            <w:r>
              <w:rPr>
                <w:rFonts w:ascii="Cambria" w:eastAsia="Cambria" w:hAnsi="Cambria" w:cs="Cambria"/>
              </w:rPr>
              <w:t>So</w:t>
            </w:r>
            <w:proofErr w:type="gramEnd"/>
            <w:r>
              <w:rPr>
                <w:rFonts w:ascii="Cambria" w:eastAsia="Cambria" w:hAnsi="Cambria" w:cs="Cambria"/>
              </w:rPr>
              <w:t xml:space="preserve"> by one phone call…”</w:t>
            </w:r>
          </w:p>
        </w:tc>
      </w:tr>
      <w:tr w:rsidR="006F2B35" w14:paraId="3DE84BCB" w14:textId="77777777" w:rsidTr="00385725">
        <w:tc>
          <w:tcPr>
            <w:tcW w:w="1411" w:type="dxa"/>
            <w:tcBorders>
              <w:top w:val="nil"/>
              <w:bottom w:val="nil"/>
            </w:tcBorders>
          </w:tcPr>
          <w:p w14:paraId="0819F440" w14:textId="77777777" w:rsidR="006F2B35" w:rsidRDefault="006F2B35" w:rsidP="00385725">
            <w:pPr>
              <w:rPr>
                <w:rFonts w:ascii="Cambria" w:eastAsia="Cambria" w:hAnsi="Cambria" w:cs="Cambria"/>
              </w:rPr>
            </w:pPr>
          </w:p>
        </w:tc>
        <w:tc>
          <w:tcPr>
            <w:tcW w:w="1537" w:type="dxa"/>
            <w:tcBorders>
              <w:top w:val="nil"/>
            </w:tcBorders>
          </w:tcPr>
          <w:p w14:paraId="66BBF817" w14:textId="77777777" w:rsidR="006F2B35" w:rsidRDefault="006F2B35" w:rsidP="00385725">
            <w:pPr>
              <w:rPr>
                <w:rFonts w:ascii="Cambria" w:eastAsia="Cambria" w:hAnsi="Cambria" w:cs="Cambria"/>
              </w:rPr>
            </w:pPr>
          </w:p>
        </w:tc>
        <w:tc>
          <w:tcPr>
            <w:tcW w:w="4638" w:type="dxa"/>
          </w:tcPr>
          <w:p w14:paraId="54297713" w14:textId="77777777" w:rsidR="006F2B35" w:rsidRDefault="006F2B35" w:rsidP="00385725">
            <w:pPr>
              <w:rPr>
                <w:rFonts w:ascii="Cambria" w:eastAsia="Cambria" w:hAnsi="Cambria" w:cs="Cambria"/>
              </w:rPr>
            </w:pPr>
            <w:r>
              <w:rPr>
                <w:rFonts w:ascii="Cambria" w:eastAsia="Cambria" w:hAnsi="Cambria" w:cs="Cambria"/>
              </w:rPr>
              <w:t>Other perceived benefits of the service were</w:t>
            </w:r>
          </w:p>
          <w:p w14:paraId="55CA033F" w14:textId="77777777" w:rsidR="006F2B35" w:rsidRDefault="006F2B35" w:rsidP="00385725">
            <w:pPr>
              <w:numPr>
                <w:ilvl w:val="0"/>
                <w:numId w:val="2"/>
              </w:numPr>
              <w:spacing w:after="0"/>
              <w:rPr>
                <w:rFonts w:ascii="Cambria" w:eastAsia="Cambria" w:hAnsi="Cambria" w:cs="Cambria"/>
              </w:rPr>
            </w:pPr>
            <w:r>
              <w:rPr>
                <w:rFonts w:ascii="Cambria" w:eastAsia="Cambria" w:hAnsi="Cambria" w:cs="Cambria"/>
              </w:rPr>
              <w:t>receiving care in the privacy and comfort of home</w:t>
            </w:r>
          </w:p>
          <w:p w14:paraId="41EB5E94" w14:textId="77777777" w:rsidR="006F2B35" w:rsidRDefault="006F2B35" w:rsidP="00385725">
            <w:pPr>
              <w:numPr>
                <w:ilvl w:val="0"/>
                <w:numId w:val="2"/>
              </w:numPr>
              <w:rPr>
                <w:rFonts w:ascii="Cambria" w:eastAsia="Cambria" w:hAnsi="Cambria" w:cs="Cambria"/>
              </w:rPr>
            </w:pPr>
            <w:r>
              <w:rPr>
                <w:rFonts w:ascii="Cambria" w:eastAsia="Cambria" w:hAnsi="Cambria" w:cs="Cambria"/>
              </w:rPr>
              <w:t>reaching dose optimisation in a timely manner.</w:t>
            </w:r>
          </w:p>
        </w:tc>
        <w:tc>
          <w:tcPr>
            <w:tcW w:w="6362" w:type="dxa"/>
          </w:tcPr>
          <w:p w14:paraId="7D9833AC" w14:textId="5CD9A4BE" w:rsidR="006F2B35" w:rsidRDefault="006F2B35" w:rsidP="00385725">
            <w:pPr>
              <w:rPr>
                <w:rFonts w:ascii="Cambria" w:eastAsia="Cambria" w:hAnsi="Cambria" w:cs="Cambria"/>
              </w:rPr>
            </w:pPr>
            <w:r>
              <w:rPr>
                <w:rFonts w:ascii="Cambria" w:eastAsia="Cambria" w:hAnsi="Cambria" w:cs="Cambria"/>
              </w:rPr>
              <w:t>(18): “Well, it’s good in one aspect because I didn’t have to hospital to find other people looking at me, like, what are you doing…privacy more than anything that’s what I enjoyed.”</w:t>
            </w:r>
          </w:p>
          <w:p w14:paraId="53033A81" w14:textId="52D7DFFF" w:rsidR="006F2B35" w:rsidRDefault="006F2B35" w:rsidP="00385725">
            <w:pPr>
              <w:rPr>
                <w:rFonts w:ascii="Cambria" w:eastAsia="Cambria" w:hAnsi="Cambria" w:cs="Cambria"/>
              </w:rPr>
            </w:pPr>
            <w:r>
              <w:rPr>
                <w:rFonts w:ascii="Cambria" w:eastAsia="Cambria" w:hAnsi="Cambria" w:cs="Cambria"/>
              </w:rPr>
              <w:t>(17): “the instant feedback versus having to delay things I think is important…it did give me a little bit more comfort to notice that there was that visibility and therefore actions were, were being able to be taken somewhat more agile than yeah, three to six months.”</w:t>
            </w:r>
          </w:p>
        </w:tc>
      </w:tr>
      <w:tr w:rsidR="006F2B35" w14:paraId="2196B0AF" w14:textId="77777777" w:rsidTr="00385725">
        <w:tc>
          <w:tcPr>
            <w:tcW w:w="1411" w:type="dxa"/>
            <w:tcBorders>
              <w:top w:val="nil"/>
              <w:bottom w:val="nil"/>
            </w:tcBorders>
          </w:tcPr>
          <w:p w14:paraId="13B077ED" w14:textId="77777777" w:rsidR="006F2B35" w:rsidRDefault="006F2B35" w:rsidP="00385725">
            <w:pPr>
              <w:rPr>
                <w:rFonts w:ascii="Cambria" w:eastAsia="Cambria" w:hAnsi="Cambria" w:cs="Cambria"/>
              </w:rPr>
            </w:pPr>
          </w:p>
        </w:tc>
        <w:tc>
          <w:tcPr>
            <w:tcW w:w="1537" w:type="dxa"/>
            <w:tcBorders>
              <w:bottom w:val="nil"/>
            </w:tcBorders>
          </w:tcPr>
          <w:p w14:paraId="73F57604" w14:textId="77777777" w:rsidR="006F2B35" w:rsidRDefault="006F2B35" w:rsidP="00385725">
            <w:pPr>
              <w:rPr>
                <w:rFonts w:ascii="Cambria" w:eastAsia="Cambria" w:hAnsi="Cambria" w:cs="Cambria"/>
              </w:rPr>
            </w:pPr>
            <w:r>
              <w:rPr>
                <w:rFonts w:ascii="Cambria" w:eastAsia="Cambria" w:hAnsi="Cambria" w:cs="Cambria"/>
              </w:rPr>
              <w:t>Take the Pressure Down</w:t>
            </w:r>
          </w:p>
        </w:tc>
        <w:tc>
          <w:tcPr>
            <w:tcW w:w="4638" w:type="dxa"/>
          </w:tcPr>
          <w:p w14:paraId="2ABD7D20" w14:textId="77777777" w:rsidR="006F2B35" w:rsidRDefault="006F2B35" w:rsidP="00385725">
            <w:pPr>
              <w:rPr>
                <w:rFonts w:ascii="Cambria" w:eastAsia="Cambria" w:hAnsi="Cambria" w:cs="Cambria"/>
              </w:rPr>
            </w:pPr>
            <w:r>
              <w:rPr>
                <w:rFonts w:ascii="Cambria" w:eastAsia="Cambria" w:hAnsi="Cambria" w:cs="Cambria"/>
              </w:rPr>
              <w:t xml:space="preserve">Perceptions on the usefulness of BP readings were mixed. </w:t>
            </w:r>
          </w:p>
          <w:p w14:paraId="42761043" w14:textId="77777777" w:rsidR="006F2B35" w:rsidRDefault="006F2B35" w:rsidP="00385725">
            <w:pPr>
              <w:rPr>
                <w:rFonts w:ascii="Cambria" w:eastAsia="Cambria" w:hAnsi="Cambria" w:cs="Cambria"/>
              </w:rPr>
            </w:pPr>
            <w:r>
              <w:rPr>
                <w:rFonts w:ascii="Cambria" w:eastAsia="Cambria" w:hAnsi="Cambria" w:cs="Cambria"/>
              </w:rPr>
              <w:t xml:space="preserve">Some had a reasonable understanding of the readings viewed in the app, others </w:t>
            </w:r>
            <w:proofErr w:type="gramStart"/>
            <w:r>
              <w:rPr>
                <w:rFonts w:ascii="Cambria" w:eastAsia="Cambria" w:hAnsi="Cambria" w:cs="Cambria"/>
              </w:rPr>
              <w:t>were not able to</w:t>
            </w:r>
            <w:proofErr w:type="gramEnd"/>
            <w:r>
              <w:rPr>
                <w:rFonts w:ascii="Cambria" w:eastAsia="Cambria" w:hAnsi="Cambria" w:cs="Cambria"/>
              </w:rPr>
              <w:t xml:space="preserve"> interpret this information.</w:t>
            </w:r>
          </w:p>
        </w:tc>
        <w:tc>
          <w:tcPr>
            <w:tcW w:w="6362" w:type="dxa"/>
          </w:tcPr>
          <w:p w14:paraId="465AB9CC" w14:textId="6C049BFA" w:rsidR="006F2B35" w:rsidRDefault="006F2B35" w:rsidP="00385725">
            <w:pPr>
              <w:rPr>
                <w:rFonts w:ascii="Cambria" w:eastAsia="Cambria" w:hAnsi="Cambria" w:cs="Cambria"/>
              </w:rPr>
            </w:pPr>
            <w:r>
              <w:rPr>
                <w:rFonts w:ascii="Cambria" w:eastAsia="Cambria" w:hAnsi="Cambria" w:cs="Cambria"/>
              </w:rPr>
              <w:t>(01): “I couldn’t understand until you told me. I didn’t know what the reading to be honest.”</w:t>
            </w:r>
          </w:p>
        </w:tc>
      </w:tr>
      <w:tr w:rsidR="006F2B35" w14:paraId="100E4C66" w14:textId="77777777" w:rsidTr="00385725">
        <w:tc>
          <w:tcPr>
            <w:tcW w:w="1411" w:type="dxa"/>
            <w:tcBorders>
              <w:top w:val="nil"/>
              <w:bottom w:val="nil"/>
            </w:tcBorders>
          </w:tcPr>
          <w:p w14:paraId="2D0500CB" w14:textId="77777777" w:rsidR="006F2B35" w:rsidRDefault="006F2B35" w:rsidP="00385725">
            <w:pPr>
              <w:rPr>
                <w:rFonts w:ascii="Cambria" w:eastAsia="Cambria" w:hAnsi="Cambria" w:cs="Cambria"/>
              </w:rPr>
            </w:pPr>
          </w:p>
        </w:tc>
        <w:tc>
          <w:tcPr>
            <w:tcW w:w="1537" w:type="dxa"/>
            <w:tcBorders>
              <w:top w:val="nil"/>
              <w:bottom w:val="nil"/>
            </w:tcBorders>
          </w:tcPr>
          <w:p w14:paraId="33FC2FB5" w14:textId="77777777" w:rsidR="006F2B35" w:rsidRDefault="006F2B35" w:rsidP="00385725">
            <w:pPr>
              <w:rPr>
                <w:rFonts w:ascii="Cambria" w:eastAsia="Cambria" w:hAnsi="Cambria" w:cs="Cambria"/>
              </w:rPr>
            </w:pPr>
          </w:p>
        </w:tc>
        <w:tc>
          <w:tcPr>
            <w:tcW w:w="4638" w:type="dxa"/>
          </w:tcPr>
          <w:p w14:paraId="6CBF02ED" w14:textId="77777777" w:rsidR="006F2B35" w:rsidRDefault="006F2B35" w:rsidP="00385725">
            <w:pPr>
              <w:rPr>
                <w:rFonts w:ascii="Cambria" w:eastAsia="Cambria" w:hAnsi="Cambria" w:cs="Cambria"/>
              </w:rPr>
            </w:pPr>
            <w:r>
              <w:rPr>
                <w:rFonts w:ascii="Cambria" w:eastAsia="Cambria" w:hAnsi="Cambria" w:cs="Cambria"/>
              </w:rPr>
              <w:t xml:space="preserve">Some participants were oblivious to their readings as they felt </w:t>
            </w:r>
            <w:proofErr w:type="gramStart"/>
            <w:r>
              <w:rPr>
                <w:rFonts w:ascii="Cambria" w:eastAsia="Cambria" w:hAnsi="Cambria" w:cs="Cambria"/>
              </w:rPr>
              <w:t>assured</w:t>
            </w:r>
            <w:proofErr w:type="gramEnd"/>
            <w:r>
              <w:rPr>
                <w:rFonts w:ascii="Cambria" w:eastAsia="Cambria" w:hAnsi="Cambria" w:cs="Cambria"/>
              </w:rPr>
              <w:t xml:space="preserve"> they were being monitored</w:t>
            </w:r>
          </w:p>
        </w:tc>
        <w:tc>
          <w:tcPr>
            <w:tcW w:w="6362" w:type="dxa"/>
          </w:tcPr>
          <w:p w14:paraId="76E02592" w14:textId="788465EE" w:rsidR="006F2B35" w:rsidRDefault="006F2B35" w:rsidP="00385725">
            <w:pPr>
              <w:rPr>
                <w:rFonts w:ascii="Cambria" w:eastAsia="Cambria" w:hAnsi="Cambria" w:cs="Cambria"/>
              </w:rPr>
            </w:pPr>
            <w:r>
              <w:rPr>
                <w:rFonts w:ascii="Cambria" w:eastAsia="Cambria" w:hAnsi="Cambria" w:cs="Cambria"/>
              </w:rPr>
              <w:t xml:space="preserve">(28): “I don't really need to understand the, the blood pressure reading because your, the, you know, the nurses </w:t>
            </w:r>
            <w:proofErr w:type="gramStart"/>
            <w:r>
              <w:rPr>
                <w:rFonts w:ascii="Cambria" w:eastAsia="Cambria" w:hAnsi="Cambria" w:cs="Cambria"/>
              </w:rPr>
              <w:t>is</w:t>
            </w:r>
            <w:proofErr w:type="gramEnd"/>
            <w:r>
              <w:rPr>
                <w:rFonts w:ascii="Cambria" w:eastAsia="Cambria" w:hAnsi="Cambria" w:cs="Cambria"/>
              </w:rPr>
              <w:t xml:space="preserve"> interpreting that for me and…I, I don't need to know what the numbers.”</w:t>
            </w:r>
          </w:p>
        </w:tc>
      </w:tr>
      <w:tr w:rsidR="006F2B35" w14:paraId="1EAD9DAF" w14:textId="77777777" w:rsidTr="00385725">
        <w:tc>
          <w:tcPr>
            <w:tcW w:w="1411" w:type="dxa"/>
            <w:tcBorders>
              <w:top w:val="nil"/>
              <w:bottom w:val="nil"/>
            </w:tcBorders>
          </w:tcPr>
          <w:p w14:paraId="0F95B05C" w14:textId="77777777" w:rsidR="006F2B35" w:rsidRDefault="006F2B35" w:rsidP="00385725">
            <w:pPr>
              <w:rPr>
                <w:rFonts w:ascii="Cambria" w:eastAsia="Cambria" w:hAnsi="Cambria" w:cs="Cambria"/>
              </w:rPr>
            </w:pPr>
          </w:p>
        </w:tc>
        <w:tc>
          <w:tcPr>
            <w:tcW w:w="1537" w:type="dxa"/>
            <w:tcBorders>
              <w:top w:val="nil"/>
            </w:tcBorders>
          </w:tcPr>
          <w:p w14:paraId="7C9B81F3" w14:textId="77777777" w:rsidR="006F2B35" w:rsidRDefault="006F2B35" w:rsidP="00385725">
            <w:pPr>
              <w:rPr>
                <w:rFonts w:ascii="Cambria" w:eastAsia="Cambria" w:hAnsi="Cambria" w:cs="Cambria"/>
              </w:rPr>
            </w:pPr>
          </w:p>
        </w:tc>
        <w:tc>
          <w:tcPr>
            <w:tcW w:w="4638" w:type="dxa"/>
          </w:tcPr>
          <w:p w14:paraId="74D540E2" w14:textId="77777777" w:rsidR="006F2B35" w:rsidRDefault="006F2B35" w:rsidP="00385725">
            <w:pPr>
              <w:rPr>
                <w:rFonts w:ascii="Cambria" w:eastAsia="Cambria" w:hAnsi="Cambria" w:cs="Cambria"/>
              </w:rPr>
            </w:pPr>
            <w:r>
              <w:rPr>
                <w:rFonts w:ascii="Cambria" w:eastAsia="Cambria" w:hAnsi="Cambria" w:cs="Cambria"/>
              </w:rPr>
              <w:t xml:space="preserve">Others liked feedback on BP and wanted to know more. Suggestions to improve engagement and education were: </w:t>
            </w:r>
          </w:p>
          <w:p w14:paraId="342716D0" w14:textId="77777777" w:rsidR="006F2B35" w:rsidRDefault="006F2B35" w:rsidP="00385725">
            <w:pPr>
              <w:numPr>
                <w:ilvl w:val="0"/>
                <w:numId w:val="6"/>
              </w:numPr>
              <w:spacing w:after="0"/>
              <w:rPr>
                <w:rFonts w:ascii="Cambria" w:eastAsia="Cambria" w:hAnsi="Cambria" w:cs="Cambria"/>
              </w:rPr>
            </w:pPr>
            <w:r>
              <w:rPr>
                <w:rFonts w:ascii="Cambria" w:eastAsia="Cambria" w:hAnsi="Cambria" w:cs="Cambria"/>
              </w:rPr>
              <w:t>increase awareness and clarity of the BP alert card provided</w:t>
            </w:r>
          </w:p>
          <w:p w14:paraId="5AA2F504" w14:textId="77777777" w:rsidR="006F2B35" w:rsidRDefault="006F2B35" w:rsidP="00385725">
            <w:pPr>
              <w:numPr>
                <w:ilvl w:val="0"/>
                <w:numId w:val="6"/>
              </w:numPr>
              <w:rPr>
                <w:rFonts w:ascii="Cambria" w:eastAsia="Cambria" w:hAnsi="Cambria" w:cs="Cambria"/>
              </w:rPr>
            </w:pPr>
            <w:r>
              <w:rPr>
                <w:rFonts w:ascii="Cambria" w:eastAsia="Cambria" w:hAnsi="Cambria" w:cs="Cambria"/>
              </w:rPr>
              <w:lastRenderedPageBreak/>
              <w:t>visualisation of prior readings in the app.</w:t>
            </w:r>
          </w:p>
        </w:tc>
        <w:tc>
          <w:tcPr>
            <w:tcW w:w="6362" w:type="dxa"/>
          </w:tcPr>
          <w:p w14:paraId="389E70EC" w14:textId="01F77096" w:rsidR="006F2B35" w:rsidRDefault="006F2B35" w:rsidP="00385725">
            <w:pPr>
              <w:rPr>
                <w:rFonts w:ascii="Cambria" w:eastAsia="Cambria" w:hAnsi="Cambria" w:cs="Cambria"/>
              </w:rPr>
            </w:pPr>
            <w:r>
              <w:rPr>
                <w:rFonts w:ascii="Cambria" w:eastAsia="Cambria" w:hAnsi="Cambria" w:cs="Cambria"/>
              </w:rPr>
              <w:lastRenderedPageBreak/>
              <w:t>(17): “being able to see, to see the trends…would be nice...you know, two weeks’ worth of history might not be very useful, but even the last would allow personal comfort that nothing had seriously deviated.”</w:t>
            </w:r>
          </w:p>
          <w:p w14:paraId="315ED8BD" w14:textId="77777777" w:rsidR="006F2B35" w:rsidRDefault="006F2B35" w:rsidP="00385725">
            <w:pPr>
              <w:rPr>
                <w:rFonts w:ascii="Cambria" w:eastAsia="Cambria" w:hAnsi="Cambria" w:cs="Cambria"/>
              </w:rPr>
            </w:pPr>
          </w:p>
        </w:tc>
      </w:tr>
      <w:tr w:rsidR="006F2B35" w14:paraId="5B917705" w14:textId="77777777" w:rsidTr="00385725">
        <w:tc>
          <w:tcPr>
            <w:tcW w:w="1411" w:type="dxa"/>
            <w:tcBorders>
              <w:top w:val="nil"/>
              <w:bottom w:val="nil"/>
            </w:tcBorders>
          </w:tcPr>
          <w:p w14:paraId="0586FFF2" w14:textId="77777777" w:rsidR="006F2B35" w:rsidRDefault="006F2B35" w:rsidP="00385725">
            <w:pPr>
              <w:rPr>
                <w:rFonts w:ascii="Cambria" w:eastAsia="Cambria" w:hAnsi="Cambria" w:cs="Cambria"/>
              </w:rPr>
            </w:pPr>
          </w:p>
        </w:tc>
        <w:tc>
          <w:tcPr>
            <w:tcW w:w="1537" w:type="dxa"/>
            <w:tcBorders>
              <w:bottom w:val="nil"/>
            </w:tcBorders>
          </w:tcPr>
          <w:p w14:paraId="27159153" w14:textId="77777777" w:rsidR="006F2B35" w:rsidRDefault="006F2B35" w:rsidP="00385725">
            <w:pPr>
              <w:rPr>
                <w:rFonts w:ascii="Cambria" w:eastAsia="Cambria" w:hAnsi="Cambria" w:cs="Cambria"/>
              </w:rPr>
            </w:pPr>
            <w:r>
              <w:rPr>
                <w:rFonts w:ascii="Cambria" w:eastAsia="Cambria" w:hAnsi="Cambria" w:cs="Cambria"/>
              </w:rPr>
              <w:t>Prevention vs the intervention</w:t>
            </w:r>
          </w:p>
        </w:tc>
        <w:tc>
          <w:tcPr>
            <w:tcW w:w="4638" w:type="dxa"/>
          </w:tcPr>
          <w:p w14:paraId="0174EFA7" w14:textId="77777777" w:rsidR="006F2B35" w:rsidRDefault="006F2B35" w:rsidP="00385725">
            <w:pPr>
              <w:rPr>
                <w:rFonts w:ascii="Cambria" w:eastAsia="Cambria" w:hAnsi="Cambria" w:cs="Cambria"/>
              </w:rPr>
            </w:pPr>
            <w:r>
              <w:rPr>
                <w:rFonts w:ascii="Cambria" w:eastAsia="Cambria" w:hAnsi="Cambria" w:cs="Cambria"/>
              </w:rPr>
              <w:t xml:space="preserve">As carvedilol is a preventive treatment, few reported a direct impact on their health. </w:t>
            </w:r>
          </w:p>
        </w:tc>
        <w:tc>
          <w:tcPr>
            <w:tcW w:w="6362" w:type="dxa"/>
          </w:tcPr>
          <w:p w14:paraId="7E1A8C9E" w14:textId="032E8532" w:rsidR="006F2B35" w:rsidRDefault="006F2B35" w:rsidP="00385725">
            <w:pPr>
              <w:rPr>
                <w:rFonts w:ascii="Cambria" w:eastAsia="Cambria" w:hAnsi="Cambria" w:cs="Cambria"/>
              </w:rPr>
            </w:pPr>
            <w:r>
              <w:rPr>
                <w:rFonts w:ascii="Cambria" w:eastAsia="Cambria" w:hAnsi="Cambria" w:cs="Cambria"/>
              </w:rPr>
              <w:t xml:space="preserve">(40): “I </w:t>
            </w:r>
            <w:proofErr w:type="spellStart"/>
            <w:r>
              <w:rPr>
                <w:rFonts w:ascii="Cambria" w:eastAsia="Cambria" w:hAnsi="Cambria" w:cs="Cambria"/>
              </w:rPr>
              <w:t>dunno</w:t>
            </w:r>
            <w:proofErr w:type="spellEnd"/>
            <w:r>
              <w:rPr>
                <w:rFonts w:ascii="Cambria" w:eastAsia="Cambria" w:hAnsi="Cambria" w:cs="Cambria"/>
              </w:rPr>
              <w:t xml:space="preserve"> that it did actually, I, I didn't feel any different, so that was fine.”</w:t>
            </w:r>
          </w:p>
        </w:tc>
      </w:tr>
      <w:tr w:rsidR="006F2B35" w14:paraId="15912FB1" w14:textId="77777777" w:rsidTr="00385725">
        <w:tc>
          <w:tcPr>
            <w:tcW w:w="1411" w:type="dxa"/>
            <w:tcBorders>
              <w:top w:val="nil"/>
              <w:bottom w:val="nil"/>
            </w:tcBorders>
          </w:tcPr>
          <w:p w14:paraId="768FD627" w14:textId="77777777" w:rsidR="006F2B35" w:rsidRDefault="006F2B35" w:rsidP="00385725">
            <w:pPr>
              <w:rPr>
                <w:rFonts w:ascii="Cambria" w:eastAsia="Cambria" w:hAnsi="Cambria" w:cs="Cambria"/>
              </w:rPr>
            </w:pPr>
          </w:p>
        </w:tc>
        <w:tc>
          <w:tcPr>
            <w:tcW w:w="1537" w:type="dxa"/>
            <w:tcBorders>
              <w:top w:val="nil"/>
              <w:bottom w:val="nil"/>
            </w:tcBorders>
          </w:tcPr>
          <w:p w14:paraId="0717801F" w14:textId="77777777" w:rsidR="006F2B35" w:rsidRDefault="006F2B35" w:rsidP="00385725">
            <w:pPr>
              <w:rPr>
                <w:rFonts w:ascii="Cambria" w:eastAsia="Cambria" w:hAnsi="Cambria" w:cs="Cambria"/>
              </w:rPr>
            </w:pPr>
          </w:p>
        </w:tc>
        <w:tc>
          <w:tcPr>
            <w:tcW w:w="4638" w:type="dxa"/>
          </w:tcPr>
          <w:p w14:paraId="2B9AD298" w14:textId="77777777" w:rsidR="006F2B35" w:rsidRDefault="006F2B35" w:rsidP="00385725">
            <w:pPr>
              <w:rPr>
                <w:rFonts w:ascii="Cambria" w:eastAsia="Cambria" w:hAnsi="Cambria" w:cs="Cambria"/>
              </w:rPr>
            </w:pPr>
            <w:r>
              <w:rPr>
                <w:rFonts w:ascii="Cambria" w:eastAsia="Cambria" w:hAnsi="Cambria" w:cs="Cambria"/>
              </w:rPr>
              <w:t>Some noted indirect improvements in the self-management of their health.</w:t>
            </w:r>
          </w:p>
        </w:tc>
        <w:tc>
          <w:tcPr>
            <w:tcW w:w="6362" w:type="dxa"/>
          </w:tcPr>
          <w:p w14:paraId="6D8DE6EF" w14:textId="0FD5A4FD" w:rsidR="006F2B35" w:rsidRDefault="006F2B35" w:rsidP="00385725">
            <w:pPr>
              <w:rPr>
                <w:rFonts w:ascii="Cambria" w:eastAsia="Cambria" w:hAnsi="Cambria" w:cs="Cambria"/>
              </w:rPr>
            </w:pPr>
            <w:r>
              <w:rPr>
                <w:rFonts w:ascii="Cambria" w:eastAsia="Cambria" w:hAnsi="Cambria" w:cs="Cambria"/>
              </w:rPr>
              <w:t xml:space="preserve">(08): “I feel I'm not consuming alcohol.” </w:t>
            </w:r>
          </w:p>
          <w:p w14:paraId="77E1573B" w14:textId="77777777" w:rsidR="006F2B35" w:rsidRDefault="006F2B35" w:rsidP="00385725">
            <w:pPr>
              <w:rPr>
                <w:rFonts w:ascii="Cambria" w:eastAsia="Cambria" w:hAnsi="Cambria" w:cs="Cambria"/>
              </w:rPr>
            </w:pPr>
            <w:r>
              <w:rPr>
                <w:rFonts w:ascii="Cambria" w:eastAsia="Cambria" w:hAnsi="Cambria" w:cs="Cambria"/>
              </w:rPr>
              <w:t xml:space="preserve">(interviewer): “yeah” </w:t>
            </w:r>
          </w:p>
          <w:p w14:paraId="1ADC6EBE" w14:textId="361620B4" w:rsidR="006F2B35" w:rsidRDefault="006F2B35" w:rsidP="00385725">
            <w:pPr>
              <w:rPr>
                <w:rFonts w:ascii="Cambria" w:eastAsia="Cambria" w:hAnsi="Cambria" w:cs="Cambria"/>
              </w:rPr>
            </w:pPr>
            <w:r>
              <w:rPr>
                <w:rFonts w:ascii="Cambria" w:eastAsia="Cambria" w:hAnsi="Cambria" w:cs="Cambria"/>
              </w:rPr>
              <w:t>(08): “Not even smell [re alcohol use]. I fill all prescriptions.”</w:t>
            </w:r>
          </w:p>
        </w:tc>
      </w:tr>
      <w:tr w:rsidR="006F2B35" w14:paraId="4D318BF1" w14:textId="77777777" w:rsidTr="00385725">
        <w:tc>
          <w:tcPr>
            <w:tcW w:w="1411" w:type="dxa"/>
            <w:tcBorders>
              <w:top w:val="nil"/>
              <w:bottom w:val="nil"/>
            </w:tcBorders>
          </w:tcPr>
          <w:p w14:paraId="7DDF4368" w14:textId="77777777" w:rsidR="006F2B35" w:rsidRDefault="006F2B35" w:rsidP="00385725">
            <w:pPr>
              <w:rPr>
                <w:rFonts w:ascii="Cambria" w:eastAsia="Cambria" w:hAnsi="Cambria" w:cs="Cambria"/>
              </w:rPr>
            </w:pPr>
          </w:p>
        </w:tc>
        <w:tc>
          <w:tcPr>
            <w:tcW w:w="1537" w:type="dxa"/>
            <w:tcBorders>
              <w:top w:val="nil"/>
              <w:bottom w:val="nil"/>
            </w:tcBorders>
          </w:tcPr>
          <w:p w14:paraId="7929F021" w14:textId="77777777" w:rsidR="006F2B35" w:rsidRDefault="006F2B35" w:rsidP="00385725">
            <w:pPr>
              <w:rPr>
                <w:rFonts w:ascii="Cambria" w:eastAsia="Cambria" w:hAnsi="Cambria" w:cs="Cambria"/>
              </w:rPr>
            </w:pPr>
          </w:p>
        </w:tc>
        <w:tc>
          <w:tcPr>
            <w:tcW w:w="4638" w:type="dxa"/>
          </w:tcPr>
          <w:p w14:paraId="58EE0BDC" w14:textId="77777777" w:rsidR="006F2B35" w:rsidRDefault="006F2B35" w:rsidP="00385725">
            <w:pPr>
              <w:rPr>
                <w:rFonts w:ascii="Cambria" w:eastAsia="Cambria" w:hAnsi="Cambria" w:cs="Cambria"/>
              </w:rPr>
            </w:pPr>
            <w:r>
              <w:rPr>
                <w:rFonts w:ascii="Cambria" w:eastAsia="Cambria" w:hAnsi="Cambria" w:cs="Cambria"/>
              </w:rPr>
              <w:t>Understanding of the role of carvedilol was lacking, further information was desired around the target dose.</w:t>
            </w:r>
          </w:p>
        </w:tc>
        <w:tc>
          <w:tcPr>
            <w:tcW w:w="6362" w:type="dxa"/>
          </w:tcPr>
          <w:p w14:paraId="3F49EA16" w14:textId="7CF8FD1D" w:rsidR="006F2B35" w:rsidRDefault="006F2B35" w:rsidP="00385725">
            <w:pPr>
              <w:rPr>
                <w:rFonts w:ascii="Cambria" w:eastAsia="Cambria" w:hAnsi="Cambria" w:cs="Cambria"/>
              </w:rPr>
            </w:pPr>
            <w:r>
              <w:rPr>
                <w:rFonts w:ascii="Cambria" w:eastAsia="Cambria" w:hAnsi="Cambria" w:cs="Cambria"/>
              </w:rPr>
              <w:t>(27): “So, with those tablets will I have to keep taking them?”</w:t>
            </w:r>
          </w:p>
          <w:p w14:paraId="11A62ECD" w14:textId="77777777" w:rsidR="006F2B35" w:rsidRDefault="006F2B35" w:rsidP="00385725">
            <w:pPr>
              <w:rPr>
                <w:rFonts w:ascii="Cambria" w:eastAsia="Cambria" w:hAnsi="Cambria" w:cs="Cambria"/>
              </w:rPr>
            </w:pPr>
          </w:p>
          <w:p w14:paraId="2F5E3C06" w14:textId="6629221F" w:rsidR="006F2B35" w:rsidRDefault="006F2B35" w:rsidP="00385725">
            <w:pPr>
              <w:rPr>
                <w:rFonts w:ascii="Cambria" w:eastAsia="Cambria" w:hAnsi="Cambria" w:cs="Cambria"/>
              </w:rPr>
            </w:pPr>
            <w:r>
              <w:rPr>
                <w:rFonts w:ascii="Cambria" w:eastAsia="Cambria" w:hAnsi="Cambria" w:cs="Cambria"/>
              </w:rPr>
              <w:t xml:space="preserve">(17): “Yeah, I guess my only feedback would be knowing where the goal goalposts were. So </w:t>
            </w:r>
            <w:proofErr w:type="gramStart"/>
            <w:r>
              <w:rPr>
                <w:rFonts w:ascii="Cambria" w:eastAsia="Cambria" w:hAnsi="Cambria" w:cs="Cambria"/>
              </w:rPr>
              <w:t>in the course of</w:t>
            </w:r>
            <w:proofErr w:type="gramEnd"/>
            <w:r>
              <w:rPr>
                <w:rFonts w:ascii="Cambria" w:eastAsia="Cambria" w:hAnsi="Cambria" w:cs="Cambria"/>
              </w:rPr>
              <w:t xml:space="preserve"> the </w:t>
            </w:r>
            <w:proofErr w:type="gramStart"/>
            <w:r>
              <w:rPr>
                <w:rFonts w:ascii="Cambria" w:eastAsia="Cambria" w:hAnsi="Cambria" w:cs="Cambria"/>
              </w:rPr>
              <w:t>week</w:t>
            </w:r>
            <w:proofErr w:type="gramEnd"/>
            <w:r>
              <w:rPr>
                <w:rFonts w:ascii="Cambria" w:eastAsia="Cambria" w:hAnsi="Cambria" w:cs="Cambria"/>
              </w:rPr>
              <w:t xml:space="preserve"> we jumped up three levels from the 3.125, 6.5 to the 12.5, which was all well and good, but it might've been helpful to know </w:t>
            </w:r>
            <w:proofErr w:type="gramStart"/>
            <w:r>
              <w:rPr>
                <w:rFonts w:ascii="Cambria" w:eastAsia="Cambria" w:hAnsi="Cambria" w:cs="Cambria"/>
              </w:rPr>
              <w:t>….that</w:t>
            </w:r>
            <w:proofErr w:type="gramEnd"/>
            <w:r>
              <w:rPr>
                <w:rFonts w:ascii="Cambria" w:eastAsia="Cambria" w:hAnsi="Cambria" w:cs="Cambria"/>
              </w:rPr>
              <w:t xml:space="preserve"> the 12.5 of the optimum that you're going for.”</w:t>
            </w:r>
          </w:p>
        </w:tc>
      </w:tr>
      <w:tr w:rsidR="006F2B35" w14:paraId="39BD58DC" w14:textId="77777777" w:rsidTr="00385725">
        <w:tc>
          <w:tcPr>
            <w:tcW w:w="1411" w:type="dxa"/>
            <w:tcBorders>
              <w:top w:val="nil"/>
            </w:tcBorders>
          </w:tcPr>
          <w:p w14:paraId="00D28D9F" w14:textId="77777777" w:rsidR="006F2B35" w:rsidRDefault="006F2B35" w:rsidP="00385725">
            <w:pPr>
              <w:rPr>
                <w:rFonts w:ascii="Cambria" w:eastAsia="Cambria" w:hAnsi="Cambria" w:cs="Cambria"/>
              </w:rPr>
            </w:pPr>
          </w:p>
        </w:tc>
        <w:tc>
          <w:tcPr>
            <w:tcW w:w="1537" w:type="dxa"/>
            <w:tcBorders>
              <w:top w:val="nil"/>
            </w:tcBorders>
          </w:tcPr>
          <w:p w14:paraId="288FC3E9" w14:textId="77777777" w:rsidR="006F2B35" w:rsidRDefault="006F2B35" w:rsidP="00385725">
            <w:pPr>
              <w:rPr>
                <w:rFonts w:ascii="Cambria" w:eastAsia="Cambria" w:hAnsi="Cambria" w:cs="Cambria"/>
              </w:rPr>
            </w:pPr>
          </w:p>
        </w:tc>
        <w:tc>
          <w:tcPr>
            <w:tcW w:w="4638" w:type="dxa"/>
          </w:tcPr>
          <w:p w14:paraId="2E5B8F7F" w14:textId="77777777" w:rsidR="006F2B35" w:rsidRDefault="006F2B35" w:rsidP="00385725">
            <w:pPr>
              <w:rPr>
                <w:rFonts w:ascii="Cambria" w:eastAsia="Cambria" w:hAnsi="Cambria" w:cs="Cambria"/>
              </w:rPr>
            </w:pPr>
            <w:r>
              <w:rPr>
                <w:rFonts w:ascii="Cambria" w:eastAsia="Cambria" w:hAnsi="Cambria" w:cs="Cambria"/>
              </w:rPr>
              <w:t>Less tangible benefits arose from participation:</w:t>
            </w:r>
          </w:p>
          <w:p w14:paraId="099CD5EA" w14:textId="77777777" w:rsidR="006F2B35" w:rsidRDefault="006F2B35" w:rsidP="00385725">
            <w:pPr>
              <w:numPr>
                <w:ilvl w:val="0"/>
                <w:numId w:val="3"/>
              </w:numPr>
              <w:spacing w:after="0"/>
              <w:rPr>
                <w:rFonts w:ascii="Cambria" w:eastAsia="Cambria" w:hAnsi="Cambria" w:cs="Cambria"/>
              </w:rPr>
            </w:pPr>
            <w:r>
              <w:rPr>
                <w:rFonts w:ascii="Cambria" w:eastAsia="Cambria" w:hAnsi="Cambria" w:cs="Cambria"/>
              </w:rPr>
              <w:t>interaction for socially isolated patients</w:t>
            </w:r>
          </w:p>
          <w:p w14:paraId="60C73AE0" w14:textId="77777777" w:rsidR="006F2B35" w:rsidRDefault="006F2B35" w:rsidP="00385725">
            <w:pPr>
              <w:numPr>
                <w:ilvl w:val="0"/>
                <w:numId w:val="3"/>
              </w:numPr>
              <w:spacing w:after="0"/>
              <w:rPr>
                <w:rFonts w:ascii="Cambria" w:eastAsia="Cambria" w:hAnsi="Cambria" w:cs="Cambria"/>
              </w:rPr>
            </w:pPr>
            <w:r>
              <w:rPr>
                <w:rFonts w:ascii="Cambria" w:eastAsia="Cambria" w:hAnsi="Cambria" w:cs="Cambria"/>
              </w:rPr>
              <w:t xml:space="preserve">a sense of receiving more personalised care </w:t>
            </w:r>
          </w:p>
          <w:p w14:paraId="562A82CC" w14:textId="77777777" w:rsidR="006F2B35" w:rsidRDefault="006F2B35" w:rsidP="00385725">
            <w:pPr>
              <w:numPr>
                <w:ilvl w:val="0"/>
                <w:numId w:val="3"/>
              </w:numPr>
              <w:rPr>
                <w:rFonts w:ascii="Cambria" w:eastAsia="Cambria" w:hAnsi="Cambria" w:cs="Cambria"/>
              </w:rPr>
            </w:pPr>
            <w:r>
              <w:rPr>
                <w:rFonts w:ascii="Cambria" w:eastAsia="Cambria" w:hAnsi="Cambria" w:cs="Cambria"/>
              </w:rPr>
              <w:t>respectful care facilitated participation in otherwise disengaged patients</w:t>
            </w:r>
          </w:p>
        </w:tc>
        <w:tc>
          <w:tcPr>
            <w:tcW w:w="6362" w:type="dxa"/>
          </w:tcPr>
          <w:p w14:paraId="37E89F0E" w14:textId="0BF5D17B" w:rsidR="006F2B35" w:rsidRDefault="006F2B35" w:rsidP="00385725">
            <w:pPr>
              <w:rPr>
                <w:rFonts w:ascii="Cambria" w:eastAsia="Cambria" w:hAnsi="Cambria" w:cs="Cambria"/>
              </w:rPr>
            </w:pPr>
            <w:r>
              <w:rPr>
                <w:rFonts w:ascii="Cambria" w:eastAsia="Cambria" w:hAnsi="Cambria" w:cs="Cambria"/>
              </w:rPr>
              <w:t>(31): “I sort of look forward to the, the, these little meeting telephone things, and that sort of stuff because it, it sort of fills in part of the day. Cos being retired and that you know, I don't go out much anyway,”</w:t>
            </w:r>
          </w:p>
          <w:p w14:paraId="722AB8D8" w14:textId="77777777" w:rsidR="006F2B35" w:rsidRDefault="006F2B35" w:rsidP="00385725">
            <w:pPr>
              <w:rPr>
                <w:rFonts w:ascii="Cambria" w:eastAsia="Cambria" w:hAnsi="Cambria" w:cs="Cambria"/>
              </w:rPr>
            </w:pPr>
          </w:p>
          <w:p w14:paraId="6C0231B9" w14:textId="417D953F" w:rsidR="006F2B35" w:rsidRDefault="006F2B35" w:rsidP="00385725">
            <w:pPr>
              <w:rPr>
                <w:rFonts w:ascii="Cambria" w:eastAsia="Cambria" w:hAnsi="Cambria" w:cs="Cambria"/>
              </w:rPr>
            </w:pPr>
            <w:r>
              <w:rPr>
                <w:rFonts w:ascii="Cambria" w:eastAsia="Cambria" w:hAnsi="Cambria" w:cs="Cambria"/>
              </w:rPr>
              <w:t>(21): “Because I felt it was looking after me [emphasis on me] and I was fairly happy that somebody was looking after me.”</w:t>
            </w:r>
          </w:p>
          <w:p w14:paraId="2B3A7EC5" w14:textId="77777777" w:rsidR="006F2B35" w:rsidRDefault="006F2B35" w:rsidP="00385725">
            <w:pPr>
              <w:rPr>
                <w:rFonts w:ascii="Cambria" w:eastAsia="Cambria" w:hAnsi="Cambria" w:cs="Cambria"/>
              </w:rPr>
            </w:pPr>
          </w:p>
          <w:p w14:paraId="7E1E0914" w14:textId="77777777" w:rsidR="006F2B35" w:rsidRDefault="006F2B35" w:rsidP="00385725">
            <w:pPr>
              <w:rPr>
                <w:rFonts w:ascii="Cambria" w:eastAsia="Cambria" w:hAnsi="Cambria" w:cs="Cambria"/>
              </w:rPr>
            </w:pPr>
            <w:r>
              <w:rPr>
                <w:rFonts w:ascii="Cambria" w:eastAsia="Cambria" w:hAnsi="Cambria" w:cs="Cambria"/>
              </w:rPr>
              <w:lastRenderedPageBreak/>
              <w:t>(interviewer): “Yeah what was it you liked about the treatment?”</w:t>
            </w:r>
          </w:p>
          <w:p w14:paraId="614F4956" w14:textId="6B4449EC" w:rsidR="006F2B35" w:rsidRDefault="006F2B35" w:rsidP="00385725">
            <w:pPr>
              <w:rPr>
                <w:rFonts w:ascii="Cambria" w:eastAsia="Cambria" w:hAnsi="Cambria" w:cs="Cambria"/>
              </w:rPr>
            </w:pPr>
            <w:r>
              <w:rPr>
                <w:rFonts w:ascii="Cambria" w:eastAsia="Cambria" w:hAnsi="Cambria" w:cs="Cambria"/>
              </w:rPr>
              <w:t>(35): “Just the way they spoke to me and that. Because some people you get and they speak to you, like you're lower than them.”</w:t>
            </w:r>
          </w:p>
        </w:tc>
      </w:tr>
      <w:tr w:rsidR="006F2B35" w14:paraId="07F86CC1" w14:textId="77777777" w:rsidTr="00385725">
        <w:tc>
          <w:tcPr>
            <w:tcW w:w="1411" w:type="dxa"/>
            <w:tcBorders>
              <w:bottom w:val="nil"/>
            </w:tcBorders>
          </w:tcPr>
          <w:p w14:paraId="3006C9FD" w14:textId="77777777" w:rsidR="006F2B35" w:rsidRDefault="006F2B35" w:rsidP="00385725">
            <w:pPr>
              <w:jc w:val="center"/>
              <w:rPr>
                <w:rFonts w:ascii="Cambria" w:eastAsia="Cambria" w:hAnsi="Cambria" w:cs="Cambria"/>
              </w:rPr>
            </w:pPr>
            <w:r>
              <w:rPr>
                <w:rFonts w:ascii="Cambria" w:eastAsia="Cambria" w:hAnsi="Cambria" w:cs="Cambria"/>
              </w:rPr>
              <w:lastRenderedPageBreak/>
              <w:t>Intention to use</w:t>
            </w:r>
          </w:p>
        </w:tc>
        <w:tc>
          <w:tcPr>
            <w:tcW w:w="1537" w:type="dxa"/>
            <w:tcBorders>
              <w:bottom w:val="nil"/>
            </w:tcBorders>
          </w:tcPr>
          <w:p w14:paraId="0F7FAF21" w14:textId="77777777" w:rsidR="006F2B35" w:rsidRDefault="006F2B35" w:rsidP="00385725">
            <w:pPr>
              <w:rPr>
                <w:rFonts w:ascii="Cambria" w:eastAsia="Cambria" w:hAnsi="Cambria" w:cs="Cambria"/>
              </w:rPr>
            </w:pPr>
            <w:r>
              <w:rPr>
                <w:rFonts w:ascii="Cambria" w:eastAsia="Cambria" w:hAnsi="Cambria" w:cs="Cambria"/>
              </w:rPr>
              <w:t>Doctor (or pharmacist) knows best</w:t>
            </w:r>
          </w:p>
        </w:tc>
        <w:tc>
          <w:tcPr>
            <w:tcW w:w="4638" w:type="dxa"/>
          </w:tcPr>
          <w:p w14:paraId="306E2BA7" w14:textId="77777777" w:rsidR="006F2B35" w:rsidRDefault="006F2B35" w:rsidP="00385725">
            <w:pPr>
              <w:rPr>
                <w:rFonts w:ascii="Cambria" w:eastAsia="Cambria" w:hAnsi="Cambria" w:cs="Cambria"/>
              </w:rPr>
            </w:pPr>
            <w:r>
              <w:rPr>
                <w:rFonts w:ascii="Cambria" w:eastAsia="Cambria" w:hAnsi="Cambria" w:cs="Cambria"/>
              </w:rPr>
              <w:t xml:space="preserve">Participants had high levels of trust in their doctor and aimed to please the doctor. </w:t>
            </w:r>
          </w:p>
          <w:p w14:paraId="0D8D7505" w14:textId="77777777" w:rsidR="006F2B35" w:rsidRDefault="006F2B35" w:rsidP="00385725">
            <w:pPr>
              <w:rPr>
                <w:rFonts w:ascii="Cambria" w:eastAsia="Cambria" w:hAnsi="Cambria" w:cs="Cambria"/>
              </w:rPr>
            </w:pPr>
            <w:r>
              <w:rPr>
                <w:rFonts w:ascii="Cambria" w:eastAsia="Cambria" w:hAnsi="Cambria" w:cs="Cambria"/>
              </w:rPr>
              <w:t>Major influence on decision to participate.</w:t>
            </w:r>
          </w:p>
        </w:tc>
        <w:tc>
          <w:tcPr>
            <w:tcW w:w="6362" w:type="dxa"/>
          </w:tcPr>
          <w:p w14:paraId="06CF0202" w14:textId="77777777" w:rsidR="006F2B35" w:rsidRDefault="006F2B35" w:rsidP="00385725">
            <w:pPr>
              <w:rPr>
                <w:rFonts w:ascii="Cambria" w:eastAsia="Cambria" w:hAnsi="Cambria" w:cs="Cambria"/>
              </w:rPr>
            </w:pPr>
            <w:r>
              <w:rPr>
                <w:rFonts w:ascii="Cambria" w:eastAsia="Cambria" w:hAnsi="Cambria" w:cs="Cambria"/>
              </w:rPr>
              <w:t xml:space="preserve">(interviewer): “so what was useful about doing it?” </w:t>
            </w:r>
          </w:p>
          <w:p w14:paraId="4E8CBB40" w14:textId="47DC139C" w:rsidR="006F2B35" w:rsidRDefault="006F2B35" w:rsidP="00385725">
            <w:pPr>
              <w:rPr>
                <w:rFonts w:ascii="Cambria" w:eastAsia="Cambria" w:hAnsi="Cambria" w:cs="Cambria"/>
              </w:rPr>
            </w:pPr>
            <w:r>
              <w:rPr>
                <w:rFonts w:ascii="Cambria" w:eastAsia="Cambria" w:hAnsi="Cambria" w:cs="Cambria"/>
              </w:rPr>
              <w:t>(27): “Because the specialist asked me if I wanted to!”</w:t>
            </w:r>
          </w:p>
        </w:tc>
      </w:tr>
      <w:tr w:rsidR="006F2B35" w14:paraId="1701F97D" w14:textId="77777777" w:rsidTr="00385725">
        <w:tc>
          <w:tcPr>
            <w:tcW w:w="1411" w:type="dxa"/>
            <w:tcBorders>
              <w:top w:val="nil"/>
              <w:bottom w:val="nil"/>
            </w:tcBorders>
          </w:tcPr>
          <w:p w14:paraId="6070EE2B" w14:textId="77777777" w:rsidR="006F2B35" w:rsidRDefault="006F2B35" w:rsidP="00385725">
            <w:pPr>
              <w:rPr>
                <w:rFonts w:ascii="Cambria" w:eastAsia="Cambria" w:hAnsi="Cambria" w:cs="Cambria"/>
              </w:rPr>
            </w:pPr>
          </w:p>
        </w:tc>
        <w:tc>
          <w:tcPr>
            <w:tcW w:w="1537" w:type="dxa"/>
            <w:tcBorders>
              <w:top w:val="nil"/>
              <w:bottom w:val="nil"/>
            </w:tcBorders>
          </w:tcPr>
          <w:p w14:paraId="676DE174" w14:textId="77777777" w:rsidR="006F2B35" w:rsidRDefault="006F2B35" w:rsidP="00385725">
            <w:pPr>
              <w:rPr>
                <w:rFonts w:ascii="Cambria" w:eastAsia="Cambria" w:hAnsi="Cambria" w:cs="Cambria"/>
              </w:rPr>
            </w:pPr>
          </w:p>
        </w:tc>
        <w:tc>
          <w:tcPr>
            <w:tcW w:w="4638" w:type="dxa"/>
          </w:tcPr>
          <w:p w14:paraId="7D6F0650" w14:textId="77777777" w:rsidR="006F2B35" w:rsidRDefault="006F2B35" w:rsidP="00385725">
            <w:pPr>
              <w:rPr>
                <w:rFonts w:ascii="Cambria" w:eastAsia="Cambria" w:hAnsi="Cambria" w:cs="Cambria"/>
              </w:rPr>
            </w:pPr>
            <w:r>
              <w:rPr>
                <w:rFonts w:ascii="Cambria" w:eastAsia="Cambria" w:hAnsi="Cambria" w:cs="Cambria"/>
              </w:rPr>
              <w:t xml:space="preserve">Participation was a necessary evil </w:t>
            </w:r>
            <w:proofErr w:type="gramStart"/>
            <w:r>
              <w:rPr>
                <w:rFonts w:ascii="Cambria" w:eastAsia="Cambria" w:hAnsi="Cambria" w:cs="Cambria"/>
              </w:rPr>
              <w:t>in order to</w:t>
            </w:r>
            <w:proofErr w:type="gramEnd"/>
            <w:r>
              <w:rPr>
                <w:rFonts w:ascii="Cambria" w:eastAsia="Cambria" w:hAnsi="Cambria" w:cs="Cambria"/>
              </w:rPr>
              <w:t xml:space="preserve"> best manage their health</w:t>
            </w:r>
          </w:p>
        </w:tc>
        <w:tc>
          <w:tcPr>
            <w:tcW w:w="6362" w:type="dxa"/>
          </w:tcPr>
          <w:p w14:paraId="27522FD6" w14:textId="1830B915" w:rsidR="006F2B35" w:rsidRDefault="006F2B35" w:rsidP="00385725">
            <w:pPr>
              <w:rPr>
                <w:rFonts w:ascii="Cambria" w:eastAsia="Cambria" w:hAnsi="Cambria" w:cs="Cambria"/>
              </w:rPr>
            </w:pPr>
            <w:r>
              <w:rPr>
                <w:rFonts w:ascii="Cambria" w:eastAsia="Cambria" w:hAnsi="Cambria" w:cs="Cambria"/>
              </w:rPr>
              <w:t xml:space="preserve">(40): “obviously it was something I had to </w:t>
            </w:r>
            <w:proofErr w:type="gramStart"/>
            <w:r>
              <w:rPr>
                <w:rFonts w:ascii="Cambria" w:eastAsia="Cambria" w:hAnsi="Cambria" w:cs="Cambria"/>
              </w:rPr>
              <w:t>do</w:t>
            </w:r>
            <w:proofErr w:type="gramEnd"/>
            <w:r>
              <w:rPr>
                <w:rFonts w:ascii="Cambria" w:eastAsia="Cambria" w:hAnsi="Cambria" w:cs="Cambria"/>
              </w:rPr>
              <w:t xml:space="preserve"> and you made it, you know, easy and convenient for me. So that was, it was great.”</w:t>
            </w:r>
          </w:p>
        </w:tc>
      </w:tr>
      <w:tr w:rsidR="006F2B35" w14:paraId="44464B4F" w14:textId="77777777" w:rsidTr="00385725">
        <w:tc>
          <w:tcPr>
            <w:tcW w:w="1411" w:type="dxa"/>
            <w:tcBorders>
              <w:top w:val="nil"/>
              <w:bottom w:val="nil"/>
            </w:tcBorders>
          </w:tcPr>
          <w:p w14:paraId="41CCF498" w14:textId="77777777" w:rsidR="006F2B35" w:rsidRDefault="006F2B35" w:rsidP="00385725">
            <w:pPr>
              <w:rPr>
                <w:rFonts w:ascii="Cambria" w:eastAsia="Cambria" w:hAnsi="Cambria" w:cs="Cambria"/>
              </w:rPr>
            </w:pPr>
          </w:p>
        </w:tc>
        <w:tc>
          <w:tcPr>
            <w:tcW w:w="1537" w:type="dxa"/>
            <w:tcBorders>
              <w:top w:val="nil"/>
            </w:tcBorders>
          </w:tcPr>
          <w:p w14:paraId="6ED0504B" w14:textId="77777777" w:rsidR="006F2B35" w:rsidRDefault="006F2B35" w:rsidP="00385725">
            <w:pPr>
              <w:rPr>
                <w:rFonts w:ascii="Cambria" w:eastAsia="Cambria" w:hAnsi="Cambria" w:cs="Cambria"/>
              </w:rPr>
            </w:pPr>
          </w:p>
        </w:tc>
        <w:tc>
          <w:tcPr>
            <w:tcW w:w="4638" w:type="dxa"/>
          </w:tcPr>
          <w:p w14:paraId="48A54EB9" w14:textId="77777777" w:rsidR="006F2B35" w:rsidRDefault="006F2B35" w:rsidP="00385725">
            <w:pPr>
              <w:rPr>
                <w:rFonts w:ascii="Cambria" w:eastAsia="Cambria" w:hAnsi="Cambria" w:cs="Cambria"/>
              </w:rPr>
            </w:pPr>
            <w:r>
              <w:rPr>
                <w:rFonts w:ascii="Cambria" w:eastAsia="Cambria" w:hAnsi="Cambria" w:cs="Cambria"/>
              </w:rPr>
              <w:t>Altruism played a role in some decisions to enrol</w:t>
            </w:r>
          </w:p>
        </w:tc>
        <w:tc>
          <w:tcPr>
            <w:tcW w:w="6362" w:type="dxa"/>
          </w:tcPr>
          <w:p w14:paraId="08C9E441" w14:textId="6B7BEDB4" w:rsidR="006F2B35" w:rsidRDefault="006F2B35" w:rsidP="00385725">
            <w:pPr>
              <w:rPr>
                <w:rFonts w:ascii="Cambria" w:eastAsia="Cambria" w:hAnsi="Cambria" w:cs="Cambria"/>
              </w:rPr>
            </w:pPr>
            <w:r>
              <w:rPr>
                <w:rFonts w:ascii="Cambria" w:eastAsia="Cambria" w:hAnsi="Cambria" w:cs="Cambria"/>
              </w:rPr>
              <w:t xml:space="preserve">(01): “If it helps </w:t>
            </w:r>
            <w:proofErr w:type="gramStart"/>
            <w:r>
              <w:rPr>
                <w:rFonts w:ascii="Cambria" w:eastAsia="Cambria" w:hAnsi="Cambria" w:cs="Cambria"/>
              </w:rPr>
              <w:t>me</w:t>
            </w:r>
            <w:proofErr w:type="gramEnd"/>
            <w:r>
              <w:rPr>
                <w:rFonts w:ascii="Cambria" w:eastAsia="Cambria" w:hAnsi="Cambria" w:cs="Cambria"/>
              </w:rPr>
              <w:t xml:space="preserve"> it might help others to do it too.”</w:t>
            </w:r>
          </w:p>
        </w:tc>
      </w:tr>
      <w:tr w:rsidR="006F2B35" w14:paraId="72F08088" w14:textId="77777777" w:rsidTr="00385725">
        <w:tc>
          <w:tcPr>
            <w:tcW w:w="1411" w:type="dxa"/>
            <w:tcBorders>
              <w:top w:val="nil"/>
              <w:bottom w:val="nil"/>
            </w:tcBorders>
          </w:tcPr>
          <w:p w14:paraId="57C3EA4B" w14:textId="77777777" w:rsidR="006F2B35" w:rsidRDefault="006F2B35" w:rsidP="00385725">
            <w:pPr>
              <w:rPr>
                <w:rFonts w:ascii="Cambria" w:eastAsia="Cambria" w:hAnsi="Cambria" w:cs="Cambria"/>
              </w:rPr>
            </w:pPr>
          </w:p>
        </w:tc>
        <w:tc>
          <w:tcPr>
            <w:tcW w:w="1537" w:type="dxa"/>
            <w:tcBorders>
              <w:bottom w:val="nil"/>
            </w:tcBorders>
          </w:tcPr>
          <w:p w14:paraId="12001BDC" w14:textId="77777777" w:rsidR="006F2B35" w:rsidRDefault="006F2B35" w:rsidP="00385725">
            <w:pPr>
              <w:rPr>
                <w:rFonts w:ascii="Cambria" w:eastAsia="Cambria" w:hAnsi="Cambria" w:cs="Cambria"/>
              </w:rPr>
            </w:pPr>
            <w:r>
              <w:rPr>
                <w:rFonts w:ascii="Cambria" w:eastAsia="Cambria" w:hAnsi="Cambria" w:cs="Cambria"/>
              </w:rPr>
              <w:t>The future is bright</w:t>
            </w:r>
          </w:p>
        </w:tc>
        <w:tc>
          <w:tcPr>
            <w:tcW w:w="4638" w:type="dxa"/>
          </w:tcPr>
          <w:p w14:paraId="29398DE1" w14:textId="77777777" w:rsidR="006F2B35" w:rsidRDefault="006F2B35" w:rsidP="00385725">
            <w:pPr>
              <w:rPr>
                <w:rFonts w:ascii="Cambria" w:eastAsia="Cambria" w:hAnsi="Cambria" w:cs="Cambria"/>
              </w:rPr>
            </w:pPr>
            <w:r>
              <w:rPr>
                <w:rFonts w:ascii="Cambria" w:eastAsia="Cambria" w:hAnsi="Cambria" w:cs="Cambria"/>
              </w:rPr>
              <w:t>Participants overwhelmingly happy to use the service again if clinically needed with high levels of participant comfort and satisfaction.</w:t>
            </w:r>
          </w:p>
        </w:tc>
        <w:tc>
          <w:tcPr>
            <w:tcW w:w="6362" w:type="dxa"/>
          </w:tcPr>
          <w:p w14:paraId="2004CB1B" w14:textId="4B593EBE" w:rsidR="006F2B35" w:rsidRDefault="006F2B35" w:rsidP="00385725">
            <w:pPr>
              <w:rPr>
                <w:rFonts w:ascii="Cambria" w:eastAsia="Cambria" w:hAnsi="Cambria" w:cs="Cambria"/>
              </w:rPr>
            </w:pPr>
            <w:r>
              <w:rPr>
                <w:rFonts w:ascii="Cambria" w:eastAsia="Cambria" w:hAnsi="Cambria" w:cs="Cambria"/>
              </w:rPr>
              <w:t xml:space="preserve">(31): “I've been comfortable dealing with you guys so. </w:t>
            </w:r>
            <w:proofErr w:type="gramStart"/>
            <w:r>
              <w:rPr>
                <w:rFonts w:ascii="Cambria" w:eastAsia="Cambria" w:hAnsi="Cambria" w:cs="Cambria"/>
              </w:rPr>
              <w:t>So</w:t>
            </w:r>
            <w:proofErr w:type="gramEnd"/>
            <w:r>
              <w:rPr>
                <w:rFonts w:ascii="Cambria" w:eastAsia="Cambria" w:hAnsi="Cambria" w:cs="Cambria"/>
              </w:rPr>
              <w:t xml:space="preserve"> there's no hassles, yeah.”</w:t>
            </w:r>
          </w:p>
        </w:tc>
      </w:tr>
      <w:tr w:rsidR="006F2B35" w14:paraId="00463203" w14:textId="77777777" w:rsidTr="00385725">
        <w:tc>
          <w:tcPr>
            <w:tcW w:w="1411" w:type="dxa"/>
            <w:tcBorders>
              <w:top w:val="nil"/>
              <w:bottom w:val="nil"/>
            </w:tcBorders>
          </w:tcPr>
          <w:p w14:paraId="0F7FC451" w14:textId="77777777" w:rsidR="006F2B35" w:rsidRDefault="006F2B35" w:rsidP="00385725">
            <w:pPr>
              <w:rPr>
                <w:rFonts w:ascii="Cambria" w:eastAsia="Cambria" w:hAnsi="Cambria" w:cs="Cambria"/>
              </w:rPr>
            </w:pPr>
          </w:p>
        </w:tc>
        <w:tc>
          <w:tcPr>
            <w:tcW w:w="1537" w:type="dxa"/>
            <w:tcBorders>
              <w:top w:val="nil"/>
            </w:tcBorders>
          </w:tcPr>
          <w:p w14:paraId="339B01E9" w14:textId="77777777" w:rsidR="006F2B35" w:rsidRDefault="006F2B35" w:rsidP="00385725">
            <w:pPr>
              <w:rPr>
                <w:rFonts w:ascii="Cambria" w:eastAsia="Cambria" w:hAnsi="Cambria" w:cs="Cambria"/>
              </w:rPr>
            </w:pPr>
          </w:p>
        </w:tc>
        <w:tc>
          <w:tcPr>
            <w:tcW w:w="4638" w:type="dxa"/>
          </w:tcPr>
          <w:p w14:paraId="5CA5211C" w14:textId="77777777" w:rsidR="006F2B35" w:rsidRDefault="006F2B35" w:rsidP="00385725">
            <w:pPr>
              <w:rPr>
                <w:rFonts w:ascii="Cambria" w:eastAsia="Cambria" w:hAnsi="Cambria" w:cs="Cambria"/>
              </w:rPr>
            </w:pPr>
            <w:r>
              <w:rPr>
                <w:rFonts w:ascii="Cambria" w:eastAsia="Cambria" w:hAnsi="Cambria" w:cs="Cambria"/>
              </w:rPr>
              <w:t>Most would recommend the service to friends, family or other patients for health benefits or peace of mind</w:t>
            </w:r>
          </w:p>
        </w:tc>
        <w:tc>
          <w:tcPr>
            <w:tcW w:w="6362" w:type="dxa"/>
          </w:tcPr>
          <w:p w14:paraId="45F4045E" w14:textId="1D748D47" w:rsidR="006F2B35" w:rsidRDefault="006F2B35" w:rsidP="00385725">
            <w:pPr>
              <w:rPr>
                <w:rFonts w:ascii="Cambria" w:eastAsia="Cambria" w:hAnsi="Cambria" w:cs="Cambria"/>
              </w:rPr>
            </w:pPr>
            <w:r>
              <w:rPr>
                <w:rFonts w:ascii="Cambria" w:eastAsia="Cambria" w:hAnsi="Cambria" w:cs="Cambria"/>
              </w:rPr>
              <w:t>(43): “the patient should understand it's for their own safety and they should do it.”</w:t>
            </w:r>
          </w:p>
          <w:p w14:paraId="3D5851C8" w14:textId="19CAF0A3" w:rsidR="006F2B35" w:rsidRDefault="006F2B35" w:rsidP="00385725">
            <w:pPr>
              <w:rPr>
                <w:rFonts w:ascii="Cambria" w:eastAsia="Cambria" w:hAnsi="Cambria" w:cs="Cambria"/>
              </w:rPr>
            </w:pPr>
            <w:r>
              <w:rPr>
                <w:rFonts w:ascii="Cambria" w:eastAsia="Cambria" w:hAnsi="Cambria" w:cs="Cambria"/>
              </w:rPr>
              <w:t>(18): “I guarantee it's fantastic. They’ll have peace of mind, the service is excellent, you’ve always got support there when you need it,”</w:t>
            </w:r>
          </w:p>
        </w:tc>
      </w:tr>
      <w:tr w:rsidR="006F2B35" w14:paraId="65E676C6" w14:textId="77777777" w:rsidTr="00385725">
        <w:tc>
          <w:tcPr>
            <w:tcW w:w="1411" w:type="dxa"/>
            <w:tcBorders>
              <w:top w:val="nil"/>
              <w:bottom w:val="nil"/>
            </w:tcBorders>
          </w:tcPr>
          <w:p w14:paraId="1FF95417" w14:textId="77777777" w:rsidR="006F2B35" w:rsidRDefault="006F2B35" w:rsidP="00385725">
            <w:pPr>
              <w:rPr>
                <w:rFonts w:ascii="Cambria" w:eastAsia="Cambria" w:hAnsi="Cambria" w:cs="Cambria"/>
              </w:rPr>
            </w:pPr>
          </w:p>
        </w:tc>
        <w:tc>
          <w:tcPr>
            <w:tcW w:w="1537" w:type="dxa"/>
            <w:tcBorders>
              <w:bottom w:val="nil"/>
            </w:tcBorders>
          </w:tcPr>
          <w:p w14:paraId="3B1BB645" w14:textId="77777777" w:rsidR="006F2B35" w:rsidRDefault="006F2B35" w:rsidP="00385725">
            <w:pPr>
              <w:rPr>
                <w:rFonts w:ascii="Cambria" w:eastAsia="Cambria" w:hAnsi="Cambria" w:cs="Cambria"/>
              </w:rPr>
            </w:pPr>
            <w:r>
              <w:rPr>
                <w:rFonts w:ascii="Cambria" w:eastAsia="Cambria" w:hAnsi="Cambria" w:cs="Cambria"/>
              </w:rPr>
              <w:t>Don’t worry be happy</w:t>
            </w:r>
          </w:p>
        </w:tc>
        <w:tc>
          <w:tcPr>
            <w:tcW w:w="4638" w:type="dxa"/>
          </w:tcPr>
          <w:p w14:paraId="312C5AF8" w14:textId="77777777" w:rsidR="006F2B35" w:rsidRDefault="006F2B35" w:rsidP="00385725">
            <w:pPr>
              <w:rPr>
                <w:rFonts w:ascii="Cambria" w:eastAsia="Cambria" w:hAnsi="Cambria" w:cs="Cambria"/>
              </w:rPr>
            </w:pPr>
            <w:r>
              <w:rPr>
                <w:rFonts w:ascii="Cambria" w:eastAsia="Cambria" w:hAnsi="Cambria" w:cs="Cambria"/>
              </w:rPr>
              <w:t>Worry or anxiety around taking BP readings at home was uncommon. Pharmacist reviews were of adequate duration and provided reassurance.</w:t>
            </w:r>
          </w:p>
        </w:tc>
        <w:tc>
          <w:tcPr>
            <w:tcW w:w="6362" w:type="dxa"/>
          </w:tcPr>
          <w:p w14:paraId="0DAAB723" w14:textId="0F74FD5A" w:rsidR="006F2B35" w:rsidRDefault="006F2B35" w:rsidP="00385725">
            <w:pPr>
              <w:rPr>
                <w:rFonts w:ascii="Cambria" w:eastAsia="Cambria" w:hAnsi="Cambria" w:cs="Cambria"/>
              </w:rPr>
            </w:pPr>
            <w:r>
              <w:rPr>
                <w:rFonts w:ascii="Cambria" w:eastAsia="Cambria" w:hAnsi="Cambria" w:cs="Cambria"/>
              </w:rPr>
              <w:t>(21)</w:t>
            </w:r>
            <w:proofErr w:type="gramStart"/>
            <w:r>
              <w:rPr>
                <w:rFonts w:ascii="Cambria" w:eastAsia="Cambria" w:hAnsi="Cambria" w:cs="Cambria"/>
              </w:rPr>
              <w:t>:  “</w:t>
            </w:r>
            <w:proofErr w:type="gramEnd"/>
            <w:r>
              <w:rPr>
                <w:rFonts w:ascii="Cambria" w:eastAsia="Cambria" w:hAnsi="Cambria" w:cs="Cambria"/>
              </w:rPr>
              <w:t>one time when I got worried because it changed dramatically, I rang up and somebody said it was alright and I talked to somebody, I didn't worry anymore. We found the reason and that was, that was it.”</w:t>
            </w:r>
          </w:p>
          <w:p w14:paraId="6940616D" w14:textId="26078C95" w:rsidR="006F2B35" w:rsidRDefault="006F2B35" w:rsidP="00385725">
            <w:pPr>
              <w:rPr>
                <w:rFonts w:ascii="Cambria" w:eastAsia="Cambria" w:hAnsi="Cambria" w:cs="Cambria"/>
              </w:rPr>
            </w:pPr>
            <w:r>
              <w:rPr>
                <w:rFonts w:ascii="Cambria" w:eastAsia="Cambria" w:hAnsi="Cambria" w:cs="Cambria"/>
              </w:rPr>
              <w:lastRenderedPageBreak/>
              <w:t>(27): “No they’re good (the pharmacist reviews). You get enough time to say, you know, like if you need any questions answered,”</w:t>
            </w:r>
          </w:p>
        </w:tc>
      </w:tr>
      <w:tr w:rsidR="006F2B35" w14:paraId="46CE3480" w14:textId="77777777" w:rsidTr="00385725">
        <w:tc>
          <w:tcPr>
            <w:tcW w:w="1411" w:type="dxa"/>
            <w:tcBorders>
              <w:top w:val="nil"/>
              <w:bottom w:val="nil"/>
            </w:tcBorders>
          </w:tcPr>
          <w:p w14:paraId="55678483" w14:textId="77777777" w:rsidR="006F2B35" w:rsidRDefault="006F2B35" w:rsidP="00385725">
            <w:pPr>
              <w:rPr>
                <w:rFonts w:ascii="Cambria" w:eastAsia="Cambria" w:hAnsi="Cambria" w:cs="Cambria"/>
              </w:rPr>
            </w:pPr>
          </w:p>
        </w:tc>
        <w:tc>
          <w:tcPr>
            <w:tcW w:w="1537" w:type="dxa"/>
            <w:tcBorders>
              <w:top w:val="nil"/>
            </w:tcBorders>
          </w:tcPr>
          <w:p w14:paraId="7F5375B8" w14:textId="77777777" w:rsidR="006F2B35" w:rsidRDefault="006F2B35" w:rsidP="00385725">
            <w:pPr>
              <w:rPr>
                <w:rFonts w:ascii="Cambria" w:eastAsia="Cambria" w:hAnsi="Cambria" w:cs="Cambria"/>
              </w:rPr>
            </w:pPr>
          </w:p>
        </w:tc>
        <w:tc>
          <w:tcPr>
            <w:tcW w:w="4638" w:type="dxa"/>
          </w:tcPr>
          <w:p w14:paraId="3FD815C5" w14:textId="77777777" w:rsidR="006F2B35" w:rsidRDefault="006F2B35" w:rsidP="00385725">
            <w:pPr>
              <w:rPr>
                <w:rFonts w:ascii="Cambria" w:eastAsia="Cambria" w:hAnsi="Cambria" w:cs="Cambria"/>
              </w:rPr>
            </w:pPr>
            <w:r>
              <w:rPr>
                <w:rFonts w:ascii="Cambria" w:eastAsia="Cambria" w:hAnsi="Cambria" w:cs="Cambria"/>
              </w:rPr>
              <w:t>Some worry expressed in relation to medication and dose changes, in particular adverse effects of the medication.</w:t>
            </w:r>
          </w:p>
        </w:tc>
        <w:tc>
          <w:tcPr>
            <w:tcW w:w="6362" w:type="dxa"/>
          </w:tcPr>
          <w:p w14:paraId="5FC7FF0E" w14:textId="77777777" w:rsidR="006F2B35" w:rsidRDefault="006F2B35" w:rsidP="00385725">
            <w:pPr>
              <w:rPr>
                <w:rFonts w:ascii="Cambria" w:eastAsia="Cambria" w:hAnsi="Cambria" w:cs="Cambria"/>
              </w:rPr>
            </w:pPr>
            <w:r>
              <w:rPr>
                <w:rFonts w:ascii="Cambria" w:eastAsia="Cambria" w:hAnsi="Cambria" w:cs="Cambria"/>
              </w:rPr>
              <w:t xml:space="preserve">(interviewer): “Did you ever feel worried about adjusting your medication at home?” </w:t>
            </w:r>
          </w:p>
          <w:p w14:paraId="1690A9C9" w14:textId="4D8D4011" w:rsidR="006F2B35" w:rsidRDefault="006F2B35" w:rsidP="00385725">
            <w:pPr>
              <w:tabs>
                <w:tab w:val="left" w:pos="1124"/>
              </w:tabs>
              <w:rPr>
                <w:rFonts w:ascii="Cambria" w:eastAsia="Cambria" w:hAnsi="Cambria" w:cs="Cambria"/>
              </w:rPr>
            </w:pPr>
            <w:r>
              <w:rPr>
                <w:rFonts w:ascii="Cambria" w:eastAsia="Cambria" w:hAnsi="Cambria" w:cs="Cambria"/>
              </w:rPr>
              <w:t>(24): “This is a bit, I was a bit worried, but right now I am okay. Like I kind of know about it and it's fine.”</w:t>
            </w:r>
          </w:p>
        </w:tc>
      </w:tr>
      <w:tr w:rsidR="006F2B35" w14:paraId="750AD127" w14:textId="77777777" w:rsidTr="00385725">
        <w:tc>
          <w:tcPr>
            <w:tcW w:w="1411" w:type="dxa"/>
            <w:tcBorders>
              <w:top w:val="nil"/>
              <w:bottom w:val="nil"/>
            </w:tcBorders>
          </w:tcPr>
          <w:p w14:paraId="6FC0D9FB" w14:textId="77777777" w:rsidR="006F2B35" w:rsidRDefault="006F2B35" w:rsidP="00385725">
            <w:pPr>
              <w:rPr>
                <w:rFonts w:ascii="Cambria" w:eastAsia="Cambria" w:hAnsi="Cambria" w:cs="Cambria"/>
              </w:rPr>
            </w:pPr>
          </w:p>
        </w:tc>
        <w:tc>
          <w:tcPr>
            <w:tcW w:w="1537" w:type="dxa"/>
            <w:tcBorders>
              <w:bottom w:val="nil"/>
            </w:tcBorders>
          </w:tcPr>
          <w:p w14:paraId="547756F6" w14:textId="77777777" w:rsidR="006F2B35" w:rsidRDefault="006F2B35" w:rsidP="00385725">
            <w:pPr>
              <w:rPr>
                <w:rFonts w:ascii="Cambria" w:eastAsia="Cambria" w:hAnsi="Cambria" w:cs="Cambria"/>
              </w:rPr>
            </w:pPr>
            <w:r>
              <w:rPr>
                <w:rFonts w:ascii="Cambria" w:eastAsia="Cambria" w:hAnsi="Cambria" w:cs="Cambria"/>
              </w:rPr>
              <w:t>No news is good news</w:t>
            </w:r>
          </w:p>
        </w:tc>
        <w:tc>
          <w:tcPr>
            <w:tcW w:w="4638" w:type="dxa"/>
          </w:tcPr>
          <w:p w14:paraId="0150010D" w14:textId="77777777" w:rsidR="006F2B35" w:rsidRDefault="006F2B35" w:rsidP="00385725">
            <w:pPr>
              <w:rPr>
                <w:rFonts w:ascii="Cambria" w:eastAsia="Cambria" w:hAnsi="Cambria" w:cs="Cambria"/>
              </w:rPr>
            </w:pPr>
            <w:r>
              <w:rPr>
                <w:rFonts w:ascii="Cambria" w:eastAsia="Cambria" w:hAnsi="Cambria" w:cs="Cambria"/>
              </w:rPr>
              <w:t>Data security was of minor concern as participants were:</w:t>
            </w:r>
          </w:p>
          <w:p w14:paraId="7544EF7D" w14:textId="77777777" w:rsidR="006F2B35" w:rsidRDefault="006F2B35" w:rsidP="00385725">
            <w:pPr>
              <w:numPr>
                <w:ilvl w:val="0"/>
                <w:numId w:val="4"/>
              </w:numPr>
              <w:spacing w:after="0"/>
              <w:rPr>
                <w:rFonts w:ascii="Cambria" w:eastAsia="Cambria" w:hAnsi="Cambria" w:cs="Cambria"/>
              </w:rPr>
            </w:pPr>
            <w:r>
              <w:rPr>
                <w:rFonts w:ascii="Cambria" w:eastAsia="Cambria" w:hAnsi="Cambria" w:cs="Cambria"/>
              </w:rPr>
              <w:t>already familiar with health care providers holding and sharing their data</w:t>
            </w:r>
          </w:p>
          <w:p w14:paraId="70A48F36" w14:textId="77777777" w:rsidR="006F2B35" w:rsidRDefault="006F2B35" w:rsidP="00385725">
            <w:pPr>
              <w:numPr>
                <w:ilvl w:val="0"/>
                <w:numId w:val="4"/>
              </w:numPr>
              <w:spacing w:after="0"/>
              <w:rPr>
                <w:rFonts w:ascii="Cambria" w:eastAsia="Cambria" w:hAnsi="Cambria" w:cs="Cambria"/>
              </w:rPr>
            </w:pPr>
            <w:r>
              <w:rPr>
                <w:rFonts w:ascii="Cambria" w:eastAsia="Cambria" w:hAnsi="Cambria" w:cs="Cambria"/>
              </w:rPr>
              <w:t>did not give it any thought</w:t>
            </w:r>
          </w:p>
          <w:p w14:paraId="7416F922" w14:textId="77777777" w:rsidR="006F2B35" w:rsidRDefault="006F2B35" w:rsidP="00385725">
            <w:pPr>
              <w:numPr>
                <w:ilvl w:val="0"/>
                <w:numId w:val="4"/>
              </w:numPr>
              <w:rPr>
                <w:rFonts w:ascii="Cambria" w:eastAsia="Cambria" w:hAnsi="Cambria" w:cs="Cambria"/>
              </w:rPr>
            </w:pPr>
            <w:r>
              <w:rPr>
                <w:rFonts w:ascii="Cambria" w:eastAsia="Cambria" w:hAnsi="Cambria" w:cs="Cambria"/>
              </w:rPr>
              <w:t xml:space="preserve">were resigned to the fact that data must be handed over </w:t>
            </w:r>
            <w:proofErr w:type="gramStart"/>
            <w:r>
              <w:rPr>
                <w:rFonts w:ascii="Cambria" w:eastAsia="Cambria" w:hAnsi="Cambria" w:cs="Cambria"/>
              </w:rPr>
              <w:t>in order to</w:t>
            </w:r>
            <w:proofErr w:type="gramEnd"/>
            <w:r>
              <w:rPr>
                <w:rFonts w:ascii="Cambria" w:eastAsia="Cambria" w:hAnsi="Cambria" w:cs="Cambria"/>
              </w:rPr>
              <w:t xml:space="preserve"> receive care</w:t>
            </w:r>
          </w:p>
        </w:tc>
        <w:tc>
          <w:tcPr>
            <w:tcW w:w="6362" w:type="dxa"/>
          </w:tcPr>
          <w:p w14:paraId="30608A8F" w14:textId="27771E8D" w:rsidR="006F2B35" w:rsidRDefault="006F2B35" w:rsidP="00385725">
            <w:pPr>
              <w:rPr>
                <w:rFonts w:ascii="Cambria" w:eastAsia="Cambria" w:hAnsi="Cambria" w:cs="Cambria"/>
              </w:rPr>
            </w:pPr>
            <w:r>
              <w:rPr>
                <w:rFonts w:ascii="Cambria" w:eastAsia="Cambria" w:hAnsi="Cambria" w:cs="Cambria"/>
              </w:rPr>
              <w:t>(02): “My diabetes information goes to the Dandenong hospital.”</w:t>
            </w:r>
          </w:p>
          <w:p w14:paraId="02B05783" w14:textId="63EDC4B5" w:rsidR="006F2B35" w:rsidRDefault="006F2B35" w:rsidP="00385725">
            <w:pPr>
              <w:rPr>
                <w:rFonts w:ascii="Cambria" w:eastAsia="Cambria" w:hAnsi="Cambria" w:cs="Cambria"/>
              </w:rPr>
            </w:pPr>
            <w:r>
              <w:rPr>
                <w:rFonts w:ascii="Cambria" w:eastAsia="Cambria" w:hAnsi="Cambria" w:cs="Cambria"/>
              </w:rPr>
              <w:t xml:space="preserve">(40): “No, I didn't even think about that. Yeah, I mean, I mean, that's what everyone's talking about these days, you know, there's so much information out there anyway. You just </w:t>
            </w:r>
            <w:proofErr w:type="spellStart"/>
            <w:r>
              <w:rPr>
                <w:rFonts w:ascii="Cambria" w:eastAsia="Cambria" w:hAnsi="Cambria" w:cs="Cambria"/>
              </w:rPr>
              <w:t>gotta</w:t>
            </w:r>
            <w:proofErr w:type="spellEnd"/>
            <w:r>
              <w:rPr>
                <w:rFonts w:ascii="Cambria" w:eastAsia="Cambria" w:hAnsi="Cambria" w:cs="Cambria"/>
              </w:rPr>
              <w:t xml:space="preserve"> try and keep it to yourself.”</w:t>
            </w:r>
          </w:p>
          <w:p w14:paraId="4219DB9C" w14:textId="3EAEC69F" w:rsidR="006F2B35" w:rsidRDefault="006F2B35" w:rsidP="00385725">
            <w:pPr>
              <w:rPr>
                <w:rFonts w:ascii="Cambria" w:eastAsia="Cambria" w:hAnsi="Cambria" w:cs="Cambria"/>
              </w:rPr>
            </w:pPr>
            <w:r>
              <w:rPr>
                <w:rFonts w:ascii="Cambria" w:eastAsia="Cambria" w:hAnsi="Cambria" w:cs="Cambria"/>
              </w:rPr>
              <w:t>(43): “if someone goes to a doctor for treatment, they will tell the doctor, of course, I had no choice with sharing of information with the doctor.”</w:t>
            </w:r>
          </w:p>
        </w:tc>
      </w:tr>
      <w:tr w:rsidR="006F2B35" w14:paraId="2D4BF63A" w14:textId="77777777" w:rsidTr="00385725">
        <w:tc>
          <w:tcPr>
            <w:tcW w:w="1411" w:type="dxa"/>
            <w:tcBorders>
              <w:top w:val="nil"/>
              <w:bottom w:val="nil"/>
            </w:tcBorders>
          </w:tcPr>
          <w:p w14:paraId="3B06C213" w14:textId="77777777" w:rsidR="006F2B35" w:rsidRDefault="006F2B35" w:rsidP="00385725">
            <w:pPr>
              <w:rPr>
                <w:rFonts w:ascii="Cambria" w:eastAsia="Cambria" w:hAnsi="Cambria" w:cs="Cambria"/>
              </w:rPr>
            </w:pPr>
          </w:p>
        </w:tc>
        <w:tc>
          <w:tcPr>
            <w:tcW w:w="1537" w:type="dxa"/>
            <w:tcBorders>
              <w:top w:val="nil"/>
              <w:bottom w:val="nil"/>
            </w:tcBorders>
          </w:tcPr>
          <w:p w14:paraId="0D5024F4" w14:textId="77777777" w:rsidR="006F2B35" w:rsidRDefault="006F2B35" w:rsidP="00385725">
            <w:pPr>
              <w:rPr>
                <w:rFonts w:ascii="Cambria" w:eastAsia="Cambria" w:hAnsi="Cambria" w:cs="Cambria"/>
              </w:rPr>
            </w:pPr>
          </w:p>
        </w:tc>
        <w:tc>
          <w:tcPr>
            <w:tcW w:w="4638" w:type="dxa"/>
          </w:tcPr>
          <w:p w14:paraId="56A65425" w14:textId="77777777" w:rsidR="006F2B35" w:rsidRDefault="006F2B35" w:rsidP="00385725">
            <w:pPr>
              <w:rPr>
                <w:rFonts w:ascii="Cambria" w:eastAsia="Cambria" w:hAnsi="Cambria" w:cs="Cambria"/>
              </w:rPr>
            </w:pPr>
            <w:r>
              <w:rPr>
                <w:rFonts w:ascii="Cambria" w:eastAsia="Cambria" w:hAnsi="Cambria" w:cs="Cambria"/>
              </w:rPr>
              <w:t>Perceived trustworthiness of those running the study and developing the technology improved confidence in data security</w:t>
            </w:r>
          </w:p>
        </w:tc>
        <w:tc>
          <w:tcPr>
            <w:tcW w:w="6362" w:type="dxa"/>
          </w:tcPr>
          <w:p w14:paraId="45F6EF6D" w14:textId="6BB90CBD" w:rsidR="006F2B35" w:rsidRDefault="006F2B35" w:rsidP="00385725">
            <w:pPr>
              <w:rPr>
                <w:rFonts w:ascii="Cambria" w:eastAsia="Cambria" w:hAnsi="Cambria" w:cs="Cambria"/>
              </w:rPr>
            </w:pPr>
            <w:r>
              <w:rPr>
                <w:rFonts w:ascii="Cambria" w:eastAsia="Cambria" w:hAnsi="Cambria" w:cs="Cambria"/>
              </w:rPr>
              <w:t xml:space="preserve">(17): </w:t>
            </w:r>
            <w:r w:rsidR="00505549">
              <w:rPr>
                <w:rFonts w:ascii="Cambria" w:eastAsia="Cambria" w:hAnsi="Cambria" w:cs="Cambria"/>
              </w:rPr>
              <w:t>“</w:t>
            </w:r>
            <w:r>
              <w:rPr>
                <w:rFonts w:ascii="Cambria" w:eastAsia="Cambria" w:hAnsi="Cambria" w:cs="Cambria"/>
              </w:rPr>
              <w:t>See, I go on that I know the people involved in working with the developers to get it done and I have faith in them so therefore…”</w:t>
            </w:r>
          </w:p>
        </w:tc>
      </w:tr>
      <w:tr w:rsidR="006F2B35" w14:paraId="0033EC16" w14:textId="77777777" w:rsidTr="00385725">
        <w:tc>
          <w:tcPr>
            <w:tcW w:w="1411" w:type="dxa"/>
            <w:tcBorders>
              <w:top w:val="nil"/>
            </w:tcBorders>
          </w:tcPr>
          <w:p w14:paraId="5631C970" w14:textId="77777777" w:rsidR="006F2B35" w:rsidRDefault="006F2B35" w:rsidP="00385725">
            <w:pPr>
              <w:rPr>
                <w:rFonts w:ascii="Cambria" w:eastAsia="Cambria" w:hAnsi="Cambria" w:cs="Cambria"/>
              </w:rPr>
            </w:pPr>
          </w:p>
        </w:tc>
        <w:tc>
          <w:tcPr>
            <w:tcW w:w="1537" w:type="dxa"/>
            <w:tcBorders>
              <w:top w:val="nil"/>
            </w:tcBorders>
          </w:tcPr>
          <w:p w14:paraId="4F09BAA2" w14:textId="77777777" w:rsidR="006F2B35" w:rsidRDefault="006F2B35" w:rsidP="00385725">
            <w:pPr>
              <w:rPr>
                <w:rFonts w:ascii="Cambria" w:eastAsia="Cambria" w:hAnsi="Cambria" w:cs="Cambria"/>
              </w:rPr>
            </w:pPr>
          </w:p>
        </w:tc>
        <w:tc>
          <w:tcPr>
            <w:tcW w:w="4638" w:type="dxa"/>
          </w:tcPr>
          <w:p w14:paraId="4349B6BD" w14:textId="77777777" w:rsidR="006F2B35" w:rsidRDefault="006F2B35" w:rsidP="00385725">
            <w:pPr>
              <w:tabs>
                <w:tab w:val="left" w:pos="492"/>
              </w:tabs>
              <w:rPr>
                <w:rFonts w:ascii="Cambria" w:eastAsia="Cambria" w:hAnsi="Cambria" w:cs="Cambria"/>
              </w:rPr>
            </w:pPr>
            <w:r>
              <w:rPr>
                <w:rFonts w:ascii="Cambria" w:eastAsia="Cambria" w:hAnsi="Cambria" w:cs="Cambria"/>
              </w:rPr>
              <w:t>Perceived clinical safety of the service was not of concern with an awareness that surveillance of BP results was occurring</w:t>
            </w:r>
          </w:p>
        </w:tc>
        <w:tc>
          <w:tcPr>
            <w:tcW w:w="6362" w:type="dxa"/>
          </w:tcPr>
          <w:p w14:paraId="7DF43AFC" w14:textId="4FB47E21" w:rsidR="006F2B35" w:rsidRDefault="006F2B35" w:rsidP="00385725">
            <w:pPr>
              <w:rPr>
                <w:rFonts w:ascii="Cambria" w:eastAsia="Cambria" w:hAnsi="Cambria" w:cs="Cambria"/>
              </w:rPr>
            </w:pPr>
            <w:r>
              <w:rPr>
                <w:rFonts w:ascii="Cambria" w:eastAsia="Cambria" w:hAnsi="Cambria" w:cs="Cambria"/>
              </w:rPr>
              <w:t>(17): “I guess seeking comfort in the fact that the information is being sent back to the hospital, if there's anything untoward, then a different procedure would have been taken,”</w:t>
            </w:r>
          </w:p>
          <w:p w14:paraId="1D87DCF2" w14:textId="2DE8EBFB" w:rsidR="006F2B35" w:rsidRDefault="006F2B35" w:rsidP="00385725">
            <w:pPr>
              <w:rPr>
                <w:rFonts w:ascii="Cambria" w:eastAsia="Cambria" w:hAnsi="Cambria" w:cs="Cambria"/>
              </w:rPr>
            </w:pPr>
            <w:r>
              <w:rPr>
                <w:rFonts w:ascii="Cambria" w:eastAsia="Cambria" w:hAnsi="Cambria" w:cs="Cambria"/>
              </w:rPr>
              <w:t>(01): “as I said, there was nothing to worry about</w:t>
            </w:r>
            <w:r w:rsidR="00505549">
              <w:rPr>
                <w:rFonts w:ascii="Cambria" w:eastAsia="Cambria" w:hAnsi="Cambria" w:cs="Cambria"/>
              </w:rPr>
              <w:t>,</w:t>
            </w:r>
            <w:r>
              <w:rPr>
                <w:rFonts w:ascii="Cambria" w:eastAsia="Cambria" w:hAnsi="Cambria" w:cs="Cambria"/>
              </w:rPr>
              <w:t xml:space="preserve"> if there was something to worry ‘bout you all would have informed me,”</w:t>
            </w:r>
          </w:p>
        </w:tc>
      </w:tr>
      <w:tr w:rsidR="006F2B35" w14:paraId="4090388C" w14:textId="77777777" w:rsidTr="00385725">
        <w:tc>
          <w:tcPr>
            <w:tcW w:w="1411" w:type="dxa"/>
            <w:tcBorders>
              <w:bottom w:val="nil"/>
            </w:tcBorders>
          </w:tcPr>
          <w:p w14:paraId="62F4B5FF" w14:textId="77777777" w:rsidR="006F2B35" w:rsidRDefault="006F2B35" w:rsidP="00385725">
            <w:pPr>
              <w:rPr>
                <w:rFonts w:ascii="Cambria" w:eastAsia="Cambria" w:hAnsi="Cambria" w:cs="Cambria"/>
              </w:rPr>
            </w:pPr>
            <w:r>
              <w:rPr>
                <w:rFonts w:ascii="Cambria" w:eastAsia="Cambria" w:hAnsi="Cambria" w:cs="Cambria"/>
              </w:rPr>
              <w:lastRenderedPageBreak/>
              <w:t>Perceptions of technology</w:t>
            </w:r>
          </w:p>
        </w:tc>
        <w:tc>
          <w:tcPr>
            <w:tcW w:w="1537" w:type="dxa"/>
          </w:tcPr>
          <w:p w14:paraId="60F6E5B5" w14:textId="77777777" w:rsidR="006F2B35" w:rsidRDefault="006F2B35" w:rsidP="00385725">
            <w:pPr>
              <w:rPr>
                <w:rFonts w:ascii="Cambria" w:eastAsia="Cambria" w:hAnsi="Cambria" w:cs="Cambria"/>
              </w:rPr>
            </w:pPr>
            <w:r>
              <w:rPr>
                <w:rFonts w:ascii="Cambria" w:eastAsia="Cambria" w:hAnsi="Cambria" w:cs="Cambria"/>
              </w:rPr>
              <w:t>Technocrats and technophobes</w:t>
            </w:r>
          </w:p>
        </w:tc>
        <w:tc>
          <w:tcPr>
            <w:tcW w:w="4638" w:type="dxa"/>
          </w:tcPr>
          <w:p w14:paraId="7AD73275" w14:textId="77777777" w:rsidR="006F2B35" w:rsidRDefault="006F2B35" w:rsidP="00385725">
            <w:pPr>
              <w:tabs>
                <w:tab w:val="left" w:pos="492"/>
              </w:tabs>
              <w:rPr>
                <w:rFonts w:ascii="Cambria" w:eastAsia="Cambria" w:hAnsi="Cambria" w:cs="Cambria"/>
              </w:rPr>
            </w:pPr>
            <w:r>
              <w:rPr>
                <w:rFonts w:ascii="Cambria" w:eastAsia="Cambria" w:hAnsi="Cambria" w:cs="Cambria"/>
              </w:rPr>
              <w:t>Technology is inherently difficult to use, that some people are naturally good with technology, but they are not.</w:t>
            </w:r>
          </w:p>
          <w:p w14:paraId="2CB7AD50" w14:textId="77777777" w:rsidR="006F2B35" w:rsidRDefault="006F2B35" w:rsidP="00385725">
            <w:pPr>
              <w:numPr>
                <w:ilvl w:val="0"/>
                <w:numId w:val="5"/>
              </w:numPr>
              <w:tabs>
                <w:tab w:val="left" w:pos="492"/>
              </w:tabs>
              <w:spacing w:after="0"/>
              <w:rPr>
                <w:rFonts w:ascii="Cambria" w:eastAsia="Cambria" w:hAnsi="Cambria" w:cs="Cambria"/>
              </w:rPr>
            </w:pPr>
            <w:r>
              <w:rPr>
                <w:rFonts w:ascii="Cambria" w:eastAsia="Cambria" w:hAnsi="Cambria" w:cs="Cambria"/>
              </w:rPr>
              <w:t xml:space="preserve">Shame or poor self-esteem related to technological capability was expressed. </w:t>
            </w:r>
          </w:p>
          <w:p w14:paraId="1D80A4D1" w14:textId="77777777" w:rsidR="006F2B35" w:rsidRDefault="006F2B35" w:rsidP="00385725">
            <w:pPr>
              <w:numPr>
                <w:ilvl w:val="0"/>
                <w:numId w:val="5"/>
              </w:numPr>
              <w:tabs>
                <w:tab w:val="left" w:pos="492"/>
              </w:tabs>
              <w:rPr>
                <w:rFonts w:ascii="Cambria" w:eastAsia="Cambria" w:hAnsi="Cambria" w:cs="Cambria"/>
              </w:rPr>
            </w:pPr>
            <w:r>
              <w:rPr>
                <w:rFonts w:ascii="Cambria" w:eastAsia="Cambria" w:hAnsi="Cambria" w:cs="Cambria"/>
              </w:rPr>
              <w:t>Some felt apprehensive or fearful regarding the use of technology.</w:t>
            </w:r>
          </w:p>
        </w:tc>
        <w:tc>
          <w:tcPr>
            <w:tcW w:w="6362" w:type="dxa"/>
          </w:tcPr>
          <w:p w14:paraId="6B3F95BA" w14:textId="3A6F20CA" w:rsidR="006F2B35" w:rsidRDefault="006F2B35" w:rsidP="00385725">
            <w:pPr>
              <w:rPr>
                <w:rFonts w:ascii="Cambria" w:eastAsia="Cambria" w:hAnsi="Cambria" w:cs="Cambria"/>
              </w:rPr>
            </w:pPr>
            <w:r>
              <w:rPr>
                <w:rFonts w:ascii="Cambria" w:eastAsia="Cambria" w:hAnsi="Cambria" w:cs="Cambria"/>
              </w:rPr>
              <w:t>(03): “Yeah, that was my fault though because me phone, I’m not very good with my phone.”</w:t>
            </w:r>
          </w:p>
          <w:p w14:paraId="015FFC6E" w14:textId="07CB2B79" w:rsidR="006F2B35" w:rsidRDefault="006F2B35" w:rsidP="00385725">
            <w:pPr>
              <w:rPr>
                <w:rFonts w:ascii="Cambria" w:eastAsia="Cambria" w:hAnsi="Cambria" w:cs="Cambria"/>
              </w:rPr>
            </w:pPr>
            <w:r>
              <w:rPr>
                <w:rFonts w:ascii="Cambria" w:eastAsia="Cambria" w:hAnsi="Cambria" w:cs="Cambria"/>
              </w:rPr>
              <w:t>(26): “Yeah, well seeing as though I'm technologically stupid, it was all pretty easy.”</w:t>
            </w:r>
          </w:p>
          <w:p w14:paraId="5A63C52D" w14:textId="050A2907" w:rsidR="006F2B35" w:rsidRDefault="006F2B35" w:rsidP="00385725">
            <w:pPr>
              <w:rPr>
                <w:rFonts w:ascii="Cambria" w:eastAsia="Cambria" w:hAnsi="Cambria" w:cs="Cambria"/>
              </w:rPr>
            </w:pPr>
            <w:r>
              <w:rPr>
                <w:rFonts w:ascii="Cambria" w:eastAsia="Cambria" w:hAnsi="Cambria" w:cs="Cambria"/>
              </w:rPr>
              <w:t>(21): “No, I'm just not confident setting up my iPad and I'm fighting to pushing the wrong button or talking to someone, though I shouldn't have been talking, it just scares me.”</w:t>
            </w:r>
          </w:p>
        </w:tc>
      </w:tr>
      <w:tr w:rsidR="006F2B35" w14:paraId="0DFEEB8F" w14:textId="77777777" w:rsidTr="00385725">
        <w:tc>
          <w:tcPr>
            <w:tcW w:w="1411" w:type="dxa"/>
            <w:tcBorders>
              <w:top w:val="nil"/>
              <w:bottom w:val="nil"/>
            </w:tcBorders>
          </w:tcPr>
          <w:p w14:paraId="77D6390F" w14:textId="77777777" w:rsidR="006F2B35" w:rsidRDefault="006F2B35" w:rsidP="00385725">
            <w:pPr>
              <w:rPr>
                <w:rFonts w:ascii="Cambria" w:eastAsia="Cambria" w:hAnsi="Cambria" w:cs="Cambria"/>
              </w:rPr>
            </w:pPr>
          </w:p>
        </w:tc>
        <w:tc>
          <w:tcPr>
            <w:tcW w:w="1537" w:type="dxa"/>
            <w:tcBorders>
              <w:bottom w:val="nil"/>
            </w:tcBorders>
          </w:tcPr>
          <w:p w14:paraId="7057EB5C" w14:textId="77777777" w:rsidR="006F2B35" w:rsidRDefault="006F2B35" w:rsidP="00385725">
            <w:pPr>
              <w:rPr>
                <w:rFonts w:ascii="Cambria" w:eastAsia="Cambria" w:hAnsi="Cambria" w:cs="Cambria"/>
              </w:rPr>
            </w:pPr>
            <w:r>
              <w:rPr>
                <w:rFonts w:ascii="Cambria" w:eastAsia="Cambria" w:hAnsi="Cambria" w:cs="Cambria"/>
              </w:rPr>
              <w:t xml:space="preserve">Every day we learn </w:t>
            </w:r>
          </w:p>
        </w:tc>
        <w:tc>
          <w:tcPr>
            <w:tcW w:w="4638" w:type="dxa"/>
          </w:tcPr>
          <w:p w14:paraId="77ED0C73" w14:textId="77777777" w:rsidR="006F2B35" w:rsidRDefault="006F2B35" w:rsidP="00385725">
            <w:pPr>
              <w:tabs>
                <w:tab w:val="left" w:pos="492"/>
              </w:tabs>
              <w:rPr>
                <w:rFonts w:ascii="Cambria" w:eastAsia="Cambria" w:hAnsi="Cambria" w:cs="Cambria"/>
              </w:rPr>
            </w:pPr>
            <w:r>
              <w:rPr>
                <w:rFonts w:ascii="Cambria" w:eastAsia="Cambria" w:hAnsi="Cambria" w:cs="Cambria"/>
              </w:rPr>
              <w:t>Participants were willing to try using the new technology despite low reported confidence.</w:t>
            </w:r>
          </w:p>
        </w:tc>
        <w:tc>
          <w:tcPr>
            <w:tcW w:w="6362" w:type="dxa"/>
          </w:tcPr>
          <w:p w14:paraId="5C03847F" w14:textId="5BA4D8C2" w:rsidR="006F2B35" w:rsidRDefault="006F2B35" w:rsidP="00385725">
            <w:pPr>
              <w:rPr>
                <w:rFonts w:ascii="Cambria" w:eastAsia="Cambria" w:hAnsi="Cambria" w:cs="Cambria"/>
              </w:rPr>
            </w:pPr>
            <w:r>
              <w:rPr>
                <w:rFonts w:ascii="Cambria" w:eastAsia="Cambria" w:hAnsi="Cambria" w:cs="Cambria"/>
              </w:rPr>
              <w:t>(18): “It was a new thing for me, which I was willing to learn, to accept.”</w:t>
            </w:r>
          </w:p>
        </w:tc>
      </w:tr>
      <w:tr w:rsidR="006F2B35" w14:paraId="71CE1A03" w14:textId="77777777" w:rsidTr="00385725">
        <w:tc>
          <w:tcPr>
            <w:tcW w:w="1411" w:type="dxa"/>
            <w:tcBorders>
              <w:top w:val="nil"/>
              <w:bottom w:val="nil"/>
            </w:tcBorders>
          </w:tcPr>
          <w:p w14:paraId="079F8440" w14:textId="77777777" w:rsidR="006F2B35" w:rsidRDefault="006F2B35" w:rsidP="00385725">
            <w:pPr>
              <w:rPr>
                <w:rFonts w:ascii="Cambria" w:eastAsia="Cambria" w:hAnsi="Cambria" w:cs="Cambria"/>
              </w:rPr>
            </w:pPr>
          </w:p>
        </w:tc>
        <w:tc>
          <w:tcPr>
            <w:tcW w:w="1537" w:type="dxa"/>
            <w:tcBorders>
              <w:top w:val="nil"/>
            </w:tcBorders>
          </w:tcPr>
          <w:p w14:paraId="0DA140AD" w14:textId="77777777" w:rsidR="006F2B35" w:rsidRDefault="006F2B35" w:rsidP="00385725">
            <w:pPr>
              <w:rPr>
                <w:rFonts w:ascii="Cambria" w:eastAsia="Cambria" w:hAnsi="Cambria" w:cs="Cambria"/>
              </w:rPr>
            </w:pPr>
            <w:r>
              <w:rPr>
                <w:rFonts w:ascii="Cambria" w:eastAsia="Cambria" w:hAnsi="Cambria" w:cs="Cambria"/>
              </w:rPr>
              <w:t>something new</w:t>
            </w:r>
          </w:p>
        </w:tc>
        <w:tc>
          <w:tcPr>
            <w:tcW w:w="4638" w:type="dxa"/>
          </w:tcPr>
          <w:p w14:paraId="7E3AF3E0" w14:textId="77777777" w:rsidR="006F2B35" w:rsidRDefault="006F2B35" w:rsidP="00385725">
            <w:pPr>
              <w:tabs>
                <w:tab w:val="left" w:pos="492"/>
              </w:tabs>
              <w:rPr>
                <w:rFonts w:ascii="Cambria" w:eastAsia="Cambria" w:hAnsi="Cambria" w:cs="Cambria"/>
              </w:rPr>
            </w:pPr>
            <w:r>
              <w:rPr>
                <w:rFonts w:ascii="Cambria" w:eastAsia="Cambria" w:hAnsi="Cambria" w:cs="Cambria"/>
              </w:rPr>
              <w:t>A sense of mastery and achievement was expressed</w:t>
            </w:r>
          </w:p>
        </w:tc>
        <w:tc>
          <w:tcPr>
            <w:tcW w:w="6362" w:type="dxa"/>
          </w:tcPr>
          <w:p w14:paraId="36AAE012" w14:textId="0D13E6F4" w:rsidR="006F2B35" w:rsidRDefault="006F2B35" w:rsidP="00385725">
            <w:pPr>
              <w:rPr>
                <w:rFonts w:ascii="Cambria" w:eastAsia="Cambria" w:hAnsi="Cambria" w:cs="Cambria"/>
              </w:rPr>
            </w:pPr>
            <w:r>
              <w:rPr>
                <w:rFonts w:ascii="Cambria" w:eastAsia="Cambria" w:hAnsi="Cambria" w:cs="Cambria"/>
              </w:rPr>
              <w:t xml:space="preserve">(21): “I'm not computer savvy, but I could use my </w:t>
            </w:r>
            <w:proofErr w:type="gramStart"/>
            <w:r>
              <w:rPr>
                <w:rFonts w:ascii="Cambria" w:eastAsia="Cambria" w:hAnsi="Cambria" w:cs="Cambria"/>
              </w:rPr>
              <w:t>phone</w:t>
            </w:r>
            <w:proofErr w:type="gramEnd"/>
            <w:r>
              <w:rPr>
                <w:rFonts w:ascii="Cambria" w:eastAsia="Cambria" w:hAnsi="Cambria" w:cs="Cambria"/>
              </w:rPr>
              <w:t xml:space="preserve"> but it was so clear. Sit, push that and then wait and everything was there.”</w:t>
            </w:r>
          </w:p>
          <w:p w14:paraId="5462EA94" w14:textId="08A17A0A" w:rsidR="006F2B35" w:rsidRDefault="006F2B35" w:rsidP="00385725">
            <w:pPr>
              <w:rPr>
                <w:rFonts w:ascii="Cambria" w:eastAsia="Cambria" w:hAnsi="Cambria" w:cs="Cambria"/>
              </w:rPr>
            </w:pPr>
            <w:r>
              <w:rPr>
                <w:rFonts w:ascii="Cambria" w:eastAsia="Cambria" w:hAnsi="Cambria" w:cs="Cambria"/>
              </w:rPr>
              <w:t xml:space="preserve">(18): “So it's just like anything trial and error. I learned </w:t>
            </w:r>
            <w:proofErr w:type="gramStart"/>
            <w:r>
              <w:rPr>
                <w:rFonts w:ascii="Cambria" w:eastAsia="Cambria" w:hAnsi="Cambria" w:cs="Cambria"/>
              </w:rPr>
              <w:t>real</w:t>
            </w:r>
            <w:proofErr w:type="gramEnd"/>
            <w:r>
              <w:rPr>
                <w:rFonts w:ascii="Cambria" w:eastAsia="Cambria" w:hAnsi="Cambria" w:cs="Cambria"/>
              </w:rPr>
              <w:t xml:space="preserve"> quickly how to use it. I'm on top of it now.”</w:t>
            </w:r>
          </w:p>
        </w:tc>
      </w:tr>
      <w:tr w:rsidR="006F2B35" w14:paraId="5D4A3A36" w14:textId="77777777" w:rsidTr="00385725">
        <w:tc>
          <w:tcPr>
            <w:tcW w:w="1411" w:type="dxa"/>
            <w:tcBorders>
              <w:top w:val="nil"/>
              <w:bottom w:val="nil"/>
            </w:tcBorders>
          </w:tcPr>
          <w:p w14:paraId="0AC8D4A9" w14:textId="77777777" w:rsidR="006F2B35" w:rsidRDefault="006F2B35" w:rsidP="00385725">
            <w:pPr>
              <w:rPr>
                <w:rFonts w:ascii="Cambria" w:eastAsia="Cambria" w:hAnsi="Cambria" w:cs="Cambria"/>
              </w:rPr>
            </w:pPr>
          </w:p>
        </w:tc>
        <w:tc>
          <w:tcPr>
            <w:tcW w:w="1537" w:type="dxa"/>
            <w:tcBorders>
              <w:bottom w:val="nil"/>
            </w:tcBorders>
          </w:tcPr>
          <w:p w14:paraId="55931CB4" w14:textId="77777777" w:rsidR="006F2B35" w:rsidRDefault="006F2B35" w:rsidP="00385725">
            <w:pPr>
              <w:rPr>
                <w:rFonts w:ascii="Cambria" w:eastAsia="Cambria" w:hAnsi="Cambria" w:cs="Cambria"/>
              </w:rPr>
            </w:pPr>
            <w:r>
              <w:rPr>
                <w:rFonts w:ascii="Cambria" w:eastAsia="Cambria" w:hAnsi="Cambria" w:cs="Cambria"/>
              </w:rPr>
              <w:t xml:space="preserve">We get by with a little </w:t>
            </w:r>
          </w:p>
        </w:tc>
        <w:tc>
          <w:tcPr>
            <w:tcW w:w="4638" w:type="dxa"/>
          </w:tcPr>
          <w:p w14:paraId="07C0FFE8" w14:textId="77777777" w:rsidR="006F2B35" w:rsidRDefault="006F2B35" w:rsidP="00385725">
            <w:pPr>
              <w:tabs>
                <w:tab w:val="left" w:pos="492"/>
              </w:tabs>
              <w:rPr>
                <w:rFonts w:ascii="Cambria" w:eastAsia="Cambria" w:hAnsi="Cambria" w:cs="Cambria"/>
              </w:rPr>
            </w:pPr>
            <w:r>
              <w:rPr>
                <w:rFonts w:ascii="Cambria" w:eastAsia="Cambria" w:hAnsi="Cambria" w:cs="Cambria"/>
              </w:rPr>
              <w:t>Support networks facilitated engagement with the service throughout the entire process.</w:t>
            </w:r>
          </w:p>
        </w:tc>
        <w:tc>
          <w:tcPr>
            <w:tcW w:w="6362" w:type="dxa"/>
          </w:tcPr>
          <w:p w14:paraId="12262AF2" w14:textId="507D2E4E" w:rsidR="006F2B35" w:rsidRDefault="006F2B35" w:rsidP="00385725">
            <w:pPr>
              <w:tabs>
                <w:tab w:val="left" w:pos="492"/>
              </w:tabs>
              <w:rPr>
                <w:rFonts w:ascii="Cambria" w:eastAsia="Cambria" w:hAnsi="Cambria" w:cs="Cambria"/>
              </w:rPr>
            </w:pPr>
            <w:r>
              <w:rPr>
                <w:rFonts w:ascii="Cambria" w:eastAsia="Cambria" w:hAnsi="Cambria" w:cs="Cambria"/>
              </w:rPr>
              <w:t>(24): One of my friends ...... did help me. I just send it to them. And then …. helped me to communicate with the pharmacist.”</w:t>
            </w:r>
          </w:p>
        </w:tc>
      </w:tr>
      <w:tr w:rsidR="006F2B35" w14:paraId="55E71C17" w14:textId="77777777" w:rsidTr="00385725">
        <w:tc>
          <w:tcPr>
            <w:tcW w:w="1411" w:type="dxa"/>
            <w:tcBorders>
              <w:top w:val="nil"/>
            </w:tcBorders>
          </w:tcPr>
          <w:p w14:paraId="03A82195" w14:textId="77777777" w:rsidR="006F2B35" w:rsidRDefault="006F2B35" w:rsidP="00385725">
            <w:pPr>
              <w:rPr>
                <w:rFonts w:ascii="Cambria" w:eastAsia="Cambria" w:hAnsi="Cambria" w:cs="Cambria"/>
              </w:rPr>
            </w:pPr>
          </w:p>
        </w:tc>
        <w:tc>
          <w:tcPr>
            <w:tcW w:w="1537" w:type="dxa"/>
            <w:tcBorders>
              <w:top w:val="nil"/>
            </w:tcBorders>
          </w:tcPr>
          <w:p w14:paraId="641CFD2F" w14:textId="77777777" w:rsidR="006F2B35" w:rsidRDefault="006F2B35" w:rsidP="00385725">
            <w:pPr>
              <w:rPr>
                <w:rFonts w:ascii="Cambria" w:eastAsia="Cambria" w:hAnsi="Cambria" w:cs="Cambria"/>
              </w:rPr>
            </w:pPr>
            <w:r>
              <w:rPr>
                <w:rFonts w:ascii="Cambria" w:eastAsia="Cambria" w:hAnsi="Cambria" w:cs="Cambria"/>
              </w:rPr>
              <w:t>help from our friends</w:t>
            </w:r>
          </w:p>
        </w:tc>
        <w:tc>
          <w:tcPr>
            <w:tcW w:w="4638" w:type="dxa"/>
          </w:tcPr>
          <w:p w14:paraId="4729ECC9" w14:textId="77777777" w:rsidR="006F2B35" w:rsidRDefault="006F2B35" w:rsidP="00385725">
            <w:pPr>
              <w:tabs>
                <w:tab w:val="left" w:pos="492"/>
              </w:tabs>
              <w:rPr>
                <w:rFonts w:ascii="Cambria" w:eastAsia="Cambria" w:hAnsi="Cambria" w:cs="Cambria"/>
              </w:rPr>
            </w:pPr>
            <w:r>
              <w:rPr>
                <w:rFonts w:ascii="Cambria" w:eastAsia="Cambria" w:hAnsi="Cambria" w:cs="Cambria"/>
              </w:rPr>
              <w:t>Support from friends and family was especially integral for managing the technological aspects</w:t>
            </w:r>
          </w:p>
        </w:tc>
        <w:tc>
          <w:tcPr>
            <w:tcW w:w="6362" w:type="dxa"/>
          </w:tcPr>
          <w:p w14:paraId="2E6DA666" w14:textId="77777777" w:rsidR="006F2B35" w:rsidRDefault="006F2B35" w:rsidP="00385725">
            <w:pPr>
              <w:rPr>
                <w:rFonts w:ascii="Cambria" w:eastAsia="Cambria" w:hAnsi="Cambria" w:cs="Cambria"/>
              </w:rPr>
            </w:pPr>
            <w:r>
              <w:rPr>
                <w:rFonts w:ascii="Cambria" w:eastAsia="Cambria" w:hAnsi="Cambria" w:cs="Cambria"/>
              </w:rPr>
              <w:t xml:space="preserve">(interviewer): “Did you ever have difficulties with the phone calls, like for instance, logging into this health direct? How was that? </w:t>
            </w:r>
          </w:p>
          <w:p w14:paraId="3F95668E" w14:textId="4C144C18" w:rsidR="006F2B35" w:rsidRDefault="006F2B35" w:rsidP="00385725">
            <w:pPr>
              <w:rPr>
                <w:rFonts w:ascii="Cambria" w:eastAsia="Cambria" w:hAnsi="Cambria" w:cs="Cambria"/>
              </w:rPr>
            </w:pPr>
            <w:r>
              <w:rPr>
                <w:rFonts w:ascii="Cambria" w:eastAsia="Cambria" w:hAnsi="Cambria" w:cs="Cambria"/>
              </w:rPr>
              <w:t>(35): “That was all right [hesitancy].”</w:t>
            </w:r>
          </w:p>
          <w:p w14:paraId="618C24B5" w14:textId="77777777" w:rsidR="006F2B35" w:rsidRDefault="006F2B35" w:rsidP="00385725">
            <w:pPr>
              <w:rPr>
                <w:rFonts w:ascii="Cambria" w:eastAsia="Cambria" w:hAnsi="Cambria" w:cs="Cambria"/>
              </w:rPr>
            </w:pPr>
            <w:r>
              <w:rPr>
                <w:rFonts w:ascii="Cambria" w:eastAsia="Cambria" w:hAnsi="Cambria" w:cs="Cambria"/>
              </w:rPr>
              <w:t>(interviewer): “Yeah?”</w:t>
            </w:r>
          </w:p>
          <w:p w14:paraId="58692CC3" w14:textId="3E341700" w:rsidR="006F2B35" w:rsidRDefault="006F2B35" w:rsidP="00385725">
            <w:pPr>
              <w:rPr>
                <w:rFonts w:ascii="Cambria" w:eastAsia="Cambria" w:hAnsi="Cambria" w:cs="Cambria"/>
              </w:rPr>
            </w:pPr>
            <w:r>
              <w:rPr>
                <w:rFonts w:ascii="Cambria" w:eastAsia="Cambria" w:hAnsi="Cambria" w:cs="Cambria"/>
              </w:rPr>
              <w:t>(35): “Yeah. My daughters helped me with that one.”</w:t>
            </w:r>
          </w:p>
        </w:tc>
      </w:tr>
    </w:tbl>
    <w:p w14:paraId="7ADB3BCF" w14:textId="77777777" w:rsidR="00C77A1B" w:rsidRDefault="00C77A1B"/>
    <w:sectPr w:rsidR="00C77A1B" w:rsidSect="006F2B35">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67799" w14:textId="77777777" w:rsidR="00707E2E" w:rsidRDefault="00707E2E" w:rsidP="006F2B35">
      <w:pPr>
        <w:spacing w:after="0" w:line="240" w:lineRule="auto"/>
      </w:pPr>
      <w:r>
        <w:separator/>
      </w:r>
    </w:p>
  </w:endnote>
  <w:endnote w:type="continuationSeparator" w:id="0">
    <w:p w14:paraId="3C1E27C4" w14:textId="77777777" w:rsidR="00707E2E" w:rsidRDefault="00707E2E" w:rsidP="006F2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54255" w14:textId="77777777" w:rsidR="00707E2E" w:rsidRDefault="00707E2E" w:rsidP="006F2B35">
      <w:pPr>
        <w:spacing w:after="0" w:line="240" w:lineRule="auto"/>
      </w:pPr>
      <w:r>
        <w:separator/>
      </w:r>
    </w:p>
  </w:footnote>
  <w:footnote w:type="continuationSeparator" w:id="0">
    <w:p w14:paraId="3378EC63" w14:textId="77777777" w:rsidR="00707E2E" w:rsidRDefault="00707E2E" w:rsidP="006F2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B4DA2" w14:textId="77777777" w:rsidR="006F2B35" w:rsidRDefault="006F2B35" w:rsidP="006F2B35">
    <w:r>
      <w:rPr>
        <w:rFonts w:ascii="Cambria" w:eastAsia="Cambria" w:hAnsi="Cambria" w:cs="Cambria"/>
        <w:sz w:val="24"/>
        <w:szCs w:val="24"/>
      </w:rPr>
      <w:t>Supplementary Table 2: Themes, subthemes and supporting quotes from study participants</w:t>
    </w:r>
  </w:p>
  <w:p w14:paraId="22A6D910" w14:textId="77777777" w:rsidR="006F2B35" w:rsidRDefault="006F2B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25A59"/>
    <w:multiLevelType w:val="multilevel"/>
    <w:tmpl w:val="AEB850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B351CFB"/>
    <w:multiLevelType w:val="multilevel"/>
    <w:tmpl w:val="0DCA6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7A630B4"/>
    <w:multiLevelType w:val="multilevel"/>
    <w:tmpl w:val="611E2E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DC23681"/>
    <w:multiLevelType w:val="multilevel"/>
    <w:tmpl w:val="5EB48F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ABD174F"/>
    <w:multiLevelType w:val="multilevel"/>
    <w:tmpl w:val="F0D83F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9231719"/>
    <w:multiLevelType w:val="multilevel"/>
    <w:tmpl w:val="BCF212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5363206">
    <w:abstractNumId w:val="3"/>
  </w:num>
  <w:num w:numId="2" w16cid:durableId="335966484">
    <w:abstractNumId w:val="1"/>
  </w:num>
  <w:num w:numId="3" w16cid:durableId="1519389337">
    <w:abstractNumId w:val="2"/>
  </w:num>
  <w:num w:numId="4" w16cid:durableId="400719842">
    <w:abstractNumId w:val="5"/>
  </w:num>
  <w:num w:numId="5" w16cid:durableId="1121536186">
    <w:abstractNumId w:val="4"/>
  </w:num>
  <w:num w:numId="6" w16cid:durableId="737290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B35"/>
    <w:rsid w:val="0001552E"/>
    <w:rsid w:val="00057499"/>
    <w:rsid w:val="00065B24"/>
    <w:rsid w:val="000938BD"/>
    <w:rsid w:val="0009609A"/>
    <w:rsid w:val="000D1F69"/>
    <w:rsid w:val="000D703A"/>
    <w:rsid w:val="000E1F9A"/>
    <w:rsid w:val="000E3B9D"/>
    <w:rsid w:val="00102DD3"/>
    <w:rsid w:val="00104A7F"/>
    <w:rsid w:val="0010510B"/>
    <w:rsid w:val="0011143C"/>
    <w:rsid w:val="00115571"/>
    <w:rsid w:val="00142F53"/>
    <w:rsid w:val="001444BD"/>
    <w:rsid w:val="00173851"/>
    <w:rsid w:val="00174815"/>
    <w:rsid w:val="001825D6"/>
    <w:rsid w:val="00187BA3"/>
    <w:rsid w:val="001A06F1"/>
    <w:rsid w:val="001C0BA9"/>
    <w:rsid w:val="001F68D7"/>
    <w:rsid w:val="00247142"/>
    <w:rsid w:val="0025130C"/>
    <w:rsid w:val="0027161D"/>
    <w:rsid w:val="0027230E"/>
    <w:rsid w:val="0027431B"/>
    <w:rsid w:val="00282AEC"/>
    <w:rsid w:val="00282BDF"/>
    <w:rsid w:val="002919E1"/>
    <w:rsid w:val="002B7704"/>
    <w:rsid w:val="002D5D0D"/>
    <w:rsid w:val="0030657A"/>
    <w:rsid w:val="00355475"/>
    <w:rsid w:val="00365BC8"/>
    <w:rsid w:val="003901BE"/>
    <w:rsid w:val="003B5402"/>
    <w:rsid w:val="003B6CFA"/>
    <w:rsid w:val="003D0A13"/>
    <w:rsid w:val="003D4836"/>
    <w:rsid w:val="003D4BC3"/>
    <w:rsid w:val="0040483C"/>
    <w:rsid w:val="00422A99"/>
    <w:rsid w:val="00461CEC"/>
    <w:rsid w:val="00463E79"/>
    <w:rsid w:val="004647EF"/>
    <w:rsid w:val="004902CB"/>
    <w:rsid w:val="00491002"/>
    <w:rsid w:val="00496756"/>
    <w:rsid w:val="004B2BCC"/>
    <w:rsid w:val="004D08BA"/>
    <w:rsid w:val="004E5289"/>
    <w:rsid w:val="004E6E52"/>
    <w:rsid w:val="004F2531"/>
    <w:rsid w:val="00505549"/>
    <w:rsid w:val="00506F31"/>
    <w:rsid w:val="00517044"/>
    <w:rsid w:val="00550D53"/>
    <w:rsid w:val="00565FB5"/>
    <w:rsid w:val="00572EC2"/>
    <w:rsid w:val="00584811"/>
    <w:rsid w:val="005921E1"/>
    <w:rsid w:val="005A04D9"/>
    <w:rsid w:val="005A36AE"/>
    <w:rsid w:val="005D605C"/>
    <w:rsid w:val="005E1937"/>
    <w:rsid w:val="005E1B01"/>
    <w:rsid w:val="006241E4"/>
    <w:rsid w:val="00631CF2"/>
    <w:rsid w:val="0063394B"/>
    <w:rsid w:val="00645FE3"/>
    <w:rsid w:val="00660D78"/>
    <w:rsid w:val="006706C2"/>
    <w:rsid w:val="00697F6C"/>
    <w:rsid w:val="006A14A3"/>
    <w:rsid w:val="006D33B9"/>
    <w:rsid w:val="006F2B35"/>
    <w:rsid w:val="006F58A7"/>
    <w:rsid w:val="00707E2E"/>
    <w:rsid w:val="0071476E"/>
    <w:rsid w:val="00760573"/>
    <w:rsid w:val="00797932"/>
    <w:rsid w:val="007A2A89"/>
    <w:rsid w:val="007A647D"/>
    <w:rsid w:val="007C150F"/>
    <w:rsid w:val="007D29F3"/>
    <w:rsid w:val="007E1B30"/>
    <w:rsid w:val="00802D06"/>
    <w:rsid w:val="00804666"/>
    <w:rsid w:val="0081792B"/>
    <w:rsid w:val="00825591"/>
    <w:rsid w:val="00830F7B"/>
    <w:rsid w:val="00835A6D"/>
    <w:rsid w:val="00873444"/>
    <w:rsid w:val="008969F2"/>
    <w:rsid w:val="008D44FF"/>
    <w:rsid w:val="0090798C"/>
    <w:rsid w:val="00910ACD"/>
    <w:rsid w:val="009544C8"/>
    <w:rsid w:val="00954D79"/>
    <w:rsid w:val="00960D97"/>
    <w:rsid w:val="009721A3"/>
    <w:rsid w:val="009967B3"/>
    <w:rsid w:val="009A5C80"/>
    <w:rsid w:val="009B21B1"/>
    <w:rsid w:val="009C1C50"/>
    <w:rsid w:val="009C51AB"/>
    <w:rsid w:val="009F55A4"/>
    <w:rsid w:val="00A02081"/>
    <w:rsid w:val="00A2378E"/>
    <w:rsid w:val="00A31E0C"/>
    <w:rsid w:val="00A53C6D"/>
    <w:rsid w:val="00A55681"/>
    <w:rsid w:val="00A77929"/>
    <w:rsid w:val="00A9019F"/>
    <w:rsid w:val="00AC31C7"/>
    <w:rsid w:val="00AF354F"/>
    <w:rsid w:val="00B062FF"/>
    <w:rsid w:val="00B06682"/>
    <w:rsid w:val="00B138A9"/>
    <w:rsid w:val="00B25E38"/>
    <w:rsid w:val="00B419E3"/>
    <w:rsid w:val="00B47831"/>
    <w:rsid w:val="00B60FF1"/>
    <w:rsid w:val="00B8404E"/>
    <w:rsid w:val="00BA2717"/>
    <w:rsid w:val="00BF1D43"/>
    <w:rsid w:val="00BF406C"/>
    <w:rsid w:val="00C4248A"/>
    <w:rsid w:val="00C46980"/>
    <w:rsid w:val="00C5658E"/>
    <w:rsid w:val="00C67C16"/>
    <w:rsid w:val="00C77A1B"/>
    <w:rsid w:val="00C80084"/>
    <w:rsid w:val="00C91BDC"/>
    <w:rsid w:val="00CA342E"/>
    <w:rsid w:val="00CC386B"/>
    <w:rsid w:val="00CC3D7F"/>
    <w:rsid w:val="00CC60DD"/>
    <w:rsid w:val="00CF542B"/>
    <w:rsid w:val="00D018C1"/>
    <w:rsid w:val="00D078B1"/>
    <w:rsid w:val="00D251B4"/>
    <w:rsid w:val="00D30C45"/>
    <w:rsid w:val="00D35650"/>
    <w:rsid w:val="00D77003"/>
    <w:rsid w:val="00DA15A3"/>
    <w:rsid w:val="00DA7077"/>
    <w:rsid w:val="00DB070E"/>
    <w:rsid w:val="00DB12EF"/>
    <w:rsid w:val="00E140D4"/>
    <w:rsid w:val="00E17DE7"/>
    <w:rsid w:val="00E55DAA"/>
    <w:rsid w:val="00E605BA"/>
    <w:rsid w:val="00EA7532"/>
    <w:rsid w:val="00EB6E25"/>
    <w:rsid w:val="00EC10E7"/>
    <w:rsid w:val="00EF505C"/>
    <w:rsid w:val="00F034F2"/>
    <w:rsid w:val="00F179ED"/>
    <w:rsid w:val="00F769C1"/>
    <w:rsid w:val="00F85E07"/>
    <w:rsid w:val="00FB27A3"/>
    <w:rsid w:val="00FE1CAF"/>
    <w:rsid w:val="00FE3625"/>
    <w:rsid w:val="00FF53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6C996"/>
  <w15:chartTrackingRefBased/>
  <w15:docId w15:val="{9A676705-72C5-6E41-BE43-00E4BBE0D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B35"/>
    <w:pPr>
      <w:spacing w:after="160" w:line="259" w:lineRule="auto"/>
    </w:pPr>
    <w:rPr>
      <w:rFonts w:ascii="Calibri" w:eastAsia="Calibri" w:hAnsi="Calibri" w:cs="Calibri"/>
      <w:kern w:val="0"/>
      <w:sz w:val="22"/>
      <w:szCs w:val="22"/>
      <w:lang w:eastAsia="en-AU"/>
      <w14:ligatures w14:val="none"/>
    </w:rPr>
  </w:style>
  <w:style w:type="paragraph" w:styleId="Heading1">
    <w:name w:val="heading 1"/>
    <w:basedOn w:val="Normal"/>
    <w:next w:val="Normal"/>
    <w:link w:val="Heading1Char"/>
    <w:uiPriority w:val="9"/>
    <w:qFormat/>
    <w:rsid w:val="006F2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B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B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B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B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B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B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B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B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B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2B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B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B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B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B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B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B35"/>
    <w:rPr>
      <w:rFonts w:eastAsiaTheme="majorEastAsia" w:cstheme="majorBidi"/>
      <w:color w:val="272727" w:themeColor="text1" w:themeTint="D8"/>
    </w:rPr>
  </w:style>
  <w:style w:type="paragraph" w:styleId="Title">
    <w:name w:val="Title"/>
    <w:basedOn w:val="Normal"/>
    <w:next w:val="Normal"/>
    <w:link w:val="TitleChar"/>
    <w:uiPriority w:val="10"/>
    <w:qFormat/>
    <w:rsid w:val="006F2B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B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B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B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B35"/>
    <w:pPr>
      <w:spacing w:before="160"/>
      <w:jc w:val="center"/>
    </w:pPr>
    <w:rPr>
      <w:i/>
      <w:iCs/>
      <w:color w:val="404040" w:themeColor="text1" w:themeTint="BF"/>
    </w:rPr>
  </w:style>
  <w:style w:type="character" w:customStyle="1" w:styleId="QuoteChar">
    <w:name w:val="Quote Char"/>
    <w:basedOn w:val="DefaultParagraphFont"/>
    <w:link w:val="Quote"/>
    <w:uiPriority w:val="29"/>
    <w:rsid w:val="006F2B35"/>
    <w:rPr>
      <w:i/>
      <w:iCs/>
      <w:color w:val="404040" w:themeColor="text1" w:themeTint="BF"/>
    </w:rPr>
  </w:style>
  <w:style w:type="paragraph" w:styleId="ListParagraph">
    <w:name w:val="List Paragraph"/>
    <w:basedOn w:val="Normal"/>
    <w:uiPriority w:val="34"/>
    <w:qFormat/>
    <w:rsid w:val="006F2B35"/>
    <w:pPr>
      <w:ind w:left="720"/>
      <w:contextualSpacing/>
    </w:pPr>
  </w:style>
  <w:style w:type="character" w:styleId="IntenseEmphasis">
    <w:name w:val="Intense Emphasis"/>
    <w:basedOn w:val="DefaultParagraphFont"/>
    <w:uiPriority w:val="21"/>
    <w:qFormat/>
    <w:rsid w:val="006F2B35"/>
    <w:rPr>
      <w:i/>
      <w:iCs/>
      <w:color w:val="0F4761" w:themeColor="accent1" w:themeShade="BF"/>
    </w:rPr>
  </w:style>
  <w:style w:type="paragraph" w:styleId="IntenseQuote">
    <w:name w:val="Intense Quote"/>
    <w:basedOn w:val="Normal"/>
    <w:next w:val="Normal"/>
    <w:link w:val="IntenseQuoteChar"/>
    <w:uiPriority w:val="30"/>
    <w:qFormat/>
    <w:rsid w:val="006F2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B35"/>
    <w:rPr>
      <w:i/>
      <w:iCs/>
      <w:color w:val="0F4761" w:themeColor="accent1" w:themeShade="BF"/>
    </w:rPr>
  </w:style>
  <w:style w:type="character" w:styleId="IntenseReference">
    <w:name w:val="Intense Reference"/>
    <w:basedOn w:val="DefaultParagraphFont"/>
    <w:uiPriority w:val="32"/>
    <w:qFormat/>
    <w:rsid w:val="006F2B35"/>
    <w:rPr>
      <w:b/>
      <w:bCs/>
      <w:smallCaps/>
      <w:color w:val="0F4761" w:themeColor="accent1" w:themeShade="BF"/>
      <w:spacing w:val="5"/>
    </w:rPr>
  </w:style>
  <w:style w:type="paragraph" w:styleId="Header">
    <w:name w:val="header"/>
    <w:basedOn w:val="Normal"/>
    <w:link w:val="HeaderChar"/>
    <w:uiPriority w:val="99"/>
    <w:unhideWhenUsed/>
    <w:rsid w:val="006F2B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B35"/>
    <w:rPr>
      <w:rFonts w:ascii="Calibri" w:eastAsia="Calibri" w:hAnsi="Calibri" w:cs="Calibri"/>
      <w:kern w:val="0"/>
      <w:sz w:val="22"/>
      <w:szCs w:val="22"/>
      <w:lang w:eastAsia="en-AU"/>
      <w14:ligatures w14:val="none"/>
    </w:rPr>
  </w:style>
  <w:style w:type="paragraph" w:styleId="Footer">
    <w:name w:val="footer"/>
    <w:basedOn w:val="Normal"/>
    <w:link w:val="FooterChar"/>
    <w:uiPriority w:val="99"/>
    <w:unhideWhenUsed/>
    <w:rsid w:val="006F2B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B35"/>
    <w:rPr>
      <w:rFonts w:ascii="Calibri" w:eastAsia="Calibri" w:hAnsi="Calibri" w:cs="Calibri"/>
      <w:kern w:val="0"/>
      <w:sz w:val="22"/>
      <w:szCs w:val="22"/>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2145</Words>
  <Characters>10382</Characters>
  <Application>Microsoft Office Word</Application>
  <DocSecurity>0</DocSecurity>
  <Lines>384</Lines>
  <Paragraphs>167</Paragraphs>
  <ScaleCrop>false</ScaleCrop>
  <Company/>
  <LinksUpToDate>false</LinksUpToDate>
  <CharactersWithSpaces>12360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Sheridan Rodda</dc:creator>
  <cp:keywords/>
  <dc:description/>
  <cp:lastModifiedBy>Sheridan Rodda</cp:lastModifiedBy>
  <cp:revision>2</cp:revision>
  <dcterms:created xsi:type="dcterms:W3CDTF">2026-03-10T02:20:00Z</dcterms:created>
  <dcterms:modified xsi:type="dcterms:W3CDTF">2026-03-10T02:20:00Z</dcterms:modified>
</cp:coreProperties>
</file>