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19A2F" w14:textId="77777777" w:rsidR="001F707A" w:rsidRDefault="001F707A" w:rsidP="001F707A">
      <w:pPr>
        <w:spacing w:line="480" w:lineRule="auto"/>
        <w:rPr>
          <w:b/>
          <w:lang w:val="en-US"/>
        </w:rPr>
      </w:pPr>
      <w:r>
        <w:rPr>
          <w:b/>
          <w:lang w:val="en-US"/>
        </w:rPr>
        <w:t>Pituitary</w:t>
      </w:r>
    </w:p>
    <w:p w14:paraId="70B4B0B2" w14:textId="77777777" w:rsidR="001F707A" w:rsidRPr="00DF3ACE" w:rsidRDefault="001F707A" w:rsidP="001F707A">
      <w:pPr>
        <w:spacing w:line="480" w:lineRule="auto"/>
        <w:rPr>
          <w:b/>
          <w:lang w:val="en-US"/>
        </w:rPr>
      </w:pPr>
      <w:r w:rsidRPr="00DF3ACE">
        <w:rPr>
          <w:b/>
          <w:lang w:val="en-US"/>
        </w:rPr>
        <w:t>Effectiveness of medical treatment for Cushing’s syndrome – a systematic review and meta-analysis.</w:t>
      </w:r>
    </w:p>
    <w:p w14:paraId="5EEBA2A2" w14:textId="77777777" w:rsidR="001F707A" w:rsidRPr="00DF3ACE" w:rsidRDefault="001F707A" w:rsidP="001F707A">
      <w:pPr>
        <w:spacing w:line="480" w:lineRule="auto"/>
        <w:rPr>
          <w:vertAlign w:val="superscript"/>
          <w:lang w:val="en-US"/>
        </w:rPr>
      </w:pPr>
      <w:r w:rsidRPr="00DF3ACE">
        <w:rPr>
          <w:lang w:val="en-US"/>
        </w:rPr>
        <w:t>Leonie H.A. Broersen</w:t>
      </w:r>
      <w:r w:rsidRPr="00D5274D">
        <w:rPr>
          <w:vertAlign w:val="superscript"/>
          <w:lang w:val="en-US"/>
        </w:rPr>
        <w:t>1</w:t>
      </w:r>
      <w:proofErr w:type="gramStart"/>
      <w:r w:rsidRPr="00D5274D">
        <w:rPr>
          <w:vertAlign w:val="superscript"/>
          <w:lang w:val="en-US"/>
        </w:rPr>
        <w:t>,2</w:t>
      </w:r>
      <w:r>
        <w:rPr>
          <w:vertAlign w:val="superscript"/>
          <w:lang w:val="en-US"/>
        </w:rPr>
        <w:t>,3</w:t>
      </w:r>
      <w:proofErr w:type="gramEnd"/>
      <w:r w:rsidRPr="00DF3ACE">
        <w:rPr>
          <w:lang w:val="en-US"/>
        </w:rPr>
        <w:t>, Meghna Jha</w:t>
      </w:r>
      <w:r w:rsidRPr="00DF3ACE">
        <w:rPr>
          <w:vertAlign w:val="superscript"/>
          <w:lang w:val="en-US"/>
        </w:rPr>
        <w:t>3</w:t>
      </w:r>
      <w:r w:rsidRPr="00DF3ACE">
        <w:rPr>
          <w:lang w:val="en-US"/>
        </w:rPr>
        <w:t xml:space="preserve">, </w:t>
      </w:r>
      <w:proofErr w:type="spellStart"/>
      <w:r w:rsidRPr="00DF3ACE">
        <w:rPr>
          <w:lang w:val="en-US"/>
        </w:rPr>
        <w:t>Nienke</w:t>
      </w:r>
      <w:proofErr w:type="spellEnd"/>
      <w:r w:rsidRPr="00DF3ACE">
        <w:rPr>
          <w:lang w:val="en-US"/>
        </w:rPr>
        <w:t xml:space="preserve"> R. Biermasz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Alberto M. Pereira</w:t>
      </w:r>
      <w:r w:rsidRPr="00D5274D">
        <w:rPr>
          <w:vertAlign w:val="superscript"/>
          <w:lang w:val="en-US"/>
        </w:rPr>
        <w:t>1,2</w:t>
      </w:r>
      <w:r w:rsidRPr="00DF3ACE">
        <w:rPr>
          <w:lang w:val="en-US"/>
        </w:rPr>
        <w:t>, Olaf M. Dekkers</w:t>
      </w:r>
      <w:r w:rsidRPr="00D5274D">
        <w:rPr>
          <w:vertAlign w:val="superscript"/>
          <w:lang w:val="en-US"/>
        </w:rPr>
        <w:t>1,2,4</w:t>
      </w:r>
    </w:p>
    <w:p w14:paraId="10CB185E" w14:textId="77777777" w:rsidR="001F707A" w:rsidRDefault="001F707A" w:rsidP="001F707A">
      <w:pPr>
        <w:pStyle w:val="KeinLeerraum"/>
        <w:spacing w:line="480" w:lineRule="auto"/>
        <w:rPr>
          <w:rFonts w:cstheme="minorHAnsi"/>
          <w:lang w:val="en-US"/>
        </w:rPr>
      </w:pPr>
      <w:r w:rsidRPr="0020356F">
        <w:rPr>
          <w:vertAlign w:val="superscript"/>
          <w:lang w:val="en-US"/>
        </w:rPr>
        <w:t>1</w:t>
      </w:r>
      <w:r w:rsidRPr="0020356F">
        <w:rPr>
          <w:lang w:val="en-US"/>
        </w:rPr>
        <w:t xml:space="preserve">Department of Medicine, division of Endocrinology, Leiden University Medical Centre,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>The Netherlands</w:t>
      </w:r>
      <w:r w:rsidRPr="0020356F">
        <w:rPr>
          <w:lang w:val="en-US"/>
        </w:rPr>
        <w:br/>
      </w:r>
      <w:r w:rsidRPr="0020356F">
        <w:rPr>
          <w:vertAlign w:val="superscript"/>
          <w:lang w:val="en-US"/>
        </w:rPr>
        <w:t>2</w:t>
      </w:r>
      <w:r w:rsidRPr="0020356F">
        <w:rPr>
          <w:lang w:val="en-US"/>
        </w:rPr>
        <w:t xml:space="preserve">Center for Endocrine Tumors Leiden (CETL), Leiden University Medical Center, </w:t>
      </w:r>
      <w:proofErr w:type="spellStart"/>
      <w:r w:rsidRPr="00007AC1">
        <w:rPr>
          <w:lang w:val="en-US"/>
        </w:rPr>
        <w:t>Albinusdreef</w:t>
      </w:r>
      <w:proofErr w:type="spellEnd"/>
      <w:r w:rsidRPr="00007AC1">
        <w:rPr>
          <w:lang w:val="en-US"/>
        </w:rPr>
        <w:t xml:space="preserve"> 2, 2333 ZA, Leiden, </w:t>
      </w:r>
      <w:r w:rsidRPr="0020356F">
        <w:rPr>
          <w:lang w:val="en-US"/>
        </w:rPr>
        <w:t xml:space="preserve">The Netherlands </w:t>
      </w:r>
      <w:r w:rsidRPr="0020356F">
        <w:rPr>
          <w:vertAlign w:val="superscript"/>
          <w:lang w:val="en-US"/>
        </w:rPr>
        <w:br/>
        <w:t>3</w:t>
      </w:r>
      <w:r>
        <w:rPr>
          <w:rFonts w:ascii="Calibri" w:eastAsia="Calibri" w:hAnsi="Calibri" w:cs="Calibri"/>
          <w:lang w:val="en-US"/>
        </w:rPr>
        <w:t xml:space="preserve">Department of Endocrinology, Diabetes and Nutrition, </w:t>
      </w:r>
      <w:proofErr w:type="spellStart"/>
      <w:r>
        <w:rPr>
          <w:rFonts w:ascii="Calibri" w:eastAsia="Calibri" w:hAnsi="Calibri" w:cs="Calibri"/>
          <w:lang w:val="en-US"/>
        </w:rPr>
        <w:t>Charité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Universitätsmedizin</w:t>
      </w:r>
      <w:proofErr w:type="spellEnd"/>
      <w:r>
        <w:rPr>
          <w:rFonts w:ascii="Calibri" w:eastAsia="Calibri" w:hAnsi="Calibri" w:cs="Calibri"/>
          <w:lang w:val="en-US"/>
        </w:rPr>
        <w:t xml:space="preserve"> Berlin, </w:t>
      </w:r>
      <w:proofErr w:type="spellStart"/>
      <w:r>
        <w:rPr>
          <w:rFonts w:ascii="Calibri" w:eastAsia="Calibri" w:hAnsi="Calibri" w:cs="Calibri"/>
          <w:lang w:val="en-US"/>
        </w:rPr>
        <w:t>Chariteplatz</w:t>
      </w:r>
      <w:proofErr w:type="spellEnd"/>
      <w:r>
        <w:rPr>
          <w:rFonts w:ascii="Calibri" w:eastAsia="Calibri" w:hAnsi="Calibri" w:cs="Calibri"/>
          <w:lang w:val="en-US"/>
        </w:rPr>
        <w:t xml:space="preserve"> 1, 10117, Berlin, Germany</w:t>
      </w:r>
    </w:p>
    <w:p w14:paraId="5A7276C2" w14:textId="77777777" w:rsidR="001F707A" w:rsidRPr="00DF3ACE" w:rsidRDefault="001F707A" w:rsidP="001F707A">
      <w:pPr>
        <w:spacing w:line="480" w:lineRule="auto"/>
        <w:rPr>
          <w:lang w:val="en-US"/>
        </w:rPr>
      </w:pPr>
      <w:r w:rsidRPr="00DF3ACE">
        <w:rPr>
          <w:vertAlign w:val="superscript"/>
          <w:lang w:val="en-US"/>
        </w:rPr>
        <w:t>4</w:t>
      </w:r>
      <w:r w:rsidRPr="00DF3ACE">
        <w:rPr>
          <w:lang w:val="en-US"/>
        </w:rPr>
        <w:t xml:space="preserve">Department of Clinical Epidemiology, Leiden University Medical Center, </w:t>
      </w:r>
      <w:proofErr w:type="spellStart"/>
      <w:r w:rsidRPr="00DF3ACE">
        <w:rPr>
          <w:lang w:val="en-US"/>
        </w:rPr>
        <w:t>Albinusdreef</w:t>
      </w:r>
      <w:proofErr w:type="spellEnd"/>
      <w:r w:rsidRPr="00DF3ACE">
        <w:rPr>
          <w:lang w:val="en-US"/>
        </w:rPr>
        <w:t xml:space="preserve"> 2, 2333 ZA, Leiden, </w:t>
      </w:r>
      <w:proofErr w:type="gramStart"/>
      <w:r w:rsidRPr="00DF3ACE">
        <w:rPr>
          <w:lang w:val="en-US"/>
        </w:rPr>
        <w:t>The</w:t>
      </w:r>
      <w:proofErr w:type="gramEnd"/>
      <w:r w:rsidRPr="00DF3ACE">
        <w:rPr>
          <w:lang w:val="en-US"/>
        </w:rPr>
        <w:t xml:space="preserve"> Netherlands</w:t>
      </w:r>
    </w:p>
    <w:p w14:paraId="7442DB8C" w14:textId="77777777" w:rsidR="001F707A" w:rsidRPr="00DF3ACE" w:rsidRDefault="001F707A" w:rsidP="001F707A">
      <w:pPr>
        <w:spacing w:line="480" w:lineRule="auto"/>
        <w:rPr>
          <w:b/>
          <w:lang w:val="en-US"/>
        </w:rPr>
      </w:pPr>
    </w:p>
    <w:p w14:paraId="7473B4F2" w14:textId="08555654" w:rsidR="001F707A" w:rsidRDefault="001F707A" w:rsidP="001F707A">
      <w:pPr>
        <w:rPr>
          <w:lang w:val="en-US"/>
        </w:rPr>
      </w:pPr>
      <w:r w:rsidRPr="00DF3ACE">
        <w:rPr>
          <w:lang w:val="en-US"/>
        </w:rPr>
        <w:t>Corresponding author: L.H.A. Broersen, L.H.A.Broersen@lumc.nl, +31 (0)71-5263082</w:t>
      </w:r>
    </w:p>
    <w:p w14:paraId="4CDD85D1" w14:textId="77777777" w:rsidR="001F707A" w:rsidRDefault="001F707A" w:rsidP="001F707A">
      <w:pPr>
        <w:rPr>
          <w:lang w:val="en-US"/>
        </w:rPr>
      </w:pPr>
    </w:p>
    <w:p w14:paraId="2AED9987" w14:textId="44DDF083" w:rsidR="00745330" w:rsidRPr="00DA3317" w:rsidRDefault="001F707A" w:rsidP="00745330">
      <w:pPr>
        <w:rPr>
          <w:lang w:val="en-US"/>
        </w:rPr>
      </w:pPr>
      <w:r>
        <w:rPr>
          <w:lang w:val="en-US"/>
        </w:rPr>
        <w:t>Online Resource 3:</w:t>
      </w:r>
      <w:bookmarkStart w:id="0" w:name="_GoBack"/>
      <w:bookmarkEnd w:id="0"/>
      <w:r w:rsidR="00745330" w:rsidRPr="00DA3317">
        <w:rPr>
          <w:lang w:val="en-US"/>
        </w:rPr>
        <w:t xml:space="preserve"> risk of bias assessment.</w:t>
      </w:r>
    </w:p>
    <w:tbl>
      <w:tblPr>
        <w:tblStyle w:val="MediumShading1-Accent11"/>
        <w:tblW w:w="14503" w:type="dxa"/>
        <w:tblLayout w:type="fixed"/>
        <w:tblLook w:val="0600" w:firstRow="0" w:lastRow="0" w:firstColumn="0" w:lastColumn="0" w:noHBand="1" w:noVBand="1"/>
      </w:tblPr>
      <w:tblGrid>
        <w:gridCol w:w="2072"/>
        <w:gridCol w:w="1775"/>
        <w:gridCol w:w="1776"/>
        <w:gridCol w:w="1776"/>
        <w:gridCol w:w="1776"/>
        <w:gridCol w:w="1776"/>
        <w:gridCol w:w="1776"/>
        <w:gridCol w:w="1776"/>
      </w:tblGrid>
      <w:tr w:rsidR="00DA3317" w:rsidRPr="001F707A" w14:paraId="7AC977A6" w14:textId="77777777" w:rsidTr="00842870">
        <w:tc>
          <w:tcPr>
            <w:tcW w:w="2072" w:type="dxa"/>
          </w:tcPr>
          <w:p w14:paraId="7827870A" w14:textId="77777777" w:rsidR="00842870" w:rsidRPr="00DA3317" w:rsidRDefault="00842870" w:rsidP="005350A9">
            <w:pPr>
              <w:autoSpaceDE w:val="0"/>
              <w:autoSpaceDN w:val="0"/>
              <w:adjustRightInd w:val="0"/>
              <w:spacing w:before="60" w:after="60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</w:p>
        </w:tc>
        <w:tc>
          <w:tcPr>
            <w:tcW w:w="1775" w:type="dxa"/>
          </w:tcPr>
          <w:p w14:paraId="1F7470EA" w14:textId="77777777" w:rsidR="00842870" w:rsidRPr="00DA3317" w:rsidRDefault="00842870" w:rsidP="005350A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Loss to follow-up, N (%)</w:t>
            </w:r>
          </w:p>
        </w:tc>
        <w:tc>
          <w:tcPr>
            <w:tcW w:w="1776" w:type="dxa"/>
          </w:tcPr>
          <w:p w14:paraId="511C723C" w14:textId="77777777" w:rsidR="00842870" w:rsidRPr="00DA3317" w:rsidRDefault="00842870" w:rsidP="005350A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Inclusion of patients</w:t>
            </w:r>
          </w:p>
        </w:tc>
        <w:tc>
          <w:tcPr>
            <w:tcW w:w="1776" w:type="dxa"/>
          </w:tcPr>
          <w:p w14:paraId="4B574E99" w14:textId="77777777" w:rsidR="00842870" w:rsidRPr="00DA3317" w:rsidRDefault="00842870" w:rsidP="00BD0B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Criteria for diagnosis of Cushing’s syndrome</w:t>
            </w:r>
          </w:p>
        </w:tc>
        <w:tc>
          <w:tcPr>
            <w:tcW w:w="1776" w:type="dxa"/>
          </w:tcPr>
          <w:p w14:paraId="6F6F2583" w14:textId="77777777" w:rsidR="00842870" w:rsidRPr="00DA3317" w:rsidRDefault="00842870" w:rsidP="005350A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Outcome measurement for cortisol normalization</w:t>
            </w:r>
          </w:p>
        </w:tc>
        <w:tc>
          <w:tcPr>
            <w:tcW w:w="1776" w:type="dxa"/>
          </w:tcPr>
          <w:p w14:paraId="15FEFBF1" w14:textId="77777777" w:rsidR="00842870" w:rsidRPr="00DA3317" w:rsidRDefault="000B3BF8" w:rsidP="005350A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R</w:t>
            </w:r>
            <w:r w:rsidR="00842870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eporting of outcome definition</w:t>
            </w:r>
          </w:p>
        </w:tc>
        <w:tc>
          <w:tcPr>
            <w:tcW w:w="1776" w:type="dxa"/>
          </w:tcPr>
          <w:p w14:paraId="72140F02" w14:textId="77777777" w:rsidR="00842870" w:rsidRPr="00DA3317" w:rsidRDefault="000B3BF8" w:rsidP="000B3BF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D</w:t>
            </w:r>
            <w:r w:rsidR="00842870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escription of protocol for laboratory measurements</w:t>
            </w:r>
          </w:p>
        </w:tc>
        <w:tc>
          <w:tcPr>
            <w:tcW w:w="1776" w:type="dxa"/>
          </w:tcPr>
          <w:p w14:paraId="0690C45A" w14:textId="77777777" w:rsidR="00842870" w:rsidRPr="00DA3317" w:rsidRDefault="000B3BF8" w:rsidP="005350A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D</w:t>
            </w:r>
            <w:r w:rsidR="00842870" w:rsidRPr="00DA3317">
              <w:rPr>
                <w:rFonts w:ascii="Times New Roman" w:eastAsia="MS Mincho" w:hAnsi="Times New Roman" w:cs="Times New Roman"/>
                <w:b/>
                <w:sz w:val="16"/>
                <w:szCs w:val="16"/>
                <w:lang w:val="en-US" w:eastAsia="nl-NL"/>
              </w:rPr>
              <w:t>escription of dose and duration of intervention</w:t>
            </w:r>
          </w:p>
        </w:tc>
      </w:tr>
      <w:tr w:rsidR="00DA3317" w:rsidRPr="00DA3317" w14:paraId="7233235A" w14:textId="77777777" w:rsidTr="00842870">
        <w:trPr>
          <w:trHeight w:val="488"/>
        </w:trPr>
        <w:tc>
          <w:tcPr>
            <w:tcW w:w="2072" w:type="dxa"/>
          </w:tcPr>
          <w:p w14:paraId="1E001C0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Mitotane</w:t>
            </w:r>
          </w:p>
        </w:tc>
        <w:tc>
          <w:tcPr>
            <w:tcW w:w="1775" w:type="dxa"/>
          </w:tcPr>
          <w:p w14:paraId="05403B2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0C29C4E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9745A5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FBA95D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412677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01171ED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6F06C7F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32BDF079" w14:textId="77777777" w:rsidTr="00842870">
        <w:trPr>
          <w:trHeight w:val="488"/>
        </w:trPr>
        <w:tc>
          <w:tcPr>
            <w:tcW w:w="2072" w:type="dxa"/>
          </w:tcPr>
          <w:p w14:paraId="2EE0356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Baudry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775" w:type="dxa"/>
          </w:tcPr>
          <w:p w14:paraId="6A6D4DB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9 (10.6%) not in analyses, short-term treatment before surgery</w:t>
            </w:r>
          </w:p>
        </w:tc>
        <w:tc>
          <w:tcPr>
            <w:tcW w:w="1776" w:type="dxa"/>
          </w:tcPr>
          <w:p w14:paraId="7E4B402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27E89D0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1DD5B22" w14:textId="79A689E8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Urinary free cortisol, morning plasma cortisol </w:t>
            </w:r>
            <w:r w:rsidR="00491A2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&amp;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after 250 µg ACTH</w:t>
            </w:r>
          </w:p>
        </w:tc>
        <w:tc>
          <w:tcPr>
            <w:tcW w:w="1776" w:type="dxa"/>
          </w:tcPr>
          <w:p w14:paraId="43FDDA4E" w14:textId="77777777" w:rsidR="00842870" w:rsidRPr="00DA3317" w:rsidRDefault="000B3BF8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CACA997" w14:textId="77777777" w:rsidR="00842870" w:rsidRPr="00DA3317" w:rsidRDefault="000B3BF8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06F2FC19" w14:textId="31F29DBB" w:rsidR="00842870" w:rsidRPr="00DA3317" w:rsidRDefault="00C404F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21035F20" w14:textId="77777777" w:rsidTr="00842870">
        <w:trPr>
          <w:trHeight w:val="488"/>
        </w:trPr>
        <w:tc>
          <w:tcPr>
            <w:tcW w:w="2072" w:type="dxa"/>
          </w:tcPr>
          <w:p w14:paraId="3BBF1DE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Luton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1979</w:t>
            </w:r>
          </w:p>
        </w:tc>
        <w:tc>
          <w:tcPr>
            <w:tcW w:w="1775" w:type="dxa"/>
          </w:tcPr>
          <w:p w14:paraId="2DEC3AB5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A95064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221E811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074A80F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plasma cortisol, 17-hydroxycorticosteroids</w:t>
            </w:r>
          </w:p>
        </w:tc>
        <w:tc>
          <w:tcPr>
            <w:tcW w:w="1776" w:type="dxa"/>
          </w:tcPr>
          <w:p w14:paraId="5042F72C" w14:textId="43FEE1D9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5706B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  <w:tc>
          <w:tcPr>
            <w:tcW w:w="1776" w:type="dxa"/>
          </w:tcPr>
          <w:p w14:paraId="34113298" w14:textId="18C5E5EA" w:rsidR="00842870" w:rsidRPr="00DA3317" w:rsidRDefault="005706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12CEC25F" w14:textId="7B12036B" w:rsidR="00842870" w:rsidRPr="00DA3317" w:rsidRDefault="005706B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72192B03" w14:textId="77777777" w:rsidTr="00842870">
        <w:trPr>
          <w:trHeight w:val="488"/>
        </w:trPr>
        <w:tc>
          <w:tcPr>
            <w:tcW w:w="2072" w:type="dxa"/>
          </w:tcPr>
          <w:p w14:paraId="1965135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Maher 1992</w:t>
            </w:r>
          </w:p>
        </w:tc>
        <w:tc>
          <w:tcPr>
            <w:tcW w:w="1775" w:type="dxa"/>
          </w:tcPr>
          <w:p w14:paraId="55A3935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7F59882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28C8A4B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mentioned</w:t>
            </w:r>
          </w:p>
        </w:tc>
        <w:tc>
          <w:tcPr>
            <w:tcW w:w="1776" w:type="dxa"/>
          </w:tcPr>
          <w:p w14:paraId="3464FAF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relevant</w:t>
            </w:r>
          </w:p>
        </w:tc>
        <w:tc>
          <w:tcPr>
            <w:tcW w:w="1776" w:type="dxa"/>
          </w:tcPr>
          <w:p w14:paraId="20FBDB4D" w14:textId="5C5B32EF" w:rsidR="00842870" w:rsidRPr="00DA3317" w:rsidRDefault="00F807A1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7918D417" w14:textId="33B4D9A2" w:rsidR="00842870" w:rsidRPr="00DA3317" w:rsidRDefault="00F7099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88D5C42" w14:textId="3C0DEAE7" w:rsidR="00842870" w:rsidRPr="00DA3317" w:rsidRDefault="00F7099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5AD2F92E" w14:textId="77777777" w:rsidTr="00842870">
        <w:trPr>
          <w:trHeight w:val="488"/>
        </w:trPr>
        <w:tc>
          <w:tcPr>
            <w:tcW w:w="2072" w:type="dxa"/>
          </w:tcPr>
          <w:p w14:paraId="4A94068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Orth 1971</w:t>
            </w:r>
          </w:p>
        </w:tc>
        <w:tc>
          <w:tcPr>
            <w:tcW w:w="1775" w:type="dxa"/>
          </w:tcPr>
          <w:p w14:paraId="2BCB4D6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316417A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67ECD30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0367F66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17-OHCS, plasma cortisol</w:t>
            </w:r>
          </w:p>
        </w:tc>
        <w:tc>
          <w:tcPr>
            <w:tcW w:w="1776" w:type="dxa"/>
          </w:tcPr>
          <w:p w14:paraId="46649EDD" w14:textId="692BDA37" w:rsidR="00842870" w:rsidRPr="00DA3317" w:rsidRDefault="005830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1D2F6F23" w14:textId="525F664B" w:rsidR="00842870" w:rsidRPr="00DA3317" w:rsidRDefault="005830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3FC745F1" w14:textId="30E41DD1" w:rsidR="00842870" w:rsidRPr="00DA3317" w:rsidRDefault="005830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502888DE" w14:textId="77777777" w:rsidTr="00842870">
        <w:trPr>
          <w:trHeight w:val="488"/>
        </w:trPr>
        <w:tc>
          <w:tcPr>
            <w:tcW w:w="2072" w:type="dxa"/>
          </w:tcPr>
          <w:p w14:paraId="6AAE304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Schteingart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1980</w:t>
            </w:r>
          </w:p>
        </w:tc>
        <w:tc>
          <w:tcPr>
            <w:tcW w:w="1775" w:type="dxa"/>
          </w:tcPr>
          <w:p w14:paraId="377DFF9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77C2EC6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0BF39C7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1BC51B94" w14:textId="7023D332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plasma cortisol day curve</w:t>
            </w:r>
            <w:r w:rsidR="00491A2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cortisol secretion rate</w:t>
            </w:r>
          </w:p>
        </w:tc>
        <w:tc>
          <w:tcPr>
            <w:tcW w:w="1776" w:type="dxa"/>
          </w:tcPr>
          <w:p w14:paraId="73BFBAA7" w14:textId="04194937" w:rsidR="00842870" w:rsidRPr="00DA3317" w:rsidRDefault="0005681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1D689A39" w14:textId="6774CCDF" w:rsidR="00842870" w:rsidRPr="00DA3317" w:rsidRDefault="0005681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0F1326E" w14:textId="591A696B" w:rsidR="00842870" w:rsidRPr="00DA3317" w:rsidRDefault="00056813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29C5ED15" w14:textId="77777777" w:rsidTr="00842870">
        <w:trPr>
          <w:trHeight w:val="488"/>
        </w:trPr>
        <w:tc>
          <w:tcPr>
            <w:tcW w:w="2072" w:type="dxa"/>
          </w:tcPr>
          <w:p w14:paraId="3E177D7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Pasireotide</w:t>
            </w:r>
          </w:p>
        </w:tc>
        <w:tc>
          <w:tcPr>
            <w:tcW w:w="1775" w:type="dxa"/>
          </w:tcPr>
          <w:p w14:paraId="26364A9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0BD8CB2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6F5EBB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360717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55EDE5F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229BA81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488B79A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61BDDA2B" w14:textId="77777777" w:rsidTr="00842870">
        <w:trPr>
          <w:trHeight w:val="488"/>
        </w:trPr>
        <w:tc>
          <w:tcPr>
            <w:tcW w:w="2072" w:type="dxa"/>
          </w:tcPr>
          <w:p w14:paraId="2924FF1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Boscaro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2009</w:t>
            </w:r>
          </w:p>
        </w:tc>
        <w:tc>
          <w:tcPr>
            <w:tcW w:w="1775" w:type="dxa"/>
          </w:tcPr>
          <w:p w14:paraId="0B5A111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 (0%)</w:t>
            </w:r>
          </w:p>
        </w:tc>
        <w:tc>
          <w:tcPr>
            <w:tcW w:w="1776" w:type="dxa"/>
          </w:tcPr>
          <w:p w14:paraId="194F222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0BDE413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68785E9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6CD122D0" w14:textId="162ACB56" w:rsidR="00842870" w:rsidRPr="00DA3317" w:rsidRDefault="00DD7E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E31779B" w14:textId="558F2350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DD7E55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  <w:tc>
          <w:tcPr>
            <w:tcW w:w="1776" w:type="dxa"/>
          </w:tcPr>
          <w:p w14:paraId="3AC63A78" w14:textId="46827762" w:rsidR="00842870" w:rsidRPr="00DA3317" w:rsidRDefault="00DD7E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1A4EDDBB" w14:textId="77777777" w:rsidTr="00842870">
        <w:trPr>
          <w:trHeight w:val="488"/>
        </w:trPr>
        <w:tc>
          <w:tcPr>
            <w:tcW w:w="2072" w:type="dxa"/>
          </w:tcPr>
          <w:p w14:paraId="4B6795E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Colao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775" w:type="dxa"/>
          </w:tcPr>
          <w:p w14:paraId="5FEDFF6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486B04E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162 of 329 screened patients included</w:t>
            </w:r>
          </w:p>
        </w:tc>
        <w:tc>
          <w:tcPr>
            <w:tcW w:w="1776" w:type="dxa"/>
          </w:tcPr>
          <w:p w14:paraId="4CA7010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3DDE785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1ABAF6C0" w14:textId="365BA58D" w:rsidR="00842870" w:rsidRPr="00DA3317" w:rsidRDefault="00F45E5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B50937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  <w:tc>
          <w:tcPr>
            <w:tcW w:w="1776" w:type="dxa"/>
          </w:tcPr>
          <w:p w14:paraId="1198DB20" w14:textId="7EC7949B" w:rsidR="00842870" w:rsidRPr="00DA3317" w:rsidRDefault="009779D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301B1705" w14:textId="1DB77CDA" w:rsidR="00842870" w:rsidRPr="00DA3317" w:rsidRDefault="00B5093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746D213B" w14:textId="77777777" w:rsidTr="00842870">
        <w:trPr>
          <w:trHeight w:val="488"/>
        </w:trPr>
        <w:tc>
          <w:tcPr>
            <w:tcW w:w="2072" w:type="dxa"/>
          </w:tcPr>
          <w:p w14:paraId="5E9D0A4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Cabergoline</w:t>
            </w:r>
          </w:p>
        </w:tc>
        <w:tc>
          <w:tcPr>
            <w:tcW w:w="1775" w:type="dxa"/>
          </w:tcPr>
          <w:p w14:paraId="49A01A3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E1B64D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BF834F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C13DB2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40CBBD6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632D64B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5F7DB3F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2C6E1DC8" w14:textId="77777777" w:rsidTr="00842870">
        <w:trPr>
          <w:trHeight w:val="488"/>
        </w:trPr>
        <w:tc>
          <w:tcPr>
            <w:tcW w:w="2072" w:type="dxa"/>
          </w:tcPr>
          <w:p w14:paraId="19A0B7D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Burman 2016</w:t>
            </w:r>
          </w:p>
        </w:tc>
        <w:tc>
          <w:tcPr>
            <w:tcW w:w="1775" w:type="dxa"/>
          </w:tcPr>
          <w:p w14:paraId="45BA749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 (0%)</w:t>
            </w:r>
          </w:p>
        </w:tc>
        <w:tc>
          <w:tcPr>
            <w:tcW w:w="1776" w:type="dxa"/>
          </w:tcPr>
          <w:p w14:paraId="1D18E1B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E97D6D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0218BF4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0A6EFF35" w14:textId="1EB70931" w:rsidR="00842870" w:rsidRPr="00DA3317" w:rsidRDefault="00F057D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F4143C2" w14:textId="74D3E90B" w:rsidR="00842870" w:rsidRPr="00DA3317" w:rsidRDefault="00F057D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65D16074" w14:textId="00A03FAA" w:rsidR="00842870" w:rsidRPr="00DA3317" w:rsidRDefault="00F057D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302331A5" w14:textId="77777777" w:rsidTr="00842870">
        <w:trPr>
          <w:trHeight w:val="488"/>
        </w:trPr>
        <w:tc>
          <w:tcPr>
            <w:tcW w:w="2072" w:type="dxa"/>
          </w:tcPr>
          <w:p w14:paraId="17793AC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Godbout 2010</w:t>
            </w:r>
          </w:p>
        </w:tc>
        <w:tc>
          <w:tcPr>
            <w:tcW w:w="1775" w:type="dxa"/>
          </w:tcPr>
          <w:p w14:paraId="20CFC15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D38645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576F547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6508762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10A8B778" w14:textId="5704BC87" w:rsidR="00842870" w:rsidRPr="00DA3317" w:rsidRDefault="00A834D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33932427" w14:textId="753830AB" w:rsidR="00842870" w:rsidRPr="00DA3317" w:rsidRDefault="00A834D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EDEB06E" w14:textId="265DBD69" w:rsidR="00842870" w:rsidRPr="00DA3317" w:rsidRDefault="00A834D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23F0798F" w14:textId="77777777" w:rsidTr="00842870">
        <w:trPr>
          <w:trHeight w:val="488"/>
        </w:trPr>
        <w:tc>
          <w:tcPr>
            <w:tcW w:w="2072" w:type="dxa"/>
          </w:tcPr>
          <w:p w14:paraId="5502428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Pivonello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2009</w:t>
            </w:r>
          </w:p>
        </w:tc>
        <w:tc>
          <w:tcPr>
            <w:tcW w:w="1775" w:type="dxa"/>
          </w:tcPr>
          <w:p w14:paraId="52BFDAE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12 (60%) lost per protocol after stop treatment because of resistance or intolerance </w:t>
            </w:r>
          </w:p>
        </w:tc>
        <w:tc>
          <w:tcPr>
            <w:tcW w:w="1776" w:type="dxa"/>
          </w:tcPr>
          <w:p w14:paraId="253E059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76A6A9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8882E2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0B5F34FC" w14:textId="695D9397" w:rsidR="00842870" w:rsidRPr="00DA3317" w:rsidRDefault="00CC0EF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E805E78" w14:textId="45F407AF" w:rsidR="00842870" w:rsidRPr="00DA3317" w:rsidRDefault="00CC0EF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DB500E6" w14:textId="44180330" w:rsidR="00842870" w:rsidRPr="00DA3317" w:rsidRDefault="009527B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CC0EFA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1F720F9D" w14:textId="77777777" w:rsidTr="00842870">
        <w:trPr>
          <w:trHeight w:val="488"/>
        </w:trPr>
        <w:tc>
          <w:tcPr>
            <w:tcW w:w="2072" w:type="dxa"/>
          </w:tcPr>
          <w:p w14:paraId="5B741C1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Ketoconazole</w:t>
            </w:r>
          </w:p>
        </w:tc>
        <w:tc>
          <w:tcPr>
            <w:tcW w:w="1775" w:type="dxa"/>
          </w:tcPr>
          <w:p w14:paraId="10679B7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1C31125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6375A32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30068B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1BEA0C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92BD4A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2188FD8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37A9F12D" w14:textId="77777777" w:rsidTr="00842870">
        <w:trPr>
          <w:trHeight w:val="488"/>
        </w:trPr>
        <w:tc>
          <w:tcPr>
            <w:tcW w:w="2072" w:type="dxa"/>
          </w:tcPr>
          <w:p w14:paraId="75CDB40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2014</w:t>
            </w:r>
          </w:p>
        </w:tc>
        <w:tc>
          <w:tcPr>
            <w:tcW w:w="1775" w:type="dxa"/>
          </w:tcPr>
          <w:p w14:paraId="6F806102" w14:textId="7AD63567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 (1.5%)</w:t>
            </w:r>
          </w:p>
        </w:tc>
        <w:tc>
          <w:tcPr>
            <w:tcW w:w="1776" w:type="dxa"/>
          </w:tcPr>
          <w:p w14:paraId="2B167C4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8AB18B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76E1268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368F423D" w14:textId="5CA31705" w:rsidR="00842870" w:rsidRPr="00DA3317" w:rsidRDefault="0064039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30ECDF20" w14:textId="77B700DE" w:rsidR="00842870" w:rsidRPr="00DA3317" w:rsidRDefault="0064039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0A38949D" w14:textId="42A92DA0" w:rsidR="00842870" w:rsidRPr="00DA3317" w:rsidRDefault="00640397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594A3617" w14:textId="77777777" w:rsidTr="00842870">
        <w:trPr>
          <w:trHeight w:val="488"/>
        </w:trPr>
        <w:tc>
          <w:tcPr>
            <w:tcW w:w="2072" w:type="dxa"/>
          </w:tcPr>
          <w:p w14:paraId="0D96104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Fallo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1993</w:t>
            </w:r>
          </w:p>
        </w:tc>
        <w:tc>
          <w:tcPr>
            <w:tcW w:w="1775" w:type="dxa"/>
          </w:tcPr>
          <w:p w14:paraId="50FB783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A3EC81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 patients with Cushing and hypertension</w:t>
            </w:r>
          </w:p>
        </w:tc>
        <w:tc>
          <w:tcPr>
            <w:tcW w:w="1776" w:type="dxa"/>
          </w:tcPr>
          <w:p w14:paraId="358E0CF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59442F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43D8B78C" w14:textId="70D3748F" w:rsidR="00842870" w:rsidRPr="00DA3317" w:rsidRDefault="00D01C0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6C063ED6" w14:textId="7B2B7347" w:rsidR="00842870" w:rsidRPr="00DA3317" w:rsidRDefault="00D01C0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46A594CC" w14:textId="63989D32" w:rsidR="00842870" w:rsidRPr="00DA3317" w:rsidRDefault="00D01C0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41F98758" w14:textId="77777777" w:rsidTr="00842870">
        <w:trPr>
          <w:trHeight w:val="488"/>
        </w:trPr>
        <w:tc>
          <w:tcPr>
            <w:tcW w:w="2072" w:type="dxa"/>
          </w:tcPr>
          <w:p w14:paraId="0F0A045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Ghervan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775" w:type="dxa"/>
          </w:tcPr>
          <w:p w14:paraId="0E5584B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01D0B3F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3E95355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7D2C3B4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Morning serum cortisol</w:t>
            </w:r>
          </w:p>
        </w:tc>
        <w:tc>
          <w:tcPr>
            <w:tcW w:w="1776" w:type="dxa"/>
          </w:tcPr>
          <w:p w14:paraId="24EBCAA6" w14:textId="26E2613B" w:rsidR="00842870" w:rsidRPr="00DA3317" w:rsidRDefault="00D27DCB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04C9F57C" w14:textId="55B8D8B1" w:rsidR="00842870" w:rsidRPr="00DA3317" w:rsidRDefault="00D27DCB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52DB4BD8" w14:textId="51788B64" w:rsidR="00842870" w:rsidRPr="00DA3317" w:rsidRDefault="009527B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D27DCB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30266BFD" w14:textId="77777777" w:rsidTr="00842870">
        <w:trPr>
          <w:trHeight w:val="488"/>
        </w:trPr>
        <w:tc>
          <w:tcPr>
            <w:tcW w:w="2072" w:type="dxa"/>
          </w:tcPr>
          <w:p w14:paraId="1CCA07B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Luisetto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2001</w:t>
            </w:r>
          </w:p>
        </w:tc>
        <w:tc>
          <w:tcPr>
            <w:tcW w:w="1775" w:type="dxa"/>
          </w:tcPr>
          <w:p w14:paraId="0D96118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12A538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FD3882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511B5B1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21838004" w14:textId="076E0CCD" w:rsidR="00842870" w:rsidRPr="00DA3317" w:rsidRDefault="00C041DB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CD2E56E" w14:textId="1FE61D5B" w:rsidR="00842870" w:rsidRPr="00DA3317" w:rsidRDefault="00C041DB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1B88DD8" w14:textId="6783E077" w:rsidR="00842870" w:rsidRPr="00DA3317" w:rsidRDefault="00FA4F14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02D9DA80" w14:textId="77777777" w:rsidTr="00842870">
        <w:trPr>
          <w:trHeight w:val="488"/>
        </w:trPr>
        <w:tc>
          <w:tcPr>
            <w:tcW w:w="2072" w:type="dxa"/>
          </w:tcPr>
          <w:p w14:paraId="4D099E8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Moncet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2007</w:t>
            </w:r>
          </w:p>
        </w:tc>
        <w:tc>
          <w:tcPr>
            <w:tcW w:w="1775" w:type="dxa"/>
          </w:tcPr>
          <w:p w14:paraId="051478A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 (3.7%)</w:t>
            </w:r>
          </w:p>
        </w:tc>
        <w:tc>
          <w:tcPr>
            <w:tcW w:w="1776" w:type="dxa"/>
          </w:tcPr>
          <w:p w14:paraId="7D65EBB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4A11DDF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A7E50C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4AEDFDFE" w14:textId="2E595EBB" w:rsidR="00842870" w:rsidRPr="00DA3317" w:rsidRDefault="007B688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735E459" w14:textId="41C9BC44" w:rsidR="00842870" w:rsidRPr="00DA3317" w:rsidRDefault="007B688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5985F376" w14:textId="083BAACC" w:rsidR="00842870" w:rsidRPr="00DA3317" w:rsidRDefault="007B688C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2CD8ABEF" w14:textId="77777777" w:rsidTr="00842870">
        <w:trPr>
          <w:trHeight w:val="488"/>
        </w:trPr>
        <w:tc>
          <w:tcPr>
            <w:tcW w:w="2072" w:type="dxa"/>
          </w:tcPr>
          <w:p w14:paraId="7AA011C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Sonino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775" w:type="dxa"/>
          </w:tcPr>
          <w:p w14:paraId="69D7D33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7CFE65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1DC451E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0F86CA8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morning plasma cortisol</w:t>
            </w:r>
          </w:p>
        </w:tc>
        <w:tc>
          <w:tcPr>
            <w:tcW w:w="1776" w:type="dxa"/>
          </w:tcPr>
          <w:p w14:paraId="4114A56A" w14:textId="72CF3AE7" w:rsidR="00842870" w:rsidRPr="00DA3317" w:rsidRDefault="00B72121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501A9D76" w14:textId="2B8A488B" w:rsidR="00842870" w:rsidRPr="00DA3317" w:rsidRDefault="00B72121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8179C6C" w14:textId="5EE52777" w:rsidR="00842870" w:rsidRPr="00DA3317" w:rsidRDefault="00D14E16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B72121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78D684A7" w14:textId="77777777" w:rsidTr="00842870">
        <w:trPr>
          <w:trHeight w:val="488"/>
        </w:trPr>
        <w:tc>
          <w:tcPr>
            <w:tcW w:w="2072" w:type="dxa"/>
          </w:tcPr>
          <w:p w14:paraId="0F48BB5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Stiefel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2002</w:t>
            </w:r>
          </w:p>
        </w:tc>
        <w:tc>
          <w:tcPr>
            <w:tcW w:w="1775" w:type="dxa"/>
          </w:tcPr>
          <w:p w14:paraId="7448492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42A643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3954255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6C2968B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0BA4680B" w14:textId="2C786A0B" w:rsidR="00842870" w:rsidRPr="00DA3317" w:rsidRDefault="007C4C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3D381CD4" w14:textId="66B52D52" w:rsidR="00842870" w:rsidRPr="00DA3317" w:rsidRDefault="007C4C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CB6B8A6" w14:textId="4F989AD3" w:rsidR="00842870" w:rsidRPr="00DA3317" w:rsidRDefault="007C4C2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15943D04" w14:textId="77777777" w:rsidTr="00842870">
        <w:trPr>
          <w:trHeight w:val="488"/>
        </w:trPr>
        <w:tc>
          <w:tcPr>
            <w:tcW w:w="2072" w:type="dxa"/>
          </w:tcPr>
          <w:p w14:paraId="58ABFE6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Winquist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1995</w:t>
            </w:r>
          </w:p>
        </w:tc>
        <w:tc>
          <w:tcPr>
            <w:tcW w:w="1775" w:type="dxa"/>
          </w:tcPr>
          <w:p w14:paraId="594B28C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3367599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1EE3E745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82C0282" w14:textId="77777777" w:rsidR="00842870" w:rsidRPr="00DA3317" w:rsidRDefault="00842870" w:rsidP="002B636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plasma cortisol</w:t>
            </w:r>
          </w:p>
        </w:tc>
        <w:tc>
          <w:tcPr>
            <w:tcW w:w="1776" w:type="dxa"/>
          </w:tcPr>
          <w:p w14:paraId="3B68F0CC" w14:textId="244F41F5" w:rsidR="00842870" w:rsidRPr="00DA3317" w:rsidRDefault="00C91876" w:rsidP="002B636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3EA8518" w14:textId="3EE1FCCA" w:rsidR="00842870" w:rsidRPr="00DA3317" w:rsidRDefault="00811DB4" w:rsidP="002B636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1700D265" w14:textId="0B06249C" w:rsidR="00842870" w:rsidRPr="00DA3317" w:rsidRDefault="00D14E16" w:rsidP="002B636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811DB4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33EA93F5" w14:textId="77777777" w:rsidTr="00842870">
        <w:trPr>
          <w:trHeight w:val="488"/>
        </w:trPr>
        <w:tc>
          <w:tcPr>
            <w:tcW w:w="2072" w:type="dxa"/>
          </w:tcPr>
          <w:p w14:paraId="72F5918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Metyrapone</w:t>
            </w:r>
          </w:p>
        </w:tc>
        <w:tc>
          <w:tcPr>
            <w:tcW w:w="1775" w:type="dxa"/>
          </w:tcPr>
          <w:p w14:paraId="51DBCD8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86912A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1FD839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25AEC3B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C97782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9E887B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08AB6FB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6557230E" w14:textId="77777777" w:rsidTr="00842870">
        <w:trPr>
          <w:trHeight w:val="488"/>
        </w:trPr>
        <w:tc>
          <w:tcPr>
            <w:tcW w:w="2072" w:type="dxa"/>
          </w:tcPr>
          <w:p w14:paraId="493ADFD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Child 1976</w:t>
            </w:r>
          </w:p>
        </w:tc>
        <w:tc>
          <w:tcPr>
            <w:tcW w:w="1775" w:type="dxa"/>
          </w:tcPr>
          <w:p w14:paraId="72AB148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283F4075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1D989203" w14:textId="61F94D7E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</w:t>
            </w:r>
            <w:r w:rsidR="0084287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entioned</w:t>
            </w:r>
          </w:p>
        </w:tc>
        <w:tc>
          <w:tcPr>
            <w:tcW w:w="1776" w:type="dxa"/>
          </w:tcPr>
          <w:p w14:paraId="012637D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morning plasma cortisol</w:t>
            </w:r>
          </w:p>
        </w:tc>
        <w:tc>
          <w:tcPr>
            <w:tcW w:w="1776" w:type="dxa"/>
          </w:tcPr>
          <w:p w14:paraId="3238CFCE" w14:textId="624569C1" w:rsidR="00842870" w:rsidRPr="00DA3317" w:rsidRDefault="00B4036B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4888DB1E" w14:textId="6FECB99C" w:rsidR="00842870" w:rsidRPr="00DA3317" w:rsidRDefault="00943B8E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54AE59A" w14:textId="03B00AE1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943B8E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0D954BDE" w14:textId="77777777" w:rsidTr="00842870">
        <w:trPr>
          <w:trHeight w:val="488"/>
        </w:trPr>
        <w:tc>
          <w:tcPr>
            <w:tcW w:w="2072" w:type="dxa"/>
          </w:tcPr>
          <w:p w14:paraId="5AE8AF5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1977</w:t>
            </w:r>
          </w:p>
        </w:tc>
        <w:tc>
          <w:tcPr>
            <w:tcW w:w="1775" w:type="dxa"/>
          </w:tcPr>
          <w:p w14:paraId="2B9AB17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6896B915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794743D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3E01F6C1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Plasma cortisol day curve</w:t>
            </w:r>
          </w:p>
        </w:tc>
        <w:tc>
          <w:tcPr>
            <w:tcW w:w="1776" w:type="dxa"/>
          </w:tcPr>
          <w:p w14:paraId="6C6422C0" w14:textId="4B2C5062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8961B61" w14:textId="7E149FE2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11A54D5B" w14:textId="78468A99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2CD05F47" w14:textId="77777777" w:rsidTr="00842870">
        <w:trPr>
          <w:trHeight w:val="488"/>
        </w:trPr>
        <w:tc>
          <w:tcPr>
            <w:tcW w:w="2072" w:type="dxa"/>
          </w:tcPr>
          <w:p w14:paraId="338C32C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Jeffcoate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1979</w:t>
            </w:r>
          </w:p>
        </w:tc>
        <w:tc>
          <w:tcPr>
            <w:tcW w:w="1775" w:type="dxa"/>
          </w:tcPr>
          <w:p w14:paraId="2484DFC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88A775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 patients with psychiatric examination</w:t>
            </w:r>
          </w:p>
        </w:tc>
        <w:tc>
          <w:tcPr>
            <w:tcW w:w="1776" w:type="dxa"/>
          </w:tcPr>
          <w:p w14:paraId="1311237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138A646D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relevant</w:t>
            </w:r>
          </w:p>
        </w:tc>
        <w:tc>
          <w:tcPr>
            <w:tcW w:w="1776" w:type="dxa"/>
          </w:tcPr>
          <w:p w14:paraId="3F3B550E" w14:textId="118D448F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623AE169" w14:textId="443A7452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relevant</w:t>
            </w:r>
          </w:p>
        </w:tc>
        <w:tc>
          <w:tcPr>
            <w:tcW w:w="1776" w:type="dxa"/>
          </w:tcPr>
          <w:p w14:paraId="07E6657F" w14:textId="45400632" w:rsidR="00842870" w:rsidRPr="00DA3317" w:rsidRDefault="00A2418F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770B68B6" w14:textId="77777777" w:rsidTr="00842870">
        <w:trPr>
          <w:trHeight w:val="488"/>
        </w:trPr>
        <w:tc>
          <w:tcPr>
            <w:tcW w:w="2072" w:type="dxa"/>
          </w:tcPr>
          <w:p w14:paraId="50E3EBB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Ross 1979</w:t>
            </w:r>
          </w:p>
        </w:tc>
        <w:tc>
          <w:tcPr>
            <w:tcW w:w="1775" w:type="dxa"/>
          </w:tcPr>
          <w:p w14:paraId="52D71C9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1 (7%)</w:t>
            </w:r>
          </w:p>
        </w:tc>
        <w:tc>
          <w:tcPr>
            <w:tcW w:w="1776" w:type="dxa"/>
          </w:tcPr>
          <w:p w14:paraId="21713E9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107A6632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42AF4902" w14:textId="139E11A3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  <w:r w:rsidR="00491A2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plasma cortisol</w:t>
            </w:r>
          </w:p>
        </w:tc>
        <w:tc>
          <w:tcPr>
            <w:tcW w:w="1776" w:type="dxa"/>
          </w:tcPr>
          <w:p w14:paraId="59909815" w14:textId="792410A2" w:rsidR="00842870" w:rsidRPr="00DA3317" w:rsidRDefault="005F195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1B274CFA" w14:textId="55CEC9E4" w:rsidR="00842870" w:rsidRPr="00DA3317" w:rsidRDefault="005F195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DC0C326" w14:textId="779F0AC3" w:rsidR="00842870" w:rsidRPr="00DA3317" w:rsidRDefault="005F195A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3B7E5C90" w14:textId="77777777" w:rsidTr="00842870">
        <w:trPr>
          <w:trHeight w:val="488"/>
        </w:trPr>
        <w:tc>
          <w:tcPr>
            <w:tcW w:w="2072" w:type="dxa"/>
          </w:tcPr>
          <w:p w14:paraId="0BBCFB2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Verhelst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1991</w:t>
            </w:r>
          </w:p>
        </w:tc>
        <w:tc>
          <w:tcPr>
            <w:tcW w:w="1775" w:type="dxa"/>
          </w:tcPr>
          <w:p w14:paraId="6BFB52A4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239E511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0B9AC956" w14:textId="6D81F1A3" w:rsidR="00842870" w:rsidRPr="00DA3317" w:rsidRDefault="00491A22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</w:t>
            </w:r>
            <w:r w:rsidR="00842870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entioned</w:t>
            </w:r>
          </w:p>
        </w:tc>
        <w:tc>
          <w:tcPr>
            <w:tcW w:w="1776" w:type="dxa"/>
          </w:tcPr>
          <w:p w14:paraId="4C2AAF20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Serum cortisol</w:t>
            </w:r>
          </w:p>
        </w:tc>
        <w:tc>
          <w:tcPr>
            <w:tcW w:w="1776" w:type="dxa"/>
          </w:tcPr>
          <w:p w14:paraId="1C8D3206" w14:textId="5280DFF5" w:rsidR="00842870" w:rsidRPr="00DA3317" w:rsidRDefault="003A36C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6FC4CA06" w14:textId="22D1091E" w:rsidR="00842870" w:rsidRPr="00DA3317" w:rsidRDefault="003A36C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6B872AB5" w14:textId="351C896E" w:rsidR="00842870" w:rsidRPr="00DA3317" w:rsidRDefault="003A36C5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053E13CB" w14:textId="77777777" w:rsidTr="00842870">
        <w:trPr>
          <w:trHeight w:val="488"/>
        </w:trPr>
        <w:tc>
          <w:tcPr>
            <w:tcW w:w="2072" w:type="dxa"/>
          </w:tcPr>
          <w:p w14:paraId="79B1CF0F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Mifepristone</w:t>
            </w:r>
          </w:p>
        </w:tc>
        <w:tc>
          <w:tcPr>
            <w:tcW w:w="1775" w:type="dxa"/>
          </w:tcPr>
          <w:p w14:paraId="35616EFB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5EB68D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6321581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13D6ADC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7C39411A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B8371B7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CAE4948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7B9E0EE1" w14:textId="77777777" w:rsidTr="00842870">
        <w:trPr>
          <w:trHeight w:val="488"/>
        </w:trPr>
        <w:tc>
          <w:tcPr>
            <w:tcW w:w="2072" w:type="dxa"/>
          </w:tcPr>
          <w:p w14:paraId="398A14E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Castinetti 2009</w:t>
            </w:r>
          </w:p>
        </w:tc>
        <w:tc>
          <w:tcPr>
            <w:tcW w:w="1775" w:type="dxa"/>
          </w:tcPr>
          <w:p w14:paraId="0150F109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93B9733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E244A76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7149420E" w14:textId="77777777" w:rsidR="00842870" w:rsidRPr="00DA3317" w:rsidRDefault="00842870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relevant</w:t>
            </w:r>
          </w:p>
        </w:tc>
        <w:tc>
          <w:tcPr>
            <w:tcW w:w="1776" w:type="dxa"/>
          </w:tcPr>
          <w:p w14:paraId="22780996" w14:textId="2EB0A2DF" w:rsidR="00842870" w:rsidRPr="00DA3317" w:rsidRDefault="00CF0AA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72149056" w14:textId="496511D0" w:rsidR="00842870" w:rsidRPr="00DA3317" w:rsidRDefault="00CF0AA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19F23313" w14:textId="4569395F" w:rsidR="00842870" w:rsidRPr="00DA3317" w:rsidRDefault="00CF0AAD" w:rsidP="006912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13AC3F42" w14:textId="77777777" w:rsidTr="00842870">
        <w:trPr>
          <w:trHeight w:val="488"/>
        </w:trPr>
        <w:tc>
          <w:tcPr>
            <w:tcW w:w="2072" w:type="dxa"/>
          </w:tcPr>
          <w:p w14:paraId="79ADC9AB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Fleseriu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775" w:type="dxa"/>
          </w:tcPr>
          <w:p w14:paraId="1B1E8FBF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7 (14%)</w:t>
            </w:r>
          </w:p>
        </w:tc>
        <w:tc>
          <w:tcPr>
            <w:tcW w:w="1776" w:type="dxa"/>
          </w:tcPr>
          <w:p w14:paraId="7E7D582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 patients with diabetes mellitus/impaired glucose tolerance/hypertension</w:t>
            </w:r>
          </w:p>
        </w:tc>
        <w:tc>
          <w:tcPr>
            <w:tcW w:w="1776" w:type="dxa"/>
          </w:tcPr>
          <w:p w14:paraId="29AB616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EC47DDE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late night salivary cortisol, serum cortisol</w:t>
            </w:r>
          </w:p>
        </w:tc>
        <w:tc>
          <w:tcPr>
            <w:tcW w:w="1776" w:type="dxa"/>
          </w:tcPr>
          <w:p w14:paraId="431D7222" w14:textId="631F6D5F" w:rsidR="00842870" w:rsidRPr="00DA3317" w:rsidRDefault="00382F51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5BB05CF0" w14:textId="6CB7D2D0" w:rsidR="00842870" w:rsidRPr="00DA3317" w:rsidRDefault="00382F51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17EA542F" w14:textId="73786496" w:rsidR="00842870" w:rsidRPr="00DA3317" w:rsidRDefault="00382F51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11C6669C" w14:textId="77777777" w:rsidTr="00842870">
        <w:trPr>
          <w:trHeight w:val="488"/>
        </w:trPr>
        <w:tc>
          <w:tcPr>
            <w:tcW w:w="2072" w:type="dxa"/>
          </w:tcPr>
          <w:p w14:paraId="52037296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i/>
                <w:sz w:val="16"/>
                <w:szCs w:val="16"/>
                <w:lang w:val="en-US" w:eastAsia="nl-NL"/>
              </w:rPr>
              <w:t>Multiple medical agents</w:t>
            </w:r>
          </w:p>
        </w:tc>
        <w:tc>
          <w:tcPr>
            <w:tcW w:w="1775" w:type="dxa"/>
          </w:tcPr>
          <w:p w14:paraId="694FB36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31A1E76F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776" w:type="dxa"/>
          </w:tcPr>
          <w:p w14:paraId="2B385A9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2BF79DA8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55681138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14696D5C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  <w:tc>
          <w:tcPr>
            <w:tcW w:w="1776" w:type="dxa"/>
          </w:tcPr>
          <w:p w14:paraId="2B9517FF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</w:p>
        </w:tc>
      </w:tr>
      <w:tr w:rsidR="00DA3317" w:rsidRPr="00DA3317" w14:paraId="74C33436" w14:textId="77777777" w:rsidTr="00842870">
        <w:trPr>
          <w:trHeight w:val="488"/>
        </w:trPr>
        <w:tc>
          <w:tcPr>
            <w:tcW w:w="2072" w:type="dxa"/>
          </w:tcPr>
          <w:p w14:paraId="035B216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Barbot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2014</w:t>
            </w:r>
          </w:p>
        </w:tc>
        <w:tc>
          <w:tcPr>
            <w:tcW w:w="1775" w:type="dxa"/>
          </w:tcPr>
          <w:p w14:paraId="5A1D1EC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0 (0%) in first 12 months</w:t>
            </w:r>
          </w:p>
        </w:tc>
        <w:tc>
          <w:tcPr>
            <w:tcW w:w="1776" w:type="dxa"/>
          </w:tcPr>
          <w:p w14:paraId="2A3247CE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eastAsia="nl-NL"/>
              </w:rPr>
              <w:t>Not reported</w:t>
            </w:r>
          </w:p>
        </w:tc>
        <w:tc>
          <w:tcPr>
            <w:tcW w:w="1776" w:type="dxa"/>
          </w:tcPr>
          <w:p w14:paraId="65F97450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2DF01008" w14:textId="2D1FDC5F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  <w:r w:rsidR="00491A2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, late night salivary cortisol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</w:t>
            </w:r>
          </w:p>
        </w:tc>
        <w:tc>
          <w:tcPr>
            <w:tcW w:w="1776" w:type="dxa"/>
          </w:tcPr>
          <w:p w14:paraId="6DA3DD1E" w14:textId="65137D4E" w:rsidR="00842870" w:rsidRPr="00DA3317" w:rsidRDefault="003A4CD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266BC6A" w14:textId="37BAF9FF" w:rsidR="00842870" w:rsidRPr="00DA3317" w:rsidRDefault="003A4CD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A56F35D" w14:textId="5AA3E34A" w:rsidR="00842870" w:rsidRPr="00DA3317" w:rsidRDefault="00D14E16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3A4CD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51CF114B" w14:textId="77777777" w:rsidTr="00842870">
        <w:trPr>
          <w:trHeight w:val="488"/>
        </w:trPr>
        <w:tc>
          <w:tcPr>
            <w:tcW w:w="2072" w:type="dxa"/>
          </w:tcPr>
          <w:p w14:paraId="7FB6FE83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lastRenderedPageBreak/>
              <w:t>Corcuff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2015</w:t>
            </w:r>
          </w:p>
        </w:tc>
        <w:tc>
          <w:tcPr>
            <w:tcW w:w="1775" w:type="dxa"/>
          </w:tcPr>
          <w:p w14:paraId="2A4EF462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320212C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496C7C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777A6684" w14:textId="3A56008E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Urinary free cortisol, midnight </w:t>
            </w:r>
            <w:r w:rsidR="00491A22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plasma </w:t>
            </w: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cortisol</w:t>
            </w:r>
          </w:p>
        </w:tc>
        <w:tc>
          <w:tcPr>
            <w:tcW w:w="1776" w:type="dxa"/>
          </w:tcPr>
          <w:p w14:paraId="2DBBDEA0" w14:textId="47B27801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1B585F98" w14:textId="24B2962E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857F7ED" w14:textId="756AA5B1" w:rsidR="00842870" w:rsidRPr="00DA3317" w:rsidRDefault="001731F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03C88973" w14:textId="77777777" w:rsidTr="00842870">
        <w:trPr>
          <w:trHeight w:val="488"/>
        </w:trPr>
        <w:tc>
          <w:tcPr>
            <w:tcW w:w="2072" w:type="dxa"/>
          </w:tcPr>
          <w:p w14:paraId="0FD74E0E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Daniel 2015</w:t>
            </w:r>
          </w:p>
        </w:tc>
        <w:tc>
          <w:tcPr>
            <w:tcW w:w="1775" w:type="dxa"/>
          </w:tcPr>
          <w:p w14:paraId="51DA207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2 (1%)</w:t>
            </w:r>
          </w:p>
        </w:tc>
        <w:tc>
          <w:tcPr>
            <w:tcW w:w="1776" w:type="dxa"/>
          </w:tcPr>
          <w:p w14:paraId="381C439B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2F5A6B00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mentioned</w:t>
            </w:r>
          </w:p>
        </w:tc>
        <w:tc>
          <w:tcPr>
            <w:tcW w:w="1776" w:type="dxa"/>
          </w:tcPr>
          <w:p w14:paraId="3AC7A2BC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morning serum cortisol  and day curve</w:t>
            </w:r>
          </w:p>
        </w:tc>
        <w:tc>
          <w:tcPr>
            <w:tcW w:w="1776" w:type="dxa"/>
          </w:tcPr>
          <w:p w14:paraId="17BAE7EE" w14:textId="71CB46A7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86062EF" w14:textId="7238380D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24C063FC" w14:textId="26DDBFA9" w:rsidR="00842870" w:rsidRPr="00DA3317" w:rsidRDefault="00D14E16" w:rsidP="00D14E1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9C1863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</w:tr>
      <w:tr w:rsidR="00DA3317" w:rsidRPr="00DA3317" w14:paraId="614FF39B" w14:textId="77777777" w:rsidTr="00842870">
        <w:trPr>
          <w:trHeight w:val="488"/>
        </w:trPr>
        <w:tc>
          <w:tcPr>
            <w:tcW w:w="2072" w:type="dxa"/>
          </w:tcPr>
          <w:p w14:paraId="3F4DBE8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Donadille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775" w:type="dxa"/>
          </w:tcPr>
          <w:p w14:paraId="2492C192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2D18BBEE" w14:textId="04B8127F" w:rsidR="00842870" w:rsidRPr="00DA3317" w:rsidRDefault="00491A2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</w:t>
            </w:r>
          </w:p>
        </w:tc>
        <w:tc>
          <w:tcPr>
            <w:tcW w:w="1776" w:type="dxa"/>
          </w:tcPr>
          <w:p w14:paraId="28EE74A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5EFDE051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morning plasma cortisol, midnight salivary cortisol</w:t>
            </w:r>
          </w:p>
        </w:tc>
        <w:tc>
          <w:tcPr>
            <w:tcW w:w="1776" w:type="dxa"/>
          </w:tcPr>
          <w:p w14:paraId="4C935F5D" w14:textId="59A0EB73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4CBE47C1" w14:textId="5F97B252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3AD39034" w14:textId="3EEE8601" w:rsidR="00842870" w:rsidRPr="00DA3317" w:rsidRDefault="009C1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44DFE0DA" w14:textId="77777777" w:rsidTr="00842870">
        <w:trPr>
          <w:trHeight w:val="488"/>
        </w:trPr>
        <w:tc>
          <w:tcPr>
            <w:tcW w:w="2072" w:type="dxa"/>
          </w:tcPr>
          <w:p w14:paraId="53415D8B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Feelders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775" w:type="dxa"/>
          </w:tcPr>
          <w:p w14:paraId="0DAE8E5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7C97683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5785B9D4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mentioned</w:t>
            </w:r>
          </w:p>
        </w:tc>
        <w:tc>
          <w:tcPr>
            <w:tcW w:w="1776" w:type="dxa"/>
          </w:tcPr>
          <w:p w14:paraId="4036EE88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16699C31" w14:textId="26F25F54" w:rsidR="00842870" w:rsidRPr="00DA3317" w:rsidRDefault="00491A2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</w:t>
            </w:r>
            <w:r w:rsidR="0047238C"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dequate</w:t>
            </w:r>
          </w:p>
        </w:tc>
        <w:tc>
          <w:tcPr>
            <w:tcW w:w="1776" w:type="dxa"/>
          </w:tcPr>
          <w:p w14:paraId="6C99D3E6" w14:textId="6C894B79" w:rsidR="00842870" w:rsidRPr="00DA3317" w:rsidRDefault="0047238C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  <w:tc>
          <w:tcPr>
            <w:tcW w:w="1776" w:type="dxa"/>
          </w:tcPr>
          <w:p w14:paraId="6462FF0F" w14:textId="23E9BF51" w:rsidR="00842870" w:rsidRPr="00DA3317" w:rsidRDefault="004D6A05" w:rsidP="004D6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5175D42D" w14:textId="77777777" w:rsidTr="00842870">
        <w:trPr>
          <w:trHeight w:val="488"/>
        </w:trPr>
        <w:tc>
          <w:tcPr>
            <w:tcW w:w="2072" w:type="dxa"/>
          </w:tcPr>
          <w:p w14:paraId="5BC1F571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Ferriere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2017</w:t>
            </w:r>
          </w:p>
        </w:tc>
        <w:tc>
          <w:tcPr>
            <w:tcW w:w="1775" w:type="dxa"/>
          </w:tcPr>
          <w:p w14:paraId="3AF1DF9F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6C1C9BFE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 patients with ≥1 month of cabergoline use</w:t>
            </w:r>
          </w:p>
        </w:tc>
        <w:tc>
          <w:tcPr>
            <w:tcW w:w="1776" w:type="dxa"/>
          </w:tcPr>
          <w:p w14:paraId="2099592F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35FF27EE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18ABB6B8" w14:textId="041CD7C2" w:rsidR="00842870" w:rsidRPr="00DA3317" w:rsidRDefault="002E1AE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0E8D81D8" w14:textId="0B3A75EB" w:rsidR="00842870" w:rsidRPr="00DA3317" w:rsidRDefault="002E1AE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65BAFC81" w14:textId="493AE645" w:rsidR="00842870" w:rsidRPr="00DA3317" w:rsidRDefault="00424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0A635A1A" w14:textId="77777777" w:rsidTr="00842870">
        <w:trPr>
          <w:trHeight w:val="488"/>
        </w:trPr>
        <w:tc>
          <w:tcPr>
            <w:tcW w:w="2072" w:type="dxa"/>
          </w:tcPr>
          <w:p w14:paraId="3059B118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Valassi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2012</w:t>
            </w:r>
          </w:p>
        </w:tc>
        <w:tc>
          <w:tcPr>
            <w:tcW w:w="1775" w:type="dxa"/>
          </w:tcPr>
          <w:p w14:paraId="7BEBAB06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41 (40%) before start study</w:t>
            </w:r>
          </w:p>
        </w:tc>
        <w:tc>
          <w:tcPr>
            <w:tcW w:w="1776" w:type="dxa"/>
          </w:tcPr>
          <w:p w14:paraId="1B0D060F" w14:textId="77777777" w:rsidR="00842870" w:rsidRPr="00DA3317" w:rsidRDefault="00842870" w:rsidP="00BD0B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62 of 103 eligible Cushing’s syndrome patients included</w:t>
            </w:r>
          </w:p>
        </w:tc>
        <w:tc>
          <w:tcPr>
            <w:tcW w:w="1776" w:type="dxa"/>
          </w:tcPr>
          <w:p w14:paraId="5DAE311C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7E9ED9D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2F17B857" w14:textId="73A0D382" w:rsidR="00842870" w:rsidRPr="00DA3317" w:rsidRDefault="00424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3C07B41A" w14:textId="7BDF1863" w:rsidR="00842870" w:rsidRPr="00DA3317" w:rsidRDefault="00424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0E9522C3" w14:textId="51702657" w:rsidR="00842870" w:rsidRPr="00DA3317" w:rsidRDefault="00424863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adequate</w:t>
            </w:r>
          </w:p>
        </w:tc>
      </w:tr>
      <w:tr w:rsidR="00DA3317" w:rsidRPr="00DA3317" w14:paraId="7ED64023" w14:textId="77777777" w:rsidTr="00842870">
        <w:trPr>
          <w:trHeight w:val="488"/>
        </w:trPr>
        <w:tc>
          <w:tcPr>
            <w:tcW w:w="2072" w:type="dxa"/>
          </w:tcPr>
          <w:p w14:paraId="208440F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Van den Bosch 2014</w:t>
            </w:r>
          </w:p>
        </w:tc>
        <w:tc>
          <w:tcPr>
            <w:tcW w:w="1775" w:type="dxa"/>
          </w:tcPr>
          <w:p w14:paraId="0CBCC29C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3 (8%) excluded after stop treatment</w:t>
            </w:r>
          </w:p>
        </w:tc>
        <w:tc>
          <w:tcPr>
            <w:tcW w:w="1776" w:type="dxa"/>
          </w:tcPr>
          <w:p w14:paraId="408298B6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Consecutive patients with pretreatment for surgery</w:t>
            </w:r>
          </w:p>
        </w:tc>
        <w:tc>
          <w:tcPr>
            <w:tcW w:w="1776" w:type="dxa"/>
          </w:tcPr>
          <w:p w14:paraId="6D29673D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686A894B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serum cortisol day curve</w:t>
            </w:r>
          </w:p>
        </w:tc>
        <w:tc>
          <w:tcPr>
            <w:tcW w:w="1776" w:type="dxa"/>
          </w:tcPr>
          <w:p w14:paraId="5A21DF15" w14:textId="09DC08A3" w:rsidR="00842870" w:rsidRPr="00DA3317" w:rsidRDefault="00B32D26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6078047D" w14:textId="59440AB6" w:rsidR="00842870" w:rsidRPr="00DA3317" w:rsidRDefault="00B32D26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75123C5" w14:textId="225BDC7C" w:rsidR="00842870" w:rsidRPr="00DA3317" w:rsidRDefault="00B32D26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7519A78A" w14:textId="77777777" w:rsidTr="00842870">
        <w:trPr>
          <w:trHeight w:val="488"/>
        </w:trPr>
        <w:tc>
          <w:tcPr>
            <w:tcW w:w="2072" w:type="dxa"/>
          </w:tcPr>
          <w:p w14:paraId="7C677D6A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Van der Pas 2013</w:t>
            </w:r>
          </w:p>
        </w:tc>
        <w:tc>
          <w:tcPr>
            <w:tcW w:w="1775" w:type="dxa"/>
          </w:tcPr>
          <w:p w14:paraId="294351B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16A24C8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6B5E53E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mentioned</w:t>
            </w:r>
          </w:p>
        </w:tc>
        <w:tc>
          <w:tcPr>
            <w:tcW w:w="1776" w:type="dxa"/>
          </w:tcPr>
          <w:p w14:paraId="1CC56045" w14:textId="4645BF36" w:rsidR="00842870" w:rsidRPr="00DA3317" w:rsidRDefault="00491A22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cortisol, plasma cortisol, salivary cortisol</w:t>
            </w:r>
          </w:p>
        </w:tc>
        <w:tc>
          <w:tcPr>
            <w:tcW w:w="1776" w:type="dxa"/>
          </w:tcPr>
          <w:p w14:paraId="5B0AF614" w14:textId="7816C12B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4E8F5440" w14:textId="63DE9EED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relevant</w:t>
            </w:r>
          </w:p>
        </w:tc>
        <w:tc>
          <w:tcPr>
            <w:tcW w:w="1776" w:type="dxa"/>
          </w:tcPr>
          <w:p w14:paraId="6BA0062C" w14:textId="47473425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  <w:tr w:rsidR="00DA3317" w:rsidRPr="00DA3317" w14:paraId="59B9128D" w14:textId="77777777" w:rsidTr="00842870">
        <w:trPr>
          <w:trHeight w:val="488"/>
        </w:trPr>
        <w:tc>
          <w:tcPr>
            <w:tcW w:w="2072" w:type="dxa"/>
          </w:tcPr>
          <w:p w14:paraId="743D4627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ind w:left="360"/>
              <w:contextualSpacing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proofErr w:type="spellStart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Vilar</w:t>
            </w:r>
            <w:proofErr w:type="spellEnd"/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 xml:space="preserve"> 2010</w:t>
            </w:r>
          </w:p>
        </w:tc>
        <w:tc>
          <w:tcPr>
            <w:tcW w:w="1775" w:type="dxa"/>
          </w:tcPr>
          <w:p w14:paraId="6DB92B18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Not reported</w:t>
            </w:r>
          </w:p>
        </w:tc>
        <w:tc>
          <w:tcPr>
            <w:tcW w:w="1776" w:type="dxa"/>
          </w:tcPr>
          <w:p w14:paraId="73B72B5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Selection without mentioned criteria</w:t>
            </w:r>
          </w:p>
        </w:tc>
        <w:tc>
          <w:tcPr>
            <w:tcW w:w="1776" w:type="dxa"/>
          </w:tcPr>
          <w:p w14:paraId="55064035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Mentioned</w:t>
            </w:r>
          </w:p>
        </w:tc>
        <w:tc>
          <w:tcPr>
            <w:tcW w:w="1776" w:type="dxa"/>
          </w:tcPr>
          <w:p w14:paraId="6BDA137C" w14:textId="77777777" w:rsidR="00842870" w:rsidRPr="00DA3317" w:rsidRDefault="00842870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Urinary free cortisol</w:t>
            </w:r>
          </w:p>
        </w:tc>
        <w:tc>
          <w:tcPr>
            <w:tcW w:w="1776" w:type="dxa"/>
          </w:tcPr>
          <w:p w14:paraId="282A5AE8" w14:textId="55983675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7BEE4E9E" w14:textId="4B6E0A3C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  <w:tc>
          <w:tcPr>
            <w:tcW w:w="1776" w:type="dxa"/>
          </w:tcPr>
          <w:p w14:paraId="004B0986" w14:textId="6E83E940" w:rsidR="00842870" w:rsidRPr="00DA3317" w:rsidRDefault="0025031F" w:rsidP="00E3557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</w:pPr>
            <w:r w:rsidRPr="00DA3317">
              <w:rPr>
                <w:rFonts w:ascii="Times New Roman" w:eastAsia="MS Mincho" w:hAnsi="Times New Roman" w:cs="Times New Roman"/>
                <w:sz w:val="16"/>
                <w:szCs w:val="16"/>
                <w:lang w:val="en-US" w:eastAsia="nl-NL"/>
              </w:rPr>
              <w:t>Adequate</w:t>
            </w:r>
          </w:p>
        </w:tc>
      </w:tr>
    </w:tbl>
    <w:p w14:paraId="20FCD894" w14:textId="77777777" w:rsidR="00745330" w:rsidRPr="002A5389" w:rsidRDefault="00745330" w:rsidP="00084141">
      <w:pPr>
        <w:rPr>
          <w:lang w:val="en-US"/>
        </w:rPr>
      </w:pPr>
    </w:p>
    <w:sectPr w:rsidR="00745330" w:rsidRPr="002A5389" w:rsidSect="00840B6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8B9"/>
    <w:multiLevelType w:val="hybridMultilevel"/>
    <w:tmpl w:val="45AAF808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1FB6"/>
    <w:multiLevelType w:val="hybridMultilevel"/>
    <w:tmpl w:val="49DE5A30"/>
    <w:lvl w:ilvl="0" w:tplc="44142BA8">
      <w:start w:val="6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520C6"/>
    <w:multiLevelType w:val="hybridMultilevel"/>
    <w:tmpl w:val="9434FEE6"/>
    <w:lvl w:ilvl="0" w:tplc="D48C84F8">
      <w:start w:val="6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60"/>
    <w:rsid w:val="00002016"/>
    <w:rsid w:val="0000235C"/>
    <w:rsid w:val="00005D81"/>
    <w:rsid w:val="00006104"/>
    <w:rsid w:val="000106BA"/>
    <w:rsid w:val="00022387"/>
    <w:rsid w:val="0002662E"/>
    <w:rsid w:val="000349A6"/>
    <w:rsid w:val="00035C5E"/>
    <w:rsid w:val="00042AA8"/>
    <w:rsid w:val="00052251"/>
    <w:rsid w:val="00053F1D"/>
    <w:rsid w:val="000545BD"/>
    <w:rsid w:val="00056813"/>
    <w:rsid w:val="00075C23"/>
    <w:rsid w:val="00084141"/>
    <w:rsid w:val="00085274"/>
    <w:rsid w:val="00091680"/>
    <w:rsid w:val="00092A4C"/>
    <w:rsid w:val="00093A81"/>
    <w:rsid w:val="00096AC5"/>
    <w:rsid w:val="000A0EBA"/>
    <w:rsid w:val="000A384F"/>
    <w:rsid w:val="000B2327"/>
    <w:rsid w:val="000B3305"/>
    <w:rsid w:val="000B3BF8"/>
    <w:rsid w:val="000C18E1"/>
    <w:rsid w:val="000C4CF2"/>
    <w:rsid w:val="000D19C1"/>
    <w:rsid w:val="000D3404"/>
    <w:rsid w:val="000E2783"/>
    <w:rsid w:val="000E3E25"/>
    <w:rsid w:val="000E4F54"/>
    <w:rsid w:val="000E4F5E"/>
    <w:rsid w:val="000E684B"/>
    <w:rsid w:val="000E6998"/>
    <w:rsid w:val="000F27A3"/>
    <w:rsid w:val="000F5F1B"/>
    <w:rsid w:val="000F75CA"/>
    <w:rsid w:val="00100925"/>
    <w:rsid w:val="00103B8D"/>
    <w:rsid w:val="00106113"/>
    <w:rsid w:val="00114AFC"/>
    <w:rsid w:val="00115C57"/>
    <w:rsid w:val="00122327"/>
    <w:rsid w:val="0012696E"/>
    <w:rsid w:val="00127EB2"/>
    <w:rsid w:val="0013131C"/>
    <w:rsid w:val="0013216B"/>
    <w:rsid w:val="00133252"/>
    <w:rsid w:val="001335FB"/>
    <w:rsid w:val="001505BE"/>
    <w:rsid w:val="0015371B"/>
    <w:rsid w:val="001566FB"/>
    <w:rsid w:val="00170B7D"/>
    <w:rsid w:val="001729B8"/>
    <w:rsid w:val="001731F3"/>
    <w:rsid w:val="00174F58"/>
    <w:rsid w:val="0017604D"/>
    <w:rsid w:val="001839E2"/>
    <w:rsid w:val="0018530A"/>
    <w:rsid w:val="00186E8C"/>
    <w:rsid w:val="00190971"/>
    <w:rsid w:val="001936F6"/>
    <w:rsid w:val="00194092"/>
    <w:rsid w:val="001A54E1"/>
    <w:rsid w:val="001A586B"/>
    <w:rsid w:val="001A68E9"/>
    <w:rsid w:val="001B2A7C"/>
    <w:rsid w:val="001C00E5"/>
    <w:rsid w:val="001C1BF7"/>
    <w:rsid w:val="001C3C08"/>
    <w:rsid w:val="001C6ADE"/>
    <w:rsid w:val="001D0305"/>
    <w:rsid w:val="001E0A54"/>
    <w:rsid w:val="001E2E12"/>
    <w:rsid w:val="001F349A"/>
    <w:rsid w:val="001F51DE"/>
    <w:rsid w:val="001F707A"/>
    <w:rsid w:val="00202FE1"/>
    <w:rsid w:val="00207361"/>
    <w:rsid w:val="00215779"/>
    <w:rsid w:val="00222FB0"/>
    <w:rsid w:val="002260A7"/>
    <w:rsid w:val="002309BB"/>
    <w:rsid w:val="00240166"/>
    <w:rsid w:val="00240FFE"/>
    <w:rsid w:val="00242429"/>
    <w:rsid w:val="0024734A"/>
    <w:rsid w:val="0025031F"/>
    <w:rsid w:val="00253D06"/>
    <w:rsid w:val="002550E4"/>
    <w:rsid w:val="00256F06"/>
    <w:rsid w:val="00264905"/>
    <w:rsid w:val="00264D7F"/>
    <w:rsid w:val="00265508"/>
    <w:rsid w:val="00274FAD"/>
    <w:rsid w:val="00283799"/>
    <w:rsid w:val="0029016E"/>
    <w:rsid w:val="002A5389"/>
    <w:rsid w:val="002A76B3"/>
    <w:rsid w:val="002B33DD"/>
    <w:rsid w:val="002B5815"/>
    <w:rsid w:val="002B636E"/>
    <w:rsid w:val="002C3713"/>
    <w:rsid w:val="002C437E"/>
    <w:rsid w:val="002C5CAD"/>
    <w:rsid w:val="002D67EB"/>
    <w:rsid w:val="002E1AEF"/>
    <w:rsid w:val="0030286D"/>
    <w:rsid w:val="00305237"/>
    <w:rsid w:val="00305BBA"/>
    <w:rsid w:val="003112EA"/>
    <w:rsid w:val="0032542F"/>
    <w:rsid w:val="00326C89"/>
    <w:rsid w:val="00330053"/>
    <w:rsid w:val="00330ED3"/>
    <w:rsid w:val="003313B1"/>
    <w:rsid w:val="00340A04"/>
    <w:rsid w:val="00357846"/>
    <w:rsid w:val="003638D4"/>
    <w:rsid w:val="00363D6A"/>
    <w:rsid w:val="003641C2"/>
    <w:rsid w:val="0036439E"/>
    <w:rsid w:val="0036633C"/>
    <w:rsid w:val="00371ACF"/>
    <w:rsid w:val="00374E8A"/>
    <w:rsid w:val="003752E7"/>
    <w:rsid w:val="00382F51"/>
    <w:rsid w:val="00386C1A"/>
    <w:rsid w:val="00386D15"/>
    <w:rsid w:val="00387BEF"/>
    <w:rsid w:val="00392C07"/>
    <w:rsid w:val="0039558F"/>
    <w:rsid w:val="00395BC3"/>
    <w:rsid w:val="003A36C5"/>
    <w:rsid w:val="003A4CD2"/>
    <w:rsid w:val="003B3E8C"/>
    <w:rsid w:val="003B4D09"/>
    <w:rsid w:val="003B5E3E"/>
    <w:rsid w:val="003C0E93"/>
    <w:rsid w:val="003C424D"/>
    <w:rsid w:val="003C4B34"/>
    <w:rsid w:val="003E1FDD"/>
    <w:rsid w:val="003E43C1"/>
    <w:rsid w:val="003E45C5"/>
    <w:rsid w:val="003E4694"/>
    <w:rsid w:val="003F1301"/>
    <w:rsid w:val="003F32D8"/>
    <w:rsid w:val="003F67B4"/>
    <w:rsid w:val="004101E5"/>
    <w:rsid w:val="004112F8"/>
    <w:rsid w:val="0041223C"/>
    <w:rsid w:val="00412425"/>
    <w:rsid w:val="00416E5B"/>
    <w:rsid w:val="00424863"/>
    <w:rsid w:val="00426C51"/>
    <w:rsid w:val="0043385B"/>
    <w:rsid w:val="00433E3C"/>
    <w:rsid w:val="00462863"/>
    <w:rsid w:val="0047238C"/>
    <w:rsid w:val="004756DE"/>
    <w:rsid w:val="00476C5D"/>
    <w:rsid w:val="004776F1"/>
    <w:rsid w:val="00483F1A"/>
    <w:rsid w:val="00487510"/>
    <w:rsid w:val="00491A22"/>
    <w:rsid w:val="004949EB"/>
    <w:rsid w:val="004A526E"/>
    <w:rsid w:val="004B0CA0"/>
    <w:rsid w:val="004B1D5C"/>
    <w:rsid w:val="004B28D4"/>
    <w:rsid w:val="004B4DF6"/>
    <w:rsid w:val="004B6EA6"/>
    <w:rsid w:val="004C4098"/>
    <w:rsid w:val="004D523B"/>
    <w:rsid w:val="004D5BE3"/>
    <w:rsid w:val="004D5DE1"/>
    <w:rsid w:val="004D6A05"/>
    <w:rsid w:val="004E22A8"/>
    <w:rsid w:val="004E232F"/>
    <w:rsid w:val="004E75FE"/>
    <w:rsid w:val="004E7A66"/>
    <w:rsid w:val="004F0DD2"/>
    <w:rsid w:val="004F223D"/>
    <w:rsid w:val="004F2AEC"/>
    <w:rsid w:val="0050291C"/>
    <w:rsid w:val="00504724"/>
    <w:rsid w:val="005054D7"/>
    <w:rsid w:val="00506E67"/>
    <w:rsid w:val="00511BAE"/>
    <w:rsid w:val="00523AC0"/>
    <w:rsid w:val="00526722"/>
    <w:rsid w:val="00527A4D"/>
    <w:rsid w:val="0053244C"/>
    <w:rsid w:val="005350A9"/>
    <w:rsid w:val="00541500"/>
    <w:rsid w:val="00554BF3"/>
    <w:rsid w:val="00560928"/>
    <w:rsid w:val="0056461C"/>
    <w:rsid w:val="00566BDC"/>
    <w:rsid w:val="005700A5"/>
    <w:rsid w:val="005706BA"/>
    <w:rsid w:val="00570B69"/>
    <w:rsid w:val="00571C54"/>
    <w:rsid w:val="00571ED0"/>
    <w:rsid w:val="005720F4"/>
    <w:rsid w:val="005725A0"/>
    <w:rsid w:val="0058005B"/>
    <w:rsid w:val="00583025"/>
    <w:rsid w:val="0059009A"/>
    <w:rsid w:val="00592C6A"/>
    <w:rsid w:val="00593B4B"/>
    <w:rsid w:val="005A3884"/>
    <w:rsid w:val="005B03ED"/>
    <w:rsid w:val="005B06D0"/>
    <w:rsid w:val="005B32E2"/>
    <w:rsid w:val="005B3860"/>
    <w:rsid w:val="005C45BF"/>
    <w:rsid w:val="005C4EE1"/>
    <w:rsid w:val="005D0046"/>
    <w:rsid w:val="005D5685"/>
    <w:rsid w:val="005E18DF"/>
    <w:rsid w:val="005E4332"/>
    <w:rsid w:val="005F195A"/>
    <w:rsid w:val="00610846"/>
    <w:rsid w:val="00610FAD"/>
    <w:rsid w:val="006123FA"/>
    <w:rsid w:val="00617AAC"/>
    <w:rsid w:val="00617E61"/>
    <w:rsid w:val="00620E9A"/>
    <w:rsid w:val="00631EBD"/>
    <w:rsid w:val="006356A7"/>
    <w:rsid w:val="0063593F"/>
    <w:rsid w:val="00640397"/>
    <w:rsid w:val="00640E42"/>
    <w:rsid w:val="00642153"/>
    <w:rsid w:val="00642472"/>
    <w:rsid w:val="0064474B"/>
    <w:rsid w:val="00650AFB"/>
    <w:rsid w:val="00657364"/>
    <w:rsid w:val="00676456"/>
    <w:rsid w:val="006861BF"/>
    <w:rsid w:val="006908AE"/>
    <w:rsid w:val="00691255"/>
    <w:rsid w:val="00696D59"/>
    <w:rsid w:val="006B00C8"/>
    <w:rsid w:val="006B0F6C"/>
    <w:rsid w:val="006B27ED"/>
    <w:rsid w:val="006B4AB7"/>
    <w:rsid w:val="006C38BC"/>
    <w:rsid w:val="006D1375"/>
    <w:rsid w:val="006D1ED3"/>
    <w:rsid w:val="006D7486"/>
    <w:rsid w:val="006E1FE2"/>
    <w:rsid w:val="006F27E2"/>
    <w:rsid w:val="006F3797"/>
    <w:rsid w:val="00701F46"/>
    <w:rsid w:val="007072E1"/>
    <w:rsid w:val="0072539E"/>
    <w:rsid w:val="00745330"/>
    <w:rsid w:val="0074596C"/>
    <w:rsid w:val="00747DB6"/>
    <w:rsid w:val="00752EC5"/>
    <w:rsid w:val="007611CE"/>
    <w:rsid w:val="00761B0B"/>
    <w:rsid w:val="00765904"/>
    <w:rsid w:val="00774396"/>
    <w:rsid w:val="007849AE"/>
    <w:rsid w:val="00784B41"/>
    <w:rsid w:val="00785934"/>
    <w:rsid w:val="0079155C"/>
    <w:rsid w:val="00795E07"/>
    <w:rsid w:val="007B5BF4"/>
    <w:rsid w:val="007B688C"/>
    <w:rsid w:val="007C084A"/>
    <w:rsid w:val="007C4C25"/>
    <w:rsid w:val="007C4DA6"/>
    <w:rsid w:val="007D1147"/>
    <w:rsid w:val="007D5E57"/>
    <w:rsid w:val="007D6E70"/>
    <w:rsid w:val="007E05A1"/>
    <w:rsid w:val="007E27A2"/>
    <w:rsid w:val="007E718B"/>
    <w:rsid w:val="007F6CC1"/>
    <w:rsid w:val="00802B50"/>
    <w:rsid w:val="00811C47"/>
    <w:rsid w:val="00811DB4"/>
    <w:rsid w:val="008244DF"/>
    <w:rsid w:val="0082557D"/>
    <w:rsid w:val="00832103"/>
    <w:rsid w:val="00834D2E"/>
    <w:rsid w:val="008400EE"/>
    <w:rsid w:val="00840B60"/>
    <w:rsid w:val="008424C7"/>
    <w:rsid w:val="00842870"/>
    <w:rsid w:val="0084441B"/>
    <w:rsid w:val="00847031"/>
    <w:rsid w:val="0085102A"/>
    <w:rsid w:val="008530D9"/>
    <w:rsid w:val="00855CD7"/>
    <w:rsid w:val="00856ED6"/>
    <w:rsid w:val="00857B09"/>
    <w:rsid w:val="00865A00"/>
    <w:rsid w:val="00865F40"/>
    <w:rsid w:val="00871D77"/>
    <w:rsid w:val="00874E19"/>
    <w:rsid w:val="008753C0"/>
    <w:rsid w:val="0087642B"/>
    <w:rsid w:val="00877C44"/>
    <w:rsid w:val="008836BA"/>
    <w:rsid w:val="00885B1E"/>
    <w:rsid w:val="00887303"/>
    <w:rsid w:val="00890FAA"/>
    <w:rsid w:val="008973E8"/>
    <w:rsid w:val="008A1FF9"/>
    <w:rsid w:val="008A7370"/>
    <w:rsid w:val="008B4315"/>
    <w:rsid w:val="008B750C"/>
    <w:rsid w:val="008C1CC3"/>
    <w:rsid w:val="008C35FA"/>
    <w:rsid w:val="008C581B"/>
    <w:rsid w:val="008C5A62"/>
    <w:rsid w:val="008D00F5"/>
    <w:rsid w:val="008D4A31"/>
    <w:rsid w:val="008D51E3"/>
    <w:rsid w:val="008D6DDD"/>
    <w:rsid w:val="008E5DF8"/>
    <w:rsid w:val="0090344F"/>
    <w:rsid w:val="0090691F"/>
    <w:rsid w:val="00906BD5"/>
    <w:rsid w:val="009126C2"/>
    <w:rsid w:val="00915FA0"/>
    <w:rsid w:val="00930B6C"/>
    <w:rsid w:val="00933CF1"/>
    <w:rsid w:val="009374B8"/>
    <w:rsid w:val="00943B8E"/>
    <w:rsid w:val="0094490D"/>
    <w:rsid w:val="00947302"/>
    <w:rsid w:val="009527B0"/>
    <w:rsid w:val="0095479B"/>
    <w:rsid w:val="00956CB1"/>
    <w:rsid w:val="0096186B"/>
    <w:rsid w:val="009647BA"/>
    <w:rsid w:val="009650FD"/>
    <w:rsid w:val="009779D0"/>
    <w:rsid w:val="009920B8"/>
    <w:rsid w:val="00993EEF"/>
    <w:rsid w:val="009A0BF8"/>
    <w:rsid w:val="009A2E6F"/>
    <w:rsid w:val="009A33CC"/>
    <w:rsid w:val="009A7A49"/>
    <w:rsid w:val="009B219F"/>
    <w:rsid w:val="009B22E0"/>
    <w:rsid w:val="009B5B8C"/>
    <w:rsid w:val="009C1863"/>
    <w:rsid w:val="009D63A2"/>
    <w:rsid w:val="00A00F2B"/>
    <w:rsid w:val="00A07B9F"/>
    <w:rsid w:val="00A11263"/>
    <w:rsid w:val="00A114D4"/>
    <w:rsid w:val="00A11DE2"/>
    <w:rsid w:val="00A12ABF"/>
    <w:rsid w:val="00A2418F"/>
    <w:rsid w:val="00A34387"/>
    <w:rsid w:val="00A40D27"/>
    <w:rsid w:val="00A42FDE"/>
    <w:rsid w:val="00A526B9"/>
    <w:rsid w:val="00A5479D"/>
    <w:rsid w:val="00A554F0"/>
    <w:rsid w:val="00A56FEF"/>
    <w:rsid w:val="00A57685"/>
    <w:rsid w:val="00A72640"/>
    <w:rsid w:val="00A738ED"/>
    <w:rsid w:val="00A74496"/>
    <w:rsid w:val="00A769A7"/>
    <w:rsid w:val="00A8000E"/>
    <w:rsid w:val="00A80FF9"/>
    <w:rsid w:val="00A82D71"/>
    <w:rsid w:val="00A834DA"/>
    <w:rsid w:val="00A840C7"/>
    <w:rsid w:val="00A87BDC"/>
    <w:rsid w:val="00A92AA0"/>
    <w:rsid w:val="00A93F06"/>
    <w:rsid w:val="00AA3CAD"/>
    <w:rsid w:val="00AA4264"/>
    <w:rsid w:val="00AB0610"/>
    <w:rsid w:val="00AB1462"/>
    <w:rsid w:val="00AB21F4"/>
    <w:rsid w:val="00AB3F83"/>
    <w:rsid w:val="00AC22E3"/>
    <w:rsid w:val="00AC51FF"/>
    <w:rsid w:val="00AD233C"/>
    <w:rsid w:val="00AF07DA"/>
    <w:rsid w:val="00AF0A42"/>
    <w:rsid w:val="00AF148B"/>
    <w:rsid w:val="00B134C9"/>
    <w:rsid w:val="00B23D54"/>
    <w:rsid w:val="00B244D4"/>
    <w:rsid w:val="00B3220B"/>
    <w:rsid w:val="00B3277D"/>
    <w:rsid w:val="00B32CB5"/>
    <w:rsid w:val="00B32D26"/>
    <w:rsid w:val="00B33984"/>
    <w:rsid w:val="00B4036B"/>
    <w:rsid w:val="00B41548"/>
    <w:rsid w:val="00B4450A"/>
    <w:rsid w:val="00B50937"/>
    <w:rsid w:val="00B5395F"/>
    <w:rsid w:val="00B53CDA"/>
    <w:rsid w:val="00B6675E"/>
    <w:rsid w:val="00B72121"/>
    <w:rsid w:val="00B81C1C"/>
    <w:rsid w:val="00B82EA5"/>
    <w:rsid w:val="00B90D9D"/>
    <w:rsid w:val="00B93C23"/>
    <w:rsid w:val="00B96265"/>
    <w:rsid w:val="00BA147D"/>
    <w:rsid w:val="00BC73EE"/>
    <w:rsid w:val="00BD0BF7"/>
    <w:rsid w:val="00BD4380"/>
    <w:rsid w:val="00BD6577"/>
    <w:rsid w:val="00BE2D5D"/>
    <w:rsid w:val="00BE3A61"/>
    <w:rsid w:val="00BE5382"/>
    <w:rsid w:val="00BF43B4"/>
    <w:rsid w:val="00C00CAA"/>
    <w:rsid w:val="00C0386B"/>
    <w:rsid w:val="00C041DB"/>
    <w:rsid w:val="00C04E07"/>
    <w:rsid w:val="00C05404"/>
    <w:rsid w:val="00C076A8"/>
    <w:rsid w:val="00C2169A"/>
    <w:rsid w:val="00C25FC1"/>
    <w:rsid w:val="00C34884"/>
    <w:rsid w:val="00C404F3"/>
    <w:rsid w:val="00C5061A"/>
    <w:rsid w:val="00C52C6B"/>
    <w:rsid w:val="00C55510"/>
    <w:rsid w:val="00C57BD6"/>
    <w:rsid w:val="00C61F91"/>
    <w:rsid w:val="00C661CF"/>
    <w:rsid w:val="00C739FC"/>
    <w:rsid w:val="00C7494B"/>
    <w:rsid w:val="00C76CFC"/>
    <w:rsid w:val="00C77C9C"/>
    <w:rsid w:val="00C818A0"/>
    <w:rsid w:val="00C8441F"/>
    <w:rsid w:val="00C85DC9"/>
    <w:rsid w:val="00C865CE"/>
    <w:rsid w:val="00C91876"/>
    <w:rsid w:val="00C92472"/>
    <w:rsid w:val="00C94821"/>
    <w:rsid w:val="00C9549E"/>
    <w:rsid w:val="00CC0EFA"/>
    <w:rsid w:val="00CC1406"/>
    <w:rsid w:val="00CC207D"/>
    <w:rsid w:val="00CC443C"/>
    <w:rsid w:val="00CD0465"/>
    <w:rsid w:val="00CD1254"/>
    <w:rsid w:val="00CD7508"/>
    <w:rsid w:val="00CE28DC"/>
    <w:rsid w:val="00CE2D91"/>
    <w:rsid w:val="00CE4E06"/>
    <w:rsid w:val="00CF0624"/>
    <w:rsid w:val="00CF0AAD"/>
    <w:rsid w:val="00CF0E4D"/>
    <w:rsid w:val="00CF6D37"/>
    <w:rsid w:val="00D01C00"/>
    <w:rsid w:val="00D11050"/>
    <w:rsid w:val="00D12790"/>
    <w:rsid w:val="00D13A6A"/>
    <w:rsid w:val="00D14E16"/>
    <w:rsid w:val="00D1515F"/>
    <w:rsid w:val="00D16E19"/>
    <w:rsid w:val="00D2197E"/>
    <w:rsid w:val="00D27DCB"/>
    <w:rsid w:val="00D32512"/>
    <w:rsid w:val="00D40B92"/>
    <w:rsid w:val="00D41D2F"/>
    <w:rsid w:val="00D44C48"/>
    <w:rsid w:val="00D5566A"/>
    <w:rsid w:val="00D642C4"/>
    <w:rsid w:val="00D73EC7"/>
    <w:rsid w:val="00D75BD3"/>
    <w:rsid w:val="00D7666F"/>
    <w:rsid w:val="00D84B40"/>
    <w:rsid w:val="00D8646D"/>
    <w:rsid w:val="00D90650"/>
    <w:rsid w:val="00D920CF"/>
    <w:rsid w:val="00D9310A"/>
    <w:rsid w:val="00D94EFD"/>
    <w:rsid w:val="00D95A0D"/>
    <w:rsid w:val="00DA2DBB"/>
    <w:rsid w:val="00DA3271"/>
    <w:rsid w:val="00DA3317"/>
    <w:rsid w:val="00DA38A9"/>
    <w:rsid w:val="00DB129E"/>
    <w:rsid w:val="00DC6298"/>
    <w:rsid w:val="00DD03A9"/>
    <w:rsid w:val="00DD54A4"/>
    <w:rsid w:val="00DD7E55"/>
    <w:rsid w:val="00DE3AD8"/>
    <w:rsid w:val="00DF0231"/>
    <w:rsid w:val="00E00176"/>
    <w:rsid w:val="00E00783"/>
    <w:rsid w:val="00E02938"/>
    <w:rsid w:val="00E05415"/>
    <w:rsid w:val="00E12E03"/>
    <w:rsid w:val="00E16E7E"/>
    <w:rsid w:val="00E24407"/>
    <w:rsid w:val="00E25E79"/>
    <w:rsid w:val="00E33238"/>
    <w:rsid w:val="00E35574"/>
    <w:rsid w:val="00E41FCF"/>
    <w:rsid w:val="00E42409"/>
    <w:rsid w:val="00E44BFC"/>
    <w:rsid w:val="00E4533C"/>
    <w:rsid w:val="00E52708"/>
    <w:rsid w:val="00E5273D"/>
    <w:rsid w:val="00E53995"/>
    <w:rsid w:val="00E62D24"/>
    <w:rsid w:val="00E62E89"/>
    <w:rsid w:val="00E65C65"/>
    <w:rsid w:val="00E6635C"/>
    <w:rsid w:val="00E73B05"/>
    <w:rsid w:val="00E760BD"/>
    <w:rsid w:val="00E766F0"/>
    <w:rsid w:val="00E85B82"/>
    <w:rsid w:val="00E87D50"/>
    <w:rsid w:val="00E95AC4"/>
    <w:rsid w:val="00E95D2D"/>
    <w:rsid w:val="00EB385C"/>
    <w:rsid w:val="00EB42EA"/>
    <w:rsid w:val="00EC13AF"/>
    <w:rsid w:val="00EC4A77"/>
    <w:rsid w:val="00EC6561"/>
    <w:rsid w:val="00ED1EB3"/>
    <w:rsid w:val="00ED32C5"/>
    <w:rsid w:val="00ED69BE"/>
    <w:rsid w:val="00EE135F"/>
    <w:rsid w:val="00EE1B62"/>
    <w:rsid w:val="00EE2017"/>
    <w:rsid w:val="00EE2F93"/>
    <w:rsid w:val="00EE3F47"/>
    <w:rsid w:val="00EF01D2"/>
    <w:rsid w:val="00EF4E9B"/>
    <w:rsid w:val="00F057DC"/>
    <w:rsid w:val="00F07093"/>
    <w:rsid w:val="00F12908"/>
    <w:rsid w:val="00F13CBC"/>
    <w:rsid w:val="00F223FE"/>
    <w:rsid w:val="00F325C0"/>
    <w:rsid w:val="00F3361C"/>
    <w:rsid w:val="00F336C3"/>
    <w:rsid w:val="00F35F28"/>
    <w:rsid w:val="00F36915"/>
    <w:rsid w:val="00F41183"/>
    <w:rsid w:val="00F43A72"/>
    <w:rsid w:val="00F45E55"/>
    <w:rsid w:val="00F50526"/>
    <w:rsid w:val="00F512F7"/>
    <w:rsid w:val="00F56667"/>
    <w:rsid w:val="00F61A6C"/>
    <w:rsid w:val="00F70993"/>
    <w:rsid w:val="00F807A1"/>
    <w:rsid w:val="00FA4F14"/>
    <w:rsid w:val="00FC2E58"/>
    <w:rsid w:val="00FC4A9C"/>
    <w:rsid w:val="00FC4BF6"/>
    <w:rsid w:val="00FC7640"/>
    <w:rsid w:val="00FD71A2"/>
    <w:rsid w:val="00FE1547"/>
    <w:rsid w:val="00FE24CB"/>
    <w:rsid w:val="00FE3289"/>
    <w:rsid w:val="00FE4673"/>
    <w:rsid w:val="00FF05FB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B849B"/>
  <w15:docId w15:val="{BA8324F0-943F-4136-83E1-9112C01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MediumShading1-Accent11">
    <w:name w:val="Medium Shading 1 - Accent 11"/>
    <w:basedOn w:val="NormaleTabelle"/>
    <w:next w:val="MittlereSchattierung1-Akzent1"/>
    <w:uiPriority w:val="63"/>
    <w:rsid w:val="00840B60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40B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C57BD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D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D09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4D0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4D0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4D0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4D0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4D09"/>
    <w:rPr>
      <w:b/>
      <w:bCs/>
      <w:sz w:val="20"/>
      <w:szCs w:val="20"/>
    </w:rPr>
  </w:style>
  <w:style w:type="paragraph" w:styleId="KeinLeerraum">
    <w:name w:val="No Spacing"/>
    <w:link w:val="KeinLeerraumZchn"/>
    <w:uiPriority w:val="1"/>
    <w:qFormat/>
    <w:rsid w:val="001F707A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1F7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F9134-4113-4D88-920A-C7C30277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Leonie</dc:creator>
  <cp:keywords/>
  <dc:description/>
  <cp:lastModifiedBy>Broersen, Leonie</cp:lastModifiedBy>
  <cp:revision>3</cp:revision>
  <dcterms:created xsi:type="dcterms:W3CDTF">2018-04-18T13:08:00Z</dcterms:created>
  <dcterms:modified xsi:type="dcterms:W3CDTF">2018-05-28T08:49:00Z</dcterms:modified>
</cp:coreProperties>
</file>