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E04" w:rsidRPr="009025E5" w:rsidRDefault="009025E5" w:rsidP="009025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025E5">
        <w:rPr>
          <w:rFonts w:ascii="Times New Roman" w:hAnsi="Times New Roman" w:cs="Times New Roman"/>
          <w:sz w:val="28"/>
          <w:szCs w:val="28"/>
        </w:rPr>
        <w:t xml:space="preserve">Table S1. Generally accepted species in </w:t>
      </w:r>
      <w:proofErr w:type="spellStart"/>
      <w:r w:rsidRPr="009025E5">
        <w:rPr>
          <w:rFonts w:ascii="Times New Roman" w:hAnsi="Times New Roman" w:cs="Times New Roman"/>
          <w:i/>
          <w:sz w:val="28"/>
          <w:szCs w:val="28"/>
        </w:rPr>
        <w:t>Oryza</w:t>
      </w:r>
      <w:proofErr w:type="spellEnd"/>
      <w:r w:rsidRPr="009025E5">
        <w:rPr>
          <w:rFonts w:ascii="Times New Roman" w:hAnsi="Times New Roman" w:cs="Times New Roman"/>
          <w:sz w:val="28"/>
          <w:szCs w:val="28"/>
        </w:rPr>
        <w:t xml:space="preserve"> with chromosome number, genome type and distribution information.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7"/>
        <w:gridCol w:w="4599"/>
        <w:gridCol w:w="978"/>
        <w:gridCol w:w="2029"/>
        <w:gridCol w:w="5795"/>
      </w:tblGrid>
      <w:tr w:rsidR="009025E5" w:rsidRPr="009025E5" w:rsidTr="009025E5">
        <w:trPr>
          <w:trHeight w:val="300"/>
        </w:trPr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Taxon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2n=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Genome</w:t>
            </w: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Distribution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alta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Swallen</w:t>
            </w:r>
            <w:bookmarkStart w:id="0" w:name="_GoBack"/>
            <w:bookmarkEnd w:id="0"/>
            <w:proofErr w:type="spellEnd"/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CCEE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(CCDD)</w:t>
            </w: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South and Central America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australiensis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Domin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EE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Tropical Australia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barthii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A.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Chev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Africa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brachyantha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Chev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. </w:t>
            </w:r>
            <w:proofErr w:type="gram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et</w:t>
            </w:r>
            <w:proofErr w:type="gram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Roehr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FF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Africa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coarctata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Roxb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HHKK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India, Sri Lanka, Bangladesh, and Myanmar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eichingeri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Peter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24, 48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CC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South Asia and East Africa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glaberrima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Steud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West Africa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glumipatula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Steud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South and Central America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grandiglumis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(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Doell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) Prod.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CCEE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(CCDD)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South and Central America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latifolia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Desv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CCEE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(CCDD)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South and Central America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longiglumis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Jansen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HHJJ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Irian Jaya, Indonesia and Papua New Guinea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longistaminata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A.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Chev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. </w:t>
            </w:r>
            <w:proofErr w:type="gram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et</w:t>
            </w:r>
            <w:proofErr w:type="gram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Roehr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Africa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malampuzhaensis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Kishn.et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Chandr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BBCC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India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meridionalis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Ng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Tropical Australia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meyeriana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Zoll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. &amp;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Moritzi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)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Baill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GG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Asia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lastRenderedPageBreak/>
              <w:t>16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minuta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J. S.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Presl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. </w:t>
            </w:r>
            <w:proofErr w:type="gram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et</w:t>
            </w:r>
            <w:proofErr w:type="gram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C. B.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Presl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BBCC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Philippine and Papua New Guinea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neocaledonica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Morat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GG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New Caledonia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nivara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Sharma et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Shastry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Tropical and subtropical Asia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officinalis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Wall ex Watt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24, 48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CC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Tropical and subtropical Asia, Tropical Australia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punctata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Kotschy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ex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Steud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BB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Africa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rhizomatis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Vaughan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CC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Sir Lanka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ridleyi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Hook f.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HHJJ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South Asia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rufipogon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Griff</w:t>
            </w:r>
            <w:proofErr w:type="spellEnd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Tropical and subtropical Asia, Tropical Australia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sativa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L. subsp.</w:t>
            </w: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indica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hAnsi="Times New Roman" w:cs="Times New Roman"/>
                <w:color w:val="000000"/>
                <w:sz w:val="22"/>
              </w:rPr>
              <w:t>S. Kato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Cultivated world wide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1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sativa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L. subsp. </w:t>
            </w: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japonica </w:t>
            </w:r>
            <w:r w:rsidRPr="009025E5">
              <w:rPr>
                <w:rFonts w:ascii="Times New Roman" w:hAnsi="Times New Roman" w:cs="Times New Roman"/>
                <w:color w:val="000000"/>
                <w:sz w:val="22"/>
              </w:rPr>
              <w:t>S. Kato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AA</w:t>
            </w:r>
          </w:p>
        </w:tc>
        <w:tc>
          <w:tcPr>
            <w:tcW w:w="2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Cultivated world wide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1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schlechteri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Pilger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HHKK</w:t>
            </w:r>
          </w:p>
        </w:tc>
        <w:tc>
          <w:tcPr>
            <w:tcW w:w="20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Papua New Guinea and Irian Jaya, Indonesia</w:t>
            </w:r>
          </w:p>
        </w:tc>
      </w:tr>
      <w:tr w:rsidR="009025E5" w:rsidRPr="009025E5" w:rsidTr="009025E5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O. </w:t>
            </w:r>
            <w:proofErr w:type="spellStart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schweinfurthiana</w:t>
            </w:r>
            <w:proofErr w:type="spellEnd"/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 xml:space="preserve"> </w:t>
            </w: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Prod.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</w:rPr>
              <w:t>CCBB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5E5" w:rsidRPr="009025E5" w:rsidRDefault="009025E5" w:rsidP="009025E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9025E5">
              <w:rPr>
                <w:rFonts w:ascii="Times New Roman" w:eastAsia="等线" w:hAnsi="Times New Roman" w:cs="Times New Roman"/>
                <w:kern w:val="0"/>
                <w:sz w:val="22"/>
              </w:rPr>
              <w:t>Africa</w:t>
            </w:r>
          </w:p>
        </w:tc>
      </w:tr>
    </w:tbl>
    <w:p w:rsidR="009025E5" w:rsidRDefault="009025E5" w:rsidP="009025E5">
      <w:pPr>
        <w:spacing w:line="360" w:lineRule="auto"/>
        <w:rPr>
          <w:rFonts w:hint="eastAsia"/>
        </w:rPr>
      </w:pPr>
    </w:p>
    <w:sectPr w:rsidR="009025E5" w:rsidSect="009025E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5E5"/>
    <w:rsid w:val="00725602"/>
    <w:rsid w:val="007F3C7B"/>
    <w:rsid w:val="0090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55783"/>
  <w15:chartTrackingRefBased/>
  <w15:docId w15:val="{5F44C54E-A8E2-4DE8-8379-BD5155E3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9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世良</dc:creator>
  <cp:keywords/>
  <dc:description/>
  <cp:lastModifiedBy>周 世良</cp:lastModifiedBy>
  <cp:revision>1</cp:revision>
  <dcterms:created xsi:type="dcterms:W3CDTF">2019-10-14T03:18:00Z</dcterms:created>
  <dcterms:modified xsi:type="dcterms:W3CDTF">2019-10-14T03:25:00Z</dcterms:modified>
</cp:coreProperties>
</file>