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DA4" w:rsidRDefault="00271DA4" w:rsidP="00271DA4">
      <w:pPr>
        <w:pStyle w:val="Heading1"/>
        <w:keepNext w:val="0"/>
        <w:keepLines w:val="0"/>
        <w:widowControl w:val="0"/>
      </w:pPr>
      <w:r>
        <w:t>Supplementary Information</w:t>
      </w:r>
    </w:p>
    <w:p w:rsidR="00271DA4" w:rsidRPr="008804BE" w:rsidRDefault="00271DA4" w:rsidP="00271DA4">
      <w:pPr>
        <w:widowControl w:val="0"/>
        <w:rPr>
          <w:lang w:eastAsia="nl-NL"/>
        </w:rPr>
      </w:pPr>
      <w:r w:rsidRPr="008804BE">
        <w:rPr>
          <w:lang w:eastAsia="nl-NL"/>
        </w:rPr>
        <w:t>Figure 1 shows density maps of author keywords in scientific literature (articles and reviews) on Soil Organic Matter. The density maps were created based on scientific publications (art</w:t>
      </w:r>
      <w:r w:rsidRPr="008804BE">
        <w:rPr>
          <w:lang w:eastAsia="nl-NL"/>
        </w:rPr>
        <w:t>i</w:t>
      </w:r>
      <w:r w:rsidRPr="008804BE">
        <w:rPr>
          <w:lang w:eastAsia="nl-NL"/>
        </w:rPr>
        <w:t xml:space="preserve">cles and reviews) on Soil Organic Matter. The following query was used in Scopus: TITLE-ABS-KEY ("soil organic matter" OR "soil organic carbon") AND </w:t>
      </w:r>
      <w:r>
        <w:rPr>
          <w:lang w:eastAsia="nl-NL"/>
        </w:rPr>
        <w:t xml:space="preserve">DOCTYPE </w:t>
      </w:r>
      <w:proofErr w:type="gramStart"/>
      <w:r>
        <w:rPr>
          <w:lang w:eastAsia="nl-NL"/>
        </w:rPr>
        <w:t xml:space="preserve">( </w:t>
      </w:r>
      <w:proofErr w:type="spellStart"/>
      <w:r>
        <w:rPr>
          <w:lang w:eastAsia="nl-NL"/>
        </w:rPr>
        <w:t>ar</w:t>
      </w:r>
      <w:proofErr w:type="spellEnd"/>
      <w:proofErr w:type="gramEnd"/>
      <w:r>
        <w:rPr>
          <w:lang w:eastAsia="nl-NL"/>
        </w:rPr>
        <w:t xml:space="preserve"> </w:t>
      </w:r>
      <w:r w:rsidRPr="008804BE">
        <w:rPr>
          <w:lang w:eastAsia="nl-NL"/>
        </w:rPr>
        <w:t xml:space="preserve">OR </w:t>
      </w:r>
      <w:proofErr w:type="spellStart"/>
      <w:r w:rsidRPr="008804BE">
        <w:rPr>
          <w:lang w:eastAsia="nl-NL"/>
        </w:rPr>
        <w:t>ip</w:t>
      </w:r>
      <w:proofErr w:type="spellEnd"/>
      <w:r w:rsidRPr="008804BE">
        <w:rPr>
          <w:lang w:eastAsia="nl-NL"/>
        </w:rPr>
        <w:t xml:space="preserve"> </w:t>
      </w:r>
      <w:r>
        <w:rPr>
          <w:lang w:eastAsia="nl-NL"/>
        </w:rPr>
        <w:t xml:space="preserve">OR </w:t>
      </w:r>
      <w:r w:rsidRPr="008804BE">
        <w:rPr>
          <w:lang w:eastAsia="nl-NL"/>
        </w:rPr>
        <w:t xml:space="preserve">re). The search was performed on 30 September 2019 and resulted in 36,822 records. The first record dated from 1911 and 2019 was taken as most recent publication year. The total amount of records showed a steep increase since the </w:t>
      </w:r>
      <w:r>
        <w:rPr>
          <w:lang w:eastAsia="nl-NL"/>
        </w:rPr>
        <w:t>1990’s</w:t>
      </w:r>
      <w:r w:rsidRPr="008804BE">
        <w:rPr>
          <w:lang w:eastAsia="nl-NL"/>
        </w:rPr>
        <w:t xml:space="preserve">. </w:t>
      </w:r>
    </w:p>
    <w:p w:rsidR="00271DA4" w:rsidRPr="008804BE" w:rsidRDefault="00271DA4" w:rsidP="00271DA4">
      <w:pPr>
        <w:widowControl w:val="0"/>
        <w:rPr>
          <w:lang w:eastAsia="nl-NL"/>
        </w:rPr>
      </w:pPr>
      <w:r w:rsidRPr="008804BE">
        <w:rPr>
          <w:lang w:eastAsia="nl-NL"/>
        </w:rPr>
        <w:t> </w:t>
      </w:r>
    </w:p>
    <w:p w:rsidR="00271DA4" w:rsidRPr="008804BE" w:rsidRDefault="00271DA4" w:rsidP="00271DA4">
      <w:pPr>
        <w:widowControl w:val="0"/>
        <w:rPr>
          <w:lang w:eastAsia="nl-NL"/>
        </w:rPr>
      </w:pPr>
      <w:r w:rsidRPr="008804BE">
        <w:rPr>
          <w:lang w:eastAsia="nl-NL"/>
        </w:rPr>
        <w:t xml:space="preserve">A thesaurus was used to clean the keywords. </w:t>
      </w:r>
      <w:proofErr w:type="gramStart"/>
      <w:r w:rsidRPr="008804BE">
        <w:rPr>
          <w:lang w:eastAsia="nl-NL"/>
        </w:rPr>
        <w:t>To leave out generic keywords and group similar keywords.</w:t>
      </w:r>
      <w:proofErr w:type="gramEnd"/>
      <w:r w:rsidRPr="008804BE">
        <w:rPr>
          <w:lang w:eastAsia="nl-NL"/>
        </w:rPr>
        <w:t xml:space="preserve"> Keywords had to occur twice to be included in the map for the period 1911-1985. Because of the large amount of records the occurrences for the period 1986-2019 was set on 200 to keep the map in a readable format.</w:t>
      </w:r>
    </w:p>
    <w:p w:rsidR="00271DA4" w:rsidRPr="008804BE" w:rsidRDefault="00271DA4" w:rsidP="00271DA4">
      <w:pPr>
        <w:widowControl w:val="0"/>
        <w:rPr>
          <w:lang w:eastAsia="nl-NL"/>
        </w:rPr>
      </w:pPr>
    </w:p>
    <w:p w:rsidR="00271DA4" w:rsidRPr="008804BE" w:rsidRDefault="00271DA4" w:rsidP="00271DA4">
      <w:pPr>
        <w:widowControl w:val="0"/>
        <w:rPr>
          <w:lang w:eastAsia="nl-NL"/>
        </w:rPr>
      </w:pPr>
      <w:r w:rsidRPr="008804BE">
        <w:rPr>
          <w:lang w:eastAsia="nl-NL"/>
        </w:rPr>
        <w:t xml:space="preserve">The density maps were created with the software tool </w:t>
      </w:r>
      <w:proofErr w:type="spellStart"/>
      <w:r w:rsidRPr="008804BE">
        <w:rPr>
          <w:lang w:eastAsia="nl-NL"/>
        </w:rPr>
        <w:t>VOSviewer</w:t>
      </w:r>
      <w:proofErr w:type="spellEnd"/>
      <w:r w:rsidRPr="008804BE">
        <w:rPr>
          <w:lang w:eastAsia="nl-NL"/>
        </w:rPr>
        <w:t xml:space="preserve"> (Van Eck &amp; </w:t>
      </w:r>
      <w:proofErr w:type="spellStart"/>
      <w:r w:rsidRPr="008804BE">
        <w:rPr>
          <w:lang w:eastAsia="nl-NL"/>
        </w:rPr>
        <w:t>Waltman</w:t>
      </w:r>
      <w:proofErr w:type="spellEnd"/>
      <w:r w:rsidRPr="008804BE">
        <w:rPr>
          <w:lang w:eastAsia="nl-NL"/>
        </w:rPr>
        <w:t xml:space="preserve">, 2010, 2014; </w:t>
      </w:r>
      <w:hyperlink r:id="rId5" w:history="1">
        <w:r w:rsidRPr="008804BE">
          <w:rPr>
            <w:color w:val="0000FF"/>
            <w:u w:val="single"/>
            <w:lang w:eastAsia="nl-NL"/>
          </w:rPr>
          <w:t>http://vosviewer.com</w:t>
        </w:r>
      </w:hyperlink>
      <w:r w:rsidRPr="008804BE">
        <w:rPr>
          <w:lang w:eastAsia="nl-NL"/>
        </w:rPr>
        <w:t>).</w:t>
      </w:r>
    </w:p>
    <w:p w:rsidR="00271DA4" w:rsidRPr="008804BE" w:rsidRDefault="00271DA4" w:rsidP="00271DA4">
      <w:pPr>
        <w:widowControl w:val="0"/>
        <w:rPr>
          <w:lang w:eastAsia="nl-NL"/>
        </w:rPr>
      </w:pPr>
    </w:p>
    <w:p w:rsidR="00271DA4" w:rsidRPr="008804BE" w:rsidRDefault="00271DA4" w:rsidP="00271DA4">
      <w:pPr>
        <w:widowControl w:val="0"/>
        <w:rPr>
          <w:b/>
          <w:lang w:eastAsia="nl-NL"/>
        </w:rPr>
      </w:pPr>
      <w:r w:rsidRPr="008804BE">
        <w:rPr>
          <w:b/>
          <w:lang w:eastAsia="nl-NL"/>
        </w:rPr>
        <w:t>References</w:t>
      </w:r>
    </w:p>
    <w:p w:rsidR="00271DA4" w:rsidRPr="008804BE" w:rsidRDefault="00271DA4" w:rsidP="00271DA4">
      <w:pPr>
        <w:widowControl w:val="0"/>
        <w:spacing w:line="240" w:lineRule="auto"/>
        <w:ind w:left="709" w:hanging="709"/>
        <w:rPr>
          <w:lang w:eastAsia="nl-NL"/>
        </w:rPr>
      </w:pPr>
      <w:r w:rsidRPr="00F01F84">
        <w:rPr>
          <w:lang w:eastAsia="nl-NL"/>
        </w:rPr>
        <w:t xml:space="preserve">Van Eck NJ, </w:t>
      </w:r>
      <w:proofErr w:type="spellStart"/>
      <w:r w:rsidRPr="00F01F84">
        <w:rPr>
          <w:lang w:eastAsia="nl-NL"/>
        </w:rPr>
        <w:t>Waltman</w:t>
      </w:r>
      <w:proofErr w:type="spellEnd"/>
      <w:r w:rsidRPr="00F01F84">
        <w:rPr>
          <w:lang w:eastAsia="nl-NL"/>
        </w:rPr>
        <w:t xml:space="preserve"> L (2010). </w:t>
      </w:r>
      <w:r w:rsidRPr="008804BE">
        <w:rPr>
          <w:lang w:eastAsia="nl-NL"/>
        </w:rPr>
        <w:t xml:space="preserve">Software survey: </w:t>
      </w:r>
      <w:proofErr w:type="spellStart"/>
      <w:r w:rsidRPr="008804BE">
        <w:rPr>
          <w:lang w:eastAsia="nl-NL"/>
        </w:rPr>
        <w:t>VOSviewer</w:t>
      </w:r>
      <w:proofErr w:type="spellEnd"/>
      <w:r w:rsidRPr="008804BE">
        <w:rPr>
          <w:lang w:eastAsia="nl-NL"/>
        </w:rPr>
        <w:t xml:space="preserve">, a computer program for </w:t>
      </w:r>
      <w:proofErr w:type="spellStart"/>
      <w:r w:rsidRPr="008804BE">
        <w:rPr>
          <w:lang w:eastAsia="nl-NL"/>
        </w:rPr>
        <w:t>bibl</w:t>
      </w:r>
      <w:r w:rsidRPr="008804BE">
        <w:rPr>
          <w:lang w:eastAsia="nl-NL"/>
        </w:rPr>
        <w:t>i</w:t>
      </w:r>
      <w:r w:rsidRPr="008804BE">
        <w:rPr>
          <w:lang w:eastAsia="nl-NL"/>
        </w:rPr>
        <w:t>ometric</w:t>
      </w:r>
      <w:proofErr w:type="spellEnd"/>
      <w:r>
        <w:rPr>
          <w:lang w:eastAsia="nl-NL"/>
        </w:rPr>
        <w:t xml:space="preserve"> mapping. </w:t>
      </w:r>
      <w:proofErr w:type="spellStart"/>
      <w:r>
        <w:rPr>
          <w:lang w:eastAsia="nl-NL"/>
        </w:rPr>
        <w:t>Scientometrics</w:t>
      </w:r>
      <w:proofErr w:type="spellEnd"/>
      <w:r>
        <w:rPr>
          <w:lang w:eastAsia="nl-NL"/>
        </w:rPr>
        <w:t xml:space="preserve">, </w:t>
      </w:r>
      <w:proofErr w:type="gramStart"/>
      <w:r>
        <w:rPr>
          <w:lang w:eastAsia="nl-NL"/>
        </w:rPr>
        <w:t xml:space="preserve">84 </w:t>
      </w:r>
      <w:r w:rsidRPr="008804BE">
        <w:rPr>
          <w:lang w:eastAsia="nl-NL"/>
        </w:rPr>
        <w:t>,</w:t>
      </w:r>
      <w:proofErr w:type="gramEnd"/>
      <w:r w:rsidRPr="008804BE">
        <w:rPr>
          <w:lang w:eastAsia="nl-NL"/>
        </w:rPr>
        <w:t xml:space="preserve"> 523–538. </w:t>
      </w:r>
      <w:hyperlink r:id="rId6" w:history="1">
        <w:r w:rsidRPr="008804BE">
          <w:rPr>
            <w:color w:val="0000FF"/>
            <w:u w:val="single"/>
            <w:lang w:eastAsia="nl-NL"/>
          </w:rPr>
          <w:t>https://doi.org/10.1007/s11192-009-0146-3</w:t>
        </w:r>
      </w:hyperlink>
    </w:p>
    <w:p w:rsidR="00271DA4" w:rsidRPr="008804BE" w:rsidRDefault="00271DA4" w:rsidP="00271DA4">
      <w:pPr>
        <w:widowControl w:val="0"/>
        <w:spacing w:line="240" w:lineRule="auto"/>
        <w:ind w:left="709" w:hanging="709"/>
        <w:rPr>
          <w:lang w:eastAsia="nl-NL"/>
        </w:rPr>
      </w:pPr>
      <w:r w:rsidRPr="00413CBC">
        <w:rPr>
          <w:lang w:eastAsia="nl-NL"/>
        </w:rPr>
        <w:t xml:space="preserve"> Van Eck NJ, </w:t>
      </w:r>
      <w:proofErr w:type="spellStart"/>
      <w:r w:rsidRPr="00413CBC">
        <w:rPr>
          <w:lang w:eastAsia="nl-NL"/>
        </w:rPr>
        <w:t>Waltman</w:t>
      </w:r>
      <w:proofErr w:type="spellEnd"/>
      <w:r w:rsidRPr="00413CBC">
        <w:rPr>
          <w:lang w:eastAsia="nl-NL"/>
        </w:rPr>
        <w:t xml:space="preserve"> L (2014). </w:t>
      </w:r>
      <w:proofErr w:type="gramStart"/>
      <w:r w:rsidRPr="008804BE">
        <w:rPr>
          <w:lang w:eastAsia="nl-NL"/>
        </w:rPr>
        <w:t xml:space="preserve">Visualizing </w:t>
      </w:r>
      <w:proofErr w:type="spellStart"/>
      <w:r w:rsidRPr="008804BE">
        <w:rPr>
          <w:lang w:eastAsia="nl-NL"/>
        </w:rPr>
        <w:t>Bibliometric</w:t>
      </w:r>
      <w:proofErr w:type="spellEnd"/>
      <w:r w:rsidRPr="008804BE">
        <w:rPr>
          <w:lang w:eastAsia="nl-NL"/>
        </w:rPr>
        <w:t xml:space="preserve"> Networks.</w:t>
      </w:r>
      <w:proofErr w:type="gramEnd"/>
      <w:r w:rsidRPr="008804BE">
        <w:rPr>
          <w:lang w:eastAsia="nl-NL"/>
        </w:rPr>
        <w:t xml:space="preserve"> </w:t>
      </w:r>
      <w:proofErr w:type="gramStart"/>
      <w:r w:rsidRPr="008804BE">
        <w:rPr>
          <w:lang w:eastAsia="nl-NL"/>
        </w:rPr>
        <w:t>In Y. Ding, R. Rou</w:t>
      </w:r>
      <w:r w:rsidRPr="008804BE">
        <w:rPr>
          <w:lang w:eastAsia="nl-NL"/>
        </w:rPr>
        <w:t>s</w:t>
      </w:r>
      <w:r w:rsidRPr="008804BE">
        <w:rPr>
          <w:lang w:eastAsia="nl-NL"/>
        </w:rPr>
        <w:t>seau, &amp; D. Wolfram (Eds.), Measuring Scholarly Impact (pp. 285–320).</w:t>
      </w:r>
      <w:proofErr w:type="gramEnd"/>
      <w:r w:rsidRPr="008804BE">
        <w:rPr>
          <w:lang w:eastAsia="nl-NL"/>
        </w:rPr>
        <w:t xml:space="preserve"> New York: Springer. </w:t>
      </w:r>
      <w:hyperlink r:id="rId7" w:history="1">
        <w:r w:rsidRPr="008804BE">
          <w:rPr>
            <w:color w:val="0000FF"/>
            <w:u w:val="single"/>
            <w:lang w:eastAsia="nl-NL"/>
          </w:rPr>
          <w:t>https://doi.org/10.1007/978-3-319-10377-8_13</w:t>
        </w:r>
      </w:hyperlink>
    </w:p>
    <w:p w:rsidR="00271DA4" w:rsidRPr="008804BE" w:rsidRDefault="00271DA4" w:rsidP="00271DA4">
      <w:pPr>
        <w:widowControl w:val="0"/>
        <w:rPr>
          <w:lang w:eastAsia="nl-NL"/>
        </w:rPr>
      </w:pPr>
    </w:p>
    <w:p w:rsidR="00F634DA" w:rsidRDefault="00F634DA">
      <w:bookmarkStart w:id="0" w:name="_GoBack"/>
      <w:bookmarkEnd w:id="0"/>
    </w:p>
    <w:sectPr w:rsidR="00F634DA" w:rsidSect="00F261B5">
      <w:footerReference w:type="default" r:id="rId8"/>
      <w:pgSz w:w="11906" w:h="16838"/>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2729237"/>
      <w:docPartObj>
        <w:docPartGallery w:val="Page Numbers (Bottom of Page)"/>
        <w:docPartUnique/>
      </w:docPartObj>
    </w:sdtPr>
    <w:sdtEndPr>
      <w:rPr>
        <w:noProof/>
      </w:rPr>
    </w:sdtEndPr>
    <w:sdtContent>
      <w:p w:rsidR="009E1B17" w:rsidRDefault="00271DA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9E1B17" w:rsidRDefault="00271DA4">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DA4"/>
    <w:rsid w:val="00271DA4"/>
    <w:rsid w:val="00471CAE"/>
    <w:rsid w:val="00AA505C"/>
    <w:rsid w:val="00D27982"/>
    <w:rsid w:val="00E36DE7"/>
    <w:rsid w:val="00F634D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CAE"/>
  </w:style>
  <w:style w:type="paragraph" w:styleId="Heading1">
    <w:name w:val="heading 1"/>
    <w:basedOn w:val="Normal"/>
    <w:next w:val="Normal"/>
    <w:link w:val="Heading1Char"/>
    <w:uiPriority w:val="9"/>
    <w:qFormat/>
    <w:rsid w:val="00471CA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471CA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471CAE"/>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471CAE"/>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471CAE"/>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471CAE"/>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471CA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471CA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71CA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CA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471CAE"/>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471CA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471CAE"/>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471CAE"/>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sid w:val="00471CAE"/>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471CA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71CA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71CA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471CAE"/>
    <w:pPr>
      <w:spacing w:after="200" w:line="240" w:lineRule="auto"/>
    </w:pPr>
    <w:rPr>
      <w:b/>
      <w:bCs/>
      <w:color w:val="4472C4" w:themeColor="accent1"/>
      <w:sz w:val="18"/>
      <w:szCs w:val="18"/>
    </w:rPr>
  </w:style>
  <w:style w:type="paragraph" w:styleId="Title">
    <w:name w:val="Title"/>
    <w:basedOn w:val="Normal"/>
    <w:next w:val="Normal"/>
    <w:link w:val="TitleChar"/>
    <w:uiPriority w:val="10"/>
    <w:qFormat/>
    <w:rsid w:val="00471CA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1CAE"/>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471CA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471CAE"/>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471CAE"/>
    <w:rPr>
      <w:b/>
      <w:bCs/>
    </w:rPr>
  </w:style>
  <w:style w:type="character" w:styleId="Emphasis">
    <w:name w:val="Emphasis"/>
    <w:basedOn w:val="DefaultParagraphFont"/>
    <w:uiPriority w:val="20"/>
    <w:qFormat/>
    <w:rsid w:val="00471CAE"/>
    <w:rPr>
      <w:i/>
      <w:iCs/>
    </w:rPr>
  </w:style>
  <w:style w:type="paragraph" w:styleId="NoSpacing">
    <w:name w:val="No Spacing"/>
    <w:uiPriority w:val="1"/>
    <w:qFormat/>
    <w:rsid w:val="00471CAE"/>
    <w:pPr>
      <w:spacing w:after="0" w:line="240" w:lineRule="auto"/>
    </w:pPr>
  </w:style>
  <w:style w:type="paragraph" w:styleId="ListParagraph">
    <w:name w:val="List Paragraph"/>
    <w:basedOn w:val="Normal"/>
    <w:uiPriority w:val="34"/>
    <w:qFormat/>
    <w:rsid w:val="00471CAE"/>
    <w:pPr>
      <w:ind w:left="720"/>
      <w:contextualSpacing/>
    </w:pPr>
  </w:style>
  <w:style w:type="paragraph" w:styleId="Quote">
    <w:name w:val="Quote"/>
    <w:basedOn w:val="Normal"/>
    <w:next w:val="Normal"/>
    <w:link w:val="QuoteChar"/>
    <w:uiPriority w:val="29"/>
    <w:qFormat/>
    <w:rsid w:val="00471CAE"/>
    <w:rPr>
      <w:i/>
      <w:iCs/>
      <w:color w:val="000000" w:themeColor="text1"/>
    </w:rPr>
  </w:style>
  <w:style w:type="character" w:customStyle="1" w:styleId="QuoteChar">
    <w:name w:val="Quote Char"/>
    <w:basedOn w:val="DefaultParagraphFont"/>
    <w:link w:val="Quote"/>
    <w:uiPriority w:val="29"/>
    <w:rsid w:val="00471CAE"/>
    <w:rPr>
      <w:i/>
      <w:iCs/>
      <w:color w:val="000000" w:themeColor="text1"/>
    </w:rPr>
  </w:style>
  <w:style w:type="paragraph" w:styleId="IntenseQuote">
    <w:name w:val="Intense Quote"/>
    <w:basedOn w:val="Normal"/>
    <w:next w:val="Normal"/>
    <w:link w:val="IntenseQuoteChar"/>
    <w:uiPriority w:val="30"/>
    <w:qFormat/>
    <w:rsid w:val="00471CA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471CAE"/>
    <w:rPr>
      <w:b/>
      <w:bCs/>
      <w:i/>
      <w:iCs/>
      <w:color w:val="4472C4" w:themeColor="accent1"/>
    </w:rPr>
  </w:style>
  <w:style w:type="character" w:styleId="SubtleEmphasis">
    <w:name w:val="Subtle Emphasis"/>
    <w:basedOn w:val="DefaultParagraphFont"/>
    <w:uiPriority w:val="19"/>
    <w:qFormat/>
    <w:rsid w:val="00471CAE"/>
    <w:rPr>
      <w:i/>
      <w:iCs/>
      <w:color w:val="808080" w:themeColor="text1" w:themeTint="7F"/>
    </w:rPr>
  </w:style>
  <w:style w:type="character" w:styleId="IntenseEmphasis">
    <w:name w:val="Intense Emphasis"/>
    <w:basedOn w:val="DefaultParagraphFont"/>
    <w:uiPriority w:val="21"/>
    <w:qFormat/>
    <w:rsid w:val="00471CAE"/>
    <w:rPr>
      <w:b/>
      <w:bCs/>
      <w:i/>
      <w:iCs/>
      <w:color w:val="4472C4" w:themeColor="accent1"/>
    </w:rPr>
  </w:style>
  <w:style w:type="character" w:styleId="SubtleReference">
    <w:name w:val="Subtle Reference"/>
    <w:basedOn w:val="DefaultParagraphFont"/>
    <w:uiPriority w:val="31"/>
    <w:qFormat/>
    <w:rsid w:val="00471CAE"/>
    <w:rPr>
      <w:smallCaps/>
      <w:color w:val="ED7D31" w:themeColor="accent2"/>
      <w:u w:val="single"/>
    </w:rPr>
  </w:style>
  <w:style w:type="character" w:styleId="IntenseReference">
    <w:name w:val="Intense Reference"/>
    <w:basedOn w:val="DefaultParagraphFont"/>
    <w:uiPriority w:val="32"/>
    <w:qFormat/>
    <w:rsid w:val="00471CAE"/>
    <w:rPr>
      <w:b/>
      <w:bCs/>
      <w:smallCaps/>
      <w:color w:val="ED7D31" w:themeColor="accent2"/>
      <w:spacing w:val="5"/>
      <w:u w:val="single"/>
    </w:rPr>
  </w:style>
  <w:style w:type="character" w:styleId="BookTitle">
    <w:name w:val="Book Title"/>
    <w:basedOn w:val="DefaultParagraphFont"/>
    <w:uiPriority w:val="33"/>
    <w:qFormat/>
    <w:rsid w:val="00471CAE"/>
    <w:rPr>
      <w:b/>
      <w:bCs/>
      <w:smallCaps/>
      <w:spacing w:val="5"/>
    </w:rPr>
  </w:style>
  <w:style w:type="paragraph" w:styleId="TOCHeading">
    <w:name w:val="TOC Heading"/>
    <w:basedOn w:val="Heading1"/>
    <w:next w:val="Normal"/>
    <w:uiPriority w:val="39"/>
    <w:unhideWhenUsed/>
    <w:qFormat/>
    <w:rsid w:val="00471CAE"/>
    <w:pPr>
      <w:outlineLvl w:val="9"/>
    </w:pPr>
  </w:style>
  <w:style w:type="paragraph" w:styleId="Footer">
    <w:name w:val="footer"/>
    <w:basedOn w:val="Normal"/>
    <w:link w:val="FooterChar"/>
    <w:uiPriority w:val="99"/>
    <w:unhideWhenUsed/>
    <w:rsid w:val="00271DA4"/>
    <w:pPr>
      <w:tabs>
        <w:tab w:val="center" w:pos="4536"/>
        <w:tab w:val="right" w:pos="9072"/>
      </w:tabs>
      <w:spacing w:after="0" w:line="240" w:lineRule="auto"/>
    </w:pPr>
    <w:rPr>
      <w:rFonts w:ascii="Times New Roman" w:hAnsi="Times New Roman"/>
      <w:sz w:val="24"/>
      <w:lang w:val="en-GB"/>
    </w:rPr>
  </w:style>
  <w:style w:type="character" w:customStyle="1" w:styleId="FooterChar">
    <w:name w:val="Footer Char"/>
    <w:basedOn w:val="DefaultParagraphFont"/>
    <w:link w:val="Footer"/>
    <w:uiPriority w:val="99"/>
    <w:rsid w:val="00271DA4"/>
    <w:rPr>
      <w:rFonts w:ascii="Times New Roman" w:hAnsi="Times New Roman"/>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CAE"/>
  </w:style>
  <w:style w:type="paragraph" w:styleId="Heading1">
    <w:name w:val="heading 1"/>
    <w:basedOn w:val="Normal"/>
    <w:next w:val="Normal"/>
    <w:link w:val="Heading1Char"/>
    <w:uiPriority w:val="9"/>
    <w:qFormat/>
    <w:rsid w:val="00471CA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471CA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471CAE"/>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471CAE"/>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471CAE"/>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471CAE"/>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471CA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471CA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71CA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CA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471CAE"/>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471CA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471CAE"/>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471CAE"/>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sid w:val="00471CAE"/>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471CA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71CA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71CA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471CAE"/>
    <w:pPr>
      <w:spacing w:after="200" w:line="240" w:lineRule="auto"/>
    </w:pPr>
    <w:rPr>
      <w:b/>
      <w:bCs/>
      <w:color w:val="4472C4" w:themeColor="accent1"/>
      <w:sz w:val="18"/>
      <w:szCs w:val="18"/>
    </w:rPr>
  </w:style>
  <w:style w:type="paragraph" w:styleId="Title">
    <w:name w:val="Title"/>
    <w:basedOn w:val="Normal"/>
    <w:next w:val="Normal"/>
    <w:link w:val="TitleChar"/>
    <w:uiPriority w:val="10"/>
    <w:qFormat/>
    <w:rsid w:val="00471CA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1CAE"/>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471CA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471CAE"/>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471CAE"/>
    <w:rPr>
      <w:b/>
      <w:bCs/>
    </w:rPr>
  </w:style>
  <w:style w:type="character" w:styleId="Emphasis">
    <w:name w:val="Emphasis"/>
    <w:basedOn w:val="DefaultParagraphFont"/>
    <w:uiPriority w:val="20"/>
    <w:qFormat/>
    <w:rsid w:val="00471CAE"/>
    <w:rPr>
      <w:i/>
      <w:iCs/>
    </w:rPr>
  </w:style>
  <w:style w:type="paragraph" w:styleId="NoSpacing">
    <w:name w:val="No Spacing"/>
    <w:uiPriority w:val="1"/>
    <w:qFormat/>
    <w:rsid w:val="00471CAE"/>
    <w:pPr>
      <w:spacing w:after="0" w:line="240" w:lineRule="auto"/>
    </w:pPr>
  </w:style>
  <w:style w:type="paragraph" w:styleId="ListParagraph">
    <w:name w:val="List Paragraph"/>
    <w:basedOn w:val="Normal"/>
    <w:uiPriority w:val="34"/>
    <w:qFormat/>
    <w:rsid w:val="00471CAE"/>
    <w:pPr>
      <w:ind w:left="720"/>
      <w:contextualSpacing/>
    </w:pPr>
  </w:style>
  <w:style w:type="paragraph" w:styleId="Quote">
    <w:name w:val="Quote"/>
    <w:basedOn w:val="Normal"/>
    <w:next w:val="Normal"/>
    <w:link w:val="QuoteChar"/>
    <w:uiPriority w:val="29"/>
    <w:qFormat/>
    <w:rsid w:val="00471CAE"/>
    <w:rPr>
      <w:i/>
      <w:iCs/>
      <w:color w:val="000000" w:themeColor="text1"/>
    </w:rPr>
  </w:style>
  <w:style w:type="character" w:customStyle="1" w:styleId="QuoteChar">
    <w:name w:val="Quote Char"/>
    <w:basedOn w:val="DefaultParagraphFont"/>
    <w:link w:val="Quote"/>
    <w:uiPriority w:val="29"/>
    <w:rsid w:val="00471CAE"/>
    <w:rPr>
      <w:i/>
      <w:iCs/>
      <w:color w:val="000000" w:themeColor="text1"/>
    </w:rPr>
  </w:style>
  <w:style w:type="paragraph" w:styleId="IntenseQuote">
    <w:name w:val="Intense Quote"/>
    <w:basedOn w:val="Normal"/>
    <w:next w:val="Normal"/>
    <w:link w:val="IntenseQuoteChar"/>
    <w:uiPriority w:val="30"/>
    <w:qFormat/>
    <w:rsid w:val="00471CA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471CAE"/>
    <w:rPr>
      <w:b/>
      <w:bCs/>
      <w:i/>
      <w:iCs/>
      <w:color w:val="4472C4" w:themeColor="accent1"/>
    </w:rPr>
  </w:style>
  <w:style w:type="character" w:styleId="SubtleEmphasis">
    <w:name w:val="Subtle Emphasis"/>
    <w:basedOn w:val="DefaultParagraphFont"/>
    <w:uiPriority w:val="19"/>
    <w:qFormat/>
    <w:rsid w:val="00471CAE"/>
    <w:rPr>
      <w:i/>
      <w:iCs/>
      <w:color w:val="808080" w:themeColor="text1" w:themeTint="7F"/>
    </w:rPr>
  </w:style>
  <w:style w:type="character" w:styleId="IntenseEmphasis">
    <w:name w:val="Intense Emphasis"/>
    <w:basedOn w:val="DefaultParagraphFont"/>
    <w:uiPriority w:val="21"/>
    <w:qFormat/>
    <w:rsid w:val="00471CAE"/>
    <w:rPr>
      <w:b/>
      <w:bCs/>
      <w:i/>
      <w:iCs/>
      <w:color w:val="4472C4" w:themeColor="accent1"/>
    </w:rPr>
  </w:style>
  <w:style w:type="character" w:styleId="SubtleReference">
    <w:name w:val="Subtle Reference"/>
    <w:basedOn w:val="DefaultParagraphFont"/>
    <w:uiPriority w:val="31"/>
    <w:qFormat/>
    <w:rsid w:val="00471CAE"/>
    <w:rPr>
      <w:smallCaps/>
      <w:color w:val="ED7D31" w:themeColor="accent2"/>
      <w:u w:val="single"/>
    </w:rPr>
  </w:style>
  <w:style w:type="character" w:styleId="IntenseReference">
    <w:name w:val="Intense Reference"/>
    <w:basedOn w:val="DefaultParagraphFont"/>
    <w:uiPriority w:val="32"/>
    <w:qFormat/>
    <w:rsid w:val="00471CAE"/>
    <w:rPr>
      <w:b/>
      <w:bCs/>
      <w:smallCaps/>
      <w:color w:val="ED7D31" w:themeColor="accent2"/>
      <w:spacing w:val="5"/>
      <w:u w:val="single"/>
    </w:rPr>
  </w:style>
  <w:style w:type="character" w:styleId="BookTitle">
    <w:name w:val="Book Title"/>
    <w:basedOn w:val="DefaultParagraphFont"/>
    <w:uiPriority w:val="33"/>
    <w:qFormat/>
    <w:rsid w:val="00471CAE"/>
    <w:rPr>
      <w:b/>
      <w:bCs/>
      <w:smallCaps/>
      <w:spacing w:val="5"/>
    </w:rPr>
  </w:style>
  <w:style w:type="paragraph" w:styleId="TOCHeading">
    <w:name w:val="TOC Heading"/>
    <w:basedOn w:val="Heading1"/>
    <w:next w:val="Normal"/>
    <w:uiPriority w:val="39"/>
    <w:unhideWhenUsed/>
    <w:qFormat/>
    <w:rsid w:val="00471CAE"/>
    <w:pPr>
      <w:outlineLvl w:val="9"/>
    </w:pPr>
  </w:style>
  <w:style w:type="paragraph" w:styleId="Footer">
    <w:name w:val="footer"/>
    <w:basedOn w:val="Normal"/>
    <w:link w:val="FooterChar"/>
    <w:uiPriority w:val="99"/>
    <w:unhideWhenUsed/>
    <w:rsid w:val="00271DA4"/>
    <w:pPr>
      <w:tabs>
        <w:tab w:val="center" w:pos="4536"/>
        <w:tab w:val="right" w:pos="9072"/>
      </w:tabs>
      <w:spacing w:after="0" w:line="240" w:lineRule="auto"/>
    </w:pPr>
    <w:rPr>
      <w:rFonts w:ascii="Times New Roman" w:hAnsi="Times New Roman"/>
      <w:sz w:val="24"/>
      <w:lang w:val="en-GB"/>
    </w:rPr>
  </w:style>
  <w:style w:type="character" w:customStyle="1" w:styleId="FooterChar">
    <w:name w:val="Footer Char"/>
    <w:basedOn w:val="DefaultParagraphFont"/>
    <w:link w:val="Footer"/>
    <w:uiPriority w:val="99"/>
    <w:rsid w:val="00271DA4"/>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1007/978-3-319-10377-8_1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i.org/10.1007/s11192-009-0146-3" TargetMode="External"/><Relationship Id="rId5" Type="http://schemas.openxmlformats.org/officeDocument/2006/relationships/hyperlink" Target="http://vosviewer.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749634</dc:creator>
  <cp:lastModifiedBy>749634</cp:lastModifiedBy>
  <cp:revision>1</cp:revision>
  <dcterms:created xsi:type="dcterms:W3CDTF">2020-07-28T07:02:00Z</dcterms:created>
  <dcterms:modified xsi:type="dcterms:W3CDTF">2020-07-28T07:02:00Z</dcterms:modified>
</cp:coreProperties>
</file>